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  <w:lang w:eastAsia="zh-CN" w:bidi="ar"/>
        </w:rPr>
      </w:pPr>
      <w:r>
        <w:rPr>
          <w:rFonts w:hint="eastAsia" w:ascii="宋体" w:hAnsi="宋体" w:cs="宋体"/>
          <w:b/>
          <w:sz w:val="44"/>
          <w:szCs w:val="44"/>
          <w:lang w:eastAsia="zh-CN" w:bidi="ar"/>
        </w:rPr>
        <w:t>附表</w:t>
      </w:r>
      <w:r>
        <w:rPr>
          <w:rFonts w:hint="eastAsia" w:ascii="宋体" w:hAnsi="宋体" w:cs="宋体"/>
          <w:b/>
          <w:sz w:val="44"/>
          <w:szCs w:val="44"/>
          <w:lang w:val="en-US" w:eastAsia="zh-CN" w:bidi="ar"/>
        </w:rPr>
        <w:t>1</w:t>
      </w:r>
      <w:bookmarkStart w:id="0" w:name="_GoBack"/>
      <w:bookmarkEnd w:id="0"/>
      <w:r>
        <w:rPr>
          <w:rFonts w:hint="eastAsia" w:ascii="宋体" w:hAnsi="宋体" w:cs="宋体"/>
          <w:b/>
          <w:sz w:val="44"/>
          <w:szCs w:val="44"/>
          <w:lang w:eastAsia="zh-CN" w:bidi="ar"/>
        </w:rPr>
        <w:t>福建广电网络集团龙岩分公司</w:t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年</w:t>
      </w:r>
      <w:r>
        <w:rPr>
          <w:rFonts w:hint="eastAsia" w:ascii="宋体" w:hAnsi="宋体" w:cs="宋体"/>
          <w:b/>
          <w:sz w:val="44"/>
          <w:szCs w:val="44"/>
          <w:lang w:eastAsia="zh-CN" w:bidi="ar"/>
        </w:rPr>
        <w:t>春节慰问品</w:t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采购</w:t>
      </w:r>
      <w:r>
        <w:rPr>
          <w:rFonts w:hint="eastAsia" w:ascii="宋体" w:hAnsi="宋体" w:eastAsia="宋体" w:cs="宋体"/>
          <w:b/>
          <w:sz w:val="44"/>
          <w:szCs w:val="44"/>
          <w:lang w:eastAsia="zh-CN" w:bidi="ar"/>
        </w:rPr>
        <w:t>招标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44"/>
          <w:szCs w:val="44"/>
          <w:lang w:eastAsia="zh-CN" w:bidi="ar"/>
        </w:rPr>
        <w:t>员工勾选及中标结果</w:t>
      </w:r>
    </w:p>
    <w:p>
      <w:pPr>
        <w:ind w:firstLine="11244" w:firstLineChars="4000"/>
        <w:jc w:val="both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2024年1月24日 </w:t>
      </w:r>
    </w:p>
    <w:tbl>
      <w:tblPr>
        <w:tblStyle w:val="3"/>
        <w:tblW w:w="14730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930"/>
        <w:gridCol w:w="885"/>
        <w:gridCol w:w="765"/>
        <w:gridCol w:w="1050"/>
        <w:gridCol w:w="1110"/>
        <w:gridCol w:w="3435"/>
        <w:gridCol w:w="810"/>
        <w:gridCol w:w="76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套餐号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员工勾选得票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中标结果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套餐号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员工勾选得票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中标结果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套餐一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 w:bidi="ar"/>
              </w:rPr>
              <w:t>福建禾硕农业发展有限公司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套餐十一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龙岩市新罗区国兴贸易有限公司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套餐二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三明市明福通网络科技有限公司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套餐十二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福建省龙岩盐业有限责任公司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套餐三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龙岩市福欣牧业发展有限公司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套餐十三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龙岩永辉彩食鲜供应链管理有限公司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套餐四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龙岩市新罗区国兴贸易有限公司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套餐十四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龙岩闽柒优福网络科技有限公司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套餐五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新罗区和沁食品商行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套餐十五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三明市明福通网络科技有限公司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套餐六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龙岩市连闽凯琳贸易有限公司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中标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套餐十六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福建省三升贸易有限公司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套餐七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巴扎情缘（龙岩）供应链管理有限公司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套餐十七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龙岩闽柒优福网络科技有限公司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套餐八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龙岩市福欣牧业发展有限公司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套餐十八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龙岩永辉彩食鲜供应链管理有限公司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套餐九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 w:bidi="ar"/>
              </w:rPr>
              <w:t>福建禾硕农业发展有限公司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套餐十九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福建省三升贸易有限公司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中标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套餐十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巴扎情缘（龙岩）供应链管理有限公司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 w:bidi="ar"/>
              </w:rPr>
              <w:t>套餐二十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  <w:lang w:eastAsia="zh-CN"/>
              </w:rPr>
              <w:t>新罗区和沁食品商行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/>
                <w:sz w:val="24"/>
                <w:szCs w:val="24"/>
              </w:rPr>
              <w:t>/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firstLine="723" w:firstLineChars="3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说明: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eastAsia="zh-CN"/>
        </w:rPr>
        <w:t>全体会员勾选</w:t>
      </w:r>
      <w:r>
        <w:rPr>
          <w:rFonts w:hint="eastAsia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得票排名第一及第二名的为供应商。</w:t>
      </w:r>
    </w:p>
    <w:sectPr>
      <w:pgSz w:w="16838" w:h="11906" w:orient="landscape"/>
      <w:pgMar w:top="763" w:right="1440" w:bottom="106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Tc4MmQ0YzNiOGEyYzZhZmFhYzhjMTRmZGY3MjEifQ=="/>
    <w:docVar w:name="KSO_WPS_MARK_KEY" w:val="061aa3a9-2750-43cd-a2f9-31548e2d8cdf"/>
  </w:docVars>
  <w:rsids>
    <w:rsidRoot w:val="00572216"/>
    <w:rsid w:val="004519C7"/>
    <w:rsid w:val="00572216"/>
    <w:rsid w:val="03C93952"/>
    <w:rsid w:val="041F2BB4"/>
    <w:rsid w:val="0696147F"/>
    <w:rsid w:val="085D730B"/>
    <w:rsid w:val="088D3A15"/>
    <w:rsid w:val="0BC01EAF"/>
    <w:rsid w:val="0FC31C8C"/>
    <w:rsid w:val="119A25DD"/>
    <w:rsid w:val="12370806"/>
    <w:rsid w:val="14C06574"/>
    <w:rsid w:val="1734726E"/>
    <w:rsid w:val="17E5531C"/>
    <w:rsid w:val="1A3E6B7A"/>
    <w:rsid w:val="1D123C3F"/>
    <w:rsid w:val="1EF574C4"/>
    <w:rsid w:val="20CA53E3"/>
    <w:rsid w:val="2109754E"/>
    <w:rsid w:val="2757068F"/>
    <w:rsid w:val="275D010B"/>
    <w:rsid w:val="2B4F098E"/>
    <w:rsid w:val="2EA5287F"/>
    <w:rsid w:val="309A49A4"/>
    <w:rsid w:val="329538D7"/>
    <w:rsid w:val="32C37058"/>
    <w:rsid w:val="33304509"/>
    <w:rsid w:val="352A00F3"/>
    <w:rsid w:val="35C1739C"/>
    <w:rsid w:val="3E9557F2"/>
    <w:rsid w:val="433661E7"/>
    <w:rsid w:val="443313F2"/>
    <w:rsid w:val="449F3126"/>
    <w:rsid w:val="48213B00"/>
    <w:rsid w:val="48C35FAA"/>
    <w:rsid w:val="48E953C4"/>
    <w:rsid w:val="52473B1F"/>
    <w:rsid w:val="62636276"/>
    <w:rsid w:val="62BA145D"/>
    <w:rsid w:val="63F93665"/>
    <w:rsid w:val="65E41D2A"/>
    <w:rsid w:val="68CE7AB9"/>
    <w:rsid w:val="6B0A36AE"/>
    <w:rsid w:val="6B9B5363"/>
    <w:rsid w:val="73D2315A"/>
    <w:rsid w:val="769E06A0"/>
    <w:rsid w:val="7A1A2241"/>
    <w:rsid w:val="7C956DC4"/>
    <w:rsid w:val="7E5449E8"/>
    <w:rsid w:val="7EFA1EB9"/>
    <w:rsid w:val="7EFF1CF3"/>
    <w:rsid w:val="DF5B90A8"/>
    <w:rsid w:val="DFF6350F"/>
    <w:rsid w:val="FFE31ABD"/>
    <w:rsid w:val="FFEFB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6">
    <w:name w:val="bds_more1"/>
    <w:basedOn w:val="4"/>
    <w:qFormat/>
    <w:uiPriority w:val="0"/>
  </w:style>
  <w:style w:type="character" w:customStyle="1" w:styleId="7">
    <w:name w:val="bds_more2"/>
    <w:basedOn w:val="4"/>
    <w:qFormat/>
    <w:uiPriority w:val="0"/>
  </w:style>
  <w:style w:type="character" w:customStyle="1" w:styleId="8">
    <w:name w:val="bds_nopic"/>
    <w:basedOn w:val="4"/>
    <w:qFormat/>
    <w:uiPriority w:val="0"/>
  </w:style>
  <w:style w:type="character" w:customStyle="1" w:styleId="9">
    <w:name w:val="bds_nopic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498</Words>
  <Characters>517</Characters>
  <Lines>1</Lines>
  <Paragraphs>1</Paragraphs>
  <TotalTime>0</TotalTime>
  <ScaleCrop>false</ScaleCrop>
  <LinksUpToDate>false</LinksUpToDate>
  <CharactersWithSpaces>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2019-06-04T23:08:00Z</dcterms:created>
  <dc:creator>GD</dc:creator>
  <cp:lastModifiedBy>WPS_1559562548</cp:lastModifiedBy>
  <cp:lastPrinted>2023-04-22T23:41:00Z</cp:lastPrinted>
  <dcterms:modified xsi:type="dcterms:W3CDTF">2024-01-25T08:24:04Z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D546EC59A7DD4D53922498AA7D570340_13</vt:lpwstr>
  </property>
</Properties>
</file>