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福建广电网络晋江分公司废旧物资竞卖报价文件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我司拟竞卖一批废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旧</w:t>
      </w:r>
      <w:r>
        <w:rPr>
          <w:rFonts w:hint="eastAsia" w:asciiTheme="minorEastAsia" w:hAnsiTheme="minorEastAsia" w:eastAsiaTheme="minorEastAsia"/>
          <w:sz w:val="24"/>
          <w:u w:val="none"/>
          <w:lang w:val="en-US" w:eastAsia="zh-CN"/>
        </w:rPr>
        <w:t>物资，</w:t>
      </w:r>
      <w:r>
        <w:rPr>
          <w:rFonts w:hint="eastAsia" w:asciiTheme="minorEastAsia" w:hAnsiTheme="minorEastAsia" w:eastAsiaTheme="minorEastAsia"/>
          <w:sz w:val="24"/>
        </w:rPr>
        <w:t>以现场实物为准。现进行竞卖报价。本次竞拍有设一个最低限价，若</w:t>
      </w:r>
      <w:r>
        <w:rPr>
          <w:rFonts w:hint="eastAsia" w:asciiTheme="minorEastAsia" w:hAnsiTheme="minorEastAsia" w:eastAsiaTheme="minorEastAsia"/>
          <w:color w:val="FF0000"/>
          <w:sz w:val="24"/>
        </w:rPr>
        <w:t>竞买报价最高者低于我司所设最低限价，</w:t>
      </w:r>
      <w:r>
        <w:rPr>
          <w:rFonts w:hint="eastAsia" w:asciiTheme="minorEastAsia" w:hAnsiTheme="minorEastAsia" w:eastAsiaTheme="minorEastAsia"/>
          <w:sz w:val="24"/>
        </w:rPr>
        <w:t>本次竞卖将视为无效。中选方必须在竞卖成交确认书签订后2天内将竞买价款汇至我司提定帐户，缴清全款后方可提货，缴清款项后15天内将上述标的物资受领完毕，逾期须支付100元</w:t>
      </w:r>
      <w:r>
        <w:rPr>
          <w:rFonts w:asciiTheme="minorEastAsia" w:hAnsiTheme="minorEastAsia" w:eastAsiaTheme="minorEastAsia"/>
          <w:sz w:val="24"/>
        </w:rPr>
        <w:t>/</w:t>
      </w:r>
      <w:r>
        <w:rPr>
          <w:rFonts w:hint="eastAsia" w:asciiTheme="minorEastAsia" w:hAnsiTheme="minorEastAsia" w:eastAsiaTheme="minorEastAsia"/>
          <w:sz w:val="24"/>
        </w:rPr>
        <w:t>日的仓库占用费。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</w:p>
    <w:tbl>
      <w:tblPr>
        <w:tblStyle w:val="4"/>
        <w:tblW w:w="74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0"/>
        <w:gridCol w:w="1546"/>
        <w:gridCol w:w="1454"/>
        <w:gridCol w:w="17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存货名称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新大陆有线数字电视机顶盒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标清基本型台式机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南威普通型机顶盒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九州有线电视数字机顶盒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标清基本型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银河有线电视数字机顶盒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标清基本型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新大陆有线数字电视机顶盒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高清基本型壁挂式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银河有线数字电视机顶盒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高清基本型壁挂式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九州有线数字电视机顶盒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高清基本型台式DVC-7078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创维有线数字电视机顶盒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摩托罗拉有线数字电视机顶盒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银河基本型智能网关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海思芯片3798MV200 1+8 不含遥控器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创维基本型智能网关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海思芯片3798MV200 1+9 不含遥控器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九州基本型智能网关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海思芯片3798MV200 1+10 不含遥控器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EPON终端 两纤三波HGU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ISCOMHT803-DR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家用复合型ONU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接入：PON+TV，输出：4FE+RF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家用复合型ONU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接入：PON+TV，输出：4FE+RF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EPON终端 两纤三波HGU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DT541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HGU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两纤三波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Cable Modem 设备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Cable Modem 设备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基础型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Cable Modem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高速型 DOCSIS 3.0标准 8频点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4430</w:t>
            </w:r>
          </w:p>
        </w:tc>
      </w:tr>
    </w:tbl>
    <w:p>
      <w:pPr>
        <w:spacing w:line="440" w:lineRule="exact"/>
        <w:ind w:firstLine="0" w:firstLineChars="0"/>
        <w:rPr>
          <w:rFonts w:hint="eastAsia" w:asciiTheme="minorEastAsia" w:hAnsiTheme="minorEastAsia" w:eastAsiaTheme="minorEastAsia"/>
          <w:sz w:val="24"/>
        </w:rPr>
      </w:pP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1、竞买人在规定时间内提交报价到福建广电网络集团</w:t>
      </w:r>
      <w:r>
        <w:rPr>
          <w:rFonts w:hint="eastAsia" w:asciiTheme="minorEastAsia" w:hAnsiTheme="minorEastAsia" w:eastAsiaTheme="minorEastAsia"/>
          <w:sz w:val="24"/>
          <w:lang w:eastAsia="zh-CN"/>
        </w:rPr>
        <w:t>晋江</w:t>
      </w:r>
      <w:r>
        <w:rPr>
          <w:rFonts w:hint="eastAsia" w:asciiTheme="minorEastAsia" w:hAnsiTheme="minorEastAsia" w:eastAsiaTheme="minorEastAsia"/>
          <w:sz w:val="24"/>
        </w:rPr>
        <w:t>分公司，由其组织相关人员进行评审，确定中选单位后再将竞拍结果公示。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资格审核通过后缴交竞买保证金人民币叁仟元整后方可参加报价，保证金通过银行转账方式转入我司指定账户，待中选单位确定后返还（未中选单位的保证金需待结果公示后再无息退还）。中选单位保证金将在中选后转为履约保证金。中选单位按竞卖要求与竞卖人签订合同并履行相关义务后，履约保证金转为合同货款，若中选单位不按约定履行，则竞卖人有权没收履约保证金。</w:t>
      </w:r>
    </w:p>
    <w:p>
      <w:pPr>
        <w:spacing w:before="100" w:beforeAutospacing="1" w:after="100" w:afterAutospacing="1" w:line="400" w:lineRule="atLeas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我司竞卖标的为整机废旧设备，竞买人必须将此次竞拍标的物作为废旧物资回收，严格按国家相关规定依法依规处置，不得以整机或翻新机销售或再利用。若竞买人因处置不当而违反国家相关法律法规，产生的一切后果由竞买人自行承担，由此给我司造成损失时，竞买人还应当赔偿我司一切损失，包括但不限于第三方赔偿金、罚款、为维护权益而支出的律师费、保全费、鉴定费、差旅费诉讼费、仲裁费等一切费用。</w:t>
      </w:r>
    </w:p>
    <w:p>
      <w:pPr>
        <w:spacing w:beforeLines="50" w:afterLines="50"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二、报价</w:t>
      </w:r>
    </w:p>
    <w:p>
      <w:pPr>
        <w:spacing w:line="360" w:lineRule="auto"/>
        <w:ind w:firstLine="540" w:firstLineChars="225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11 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asciiTheme="minorEastAsia" w:hAnsiTheme="minorEastAsia" w:eastAsiaTheme="minorEastAsia"/>
          <w:sz w:val="24"/>
        </w:rPr>
        <w:t>上午9: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0</w:t>
      </w:r>
      <w:r>
        <w:rPr>
          <w:rFonts w:hint="eastAsia" w:asciiTheme="minorEastAsia" w:hAnsiTheme="minorEastAsia" w:eastAsiaTheme="minorEastAsia"/>
          <w:sz w:val="24"/>
        </w:rPr>
        <w:t>之前，将</w:t>
      </w:r>
      <w:r>
        <w:rPr>
          <w:rFonts w:hint="eastAsia" w:cs="Times New Roman" w:asciiTheme="minorEastAsia" w:hAnsiTheme="minorEastAsia" w:eastAsiaTheme="minorEastAsia"/>
          <w:bCs w:val="0"/>
          <w:sz w:val="24"/>
        </w:rPr>
        <w:t>营业执照</w:t>
      </w:r>
      <w:r>
        <w:rPr>
          <w:rFonts w:hint="eastAsia" w:cs="Times New Roman" w:asciiTheme="minorEastAsia" w:hAnsiTheme="minorEastAsia" w:eastAsiaTheme="minorEastAsia"/>
          <w:bCs w:val="0"/>
          <w:sz w:val="24"/>
          <w:lang w:eastAsia="zh-CN"/>
        </w:rPr>
        <w:t>及</w:t>
      </w:r>
      <w:r>
        <w:rPr>
          <w:rFonts w:hint="eastAsia" w:cs="Times New Roman" w:asciiTheme="minorEastAsia" w:hAnsiTheme="minorEastAsia" w:eastAsiaTheme="minorEastAsia"/>
          <w:bCs w:val="0"/>
          <w:sz w:val="24"/>
        </w:rPr>
        <w:t>相关</w:t>
      </w:r>
      <w:r>
        <w:rPr>
          <w:rFonts w:hint="eastAsia" w:cs="Times New Roman" w:asciiTheme="minorEastAsia" w:hAnsiTheme="minorEastAsia" w:eastAsiaTheme="minorEastAsia"/>
          <w:bCs w:val="0"/>
          <w:sz w:val="24"/>
          <w:lang w:eastAsia="zh-CN"/>
        </w:rPr>
        <w:t>资质</w:t>
      </w:r>
      <w:r>
        <w:rPr>
          <w:rFonts w:hint="eastAsia" w:cs="Times New Roman" w:asciiTheme="minorEastAsia" w:hAnsiTheme="minorEastAsia" w:eastAsiaTheme="minorEastAsia"/>
          <w:bCs w:val="0"/>
          <w:sz w:val="24"/>
        </w:rPr>
        <w:t>材料（以上材料均为复印件加盖公章）</w:t>
      </w:r>
      <w:r>
        <w:rPr>
          <w:rFonts w:hint="eastAsia" w:asciiTheme="minorEastAsia" w:hAnsiTheme="minorEastAsia" w:eastAsiaTheme="minorEastAsia"/>
          <w:sz w:val="24"/>
        </w:rPr>
        <w:t>、保证金汇款复印件及报价文件密封加盖公章寄（送）达我公司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9楼综合部</w:t>
      </w:r>
      <w:r>
        <w:rPr>
          <w:rFonts w:hint="eastAsia" w:asciiTheme="minorEastAsia" w:hAnsiTheme="minorEastAsia" w:eastAsiaTheme="minorEastAsia"/>
          <w:sz w:val="24"/>
        </w:rPr>
        <w:t>。公司地址：</w:t>
      </w:r>
      <w:r>
        <w:rPr>
          <w:rFonts w:hint="eastAsia" w:asciiTheme="minorEastAsia" w:hAnsiTheme="minorEastAsia" w:eastAsiaTheme="minorEastAsia"/>
          <w:sz w:val="24"/>
          <w:lang w:eastAsia="zh-CN"/>
        </w:rPr>
        <w:t>晋江市梅岭街道长兴路报业大厦</w:t>
      </w:r>
      <w:r>
        <w:rPr>
          <w:rFonts w:hint="eastAsia" w:asciiTheme="minorEastAsia" w:hAnsiTheme="minorEastAsia" w:eastAsiaTheme="minorEastAsia"/>
          <w:sz w:val="24"/>
        </w:rPr>
        <w:t>福建广电网络集团</w:t>
      </w:r>
      <w:r>
        <w:rPr>
          <w:rFonts w:hint="eastAsia" w:asciiTheme="minorEastAsia" w:hAnsiTheme="minorEastAsia" w:eastAsiaTheme="minorEastAsia"/>
          <w:sz w:val="24"/>
          <w:lang w:eastAsia="zh-CN"/>
        </w:rPr>
        <w:t>晋江</w:t>
      </w:r>
      <w:r>
        <w:rPr>
          <w:rFonts w:hint="eastAsia" w:asciiTheme="minorEastAsia" w:hAnsiTheme="minorEastAsia" w:eastAsiaTheme="minorEastAsia"/>
          <w:sz w:val="24"/>
        </w:rPr>
        <w:t>分公司，邮编：362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00，联系人：</w:t>
      </w:r>
      <w:r>
        <w:rPr>
          <w:rFonts w:hint="eastAsia" w:asciiTheme="minorEastAsia" w:hAnsiTheme="minorEastAsia" w:eastAsiaTheme="minorEastAsia"/>
          <w:sz w:val="24"/>
          <w:lang w:eastAsia="zh-CN"/>
        </w:rPr>
        <w:t>吴</w:t>
      </w:r>
      <w:r>
        <w:rPr>
          <w:rFonts w:hint="eastAsia" w:asciiTheme="minorEastAsia" w:hAnsiTheme="minorEastAsia" w:eastAsiaTheme="minorEastAsia"/>
          <w:sz w:val="24"/>
        </w:rPr>
        <w:t>先生 ，电话：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19215951002</w:t>
      </w:r>
      <w:r>
        <w:rPr>
          <w:rFonts w:hint="eastAsia" w:asciiTheme="minorEastAsia" w:hAnsiTheme="minorEastAsia" w:eastAsiaTheme="minorEastAsia"/>
          <w:sz w:val="24"/>
        </w:rPr>
        <w:t xml:space="preserve">。 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履约保证金账号，请备注“物资竞卖”</w:t>
      </w:r>
    </w:p>
    <w:p>
      <w:pPr>
        <w:spacing w:line="440" w:lineRule="exact"/>
        <w:ind w:left="479" w:leftChars="22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名称：福建广电网络集团股份有限公司晋江分公司</w:t>
      </w:r>
      <w:r>
        <w:rPr>
          <w:rFonts w:hint="eastAsia"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账户：</w:t>
      </w:r>
      <w:r>
        <w:rPr>
          <w:rFonts w:asciiTheme="minorEastAsia" w:hAnsiTheme="minorEastAsia" w:eastAsiaTheme="minorEastAsia"/>
          <w:sz w:val="24"/>
        </w:rPr>
        <w:t>411762514003</w:t>
      </w:r>
    </w:p>
    <w:p>
      <w:pPr>
        <w:spacing w:line="440" w:lineRule="exact"/>
        <w:ind w:left="479" w:leftChars="22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开户行：中国银行晋江青阳支行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人民币元</w:t>
      </w:r>
    </w:p>
    <w:tbl>
      <w:tblPr>
        <w:tblStyle w:val="4"/>
        <w:tblW w:w="85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57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废旧物资竞卖</w:t>
            </w: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bCs/>
          <w:sz w:val="24"/>
        </w:rPr>
      </w:pPr>
    </w:p>
    <w:p>
      <w:pPr>
        <w:rPr>
          <w:rFonts w:asciiTheme="minorEastAsia" w:hAnsiTheme="minorEastAsia" w:eastAsiaTheme="minorEastAsia"/>
          <w:bCs/>
          <w:sz w:val="24"/>
        </w:rPr>
      </w:pPr>
    </w:p>
    <w:p>
      <w:pPr>
        <w:ind w:firstLine="4080" w:firstLineChars="17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>
      <w:pPr>
        <w:ind w:firstLine="4080" w:firstLineChars="1700"/>
        <w:rPr>
          <w:rFonts w:hint="eastAsia" w:ascii="宋体" w:hAnsi="宋体"/>
          <w:sz w:val="24"/>
        </w:rPr>
      </w:pPr>
    </w:p>
    <w:p>
      <w:pPr>
        <w:ind w:firstLine="4080" w:firstLineChars="1700"/>
        <w:rPr>
          <w:rFonts w:hint="eastAsia" w:ascii="宋体" w:hAnsi="宋体"/>
          <w:sz w:val="24"/>
        </w:rPr>
      </w:pPr>
    </w:p>
    <w:p>
      <w:pPr>
        <w:ind w:firstLine="4200" w:firstLineChars="17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>
      <w:pPr>
        <w:ind w:firstLine="4200" w:firstLineChars="1750"/>
        <w:rPr>
          <w:rFonts w:hint="eastAsia" w:ascii="宋体" w:hAnsi="宋体"/>
          <w:sz w:val="24"/>
        </w:rPr>
      </w:pPr>
    </w:p>
    <w:p>
      <w:pPr>
        <w:ind w:firstLine="4200" w:firstLineChars="1750"/>
        <w:rPr>
          <w:rFonts w:hint="eastAsia" w:ascii="宋体" w:hAnsi="宋体"/>
          <w:sz w:val="24"/>
        </w:rPr>
      </w:pPr>
    </w:p>
    <w:p>
      <w:pPr>
        <w:ind w:firstLine="4200" w:firstLineChars="1750"/>
        <w:rPr>
          <w:rFonts w:hint="eastAsia" w:ascii="宋体" w:hAnsi="宋体"/>
          <w:sz w:val="24"/>
        </w:rPr>
      </w:pPr>
    </w:p>
    <w:p>
      <w:pPr>
        <w:ind w:firstLine="4200" w:firstLineChars="1750"/>
      </w:pPr>
      <w:r>
        <w:rPr>
          <w:rFonts w:hint="eastAsia" w:ascii="宋体" w:hAnsi="宋体"/>
          <w:sz w:val="24"/>
        </w:rPr>
        <w:t>报价日期：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ZGE3N2I4NDdiMjk1MmE5N2ZhMTY5NWQ5ZjhiYTgifQ=="/>
  </w:docVars>
  <w:rsids>
    <w:rsidRoot w:val="5E5E5524"/>
    <w:rsid w:val="0209553B"/>
    <w:rsid w:val="0AAC4EE9"/>
    <w:rsid w:val="0EA842D6"/>
    <w:rsid w:val="1057339E"/>
    <w:rsid w:val="12166E10"/>
    <w:rsid w:val="1DC4321F"/>
    <w:rsid w:val="252F10F2"/>
    <w:rsid w:val="253A05D1"/>
    <w:rsid w:val="276E0C55"/>
    <w:rsid w:val="2C1B48D3"/>
    <w:rsid w:val="3CB76892"/>
    <w:rsid w:val="41863FFA"/>
    <w:rsid w:val="4A154B2F"/>
    <w:rsid w:val="581A5CE6"/>
    <w:rsid w:val="5E5E5524"/>
    <w:rsid w:val="606C1032"/>
    <w:rsid w:val="62725C39"/>
    <w:rsid w:val="6F950AEB"/>
    <w:rsid w:val="6FB05849"/>
    <w:rsid w:val="719C125E"/>
    <w:rsid w:val="71A852F4"/>
    <w:rsid w:val="7684220E"/>
    <w:rsid w:val="76ED2EF0"/>
    <w:rsid w:val="793E75F4"/>
    <w:rsid w:val="7F08673A"/>
    <w:rsid w:val="7F4A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1086</Words>
  <Characters>1163</Characters>
  <Lines>0</Lines>
  <Paragraphs>0</Paragraphs>
  <TotalTime>12</TotalTime>
  <ScaleCrop>false</ScaleCrop>
  <LinksUpToDate>false</LinksUpToDate>
  <CharactersWithSpaces>1211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2022-08-04T08:39:00Z</dcterms:created>
  <dc:creator>沐风林下</dc:creator>
  <cp:lastModifiedBy>谢聪林</cp:lastModifiedBy>
  <dcterms:modified xsi:type="dcterms:W3CDTF">2023-10-26T07:06:39Z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2FEB3FB362764938A89E751BD5D89AFC</vt:lpwstr>
  </property>
</Properties>
</file>