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
      </w:pPr>
      <w:bookmarkStart w:id="22" w:name="_GoBack"/>
      <w:bookmarkEnd w:id="22"/>
    </w:p>
    <w:p>
      <w:pPr>
        <w:pStyle w:val="16"/>
        <w:jc w:val="center"/>
        <w:outlineLvl w:val="0"/>
        <w:rPr>
          <w:rFonts w:hAnsi="宋体"/>
          <w:color w:val="auto"/>
        </w:rPr>
      </w:pPr>
    </w:p>
    <w:p>
      <w:pPr>
        <w:pStyle w:val="16"/>
        <w:spacing w:line="0" w:lineRule="atLeast"/>
        <w:jc w:val="center"/>
        <w:outlineLvl w:val="0"/>
        <w:rPr>
          <w:rFonts w:hAnsi="宋体"/>
          <w:color w:val="auto"/>
        </w:rPr>
      </w:pPr>
    </w:p>
    <w:p>
      <w:pPr>
        <w:pStyle w:val="16"/>
        <w:spacing w:line="0" w:lineRule="atLeast"/>
        <w:jc w:val="center"/>
        <w:outlineLvl w:val="0"/>
        <w:rPr>
          <w:rFonts w:hAnsi="宋体"/>
          <w:color w:val="auto"/>
          <w:sz w:val="72"/>
        </w:rPr>
      </w:pPr>
    </w:p>
    <w:p>
      <w:pPr>
        <w:jc w:val="center"/>
        <w:rPr>
          <w:rFonts w:ascii="宋体" w:hAnsi="宋体"/>
          <w:color w:val="auto"/>
          <w:sz w:val="72"/>
        </w:rPr>
      </w:pPr>
    </w:p>
    <w:p>
      <w:pPr>
        <w:pStyle w:val="16"/>
        <w:spacing w:line="0" w:lineRule="atLeast"/>
        <w:jc w:val="center"/>
        <w:rPr>
          <w:rFonts w:hAnsi="宋体"/>
          <w:b/>
          <w:color w:val="auto"/>
          <w:sz w:val="84"/>
        </w:rPr>
      </w:pPr>
      <w:r>
        <w:rPr>
          <w:rFonts w:hint="eastAsia" w:hAnsi="宋体"/>
          <w:b/>
          <w:color w:val="auto"/>
          <w:sz w:val="84"/>
        </w:rPr>
        <w:t xml:space="preserve">谈  判  文 </w:t>
      </w:r>
      <w:r>
        <w:rPr>
          <w:rFonts w:hAnsi="宋体"/>
          <w:b/>
          <w:color w:val="auto"/>
          <w:sz w:val="84"/>
        </w:rPr>
        <w:t xml:space="preserve"> </w:t>
      </w:r>
      <w:r>
        <w:rPr>
          <w:rFonts w:hint="eastAsia" w:hAnsi="宋体"/>
          <w:b/>
          <w:color w:val="auto"/>
          <w:sz w:val="84"/>
        </w:rPr>
        <w:t>件</w:t>
      </w:r>
    </w:p>
    <w:p>
      <w:pPr>
        <w:rPr>
          <w:color w:val="auto"/>
        </w:rPr>
      </w:pPr>
    </w:p>
    <w:p>
      <w:pPr>
        <w:pStyle w:val="16"/>
        <w:spacing w:line="0" w:lineRule="atLeast"/>
        <w:ind w:firstLine="720" w:firstLineChars="200"/>
        <w:rPr>
          <w:rFonts w:hAnsi="宋体"/>
          <w:color w:val="auto"/>
          <w:sz w:val="36"/>
        </w:rPr>
      </w:pPr>
    </w:p>
    <w:p>
      <w:pPr>
        <w:pStyle w:val="16"/>
        <w:spacing w:line="0" w:lineRule="atLeast"/>
        <w:jc w:val="center"/>
        <w:rPr>
          <w:rFonts w:hAnsi="宋体"/>
          <w:color w:val="auto"/>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500" w:lineRule="exact"/>
        <w:rPr>
          <w:rFonts w:hAnsi="宋体"/>
          <w:b/>
          <w:color w:val="auto"/>
          <w:sz w:val="32"/>
          <w:u w:val="single"/>
        </w:rPr>
      </w:pPr>
      <w:r>
        <w:rPr>
          <w:rFonts w:hint="eastAsia" w:hAnsi="宋体"/>
          <w:b/>
          <w:color w:val="auto"/>
          <w:sz w:val="32"/>
        </w:rPr>
        <w:t xml:space="preserve">              </w:t>
      </w:r>
    </w:p>
    <w:p>
      <w:pPr>
        <w:pStyle w:val="14"/>
        <w:jc w:val="center"/>
        <w:rPr>
          <w:rFonts w:ascii="宋体" w:hAnsi="宋体"/>
          <w:b/>
          <w:bCs/>
          <w:color w:val="auto"/>
          <w:kern w:val="0"/>
          <w:sz w:val="30"/>
          <w:szCs w:val="30"/>
        </w:rPr>
      </w:pPr>
      <w:r>
        <w:rPr>
          <w:rFonts w:hint="eastAsia" w:ascii="宋体" w:hAnsi="宋体"/>
          <w:b/>
          <w:bCs/>
          <w:color w:val="auto"/>
          <w:spacing w:val="-8"/>
          <w:sz w:val="30"/>
          <w:szCs w:val="30"/>
        </w:rPr>
        <w:t>项目名称：</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single"/>
          <w:lang w:eastAsia="zh-CN"/>
        </w:rPr>
        <w:t>晋江</w:t>
      </w:r>
      <w:r>
        <w:rPr>
          <w:rFonts w:hint="eastAsia" w:ascii="宋体" w:hAnsi="宋体"/>
          <w:b/>
          <w:bCs/>
          <w:color w:val="auto"/>
          <w:kern w:val="0"/>
          <w:sz w:val="30"/>
          <w:szCs w:val="30"/>
        </w:rPr>
        <w:t xml:space="preserve">分公司 </w:t>
      </w:r>
    </w:p>
    <w:p>
      <w:pPr>
        <w:pStyle w:val="14"/>
        <w:jc w:val="center"/>
        <w:rPr>
          <w:rFonts w:ascii="宋体" w:hAnsi="宋体"/>
          <w:b/>
          <w:bCs/>
          <w:color w:val="auto"/>
          <w:kern w:val="0"/>
          <w:sz w:val="30"/>
          <w:szCs w:val="30"/>
        </w:rPr>
      </w:pPr>
      <w:r>
        <w:rPr>
          <w:rFonts w:hint="eastAsia" w:ascii="宋体" w:hAnsi="宋体"/>
          <w:b/>
          <w:bCs/>
          <w:color w:val="auto"/>
          <w:kern w:val="0"/>
          <w:sz w:val="30"/>
          <w:szCs w:val="30"/>
        </w:rPr>
        <w:t xml:space="preserve">  </w:t>
      </w:r>
      <w:r>
        <w:rPr>
          <w:rFonts w:hint="eastAsia" w:ascii="宋体" w:hAnsi="宋体"/>
          <w:b/>
          <w:bCs/>
          <w:color w:val="auto"/>
          <w:kern w:val="0"/>
          <w:sz w:val="30"/>
          <w:szCs w:val="30"/>
          <w:u w:val="single"/>
          <w:lang w:eastAsia="zh-CN"/>
        </w:rPr>
        <w:t>晋江市青阳街道陈村片区</w:t>
      </w:r>
      <w:r>
        <w:rPr>
          <w:rFonts w:hint="eastAsia" w:ascii="宋体" w:hAnsi="宋体"/>
          <w:b/>
          <w:bCs/>
          <w:color w:val="auto"/>
          <w:kern w:val="0"/>
          <w:sz w:val="30"/>
          <w:szCs w:val="30"/>
          <w:u w:val="single"/>
        </w:rPr>
        <w:t>广电</w:t>
      </w:r>
      <w:r>
        <w:rPr>
          <w:rFonts w:hint="eastAsia" w:hAnsi="宋体"/>
          <w:b/>
          <w:color w:val="auto"/>
          <w:sz w:val="32"/>
          <w:szCs w:val="22"/>
        </w:rPr>
        <w:t>管道采购</w:t>
      </w:r>
      <w:r>
        <w:rPr>
          <w:rFonts w:hint="eastAsia" w:ascii="宋体" w:hAnsi="宋体"/>
          <w:b/>
          <w:bCs/>
          <w:color w:val="auto"/>
          <w:kern w:val="0"/>
          <w:sz w:val="30"/>
          <w:szCs w:val="30"/>
        </w:rPr>
        <w:t>项目</w:t>
      </w:r>
    </w:p>
    <w:p>
      <w:pPr>
        <w:jc w:val="left"/>
        <w:rPr>
          <w:rFonts w:ascii="宋体" w:hAnsi="宋体"/>
          <w:color w:val="auto"/>
          <w:kern w:val="0"/>
          <w:sz w:val="30"/>
          <w:szCs w:val="30"/>
        </w:rPr>
      </w:pPr>
      <w:r>
        <w:rPr>
          <w:rFonts w:hint="eastAsia" w:ascii="宋体" w:hAnsi="宋体"/>
          <w:color w:val="auto"/>
          <w:kern w:val="0"/>
          <w:sz w:val="30"/>
          <w:szCs w:val="30"/>
        </w:rPr>
        <w:t xml:space="preserve">                  </w:t>
      </w: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晋江</w:t>
      </w:r>
      <w:r>
        <w:rPr>
          <w:rFonts w:hint="eastAsia" w:hAnsi="宋体"/>
          <w:b/>
          <w:color w:val="auto"/>
          <w:spacing w:val="20"/>
          <w:sz w:val="32"/>
          <w:szCs w:val="32"/>
        </w:rPr>
        <w:t>分公司</w:t>
      </w:r>
    </w:p>
    <w:p>
      <w:pPr>
        <w:pStyle w:val="16"/>
        <w:spacing w:line="0" w:lineRule="atLeast"/>
        <w:rPr>
          <w:b/>
          <w:color w:val="auto"/>
          <w:sz w:val="28"/>
        </w:rPr>
      </w:pPr>
    </w:p>
    <w:p>
      <w:pPr>
        <w:pStyle w:val="16"/>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三</w:t>
      </w:r>
      <w:r>
        <w:rPr>
          <w:rFonts w:hint="eastAsia" w:hAnsi="宋体"/>
          <w:b/>
          <w:color w:val="auto"/>
          <w:sz w:val="24"/>
        </w:rPr>
        <w:t>年</w:t>
      </w:r>
      <w:r>
        <w:rPr>
          <w:rFonts w:hint="eastAsia" w:hAnsi="宋体"/>
          <w:b/>
          <w:color w:val="auto"/>
          <w:sz w:val="24"/>
          <w:lang w:eastAsia="zh-CN"/>
        </w:rPr>
        <w:t>七</w:t>
      </w:r>
      <w:r>
        <w:rPr>
          <w:rFonts w:hint="eastAsia" w:hAnsi="宋体"/>
          <w:b/>
          <w:color w:val="auto"/>
          <w:sz w:val="24"/>
        </w:rPr>
        <w:t>月</w:t>
      </w:r>
    </w:p>
    <w:p>
      <w:pPr>
        <w:pStyle w:val="16"/>
        <w:spacing w:line="500" w:lineRule="exact"/>
        <w:ind w:left="4498" w:hanging="4498" w:hangingChars="1400"/>
        <w:jc w:val="left"/>
        <w:rPr>
          <w:rFonts w:hAnsi="宋体"/>
          <w:b/>
          <w:color w:val="auto"/>
          <w:sz w:val="32"/>
          <w:szCs w:val="22"/>
        </w:rPr>
      </w:pPr>
    </w:p>
    <w:p>
      <w:pPr>
        <w:jc w:val="center"/>
        <w:rPr>
          <w:rFonts w:ascii="宋体" w:hAnsi="宋体"/>
          <w:color w:val="auto"/>
          <w:sz w:val="36"/>
        </w:rPr>
      </w:pPr>
      <w:r>
        <w:rPr>
          <w:rFonts w:hint="eastAsia" w:ascii="宋体" w:hAnsi="宋体"/>
          <w:color w:val="auto"/>
          <w:sz w:val="36"/>
        </w:rPr>
        <w:t>总</w:t>
      </w:r>
      <w:r>
        <w:rPr>
          <w:rFonts w:ascii="宋体" w:hAnsi="宋体"/>
          <w:color w:val="auto"/>
          <w:sz w:val="36"/>
        </w:rPr>
        <w:t xml:space="preserve">   </w:t>
      </w:r>
      <w:r>
        <w:rPr>
          <w:rFonts w:hint="eastAsia" w:ascii="宋体" w:hAnsi="宋体"/>
          <w:color w:val="auto"/>
          <w:sz w:val="36"/>
        </w:rPr>
        <w:t>目</w:t>
      </w:r>
      <w:r>
        <w:rPr>
          <w:rFonts w:ascii="宋体" w:hAnsi="宋体"/>
          <w:color w:val="auto"/>
          <w:sz w:val="36"/>
        </w:rPr>
        <w:t xml:space="preserve">   </w:t>
      </w:r>
      <w:r>
        <w:rPr>
          <w:rFonts w:hint="eastAsia" w:ascii="宋体" w:hAnsi="宋体"/>
          <w:color w:val="auto"/>
          <w:sz w:val="36"/>
        </w:rPr>
        <w:t>录</w:t>
      </w:r>
    </w:p>
    <w:p>
      <w:pPr>
        <w:pStyle w:val="12"/>
        <w:ind w:firstLine="0"/>
        <w:jc w:val="center"/>
        <w:rPr>
          <w:rFonts w:ascii="宋体" w:hAnsi="宋体"/>
          <w:color w:val="auto"/>
          <w:sz w:val="28"/>
        </w:rPr>
      </w:pPr>
    </w:p>
    <w:p>
      <w:pPr>
        <w:snapToGrid w:val="0"/>
        <w:spacing w:line="440" w:lineRule="exact"/>
        <w:jc w:val="left"/>
        <w:rPr>
          <w:rFonts w:ascii="宋体" w:hAnsi="宋体"/>
          <w:color w:val="auto"/>
          <w:sz w:val="24"/>
        </w:rPr>
      </w:pPr>
      <w:r>
        <w:rPr>
          <w:rFonts w:hint="eastAsia" w:ascii="宋体" w:hAnsi="宋体"/>
          <w:color w:val="auto"/>
          <w:sz w:val="24"/>
        </w:rPr>
        <w:t>一、 邀请函</w:t>
      </w:r>
      <w:r>
        <w:rPr>
          <w:rFonts w:ascii="宋体" w:hAnsi="宋体"/>
          <w:color w:val="auto"/>
          <w:sz w:val="24"/>
        </w:rPr>
        <w:t xml:space="preserve"> </w:t>
      </w:r>
      <w:r>
        <w:rPr>
          <w:rFonts w:hint="eastAsia" w:ascii="宋体" w:hAnsi="宋体"/>
          <w:color w:val="auto"/>
          <w:sz w:val="24"/>
        </w:rPr>
        <w:t>………………………………………………………………（3）</w:t>
      </w:r>
    </w:p>
    <w:p>
      <w:pPr>
        <w:snapToGrid w:val="0"/>
        <w:spacing w:line="440" w:lineRule="exact"/>
        <w:rPr>
          <w:rFonts w:ascii="宋体" w:hAnsi="宋体"/>
          <w:color w:val="auto"/>
          <w:sz w:val="24"/>
        </w:rPr>
      </w:pPr>
      <w:r>
        <w:rPr>
          <w:rFonts w:hint="eastAsia" w:ascii="宋体" w:hAnsi="宋体"/>
          <w:color w:val="auto"/>
          <w:sz w:val="24"/>
        </w:rPr>
        <w:t>二、 谈判须知</w:t>
      </w:r>
      <w:r>
        <w:rPr>
          <w:rFonts w:ascii="宋体" w:hAnsi="宋体"/>
          <w:color w:val="auto"/>
          <w:sz w:val="24"/>
        </w:rPr>
        <w:t xml:space="preserve"> </w:t>
      </w:r>
      <w:r>
        <w:rPr>
          <w:rFonts w:hint="eastAsia" w:ascii="宋体" w:hAnsi="宋体"/>
          <w:color w:val="auto"/>
          <w:sz w:val="24"/>
        </w:rPr>
        <w:t>……………………………………………………………（5）</w:t>
      </w:r>
    </w:p>
    <w:p>
      <w:pPr>
        <w:snapToGrid w:val="0"/>
        <w:spacing w:line="440" w:lineRule="exact"/>
        <w:jc w:val="left"/>
        <w:rPr>
          <w:rFonts w:ascii="宋体" w:hAnsi="宋体"/>
          <w:color w:val="auto"/>
          <w:sz w:val="24"/>
        </w:rPr>
      </w:pPr>
      <w:r>
        <w:rPr>
          <w:rFonts w:hint="eastAsia" w:ascii="宋体" w:hAnsi="宋体"/>
          <w:color w:val="auto"/>
          <w:sz w:val="24"/>
        </w:rPr>
        <w:t>三、 采购内容及要求…………………………………………………… （10）</w:t>
      </w:r>
    </w:p>
    <w:p>
      <w:pPr>
        <w:snapToGrid w:val="0"/>
        <w:spacing w:line="440" w:lineRule="exact"/>
        <w:jc w:val="left"/>
        <w:rPr>
          <w:rFonts w:ascii="宋体" w:hAnsi="宋体"/>
          <w:color w:val="auto"/>
          <w:sz w:val="24"/>
          <w:szCs w:val="24"/>
        </w:rPr>
      </w:pPr>
      <w:r>
        <w:rPr>
          <w:rFonts w:hint="eastAsia" w:ascii="宋体" w:hAnsi="宋体"/>
          <w:color w:val="auto"/>
          <w:sz w:val="24"/>
          <w:szCs w:val="24"/>
        </w:rPr>
        <w:t>四、 合同主要条款</w:t>
      </w:r>
      <w:r>
        <w:rPr>
          <w:rFonts w:ascii="宋体" w:hAnsi="宋体"/>
          <w:color w:val="auto"/>
          <w:sz w:val="24"/>
          <w:szCs w:val="24"/>
        </w:rPr>
        <w:t xml:space="preserve"> </w:t>
      </w:r>
      <w:r>
        <w:rPr>
          <w:rFonts w:hint="eastAsia" w:ascii="宋体" w:hAnsi="宋体"/>
          <w:color w:val="auto"/>
          <w:sz w:val="24"/>
          <w:szCs w:val="24"/>
        </w:rPr>
        <w:t>………………………………………………………（16）</w:t>
      </w:r>
    </w:p>
    <w:p>
      <w:pPr>
        <w:snapToGrid w:val="0"/>
        <w:spacing w:line="440" w:lineRule="exact"/>
        <w:jc w:val="left"/>
        <w:rPr>
          <w:rFonts w:ascii="宋体" w:hAnsi="宋体"/>
          <w:color w:val="auto"/>
          <w:sz w:val="24"/>
        </w:rPr>
      </w:pPr>
      <w:r>
        <w:rPr>
          <w:rFonts w:hint="eastAsia" w:ascii="宋体" w:hAnsi="宋体"/>
          <w:color w:val="auto"/>
          <w:sz w:val="24"/>
        </w:rPr>
        <w:t>五、 附件——报价文件格式</w:t>
      </w:r>
      <w:r>
        <w:rPr>
          <w:rFonts w:ascii="宋体" w:hAnsi="宋体"/>
          <w:color w:val="auto"/>
          <w:sz w:val="24"/>
        </w:rPr>
        <w:t xml:space="preserve"> </w:t>
      </w:r>
      <w:r>
        <w:rPr>
          <w:rFonts w:hint="eastAsia" w:ascii="宋体" w:hAnsi="宋体"/>
          <w:color w:val="auto"/>
          <w:sz w:val="24"/>
        </w:rPr>
        <w:t>……………………………………………（21）</w:t>
      </w:r>
    </w:p>
    <w:p>
      <w:pPr>
        <w:snapToGrid w:val="0"/>
        <w:spacing w:line="440" w:lineRule="exac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jc w:val="center"/>
        <w:rPr>
          <w:rFonts w:ascii="宋体" w:hAnsi="宋体"/>
          <w:color w:val="auto"/>
          <w:sz w:val="36"/>
        </w:rPr>
      </w:pPr>
      <w:r>
        <w:rPr>
          <w:rFonts w:ascii="宋体" w:hAnsi="宋体"/>
          <w:color w:val="auto"/>
          <w:sz w:val="36"/>
        </w:rPr>
        <w:br w:type="page"/>
      </w:r>
      <w:r>
        <w:rPr>
          <w:rFonts w:hint="eastAsia" w:ascii="宋体" w:hAnsi="宋体"/>
          <w:color w:val="auto"/>
          <w:sz w:val="36"/>
        </w:rPr>
        <w:t>一、邀请函</w:t>
      </w:r>
    </w:p>
    <w:p>
      <w:pPr>
        <w:pStyle w:val="16"/>
        <w:spacing w:line="440" w:lineRule="exact"/>
        <w:rPr>
          <w:rFonts w:hAnsi="宋体"/>
          <w:color w:val="auto"/>
          <w:sz w:val="24"/>
        </w:rPr>
      </w:pPr>
    </w:p>
    <w:p>
      <w:pPr>
        <w:pStyle w:val="16"/>
        <w:spacing w:line="440" w:lineRule="exact"/>
        <w:jc w:val="left"/>
        <w:rPr>
          <w:rFonts w:hAnsi="宋体"/>
          <w:color w:val="auto"/>
          <w:sz w:val="24"/>
          <w:u w:val="single"/>
        </w:rPr>
      </w:pPr>
      <w:r>
        <w:rPr>
          <w:rFonts w:hAnsi="宋体"/>
          <w:color w:val="auto"/>
          <w:sz w:val="24"/>
        </w:rPr>
        <w:t xml:space="preserve">     </w:t>
      </w:r>
      <w:r>
        <w:rPr>
          <w:rFonts w:hint="eastAsia" w:hAnsi="宋体"/>
          <w:color w:val="auto"/>
          <w:sz w:val="24"/>
          <w:szCs w:val="24"/>
        </w:rPr>
        <w:t>福建广电网络集团股份有限公司泉州分公司</w:t>
      </w:r>
      <w:r>
        <w:rPr>
          <w:rFonts w:hint="eastAsia"/>
          <w:color w:val="auto"/>
          <w:sz w:val="24"/>
          <w:szCs w:val="24"/>
        </w:rPr>
        <w:t>受</w:t>
      </w:r>
      <w:r>
        <w:rPr>
          <w:rFonts w:hint="eastAsia"/>
          <w:color w:val="auto"/>
          <w:sz w:val="24"/>
          <w:szCs w:val="24"/>
          <w:u w:val="single"/>
          <w:lang w:eastAsia="zh-CN"/>
        </w:rPr>
        <w:t>晋江</w:t>
      </w:r>
      <w:r>
        <w:rPr>
          <w:rFonts w:hint="eastAsia"/>
          <w:color w:val="auto"/>
          <w:sz w:val="24"/>
          <w:szCs w:val="24"/>
        </w:rPr>
        <w:t>分公司委托</w:t>
      </w:r>
      <w:r>
        <w:rPr>
          <w:rFonts w:hint="eastAsia" w:hAnsi="宋体"/>
          <w:color w:val="auto"/>
          <w:sz w:val="24"/>
        </w:rPr>
        <w:t>，对本</w:t>
      </w:r>
      <w:r>
        <w:rPr>
          <w:rFonts w:hint="eastAsia" w:hAnsi="宋体"/>
          <w:color w:val="auto"/>
          <w:sz w:val="24"/>
          <w:szCs w:val="22"/>
        </w:rPr>
        <w:t>管道采购项目的</w:t>
      </w:r>
      <w:r>
        <w:rPr>
          <w:rFonts w:hint="eastAsia" w:hAnsi="宋体"/>
          <w:color w:val="auto"/>
          <w:sz w:val="24"/>
        </w:rPr>
        <w:t>下述内容及服务进行谈判采购，现邀请国内合格的供应商参加谈判。</w:t>
      </w:r>
    </w:p>
    <w:p>
      <w:pPr>
        <w:spacing w:line="400" w:lineRule="exact"/>
        <w:ind w:firstLine="480" w:firstLineChars="200"/>
        <w:rPr>
          <w:rFonts w:ascii="宋体" w:hAnsi="宋体"/>
          <w:color w:val="auto"/>
          <w:sz w:val="24"/>
        </w:rPr>
      </w:pPr>
      <w:r>
        <w:rPr>
          <w:rFonts w:hint="eastAsia" w:ascii="宋体" w:hAnsi="宋体"/>
          <w:color w:val="auto"/>
          <w:sz w:val="24"/>
        </w:rPr>
        <w:t xml:space="preserve">1.谈判内容：详见谈判文件第三部分“谈判内容及要求”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w:t>
      </w:r>
      <w:r>
        <w:rPr>
          <w:rFonts w:hint="eastAsia" w:ascii="宋体" w:hAnsi="宋体"/>
          <w:color w:val="auto"/>
          <w:sz w:val="24"/>
        </w:rPr>
        <w:t>谈判</w:t>
      </w:r>
      <w:r>
        <w:rPr>
          <w:rFonts w:hint="eastAsia"/>
          <w:color w:val="auto"/>
          <w:sz w:val="24"/>
        </w:rPr>
        <w:t>内容一览表</w:t>
      </w:r>
    </w:p>
    <w:p>
      <w:pPr>
        <w:spacing w:line="440" w:lineRule="exact"/>
        <w:ind w:firstLine="480" w:firstLineChars="200"/>
        <w:rPr>
          <w:rFonts w:ascii="宋体" w:hAnsi="宋体"/>
          <w:color w:val="auto"/>
          <w:sz w:val="24"/>
        </w:rPr>
      </w:pPr>
      <w:r>
        <w:rPr>
          <w:rFonts w:hint="eastAsia" w:ascii="宋体" w:hAnsi="宋体"/>
          <w:color w:val="auto"/>
          <w:sz w:val="24"/>
        </w:rPr>
        <w:t>3.报价人</w:t>
      </w:r>
      <w:r>
        <w:rPr>
          <w:rFonts w:hint="eastAsia" w:ascii="宋体" w:hAnsi="宋体"/>
          <w:color w:val="auto"/>
          <w:spacing w:val="-8"/>
          <w:sz w:val="24"/>
          <w:szCs w:val="22"/>
        </w:rPr>
        <w:t>应在</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7</w:t>
      </w:r>
      <w:r>
        <w:rPr>
          <w:rFonts w:hint="eastAsia" w:ascii="宋体" w:hAnsi="宋体" w:cs="宋体"/>
          <w:color w:val="auto"/>
          <w:sz w:val="24"/>
        </w:rPr>
        <w:t>月</w:t>
      </w:r>
      <w:r>
        <w:rPr>
          <w:rFonts w:hint="eastAsia" w:ascii="宋体" w:hAnsi="宋体" w:cs="宋体"/>
          <w:color w:val="auto"/>
          <w:sz w:val="24"/>
          <w:u w:val="single"/>
          <w:lang w:val="en-US" w:eastAsia="zh-CN"/>
        </w:rPr>
        <w:t>11</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密封加盖公章送达我公司207室，封面标注项目。逾期收到或不符合规定的报价文件恕不接受。</w:t>
      </w:r>
    </w:p>
    <w:p>
      <w:pPr>
        <w:spacing w:line="440" w:lineRule="exact"/>
        <w:ind w:firstLine="480"/>
        <w:rPr>
          <w:rFonts w:ascii="宋体" w:hAnsi="宋体"/>
          <w:color w:val="auto"/>
          <w:sz w:val="24"/>
        </w:rPr>
      </w:pPr>
      <w:r>
        <w:rPr>
          <w:rFonts w:hint="eastAsia" w:ascii="宋体" w:hAnsi="宋体"/>
          <w:color w:val="auto"/>
          <w:sz w:val="24"/>
        </w:rPr>
        <w:t>4.谈判时间、地点：202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7</w:t>
      </w:r>
      <w:r>
        <w:rPr>
          <w:rFonts w:hint="eastAsia" w:ascii="宋体" w:hAnsi="宋体" w:cs="宋体"/>
          <w:color w:val="auto"/>
          <w:sz w:val="24"/>
        </w:rPr>
        <w:t>月</w:t>
      </w:r>
      <w:r>
        <w:rPr>
          <w:rFonts w:hint="eastAsia" w:ascii="宋体" w:hAnsi="宋体" w:cs="宋体"/>
          <w:color w:val="auto"/>
          <w:sz w:val="24"/>
          <w:u w:val="single"/>
          <w:lang w:val="en-US" w:eastAsia="zh-CN"/>
        </w:rPr>
        <w:t>11</w:t>
      </w:r>
      <w:r>
        <w:rPr>
          <w:rFonts w:hint="eastAsia" w:ascii="宋体" w:hAnsi="宋体" w:cs="宋体"/>
          <w:color w:val="auto"/>
          <w:sz w:val="24"/>
        </w:rPr>
        <w:t>日上午10：00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rPr>
          <w:rFonts w:ascii="宋体" w:hAnsi="宋体"/>
          <w:color w:val="auto"/>
          <w:sz w:val="24"/>
        </w:rPr>
      </w:pPr>
      <w:r>
        <w:rPr>
          <w:rFonts w:hint="eastAsia" w:ascii="宋体" w:hAnsi="宋体"/>
          <w:color w:val="auto"/>
          <w:kern w:val="0"/>
          <w:sz w:val="24"/>
          <w:szCs w:val="24"/>
        </w:rPr>
        <w:t>5、凡对本次谈判提出疑问，请在截标</w:t>
      </w:r>
      <w:r>
        <w:rPr>
          <w:rFonts w:hint="eastAsia" w:ascii="宋体" w:hAnsi="宋体"/>
          <w:color w:val="auto"/>
          <w:kern w:val="0"/>
          <w:sz w:val="24"/>
          <w:szCs w:val="22"/>
        </w:rPr>
        <w:t>前3天以书面形式与福建广电网络泉州分公司联系。</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联系方式：福建广电网络集团股份有限公司泉州分公司</w:t>
      </w:r>
    </w:p>
    <w:p>
      <w:pPr>
        <w:pStyle w:val="16"/>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16"/>
        <w:spacing w:line="440" w:lineRule="exact"/>
        <w:ind w:firstLine="480" w:firstLineChars="200"/>
        <w:jc w:val="left"/>
        <w:rPr>
          <w:rFonts w:hAnsi="宋体"/>
          <w:color w:val="auto"/>
          <w:sz w:val="24"/>
        </w:rPr>
      </w:pPr>
      <w:r>
        <w:rPr>
          <w:rFonts w:hint="eastAsia" w:hAnsi="宋体"/>
          <w:color w:val="auto"/>
          <w:sz w:val="24"/>
        </w:rPr>
        <w:t>联系人：谢先生</w:t>
      </w:r>
    </w:p>
    <w:p>
      <w:pPr>
        <w:pStyle w:val="16"/>
        <w:spacing w:line="440" w:lineRule="exact"/>
        <w:ind w:firstLine="480" w:firstLineChars="200"/>
        <w:jc w:val="left"/>
        <w:rPr>
          <w:rFonts w:hAnsi="宋体"/>
          <w:color w:val="auto"/>
          <w:sz w:val="24"/>
        </w:rPr>
      </w:pPr>
      <w:r>
        <w:rPr>
          <w:rFonts w:hint="eastAsia" w:hAnsi="宋体"/>
          <w:color w:val="auto"/>
          <w:sz w:val="24"/>
        </w:rPr>
        <w:t>联系电话：0595-22256055。</w:t>
      </w:r>
    </w:p>
    <w:p>
      <w:pPr>
        <w:pStyle w:val="16"/>
        <w:spacing w:line="440" w:lineRule="exact"/>
        <w:ind w:firstLine="480" w:firstLineChars="200"/>
        <w:jc w:val="left"/>
        <w:rPr>
          <w:rFonts w:hAnsi="宋体"/>
          <w:color w:val="auto"/>
          <w:sz w:val="24"/>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color w:val="auto"/>
          <w:sz w:val="30"/>
        </w:rPr>
      </w:pPr>
      <w:r>
        <w:rPr>
          <w:rStyle w:val="28"/>
          <w:rFonts w:hint="eastAsia" w:ascii="宋体" w:hAnsi="宋体" w:cs="宋体"/>
          <w:color w:val="auto"/>
        </w:rPr>
        <w:t xml:space="preserve"> </w:t>
      </w:r>
      <w:r>
        <w:rPr>
          <w:rFonts w:hint="eastAsia" w:ascii="宋体" w:hAnsi="宋体" w:cs="宋体"/>
          <w:bCs/>
          <w:color w:val="auto"/>
          <w:sz w:val="24"/>
          <w:szCs w:val="22"/>
        </w:rPr>
        <w:t xml:space="preserve">   </w:t>
      </w:r>
      <w:r>
        <w:rPr>
          <w:rFonts w:ascii="宋体" w:hAnsi="宋体"/>
          <w:color w:val="auto"/>
          <w:sz w:val="30"/>
        </w:rPr>
        <w:t xml:space="preserve">附：                </w:t>
      </w:r>
      <w:r>
        <w:rPr>
          <w:rFonts w:hint="eastAsia" w:ascii="宋体" w:hAnsi="宋体"/>
          <w:color w:val="auto"/>
          <w:sz w:val="30"/>
        </w:rPr>
        <w:t xml:space="preserve"> </w:t>
      </w:r>
      <w:r>
        <w:rPr>
          <w:rFonts w:ascii="宋体" w:hAnsi="宋体"/>
          <w:color w:val="auto"/>
          <w:sz w:val="30"/>
        </w:rPr>
        <w:t>采购内容一览表</w:t>
      </w:r>
    </w:p>
    <w:p>
      <w:pPr>
        <w:pStyle w:val="16"/>
        <w:spacing w:line="420" w:lineRule="exact"/>
        <w:ind w:left="-298" w:leftChars="-142"/>
        <w:rPr>
          <w:rFonts w:hAnsi="宋体"/>
          <w:color w:val="auto"/>
          <w:szCs w:val="24"/>
        </w:rPr>
      </w:pPr>
    </w:p>
    <w:p>
      <w:pPr>
        <w:pStyle w:val="16"/>
        <w:spacing w:line="420" w:lineRule="exact"/>
        <w:ind w:left="-298" w:leftChars="-142" w:firstLine="210" w:firstLineChars="100"/>
        <w:rPr>
          <w:rFonts w:hAnsi="宋体"/>
          <w:color w:val="auto"/>
          <w:spacing w:val="-6"/>
          <w:szCs w:val="21"/>
        </w:rPr>
      </w:pPr>
      <w:r>
        <w:rPr>
          <w:rFonts w:hint="eastAsia" w:ascii="Times New Roman" w:hAnsi="宋体"/>
          <w:color w:val="auto"/>
          <w:szCs w:val="21"/>
        </w:rPr>
        <w:t>项目名称：</w:t>
      </w:r>
      <w:r>
        <w:rPr>
          <w:rFonts w:hint="eastAsia" w:hAnsi="宋体" w:cs="宋体"/>
          <w:color w:val="auto"/>
          <w:sz w:val="24"/>
          <w:szCs w:val="24"/>
          <w:u w:val="single"/>
        </w:rPr>
        <w:t>　</w:t>
      </w:r>
      <w:r>
        <w:rPr>
          <w:rFonts w:hint="eastAsia" w:hAnsi="宋体" w:cs="宋体"/>
          <w:color w:val="auto"/>
          <w:sz w:val="24"/>
          <w:szCs w:val="24"/>
          <w:u w:val="single"/>
          <w:lang w:eastAsia="zh-CN"/>
        </w:rPr>
        <w:t>晋江市青阳街道陈村片区</w:t>
      </w:r>
      <w:r>
        <w:rPr>
          <w:rFonts w:hint="eastAsia" w:hAnsi="宋体" w:cs="宋体"/>
          <w:color w:val="auto"/>
          <w:sz w:val="24"/>
          <w:szCs w:val="24"/>
          <w:u w:val="single"/>
        </w:rPr>
        <w:t>广电　</w:t>
      </w:r>
      <w:r>
        <w:rPr>
          <w:rFonts w:hint="eastAsia" w:hAnsi="宋体" w:cs="宋体"/>
          <w:color w:val="auto"/>
          <w:sz w:val="24"/>
          <w:szCs w:val="24"/>
        </w:rPr>
        <w:t>管道采购</w:t>
      </w:r>
    </w:p>
    <w:p>
      <w:pPr>
        <w:pStyle w:val="16"/>
        <w:spacing w:line="420" w:lineRule="exact"/>
        <w:ind w:left="-298" w:leftChars="-142" w:firstLine="198" w:firstLineChars="100"/>
        <w:rPr>
          <w:rFonts w:hAnsi="宋体"/>
          <w:color w:val="auto"/>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
            </w:pPr>
            <w:r>
              <w:rPr>
                <w:rFonts w:ascii="宋体" w:hAnsi="宋体"/>
                <w:color w:val="auto"/>
              </w:rPr>
              <w:t>合同包</w:t>
            </w:r>
          </w:p>
        </w:tc>
        <w:tc>
          <w:tcPr>
            <w:tcW w:w="2268" w:type="dxa"/>
            <w:vAlign w:val="center"/>
          </w:tcPr>
          <w:p>
            <w:pPr>
              <w:spacing w:line="340" w:lineRule="exact"/>
              <w:jc w:val="center"/>
              <w:rPr>
                <w:rFonts w:ascii="宋体" w:hAnsi="宋体"/>
                <w:color w:val="auto"/>
              </w:rPr>
            </w:pPr>
            <w:r>
              <w:rPr>
                <w:rFonts w:hint="eastAsia" w:ascii="宋体" w:hAnsi="宋体"/>
                <w:color w:val="auto"/>
              </w:rPr>
              <w:t>内容名称</w:t>
            </w:r>
          </w:p>
        </w:tc>
        <w:tc>
          <w:tcPr>
            <w:tcW w:w="1276" w:type="dxa"/>
            <w:vAlign w:val="center"/>
          </w:tcPr>
          <w:p>
            <w:pPr>
              <w:spacing w:line="340" w:lineRule="exact"/>
              <w:jc w:val="center"/>
              <w:rPr>
                <w:rFonts w:ascii="宋体" w:hAnsi="宋体"/>
                <w:color w:val="auto"/>
              </w:rPr>
            </w:pPr>
            <w:r>
              <w:rPr>
                <w:rFonts w:hint="eastAsia" w:ascii="宋体" w:hAnsi="宋体"/>
                <w:color w:val="auto"/>
              </w:rPr>
              <w:t>主要内容及要求</w:t>
            </w:r>
          </w:p>
        </w:tc>
        <w:tc>
          <w:tcPr>
            <w:tcW w:w="850" w:type="dxa"/>
            <w:vAlign w:val="center"/>
          </w:tcPr>
          <w:p>
            <w:pPr>
              <w:spacing w:line="340" w:lineRule="exact"/>
              <w:jc w:val="center"/>
              <w:rPr>
                <w:rFonts w:ascii="宋体" w:hAnsi="宋体"/>
                <w:color w:val="auto"/>
              </w:rPr>
            </w:pPr>
            <w:r>
              <w:rPr>
                <w:rFonts w:ascii="宋体" w:hAnsi="宋体"/>
                <w:color w:val="auto"/>
              </w:rPr>
              <w:t>数量</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交货期</w:t>
            </w:r>
          </w:p>
        </w:tc>
        <w:tc>
          <w:tcPr>
            <w:tcW w:w="2466" w:type="dxa"/>
            <w:vAlign w:val="center"/>
          </w:tcPr>
          <w:p>
            <w:pPr>
              <w:spacing w:line="340" w:lineRule="exact"/>
              <w:jc w:val="center"/>
              <w:rPr>
                <w:rFonts w:ascii="宋体" w:hAnsi="宋体"/>
                <w:color w:val="auto"/>
              </w:rPr>
            </w:pPr>
            <w:r>
              <w:rPr>
                <w:rFonts w:hint="eastAsia" w:ascii="宋体" w:hAnsi="宋体"/>
                <w:color w:val="auto"/>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
            </w:pPr>
            <w:r>
              <w:rPr>
                <w:rFonts w:hint="eastAsia" w:ascii="宋体" w:hAnsi="宋体"/>
                <w:color w:val="auto"/>
              </w:rPr>
              <w:t>1</w:t>
            </w:r>
          </w:p>
        </w:tc>
        <w:tc>
          <w:tcPr>
            <w:tcW w:w="2268" w:type="dxa"/>
            <w:vAlign w:val="center"/>
          </w:tcPr>
          <w:p>
            <w:pPr>
              <w:spacing w:line="340" w:lineRule="exact"/>
              <w:jc w:val="center"/>
              <w:rPr>
                <w:rFonts w:hint="eastAsia" w:ascii="宋体" w:hAnsi="宋体" w:eastAsia="宋体"/>
                <w:color w:val="auto"/>
                <w:lang w:eastAsia="zh-CN"/>
              </w:rPr>
            </w:pPr>
            <w:r>
              <w:rPr>
                <w:rFonts w:hint="eastAsia" w:hAnsi="宋体"/>
                <w:color w:val="auto"/>
                <w:szCs w:val="21"/>
                <w:lang w:eastAsia="zh-CN"/>
              </w:rPr>
              <w:t>晋江市青阳街道陈村片区</w:t>
            </w:r>
            <w:r>
              <w:rPr>
                <w:rFonts w:hint="eastAsia" w:hAnsi="宋体"/>
                <w:color w:val="auto"/>
                <w:szCs w:val="21"/>
              </w:rPr>
              <w:t>广电</w:t>
            </w:r>
            <w:r>
              <w:rPr>
                <w:rFonts w:hint="eastAsia" w:hAnsi="宋体"/>
                <w:color w:val="auto"/>
                <w:szCs w:val="21"/>
                <w:lang w:eastAsia="zh-CN"/>
              </w:rPr>
              <w:t>管道采购</w:t>
            </w:r>
          </w:p>
        </w:tc>
        <w:tc>
          <w:tcPr>
            <w:tcW w:w="1276" w:type="dxa"/>
            <w:vAlign w:val="center"/>
          </w:tcPr>
          <w:p>
            <w:pPr>
              <w:spacing w:line="340" w:lineRule="exact"/>
              <w:jc w:val="center"/>
              <w:rPr>
                <w:rFonts w:ascii="宋体" w:hAnsi="宋体"/>
                <w:color w:val="auto"/>
              </w:rPr>
            </w:pPr>
            <w:r>
              <w:rPr>
                <w:rFonts w:hint="eastAsia" w:hAnsi="宋体"/>
                <w:color w:val="auto"/>
                <w:spacing w:val="-6"/>
                <w:szCs w:val="21"/>
              </w:rPr>
              <w:t>详见谈判文件“三、采购内容及要求”</w:t>
            </w:r>
          </w:p>
        </w:tc>
        <w:tc>
          <w:tcPr>
            <w:tcW w:w="850" w:type="dxa"/>
            <w:vAlign w:val="center"/>
          </w:tcPr>
          <w:p>
            <w:pPr>
              <w:widowControl/>
              <w:spacing w:line="340" w:lineRule="exact"/>
              <w:jc w:val="center"/>
              <w:rPr>
                <w:rFonts w:ascii="宋体" w:hAnsi="宋体"/>
                <w:color w:val="auto"/>
              </w:rPr>
            </w:pPr>
            <w:r>
              <w:rPr>
                <w:rFonts w:hint="eastAsia" w:ascii="宋体" w:hAnsi="宋体"/>
                <w:color w:val="auto"/>
              </w:rPr>
              <w:t>1项</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签订合同后10天内完成</w:t>
            </w:r>
          </w:p>
        </w:tc>
        <w:tc>
          <w:tcPr>
            <w:tcW w:w="2466" w:type="dxa"/>
            <w:vAlign w:val="center"/>
          </w:tcPr>
          <w:p>
            <w:pPr>
              <w:spacing w:line="340" w:lineRule="exact"/>
              <w:jc w:val="center"/>
              <w:rPr>
                <w:rFonts w:ascii="宋体" w:hAnsi="宋体"/>
                <w:color w:val="auto"/>
              </w:rPr>
            </w:pPr>
            <w:r>
              <w:rPr>
                <w:rFonts w:hint="eastAsia" w:ascii="宋体" w:hAnsi="宋体" w:cs="楷体"/>
                <w:color w:val="auto"/>
                <w:kern w:val="0"/>
                <w:sz w:val="24"/>
              </w:rPr>
              <w:t>终验合格之日起</w:t>
            </w:r>
            <w:r>
              <w:rPr>
                <w:rFonts w:ascii="宋体" w:hAnsi="宋体" w:cs="楷体"/>
                <w:color w:val="auto"/>
                <w:kern w:val="0"/>
                <w:sz w:val="24"/>
              </w:rPr>
              <w:t>12个月</w:t>
            </w:r>
          </w:p>
        </w:tc>
      </w:tr>
    </w:tbl>
    <w:p>
      <w:pPr>
        <w:spacing w:line="420" w:lineRule="exact"/>
        <w:ind w:firstLine="420" w:firstLineChars="200"/>
        <w:rPr>
          <w:rFonts w:ascii="宋体" w:hAnsi="宋体"/>
          <w:color w:val="auto"/>
        </w:rPr>
      </w:pPr>
      <w:r>
        <w:rPr>
          <w:rFonts w:hint="eastAsia" w:ascii="宋体" w:hAnsi="宋体"/>
          <w:color w:val="auto"/>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
      </w:pPr>
      <w:r>
        <w:rPr>
          <w:rFonts w:hint="eastAsia" w:ascii="宋体" w:hAnsi="宋体"/>
          <w:color w:val="auto"/>
          <w:sz w:val="36"/>
        </w:rPr>
        <w:t>二、谈判须知</w:t>
      </w:r>
    </w:p>
    <w:p>
      <w:pPr>
        <w:spacing w:line="440" w:lineRule="exact"/>
        <w:jc w:val="center"/>
        <w:rPr>
          <w:rFonts w:ascii="宋体" w:hAnsi="宋体"/>
          <w:color w:val="auto"/>
          <w:sz w:val="24"/>
        </w:rPr>
      </w:pPr>
      <w:r>
        <w:rPr>
          <w:rFonts w:hint="eastAsia" w:ascii="宋体" w:hAnsi="宋体"/>
          <w:color w:val="auto"/>
          <w:sz w:val="28"/>
        </w:rPr>
        <w:t xml:space="preserve">   </w:t>
      </w:r>
      <w:r>
        <w:rPr>
          <w:rFonts w:hint="eastAsia" w:ascii="宋体" w:hAnsi="宋体"/>
          <w:color w:val="auto"/>
          <w:sz w:val="32"/>
        </w:rPr>
        <w:t>谈判须知前附表</w:t>
      </w:r>
    </w:p>
    <w:p>
      <w:pPr>
        <w:spacing w:line="440" w:lineRule="exact"/>
        <w:rPr>
          <w:rFonts w:ascii="宋体" w:hAnsi="宋体"/>
          <w:color w:val="auto"/>
          <w:sz w:val="24"/>
        </w:rPr>
      </w:pPr>
      <w:r>
        <w:rPr>
          <w:rFonts w:hint="eastAsia" w:ascii="宋体" w:hAnsi="宋体"/>
          <w:color w:val="auto"/>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
            </w:pPr>
            <w:r>
              <w:rPr>
                <w:rFonts w:hint="eastAsia" w:ascii="宋体" w:hAnsi="宋体"/>
                <w:color w:val="auto"/>
                <w:sz w:val="24"/>
              </w:rPr>
              <w:t>项号</w:t>
            </w:r>
          </w:p>
        </w:tc>
        <w:tc>
          <w:tcPr>
            <w:tcW w:w="8249" w:type="dxa"/>
          </w:tcPr>
          <w:p>
            <w:pPr>
              <w:spacing w:line="44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1</w:t>
            </w:r>
          </w:p>
        </w:tc>
        <w:tc>
          <w:tcPr>
            <w:tcW w:w="8249" w:type="dxa"/>
            <w:vAlign w:val="center"/>
          </w:tcPr>
          <w:p>
            <w:pPr>
              <w:spacing w:line="440" w:lineRule="exact"/>
              <w:ind w:left="1200" w:hanging="1200" w:hangingChars="500"/>
              <w:rPr>
                <w:rFonts w:hAnsi="宋体"/>
                <w:color w:val="auto"/>
                <w:spacing w:val="-6"/>
                <w:szCs w:val="21"/>
              </w:rPr>
            </w:pPr>
            <w:r>
              <w:rPr>
                <w:rFonts w:hint="eastAsia" w:ascii="宋体" w:hAnsi="宋体"/>
                <w:color w:val="auto"/>
                <w:sz w:val="24"/>
              </w:rPr>
              <w:t>项目名称：　</w:t>
            </w:r>
            <w:r>
              <w:rPr>
                <w:rFonts w:hint="eastAsia" w:ascii="宋体" w:hAnsi="宋体"/>
                <w:color w:val="auto"/>
                <w:sz w:val="24"/>
                <w:u w:val="single"/>
              </w:rPr>
              <w:t>　</w:t>
            </w:r>
            <w:r>
              <w:rPr>
                <w:rFonts w:hint="eastAsia" w:ascii="宋体" w:hAnsi="宋体"/>
                <w:color w:val="auto"/>
                <w:sz w:val="24"/>
                <w:u w:val="single"/>
                <w:lang w:eastAsia="zh-CN"/>
              </w:rPr>
              <w:t>晋江市青阳街道陈村片区</w:t>
            </w:r>
            <w:r>
              <w:rPr>
                <w:rFonts w:hint="eastAsia" w:ascii="宋体" w:hAnsi="宋体"/>
                <w:color w:val="auto"/>
                <w:sz w:val="24"/>
                <w:u w:val="single"/>
              </w:rPr>
              <w:t>广电　</w:t>
            </w:r>
            <w:r>
              <w:rPr>
                <w:rFonts w:hint="eastAsia" w:ascii="宋体" w:hAnsi="宋体"/>
                <w:color w:val="auto"/>
                <w:sz w:val="24"/>
                <w:szCs w:val="22"/>
              </w:rPr>
              <w:t>管道</w:t>
            </w:r>
          </w:p>
          <w:p>
            <w:pPr>
              <w:spacing w:line="440" w:lineRule="exact"/>
              <w:rPr>
                <w:rFonts w:ascii="宋体" w:hAnsi="宋体"/>
                <w:color w:val="auto"/>
                <w:sz w:val="24"/>
              </w:rPr>
            </w:pPr>
            <w:r>
              <w:rPr>
                <w:rFonts w:hint="eastAsia" w:ascii="宋体" w:hAnsi="宋体"/>
                <w:color w:val="auto"/>
                <w:sz w:val="24"/>
              </w:rPr>
              <w:t>采购人名称：福建广电网络集团股份有限公司</w:t>
            </w:r>
            <w:r>
              <w:rPr>
                <w:rFonts w:hint="eastAsia" w:ascii="宋体" w:hAnsi="宋体"/>
                <w:color w:val="auto"/>
                <w:sz w:val="24"/>
                <w:u w:val="single"/>
              </w:rPr>
              <w:t>　</w:t>
            </w:r>
            <w:r>
              <w:rPr>
                <w:rFonts w:hint="eastAsia" w:ascii="宋体" w:hAnsi="宋体"/>
                <w:color w:val="auto"/>
                <w:sz w:val="24"/>
                <w:u w:val="single"/>
                <w:lang w:eastAsia="zh-CN"/>
              </w:rPr>
              <w:t>晋江</w:t>
            </w:r>
            <w:r>
              <w:rPr>
                <w:rFonts w:hint="eastAsia" w:ascii="宋体" w:hAnsi="宋体"/>
                <w:color w:val="auto"/>
                <w:sz w:val="24"/>
                <w:u w:val="single"/>
              </w:rPr>
              <w:t>　</w:t>
            </w:r>
            <w:r>
              <w:rPr>
                <w:rFonts w:hint="eastAsia" w:ascii="宋体" w:hAnsi="宋体"/>
                <w:color w:val="auto"/>
                <w:sz w:val="24"/>
              </w:rPr>
              <w:t>分公司</w:t>
            </w:r>
          </w:p>
          <w:p>
            <w:pPr>
              <w:spacing w:line="440" w:lineRule="exact"/>
              <w:rPr>
                <w:rFonts w:ascii="宋体" w:hAnsi="宋体"/>
                <w:color w:val="auto"/>
                <w:sz w:val="24"/>
                <w:u w:val="single"/>
              </w:rPr>
            </w:pPr>
            <w:r>
              <w:rPr>
                <w:rFonts w:hint="eastAsia" w:ascii="宋体" w:hAnsi="宋体"/>
                <w:color w:val="auto"/>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
            </w:pPr>
            <w:r>
              <w:rPr>
                <w:rFonts w:hint="eastAsia" w:ascii="宋体" w:hAnsi="宋体"/>
                <w:b w:val="0"/>
                <w:color w:val="auto"/>
                <w:kern w:val="2"/>
                <w:szCs w:val="24"/>
              </w:rPr>
              <w:t>基本资格标准：</w:t>
            </w:r>
          </w:p>
          <w:p>
            <w:pPr>
              <w:spacing w:line="440" w:lineRule="exact"/>
              <w:ind w:firstLine="480" w:firstLineChars="200"/>
              <w:rPr>
                <w:rFonts w:ascii="宋体" w:hAnsi="宋体"/>
                <w:color w:val="auto"/>
                <w:sz w:val="24"/>
              </w:rPr>
            </w:pPr>
            <w:r>
              <w:rPr>
                <w:rFonts w:hint="eastAsia" w:ascii="宋体" w:hAnsi="宋体"/>
                <w:color w:val="auto"/>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
            </w:pPr>
            <w:r>
              <w:rPr>
                <w:rFonts w:hint="eastAsia" w:ascii="宋体" w:hAnsi="宋体" w:cs="宋体"/>
                <w:color w:val="auto"/>
                <w:shd w:val="clear" w:color="auto" w:fill="FFFFFF"/>
              </w:rPr>
              <w:t>（2）</w:t>
            </w:r>
            <w:r>
              <w:rPr>
                <w:rFonts w:hint="eastAsia" w:hAnsi="宋体"/>
                <w:color w:val="auto"/>
              </w:rPr>
              <w:t>本项目不接受联合体报价</w:t>
            </w:r>
            <w:r>
              <w:rPr>
                <w:rFonts w:hint="eastAsia" w:ascii="宋体" w:hAnsi="宋体" w:cs="宋体"/>
                <w:color w:val="auto"/>
                <w:shd w:val="clear" w:color="auto" w:fill="FFFFFF"/>
              </w:rPr>
              <w:t>。</w:t>
            </w:r>
          </w:p>
          <w:p>
            <w:pPr>
              <w:pStyle w:val="21"/>
              <w:widowControl/>
              <w:shd w:val="clear" w:color="auto" w:fill="FFFFFF"/>
              <w:spacing w:line="420" w:lineRule="atLeast"/>
              <w:ind w:firstLine="420"/>
              <w:rPr>
                <w:rFonts w:ascii="宋体" w:hAnsi="宋体"/>
                <w:color w:val="auto"/>
              </w:rPr>
            </w:pPr>
            <w:r>
              <w:rPr>
                <w:rFonts w:hint="eastAsia" w:ascii="宋体" w:hAnsi="宋体" w:cs="宋体"/>
                <w:color w:val="auto"/>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3</w:t>
            </w:r>
          </w:p>
        </w:tc>
        <w:tc>
          <w:tcPr>
            <w:tcW w:w="8249" w:type="dxa"/>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40" w:lineRule="exact"/>
              <w:rPr>
                <w:rFonts w:ascii="宋体" w:hAnsi="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7</w:t>
            </w:r>
            <w:r>
              <w:rPr>
                <w:rFonts w:hint="eastAsia" w:ascii="宋体" w:hAnsi="宋体" w:cs="宋体"/>
                <w:color w:val="auto"/>
                <w:sz w:val="24"/>
              </w:rPr>
              <w:t>月</w:t>
            </w:r>
            <w:r>
              <w:rPr>
                <w:rFonts w:hint="eastAsia" w:ascii="宋体" w:hAnsi="宋体" w:cs="宋体"/>
                <w:color w:val="auto"/>
                <w:sz w:val="24"/>
                <w:u w:val="single"/>
                <w:lang w:val="en-US" w:eastAsia="zh-CN"/>
              </w:rPr>
              <w:t>11</w:t>
            </w:r>
            <w:r>
              <w:rPr>
                <w:rFonts w:hint="eastAsia" w:ascii="宋体" w:hAnsi="宋体" w:cs="宋体"/>
                <w:color w:val="auto"/>
                <w:sz w:val="24"/>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4</w:t>
            </w:r>
          </w:p>
        </w:tc>
        <w:tc>
          <w:tcPr>
            <w:tcW w:w="8249" w:type="dxa"/>
            <w:vAlign w:val="center"/>
          </w:tcPr>
          <w:p>
            <w:pPr>
              <w:spacing w:line="420" w:lineRule="exact"/>
              <w:rPr>
                <w:rFonts w:ascii="宋体" w:hAnsi="宋体" w:cs="宋体"/>
                <w:color w:val="auto"/>
                <w:sz w:val="24"/>
              </w:rPr>
            </w:pPr>
            <w:r>
              <w:rPr>
                <w:rFonts w:hint="eastAsia" w:ascii="宋体" w:hAnsi="宋体"/>
                <w:b/>
                <w:bCs/>
                <w:color w:val="auto"/>
                <w:sz w:val="24"/>
              </w:rPr>
              <w:t>报价有效期</w:t>
            </w:r>
            <w:r>
              <w:rPr>
                <w:rFonts w:hint="eastAsia" w:ascii="宋体" w:hAnsi="宋体"/>
                <w:color w:val="auto"/>
                <w:sz w:val="24"/>
              </w:rPr>
              <w:t>：报价截止期结束后</w:t>
            </w:r>
            <w:r>
              <w:rPr>
                <w:rFonts w:hint="eastAsia" w:ascii="宋体" w:hAnsi="宋体"/>
                <w:color w:val="auto"/>
                <w:sz w:val="24"/>
                <w:u w:val="single"/>
              </w:rPr>
              <w:t xml:space="preserve"> 90</w:t>
            </w:r>
            <w:r>
              <w:rPr>
                <w:rFonts w:hint="eastAsia" w:ascii="宋体" w:hAnsi="宋体"/>
                <w:color w:val="auto"/>
                <w:sz w:val="24"/>
              </w:rPr>
              <w:t>日历日。</w:t>
            </w:r>
          </w:p>
          <w:p>
            <w:pPr>
              <w:spacing w:line="440" w:lineRule="exact"/>
              <w:rPr>
                <w:rFonts w:ascii="宋体" w:hAnsi="宋体"/>
                <w:b/>
                <w:bCs/>
                <w:color w:val="auto"/>
                <w:sz w:val="24"/>
                <w:u w:val="double"/>
              </w:rPr>
            </w:pPr>
            <w:r>
              <w:rPr>
                <w:rFonts w:hint="eastAsia" w:ascii="宋体" w:hAnsi="宋体"/>
                <w:color w:val="auto"/>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5</w:t>
            </w:r>
          </w:p>
        </w:tc>
        <w:tc>
          <w:tcPr>
            <w:tcW w:w="8249" w:type="dxa"/>
            <w:vAlign w:val="center"/>
          </w:tcPr>
          <w:p>
            <w:pPr>
              <w:spacing w:line="440" w:lineRule="exact"/>
              <w:rPr>
                <w:rFonts w:ascii="宋体" w:hAnsi="宋体"/>
                <w:color w:val="auto"/>
                <w:sz w:val="24"/>
              </w:rPr>
            </w:pPr>
            <w:r>
              <w:rPr>
                <w:rFonts w:hint="eastAsia" w:ascii="宋体" w:hAnsi="宋体"/>
                <w:color w:val="auto"/>
                <w:sz w:val="24"/>
              </w:rPr>
              <w:t>评审标准和方法：</w:t>
            </w:r>
          </w:p>
          <w:p>
            <w:pPr>
              <w:spacing w:line="440" w:lineRule="exact"/>
              <w:ind w:firstLine="480" w:firstLineChars="200"/>
              <w:rPr>
                <w:rFonts w:ascii="宋体" w:hAnsi="宋体"/>
                <w:color w:val="auto"/>
                <w:sz w:val="24"/>
              </w:rPr>
            </w:pPr>
            <w:r>
              <w:rPr>
                <w:rFonts w:hint="eastAsia" w:ascii="宋体" w:hAnsi="宋体"/>
                <w:color w:val="auto"/>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6</w:t>
            </w:r>
          </w:p>
        </w:tc>
        <w:tc>
          <w:tcPr>
            <w:tcW w:w="8249" w:type="dxa"/>
            <w:vAlign w:val="center"/>
          </w:tcPr>
          <w:p>
            <w:pPr>
              <w:pStyle w:val="12"/>
              <w:spacing w:line="380" w:lineRule="exact"/>
              <w:ind w:firstLine="0"/>
              <w:rPr>
                <w:rFonts w:ascii="宋体" w:hAnsi="宋体"/>
                <w:color w:val="auto"/>
                <w:sz w:val="24"/>
                <w:szCs w:val="24"/>
              </w:rPr>
            </w:pPr>
            <w:r>
              <w:rPr>
                <w:rFonts w:hint="eastAsia" w:ascii="宋体" w:hAnsi="宋体"/>
                <w:color w:val="auto"/>
                <w:sz w:val="24"/>
                <w:szCs w:val="24"/>
              </w:rPr>
              <w:t>技术交流及其他</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庄剑伟</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s="仿宋_GB2312"/>
                <w:color w:val="auto"/>
                <w:sz w:val="24"/>
                <w:szCs w:val="24"/>
                <w:u w:val="single"/>
              </w:rPr>
              <w:t>　</w:t>
            </w:r>
            <w:r>
              <w:rPr>
                <w:rFonts w:hint="eastAsia" w:ascii="宋体" w:hAnsi="宋体" w:cs="仿宋_GB2312"/>
                <w:color w:val="auto"/>
                <w:sz w:val="24"/>
                <w:szCs w:val="24"/>
                <w:u w:val="single"/>
                <w:lang w:val="en-US" w:eastAsia="zh-CN"/>
              </w:rPr>
              <w:t>18659585537</w:t>
            </w:r>
            <w:r>
              <w:rPr>
                <w:rFonts w:hint="eastAsia" w:ascii="宋体" w:hAnsi="宋体" w:cs="仿宋_GB2312"/>
                <w:color w:val="auto"/>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7</w:t>
            </w:r>
          </w:p>
        </w:tc>
        <w:tc>
          <w:tcPr>
            <w:tcW w:w="8249" w:type="dxa"/>
            <w:vAlign w:val="center"/>
          </w:tcPr>
          <w:p>
            <w:pPr>
              <w:pStyle w:val="12"/>
              <w:spacing w:line="420" w:lineRule="exact"/>
              <w:ind w:firstLine="0"/>
              <w:rPr>
                <w:rFonts w:ascii="宋体" w:hAnsi="宋体"/>
                <w:color w:val="auto"/>
                <w:kern w:val="0"/>
                <w:sz w:val="24"/>
                <w:szCs w:val="24"/>
              </w:rPr>
            </w:pPr>
            <w:r>
              <w:rPr>
                <w:rFonts w:hint="eastAsia" w:ascii="宋体" w:hAnsi="宋体"/>
                <w:color w:val="auto"/>
                <w:kern w:val="0"/>
                <w:sz w:val="24"/>
                <w:szCs w:val="24"/>
              </w:rPr>
              <w:t>最高限价：</w:t>
            </w:r>
          </w:p>
          <w:p>
            <w:pPr>
              <w:spacing w:line="380" w:lineRule="exact"/>
              <w:ind w:firstLine="480" w:firstLineChars="200"/>
              <w:rPr>
                <w:rFonts w:ascii="宋体" w:hAnsi="宋体"/>
                <w:color w:val="auto"/>
                <w:sz w:val="24"/>
                <w:szCs w:val="24"/>
              </w:rPr>
            </w:pPr>
            <w:r>
              <w:rPr>
                <w:rFonts w:hint="eastAsia" w:ascii="宋体" w:hAnsi="宋体"/>
                <w:color w:val="auto"/>
                <w:sz w:val="24"/>
              </w:rPr>
              <w:t>本项目最高限价为：</w:t>
            </w:r>
            <w:r>
              <w:rPr>
                <w:rFonts w:hint="eastAsia" w:ascii="宋体" w:hAnsi="宋体"/>
                <w:color w:val="auto"/>
                <w:sz w:val="24"/>
                <w:szCs w:val="22"/>
                <w:u w:val="single"/>
              </w:rPr>
              <w:t>　</w:t>
            </w:r>
            <w:r>
              <w:rPr>
                <w:rFonts w:hint="eastAsia" w:ascii="宋体" w:hAnsi="宋体"/>
                <w:color w:val="auto"/>
                <w:sz w:val="24"/>
                <w:szCs w:val="22"/>
                <w:u w:val="single"/>
                <w:lang w:val="en-US" w:eastAsia="zh-CN"/>
              </w:rPr>
              <w:t>30.0116</w:t>
            </w:r>
            <w:r>
              <w:rPr>
                <w:rFonts w:hint="eastAsia" w:ascii="宋体" w:hAnsi="宋体"/>
                <w:color w:val="auto"/>
                <w:sz w:val="24"/>
                <w:u w:val="single"/>
              </w:rPr>
              <w:t xml:space="preserve">万元人民币 </w:t>
            </w:r>
            <w:r>
              <w:rPr>
                <w:rFonts w:hint="eastAsia" w:ascii="宋体" w:hAnsi="宋体"/>
                <w:color w:val="auto"/>
                <w:sz w:val="24"/>
              </w:rPr>
              <w:t>。</w:t>
            </w:r>
          </w:p>
          <w:p>
            <w:pPr>
              <w:pStyle w:val="39"/>
              <w:autoSpaceDE/>
              <w:autoSpaceDN/>
              <w:adjustRightInd/>
              <w:spacing w:before="0" w:after="0" w:line="440" w:lineRule="exact"/>
              <w:ind w:firstLine="480" w:firstLineChars="200"/>
              <w:rPr>
                <w:rFonts w:ascii="宋体" w:hAnsi="宋体"/>
                <w:b w:val="0"/>
                <w:color w:val="auto"/>
              </w:rPr>
            </w:pPr>
            <w:r>
              <w:rPr>
                <w:rFonts w:hint="eastAsia" w:hAnsi="宋体"/>
                <w:b w:val="0"/>
                <w:color w:val="auto"/>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8</w:t>
            </w:r>
          </w:p>
        </w:tc>
        <w:tc>
          <w:tcPr>
            <w:tcW w:w="8249" w:type="dxa"/>
            <w:vAlign w:val="center"/>
          </w:tcPr>
          <w:p>
            <w:pPr>
              <w:pStyle w:val="39"/>
              <w:autoSpaceDE/>
              <w:autoSpaceDN/>
              <w:adjustRightInd/>
              <w:spacing w:before="0" w:after="0" w:line="380" w:lineRule="exact"/>
              <w:rPr>
                <w:rFonts w:ascii="宋体" w:hAnsi="宋体"/>
                <w:b w:val="0"/>
                <w:color w:val="auto"/>
              </w:rPr>
            </w:pPr>
            <w:r>
              <w:rPr>
                <w:rFonts w:hint="eastAsia" w:ascii="宋体" w:hAnsi="宋体"/>
                <w:b w:val="0"/>
                <w:color w:val="auto"/>
              </w:rPr>
              <w:t>其它注意事项：</w:t>
            </w:r>
          </w:p>
          <w:p>
            <w:pPr>
              <w:pStyle w:val="12"/>
              <w:spacing w:line="380" w:lineRule="exact"/>
              <w:ind w:left="420" w:leftChars="200" w:firstLine="0"/>
              <w:jc w:val="left"/>
              <w:rPr>
                <w:rFonts w:ascii="宋体" w:hAnsi="宋体"/>
                <w:color w:val="auto"/>
                <w:sz w:val="24"/>
              </w:rPr>
            </w:pPr>
            <w:r>
              <w:rPr>
                <w:rFonts w:hint="eastAsia" w:ascii="宋体" w:hAnsi="宋体"/>
                <w:color w:val="auto"/>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
            </w:pPr>
            <w:r>
              <w:rPr>
                <w:rFonts w:hint="eastAsia" w:ascii="宋体" w:hAnsi="宋体"/>
                <w:color w:val="auto"/>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
            </w:pPr>
            <w:r>
              <w:rPr>
                <w:rFonts w:hint="eastAsia" w:ascii="宋体" w:hAnsi="宋体"/>
                <w:color w:val="auto"/>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auto"/>
                <w:sz w:val="24"/>
                <w:szCs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9</w:t>
            </w:r>
          </w:p>
        </w:tc>
        <w:tc>
          <w:tcPr>
            <w:tcW w:w="8249" w:type="dxa"/>
            <w:vAlign w:val="center"/>
          </w:tcPr>
          <w:p>
            <w:pPr>
              <w:spacing w:line="420" w:lineRule="exact"/>
              <w:rPr>
                <w:rFonts w:ascii="宋体" w:hAnsi="宋体"/>
                <w:color w:val="auto"/>
                <w:sz w:val="24"/>
              </w:rPr>
            </w:pPr>
            <w:r>
              <w:rPr>
                <w:rFonts w:hint="eastAsia" w:ascii="宋体" w:hAnsi="宋体"/>
                <w:color w:val="auto"/>
                <w:sz w:val="24"/>
              </w:rPr>
              <w:t>询价文件更正公告（如果有的话）等相关公告、公示发布网站：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12"/>
              <w:spacing w:line="380" w:lineRule="exact"/>
              <w:ind w:firstLine="0"/>
              <w:rPr>
                <w:rFonts w:ascii="宋体" w:hAnsi="宋体"/>
                <w:b/>
                <w:color w:val="auto"/>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10</w:t>
            </w:r>
          </w:p>
        </w:tc>
        <w:tc>
          <w:tcPr>
            <w:tcW w:w="8249" w:type="dxa"/>
            <w:vAlign w:val="center"/>
          </w:tcPr>
          <w:p>
            <w:pPr>
              <w:pStyle w:val="39"/>
              <w:autoSpaceDE/>
              <w:adjustRightInd/>
              <w:spacing w:before="0" w:after="0" w:line="380" w:lineRule="exact"/>
              <w:rPr>
                <w:rFonts w:ascii="宋体" w:hAnsi="宋体"/>
                <w:color w:val="auto"/>
              </w:rPr>
            </w:pPr>
            <w:r>
              <w:rPr>
                <w:rFonts w:hint="eastAsia" w:ascii="宋体" w:hAnsi="宋体"/>
                <w:color w:val="auto"/>
              </w:rPr>
              <w:t>项目监督部门：</w:t>
            </w:r>
            <w:r>
              <w:rPr>
                <w:rFonts w:hint="eastAsia" w:ascii="宋体" w:hAnsi="宋体"/>
                <w:b w:val="0"/>
                <w:color w:val="auto"/>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11</w:t>
            </w:r>
          </w:p>
        </w:tc>
        <w:tc>
          <w:tcPr>
            <w:tcW w:w="8249" w:type="dxa"/>
            <w:vAlign w:val="center"/>
          </w:tcPr>
          <w:p>
            <w:pPr>
              <w:pStyle w:val="12"/>
              <w:spacing w:line="380" w:lineRule="exact"/>
              <w:ind w:firstLine="0"/>
              <w:rPr>
                <w:rFonts w:ascii="宋体" w:hAnsi="宋体"/>
                <w:b/>
                <w:color w:val="auto"/>
                <w:sz w:val="24"/>
              </w:rPr>
            </w:pPr>
            <w:r>
              <w:rPr>
                <w:rFonts w:hint="eastAsia" w:ascii="宋体" w:hAnsi="宋体"/>
                <w:b/>
                <w:color w:val="auto"/>
                <w:sz w:val="24"/>
              </w:rPr>
              <w:t>履约保证金：</w:t>
            </w:r>
          </w:p>
          <w:p>
            <w:pPr>
              <w:spacing w:line="420" w:lineRule="exact"/>
              <w:rPr>
                <w:rFonts w:ascii="宋体" w:hAnsi="宋体"/>
                <w:color w:val="auto"/>
                <w:sz w:val="24"/>
              </w:rPr>
            </w:pPr>
            <w:r>
              <w:rPr>
                <w:rFonts w:hint="eastAsia" w:ascii="宋体" w:hAnsi="宋体"/>
                <w:color w:val="auto"/>
              </w:rPr>
              <w:t>不需要提交履约保证金，</w:t>
            </w:r>
            <w:r>
              <w:rPr>
                <w:rFonts w:hint="eastAsia" w:ascii="宋体" w:hAnsi="宋体"/>
                <w:color w:val="auto"/>
                <w:sz w:val="24"/>
              </w:rPr>
              <w:t>中选公告或中选通知发出之日起十日内，中选报价人应与采购人签订合同，并</w:t>
            </w:r>
            <w:r>
              <w:rPr>
                <w:rFonts w:hint="eastAsia" w:ascii="宋体" w:hAnsi="宋体"/>
                <w:color w:val="auto"/>
              </w:rPr>
              <w:t>履行合同条款。</w:t>
            </w:r>
          </w:p>
        </w:tc>
      </w:tr>
    </w:tbl>
    <w:p>
      <w:pPr>
        <w:spacing w:line="440" w:lineRule="exact"/>
        <w:rPr>
          <w:rFonts w:ascii="宋体" w:hAnsi="宋体"/>
          <w:color w:val="auto"/>
          <w:sz w:val="24"/>
        </w:rPr>
      </w:pPr>
    </w:p>
    <w:p>
      <w:pPr>
        <w:jc w:val="center"/>
        <w:rPr>
          <w:rFonts w:ascii="宋体" w:hAnsi="宋体"/>
          <w:color w:val="auto"/>
          <w:sz w:val="24"/>
        </w:rPr>
      </w:pPr>
      <w:r>
        <w:rPr>
          <w:rFonts w:ascii="宋体" w:hAnsi="宋体"/>
          <w:color w:val="auto"/>
          <w:sz w:val="24"/>
        </w:rPr>
        <w:br w:type="page"/>
      </w:r>
      <w:r>
        <w:rPr>
          <w:rFonts w:hint="eastAsia"/>
          <w:b/>
          <w:bCs/>
          <w:color w:val="auto"/>
          <w:sz w:val="32"/>
        </w:rPr>
        <w:t>谈判须知</w:t>
      </w:r>
    </w:p>
    <w:p>
      <w:pPr>
        <w:spacing w:line="440" w:lineRule="exact"/>
        <w:jc w:val="center"/>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本谈判文件仅适用于邀请函中所叙述项目的货物及服务采购。</w:t>
      </w:r>
    </w:p>
    <w:p>
      <w:pPr>
        <w:spacing w:line="440" w:lineRule="exact"/>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pPr>
        <w:spacing w:line="440" w:lineRule="exact"/>
        <w:rPr>
          <w:rFonts w:ascii="宋体" w:hAnsi="宋体"/>
          <w:color w:val="auto"/>
          <w:sz w:val="24"/>
        </w:rPr>
      </w:pPr>
      <w:r>
        <w:rPr>
          <w:rFonts w:hint="eastAsia" w:ascii="宋体" w:hAnsi="宋体"/>
          <w:color w:val="auto"/>
          <w:sz w:val="24"/>
        </w:rPr>
        <w:t xml:space="preserve">  2</w:t>
      </w:r>
      <w:r>
        <w:rPr>
          <w:rFonts w:ascii="宋体" w:hAnsi="宋体"/>
          <w:color w:val="auto"/>
          <w:sz w:val="24"/>
        </w:rPr>
        <w:t>.</w:t>
      </w:r>
      <w:r>
        <w:rPr>
          <w:rFonts w:hint="eastAsia" w:ascii="宋体" w:hAnsi="宋体"/>
          <w:color w:val="auto"/>
          <w:sz w:val="24"/>
        </w:rPr>
        <w:t>1“报价人”系指本次提交报价文件的供货商或服务商。</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.2“货物”系指卖方按谈判文件规定和报价文件的承诺，须向采购人提供的管道及其有关图纸和材料。</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.3“服务”系指谈判文件规定卖方移交管道所必须提供的相关手续以及其他类似的义务。</w:t>
      </w:r>
    </w:p>
    <w:p>
      <w:pPr>
        <w:spacing w:line="440" w:lineRule="exact"/>
        <w:rPr>
          <w:rFonts w:ascii="宋体" w:hAnsi="宋体"/>
          <w:color w:val="auto"/>
          <w:sz w:val="24"/>
        </w:rPr>
      </w:pPr>
      <w:r>
        <w:rPr>
          <w:rFonts w:ascii="宋体" w:hAnsi="宋体"/>
          <w:color w:val="auto"/>
          <w:sz w:val="24"/>
        </w:rPr>
        <w:t xml:space="preserve">3. </w:t>
      </w:r>
      <w:r>
        <w:rPr>
          <w:rFonts w:hint="eastAsia" w:ascii="宋体" w:hAnsi="宋体"/>
          <w:color w:val="auto"/>
          <w:sz w:val="24"/>
        </w:rPr>
        <w:t>合格的报价人</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
      </w:pPr>
      <w:r>
        <w:rPr>
          <w:rFonts w:ascii="宋体" w:hAnsi="宋体"/>
          <w:color w:val="auto"/>
          <w:sz w:val="24"/>
        </w:rPr>
        <w:t>3.</w:t>
      </w:r>
      <w:r>
        <w:rPr>
          <w:rFonts w:hint="eastAsia" w:ascii="宋体" w:hAnsi="宋体"/>
          <w:color w:val="auto"/>
          <w:sz w:val="24"/>
        </w:rPr>
        <w:t xml:space="preserve">2 </w:t>
      </w:r>
      <w:r>
        <w:rPr>
          <w:rFonts w:ascii="宋体" w:hAnsi="宋体"/>
          <w:color w:val="auto"/>
          <w:sz w:val="24"/>
          <w:szCs w:val="24"/>
        </w:rPr>
        <w:t>法定代表人为同一人的两个及两个以上法人，母公司、全资子公司及其控股公司，都不得在同一货物</w:t>
      </w:r>
      <w:r>
        <w:rPr>
          <w:rFonts w:hint="eastAsia" w:ascii="宋体" w:hAnsi="宋体"/>
          <w:color w:val="auto"/>
          <w:sz w:val="24"/>
          <w:szCs w:val="24"/>
        </w:rPr>
        <w:t>采购</w:t>
      </w:r>
      <w:r>
        <w:rPr>
          <w:rFonts w:ascii="宋体" w:hAnsi="宋体"/>
          <w:color w:val="auto"/>
          <w:sz w:val="24"/>
          <w:szCs w:val="24"/>
        </w:rPr>
        <w:t>中同时</w:t>
      </w:r>
      <w:r>
        <w:rPr>
          <w:rFonts w:hint="eastAsia" w:ascii="宋体" w:hAnsi="宋体"/>
          <w:color w:val="auto"/>
          <w:sz w:val="24"/>
          <w:szCs w:val="24"/>
        </w:rPr>
        <w:t>报价</w:t>
      </w:r>
      <w:r>
        <w:rPr>
          <w:rFonts w:ascii="宋体" w:hAnsi="宋体"/>
          <w:color w:val="auto"/>
          <w:sz w:val="24"/>
          <w:szCs w:val="24"/>
        </w:rPr>
        <w:t>。</w:t>
      </w:r>
    </w:p>
    <w:p>
      <w:pPr>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 谈判费用</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4.1</w:t>
      </w:r>
      <w:r>
        <w:rPr>
          <w:rFonts w:hint="eastAsia" w:ascii="宋体" w:hAnsi="宋体"/>
          <w:color w:val="auto"/>
          <w:sz w:val="24"/>
        </w:rPr>
        <w:t xml:space="preserve"> 报价人应承担其准备与参加谈判所涉及的一切费用。在任何情况下采购人不承担任何费用。</w:t>
      </w:r>
    </w:p>
    <w:p>
      <w:pPr>
        <w:spacing w:line="440" w:lineRule="exact"/>
        <w:rPr>
          <w:rFonts w:ascii="宋体" w:hAnsi="宋体"/>
          <w:color w:val="auto"/>
          <w:sz w:val="24"/>
        </w:rPr>
      </w:pPr>
    </w:p>
    <w:p>
      <w:pPr>
        <w:spacing w:line="440" w:lineRule="exact"/>
        <w:jc w:val="center"/>
        <w:rPr>
          <w:rFonts w:ascii="宋体" w:hAnsi="宋体"/>
          <w:color w:val="auto"/>
          <w:sz w:val="24"/>
        </w:rPr>
      </w:pPr>
      <w:r>
        <w:rPr>
          <w:rFonts w:ascii="宋体" w:hAnsi="宋体"/>
          <w:color w:val="auto"/>
          <w:sz w:val="24"/>
        </w:rPr>
        <w:t xml:space="preserve">B  </w:t>
      </w:r>
      <w:r>
        <w:rPr>
          <w:rFonts w:hint="eastAsia" w:ascii="宋体" w:hAnsi="宋体"/>
          <w:color w:val="auto"/>
          <w:sz w:val="24"/>
        </w:rPr>
        <w:t>谈判文件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谈判文件的组成</w:t>
      </w:r>
    </w:p>
    <w:p>
      <w:pPr>
        <w:spacing w:line="440" w:lineRule="exact"/>
        <w:rPr>
          <w:rFonts w:ascii="宋体" w:hAnsi="宋体"/>
          <w:color w:val="auto"/>
          <w:sz w:val="24"/>
        </w:rPr>
      </w:pPr>
      <w:r>
        <w:rPr>
          <w:rFonts w:hint="eastAsia" w:ascii="宋体" w:hAnsi="宋体"/>
          <w:color w:val="auto"/>
          <w:sz w:val="24"/>
        </w:rPr>
        <w:t xml:space="preserve">  5.1谈判文件用以阐明所需货物及服务、谈判程序等。谈判文件由下述部分组成：</w:t>
      </w:r>
    </w:p>
    <w:p>
      <w:pPr>
        <w:spacing w:line="440" w:lineRule="exact"/>
        <w:rPr>
          <w:rFonts w:ascii="宋体" w:hAnsi="宋体"/>
          <w:color w:val="auto"/>
          <w:sz w:val="24"/>
        </w:rPr>
      </w:pPr>
      <w:r>
        <w:rPr>
          <w:rFonts w:hint="eastAsia" w:ascii="宋体" w:hAnsi="宋体"/>
          <w:color w:val="auto"/>
          <w:sz w:val="24"/>
        </w:rPr>
        <w:t xml:space="preserve">  （1）邀请函</w:t>
      </w:r>
    </w:p>
    <w:p>
      <w:pPr>
        <w:spacing w:line="440" w:lineRule="exact"/>
        <w:rPr>
          <w:rFonts w:ascii="宋体" w:hAnsi="宋体"/>
          <w:color w:val="auto"/>
          <w:sz w:val="24"/>
        </w:rPr>
      </w:pPr>
      <w:r>
        <w:rPr>
          <w:rFonts w:hint="eastAsia" w:ascii="宋体" w:hAnsi="宋体"/>
          <w:color w:val="auto"/>
          <w:sz w:val="24"/>
        </w:rPr>
        <w:t xml:space="preserve">  （2）谈判须知</w:t>
      </w:r>
    </w:p>
    <w:p>
      <w:pPr>
        <w:spacing w:line="440" w:lineRule="exact"/>
        <w:rPr>
          <w:rFonts w:ascii="宋体" w:hAnsi="宋体"/>
          <w:color w:val="auto"/>
          <w:sz w:val="24"/>
        </w:rPr>
      </w:pPr>
      <w:r>
        <w:rPr>
          <w:rFonts w:hint="eastAsia" w:ascii="宋体" w:hAnsi="宋体"/>
          <w:color w:val="auto"/>
          <w:sz w:val="24"/>
        </w:rPr>
        <w:t xml:space="preserve">  （3）采购内容及要求</w:t>
      </w:r>
    </w:p>
    <w:p>
      <w:pPr>
        <w:spacing w:line="440" w:lineRule="exact"/>
        <w:rPr>
          <w:rFonts w:ascii="宋体" w:hAnsi="宋体"/>
          <w:color w:val="auto"/>
          <w:sz w:val="24"/>
        </w:rPr>
      </w:pPr>
      <w:r>
        <w:rPr>
          <w:rFonts w:hint="eastAsia" w:ascii="宋体" w:hAnsi="宋体"/>
          <w:color w:val="auto"/>
          <w:sz w:val="24"/>
        </w:rPr>
        <w:t xml:space="preserve">  （4）附件－报价文件格式</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要求</w:t>
      </w:r>
    </w:p>
    <w:p>
      <w:pPr>
        <w:spacing w:line="440" w:lineRule="exact"/>
        <w:rPr>
          <w:rFonts w:ascii="宋体" w:hAnsi="宋体"/>
          <w:color w:val="auto"/>
          <w:sz w:val="24"/>
        </w:rPr>
      </w:pPr>
      <w:r>
        <w:rPr>
          <w:rFonts w:hint="eastAsia" w:ascii="宋体" w:hAnsi="宋体"/>
          <w:color w:val="auto"/>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
      </w:pP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报价文件的组成</w:t>
      </w:r>
    </w:p>
    <w:p>
      <w:pPr>
        <w:spacing w:line="440" w:lineRule="exact"/>
        <w:rPr>
          <w:rFonts w:ascii="宋体" w:hAnsi="宋体"/>
          <w:color w:val="auto"/>
          <w:sz w:val="24"/>
        </w:rPr>
      </w:pPr>
      <w:r>
        <w:rPr>
          <w:rFonts w:hint="eastAsia" w:ascii="宋体" w:hAnsi="宋体"/>
          <w:color w:val="auto"/>
          <w:sz w:val="24"/>
        </w:rPr>
        <w:t xml:space="preserve">  7.1报价文件应包括下列部分：</w:t>
      </w:r>
    </w:p>
    <w:p>
      <w:pPr>
        <w:pStyle w:val="16"/>
        <w:spacing w:line="380" w:lineRule="exact"/>
        <w:ind w:firstLine="480"/>
        <w:jc w:val="left"/>
        <w:rPr>
          <w:rFonts w:hAnsi="宋体"/>
          <w:color w:val="auto"/>
          <w:sz w:val="24"/>
        </w:rPr>
      </w:pPr>
      <w:r>
        <w:rPr>
          <w:rFonts w:hint="eastAsia" w:hAnsi="宋体"/>
          <w:color w:val="auto"/>
          <w:sz w:val="24"/>
        </w:rPr>
        <w:t>（1）报价一览表</w:t>
      </w:r>
    </w:p>
    <w:p>
      <w:pPr>
        <w:pStyle w:val="16"/>
        <w:spacing w:line="380" w:lineRule="exact"/>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80" w:lineRule="exact"/>
        <w:ind w:firstLine="480"/>
        <w:jc w:val="left"/>
        <w:rPr>
          <w:rFonts w:hAnsi="宋体"/>
          <w:color w:val="auto"/>
          <w:sz w:val="24"/>
        </w:rPr>
      </w:pPr>
      <w:r>
        <w:rPr>
          <w:rFonts w:hint="eastAsia" w:hAnsi="宋体"/>
          <w:color w:val="auto"/>
          <w:sz w:val="24"/>
        </w:rPr>
        <w:t>（3）报价人的资格证明文件</w:t>
      </w:r>
    </w:p>
    <w:p>
      <w:pPr>
        <w:pStyle w:val="16"/>
        <w:spacing w:line="380" w:lineRule="exact"/>
        <w:ind w:firstLine="480"/>
        <w:jc w:val="left"/>
        <w:rPr>
          <w:rFonts w:hAnsi="宋体"/>
          <w:color w:val="auto"/>
          <w:sz w:val="24"/>
        </w:rPr>
      </w:pPr>
      <w:r>
        <w:rPr>
          <w:rFonts w:hint="eastAsia" w:hAnsi="宋体"/>
          <w:color w:val="auto"/>
          <w:sz w:val="24"/>
        </w:rPr>
        <w:t>（4）报价人提交的其它资料</w:t>
      </w:r>
    </w:p>
    <w:p>
      <w:pPr>
        <w:pStyle w:val="16"/>
        <w:spacing w:line="440" w:lineRule="exact"/>
        <w:jc w:val="left"/>
        <w:rPr>
          <w:rFonts w:hAnsi="宋体"/>
          <w:color w:val="auto"/>
          <w:sz w:val="24"/>
        </w:rPr>
      </w:pPr>
      <w:r>
        <w:rPr>
          <w:rFonts w:hint="eastAsia" w:hAnsi="宋体"/>
          <w:color w:val="auto"/>
          <w:sz w:val="24"/>
        </w:rPr>
        <w:t>8</w:t>
      </w:r>
      <w:r>
        <w:rPr>
          <w:rFonts w:hAnsi="宋体"/>
          <w:color w:val="auto"/>
          <w:sz w:val="24"/>
        </w:rPr>
        <w:t xml:space="preserve">. </w:t>
      </w:r>
      <w:r>
        <w:rPr>
          <w:rFonts w:hint="eastAsia" w:hAnsi="宋体"/>
          <w:color w:val="auto"/>
          <w:sz w:val="24"/>
        </w:rPr>
        <w:t>报价文件有效期</w:t>
      </w:r>
    </w:p>
    <w:p>
      <w:pPr>
        <w:spacing w:line="440" w:lineRule="exact"/>
        <w:rPr>
          <w:rFonts w:ascii="宋体" w:hAnsi="宋体"/>
          <w:color w:val="auto"/>
          <w:sz w:val="24"/>
        </w:rPr>
      </w:pPr>
      <w:r>
        <w:rPr>
          <w:rFonts w:hint="eastAsia" w:ascii="宋体" w:hAnsi="宋体"/>
          <w:color w:val="auto"/>
          <w:sz w:val="24"/>
        </w:rPr>
        <w:t xml:space="preserve">  8.1报价文件从首次报价截止之日起90日历日内有效。</w:t>
      </w:r>
    </w:p>
    <w:p>
      <w:pPr>
        <w:spacing w:line="440" w:lineRule="exact"/>
        <w:rPr>
          <w:rFonts w:ascii="宋体" w:hAnsi="宋体"/>
          <w:color w:val="auto"/>
          <w:sz w:val="24"/>
        </w:rPr>
      </w:pPr>
      <w:r>
        <w:rPr>
          <w:rFonts w:hint="eastAsia" w:ascii="宋体" w:hAnsi="宋体"/>
          <w:color w:val="auto"/>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
      </w:pPr>
      <w:r>
        <w:rPr>
          <w:rFonts w:hint="eastAsia" w:ascii="宋体" w:hAnsi="宋体"/>
          <w:color w:val="auto"/>
          <w:sz w:val="24"/>
        </w:rPr>
        <w:t xml:space="preserve">                   </w:t>
      </w:r>
    </w:p>
    <w:p>
      <w:pPr>
        <w:spacing w:line="440" w:lineRule="exact"/>
        <w:jc w:val="center"/>
        <w:rPr>
          <w:rFonts w:ascii="宋体" w:hAnsi="宋体"/>
          <w:color w:val="auto"/>
          <w:sz w:val="24"/>
        </w:rPr>
      </w:pPr>
      <w:r>
        <w:rPr>
          <w:rFonts w:ascii="宋体" w:hAnsi="宋体"/>
          <w:color w:val="auto"/>
          <w:sz w:val="24"/>
        </w:rPr>
        <w:t xml:space="preserve">D  </w:t>
      </w:r>
      <w:r>
        <w:rPr>
          <w:rFonts w:hint="eastAsia" w:ascii="宋体" w:hAnsi="宋体"/>
          <w:color w:val="auto"/>
          <w:sz w:val="24"/>
        </w:rPr>
        <w:t>谈判程序</w:t>
      </w:r>
    </w:p>
    <w:p>
      <w:pPr>
        <w:spacing w:line="440" w:lineRule="exact"/>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第一次报价</w:t>
      </w:r>
    </w:p>
    <w:p>
      <w:pPr>
        <w:spacing w:line="440" w:lineRule="exact"/>
        <w:rPr>
          <w:rFonts w:ascii="宋体" w:hAnsi="宋体"/>
          <w:color w:val="auto"/>
          <w:sz w:val="24"/>
        </w:rPr>
      </w:pPr>
      <w:r>
        <w:rPr>
          <w:rFonts w:hint="eastAsia" w:ascii="宋体" w:hAnsi="宋体"/>
          <w:color w:val="auto"/>
          <w:sz w:val="24"/>
        </w:rPr>
        <w:t xml:space="preserve">  9.1报价人须编制由本须知第7条规定文件组成的报价文件正本一份</w:t>
      </w:r>
      <w:r>
        <w:rPr>
          <w:rFonts w:hint="eastAsia" w:hAnsi="宋体"/>
          <w:color w:val="auto"/>
          <w:sz w:val="24"/>
        </w:rPr>
        <w:t>。</w:t>
      </w:r>
      <w:r>
        <w:rPr>
          <w:rFonts w:hint="eastAsia" w:ascii="宋体" w:hAnsi="宋体"/>
          <w:color w:val="auto"/>
          <w:sz w:val="24"/>
        </w:rPr>
        <w:t>报价文件应用中文书写。</w:t>
      </w:r>
    </w:p>
    <w:p>
      <w:pPr>
        <w:spacing w:line="440" w:lineRule="exact"/>
        <w:rPr>
          <w:rFonts w:ascii="宋体" w:hAnsi="宋体"/>
          <w:color w:val="auto"/>
          <w:sz w:val="24"/>
        </w:rPr>
      </w:pPr>
      <w:r>
        <w:rPr>
          <w:rFonts w:hint="eastAsia" w:ascii="宋体" w:hAnsi="宋体"/>
          <w:color w:val="auto"/>
          <w:sz w:val="24"/>
        </w:rPr>
        <w:t xml:space="preserve">  9.2报价文件应由报价人授权代表签字并加盖公章。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9.3报价使用货币为人民币。</w:t>
      </w:r>
    </w:p>
    <w:p>
      <w:pPr>
        <w:spacing w:line="440" w:lineRule="exact"/>
        <w:rPr>
          <w:rFonts w:ascii="宋体" w:hAnsi="宋体"/>
          <w:color w:val="auto"/>
          <w:sz w:val="24"/>
        </w:rPr>
      </w:pPr>
      <w:r>
        <w:rPr>
          <w:rFonts w:hint="eastAsia" w:ascii="宋体" w:hAnsi="宋体"/>
          <w:color w:val="auto"/>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
      </w:pPr>
      <w:r>
        <w:rPr>
          <w:rFonts w:hint="eastAsia" w:ascii="宋体" w:hAnsi="宋体"/>
          <w:color w:val="auto"/>
          <w:sz w:val="24"/>
        </w:rPr>
        <w:t xml:space="preserve">  9.5 第一次报价文件以书面形式密封提交。</w:t>
      </w:r>
    </w:p>
    <w:p>
      <w:pPr>
        <w:spacing w:line="440" w:lineRule="exact"/>
        <w:rPr>
          <w:rFonts w:ascii="宋体" w:hAnsi="宋体"/>
          <w:color w:val="auto"/>
          <w:sz w:val="24"/>
        </w:rPr>
      </w:pPr>
      <w:r>
        <w:rPr>
          <w:rFonts w:hint="eastAsia" w:ascii="宋体" w:hAnsi="宋体"/>
          <w:color w:val="auto"/>
          <w:sz w:val="24"/>
        </w:rPr>
        <w:t>10．谈判</w:t>
      </w:r>
    </w:p>
    <w:p>
      <w:pPr>
        <w:spacing w:line="440" w:lineRule="exact"/>
        <w:rPr>
          <w:rFonts w:ascii="宋体" w:hAnsi="宋体"/>
          <w:color w:val="auto"/>
          <w:sz w:val="24"/>
        </w:rPr>
      </w:pPr>
      <w:r>
        <w:rPr>
          <w:rFonts w:hint="eastAsia" w:ascii="宋体" w:hAnsi="宋体"/>
          <w:color w:val="auto"/>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
      </w:pPr>
      <w:r>
        <w:rPr>
          <w:rFonts w:hint="eastAsia" w:ascii="宋体" w:hAnsi="宋体"/>
          <w:color w:val="auto"/>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
      </w:pPr>
      <w:r>
        <w:rPr>
          <w:rFonts w:hint="eastAsia" w:ascii="宋体" w:hAnsi="宋体"/>
          <w:color w:val="auto"/>
          <w:sz w:val="24"/>
        </w:rPr>
        <w:t xml:space="preserve">  10.4 谈判小组将邀请通过报价文件审查、且有实质性响应的报价人前来谈判。</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 最终报价</w:t>
      </w:r>
    </w:p>
    <w:p>
      <w:pPr>
        <w:spacing w:line="440" w:lineRule="exact"/>
        <w:rPr>
          <w:rFonts w:ascii="宋体" w:hAnsi="宋体"/>
          <w:color w:val="auto"/>
          <w:sz w:val="24"/>
        </w:rPr>
      </w:pPr>
      <w:r>
        <w:rPr>
          <w:rFonts w:hint="eastAsia" w:ascii="宋体" w:hAnsi="宋体"/>
          <w:color w:val="auto"/>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
      </w:pPr>
      <w:r>
        <w:rPr>
          <w:rFonts w:hint="eastAsia" w:ascii="宋体" w:hAnsi="宋体"/>
          <w:color w:val="auto"/>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3 最终报价文件仅以书面形式（不包括电子邮件、传真等）密封提交。  </w:t>
      </w:r>
    </w:p>
    <w:p>
      <w:pPr>
        <w:spacing w:line="440" w:lineRule="exact"/>
        <w:ind w:firstLine="240" w:firstLineChars="100"/>
        <w:rPr>
          <w:rFonts w:ascii="宋体" w:hAnsi="宋体"/>
          <w:color w:val="auto"/>
          <w:sz w:val="24"/>
        </w:rPr>
      </w:pPr>
      <w:r>
        <w:rPr>
          <w:rFonts w:hint="eastAsia" w:ascii="宋体" w:hAnsi="宋体"/>
          <w:color w:val="auto"/>
          <w:sz w:val="24"/>
        </w:rPr>
        <w:t>11.4报价人提交的文件将给予保密，但不退回。</w:t>
      </w:r>
    </w:p>
    <w:p>
      <w:pPr>
        <w:spacing w:line="440" w:lineRule="exact"/>
        <w:rPr>
          <w:rFonts w:ascii="宋体" w:hAnsi="宋体"/>
          <w:color w:val="auto"/>
          <w:sz w:val="24"/>
        </w:rPr>
      </w:pPr>
      <w:r>
        <w:rPr>
          <w:rFonts w:hint="eastAsia" w:ascii="宋体" w:hAnsi="宋体"/>
          <w:color w:val="auto"/>
          <w:sz w:val="24"/>
        </w:rPr>
        <w:t>12．谈判过程评估原则及方法</w:t>
      </w:r>
    </w:p>
    <w:p>
      <w:pPr>
        <w:spacing w:line="440" w:lineRule="exact"/>
        <w:rPr>
          <w:rFonts w:ascii="宋体" w:hAnsi="宋体"/>
          <w:color w:val="auto"/>
          <w:sz w:val="24"/>
        </w:rPr>
      </w:pPr>
      <w:r>
        <w:rPr>
          <w:rFonts w:hint="eastAsia" w:ascii="宋体" w:hAnsi="宋体"/>
          <w:color w:val="auto"/>
          <w:sz w:val="24"/>
        </w:rPr>
        <w:t xml:space="preserve">  12.1对所有报价人的评估，都采用相同的程序和标准。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12.2谈判及评估过程将严格按照谈判文件的要求和条件进行。</w:t>
      </w:r>
    </w:p>
    <w:p>
      <w:pPr>
        <w:spacing w:line="440" w:lineRule="exact"/>
        <w:rPr>
          <w:rFonts w:ascii="宋体" w:hAnsi="宋体"/>
          <w:color w:val="auto"/>
          <w:sz w:val="24"/>
        </w:rPr>
      </w:pPr>
      <w:r>
        <w:rPr>
          <w:rFonts w:hint="eastAsia" w:ascii="宋体" w:hAnsi="宋体"/>
          <w:color w:val="auto"/>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E</w:t>
      </w:r>
      <w:r>
        <w:rPr>
          <w:rFonts w:ascii="宋体" w:hAnsi="宋体"/>
          <w:color w:val="auto"/>
          <w:sz w:val="24"/>
        </w:rPr>
        <w:t xml:space="preserve">  </w:t>
      </w:r>
      <w:r>
        <w:rPr>
          <w:rFonts w:hint="eastAsia" w:ascii="宋体" w:hAnsi="宋体"/>
          <w:color w:val="auto"/>
          <w:sz w:val="24"/>
        </w:rPr>
        <w:t>授予合同</w:t>
      </w:r>
    </w:p>
    <w:p>
      <w:pPr>
        <w:spacing w:line="440" w:lineRule="exact"/>
        <w:rPr>
          <w:rFonts w:ascii="宋体" w:hAnsi="宋体"/>
          <w:color w:val="auto"/>
          <w:sz w:val="24"/>
        </w:rPr>
      </w:pP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授予合同的准则</w:t>
      </w:r>
    </w:p>
    <w:p>
      <w:pPr>
        <w:spacing w:line="440" w:lineRule="exact"/>
        <w:rPr>
          <w:rFonts w:ascii="宋体" w:hAnsi="宋体"/>
          <w:color w:val="auto"/>
          <w:sz w:val="24"/>
        </w:rPr>
      </w:pPr>
      <w:r>
        <w:rPr>
          <w:rFonts w:hint="eastAsia" w:ascii="宋体" w:hAnsi="宋体"/>
          <w:color w:val="auto"/>
          <w:sz w:val="24"/>
        </w:rPr>
        <w:t xml:space="preserve">  13</w:t>
      </w:r>
      <w:r>
        <w:rPr>
          <w:rFonts w:ascii="宋体" w:hAnsi="宋体"/>
          <w:color w:val="auto"/>
          <w:sz w:val="24"/>
        </w:rPr>
        <w:t>.1</w:t>
      </w:r>
      <w:r>
        <w:rPr>
          <w:rFonts w:hint="eastAsia" w:ascii="宋体" w:hAnsi="宋体"/>
          <w:color w:val="auto"/>
          <w:sz w:val="24"/>
        </w:rPr>
        <w:t xml:space="preserve"> 合同将授予其报价文件符合谈判文件要求，并能圆满地履行合同的、且被推荐为中选候选人的报价人。</w:t>
      </w:r>
    </w:p>
    <w:p>
      <w:pPr>
        <w:spacing w:line="440" w:lineRule="exact"/>
        <w:rPr>
          <w:rFonts w:ascii="宋体" w:hAnsi="宋体"/>
          <w:color w:val="auto"/>
          <w:sz w:val="24"/>
        </w:rPr>
      </w:pPr>
      <w:r>
        <w:rPr>
          <w:rFonts w:hint="eastAsia" w:ascii="宋体" w:hAnsi="宋体"/>
          <w:color w:val="auto"/>
          <w:sz w:val="24"/>
        </w:rPr>
        <w:t xml:space="preserve">  13.2 最低报价不是被授予合同的保证。</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3</w:t>
      </w:r>
      <w:r>
        <w:rPr>
          <w:rFonts w:ascii="宋体" w:hAnsi="宋体"/>
          <w:color w:val="auto"/>
          <w:sz w:val="24"/>
        </w:rPr>
        <w:t>.3</w:t>
      </w:r>
      <w:r>
        <w:rPr>
          <w:rFonts w:hint="eastAsia" w:ascii="宋体" w:hAnsi="宋体"/>
          <w:color w:val="auto"/>
          <w:sz w:val="24"/>
        </w:rPr>
        <w:t xml:space="preserve"> 采购人在授予合同时有权对采购内容数量和服务予以增加或减少。</w:t>
      </w:r>
    </w:p>
    <w:p>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中选通知</w:t>
      </w:r>
    </w:p>
    <w:p>
      <w:pPr>
        <w:spacing w:line="440" w:lineRule="exact"/>
        <w:rPr>
          <w:rFonts w:ascii="宋体" w:hAnsi="宋体"/>
          <w:color w:val="auto"/>
          <w:sz w:val="24"/>
        </w:rPr>
      </w:pPr>
      <w:r>
        <w:rPr>
          <w:rFonts w:hint="eastAsia" w:ascii="宋体" w:hAnsi="宋体"/>
          <w:color w:val="auto"/>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15．签订合同</w:t>
      </w:r>
    </w:p>
    <w:p>
      <w:pPr>
        <w:spacing w:line="440" w:lineRule="exact"/>
        <w:rPr>
          <w:rFonts w:ascii="宋体" w:hAnsi="宋体"/>
          <w:color w:val="auto"/>
          <w:sz w:val="24"/>
        </w:rPr>
      </w:pPr>
      <w:r>
        <w:rPr>
          <w:rFonts w:hint="eastAsia" w:ascii="宋体" w:hAnsi="宋体"/>
          <w:color w:val="auto"/>
          <w:sz w:val="24"/>
        </w:rPr>
        <w:t xml:space="preserve">  15.1中选报价人须按通知书指定的时间、地点与采购人签订经济合同。</w:t>
      </w:r>
    </w:p>
    <w:p>
      <w:pPr>
        <w:spacing w:line="440" w:lineRule="exact"/>
        <w:rPr>
          <w:rFonts w:hAnsi="宋体"/>
          <w:color w:val="auto"/>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
        <w:t xml:space="preserve">  15.2谈判文件、中选报价人的报价文件及其澄清文件等，均为签订经济合同的依据。</w:t>
      </w:r>
      <w:bookmarkStart w:id="0" w:name="_Toc430492161"/>
      <w:bookmarkStart w:id="1" w:name="_Toc415567488"/>
      <w:bookmarkStart w:id="2" w:name="_Toc430490647"/>
      <w:bookmarkStart w:id="3" w:name="_Toc430422403"/>
      <w:bookmarkStart w:id="4" w:name="_Toc430488886"/>
      <w:bookmarkStart w:id="5" w:name="_Toc430488679"/>
      <w:bookmarkStart w:id="6" w:name="_Toc430489154"/>
      <w:r>
        <w:rPr>
          <w:rFonts w:hint="eastAsia" w:hAnsi="宋体"/>
          <w:color w:val="auto"/>
        </w:rPr>
        <w:t xml:space="preserve">      </w:t>
      </w:r>
    </w:p>
    <w:bookmarkEnd w:id="0"/>
    <w:bookmarkEnd w:id="1"/>
    <w:bookmarkEnd w:id="2"/>
    <w:bookmarkEnd w:id="3"/>
    <w:bookmarkEnd w:id="4"/>
    <w:bookmarkEnd w:id="5"/>
    <w:bookmarkEnd w:id="6"/>
    <w:p>
      <w:pPr>
        <w:jc w:val="center"/>
        <w:rPr>
          <w:rFonts w:ascii="宋体" w:hAnsi="宋体"/>
          <w:color w:val="auto"/>
          <w:sz w:val="36"/>
        </w:rPr>
      </w:pPr>
      <w:r>
        <w:rPr>
          <w:rFonts w:hint="eastAsia" w:ascii="宋体" w:hAnsi="宋体"/>
          <w:color w:val="auto"/>
          <w:sz w:val="36"/>
        </w:rPr>
        <w:t>三、采购内容及要求</w:t>
      </w:r>
    </w:p>
    <w:p>
      <w:pPr>
        <w:spacing w:line="460" w:lineRule="exact"/>
        <w:rPr>
          <w:rFonts w:ascii="宋体" w:hAnsi="宋体"/>
          <w:color w:val="auto"/>
          <w:sz w:val="24"/>
        </w:rPr>
      </w:pPr>
      <w:r>
        <w:rPr>
          <w:rFonts w:ascii="宋体" w:hAnsi="宋体"/>
          <w:color w:val="auto"/>
          <w:sz w:val="24"/>
        </w:rPr>
        <w:t>1.</w:t>
      </w:r>
      <w:r>
        <w:rPr>
          <w:rFonts w:hint="eastAsia" w:ascii="宋体" w:hAnsi="宋体"/>
          <w:color w:val="auto"/>
          <w:sz w:val="24"/>
        </w:rPr>
        <w:t>项目概述和要求</w:t>
      </w:r>
    </w:p>
    <w:p>
      <w:pPr>
        <w:spacing w:line="460" w:lineRule="exact"/>
        <w:ind w:firstLine="480" w:firstLineChars="200"/>
        <w:rPr>
          <w:rFonts w:ascii="宋体" w:hAnsi="宋体"/>
          <w:color w:val="auto"/>
          <w:sz w:val="24"/>
        </w:rPr>
      </w:pPr>
      <w:r>
        <w:rPr>
          <w:rFonts w:hint="eastAsia" w:ascii="宋体" w:hAnsi="宋体"/>
          <w:color w:val="auto"/>
          <w:sz w:val="24"/>
        </w:rPr>
        <w:t>1.1根据《福建广电网络集团关于购买通信管道有关规定的通知》，对本管道采购项目进行谈判采购。</w:t>
      </w:r>
    </w:p>
    <w:p>
      <w:pPr>
        <w:spacing w:line="460" w:lineRule="exact"/>
        <w:ind w:firstLine="448" w:firstLineChars="200"/>
        <w:rPr>
          <w:rFonts w:ascii="宋体" w:hAnsi="宋体"/>
          <w:color w:val="auto"/>
          <w:sz w:val="24"/>
        </w:rPr>
      </w:pPr>
      <w:r>
        <w:rPr>
          <w:rFonts w:hint="eastAsia" w:ascii="宋体" w:hAnsi="宋体"/>
          <w:color w:val="auto"/>
          <w:spacing w:val="-8"/>
          <w:sz w:val="24"/>
        </w:rPr>
        <w:t>1.2</w:t>
      </w:r>
      <w:r>
        <w:rPr>
          <w:rFonts w:hint="eastAsia" w:ascii="宋体" w:hAnsi="宋体"/>
          <w:color w:val="auto"/>
          <w:sz w:val="24"/>
        </w:rPr>
        <w:t>本次采购要求报价人根据谈判文件负责所投管道的建设、验收、移交、产权变更、技术培训和售后服务等工作。</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1.3</w:t>
      </w:r>
      <w:r>
        <w:rPr>
          <w:rFonts w:hint="eastAsia" w:ascii="宋体" w:hAnsi="宋体"/>
          <w:color w:val="auto"/>
          <w:sz w:val="24"/>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
      </w:pPr>
      <w:r>
        <w:rPr>
          <w:rFonts w:hint="eastAsia" w:ascii="宋体" w:hAnsi="宋体"/>
          <w:color w:val="auto"/>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1.5</w:t>
      </w:r>
      <w:r>
        <w:rPr>
          <w:rFonts w:hint="eastAsia" w:hAnsi="宋体"/>
          <w:color w:val="auto"/>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
      </w:pPr>
      <w:r>
        <w:rPr>
          <w:rFonts w:hint="eastAsia" w:ascii="宋体" w:hAnsi="宋体"/>
          <w:color w:val="auto"/>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436" w:type="dxa"/>
        <w:tblInd w:w="0" w:type="dxa"/>
        <w:tblLayout w:type="fixed"/>
        <w:tblCellMar>
          <w:top w:w="15" w:type="dxa"/>
          <w:left w:w="15" w:type="dxa"/>
          <w:bottom w:w="15" w:type="dxa"/>
          <w:right w:w="15" w:type="dxa"/>
        </w:tblCellMar>
      </w:tblPr>
      <w:tblGrid>
        <w:gridCol w:w="1008"/>
        <w:gridCol w:w="5244"/>
        <w:gridCol w:w="2184"/>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路段名称</w:t>
            </w:r>
          </w:p>
        </w:tc>
        <w:tc>
          <w:tcPr>
            <w:tcW w:w="2184" w:type="dxa"/>
            <w:tcBorders>
              <w:top w:val="single" w:color="000000" w:sz="4" w:space="0"/>
              <w:left w:val="single" w:color="000000" w:sz="4" w:space="0"/>
              <w:bottom w:val="single" w:color="000000" w:sz="4" w:space="0"/>
              <w:right w:val="single" w:color="000000" w:sz="4" w:space="0"/>
            </w:tcBorders>
          </w:tcPr>
          <w:p>
            <w:pPr>
              <w:rPr>
                <w:color w:val="auto"/>
              </w:rPr>
            </w:pPr>
            <w:r>
              <w:rPr>
                <w:rFonts w:hint="eastAsia" w:ascii="宋体" w:hAnsi="宋体"/>
                <w:color w:val="auto"/>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1</w:t>
            </w:r>
          </w:p>
        </w:tc>
        <w:tc>
          <w:tcPr>
            <w:tcW w:w="524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
            </w:pPr>
            <w:r>
              <w:rPr>
                <w:rFonts w:hint="eastAsia" w:ascii="宋体" w:hAnsi="宋体"/>
                <w:color w:val="auto"/>
                <w:sz w:val="24"/>
                <w:szCs w:val="24"/>
                <w:lang w:eastAsia="zh-CN"/>
              </w:rPr>
              <w:t>晋江市青阳街道陈村片区</w:t>
            </w:r>
            <w:r>
              <w:rPr>
                <w:rFonts w:hint="eastAsia" w:ascii="宋体" w:hAnsi="宋体"/>
                <w:color w:val="auto"/>
                <w:sz w:val="24"/>
                <w:szCs w:val="24"/>
              </w:rPr>
              <w:t>广电管道</w:t>
            </w:r>
          </w:p>
        </w:tc>
        <w:tc>
          <w:tcPr>
            <w:tcW w:w="2184" w:type="dxa"/>
            <w:tcBorders>
              <w:top w:val="single" w:color="000000" w:sz="4" w:space="0"/>
              <w:left w:val="single" w:color="000000" w:sz="4" w:space="0"/>
              <w:bottom w:val="single" w:color="000000" w:sz="4" w:space="0"/>
              <w:right w:val="single" w:color="000000" w:sz="4" w:space="0"/>
            </w:tcBorders>
          </w:tcPr>
          <w:p>
            <w:pPr>
              <w:rPr>
                <w:rFonts w:hint="eastAsia" w:eastAsia="宋体"/>
                <w:color w:val="auto"/>
                <w:lang w:eastAsia="zh-CN"/>
              </w:rPr>
            </w:pPr>
            <w:r>
              <w:rPr>
                <w:rFonts w:hint="eastAsia"/>
                <w:color w:val="auto"/>
              </w:rPr>
              <w:t>Φ110PVC波纹管约</w:t>
            </w:r>
            <w:r>
              <w:rPr>
                <w:rFonts w:hint="eastAsia"/>
                <w:color w:val="auto"/>
                <w:lang w:val="en-US" w:eastAsia="zh-CN"/>
              </w:rPr>
              <w:t>4.2276</w:t>
            </w:r>
            <w:r>
              <w:rPr>
                <w:rFonts w:hint="eastAsia"/>
                <w:color w:val="auto"/>
              </w:rPr>
              <w:t>孔公里,Φ100钢管约</w:t>
            </w:r>
            <w:r>
              <w:rPr>
                <w:rFonts w:hint="eastAsia"/>
                <w:color w:val="auto"/>
                <w:lang w:val="en-US" w:eastAsia="zh-CN"/>
              </w:rPr>
              <w:t>0.0983</w:t>
            </w:r>
            <w:r>
              <w:rPr>
                <w:rFonts w:hint="eastAsia"/>
                <w:color w:val="auto"/>
              </w:rPr>
              <w:t>孔公里</w:t>
            </w:r>
            <w:r>
              <w:rPr>
                <w:rFonts w:hint="eastAsia"/>
                <w:color w:val="auto"/>
                <w:lang w:eastAsia="zh-CN"/>
              </w:rPr>
              <w:t>，顶管0.</w:t>
            </w:r>
            <w:r>
              <w:rPr>
                <w:rFonts w:hint="eastAsia"/>
                <w:color w:val="auto"/>
                <w:lang w:val="en-US" w:eastAsia="zh-CN"/>
              </w:rPr>
              <w:t>041</w:t>
            </w:r>
            <w:r>
              <w:rPr>
                <w:rFonts w:hint="eastAsia"/>
                <w:color w:val="auto"/>
              </w:rPr>
              <w:t>孔公里</w:t>
            </w:r>
          </w:p>
        </w:tc>
      </w:tr>
    </w:tbl>
    <w:p>
      <w:pPr>
        <w:spacing w:line="460" w:lineRule="exact"/>
        <w:rPr>
          <w:rFonts w:ascii="宋体" w:hAnsi="宋体"/>
          <w:color w:val="auto"/>
          <w:sz w:val="24"/>
        </w:rPr>
      </w:pPr>
      <w:r>
        <w:rPr>
          <w:rFonts w:hint="eastAsia" w:ascii="宋体" w:hAnsi="宋体"/>
          <w:color w:val="auto"/>
          <w:sz w:val="24"/>
        </w:rPr>
        <w:t>2.管道具体需求：</w:t>
      </w:r>
    </w:p>
    <w:p>
      <w:pPr>
        <w:pStyle w:val="17"/>
        <w:spacing w:line="440" w:lineRule="exact"/>
        <w:rPr>
          <w:rFonts w:hAnsi="Times New Roman"/>
          <w:color w:val="auto"/>
          <w:sz w:val="24"/>
        </w:rPr>
      </w:pPr>
    </w:p>
    <w:p>
      <w:pPr>
        <w:pStyle w:val="17"/>
        <w:spacing w:line="440" w:lineRule="exact"/>
        <w:rPr>
          <w:rFonts w:hAnsi="Times New Roman"/>
          <w:color w:val="auto"/>
          <w:sz w:val="24"/>
        </w:rPr>
      </w:pPr>
      <w:r>
        <w:rPr>
          <w:rFonts w:hint="eastAsia" w:hAnsi="Times New Roman"/>
          <w:color w:val="auto"/>
          <w:sz w:val="24"/>
        </w:rPr>
        <w:t>3</w:t>
      </w:r>
      <w:r>
        <w:rPr>
          <w:rFonts w:hAnsi="Times New Roman"/>
          <w:color w:val="auto"/>
          <w:sz w:val="24"/>
        </w:rPr>
        <w:t xml:space="preserve">. </w:t>
      </w:r>
      <w:r>
        <w:rPr>
          <w:rFonts w:hint="eastAsia" w:hAnsi="Times New Roman"/>
          <w:color w:val="auto"/>
          <w:sz w:val="24"/>
        </w:rPr>
        <w:t>技术服务要求</w:t>
      </w:r>
    </w:p>
    <w:p>
      <w:pPr>
        <w:pStyle w:val="12"/>
        <w:spacing w:line="440" w:lineRule="exact"/>
        <w:ind w:firstLine="480" w:firstLineChars="200"/>
        <w:rPr>
          <w:rFonts w:ascii="宋体"/>
          <w:color w:val="auto"/>
          <w:sz w:val="24"/>
        </w:rPr>
      </w:pPr>
      <w:bookmarkStart w:id="7" w:name="_Toc430843422"/>
      <w:r>
        <w:rPr>
          <w:rFonts w:hint="eastAsia" w:ascii="宋体"/>
          <w:color w:val="auto"/>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
      </w:pPr>
      <w:r>
        <w:rPr>
          <w:rFonts w:hint="eastAsia" w:ascii="宋体" w:hAnsi="宋体" w:cs="楷体"/>
          <w:color w:val="auto"/>
          <w:kern w:val="0"/>
          <w:sz w:val="24"/>
          <w:szCs w:val="24"/>
        </w:rPr>
        <w:t>4．移交时间：</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u w:val="single"/>
        </w:rPr>
        <w:t>签订合同后10天内完成</w:t>
      </w:r>
    </w:p>
    <w:p>
      <w:pPr>
        <w:pStyle w:val="12"/>
        <w:spacing w:line="440" w:lineRule="exact"/>
        <w:ind w:firstLine="0"/>
        <w:rPr>
          <w:rFonts w:ascii="宋体"/>
          <w:color w:val="auto"/>
          <w:sz w:val="24"/>
        </w:rPr>
      </w:pPr>
      <w:r>
        <w:rPr>
          <w:rFonts w:hint="eastAsia" w:ascii="宋体"/>
          <w:color w:val="auto"/>
          <w:sz w:val="24"/>
        </w:rPr>
        <w:t>5.付款方式</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spacing w:line="460" w:lineRule="exact"/>
        <w:rPr>
          <w:rFonts w:ascii="宋体"/>
          <w:color w:val="auto"/>
          <w:sz w:val="24"/>
        </w:rPr>
      </w:pPr>
      <w:r>
        <w:rPr>
          <w:rFonts w:hint="eastAsia" w:ascii="宋体"/>
          <w:color w:val="auto"/>
          <w:sz w:val="24"/>
        </w:rPr>
        <w:t>6.质量保证期和售后支持服务</w:t>
      </w:r>
    </w:p>
    <w:p>
      <w:pPr>
        <w:spacing w:line="460" w:lineRule="exact"/>
        <w:ind w:firstLine="480" w:firstLineChars="200"/>
        <w:rPr>
          <w:rFonts w:ascii="宋体"/>
          <w:color w:val="auto"/>
          <w:sz w:val="24"/>
        </w:rPr>
      </w:pPr>
      <w:r>
        <w:rPr>
          <w:rFonts w:hint="eastAsia" w:ascii="宋体" w:hAnsi="Courier New"/>
          <w:color w:val="auto"/>
          <w:sz w:val="24"/>
        </w:rPr>
        <w:t>6.</w:t>
      </w:r>
      <w:r>
        <w:rPr>
          <w:rFonts w:ascii="宋体" w:hAnsi="Courier New"/>
          <w:color w:val="auto"/>
          <w:sz w:val="24"/>
        </w:rPr>
        <w:t>1</w:t>
      </w:r>
      <w:r>
        <w:rPr>
          <w:rFonts w:hint="eastAsia" w:ascii="宋体" w:hAnsi="Courier New"/>
          <w:color w:val="auto"/>
          <w:sz w:val="24"/>
          <w:highlight w:val="yellow"/>
        </w:rPr>
        <w:t>质量保证期为</w:t>
      </w:r>
      <w:r>
        <w:rPr>
          <w:rFonts w:hint="eastAsia" w:ascii="宋体" w:hAnsi="宋体" w:cs="楷体"/>
          <w:color w:val="auto"/>
          <w:kern w:val="0"/>
          <w:sz w:val="24"/>
          <w:szCs w:val="24"/>
          <w:highlight w:val="yellow"/>
        </w:rPr>
        <w:t>自管道终验合格之日起</w:t>
      </w:r>
      <w:r>
        <w:rPr>
          <w:rFonts w:hint="eastAsia" w:ascii="宋体" w:hAnsi="宋体" w:cs="楷体"/>
          <w:color w:val="auto"/>
          <w:kern w:val="0"/>
          <w:sz w:val="24"/>
          <w:szCs w:val="24"/>
          <w:highlight w:val="yellow"/>
          <w:u w:val="single"/>
        </w:rPr>
        <w:t xml:space="preserve">12个月 </w:t>
      </w:r>
      <w:r>
        <w:rPr>
          <w:rFonts w:hint="eastAsia" w:ascii="宋体" w:hAnsi="宋体"/>
          <w:color w:val="auto"/>
          <w:sz w:val="24"/>
        </w:rPr>
        <w:t>。质量保修期内产品使用过程中出现质量问题或非因操作不当造成需要更换的零配件及设备由</w:t>
      </w:r>
      <w:r>
        <w:rPr>
          <w:rFonts w:hint="eastAsia" w:ascii="宋体" w:hAnsi="Courier New"/>
          <w:color w:val="auto"/>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color w:val="auto"/>
          <w:sz w:val="24"/>
        </w:rPr>
      </w:pPr>
      <w:r>
        <w:rPr>
          <w:rFonts w:hint="eastAsia" w:ascii="宋体" w:hAnsi="Courier New"/>
          <w:color w:val="auto"/>
          <w:sz w:val="24"/>
        </w:rPr>
        <w:t>6.2</w:t>
      </w:r>
      <w:r>
        <w:rPr>
          <w:rFonts w:hint="eastAsia" w:ascii="宋体"/>
          <w:color w:val="auto"/>
          <w:sz w:val="24"/>
        </w:rPr>
        <w:t>质保期</w:t>
      </w:r>
      <w:r>
        <w:rPr>
          <w:rFonts w:hint="eastAsia" w:ascii="宋体" w:hAnsi="宋体"/>
          <w:color w:val="auto"/>
          <w:sz w:val="24"/>
        </w:rPr>
        <w:t>后的服务要求：</w:t>
      </w:r>
      <w:r>
        <w:rPr>
          <w:rFonts w:hint="eastAsia" w:ascii="宋体"/>
          <w:color w:val="auto"/>
          <w:sz w:val="24"/>
        </w:rPr>
        <w:t>质量保证期满后，买</w:t>
      </w:r>
      <w:r>
        <w:rPr>
          <w:rFonts w:hint="eastAsia" w:ascii="宋体" w:hAnsi="宋体"/>
          <w:color w:val="auto"/>
          <w:sz w:val="24"/>
        </w:rPr>
        <w:t>方</w:t>
      </w:r>
      <w:r>
        <w:rPr>
          <w:rFonts w:hint="eastAsia" w:ascii="宋体"/>
          <w:color w:val="auto"/>
          <w:sz w:val="24"/>
        </w:rPr>
        <w:t>自行对产品的运行、管理以及维护</w:t>
      </w:r>
      <w:r>
        <w:rPr>
          <w:rFonts w:hint="eastAsia" w:ascii="宋体" w:hAnsi="宋体"/>
          <w:color w:val="auto"/>
          <w:sz w:val="24"/>
        </w:rPr>
        <w:t>。</w:t>
      </w:r>
    </w:p>
    <w:p>
      <w:pPr>
        <w:pStyle w:val="12"/>
        <w:spacing w:line="460" w:lineRule="exact"/>
        <w:ind w:firstLine="0"/>
        <w:rPr>
          <w:rFonts w:ascii="宋体"/>
          <w:color w:val="auto"/>
          <w:sz w:val="24"/>
        </w:rPr>
      </w:pPr>
      <w:r>
        <w:rPr>
          <w:rFonts w:hint="eastAsia" w:ascii="宋体"/>
          <w:color w:val="auto"/>
          <w:sz w:val="24"/>
        </w:rPr>
        <w:t>7.其它要求</w:t>
      </w:r>
    </w:p>
    <w:p>
      <w:pPr>
        <w:widowControl/>
        <w:snapToGrid w:val="0"/>
        <w:spacing w:line="360" w:lineRule="auto"/>
        <w:ind w:firstLine="480" w:firstLineChars="200"/>
        <w:jc w:val="left"/>
        <w:rPr>
          <w:rFonts w:ascii="宋体"/>
          <w:color w:val="auto"/>
          <w:sz w:val="24"/>
        </w:rPr>
      </w:pPr>
      <w:r>
        <w:rPr>
          <w:rFonts w:hint="eastAsia" w:ascii="宋体"/>
          <w:color w:val="auto"/>
          <w:sz w:val="24"/>
        </w:rPr>
        <w:t>7</w:t>
      </w:r>
      <w:r>
        <w:rPr>
          <w:rFonts w:ascii="宋体"/>
          <w:color w:val="auto"/>
          <w:sz w:val="24"/>
        </w:rPr>
        <w:t>.1</w:t>
      </w:r>
      <w:r>
        <w:rPr>
          <w:rFonts w:hint="eastAsia" w:ascii="宋体"/>
          <w:color w:val="auto"/>
          <w:sz w:val="24"/>
        </w:rPr>
        <w:t>本谈判文件中所发生的一切费用均包含在报价总价中。</w:t>
      </w:r>
    </w:p>
    <w:p>
      <w:pPr>
        <w:pStyle w:val="12"/>
        <w:spacing w:line="460" w:lineRule="exact"/>
        <w:ind w:firstLine="480" w:firstLineChars="200"/>
        <w:rPr>
          <w:rFonts w:ascii="宋体"/>
          <w:color w:val="auto"/>
          <w:sz w:val="24"/>
        </w:rPr>
      </w:pPr>
      <w:r>
        <w:rPr>
          <w:rFonts w:hint="eastAsia" w:ascii="宋体"/>
          <w:color w:val="auto"/>
          <w:sz w:val="24"/>
        </w:rPr>
        <w:t>7.2买方在授予合同时有权对本谈判项目的服务和货物进行部分调整。</w:t>
      </w:r>
    </w:p>
    <w:p>
      <w:pPr>
        <w:pStyle w:val="12"/>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pPr>
        <w:pStyle w:val="12"/>
        <w:spacing w:line="460" w:lineRule="exact"/>
        <w:ind w:firstLine="480" w:firstLineChars="200"/>
        <w:rPr>
          <w:rFonts w:ascii="宋体" w:hAnsi="宋体"/>
          <w:color w:val="auto"/>
          <w:sz w:val="24"/>
          <w:szCs w:val="21"/>
        </w:rPr>
      </w:pPr>
      <w:r>
        <w:rPr>
          <w:rFonts w:hint="eastAsia" w:ascii="宋体" w:hAnsi="宋体"/>
          <w:color w:val="auto"/>
          <w:sz w:val="24"/>
          <w:szCs w:val="21"/>
        </w:rPr>
        <w:t>7.4报价人应配合买方进行管道验收工作，待验收合格后，移交完整的竣工资料（包括工程管理资料、技术资料、施工记录、试验检验记录、物资资料、竣工验收文件、竣工图纸）。</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pStyle w:val="2"/>
        <w:rPr>
          <w:rFonts w:ascii="宋体" w:hAnsi="宋体" w:cs="楷体"/>
          <w:color w:val="auto"/>
          <w:kern w:val="0"/>
          <w:sz w:val="24"/>
          <w:szCs w:val="24"/>
        </w:rPr>
      </w:pPr>
    </w:p>
    <w:p>
      <w:pPr>
        <w:rPr>
          <w:rFonts w:ascii="宋体" w:hAnsi="宋体" w:cs="楷体"/>
          <w:color w:val="auto"/>
          <w:kern w:val="0"/>
          <w:sz w:val="24"/>
          <w:szCs w:val="24"/>
        </w:rPr>
      </w:pPr>
    </w:p>
    <w:p>
      <w:pPr>
        <w:pStyle w:val="2"/>
        <w:rPr>
          <w:rFonts w:ascii="宋体" w:hAnsi="宋体" w:cs="楷体"/>
          <w:color w:val="auto"/>
          <w:kern w:val="0"/>
          <w:sz w:val="24"/>
          <w:szCs w:val="24"/>
        </w:rPr>
      </w:pPr>
    </w:p>
    <w:p>
      <w:pPr>
        <w:rPr>
          <w:rFonts w:ascii="宋体" w:hAnsi="宋体" w:cs="楷体"/>
          <w:color w:val="auto"/>
          <w:kern w:val="0"/>
          <w:sz w:val="24"/>
          <w:szCs w:val="24"/>
        </w:rPr>
      </w:pPr>
    </w:p>
    <w:p>
      <w:pPr>
        <w:pStyle w:val="2"/>
        <w:rPr>
          <w:rFonts w:ascii="宋体" w:hAnsi="宋体" w:cs="楷体"/>
          <w:color w:val="auto"/>
          <w:kern w:val="0"/>
          <w:sz w:val="24"/>
          <w:szCs w:val="24"/>
        </w:rPr>
      </w:pPr>
    </w:p>
    <w:p>
      <w:pPr>
        <w:rPr>
          <w:rFonts w:ascii="宋体" w:hAnsi="宋体" w:cs="楷体"/>
          <w:color w:val="auto"/>
          <w:kern w:val="0"/>
          <w:sz w:val="24"/>
          <w:szCs w:val="24"/>
        </w:rPr>
      </w:pPr>
    </w:p>
    <w:p>
      <w:pPr>
        <w:pStyle w:val="2"/>
        <w:rPr>
          <w:color w:val="auto"/>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jc w:val="center"/>
        <w:rPr>
          <w:rFonts w:ascii="宋体" w:hAnsi="宋体"/>
          <w:b/>
          <w:color w:val="auto"/>
          <w:sz w:val="36"/>
          <w:szCs w:val="24"/>
        </w:rPr>
      </w:pPr>
      <w:r>
        <w:rPr>
          <w:rFonts w:ascii="Times New Roman" w:hAnsi="宋体"/>
          <w:b/>
          <w:color w:val="auto"/>
          <w:sz w:val="36"/>
          <w:szCs w:val="24"/>
        </w:rPr>
        <w:t>四、</w:t>
      </w:r>
      <w:r>
        <w:rPr>
          <w:rFonts w:hint="eastAsia" w:ascii="宋体" w:hAnsi="宋体"/>
          <w:b/>
          <w:color w:val="auto"/>
          <w:sz w:val="36"/>
          <w:szCs w:val="24"/>
        </w:rPr>
        <w:t>合同主要条款</w:t>
      </w:r>
    </w:p>
    <w:p>
      <w:pPr>
        <w:spacing w:line="360" w:lineRule="auto"/>
        <w:jc w:val="center"/>
        <w:rPr>
          <w:rFonts w:ascii="宋体" w:hAnsi="宋体" w:cs="楷体"/>
          <w:b/>
          <w:color w:val="auto"/>
          <w:kern w:val="0"/>
          <w:sz w:val="36"/>
          <w:szCs w:val="36"/>
        </w:rPr>
      </w:pPr>
      <w:r>
        <w:rPr>
          <w:rFonts w:hint="eastAsia" w:ascii="宋体" w:hAnsi="宋体" w:cs="楷体"/>
          <w:b/>
          <w:color w:val="auto"/>
          <w:kern w:val="0"/>
          <w:sz w:val="36"/>
          <w:szCs w:val="36"/>
        </w:rPr>
        <w:t>通信管道购买合同</w:t>
      </w:r>
    </w:p>
    <w:p>
      <w:pPr>
        <w:rPr>
          <w:rFonts w:ascii="宋体" w:hAnsi="宋体" w:cs="楷体"/>
          <w:color w:val="auto"/>
          <w:sz w:val="28"/>
          <w:szCs w:val="28"/>
        </w:rPr>
      </w:pPr>
    </w:p>
    <w:p>
      <w:pPr>
        <w:widowControl/>
        <w:snapToGrid w:val="0"/>
        <w:spacing w:line="360" w:lineRule="auto"/>
        <w:jc w:val="left"/>
        <w:rPr>
          <w:rFonts w:ascii="宋体" w:hAnsi="宋体" w:cs="楷体"/>
          <w:b/>
          <w:bCs/>
          <w:color w:val="auto"/>
          <w:kern w:val="0"/>
          <w:sz w:val="28"/>
          <w:szCs w:val="28"/>
        </w:rPr>
      </w:pPr>
      <w:r>
        <w:rPr>
          <w:rFonts w:hint="eastAsia" w:ascii="宋体" w:hAnsi="宋体" w:cs="楷体"/>
          <w:b/>
          <w:bCs/>
          <w:color w:val="auto"/>
          <w:kern w:val="0"/>
          <w:sz w:val="28"/>
          <w:szCs w:val="28"/>
        </w:rPr>
        <w:t>甲方：</w:t>
      </w:r>
      <w:r>
        <w:rPr>
          <w:rFonts w:hint="eastAsia" w:ascii="宋体" w:hAnsi="宋体" w:cs="楷体"/>
          <w:b/>
          <w:bCs/>
          <w:color w:val="auto"/>
          <w:sz w:val="28"/>
          <w:szCs w:val="28"/>
        </w:rPr>
        <w:t>福建广电网络集团股份有限公司</w:t>
      </w:r>
      <w:r>
        <w:rPr>
          <w:rFonts w:hint="eastAsia" w:ascii="宋体" w:hAnsi="宋体" w:cs="楷体"/>
          <w:color w:val="auto"/>
          <w:kern w:val="0"/>
          <w:sz w:val="24"/>
          <w:szCs w:val="24"/>
        </w:rPr>
        <w:t>XX</w:t>
      </w:r>
      <w:r>
        <w:rPr>
          <w:rFonts w:hint="eastAsia" w:ascii="宋体" w:hAnsi="宋体" w:cs="楷体"/>
          <w:b/>
          <w:bCs/>
          <w:color w:val="auto"/>
          <w:sz w:val="28"/>
          <w:szCs w:val="28"/>
        </w:rPr>
        <w:t>　分公司</w:t>
      </w:r>
    </w:p>
    <w:p>
      <w:pPr>
        <w:widowControl/>
        <w:snapToGrid w:val="0"/>
        <w:spacing w:line="360" w:lineRule="auto"/>
        <w:jc w:val="left"/>
        <w:rPr>
          <w:rFonts w:ascii="宋体" w:hAnsi="宋体" w:cs="楷体"/>
          <w:b/>
          <w:bCs/>
          <w:color w:val="auto"/>
          <w:kern w:val="0"/>
          <w:sz w:val="28"/>
          <w:szCs w:val="28"/>
        </w:rPr>
      </w:pPr>
      <w:r>
        <w:rPr>
          <w:rFonts w:hint="eastAsia" w:ascii="宋体" w:hAnsi="宋体" w:cs="楷体"/>
          <w:b/>
          <w:bCs/>
          <w:color w:val="auto"/>
          <w:kern w:val="0"/>
          <w:sz w:val="28"/>
          <w:szCs w:val="28"/>
        </w:rPr>
        <w:t xml:space="preserve">乙方： </w:t>
      </w: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第一条、 本合同依据下列文件签订：</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 国家及地方有关建设工程管理的法规和规章；</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 建设项目工程批准文件；</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1.3 xx政府授权或道路产权方的许可文件，详见附件一（依据）。</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第二条、 合同标的物：</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2.1 管道路段： </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2.2 管孔规格：</w:t>
      </w:r>
      <w:r>
        <w:rPr>
          <w:rFonts w:hint="eastAsia" w:ascii="宋体" w:hAnsi="宋体" w:cs="楷体"/>
          <w:color w:val="auto"/>
          <w:kern w:val="0"/>
          <w:sz w:val="24"/>
          <w:szCs w:val="24"/>
          <w:u w:val="single"/>
        </w:rPr>
        <w:t>Φ110PVC、Φ100钢管</w:t>
      </w:r>
      <w:r>
        <w:rPr>
          <w:rFonts w:hint="eastAsia" w:ascii="宋体" w:hAnsi="宋体" w:cs="楷体"/>
          <w:color w:val="auto"/>
          <w:kern w:val="0"/>
          <w:sz w:val="24"/>
          <w:szCs w:val="24"/>
        </w:rPr>
        <w:t>；</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2.3 管孔数量：全程1孔（或详见需求列表）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2.4 管道总长：</w:t>
      </w:r>
      <w:r>
        <w:rPr>
          <w:rFonts w:hint="eastAsia" w:ascii="宋体" w:hAnsi="宋体" w:cs="楷体"/>
          <w:color w:val="auto"/>
          <w:kern w:val="0"/>
          <w:sz w:val="24"/>
          <w:szCs w:val="24"/>
          <w:u w:val="single"/>
        </w:rPr>
        <w:t>　　　</w:t>
      </w:r>
      <w:r>
        <w:rPr>
          <w:rFonts w:hint="eastAsia" w:ascii="宋体" w:hAnsi="宋体" w:cs="楷体"/>
          <w:color w:val="auto"/>
          <w:kern w:val="0"/>
          <w:sz w:val="24"/>
          <w:szCs w:val="24"/>
        </w:rPr>
        <w:t>沟公里，折合管孔为：</w:t>
      </w:r>
      <w:r>
        <w:rPr>
          <w:rFonts w:hint="eastAsia" w:ascii="宋体" w:hAnsi="宋体" w:cs="楷体"/>
          <w:color w:val="auto"/>
          <w:kern w:val="0"/>
          <w:sz w:val="24"/>
          <w:szCs w:val="24"/>
          <w:u w:val="single"/>
        </w:rPr>
        <w:t>　　</w:t>
      </w:r>
      <w:r>
        <w:rPr>
          <w:rFonts w:hint="eastAsia" w:ascii="宋体" w:hAnsi="宋体" w:cs="楷体"/>
          <w:color w:val="auto"/>
          <w:kern w:val="0"/>
          <w:sz w:val="24"/>
          <w:szCs w:val="24"/>
        </w:rPr>
        <w:t>孔公里(具体以竣工验收资料长度为准)。</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2.5 管道附属设施：包含且不限于通信管道检查井、手孔，井圈、井盖等。</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2.6 移交时间：</w:t>
      </w:r>
      <w:r>
        <w:rPr>
          <w:rFonts w:hint="eastAsia" w:ascii="宋体" w:hAnsi="宋体" w:cs="楷体"/>
          <w:color w:val="auto"/>
          <w:kern w:val="0"/>
          <w:sz w:val="24"/>
          <w:szCs w:val="24"/>
          <w:u w:val="single"/>
        </w:rPr>
        <w:t>签订合同后10天内完成</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第三条、 质量条款</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3.1 管道的建设及验收标准依据：GB50374-2006通信管道工程施工及验收规范</w:t>
      </w:r>
    </w:p>
    <w:p>
      <w:pPr>
        <w:widowControl/>
        <w:snapToGrid w:val="0"/>
        <w:spacing w:line="360" w:lineRule="auto"/>
        <w:jc w:val="left"/>
        <w:rPr>
          <w:rFonts w:ascii="宋体" w:hAnsi="宋体" w:cs="楷体"/>
          <w:color w:val="auto"/>
          <w:kern w:val="0"/>
          <w:sz w:val="24"/>
          <w:szCs w:val="24"/>
        </w:rPr>
      </w:pPr>
      <w:r>
        <w:rPr>
          <w:rFonts w:hint="eastAsia" w:ascii="宋体" w:hAnsi="宋体" w:cs="楷体"/>
          <w:b/>
          <w:bCs/>
          <w:color w:val="auto"/>
          <w:kern w:val="0"/>
          <w:sz w:val="24"/>
          <w:szCs w:val="24"/>
        </w:rPr>
        <w:t>第四条、 合同期限</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4.1 根据（附件一：道路产权方的许可，</w:t>
      </w:r>
      <w:r>
        <w:rPr>
          <w:rFonts w:hint="eastAsia" w:ascii="宋体" w:hAnsi="宋体" w:cs="楷体"/>
          <w:color w:val="auto"/>
          <w:kern w:val="0"/>
          <w:sz w:val="24"/>
          <w:szCs w:val="24"/>
          <w:highlight w:val="yellow"/>
        </w:rPr>
        <w:t>或根据［</w:t>
      </w:r>
      <w:r>
        <w:rPr>
          <w:rFonts w:ascii="宋体" w:hAnsi="宋体" w:cs="楷体"/>
          <w:color w:val="auto"/>
          <w:kern w:val="0"/>
          <w:sz w:val="24"/>
          <w:szCs w:val="24"/>
          <w:highlight w:val="yellow"/>
        </w:rPr>
        <w:t xml:space="preserve">   </w:t>
      </w:r>
      <w:r>
        <w:rPr>
          <w:rFonts w:hint="eastAsia" w:ascii="宋体" w:hAnsi="宋体" w:cs="楷体"/>
          <w:color w:val="auto"/>
          <w:kern w:val="0"/>
          <w:sz w:val="24"/>
          <w:szCs w:val="24"/>
          <w:highlight w:val="yellow"/>
        </w:rPr>
        <w:t>］</w:t>
      </w:r>
      <w:r>
        <w:rPr>
          <w:rFonts w:ascii="宋体" w:hAnsi="宋体" w:cs="楷体"/>
          <w:color w:val="auto"/>
          <w:kern w:val="0"/>
          <w:sz w:val="24"/>
          <w:szCs w:val="24"/>
          <w:highlight w:val="yellow"/>
        </w:rPr>
        <w:t xml:space="preserve">   </w:t>
      </w:r>
      <w:r>
        <w:rPr>
          <w:rFonts w:hint="eastAsia" w:ascii="宋体" w:hAnsi="宋体" w:cs="楷体"/>
          <w:color w:val="auto"/>
          <w:kern w:val="0"/>
          <w:sz w:val="24"/>
          <w:szCs w:val="24"/>
          <w:highlight w:val="yellow"/>
        </w:rPr>
        <w:t>号）地下通信管道（使用权）实行有偿出让，使用权受让期限为年，自</w:t>
      </w:r>
      <w:r>
        <w:rPr>
          <w:rFonts w:hint="eastAsia" w:ascii="宋体" w:hAnsi="宋体" w:cs="楷体"/>
          <w:color w:val="auto"/>
          <w:kern w:val="0"/>
          <w:sz w:val="24"/>
          <w:szCs w:val="24"/>
        </w:rPr>
        <w:t>管道正式移交甲方之日起生效。</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第五条、 费用及付款方式</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5.1 费用标准及合同总金额：</w:t>
      </w: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color w:val="auto"/>
          <w:kern w:val="0"/>
          <w:sz w:val="24"/>
          <w:szCs w:val="24"/>
          <w:u w:val="single"/>
        </w:rPr>
        <w:t>　　</w:t>
      </w:r>
      <w:r>
        <w:rPr>
          <w:rFonts w:hint="eastAsia" w:ascii="宋体" w:hAnsi="宋体" w:cs="楷体"/>
          <w:color w:val="auto"/>
          <w:kern w:val="0"/>
          <w:sz w:val="24"/>
          <w:szCs w:val="24"/>
        </w:rPr>
        <w:t>孔公里，合同总金额为：</w:t>
      </w:r>
      <w:r>
        <w:rPr>
          <w:rFonts w:hint="eastAsia" w:ascii="宋体" w:hAnsi="宋体" w:cs="楷体"/>
          <w:color w:val="auto"/>
          <w:kern w:val="0"/>
          <w:sz w:val="24"/>
          <w:szCs w:val="24"/>
          <w:u w:val="single"/>
        </w:rPr>
        <w:t xml:space="preserve">¥       </w:t>
      </w:r>
      <w:r>
        <w:rPr>
          <w:rFonts w:hint="eastAsia" w:ascii="宋体" w:hAnsi="宋体" w:cs="楷体"/>
          <w:color w:val="auto"/>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管道段落</w:t>
            </w:r>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管道规格</w:t>
            </w:r>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孔数</w:t>
            </w:r>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总价（元）</w:t>
            </w: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color w:val="auto"/>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color w:val="auto"/>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color w:val="auto"/>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r>
              <w:rPr>
                <w:rFonts w:hint="eastAsia" w:ascii="宋体" w:hAnsi="宋体" w:cs="楷体"/>
                <w:color w:val="auto"/>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color w:val="auto"/>
                <w:kern w:val="0"/>
                <w:sz w:val="18"/>
                <w:szCs w:val="18"/>
              </w:rPr>
            </w:pPr>
          </w:p>
        </w:tc>
      </w:tr>
    </w:tbl>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5.2 上述合同金额</w:t>
      </w:r>
      <w:r>
        <w:rPr>
          <w:rFonts w:hint="eastAsia" w:ascii="宋体" w:hAnsi="宋体" w:cs="楷体"/>
          <w:b/>
          <w:color w:val="auto"/>
          <w:kern w:val="0"/>
          <w:sz w:val="24"/>
          <w:szCs w:val="24"/>
        </w:rPr>
        <w:t>以管道单价为准，总价按终验时的实际长度结算</w:t>
      </w:r>
      <w:r>
        <w:rPr>
          <w:rFonts w:hint="eastAsia" w:ascii="宋体" w:hAnsi="宋体" w:cs="楷体"/>
          <w:color w:val="auto"/>
          <w:kern w:val="0"/>
          <w:sz w:val="24"/>
          <w:szCs w:val="24"/>
        </w:rPr>
        <w:t>，甲方在取得管道合法产权时不再向乙方支付其他任何费用（质保期满后的维护费另议）；</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5.3</w:t>
      </w:r>
      <w:r>
        <w:rPr>
          <w:rFonts w:hint="eastAsia" w:ascii="宋体" w:hAnsi="宋体" w:cs="楷体"/>
          <w:color w:val="auto"/>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双方账户信息：</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甲方户名：</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甲方账号：</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甲方开户银行：</w:t>
      </w:r>
    </w:p>
    <w:p>
      <w:pPr>
        <w:widowControl/>
        <w:snapToGrid w:val="0"/>
        <w:spacing w:line="360" w:lineRule="auto"/>
        <w:ind w:firstLine="480" w:firstLineChars="200"/>
        <w:jc w:val="left"/>
        <w:rPr>
          <w:rFonts w:ascii="宋体" w:hAnsi="宋体" w:cs="楷体"/>
          <w:color w:val="auto"/>
          <w:kern w:val="0"/>
          <w:sz w:val="24"/>
          <w:szCs w:val="24"/>
        </w:rPr>
      </w:pP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乙方户名： </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乙方账号：</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乙方开户银行： </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第六条、 甲方权利义务</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6.1 验收合格后，甲方拥有通信管道</w:t>
      </w:r>
      <w:r>
        <w:rPr>
          <w:rFonts w:hint="eastAsia" w:ascii="宋体" w:hAnsi="宋体" w:cs="楷体"/>
          <w:color w:val="auto"/>
          <w:kern w:val="0"/>
          <w:sz w:val="24"/>
          <w:szCs w:val="24"/>
          <w:u w:val="single"/>
        </w:rPr>
        <w:t>1</w:t>
      </w:r>
      <w:r>
        <w:rPr>
          <w:rFonts w:hint="eastAsia" w:ascii="宋体" w:hAnsi="宋体" w:cs="楷体"/>
          <w:color w:val="auto"/>
          <w:kern w:val="0"/>
          <w:sz w:val="24"/>
          <w:szCs w:val="24"/>
        </w:rPr>
        <w:t>孔共</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沟公里、计</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孔公里通信管道的资产所有权（包含使用权等一切权利）；</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6.2 甲方向乙方支付的费用，已涵盖取得本合同涉及的管道的所有费用。除本合同另有约定外，甲方不再支付任何费用；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6.3 如果乙方按合同规定履行义务，甲方逾期付款的，每延误一个工作日，乙方有权要求甲方支付当次应付款额的0.01%的违约金；</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6.4 如果乙方交付的管道经验收不合格的，乙方应在</w:t>
      </w:r>
      <w:r>
        <w:rPr>
          <w:rFonts w:hint="eastAsia" w:ascii="宋体" w:hAnsi="宋体" w:cs="楷体"/>
          <w:color w:val="auto"/>
          <w:kern w:val="0"/>
          <w:sz w:val="24"/>
          <w:szCs w:val="24"/>
          <w:u w:val="single"/>
        </w:rPr>
        <w:t>10</w:t>
      </w:r>
      <w:r>
        <w:rPr>
          <w:rFonts w:hint="eastAsia" w:ascii="宋体" w:hAnsi="宋体" w:cs="楷体"/>
          <w:color w:val="auto"/>
          <w:kern w:val="0"/>
          <w:sz w:val="24"/>
          <w:szCs w:val="24"/>
        </w:rPr>
        <w:t>天内采取措施，使管道达到本合同规定的相关标准和要求，否则甲方有权将付款期限顺延；若乙方在</w:t>
      </w:r>
      <w:r>
        <w:rPr>
          <w:rFonts w:hint="eastAsia" w:ascii="宋体" w:hAnsi="宋体" w:cs="楷体"/>
          <w:color w:val="auto"/>
          <w:kern w:val="0"/>
          <w:sz w:val="24"/>
          <w:szCs w:val="24"/>
          <w:u w:val="single"/>
        </w:rPr>
        <w:t>10</w:t>
      </w:r>
      <w:r>
        <w:rPr>
          <w:rFonts w:hint="eastAsia" w:ascii="宋体" w:hAnsi="宋体" w:cs="楷体"/>
          <w:color w:val="auto"/>
          <w:kern w:val="0"/>
          <w:sz w:val="24"/>
          <w:szCs w:val="24"/>
        </w:rPr>
        <w:t>天后仍不能使管道达到相应的标准和要求，每延误一个工作日，甲方有权要求乙方支付本合同总价款的0.05%的违约金，延误超过</w:t>
      </w:r>
      <w:r>
        <w:rPr>
          <w:rFonts w:hint="eastAsia" w:ascii="宋体" w:hAnsi="宋体" w:cs="楷体"/>
          <w:color w:val="auto"/>
          <w:kern w:val="0"/>
          <w:sz w:val="24"/>
          <w:szCs w:val="24"/>
          <w:u w:val="single"/>
        </w:rPr>
        <w:t>60</w:t>
      </w:r>
      <w:r>
        <w:rPr>
          <w:rFonts w:hint="eastAsia" w:ascii="宋体" w:hAnsi="宋体" w:cs="楷体"/>
          <w:color w:val="auto"/>
          <w:kern w:val="0"/>
          <w:sz w:val="24"/>
          <w:szCs w:val="24"/>
        </w:rPr>
        <w:t>日，甲方有权解除合同，不予支付任何费用，并要求乙方按照合同总价款的20%支付违约金。</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第七条、 乙方权利义务</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7.1 乙方应在道路路面施工完成时，完成本项工程；</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 因管道迁改原因乙方应承担的义务有：</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7.2.2 本合同所涉及的管道，在本合同签订后由于道路修建的原因，如果有导致管道及其人手孔需提高防护标准的情况发生，由乙方负责改造及承担相关费用；</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 管道在穿放光缆施工工程竣工前的质量、防护及障碍处理：</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7.3.2 乙方保证所提供的管道是全程贯通的，完全具备穿放光缆的条件。如有管道不通的情况发生，乙方应采取措施使其贯通，费用由乙方负担。</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7.4  乙方负责在本管道移交后</w:t>
      </w:r>
      <w:r>
        <w:rPr>
          <w:rFonts w:hint="eastAsia" w:ascii="宋体" w:hAnsi="宋体" w:cs="楷体"/>
          <w:color w:val="auto"/>
          <w:kern w:val="0"/>
          <w:sz w:val="24"/>
          <w:szCs w:val="24"/>
          <w:u w:val="single"/>
        </w:rPr>
        <w:t xml:space="preserve"> 10天</w:t>
      </w:r>
      <w:r>
        <w:rPr>
          <w:rFonts w:hint="eastAsia" w:ascii="宋体" w:hAnsi="宋体" w:cs="楷体"/>
          <w:color w:val="auto"/>
          <w:kern w:val="0"/>
          <w:sz w:val="24"/>
          <w:szCs w:val="24"/>
        </w:rPr>
        <w:t>内进行维护，协助甲方或甲方委托的代维单位与管道其他所有方或使用方及管道光缆径路沿线相关单位的协调工作，并保证甲方对光缆的维护和抢修能够顺利进行。</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7.5 如果甲方在管道内进行首次穿放光缆的施工，施工期间，乙方有义务协调配合甲方的工作。</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7.6 以上管道工程质量保证期为：自竣工验收合格之日起</w:t>
      </w:r>
      <w:r>
        <w:rPr>
          <w:rFonts w:hint="eastAsia" w:ascii="宋体" w:hAnsi="宋体" w:cs="楷体"/>
          <w:color w:val="auto"/>
          <w:kern w:val="0"/>
          <w:sz w:val="24"/>
          <w:szCs w:val="24"/>
          <w:u w:val="single"/>
        </w:rPr>
        <w:t>一年</w:t>
      </w:r>
      <w:r>
        <w:rPr>
          <w:rFonts w:hint="eastAsia" w:ascii="宋体" w:hAnsi="宋体" w:cs="楷体"/>
          <w:color w:val="auto"/>
          <w:kern w:val="0"/>
          <w:sz w:val="24"/>
          <w:szCs w:val="24"/>
        </w:rPr>
        <w:t>。</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7.7 负责各通信运营商建设管孔位置的分配，在总孔数不变的情况下，应保证全程孔位相一致。</w:t>
      </w:r>
    </w:p>
    <w:p>
      <w:pPr>
        <w:widowControl/>
        <w:snapToGrid w:val="0"/>
        <w:spacing w:line="360" w:lineRule="auto"/>
        <w:ind w:firstLine="480" w:firstLineChars="200"/>
        <w:jc w:val="left"/>
        <w:rPr>
          <w:rFonts w:hint="eastAsia" w:ascii="宋体" w:hAnsi="宋体" w:cs="楷体"/>
          <w:color w:val="auto"/>
          <w:kern w:val="0"/>
          <w:sz w:val="24"/>
          <w:szCs w:val="24"/>
        </w:rPr>
      </w:pPr>
      <w:r>
        <w:rPr>
          <w:rFonts w:hint="eastAsia" w:ascii="宋体" w:hAnsi="宋体" w:cs="楷体"/>
          <w:color w:val="auto"/>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pPr>
        <w:widowControl/>
        <w:snapToGrid w:val="0"/>
        <w:spacing w:line="360" w:lineRule="auto"/>
        <w:ind w:firstLine="480" w:firstLineChars="200"/>
        <w:jc w:val="left"/>
        <w:rPr>
          <w:rFonts w:hint="eastAsia" w:ascii="宋体" w:hAnsi="宋体" w:eastAsia="宋体" w:cs="楷体"/>
          <w:color w:val="auto"/>
          <w:kern w:val="0"/>
          <w:sz w:val="24"/>
          <w:szCs w:val="24"/>
          <w:highlight w:val="none"/>
        </w:rPr>
      </w:pPr>
      <w:r>
        <w:rPr>
          <w:rFonts w:hint="eastAsia" w:ascii="宋体" w:hAnsi="宋体" w:eastAsia="宋体" w:cs="楷体"/>
          <w:color w:val="auto"/>
          <w:kern w:val="0"/>
          <w:sz w:val="24"/>
          <w:szCs w:val="24"/>
          <w:lang w:val="en-US" w:eastAsia="zh-CN"/>
        </w:rPr>
        <w:t>7.9</w:t>
      </w:r>
      <w:r>
        <w:rPr>
          <w:rFonts w:hint="eastAsia" w:ascii="宋体" w:hAnsi="宋体" w:eastAsia="宋体" w:cs="楷体"/>
          <w:color w:val="auto"/>
          <w:kern w:val="0"/>
          <w:sz w:val="24"/>
          <w:szCs w:val="24"/>
          <w:highlight w:val="none"/>
          <w:lang w:val="en-US" w:eastAsia="zh-CN"/>
        </w:rPr>
        <w:t>因乙方违约给甲方造成损失时，乙方应赔偿甲方的全部损失，</w:t>
      </w:r>
      <w:r>
        <w:rPr>
          <w:rFonts w:hint="eastAsia" w:ascii="宋体" w:hAnsi="宋体" w:eastAsia="宋体" w:cs="楷体"/>
          <w:color w:val="auto"/>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color w:val="auto"/>
          <w:kern w:val="0"/>
          <w:sz w:val="24"/>
          <w:szCs w:val="24"/>
          <w:highlight w:val="none"/>
          <w:lang w:val="en-US" w:eastAsia="zh-CN"/>
        </w:rPr>
        <w:t>保函保险费、</w:t>
      </w:r>
      <w:r>
        <w:rPr>
          <w:rFonts w:hint="eastAsia" w:ascii="宋体" w:hAnsi="宋体" w:eastAsia="宋体" w:cs="楷体"/>
          <w:color w:val="auto"/>
          <w:kern w:val="0"/>
          <w:sz w:val="24"/>
          <w:szCs w:val="24"/>
          <w:highlight w:val="none"/>
        </w:rPr>
        <w:t>律师费、差旅费、鉴定费</w:t>
      </w:r>
      <w:r>
        <w:rPr>
          <w:rFonts w:hint="eastAsia" w:ascii="宋体" w:hAnsi="宋体" w:eastAsia="宋体" w:cs="楷体"/>
          <w:color w:val="auto"/>
          <w:kern w:val="0"/>
          <w:sz w:val="24"/>
          <w:szCs w:val="24"/>
          <w:highlight w:val="none"/>
          <w:lang w:eastAsia="zh-CN"/>
        </w:rPr>
        <w:t>、</w:t>
      </w:r>
      <w:r>
        <w:rPr>
          <w:rFonts w:hint="eastAsia" w:ascii="宋体" w:hAnsi="宋体" w:eastAsia="宋体" w:cs="楷体"/>
          <w:color w:val="auto"/>
          <w:kern w:val="0"/>
          <w:sz w:val="24"/>
          <w:szCs w:val="24"/>
          <w:highlight w:val="none"/>
          <w:lang w:val="en-US" w:eastAsia="zh-CN"/>
        </w:rPr>
        <w:t>公证费、调查费、评估费</w:t>
      </w:r>
      <w:r>
        <w:rPr>
          <w:rFonts w:hint="eastAsia" w:ascii="宋体" w:hAnsi="宋体" w:eastAsia="宋体" w:cs="楷体"/>
          <w:color w:val="auto"/>
          <w:kern w:val="0"/>
          <w:sz w:val="24"/>
          <w:szCs w:val="24"/>
          <w:highlight w:val="none"/>
        </w:rPr>
        <w:t>等一切费用。</w:t>
      </w:r>
    </w:p>
    <w:p>
      <w:pPr>
        <w:widowControl/>
        <w:snapToGrid w:val="0"/>
        <w:spacing w:line="360" w:lineRule="auto"/>
        <w:ind w:firstLine="480" w:firstLineChars="200"/>
        <w:jc w:val="left"/>
        <w:rPr>
          <w:rFonts w:hint="eastAsia" w:ascii="宋体" w:hAnsi="宋体" w:eastAsia="宋体" w:cs="楷体"/>
          <w:color w:val="auto"/>
          <w:kern w:val="0"/>
          <w:sz w:val="24"/>
          <w:szCs w:val="24"/>
          <w:highlight w:val="none"/>
        </w:rPr>
      </w:pPr>
      <w:r>
        <w:rPr>
          <w:rFonts w:hint="eastAsia" w:ascii="宋体" w:hAnsi="宋体" w:eastAsia="宋体" w:cs="楷体"/>
          <w:b w:val="0"/>
          <w:bCs w:val="0"/>
          <w:color w:val="auto"/>
          <w:kern w:val="0"/>
          <w:sz w:val="24"/>
          <w:szCs w:val="24"/>
          <w:u w:val="none"/>
          <w:shd w:val="clear"/>
          <w:lang w:val="en-US" w:eastAsia="zh-CN"/>
        </w:rPr>
        <w:t>7.10</w:t>
      </w:r>
      <w:r>
        <w:rPr>
          <w:rFonts w:hint="eastAsia" w:ascii="宋体" w:hAnsi="宋体" w:eastAsia="宋体" w:cs="楷体"/>
          <w:color w:val="auto"/>
          <w:kern w:val="0"/>
          <w:sz w:val="24"/>
          <w:szCs w:val="24"/>
          <w:highlight w:val="none"/>
        </w:rPr>
        <w:t>发生乙方违约情形时，本合同约定的违约金不足以赔偿由此给甲方造成的损失的，乙方仍应足额赔偿</w:t>
      </w:r>
      <w:r>
        <w:rPr>
          <w:rFonts w:hint="eastAsia" w:ascii="宋体" w:hAnsi="宋体" w:eastAsia="宋体" w:cs="楷体"/>
          <w:color w:val="auto"/>
          <w:kern w:val="0"/>
          <w:sz w:val="24"/>
          <w:szCs w:val="24"/>
          <w:highlight w:val="none"/>
          <w:lang w:eastAsia="zh-CN"/>
        </w:rPr>
        <w:t>。</w:t>
      </w:r>
      <w:r>
        <w:rPr>
          <w:rFonts w:hint="eastAsia" w:ascii="宋体" w:hAnsi="宋体" w:eastAsia="宋体" w:cs="楷体"/>
          <w:color w:val="auto"/>
          <w:kern w:val="0"/>
          <w:sz w:val="24"/>
          <w:szCs w:val="24"/>
          <w:highlight w:val="none"/>
        </w:rPr>
        <w:t>甲方有权在乙方的履约保证金或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中扣收乙方应承担的违约金、赔偿金及其他费用，履约保证金或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不足的，甲方有权另行向乙方索赔。</w:t>
      </w:r>
      <w:r>
        <w:rPr>
          <w:rFonts w:hint="eastAsia" w:ascii="宋体" w:hAnsi="宋体" w:eastAsia="宋体" w:cs="楷体"/>
          <w:color w:val="auto"/>
          <w:kern w:val="0"/>
          <w:sz w:val="24"/>
          <w:szCs w:val="24"/>
          <w:highlight w:val="none"/>
          <w:u w:val="none"/>
          <w:shd w:val="clear" w:color="auto" w:fill="auto"/>
          <w:lang w:val="en-US" w:eastAsia="zh-CN"/>
        </w:rPr>
        <w:t>乙方应在收到甲方索赔通知后3日内付清所有款项。</w:t>
      </w:r>
    </w:p>
    <w:p>
      <w:pPr>
        <w:widowControl/>
        <w:snapToGrid w:val="0"/>
        <w:spacing w:line="360" w:lineRule="auto"/>
        <w:ind w:firstLine="480" w:firstLineChars="200"/>
        <w:jc w:val="left"/>
        <w:rPr>
          <w:rFonts w:hint="eastAsia" w:ascii="宋体" w:hAnsi="宋体" w:cs="楷体"/>
          <w:color w:val="auto"/>
          <w:kern w:val="0"/>
          <w:sz w:val="24"/>
          <w:szCs w:val="24"/>
        </w:rPr>
      </w:pP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第八条、 维护与保养</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第九条、 本合同的生效</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9.1本合同于双方授权代表签署并盖章之日起生效。</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第十条、 保密</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10.2任何一方违反保密约定，应向对方支付合同总额2%的违约金，并赔偿由此给对方造成的其他损失。</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第十一条 争议的解决</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11.1在发生因履行本协议而引起的或与本协议有关的争议时，双方应首先通过友好协商解决争议。协商不成的，任何一方有权向甲方住所地人民法院提起诉讼。</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11.2当产生任何争议及任何正在诉讼时，除争议事项外，双方应继续行使其剩余的相关权利，履行本合同项下的其他义务。</w:t>
      </w:r>
    </w:p>
    <w:p>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第十二条 其他</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12.1本合同部分无效，不影响其他部分效力的，其他部分仍然有效，并且各方应尽最大的努力达成与本合同宗旨和意向一致的新规定或条款。</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12.2本合同未尽事宜由各方友好协商解决，本合同正本壹式贰份，甲乙双方各执</w:t>
      </w:r>
      <w:r>
        <w:rPr>
          <w:rFonts w:hint="eastAsia" w:ascii="宋体" w:hAnsi="宋体" w:cs="楷体"/>
          <w:color w:val="auto"/>
          <w:kern w:val="0"/>
          <w:sz w:val="24"/>
          <w:szCs w:val="24"/>
          <w:lang w:eastAsia="zh-CN"/>
        </w:rPr>
        <w:t>壹</w:t>
      </w:r>
      <w:r>
        <w:rPr>
          <w:rFonts w:hint="eastAsia" w:ascii="宋体" w:hAnsi="宋体" w:cs="楷体"/>
          <w:color w:val="auto"/>
          <w:kern w:val="0"/>
          <w:sz w:val="24"/>
          <w:szCs w:val="24"/>
        </w:rPr>
        <w:t>份。</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甲方：福建广电网络集团股份有限公司XX分公司</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代表人：</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经办人：</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日期：</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乙方：</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代表人：</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经办人：</w:t>
      </w:r>
    </w:p>
    <w:p>
      <w:pPr>
        <w:widowControl/>
        <w:snapToGrid w:val="0"/>
        <w:spacing w:line="360" w:lineRule="auto"/>
        <w:jc w:val="left"/>
        <w:rPr>
          <w:rFonts w:ascii="宋体" w:hAnsi="宋体" w:cs="楷体"/>
          <w:color w:val="auto"/>
          <w:kern w:val="0"/>
          <w:sz w:val="24"/>
          <w:szCs w:val="24"/>
        </w:rPr>
      </w:pPr>
    </w:p>
    <w:p>
      <w:pPr>
        <w:spacing w:line="480" w:lineRule="exact"/>
        <w:jc w:val="left"/>
        <w:rPr>
          <w:rFonts w:ascii="宋体" w:hAnsi="宋体" w:cs="楷体"/>
          <w:color w:val="auto"/>
          <w:kern w:val="0"/>
          <w:sz w:val="24"/>
          <w:szCs w:val="24"/>
        </w:rPr>
      </w:pPr>
      <w:r>
        <w:rPr>
          <w:rFonts w:hint="eastAsia" w:ascii="宋体" w:hAnsi="宋体" w:cs="楷体"/>
          <w:color w:val="auto"/>
          <w:kern w:val="0"/>
          <w:sz w:val="24"/>
          <w:szCs w:val="24"/>
        </w:rPr>
        <w:t>日期：</w:t>
      </w:r>
    </w:p>
    <w:p>
      <w:pPr>
        <w:spacing w:line="480" w:lineRule="exact"/>
        <w:jc w:val="center"/>
        <w:rPr>
          <w:rFonts w:ascii="Times New Roman" w:hAnsi="Times New Roman"/>
          <w:color w:val="auto"/>
          <w:sz w:val="36"/>
          <w:szCs w:val="36"/>
        </w:rPr>
      </w:pPr>
      <w:r>
        <w:rPr>
          <w:rFonts w:ascii="宋体" w:hAnsi="宋体"/>
          <w:b/>
          <w:color w:val="auto"/>
          <w:sz w:val="36"/>
          <w:szCs w:val="24"/>
        </w:rPr>
        <w:br w:type="page"/>
      </w:r>
    </w:p>
    <w:p>
      <w:pPr>
        <w:ind w:firstLine="720" w:firstLineChars="200"/>
        <w:jc w:val="center"/>
        <w:rPr>
          <w:rFonts w:ascii="Times New Roman" w:hAnsi="Times New Roman"/>
          <w:color w:val="auto"/>
          <w:sz w:val="36"/>
          <w:szCs w:val="36"/>
        </w:rPr>
      </w:pPr>
      <w:r>
        <w:rPr>
          <w:rFonts w:hint="eastAsia" w:ascii="Times New Roman" w:hAnsi="Times New Roman"/>
          <w:color w:val="auto"/>
          <w:sz w:val="36"/>
          <w:szCs w:val="36"/>
        </w:rPr>
        <w:t>开票资料</w:t>
      </w:r>
    </w:p>
    <w:p>
      <w:pPr>
        <w:spacing w:line="240" w:lineRule="atLeast"/>
        <w:ind w:firstLine="560" w:firstLineChars="200"/>
        <w:rPr>
          <w:rFonts w:ascii="Times New Roman" w:hAnsi="Times New Roman"/>
          <w:color w:val="auto"/>
          <w:sz w:val="28"/>
          <w:szCs w:val="28"/>
        </w:rPr>
      </w:pPr>
    </w:p>
    <w:p>
      <w:pPr>
        <w:spacing w:line="240" w:lineRule="atLeast"/>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公司名称：</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纳税人识别号：</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地址、电话：</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开户行及账号：</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rPr>
      </w:pPr>
      <w:r>
        <w:rPr>
          <w:rFonts w:hint="eastAsia" w:ascii="Times New Roman" w:hAnsi="Times New Roman"/>
          <w:color w:val="auto"/>
          <w:sz w:val="28"/>
          <w:szCs w:val="28"/>
        </w:rPr>
        <w:t>开具票据类型：增值税专用发票□ 增值税普通发票□</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有无备注项：</w:t>
      </w:r>
    </w:p>
    <w:p>
      <w:pPr>
        <w:ind w:firstLine="560" w:firstLineChars="200"/>
        <w:rPr>
          <w:rFonts w:ascii="Times New Roman" w:hAnsi="Times New Roman"/>
          <w:color w:val="auto"/>
          <w:sz w:val="28"/>
          <w:szCs w:val="28"/>
        </w:rPr>
      </w:pPr>
      <w:r>
        <w:rPr>
          <w:rFonts w:hint="eastAsia" w:ascii="Times New Roman" w:hAnsi="Times New Roman"/>
          <w:color w:val="auto"/>
          <w:sz w:val="28"/>
          <w:szCs w:val="28"/>
        </w:rPr>
        <w:t>若开增值税专用发票应提供“增值税一般纳税人”证明。</w:t>
      </w:r>
    </w:p>
    <w:p>
      <w:pPr>
        <w:ind w:firstLine="560" w:firstLineChars="200"/>
        <w:rPr>
          <w:rFonts w:ascii="宋体" w:hAnsi="Times New Roman"/>
          <w:color w:val="auto"/>
          <w:szCs w:val="24"/>
        </w:rPr>
      </w:pPr>
      <w:r>
        <w:rPr>
          <w:rFonts w:hint="eastAsia" w:ascii="Times New Roman" w:hAnsi="Times New Roman"/>
          <w:color w:val="auto"/>
          <w:sz w:val="28"/>
          <w:szCs w:val="28"/>
        </w:rPr>
        <w:t>本表及证明资料加盖投标人单位公章</w:t>
      </w:r>
    </w:p>
    <w:bookmarkEnd w:id="7"/>
    <w:p>
      <w:pPr>
        <w:widowControl/>
        <w:snapToGrid w:val="0"/>
        <w:spacing w:line="360" w:lineRule="auto"/>
        <w:ind w:firstLine="480" w:firstLineChars="200"/>
        <w:jc w:val="left"/>
        <w:rPr>
          <w:rFonts w:ascii="宋体" w:hAnsi="宋体" w:cs="楷体"/>
          <w:color w:val="auto"/>
          <w:kern w:val="0"/>
          <w:sz w:val="24"/>
          <w:szCs w:val="24"/>
        </w:rPr>
      </w:pPr>
    </w:p>
    <w:p>
      <w:pPr>
        <w:jc w:val="center"/>
        <w:rPr>
          <w:rFonts w:ascii="宋体" w:hAnsi="宋体"/>
          <w:color w:val="auto"/>
          <w:sz w:val="36"/>
        </w:rPr>
      </w:pPr>
      <w:r>
        <w:rPr>
          <w:rFonts w:hint="eastAsia" w:ascii="宋体" w:hAnsi="宋体"/>
          <w:color w:val="auto"/>
          <w:sz w:val="36"/>
        </w:rPr>
        <w:t>四、附件——报价文件格式</w:t>
      </w: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72"/>
        </w:rPr>
      </w:pPr>
      <w:r>
        <w:rPr>
          <w:rFonts w:hint="eastAsia" w:ascii="宋体" w:hAnsi="宋体"/>
          <w:color w:val="auto"/>
          <w:sz w:val="72"/>
        </w:rPr>
        <w:t>报价文件</w:t>
      </w:r>
    </w:p>
    <w:p>
      <w:pPr>
        <w:jc w:val="center"/>
        <w:rPr>
          <w:rFonts w:ascii="宋体" w:hAnsi="宋体"/>
          <w:color w:val="auto"/>
          <w:sz w:val="30"/>
        </w:rPr>
      </w:pPr>
    </w:p>
    <w:p>
      <w:pPr>
        <w:jc w:val="center"/>
        <w:rPr>
          <w:rFonts w:ascii="宋体" w:hAnsi="宋体"/>
          <w:color w:val="auto"/>
          <w:sz w:val="30"/>
        </w:rPr>
      </w:pPr>
    </w:p>
    <w:p>
      <w:pPr>
        <w:pStyle w:val="16"/>
        <w:spacing w:line="500" w:lineRule="exact"/>
        <w:ind w:firstLine="1260" w:firstLineChars="350"/>
        <w:jc w:val="left"/>
        <w:rPr>
          <w:rFonts w:hAnsi="宋体"/>
          <w:color w:val="auto"/>
          <w:spacing w:val="-8"/>
          <w:sz w:val="32"/>
          <w:u w:val="single"/>
        </w:rPr>
      </w:pPr>
      <w:r>
        <w:rPr>
          <w:rFonts w:hint="eastAsia" w:hAnsi="宋体"/>
          <w:color w:val="auto"/>
          <w:sz w:val="36"/>
          <w:szCs w:val="22"/>
        </w:rPr>
        <w:t>谈判项目名称：</w:t>
      </w:r>
    </w:p>
    <w:p>
      <w:pPr>
        <w:ind w:left="2520" w:hanging="2520" w:hangingChars="700"/>
        <w:rPr>
          <w:rFonts w:ascii="宋体" w:hAnsi="宋体"/>
          <w:color w:val="auto"/>
          <w:sz w:val="36"/>
          <w:szCs w:val="22"/>
        </w:rPr>
      </w:pPr>
    </w:p>
    <w:p>
      <w:pPr>
        <w:jc w:val="center"/>
        <w:rPr>
          <w:rFonts w:ascii="宋体" w:hAnsi="宋体"/>
          <w:color w:val="auto"/>
          <w:sz w:val="36"/>
        </w:rPr>
      </w:pPr>
    </w:p>
    <w:p>
      <w:pPr>
        <w:jc w:val="center"/>
        <w:rPr>
          <w:rFonts w:ascii="宋体" w:hAnsi="宋体"/>
          <w:color w:val="auto"/>
          <w:sz w:val="36"/>
        </w:rPr>
      </w:pPr>
    </w:p>
    <w:p>
      <w:pPr>
        <w:rPr>
          <w:rFonts w:ascii="宋体" w:hAnsi="宋体"/>
          <w:color w:val="auto"/>
          <w:sz w:val="36"/>
        </w:rPr>
      </w:pPr>
    </w:p>
    <w:p>
      <w:pPr>
        <w:rPr>
          <w:rFonts w:ascii="宋体" w:hAnsi="宋体"/>
          <w:color w:val="auto"/>
          <w:sz w:val="36"/>
        </w:rPr>
      </w:pPr>
    </w:p>
    <w:p>
      <w:pPr>
        <w:rPr>
          <w:rFonts w:ascii="宋体" w:hAnsi="宋体"/>
          <w:color w:val="auto"/>
          <w:sz w:val="36"/>
        </w:rPr>
      </w:pPr>
    </w:p>
    <w:p>
      <w:pPr>
        <w:spacing w:line="360" w:lineRule="auto"/>
        <w:rPr>
          <w:rFonts w:ascii="宋体" w:hAnsi="宋体"/>
          <w:color w:val="auto"/>
          <w:sz w:val="36"/>
        </w:rPr>
      </w:pPr>
    </w:p>
    <w:p>
      <w:pPr>
        <w:spacing w:line="360" w:lineRule="auto"/>
        <w:rPr>
          <w:rFonts w:ascii="宋体" w:hAnsi="宋体"/>
          <w:color w:val="auto"/>
          <w:sz w:val="36"/>
          <w:u w:val="single"/>
        </w:rPr>
      </w:pPr>
      <w:r>
        <w:rPr>
          <w:rFonts w:hint="eastAsia" w:ascii="宋体" w:hAnsi="宋体"/>
          <w:color w:val="auto"/>
          <w:sz w:val="36"/>
        </w:rPr>
        <w:t xml:space="preserve">    报价人名称 ：</w:t>
      </w:r>
    </w:p>
    <w:p>
      <w:pPr>
        <w:spacing w:line="360" w:lineRule="auto"/>
        <w:rPr>
          <w:rFonts w:ascii="宋体" w:hAnsi="宋体"/>
          <w:color w:val="auto"/>
          <w:sz w:val="36"/>
        </w:rPr>
      </w:pPr>
      <w:r>
        <w:rPr>
          <w:rFonts w:hint="eastAsia" w:ascii="宋体" w:hAnsi="宋体"/>
          <w:color w:val="auto"/>
          <w:sz w:val="36"/>
        </w:rPr>
        <w:t xml:space="preserve">    </w:t>
      </w:r>
    </w:p>
    <w:p>
      <w:pPr>
        <w:spacing w:line="360" w:lineRule="auto"/>
        <w:ind w:firstLine="720" w:firstLineChars="200"/>
        <w:rPr>
          <w:rFonts w:ascii="宋体" w:hAnsi="宋体"/>
          <w:color w:val="auto"/>
          <w:sz w:val="36"/>
        </w:rPr>
      </w:pPr>
      <w:r>
        <w:rPr>
          <w:rFonts w:hint="eastAsia" w:ascii="宋体" w:hAnsi="宋体"/>
          <w:color w:val="auto"/>
          <w:sz w:val="36"/>
        </w:rPr>
        <w:t>日       期 ：</w:t>
      </w:r>
      <w:r>
        <w:rPr>
          <w:rFonts w:hint="eastAsia" w:ascii="宋体" w:hAnsi="宋体"/>
          <w:color w:val="auto"/>
          <w:sz w:val="36"/>
          <w:u w:val="single"/>
        </w:rPr>
        <w:t xml:space="preserve">              </w:t>
      </w:r>
    </w:p>
    <w:p>
      <w:pPr>
        <w:pStyle w:val="34"/>
        <w:jc w:val="left"/>
        <w:rPr>
          <w:rFonts w:hAnsi="宋体"/>
          <w:color w:val="auto"/>
        </w:rPr>
      </w:pPr>
      <w:r>
        <w:rPr>
          <w:rFonts w:hAnsi="宋体"/>
          <w:color w:val="auto"/>
          <w:sz w:val="36"/>
        </w:rPr>
        <w:br w:type="page"/>
      </w:r>
      <w:bookmarkStart w:id="8" w:name="_Toc430492199"/>
      <w:bookmarkStart w:id="9" w:name="_Toc430489158"/>
      <w:bookmarkStart w:id="10" w:name="_Toc415567576"/>
      <w:bookmarkStart w:id="11" w:name="_Toc430488688"/>
      <w:bookmarkStart w:id="12" w:name="_Toc430490685"/>
      <w:bookmarkStart w:id="13" w:name="_Toc430488894"/>
      <w:bookmarkStart w:id="14" w:name="_Toc430422451"/>
      <w:bookmarkStart w:id="15" w:name="_Toc430488890"/>
      <w:bookmarkStart w:id="16" w:name="_Toc430492195"/>
      <w:bookmarkStart w:id="17" w:name="_Toc430422459"/>
      <w:bookmarkStart w:id="18" w:name="_Toc430490681"/>
      <w:bookmarkStart w:id="19" w:name="_Toc430488684"/>
      <w:bookmarkStart w:id="20" w:name="_Toc415567567"/>
      <w:bookmarkStart w:id="21" w:name="_Toc430489162"/>
      <w:r>
        <w:rPr>
          <w:rFonts w:hint="eastAsia" w:hAnsi="宋体"/>
          <w:color w:val="auto"/>
          <w:sz w:val="21"/>
        </w:rPr>
        <w:t xml:space="preserve">附件１ </w:t>
      </w:r>
      <w:r>
        <w:rPr>
          <w:rFonts w:hint="eastAsia" w:hAnsi="宋体"/>
          <w:color w:val="auto"/>
        </w:rPr>
        <w:t xml:space="preserve">                   </w:t>
      </w:r>
      <w:r>
        <w:rPr>
          <w:rFonts w:hint="eastAsia" w:hAnsi="宋体"/>
          <w:color w:val="auto"/>
          <w:sz w:val="36"/>
        </w:rPr>
        <w:t xml:space="preserve"> 报 价 书</w:t>
      </w:r>
    </w:p>
    <w:p>
      <w:pPr>
        <w:pStyle w:val="16"/>
        <w:spacing w:line="360" w:lineRule="auto"/>
        <w:jc w:val="left"/>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pStyle w:val="16"/>
        <w:spacing w:line="360" w:lineRule="auto"/>
        <w:ind w:firstLine="480"/>
        <w:jc w:val="left"/>
        <w:rPr>
          <w:rFonts w:hAnsi="宋体"/>
          <w:color w:val="auto"/>
          <w:sz w:val="24"/>
        </w:rPr>
      </w:pPr>
      <w:r>
        <w:rPr>
          <w:rFonts w:hint="eastAsia" w:hAnsi="宋体"/>
          <w:color w:val="auto"/>
          <w:sz w:val="24"/>
        </w:rPr>
        <w:t>根据贵方</w:t>
      </w:r>
      <w:r>
        <w:rPr>
          <w:rFonts w:hint="eastAsia" w:hAnsi="宋体"/>
          <w:color w:val="auto"/>
          <w:sz w:val="24"/>
          <w:szCs w:val="24"/>
        </w:rPr>
        <w:t>为：</w:t>
      </w:r>
      <w:r>
        <w:rPr>
          <w:rFonts w:hint="eastAsia" w:hAnsi="宋体" w:cs="宋体"/>
          <w:color w:val="auto"/>
          <w:sz w:val="24"/>
          <w:szCs w:val="24"/>
        </w:rPr>
        <w:t xml:space="preserve">                管道采购项目</w:t>
      </w:r>
      <w:r>
        <w:rPr>
          <w:rFonts w:hint="eastAsia" w:hAnsi="宋体"/>
          <w:color w:val="auto"/>
          <w:sz w:val="24"/>
        </w:rPr>
        <w:t>的邀请函，提交下述文件正本一份。</w:t>
      </w:r>
    </w:p>
    <w:p>
      <w:pPr>
        <w:pStyle w:val="16"/>
        <w:spacing w:line="360" w:lineRule="auto"/>
        <w:ind w:firstLine="480"/>
        <w:jc w:val="left"/>
        <w:rPr>
          <w:rFonts w:hAnsi="宋体"/>
          <w:color w:val="auto"/>
          <w:sz w:val="24"/>
        </w:rPr>
      </w:pPr>
      <w:r>
        <w:rPr>
          <w:rFonts w:hint="eastAsia" w:hAnsi="宋体"/>
          <w:color w:val="auto"/>
          <w:sz w:val="24"/>
        </w:rPr>
        <w:t>（1）报价一览表</w:t>
      </w:r>
    </w:p>
    <w:p>
      <w:pPr>
        <w:pStyle w:val="16"/>
        <w:spacing w:line="360" w:lineRule="auto"/>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60" w:lineRule="auto"/>
        <w:ind w:firstLine="480"/>
        <w:jc w:val="left"/>
        <w:rPr>
          <w:rFonts w:hAnsi="宋体"/>
          <w:color w:val="auto"/>
          <w:sz w:val="24"/>
        </w:rPr>
      </w:pPr>
      <w:r>
        <w:rPr>
          <w:rFonts w:hint="eastAsia" w:hAnsi="宋体"/>
          <w:color w:val="auto"/>
          <w:sz w:val="24"/>
        </w:rPr>
        <w:t>（3）报价人的资格证明文件</w:t>
      </w:r>
    </w:p>
    <w:p>
      <w:pPr>
        <w:pStyle w:val="16"/>
        <w:spacing w:line="360" w:lineRule="auto"/>
        <w:ind w:firstLine="480"/>
        <w:jc w:val="left"/>
        <w:rPr>
          <w:rFonts w:hAnsi="宋体"/>
          <w:color w:val="auto"/>
          <w:sz w:val="24"/>
        </w:rPr>
      </w:pPr>
      <w:r>
        <w:rPr>
          <w:rFonts w:hint="eastAsia" w:hAnsi="宋体"/>
          <w:color w:val="auto"/>
          <w:sz w:val="24"/>
        </w:rPr>
        <w:t>（4）报价人提交的其它资料</w:t>
      </w:r>
    </w:p>
    <w:p>
      <w:pPr>
        <w:pStyle w:val="16"/>
        <w:spacing w:line="360" w:lineRule="auto"/>
        <w:jc w:val="left"/>
        <w:rPr>
          <w:rFonts w:hAnsi="宋体"/>
          <w:color w:val="auto"/>
          <w:sz w:val="24"/>
        </w:rPr>
      </w:pPr>
      <w:r>
        <w:rPr>
          <w:rFonts w:hint="eastAsia" w:hAnsi="宋体"/>
          <w:color w:val="auto"/>
          <w:sz w:val="24"/>
        </w:rPr>
        <w:t xml:space="preserve">    据此函，签字代表宣布同意如下：</w:t>
      </w:r>
    </w:p>
    <w:p>
      <w:pPr>
        <w:pStyle w:val="16"/>
        <w:spacing w:line="360" w:lineRule="auto"/>
        <w:ind w:firstLine="480" w:firstLineChars="200"/>
        <w:jc w:val="left"/>
        <w:rPr>
          <w:rFonts w:hAnsi="宋体"/>
          <w:color w:val="auto"/>
          <w:sz w:val="24"/>
          <w:u w:val="single"/>
        </w:rPr>
      </w:pPr>
      <w:r>
        <w:rPr>
          <w:rFonts w:hint="eastAsia" w:hAnsi="宋体"/>
          <w:color w:val="auto"/>
          <w:sz w:val="24"/>
        </w:rPr>
        <w:t>1．所附详细报价表中规定的应提供和交付的管道及服务报价总价（国内现场交货价）为人民币（小写）：</w:t>
      </w:r>
      <w:r>
        <w:rPr>
          <w:rFonts w:hint="eastAsia" w:hAnsi="宋体"/>
          <w:color w:val="auto"/>
          <w:sz w:val="24"/>
          <w:u w:val="single"/>
        </w:rPr>
        <w:t xml:space="preserve">     </w:t>
      </w:r>
      <w:r>
        <w:rPr>
          <w:rFonts w:hint="eastAsia" w:hAnsi="宋体"/>
          <w:color w:val="auto"/>
          <w:sz w:val="24"/>
        </w:rPr>
        <w:t>万元，即（大写）人民币：</w:t>
      </w:r>
      <w:r>
        <w:rPr>
          <w:rFonts w:hint="eastAsia" w:hAnsi="宋体"/>
          <w:color w:val="auto"/>
          <w:sz w:val="24"/>
          <w:u w:val="single"/>
        </w:rPr>
        <w:t xml:space="preserve">           </w:t>
      </w:r>
      <w:r>
        <w:rPr>
          <w:rFonts w:hint="eastAsia" w:hAnsi="宋体"/>
          <w:color w:val="auto"/>
          <w:sz w:val="24"/>
        </w:rPr>
        <w:t>。</w:t>
      </w:r>
    </w:p>
    <w:p>
      <w:pPr>
        <w:pStyle w:val="16"/>
        <w:spacing w:line="360" w:lineRule="auto"/>
        <w:ind w:firstLine="480" w:firstLineChars="200"/>
        <w:jc w:val="left"/>
        <w:rPr>
          <w:rFonts w:hAnsi="宋体"/>
          <w:color w:val="auto"/>
          <w:sz w:val="24"/>
        </w:rPr>
      </w:pPr>
      <w:r>
        <w:rPr>
          <w:rFonts w:hint="eastAsia" w:hAnsi="宋体"/>
          <w:color w:val="auto"/>
          <w:sz w:val="24"/>
        </w:rPr>
        <w:t>2．报价人已详细审查全部谈判文件，包括修改文件（如有的话）和有关附件。</w:t>
      </w:r>
    </w:p>
    <w:p>
      <w:pPr>
        <w:pStyle w:val="16"/>
        <w:spacing w:line="360" w:lineRule="auto"/>
        <w:ind w:firstLine="480" w:firstLineChars="200"/>
        <w:jc w:val="left"/>
        <w:rPr>
          <w:rFonts w:hAnsi="宋体"/>
          <w:color w:val="auto"/>
          <w:sz w:val="24"/>
        </w:rPr>
      </w:pPr>
      <w:r>
        <w:rPr>
          <w:rFonts w:hint="eastAsia" w:hAnsi="宋体"/>
          <w:color w:val="auto"/>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rPr>
      </w:pPr>
      <w:r>
        <w:rPr>
          <w:rFonts w:hint="eastAsia" w:hAnsi="宋体"/>
          <w:color w:val="auto"/>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rPr>
      </w:pPr>
      <w:r>
        <w:rPr>
          <w:rFonts w:hint="eastAsia" w:hAnsi="宋体"/>
          <w:color w:val="auto"/>
          <w:sz w:val="24"/>
        </w:rPr>
        <w:t>与本谈判项目有关的一切正式往来通讯请寄：</w:t>
      </w:r>
    </w:p>
    <w:p>
      <w:pPr>
        <w:pStyle w:val="16"/>
        <w:spacing w:line="360" w:lineRule="auto"/>
        <w:jc w:val="left"/>
        <w:rPr>
          <w:rFonts w:hAnsi="宋体"/>
          <w:color w:val="auto"/>
          <w:sz w:val="24"/>
        </w:rPr>
      </w:pPr>
    </w:p>
    <w:p>
      <w:pPr>
        <w:pStyle w:val="16"/>
        <w:spacing w:line="360" w:lineRule="auto"/>
        <w:jc w:val="left"/>
        <w:rPr>
          <w:rFonts w:hAnsi="宋体"/>
          <w:color w:val="auto"/>
          <w:sz w:val="24"/>
        </w:rPr>
      </w:pPr>
      <w:r>
        <w:rPr>
          <w:rFonts w:hint="eastAsia" w:hAnsi="宋体"/>
          <w:color w:val="auto"/>
          <w:sz w:val="24"/>
        </w:rPr>
        <w:t>地址：</w:t>
      </w:r>
    </w:p>
    <w:p>
      <w:pPr>
        <w:pStyle w:val="16"/>
        <w:spacing w:line="360" w:lineRule="auto"/>
        <w:jc w:val="left"/>
        <w:rPr>
          <w:rFonts w:hAnsi="宋体"/>
          <w:color w:val="auto"/>
          <w:sz w:val="24"/>
        </w:rPr>
      </w:pPr>
      <w:r>
        <w:rPr>
          <w:rFonts w:hint="eastAsia" w:hAnsi="宋体"/>
          <w:color w:val="auto"/>
          <w:sz w:val="24"/>
        </w:rPr>
        <w:t xml:space="preserve">电话： </w:t>
      </w:r>
    </w:p>
    <w:p>
      <w:pPr>
        <w:pStyle w:val="16"/>
        <w:spacing w:line="360" w:lineRule="auto"/>
        <w:jc w:val="left"/>
        <w:rPr>
          <w:rFonts w:hAnsi="宋体"/>
          <w:color w:val="auto"/>
          <w:sz w:val="24"/>
        </w:rPr>
      </w:pPr>
      <w:r>
        <w:rPr>
          <w:rFonts w:hint="eastAsia" w:hAnsi="宋体"/>
          <w:color w:val="auto"/>
          <w:sz w:val="24"/>
        </w:rPr>
        <w:t>传真：</w:t>
      </w:r>
    </w:p>
    <w:p>
      <w:pPr>
        <w:pStyle w:val="16"/>
        <w:spacing w:line="360" w:lineRule="auto"/>
        <w:jc w:val="left"/>
        <w:rPr>
          <w:rFonts w:hAnsi="宋体"/>
          <w:color w:val="auto"/>
          <w:sz w:val="24"/>
        </w:rPr>
      </w:pPr>
      <w:r>
        <w:rPr>
          <w:rFonts w:hint="eastAsia" w:hAnsi="宋体"/>
          <w:color w:val="auto"/>
          <w:sz w:val="24"/>
        </w:rPr>
        <w:t>报价人授权代表姓名、职务（印刷体）：</w:t>
      </w:r>
    </w:p>
    <w:p>
      <w:pPr>
        <w:pStyle w:val="16"/>
        <w:spacing w:line="360" w:lineRule="auto"/>
        <w:jc w:val="left"/>
        <w:rPr>
          <w:rFonts w:hAnsi="宋体"/>
          <w:color w:val="auto"/>
          <w:sz w:val="24"/>
        </w:rPr>
      </w:pPr>
      <w:r>
        <w:rPr>
          <w:rFonts w:hint="eastAsia" w:hAnsi="宋体"/>
          <w:color w:val="auto"/>
          <w:sz w:val="24"/>
        </w:rPr>
        <w:t>报价人授权代表签字：_</w:t>
      </w:r>
    </w:p>
    <w:p>
      <w:pPr>
        <w:pStyle w:val="16"/>
        <w:spacing w:line="360" w:lineRule="auto"/>
        <w:jc w:val="left"/>
        <w:rPr>
          <w:rFonts w:hAnsi="宋体"/>
          <w:color w:val="auto"/>
          <w:sz w:val="24"/>
          <w:szCs w:val="24"/>
        </w:rPr>
      </w:pPr>
      <w:r>
        <w:rPr>
          <w:rFonts w:hint="eastAsia" w:hAnsi="宋体"/>
          <w:color w:val="auto"/>
          <w:sz w:val="24"/>
        </w:rPr>
        <w:t>报价人名称：</w:t>
      </w:r>
    </w:p>
    <w:p>
      <w:pPr>
        <w:pStyle w:val="16"/>
        <w:spacing w:line="360" w:lineRule="auto"/>
        <w:jc w:val="left"/>
        <w:rPr>
          <w:rFonts w:hAnsi="宋体"/>
          <w:color w:val="auto"/>
          <w:sz w:val="24"/>
        </w:rPr>
      </w:pPr>
      <w:r>
        <w:rPr>
          <w:rFonts w:hint="eastAsia" w:hAnsi="宋体"/>
          <w:color w:val="auto"/>
          <w:sz w:val="24"/>
        </w:rPr>
        <w:t>报价人地址：</w:t>
      </w:r>
    </w:p>
    <w:p>
      <w:pPr>
        <w:pStyle w:val="16"/>
        <w:spacing w:line="360" w:lineRule="auto"/>
        <w:jc w:val="left"/>
        <w:rPr>
          <w:rFonts w:hAnsi="宋体"/>
          <w:color w:val="auto"/>
          <w:sz w:val="24"/>
        </w:rPr>
      </w:pPr>
    </w:p>
    <w:p>
      <w:pPr>
        <w:pStyle w:val="16"/>
        <w:spacing w:line="360" w:lineRule="auto"/>
        <w:ind w:firstLine="4200" w:firstLineChars="1750"/>
        <w:jc w:val="left"/>
        <w:rPr>
          <w:rFonts w:hAnsi="宋体"/>
          <w:color w:val="auto"/>
        </w:rPr>
      </w:pPr>
      <w:r>
        <w:rPr>
          <w:rFonts w:hint="eastAsia" w:hAnsi="宋体"/>
          <w:color w:val="auto"/>
          <w:sz w:val="24"/>
        </w:rPr>
        <w:t>日      期：</w:t>
      </w:r>
      <w:r>
        <w:rPr>
          <w:rFonts w:hint="eastAsia" w:hAnsi="宋体"/>
          <w:color w:val="auto"/>
          <w:sz w:val="24"/>
          <w:u w:val="single"/>
        </w:rPr>
        <w:t xml:space="preserve">  _  </w:t>
      </w:r>
      <w:r>
        <w:rPr>
          <w:rFonts w:hint="eastAsia" w:hAnsi="宋体"/>
          <w:color w:val="auto"/>
          <w:sz w:val="24"/>
        </w:rPr>
        <w:t>年_</w:t>
      </w:r>
      <w:r>
        <w:rPr>
          <w:rFonts w:hint="eastAsia" w:hAnsi="宋体"/>
          <w:color w:val="auto"/>
          <w:sz w:val="24"/>
          <w:u w:val="single"/>
        </w:rPr>
        <w:t xml:space="preserve">  </w:t>
      </w:r>
      <w:r>
        <w:rPr>
          <w:rFonts w:hint="eastAsia" w:hAnsi="宋体"/>
          <w:color w:val="auto"/>
          <w:sz w:val="24"/>
        </w:rPr>
        <w:t>_月</w:t>
      </w:r>
      <w:r>
        <w:rPr>
          <w:rFonts w:hint="eastAsia" w:hAnsi="宋体"/>
          <w:color w:val="auto"/>
          <w:sz w:val="24"/>
          <w:u w:val="single"/>
        </w:rPr>
        <w:t xml:space="preserve">    </w:t>
      </w:r>
      <w:r>
        <w:rPr>
          <w:rFonts w:hint="eastAsia" w:hAnsi="宋体"/>
          <w:color w:val="auto"/>
          <w:sz w:val="24"/>
        </w:rPr>
        <w:t>日</w:t>
      </w:r>
      <w:r>
        <w:rPr>
          <w:rFonts w:hint="eastAsia" w:hAnsi="宋体"/>
          <w:color w:val="auto"/>
        </w:rPr>
        <w:t xml:space="preserve"> </w:t>
      </w:r>
    </w:p>
    <w:p>
      <w:pPr>
        <w:pStyle w:val="16"/>
        <w:spacing w:line="380" w:lineRule="exact"/>
        <w:jc w:val="left"/>
        <w:rPr>
          <w:rFonts w:hAnsi="宋体"/>
          <w:color w:val="auto"/>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rPr>
      </w:pPr>
      <w:r>
        <w:rPr>
          <w:rFonts w:hint="eastAsia" w:hAnsi="宋体"/>
          <w:color w:val="auto"/>
          <w:sz w:val="24"/>
        </w:rPr>
        <w:t>附件2</w:t>
      </w:r>
      <w:r>
        <w:rPr>
          <w:rFonts w:hint="eastAsia" w:hAnsi="宋体"/>
          <w:color w:val="auto"/>
        </w:rPr>
        <w:t xml:space="preserve">                          </w:t>
      </w:r>
      <w:r>
        <w:rPr>
          <w:rFonts w:hint="eastAsia" w:hAnsi="宋体"/>
          <w:color w:val="auto"/>
          <w:sz w:val="36"/>
        </w:rPr>
        <w:t>报价一览表</w:t>
      </w:r>
    </w:p>
    <w:p>
      <w:pPr>
        <w:spacing w:line="380" w:lineRule="exact"/>
        <w:rPr>
          <w:rFonts w:ascii="宋体" w:hAnsi="宋体"/>
          <w:color w:val="auto"/>
          <w:sz w:val="24"/>
        </w:rPr>
      </w:pPr>
    </w:p>
    <w:p>
      <w:pPr>
        <w:spacing w:line="380" w:lineRule="exact"/>
        <w:rPr>
          <w:rFonts w:ascii="宋体" w:hAnsi="宋体"/>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ascii="宋体" w:hAnsi="宋体"/>
          <w:color w:val="auto"/>
          <w:sz w:val="24"/>
          <w:u w:val="single"/>
        </w:rPr>
        <w:t xml:space="preserve">  </w:t>
      </w:r>
      <w:r>
        <w:rPr>
          <w:rFonts w:hint="eastAsia" w:ascii="宋体" w:hAnsi="宋体"/>
          <w:color w:val="auto"/>
          <w:sz w:val="24"/>
          <w:szCs w:val="22"/>
        </w:rPr>
        <w:t xml:space="preserve">                       </w:t>
      </w:r>
    </w:p>
    <w:p>
      <w:pPr>
        <w:spacing w:line="380" w:lineRule="exact"/>
        <w:rPr>
          <w:rFonts w:ascii="宋体" w:hAnsi="宋体"/>
          <w:color w:val="auto"/>
          <w:sz w:val="24"/>
        </w:rPr>
      </w:pPr>
      <w:r>
        <w:rPr>
          <w:rFonts w:hint="eastAsia" w:ascii="宋体" w:hAnsi="宋体"/>
          <w:color w:val="auto"/>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合同包</w:t>
            </w:r>
          </w:p>
          <w:p>
            <w:pPr>
              <w:spacing w:line="380" w:lineRule="exact"/>
              <w:ind w:firstLine="120"/>
              <w:jc w:val="center"/>
              <w:rPr>
                <w:rFonts w:ascii="宋体" w:hAnsi="宋体"/>
                <w:color w:val="auto"/>
                <w:sz w:val="24"/>
              </w:rPr>
            </w:pPr>
          </w:p>
        </w:tc>
        <w:tc>
          <w:tcPr>
            <w:tcW w:w="2927" w:type="dxa"/>
            <w:vAlign w:val="center"/>
          </w:tcPr>
          <w:p>
            <w:pPr>
              <w:spacing w:line="380" w:lineRule="exact"/>
              <w:ind w:firstLine="120"/>
              <w:jc w:val="center"/>
              <w:rPr>
                <w:rFonts w:ascii="宋体" w:hAnsi="宋体"/>
                <w:color w:val="auto"/>
                <w:sz w:val="24"/>
              </w:rPr>
            </w:pPr>
            <w:r>
              <w:rPr>
                <w:rFonts w:hint="eastAsia" w:ascii="宋体" w:hAnsi="宋体"/>
                <w:color w:val="auto"/>
                <w:sz w:val="24"/>
              </w:rPr>
              <w:t>采购内容名称</w:t>
            </w:r>
          </w:p>
        </w:tc>
        <w:tc>
          <w:tcPr>
            <w:tcW w:w="1247" w:type="dxa"/>
            <w:vAlign w:val="center"/>
          </w:tcPr>
          <w:p>
            <w:pPr>
              <w:spacing w:line="380" w:lineRule="exact"/>
              <w:jc w:val="center"/>
              <w:rPr>
                <w:rFonts w:ascii="宋体" w:hAnsi="宋体"/>
                <w:color w:val="auto"/>
                <w:sz w:val="24"/>
              </w:rPr>
            </w:pPr>
            <w:r>
              <w:rPr>
                <w:rFonts w:hint="eastAsia" w:ascii="宋体" w:hAnsi="宋体"/>
                <w:color w:val="auto"/>
                <w:sz w:val="24"/>
              </w:rPr>
              <w:t>数量</w:t>
            </w:r>
          </w:p>
        </w:tc>
        <w:tc>
          <w:tcPr>
            <w:tcW w:w="2353" w:type="dxa"/>
            <w:vAlign w:val="center"/>
          </w:tcPr>
          <w:p>
            <w:pPr>
              <w:spacing w:line="380" w:lineRule="exact"/>
              <w:jc w:val="center"/>
              <w:rPr>
                <w:rFonts w:ascii="宋体" w:hAnsi="宋体"/>
                <w:color w:val="auto"/>
                <w:sz w:val="24"/>
              </w:rPr>
            </w:pPr>
            <w:r>
              <w:rPr>
                <w:rFonts w:hint="eastAsia" w:ascii="宋体" w:hAnsi="宋体"/>
                <w:color w:val="auto"/>
                <w:sz w:val="24"/>
              </w:rPr>
              <w:t>报价</w:t>
            </w:r>
          </w:p>
        </w:tc>
        <w:tc>
          <w:tcPr>
            <w:tcW w:w="4026" w:type="dxa"/>
            <w:vAlign w:val="center"/>
          </w:tcPr>
          <w:p>
            <w:pPr>
              <w:spacing w:line="380" w:lineRule="exact"/>
              <w:jc w:val="center"/>
              <w:rPr>
                <w:rFonts w:ascii="宋体" w:hAnsi="宋体"/>
                <w:color w:val="auto"/>
                <w:sz w:val="24"/>
              </w:rPr>
            </w:pPr>
            <w:r>
              <w:rPr>
                <w:rFonts w:hint="eastAsia" w:ascii="宋体" w:hAnsi="宋体"/>
                <w:color w:val="auto"/>
                <w:sz w:val="24"/>
              </w:rPr>
              <w:t>完成期</w:t>
            </w:r>
          </w:p>
          <w:p>
            <w:pPr>
              <w:spacing w:line="380" w:lineRule="exact"/>
              <w:jc w:val="center"/>
              <w:rPr>
                <w:rFonts w:ascii="宋体" w:hAnsi="宋体"/>
                <w:color w:val="auto"/>
                <w:sz w:val="24"/>
              </w:rPr>
            </w:pPr>
          </w:p>
        </w:tc>
        <w:tc>
          <w:tcPr>
            <w:tcW w:w="2139" w:type="dxa"/>
            <w:vAlign w:val="center"/>
          </w:tcPr>
          <w:p>
            <w:pPr>
              <w:spacing w:line="380" w:lineRule="exact"/>
              <w:jc w:val="center"/>
              <w:rPr>
                <w:rFonts w:ascii="宋体" w:hAnsi="宋体"/>
                <w:color w:val="auto"/>
                <w:sz w:val="24"/>
              </w:rPr>
            </w:pPr>
            <w:r>
              <w:rPr>
                <w:rFonts w:hint="eastAsia" w:ascii="宋体" w:hAnsi="宋体"/>
                <w:color w:val="auto"/>
                <w:sz w:val="24"/>
              </w:rPr>
              <w:t>备注（</w:t>
            </w:r>
            <w:r>
              <w:rPr>
                <w:rFonts w:hint="eastAsia" w:hAnsi="宋体"/>
                <w:color w:val="auto"/>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1</w:t>
            </w:r>
          </w:p>
          <w:p>
            <w:pPr>
              <w:spacing w:line="380" w:lineRule="exact"/>
              <w:jc w:val="center"/>
              <w:rPr>
                <w:rFonts w:ascii="宋体" w:hAnsi="宋体"/>
                <w:color w:val="auto"/>
                <w:sz w:val="24"/>
              </w:rPr>
            </w:pPr>
          </w:p>
        </w:tc>
        <w:tc>
          <w:tcPr>
            <w:tcW w:w="2927" w:type="dxa"/>
            <w:vAlign w:val="center"/>
          </w:tcPr>
          <w:p>
            <w:pPr>
              <w:spacing w:line="380" w:lineRule="exact"/>
              <w:rPr>
                <w:rFonts w:ascii="宋体" w:hAnsi="宋体"/>
                <w:color w:val="auto"/>
                <w:sz w:val="24"/>
              </w:rPr>
            </w:pPr>
          </w:p>
        </w:tc>
        <w:tc>
          <w:tcPr>
            <w:tcW w:w="1247" w:type="dxa"/>
            <w:vAlign w:val="center"/>
          </w:tcPr>
          <w:p>
            <w:pPr>
              <w:spacing w:line="380" w:lineRule="exact"/>
              <w:jc w:val="center"/>
              <w:rPr>
                <w:rFonts w:ascii="宋体" w:hAnsi="宋体"/>
                <w:color w:val="auto"/>
                <w:sz w:val="24"/>
              </w:rPr>
            </w:pPr>
          </w:p>
        </w:tc>
        <w:tc>
          <w:tcPr>
            <w:tcW w:w="2353" w:type="dxa"/>
            <w:vAlign w:val="center"/>
          </w:tcPr>
          <w:p>
            <w:pPr>
              <w:spacing w:line="380" w:lineRule="exact"/>
              <w:ind w:firstLine="480" w:firstLineChars="200"/>
              <w:rPr>
                <w:rFonts w:ascii="宋体" w:hAnsi="宋体"/>
                <w:color w:val="auto"/>
                <w:sz w:val="24"/>
              </w:rPr>
            </w:pPr>
          </w:p>
        </w:tc>
        <w:tc>
          <w:tcPr>
            <w:tcW w:w="4026" w:type="dxa"/>
            <w:vAlign w:val="center"/>
          </w:tcPr>
          <w:p>
            <w:pPr>
              <w:spacing w:line="380" w:lineRule="exact"/>
              <w:rPr>
                <w:rFonts w:ascii="宋体" w:hAnsi="宋体"/>
                <w:color w:val="auto"/>
                <w:sz w:val="24"/>
              </w:rPr>
            </w:pPr>
          </w:p>
        </w:tc>
        <w:tc>
          <w:tcPr>
            <w:tcW w:w="2139" w:type="dxa"/>
            <w:tcBorders>
              <w:bottom w:val="single" w:color="auto" w:sz="4" w:space="0"/>
            </w:tcBorders>
            <w:vAlign w:val="center"/>
          </w:tcPr>
          <w:p>
            <w:pPr>
              <w:spacing w:line="38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rPr>
            </w:pPr>
            <w:r>
              <w:rPr>
                <w:rFonts w:hint="eastAsia" w:ascii="宋体" w:hAnsi="宋体"/>
                <w:color w:val="auto"/>
                <w:sz w:val="24"/>
              </w:rPr>
              <w:t>报价总价：</w:t>
            </w:r>
            <w:r>
              <w:rPr>
                <w:rFonts w:hint="eastAsia" w:ascii="宋体" w:hAnsi="宋体" w:cs="楷体"/>
                <w:color w:val="auto"/>
                <w:kern w:val="0"/>
                <w:sz w:val="24"/>
                <w:szCs w:val="24"/>
                <w:u w:val="single"/>
              </w:rPr>
              <w:t xml:space="preserve">    　　万元（含税价）</w:t>
            </w:r>
          </w:p>
        </w:tc>
        <w:tc>
          <w:tcPr>
            <w:tcW w:w="9765" w:type="dxa"/>
            <w:gridSpan w:val="4"/>
            <w:vAlign w:val="center"/>
          </w:tcPr>
          <w:p>
            <w:pPr>
              <w:spacing w:line="380" w:lineRule="exact"/>
              <w:rPr>
                <w:rFonts w:ascii="宋体" w:hAnsi="宋体"/>
                <w:color w:val="auto"/>
                <w:sz w:val="24"/>
              </w:rPr>
            </w:pPr>
            <w:r>
              <w:rPr>
                <w:rFonts w:hint="eastAsia" w:hAnsi="宋体"/>
                <w:color w:val="auto"/>
                <w:sz w:val="24"/>
              </w:rPr>
              <w:t>（大写）人民币：</w:t>
            </w:r>
            <w:r>
              <w:rPr>
                <w:rFonts w:hint="eastAsia" w:hAnsi="宋体"/>
                <w:color w:val="auto"/>
                <w:sz w:val="24"/>
                <w:u w:val="single"/>
              </w:rPr>
              <w:t xml:space="preserve">                     税率：        </w:t>
            </w:r>
          </w:p>
        </w:tc>
      </w:tr>
    </w:tbl>
    <w:p>
      <w:pPr>
        <w:pStyle w:val="34"/>
        <w:spacing w:line="440" w:lineRule="exact"/>
        <w:jc w:val="left"/>
        <w:rPr>
          <w:rFonts w:hAnsi="宋体"/>
          <w:color w:val="auto"/>
          <w:sz w:val="24"/>
        </w:rPr>
      </w:pPr>
      <w:r>
        <w:rPr>
          <w:rFonts w:hAnsi="宋体"/>
          <w:color w:val="auto"/>
          <w:sz w:val="24"/>
        </w:rPr>
        <w:t>注：1.</w:t>
      </w:r>
      <w:r>
        <w:rPr>
          <w:rFonts w:hint="eastAsia" w:hAnsi="宋体"/>
          <w:color w:val="auto"/>
          <w:sz w:val="24"/>
        </w:rPr>
        <w:t>在报价一览表中应</w:t>
      </w:r>
      <w:r>
        <w:rPr>
          <w:rFonts w:hAnsi="宋体"/>
          <w:color w:val="auto"/>
          <w:sz w:val="24"/>
        </w:rPr>
        <w:t>明确说明</w:t>
      </w:r>
      <w:r>
        <w:rPr>
          <w:rFonts w:hint="eastAsia" w:hAnsi="宋体"/>
          <w:color w:val="auto"/>
          <w:sz w:val="24"/>
        </w:rPr>
        <w:t>该报价是第一次报价还是最终报价</w:t>
      </w:r>
      <w:r>
        <w:rPr>
          <w:rFonts w:hAnsi="宋体"/>
          <w:color w:val="auto"/>
          <w:sz w:val="24"/>
        </w:rPr>
        <w:t>。</w:t>
      </w:r>
    </w:p>
    <w:p>
      <w:pPr>
        <w:pStyle w:val="34"/>
        <w:spacing w:line="440" w:lineRule="exact"/>
        <w:jc w:val="left"/>
        <w:rPr>
          <w:rFonts w:hAnsi="宋体"/>
          <w:color w:val="auto"/>
          <w:sz w:val="24"/>
        </w:rPr>
      </w:pPr>
      <w:r>
        <w:rPr>
          <w:rFonts w:hAnsi="宋体"/>
          <w:color w:val="auto"/>
          <w:sz w:val="24"/>
        </w:rPr>
        <w:t xml:space="preserve">    2.详细的分项报价表应另纸详列，且标明所报各种货物的数量、品牌和金额。</w:t>
      </w:r>
    </w:p>
    <w:p>
      <w:pPr>
        <w:spacing w:line="440" w:lineRule="exact"/>
        <w:ind w:firstLine="480" w:firstLineChars="200"/>
        <w:rPr>
          <w:rFonts w:ascii="宋体" w:hAnsi="宋体"/>
          <w:color w:val="auto"/>
          <w:sz w:val="24"/>
        </w:rPr>
      </w:pPr>
    </w:p>
    <w:p>
      <w:pPr>
        <w:spacing w:line="380" w:lineRule="exact"/>
        <w:rPr>
          <w:rFonts w:ascii="宋体" w:hAnsi="宋体"/>
          <w:color w:val="auto"/>
        </w:rPr>
      </w:pPr>
      <w:r>
        <w:rPr>
          <w:rFonts w:hint="eastAsia" w:ascii="宋体" w:hAnsi="宋体"/>
          <w:color w:val="auto"/>
        </w:rPr>
        <w:t xml:space="preserve">                                                                                     </w:t>
      </w:r>
    </w:p>
    <w:p>
      <w:pPr>
        <w:spacing w:line="380" w:lineRule="exact"/>
        <w:ind w:right="420"/>
        <w:rPr>
          <w:rFonts w:ascii="宋体" w:hAnsi="宋体"/>
          <w:color w:val="auto"/>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
        <w:t>报价人授权代表签字：</w:t>
      </w:r>
      <w:r>
        <w:rPr>
          <w:rFonts w:hint="eastAsia" w:hAnsi="宋体"/>
          <w:color w:val="auto"/>
          <w:u w:val="single"/>
        </w:rPr>
        <w:t xml:space="preserve">            </w:t>
      </w:r>
    </w:p>
    <w:p>
      <w:pPr>
        <w:pStyle w:val="16"/>
        <w:spacing w:line="380" w:lineRule="exact"/>
        <w:rPr>
          <w:rFonts w:hAnsi="宋体"/>
          <w:color w:val="auto"/>
          <w:sz w:val="24"/>
        </w:rPr>
      </w:pPr>
      <w:r>
        <w:rPr>
          <w:rFonts w:hint="eastAsia" w:hAnsi="宋体"/>
          <w:color w:val="auto"/>
        </w:rPr>
        <w:t xml:space="preserve">附件3                         </w:t>
      </w:r>
      <w:r>
        <w:rPr>
          <w:rFonts w:hAnsi="宋体"/>
          <w:color w:val="auto"/>
        </w:rPr>
        <w:t xml:space="preserve">      </w:t>
      </w:r>
      <w:r>
        <w:rPr>
          <w:rFonts w:hint="eastAsia" w:hAnsi="宋体"/>
          <w:color w:val="auto"/>
        </w:rPr>
        <w:t xml:space="preserve">              </w:t>
      </w:r>
      <w:r>
        <w:rPr>
          <w:rFonts w:hint="eastAsia" w:hAnsi="宋体"/>
          <w:color w:val="auto"/>
          <w:sz w:val="36"/>
        </w:rPr>
        <w:t xml:space="preserve">  采购内容说明一览表</w:t>
      </w:r>
      <w:r>
        <w:rPr>
          <w:rFonts w:hint="eastAsia" w:hAnsi="宋体"/>
          <w:color w:val="auto"/>
          <w:sz w:val="36"/>
        </w:rPr>
        <w:cr/>
      </w:r>
      <w:r>
        <w:rPr>
          <w:rFonts w:hint="eastAsia" w:hAnsi="宋体"/>
          <w:color w:val="auto"/>
        </w:rPr>
        <w:t xml:space="preserve">                                               </w:t>
      </w:r>
    </w:p>
    <w:p>
      <w:pPr>
        <w:spacing w:line="380" w:lineRule="exact"/>
        <w:rPr>
          <w:rFonts w:ascii="宋体" w:hAnsi="宋体"/>
          <w:color w:val="auto"/>
          <w:sz w:val="24"/>
        </w:rPr>
      </w:pPr>
      <w:r>
        <w:rPr>
          <w:rFonts w:hint="eastAsia" w:hAnsi="宋体"/>
          <w:color w:val="auto"/>
          <w:sz w:val="24"/>
        </w:rPr>
        <w:t>报价人名称</w:t>
      </w:r>
      <w:r>
        <w:rPr>
          <w:rFonts w:hint="eastAsia" w:hAnsi="宋体"/>
          <w:color w:val="auto"/>
          <w:sz w:val="24"/>
          <w:szCs w:val="22"/>
        </w:rPr>
        <w:t xml:space="preserve">： </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ascii="宋体" w:hAnsi="宋体"/>
          <w:color w:val="auto"/>
          <w:sz w:val="24"/>
          <w:u w:val="single"/>
        </w:rPr>
        <w:t xml:space="preserve">  </w:t>
      </w:r>
      <w:r>
        <w:rPr>
          <w:rFonts w:hint="eastAsia" w:hAnsi="宋体"/>
          <w:color w:val="auto"/>
          <w:sz w:val="24"/>
          <w:szCs w:val="22"/>
        </w:rPr>
        <w:t xml:space="preserve">                                 </w:t>
      </w:r>
      <w:r>
        <w:rPr>
          <w:rFonts w:hint="eastAsia" w:hAnsi="宋体"/>
          <w:color w:val="auto"/>
          <w:sz w:val="24"/>
        </w:rPr>
        <w:t>项目名称：</w:t>
      </w:r>
      <w:r>
        <w:rPr>
          <w:rFonts w:hint="eastAsia" w:ascii="宋体" w:hAnsi="宋体"/>
          <w:color w:val="auto"/>
          <w:sz w:val="24"/>
        </w:rPr>
        <w:t xml:space="preserve"> </w:t>
      </w:r>
    </w:p>
    <w:p>
      <w:pPr>
        <w:pStyle w:val="16"/>
        <w:spacing w:line="380" w:lineRule="exact"/>
        <w:jc w:val="left"/>
        <w:rPr>
          <w:rFonts w:hAnsi="宋体"/>
          <w:color w:val="auto"/>
          <w:sz w:val="24"/>
        </w:rPr>
      </w:pPr>
      <w:r>
        <w:rPr>
          <w:rFonts w:hint="eastAsia" w:hAnsi="宋体"/>
          <w:color w:val="auto"/>
          <w:sz w:val="24"/>
          <w:szCs w:val="22"/>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rPr>
            </w:pPr>
            <w:r>
              <w:rPr>
                <w:rFonts w:hint="eastAsia" w:hAnsi="宋体"/>
                <w:color w:val="auto"/>
                <w:sz w:val="24"/>
              </w:rPr>
              <w:t>合同包</w:t>
            </w:r>
          </w:p>
        </w:tc>
        <w:tc>
          <w:tcPr>
            <w:tcW w:w="1756" w:type="dxa"/>
            <w:vAlign w:val="center"/>
          </w:tcPr>
          <w:p>
            <w:pPr>
              <w:pStyle w:val="16"/>
              <w:spacing w:line="380" w:lineRule="exact"/>
              <w:ind w:firstLine="720" w:firstLineChars="300"/>
              <w:jc w:val="left"/>
              <w:rPr>
                <w:rFonts w:hAnsi="宋体"/>
                <w:color w:val="auto"/>
                <w:sz w:val="24"/>
              </w:rPr>
            </w:pPr>
            <w:r>
              <w:rPr>
                <w:rFonts w:hint="eastAsia" w:hAnsi="宋体"/>
                <w:color w:val="auto"/>
                <w:sz w:val="24"/>
              </w:rPr>
              <w:t>1　</w:t>
            </w:r>
          </w:p>
        </w:tc>
        <w:tc>
          <w:tcPr>
            <w:tcW w:w="1245" w:type="dxa"/>
            <w:vAlign w:val="center"/>
          </w:tcPr>
          <w:p>
            <w:pPr>
              <w:pStyle w:val="16"/>
              <w:spacing w:line="380" w:lineRule="exact"/>
              <w:jc w:val="left"/>
              <w:rPr>
                <w:rFonts w:hAnsi="宋体"/>
                <w:color w:val="auto"/>
                <w:sz w:val="24"/>
              </w:rPr>
            </w:pPr>
            <w:r>
              <w:rPr>
                <w:rFonts w:hint="eastAsia" w:hAnsi="宋体"/>
                <w:color w:val="auto"/>
                <w:sz w:val="24"/>
              </w:rPr>
              <w:t>内容名称</w:t>
            </w:r>
          </w:p>
        </w:tc>
        <w:tc>
          <w:tcPr>
            <w:tcW w:w="6720" w:type="dxa"/>
            <w:vAlign w:val="center"/>
          </w:tcPr>
          <w:p>
            <w:pPr>
              <w:pStyle w:val="16"/>
              <w:spacing w:line="380" w:lineRule="exact"/>
              <w:jc w:val="left"/>
              <w:rPr>
                <w:rFonts w:hAnsi="宋体"/>
                <w:color w:val="auto"/>
                <w:sz w:val="24"/>
              </w:rPr>
            </w:pPr>
          </w:p>
        </w:tc>
        <w:tc>
          <w:tcPr>
            <w:tcW w:w="735" w:type="dxa"/>
            <w:vAlign w:val="center"/>
          </w:tcPr>
          <w:p>
            <w:pPr>
              <w:pStyle w:val="16"/>
              <w:spacing w:line="380" w:lineRule="exact"/>
              <w:jc w:val="left"/>
              <w:rPr>
                <w:rFonts w:hAnsi="宋体"/>
                <w:color w:val="auto"/>
                <w:sz w:val="24"/>
              </w:rPr>
            </w:pPr>
            <w:r>
              <w:rPr>
                <w:rFonts w:hint="eastAsia" w:hAnsi="宋体"/>
                <w:color w:val="auto"/>
                <w:sz w:val="24"/>
              </w:rPr>
              <w:t>数量</w:t>
            </w:r>
          </w:p>
        </w:tc>
        <w:tc>
          <w:tcPr>
            <w:tcW w:w="1449" w:type="dxa"/>
          </w:tcPr>
          <w:p>
            <w:pPr>
              <w:pStyle w:val="16"/>
              <w:spacing w:line="380" w:lineRule="exact"/>
              <w:jc w:val="left"/>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rPr>
            </w:pPr>
          </w:p>
          <w:p>
            <w:pPr>
              <w:spacing w:line="480" w:lineRule="auto"/>
              <w:ind w:firstLine="960" w:firstLineChars="400"/>
              <w:rPr>
                <w:rFonts w:hAnsi="宋体"/>
                <w:color w:val="auto"/>
                <w:sz w:val="24"/>
              </w:rPr>
            </w:pPr>
            <w:r>
              <w:rPr>
                <w:rFonts w:hint="eastAsia" w:hAnsi="宋体"/>
                <w:color w:val="auto"/>
                <w:sz w:val="24"/>
              </w:rPr>
              <w:t>详细性能说明：</w:t>
            </w:r>
          </w:p>
          <w:p>
            <w:pPr>
              <w:spacing w:line="480" w:lineRule="auto"/>
              <w:ind w:firstLine="240" w:firstLineChars="100"/>
              <w:rPr>
                <w:rFonts w:hAnsi="宋体"/>
                <w:color w:val="auto"/>
                <w:sz w:val="24"/>
              </w:rPr>
            </w:pPr>
          </w:p>
          <w:p>
            <w:pPr>
              <w:spacing w:line="480" w:lineRule="auto"/>
              <w:ind w:firstLine="240" w:firstLineChars="100"/>
              <w:rPr>
                <w:rFonts w:hAnsi="宋体"/>
                <w:color w:val="auto"/>
                <w:sz w:val="24"/>
                <w:szCs w:val="22"/>
              </w:rPr>
            </w:pPr>
          </w:p>
          <w:p>
            <w:pPr>
              <w:pStyle w:val="16"/>
              <w:spacing w:line="380" w:lineRule="exact"/>
              <w:ind w:firstLine="240" w:firstLineChars="100"/>
              <w:jc w:val="left"/>
              <w:rPr>
                <w:rFonts w:hAnsi="宋体"/>
                <w:color w:val="auto"/>
                <w:sz w:val="24"/>
              </w:rPr>
            </w:pPr>
          </w:p>
        </w:tc>
      </w:tr>
    </w:tbl>
    <w:p>
      <w:pPr>
        <w:pStyle w:val="16"/>
        <w:spacing w:line="380" w:lineRule="exact"/>
        <w:jc w:val="left"/>
        <w:rPr>
          <w:rFonts w:hAnsi="宋体"/>
          <w:color w:val="auto"/>
          <w:sz w:val="24"/>
        </w:rPr>
      </w:pPr>
    </w:p>
    <w:p>
      <w:pPr>
        <w:pStyle w:val="16"/>
        <w:spacing w:line="380" w:lineRule="exact"/>
        <w:jc w:val="left"/>
        <w:rPr>
          <w:rFonts w:hAnsi="宋体"/>
          <w:color w:val="auto"/>
          <w:sz w:val="28"/>
        </w:rPr>
      </w:pPr>
      <w:r>
        <w:rPr>
          <w:rFonts w:hint="eastAsia" w:hAnsi="宋体"/>
          <w:color w:val="auto"/>
          <w:sz w:val="24"/>
        </w:rPr>
        <w:t>报价人授权代表签字：</w:t>
      </w:r>
    </w:p>
    <w:p>
      <w:pPr>
        <w:pStyle w:val="16"/>
        <w:spacing w:line="0" w:lineRule="atLeast"/>
        <w:jc w:val="left"/>
        <w:rPr>
          <w:rFonts w:hAnsi="宋体"/>
          <w:color w:val="auto"/>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rPr>
      </w:pPr>
      <w:r>
        <w:rPr>
          <w:rFonts w:hint="eastAsia" w:hAnsi="宋体"/>
          <w:color w:val="auto"/>
          <w:sz w:val="24"/>
        </w:rPr>
        <w:t>附件4</w:t>
      </w:r>
      <w:r>
        <w:rPr>
          <w:rFonts w:hint="eastAsia" w:hAnsi="宋体"/>
          <w:color w:val="auto"/>
        </w:rPr>
        <w:t xml:space="preserve">             </w:t>
      </w:r>
      <w:r>
        <w:rPr>
          <w:rFonts w:hint="eastAsia" w:hAnsi="宋体"/>
          <w:color w:val="auto"/>
          <w:sz w:val="36"/>
        </w:rPr>
        <w:t>报价人的资格证明文件</w:t>
      </w:r>
      <w:r>
        <w:rPr>
          <w:rFonts w:hint="eastAsia" w:hAnsi="宋体"/>
          <w:color w:val="auto"/>
          <w:sz w:val="36"/>
        </w:rPr>
        <w:cr/>
      </w:r>
    </w:p>
    <w:p>
      <w:pPr>
        <w:pStyle w:val="34"/>
        <w:rPr>
          <w:rFonts w:hAnsi="宋体"/>
          <w:color w:val="auto"/>
        </w:rPr>
      </w:pPr>
    </w:p>
    <w:p>
      <w:pPr>
        <w:pStyle w:val="34"/>
        <w:rPr>
          <w:rFonts w:hAnsi="宋体"/>
          <w:color w:val="auto"/>
          <w:sz w:val="24"/>
        </w:rPr>
      </w:pPr>
      <w:r>
        <w:rPr>
          <w:rFonts w:hint="eastAsia" w:hAnsi="宋体"/>
          <w:color w:val="auto"/>
          <w:sz w:val="21"/>
        </w:rPr>
        <w:t>附件4-1</w:t>
      </w:r>
      <w:r>
        <w:rPr>
          <w:rFonts w:hint="eastAsia" w:hAnsi="宋体"/>
          <w:color w:val="auto"/>
          <w:sz w:val="24"/>
        </w:rPr>
        <w:t xml:space="preserve">                 </w:t>
      </w:r>
      <w:r>
        <w:rPr>
          <w:rFonts w:hint="eastAsia" w:hAnsi="宋体"/>
          <w:color w:val="auto"/>
          <w:sz w:val="32"/>
        </w:rPr>
        <w:t>关于资格的声明函</w:t>
      </w:r>
      <w:r>
        <w:rPr>
          <w:rFonts w:hint="eastAsia" w:hAnsi="宋体"/>
          <w:color w:val="auto"/>
          <w:sz w:val="32"/>
        </w:rPr>
        <w:cr/>
      </w:r>
    </w:p>
    <w:p>
      <w:pPr>
        <w:spacing w:line="380" w:lineRule="exact"/>
        <w:rPr>
          <w:rFonts w:hAnsi="宋体"/>
          <w:color w:val="auto"/>
          <w:sz w:val="24"/>
        </w:rPr>
      </w:pPr>
      <w:r>
        <w:rPr>
          <w:rFonts w:hint="eastAsia" w:hAnsi="宋体"/>
          <w:color w:val="auto"/>
          <w:sz w:val="24"/>
        </w:rPr>
        <w:t xml:space="preserve">  </w:t>
      </w:r>
    </w:p>
    <w:p>
      <w:pPr>
        <w:pStyle w:val="34"/>
        <w:rPr>
          <w:rFonts w:ascii="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pPr>
        <w:pStyle w:val="16"/>
        <w:spacing w:line="360" w:lineRule="auto"/>
        <w:jc w:val="left"/>
        <w:rPr>
          <w:rFonts w:hAnsi="宋体"/>
          <w:color w:val="auto"/>
          <w:sz w:val="24"/>
        </w:rPr>
      </w:pPr>
      <w:r>
        <w:rPr>
          <w:rFonts w:hint="eastAsia" w:hAnsi="宋体"/>
          <w:color w:val="auto"/>
          <w:sz w:val="24"/>
        </w:rPr>
        <w:t xml:space="preserve">    </w:t>
      </w:r>
    </w:p>
    <w:p>
      <w:pPr>
        <w:pStyle w:val="16"/>
        <w:spacing w:line="360" w:lineRule="auto"/>
        <w:ind w:firstLine="480" w:firstLineChars="200"/>
        <w:jc w:val="left"/>
        <w:rPr>
          <w:rFonts w:hAnsi="宋体"/>
          <w:color w:val="auto"/>
          <w:sz w:val="24"/>
        </w:rPr>
      </w:pPr>
      <w:r>
        <w:rPr>
          <w:rFonts w:hint="eastAsia" w:hAnsi="宋体"/>
          <w:color w:val="auto"/>
          <w:sz w:val="24"/>
        </w:rPr>
        <w:t>关于贵方</w:t>
      </w:r>
      <w:r>
        <w:rPr>
          <w:rFonts w:hint="eastAsia" w:hAnsi="宋体"/>
          <w:color w:val="auto"/>
          <w:sz w:val="24"/>
          <w:u w:val="single"/>
        </w:rPr>
        <w:t xml:space="preserve">_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r>
        <w:rPr>
          <w:rFonts w:hint="eastAsia" w:hAnsi="宋体" w:cs="宋体"/>
          <w:color w:val="auto"/>
          <w:sz w:val="24"/>
          <w:szCs w:val="24"/>
          <w:u w:val="single"/>
        </w:rPr>
        <w:t xml:space="preserve">            管道</w:t>
      </w:r>
      <w:r>
        <w:rPr>
          <w:rFonts w:hint="eastAsia" w:hAnsi="宋体"/>
          <w:color w:val="auto"/>
          <w:sz w:val="24"/>
          <w:szCs w:val="22"/>
        </w:rPr>
        <w:t>采购</w:t>
      </w:r>
      <w:r>
        <w:rPr>
          <w:rFonts w:hint="eastAsia" w:hAnsi="宋体"/>
          <w:color w:val="auto"/>
          <w:sz w:val="24"/>
          <w:szCs w:val="24"/>
        </w:rPr>
        <w:t>项</w:t>
      </w:r>
      <w:r>
        <w:rPr>
          <w:rFonts w:hint="eastAsia" w:hAnsi="宋体"/>
          <w:color w:val="auto"/>
          <w:sz w:val="24"/>
        </w:rPr>
        <w:t>目的邀请，本签字人愿意参加谈判，并证明提交的下列文件和说明是准确的和真实的。</w:t>
      </w:r>
      <w:r>
        <w:rPr>
          <w:rFonts w:hint="eastAsia" w:hAnsi="宋体"/>
          <w:color w:val="auto"/>
          <w:sz w:val="24"/>
        </w:rPr>
        <w:cr/>
      </w:r>
    </w:p>
    <w:p>
      <w:pPr>
        <w:pStyle w:val="16"/>
        <w:spacing w:line="360" w:lineRule="auto"/>
        <w:jc w:val="left"/>
        <w:rPr>
          <w:rFonts w:hAnsi="宋体"/>
          <w:color w:val="auto"/>
          <w:sz w:val="24"/>
        </w:rPr>
      </w:pPr>
      <w:r>
        <w:rPr>
          <w:rFonts w:hint="eastAsia" w:hAnsi="宋体"/>
          <w:color w:val="auto"/>
          <w:sz w:val="24"/>
        </w:rPr>
        <w:t xml:space="preserve">   1. 我方的资格声明正本一份。</w:t>
      </w:r>
    </w:p>
    <w:p>
      <w:pPr>
        <w:pStyle w:val="16"/>
        <w:spacing w:line="360" w:lineRule="auto"/>
        <w:jc w:val="left"/>
        <w:rPr>
          <w:rFonts w:hAnsi="宋体"/>
          <w:color w:val="auto"/>
          <w:sz w:val="24"/>
        </w:rPr>
      </w:pPr>
      <w:r>
        <w:rPr>
          <w:rFonts w:hint="eastAsia" w:hAnsi="宋体"/>
          <w:color w:val="auto"/>
          <w:sz w:val="24"/>
        </w:rPr>
        <w:t xml:space="preserve">   2．本签字人确认资格文件中的说明是真实的、准确的。</w:t>
      </w:r>
    </w:p>
    <w:p>
      <w:pPr>
        <w:pStyle w:val="16"/>
        <w:spacing w:line="380" w:lineRule="exact"/>
        <w:jc w:val="left"/>
        <w:rPr>
          <w:rFonts w:hAnsi="宋体"/>
          <w:color w:val="auto"/>
          <w:sz w:val="24"/>
        </w:rPr>
      </w:pPr>
      <w:r>
        <w:rPr>
          <w:rFonts w:hint="eastAsia" w:hAnsi="宋体"/>
          <w:color w:val="auto"/>
          <w:sz w:val="24"/>
        </w:rPr>
        <w:t xml:space="preserve">    </w:t>
      </w: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spacing w:line="380" w:lineRule="exact"/>
        <w:rPr>
          <w:rFonts w:ascii="宋体" w:hAnsi="宋体"/>
          <w:color w:val="auto"/>
          <w:sz w:val="24"/>
          <w:szCs w:val="22"/>
        </w:rPr>
      </w:pPr>
      <w:r>
        <w:rPr>
          <w:rFonts w:hint="eastAsia" w:ascii="宋体" w:hAnsi="宋体"/>
          <w:color w:val="auto"/>
          <w:sz w:val="24"/>
        </w:rPr>
        <w:t>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（单位全称并加盖公章）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电      话：</w:t>
      </w:r>
    </w:p>
    <w:p>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pPr>
        <w:pStyle w:val="16"/>
        <w:spacing w:line="380" w:lineRule="exact"/>
        <w:jc w:val="left"/>
        <w:rPr>
          <w:rFonts w:hAnsi="宋体"/>
          <w:color w:val="auto"/>
          <w:sz w:val="24"/>
        </w:rPr>
      </w:pPr>
    </w:p>
    <w:p>
      <w:pPr>
        <w:pStyle w:val="34"/>
        <w:rPr>
          <w:rFonts w:hAnsi="宋体"/>
          <w:color w:val="auto"/>
          <w:sz w:val="21"/>
        </w:rPr>
      </w:pPr>
    </w:p>
    <w:p>
      <w:pPr>
        <w:pStyle w:val="34"/>
        <w:rPr>
          <w:rFonts w:hAnsi="宋体"/>
          <w:color w:val="auto"/>
        </w:rPr>
      </w:pPr>
    </w:p>
    <w:p>
      <w:pPr>
        <w:pStyle w:val="34"/>
        <w:rPr>
          <w:rFonts w:hAnsi="宋体"/>
          <w:color w:val="auto"/>
          <w:sz w:val="21"/>
        </w:rPr>
      </w:pPr>
      <w:r>
        <w:rPr>
          <w:rFonts w:hint="eastAsia" w:hAnsi="宋体"/>
          <w:color w:val="auto"/>
        </w:rPr>
        <w:t xml:space="preserve">                            </w:t>
      </w:r>
    </w:p>
    <w:p>
      <w:pPr>
        <w:pStyle w:val="34"/>
        <w:rPr>
          <w:rFonts w:hAnsi="宋体"/>
          <w:color w:val="auto"/>
        </w:rPr>
      </w:pPr>
      <w:r>
        <w:rPr>
          <w:rFonts w:hAnsi="宋体"/>
          <w:color w:val="auto"/>
        </w:rPr>
        <w:br w:type="page"/>
      </w:r>
      <w:r>
        <w:rPr>
          <w:rFonts w:hint="eastAsia" w:hAnsi="宋体"/>
          <w:color w:val="auto"/>
          <w:sz w:val="21"/>
        </w:rPr>
        <w:t>附件4-2</w:t>
      </w:r>
      <w:r>
        <w:rPr>
          <w:rFonts w:hint="eastAsia" w:hAnsi="宋体"/>
          <w:color w:val="auto"/>
        </w:rPr>
        <w:t xml:space="preserve">                </w:t>
      </w:r>
      <w:r>
        <w:rPr>
          <w:rFonts w:hint="eastAsia" w:hAnsi="宋体"/>
          <w:color w:val="auto"/>
          <w:sz w:val="36"/>
        </w:rPr>
        <w:t>报价人的资格声明</w:t>
      </w:r>
      <w:r>
        <w:rPr>
          <w:rFonts w:hint="eastAsia" w:hAnsi="宋体"/>
          <w:color w:val="auto"/>
        </w:rPr>
        <w:cr/>
      </w:r>
    </w:p>
    <w:p>
      <w:pPr>
        <w:spacing w:line="380" w:lineRule="exact"/>
        <w:rPr>
          <w:rFonts w:ascii="宋体" w:hAnsi="宋体"/>
          <w:color w:val="auto"/>
          <w:sz w:val="24"/>
        </w:rPr>
      </w:pPr>
      <w:r>
        <w:rPr>
          <w:rFonts w:hint="eastAsia" w:ascii="宋体" w:hAnsi="宋体"/>
          <w:color w:val="auto"/>
          <w:sz w:val="24"/>
        </w:rPr>
        <w:t>1．报价人概况：</w:t>
      </w:r>
      <w:r>
        <w:rPr>
          <w:rFonts w:hint="eastAsia" w:ascii="宋体" w:hAnsi="宋体"/>
          <w:color w:val="auto"/>
          <w:sz w:val="24"/>
        </w:rPr>
        <w:cr/>
      </w:r>
      <w:r>
        <w:rPr>
          <w:rFonts w:hint="eastAsia" w:ascii="宋体" w:hAnsi="宋体"/>
          <w:color w:val="auto"/>
          <w:sz w:val="24"/>
        </w:rPr>
        <w:t xml:space="preserve">    Ａ．报价人名称：</w:t>
      </w:r>
      <w:r>
        <w:rPr>
          <w:rFonts w:hint="eastAsia" w:hAnsi="宋体"/>
          <w:color w:val="auto"/>
          <w:sz w:val="24"/>
          <w:szCs w:val="22"/>
        </w:rPr>
        <w:t xml:space="preserve"> </w:t>
      </w:r>
      <w:r>
        <w:rPr>
          <w:rFonts w:hint="eastAsia" w:ascii="宋体" w:hAnsi="宋体"/>
          <w:color w:val="auto"/>
          <w:sz w:val="24"/>
        </w:rPr>
        <w:cr/>
      </w:r>
      <w:r>
        <w:rPr>
          <w:rFonts w:hint="eastAsia" w:ascii="宋体" w:hAnsi="宋体"/>
          <w:color w:val="auto"/>
          <w:sz w:val="24"/>
        </w:rPr>
        <w:t xml:space="preserve">    Ｂ．注册地址：</w:t>
      </w:r>
      <w:r>
        <w:rPr>
          <w:rFonts w:hint="eastAsia" w:ascii="宋体" w:hAnsi="宋体"/>
          <w:color w:val="auto"/>
          <w:sz w:val="24"/>
        </w:rPr>
        <w:cr/>
      </w:r>
      <w:r>
        <w:rPr>
          <w:rFonts w:hint="eastAsia" w:ascii="宋体" w:hAnsi="宋体"/>
          <w:color w:val="auto"/>
          <w:sz w:val="24"/>
        </w:rPr>
        <w:t xml:space="preserve">        传真：</w:t>
      </w:r>
      <w:r>
        <w:rPr>
          <w:rFonts w:hint="eastAsia" w:hAnsi="宋体"/>
          <w:color w:val="auto"/>
          <w:sz w:val="24"/>
        </w:rPr>
        <w:t xml:space="preserve">            </w:t>
      </w:r>
      <w:r>
        <w:rPr>
          <w:rFonts w:hint="eastAsia" w:ascii="宋体" w:hAnsi="宋体"/>
          <w:color w:val="auto"/>
          <w:sz w:val="24"/>
        </w:rPr>
        <w:t>电话：</w:t>
      </w:r>
      <w:r>
        <w:rPr>
          <w:rFonts w:hint="eastAsia" w:hAnsi="宋体"/>
          <w:color w:val="auto"/>
          <w:sz w:val="24"/>
        </w:rPr>
        <w:t xml:space="preserve">            </w:t>
      </w:r>
      <w:r>
        <w:rPr>
          <w:rFonts w:hint="eastAsia" w:ascii="宋体" w:hAnsi="宋体"/>
          <w:color w:val="auto"/>
          <w:sz w:val="24"/>
        </w:rPr>
        <w:t xml:space="preserve">邮编： </w:t>
      </w:r>
      <w:r>
        <w:rPr>
          <w:rFonts w:hint="eastAsia" w:ascii="宋体" w:hAnsi="宋体"/>
          <w:color w:val="auto"/>
          <w:sz w:val="24"/>
        </w:rPr>
        <w:cr/>
      </w:r>
      <w:r>
        <w:rPr>
          <w:rFonts w:hint="eastAsia" w:ascii="宋体" w:hAnsi="宋体"/>
          <w:color w:val="auto"/>
          <w:sz w:val="24"/>
        </w:rPr>
        <w:t xml:space="preserve">    Ｃ．成立或注册日期：     年   月   日</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w:t>
      </w:r>
      <w:r>
        <w:rPr>
          <w:rFonts w:hint="eastAsia" w:hAnsi="宋体"/>
          <w:color w:val="auto"/>
          <w:u w:val="single"/>
        </w:rPr>
        <w:t xml:space="preserve">        </w:t>
      </w:r>
      <w:r>
        <w:rPr>
          <w:rFonts w:hint="eastAsia" w:ascii="宋体" w:hAnsi="宋体"/>
          <w:color w:val="auto"/>
          <w:u w:val="single"/>
        </w:rPr>
        <w:t xml:space="preserve">       </w:t>
      </w:r>
      <w:r>
        <w:rPr>
          <w:rFonts w:hint="eastAsia" w:ascii="宋体" w:hAnsi="宋体"/>
          <w:color w:val="auto"/>
          <w:sz w:val="24"/>
        </w:rPr>
        <w:t>（姓名、职务）</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2．我方在此声明，我方具备并满足下列各项条款的规定。本声明如有虚假或不实之处，我方将失去合格报价人资格。</w:t>
      </w:r>
    </w:p>
    <w:p>
      <w:pPr>
        <w:ind w:firstLine="480" w:firstLineChars="20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（2）具有良好的商业信誉和健全的财务会计制度；</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（3）具有履行合同所必需的设备和专业技术能力；</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（4）有依法缴纳税收和社会保障资金的良好记录；</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（5）近三年内，在经营活动中没有重大违法记录；</w:t>
      </w:r>
      <w:r>
        <w:rPr>
          <w:rFonts w:ascii="宋体" w:hAnsi="宋体"/>
          <w:color w:val="auto"/>
          <w:sz w:val="24"/>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r>
              <w:rPr>
                <w:rFonts w:hint="eastAsia" w:ascii="宋体" w:hAnsi="宋体"/>
                <w:color w:val="auto"/>
                <w:sz w:val="24"/>
              </w:rPr>
              <w:t>用户名称和地址</w:t>
            </w:r>
          </w:p>
        </w:tc>
        <w:tc>
          <w:tcPr>
            <w:tcW w:w="2299" w:type="dxa"/>
          </w:tcPr>
          <w:p>
            <w:pPr>
              <w:spacing w:line="380" w:lineRule="exact"/>
              <w:rPr>
                <w:rFonts w:ascii="宋体" w:hAnsi="宋体"/>
                <w:color w:val="auto"/>
                <w:sz w:val="24"/>
              </w:rPr>
            </w:pPr>
            <w:r>
              <w:rPr>
                <w:rFonts w:hint="eastAsia" w:ascii="宋体" w:hAnsi="宋体"/>
                <w:color w:val="auto"/>
                <w:sz w:val="24"/>
              </w:rPr>
              <w:t>销售货物名称、规格</w:t>
            </w:r>
          </w:p>
        </w:tc>
        <w:tc>
          <w:tcPr>
            <w:tcW w:w="1045" w:type="dxa"/>
          </w:tcPr>
          <w:p>
            <w:pPr>
              <w:spacing w:line="380" w:lineRule="exact"/>
              <w:rPr>
                <w:rFonts w:ascii="宋体" w:hAnsi="宋体"/>
                <w:color w:val="auto"/>
                <w:sz w:val="24"/>
              </w:rPr>
            </w:pPr>
            <w:r>
              <w:rPr>
                <w:rFonts w:hint="eastAsia" w:ascii="宋体" w:hAnsi="宋体"/>
                <w:color w:val="auto"/>
                <w:sz w:val="24"/>
              </w:rPr>
              <w:t>数量</w:t>
            </w:r>
          </w:p>
        </w:tc>
        <w:tc>
          <w:tcPr>
            <w:tcW w:w="1463" w:type="dxa"/>
          </w:tcPr>
          <w:p>
            <w:pPr>
              <w:spacing w:line="380" w:lineRule="exact"/>
              <w:rPr>
                <w:rFonts w:ascii="宋体" w:hAnsi="宋体"/>
                <w:color w:val="auto"/>
                <w:sz w:val="24"/>
              </w:rPr>
            </w:pPr>
            <w:r>
              <w:rPr>
                <w:rFonts w:hint="eastAsia" w:ascii="宋体" w:hAnsi="宋体"/>
                <w:color w:val="auto"/>
                <w:sz w:val="24"/>
              </w:rPr>
              <w:t>交货日期</w:t>
            </w:r>
          </w:p>
        </w:tc>
        <w:tc>
          <w:tcPr>
            <w:tcW w:w="1404" w:type="dxa"/>
          </w:tcPr>
          <w:p>
            <w:pPr>
              <w:spacing w:line="380" w:lineRule="exact"/>
              <w:rPr>
                <w:rFonts w:ascii="宋体" w:hAnsi="宋体"/>
                <w:color w:val="auto"/>
                <w:sz w:val="24"/>
              </w:rPr>
            </w:pPr>
            <w:r>
              <w:rPr>
                <w:rFonts w:hint="eastAsia" w:ascii="宋体" w:hAnsi="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法人营业执照见附件5－4。</w:t>
      </w:r>
    </w:p>
    <w:p>
      <w:pPr>
        <w:spacing w:line="380" w:lineRule="exact"/>
        <w:rPr>
          <w:rFonts w:ascii="宋体" w:hAnsi="宋体"/>
          <w:color w:val="auto"/>
          <w:sz w:val="24"/>
        </w:rPr>
      </w:pPr>
      <w:r>
        <w:rPr>
          <w:rFonts w:hint="eastAsia" w:ascii="宋体" w:hAnsi="宋体"/>
          <w:color w:val="auto"/>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szCs w:val="22"/>
        </w:rPr>
      </w:pPr>
      <w:r>
        <w:rPr>
          <w:rFonts w:hint="eastAsia" w:ascii="宋体" w:hAnsi="宋体"/>
          <w:color w:val="auto"/>
          <w:sz w:val="24"/>
        </w:rPr>
        <w:t xml:space="preserve">    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pPr>
        <w:pStyle w:val="34"/>
        <w:rPr>
          <w:rFonts w:hAnsi="宋体"/>
          <w:color w:val="auto"/>
          <w:sz w:val="24"/>
          <w:szCs w:val="24"/>
        </w:rPr>
      </w:pPr>
      <w:r>
        <w:rPr>
          <w:rFonts w:hAnsi="宋体"/>
          <w:color w:val="auto"/>
          <w:sz w:val="21"/>
        </w:rPr>
        <w:br w:type="page"/>
      </w:r>
      <w:r>
        <w:rPr>
          <w:rFonts w:hint="eastAsia" w:hAnsi="宋体"/>
          <w:color w:val="auto"/>
          <w:sz w:val="21"/>
        </w:rPr>
        <w:t>附件4-3</w:t>
      </w:r>
      <w:r>
        <w:rPr>
          <w:rFonts w:hint="eastAsia" w:hAnsi="宋体"/>
          <w:color w:val="auto"/>
        </w:rPr>
        <w:t xml:space="preserve">               </w:t>
      </w:r>
      <w:r>
        <w:rPr>
          <w:rFonts w:hint="eastAsia" w:hAnsi="宋体"/>
          <w:color w:val="auto"/>
          <w:sz w:val="36"/>
        </w:rPr>
        <w:t xml:space="preserve">  法定代表人授权书</w:t>
      </w:r>
      <w:r>
        <w:rPr>
          <w:rFonts w:hint="eastAsia" w:hAnsi="宋体"/>
          <w:color w:val="auto"/>
        </w:rPr>
        <w:cr/>
      </w: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pStyle w:val="16"/>
        <w:snapToGrid w:val="0"/>
        <w:spacing w:line="360" w:lineRule="auto"/>
        <w:ind w:firstLine="480" w:firstLineChars="200"/>
        <w:jc w:val="left"/>
        <w:rPr>
          <w:rFonts w:hAnsi="宋体"/>
          <w:color w:val="auto"/>
          <w:sz w:val="24"/>
          <w:szCs w:val="22"/>
        </w:rPr>
      </w:pPr>
      <w:r>
        <w:rPr>
          <w:rFonts w:hint="eastAsia" w:hAnsi="宋体"/>
          <w:color w:val="auto"/>
          <w:sz w:val="24"/>
          <w:szCs w:val="22"/>
          <w:u w:val="single"/>
        </w:rPr>
        <w:t xml:space="preserve">                     </w:t>
      </w:r>
      <w:r>
        <w:rPr>
          <w:rFonts w:hint="eastAsia" w:hAnsi="宋体"/>
          <w:color w:val="auto"/>
          <w:sz w:val="24"/>
          <w:szCs w:val="22"/>
        </w:rPr>
        <w:t xml:space="preserve"> 法定代表人 </w:t>
      </w:r>
      <w:r>
        <w:rPr>
          <w:rFonts w:hint="eastAsia" w:hAnsi="宋体"/>
          <w:color w:val="auto"/>
          <w:sz w:val="24"/>
          <w:szCs w:val="22"/>
          <w:u w:val="single"/>
        </w:rPr>
        <w:t xml:space="preserve">      </w:t>
      </w:r>
      <w:r>
        <w:rPr>
          <w:rFonts w:hint="eastAsia" w:hAnsi="宋体"/>
          <w:color w:val="auto"/>
          <w:sz w:val="24"/>
          <w:szCs w:val="22"/>
        </w:rPr>
        <w:t xml:space="preserve"> 为报价人授权代表，代表本公司参加贵处组织的</w:t>
      </w:r>
      <w:r>
        <w:rPr>
          <w:rFonts w:hint="eastAsia" w:hAnsi="宋体" w:cs="宋体"/>
          <w:color w:val="auto"/>
          <w:sz w:val="24"/>
          <w:szCs w:val="24"/>
          <w:u w:val="single"/>
        </w:rPr>
        <w:t xml:space="preserve">                        </w:t>
      </w:r>
      <w:r>
        <w:rPr>
          <w:rFonts w:hint="eastAsia" w:hAnsi="宋体"/>
          <w:color w:val="auto"/>
          <w:sz w:val="24"/>
          <w:szCs w:val="22"/>
        </w:rPr>
        <w:t>管道采</w:t>
      </w:r>
      <w:r>
        <w:rPr>
          <w:rFonts w:hint="eastAsia" w:hAnsi="宋体"/>
          <w:color w:val="auto"/>
          <w:sz w:val="24"/>
          <w:szCs w:val="22"/>
          <w:u w:val="single"/>
        </w:rPr>
        <w:t>购</w:t>
      </w:r>
      <w:r>
        <w:rPr>
          <w:rFonts w:hint="eastAsia" w:hAnsi="宋体"/>
          <w:color w:val="auto"/>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12"/>
        <w:snapToGrid w:val="0"/>
        <w:spacing w:line="360" w:lineRule="auto"/>
        <w:ind w:firstLine="480" w:firstLineChars="200"/>
        <w:rPr>
          <w:rFonts w:ascii="宋体" w:hAnsi="宋体"/>
          <w:color w:val="auto"/>
          <w:sz w:val="24"/>
        </w:rPr>
      </w:pPr>
      <w:r>
        <w:rPr>
          <w:rFonts w:hint="eastAsia" w:ascii="宋体" w:hAnsi="宋体"/>
          <w:color w:val="auto"/>
          <w:sz w:val="24"/>
        </w:rPr>
        <w:t>报价人授权代表：</w:t>
      </w:r>
      <w:r>
        <w:rPr>
          <w:rFonts w:hint="eastAsia" w:hAnsi="宋体"/>
          <w:color w:val="auto"/>
          <w:u w:val="single"/>
        </w:rPr>
        <w:t xml:space="preserve"> </w:t>
      </w:r>
      <w:r>
        <w:rPr>
          <w:rFonts w:hint="eastAsia" w:ascii="宋体" w:hAnsi="宋体"/>
          <w:color w:val="auto"/>
          <w:sz w:val="24"/>
        </w:rPr>
        <w:t>性别：男</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hint="eastAsia" w:ascii="宋体" w:hAnsi="宋体"/>
          <w:color w:val="auto"/>
          <w:sz w:val="24"/>
          <w:u w:val="single"/>
        </w:rPr>
        <w:t xml:space="preserve"> </w:t>
      </w:r>
    </w:p>
    <w:p>
      <w:pPr>
        <w:pStyle w:val="12"/>
        <w:snapToGrid w:val="0"/>
        <w:spacing w:line="360" w:lineRule="auto"/>
        <w:ind w:firstLine="480" w:firstLineChars="200"/>
        <w:rPr>
          <w:rFonts w:ascii="宋体" w:hAnsi="宋体"/>
          <w:color w:val="auto"/>
          <w:sz w:val="24"/>
          <w:u w:val="single"/>
        </w:rPr>
      </w:pPr>
      <w:r>
        <w:rPr>
          <w:rFonts w:hint="eastAsia" w:ascii="宋体" w:hAnsi="宋体"/>
          <w:color w:val="auto"/>
          <w:sz w:val="24"/>
        </w:rPr>
        <w:t>单位：</w:t>
      </w:r>
      <w:r>
        <w:rPr>
          <w:rFonts w:hint="eastAsia" w:ascii="宋体" w:hAnsi="宋体"/>
          <w:color w:val="auto"/>
          <w:sz w:val="24"/>
          <w:szCs w:val="22"/>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pStyle w:val="12"/>
        <w:snapToGrid w:val="0"/>
        <w:spacing w:line="360" w:lineRule="auto"/>
        <w:ind w:firstLine="480" w:firstLineChars="200"/>
        <w:outlineLvl w:val="0"/>
        <w:rPr>
          <w:rFonts w:hAnsi="宋体"/>
          <w:color w:val="auto"/>
          <w:sz w:val="24"/>
        </w:rPr>
      </w:pPr>
      <w:r>
        <w:rPr>
          <w:rFonts w:hint="eastAsia" w:ascii="宋体" w:hAnsi="宋体"/>
          <w:color w:val="auto"/>
          <w:sz w:val="24"/>
        </w:rPr>
        <w:t>详细通讯地址：</w:t>
      </w:r>
      <w:r>
        <w:rPr>
          <w:rFonts w:hint="eastAsia" w:hAnsi="宋体"/>
          <w:color w:val="auto"/>
          <w:sz w:val="24"/>
        </w:rPr>
        <w:t xml:space="preserve"> </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邮政编码：</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附：被授权人身份证复印件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3120" w:firstLineChars="1300"/>
        <w:rPr>
          <w:rFonts w:ascii="宋体" w:hAnsi="宋体"/>
          <w:color w:val="auto"/>
          <w:sz w:val="24"/>
        </w:rPr>
      </w:pPr>
      <w:r>
        <w:rPr>
          <w:rFonts w:hint="eastAsia" w:ascii="宋体" w:hAnsi="宋体"/>
          <w:color w:val="auto"/>
          <w:sz w:val="24"/>
        </w:rPr>
        <w:t>授权人：</w:t>
      </w:r>
    </w:p>
    <w:p>
      <w:pPr>
        <w:snapToGrid w:val="0"/>
        <w:spacing w:line="380" w:lineRule="exact"/>
        <w:rPr>
          <w:rFonts w:ascii="宋体" w:hAnsi="宋体"/>
          <w:color w:val="auto"/>
          <w:sz w:val="24"/>
        </w:rPr>
      </w:pPr>
    </w:p>
    <w:p>
      <w:pPr>
        <w:snapToGrid w:val="0"/>
        <w:spacing w:line="380" w:lineRule="exact"/>
        <w:rPr>
          <w:rFonts w:ascii="宋体" w:hAnsi="宋体"/>
          <w:color w:val="auto"/>
          <w:sz w:val="24"/>
          <w:szCs w:val="24"/>
        </w:rPr>
      </w:pPr>
      <w:r>
        <w:rPr>
          <w:rFonts w:hint="eastAsia" w:ascii="宋体" w:hAnsi="宋体"/>
          <w:color w:val="auto"/>
          <w:sz w:val="24"/>
        </w:rPr>
        <w:t xml:space="preserve">                        报价人名称：</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34"/>
        <w:snapToGrid w:val="0"/>
        <w:spacing w:line="380" w:lineRule="exact"/>
        <w:outlineLvl w:val="9"/>
        <w:rPr>
          <w:rFonts w:hAnsi="宋体"/>
          <w:color w:val="auto"/>
          <w:sz w:val="24"/>
        </w:rPr>
      </w:pPr>
      <w:r>
        <w:rPr>
          <w:rFonts w:hint="eastAsia" w:hAnsi="宋体"/>
          <w:color w:val="auto"/>
          <w:sz w:val="24"/>
        </w:rPr>
        <w:t xml:space="preserve">             </w:t>
      </w:r>
    </w:p>
    <w:p>
      <w:pPr>
        <w:pStyle w:val="34"/>
        <w:snapToGrid w:val="0"/>
        <w:spacing w:line="380" w:lineRule="exact"/>
        <w:ind w:firstLine="3120" w:firstLineChars="1300"/>
        <w:outlineLvl w:val="9"/>
        <w:rPr>
          <w:rFonts w:hAnsi="宋体"/>
          <w:color w:val="auto"/>
          <w:sz w:val="24"/>
        </w:rPr>
      </w:pPr>
      <w:r>
        <w:rPr>
          <w:rFonts w:hint="eastAsia" w:hAnsi="宋体"/>
          <w:color w:val="auto"/>
          <w:sz w:val="24"/>
        </w:rPr>
        <w:t>接受授权人</w:t>
      </w:r>
    </w:p>
    <w:p>
      <w:pPr>
        <w:pStyle w:val="34"/>
        <w:snapToGrid w:val="0"/>
        <w:spacing w:line="380" w:lineRule="exact"/>
        <w:outlineLvl w:val="9"/>
        <w:rPr>
          <w:rFonts w:hAnsi="宋体"/>
          <w:color w:val="auto"/>
          <w:sz w:val="24"/>
        </w:rPr>
      </w:pPr>
      <w:r>
        <w:rPr>
          <w:rFonts w:hint="eastAsia" w:hAnsi="宋体"/>
          <w:color w:val="auto"/>
          <w:sz w:val="24"/>
        </w:rPr>
        <w:t xml:space="preserve"> </w:t>
      </w:r>
    </w:p>
    <w:p>
      <w:pPr>
        <w:snapToGrid w:val="0"/>
        <w:spacing w:line="380" w:lineRule="exact"/>
        <w:ind w:firstLine="3120" w:firstLineChars="1300"/>
        <w:rPr>
          <w:rFonts w:ascii="宋体" w:hAnsi="宋体"/>
          <w:color w:val="auto"/>
          <w:sz w:val="24"/>
        </w:rPr>
      </w:pPr>
      <w:r>
        <w:rPr>
          <w:rFonts w:hint="eastAsia" w:ascii="宋体" w:hAnsi="宋体"/>
          <w:color w:val="auto"/>
          <w:sz w:val="24"/>
        </w:rPr>
        <w:t>报价人授权代表签字：</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pStyle w:val="34"/>
        <w:spacing w:line="380" w:lineRule="exact"/>
        <w:ind w:firstLine="3120" w:firstLineChars="1300"/>
        <w:rPr>
          <w:rFonts w:hAnsi="宋体"/>
          <w:color w:val="auto"/>
          <w:sz w:val="24"/>
        </w:rPr>
      </w:pPr>
      <w:r>
        <w:rPr>
          <w:rFonts w:hint="eastAsia" w:hAnsi="宋体"/>
          <w:color w:val="auto"/>
          <w:sz w:val="24"/>
        </w:rPr>
        <w:t xml:space="preserve">日     期： </w:t>
      </w:r>
      <w:r>
        <w:rPr>
          <w:rFonts w:hint="eastAsia" w:hAnsi="宋体"/>
          <w:color w:val="auto"/>
          <w:sz w:val="24"/>
          <w:u w:val="single"/>
        </w:rPr>
        <w:t xml:space="preserve">                                </w:t>
      </w:r>
    </w:p>
    <w:p>
      <w:pPr>
        <w:pStyle w:val="34"/>
        <w:rPr>
          <w:rFonts w:hAnsi="宋体"/>
          <w:color w:val="auto"/>
        </w:rPr>
      </w:pPr>
    </w:p>
    <w:p>
      <w:pPr>
        <w:pStyle w:val="34"/>
        <w:rPr>
          <w:color w:val="auto"/>
          <w:sz w:val="21"/>
        </w:rPr>
      </w:pPr>
    </w:p>
    <w:p>
      <w:pPr>
        <w:pStyle w:val="34"/>
        <w:rPr>
          <w:color w:val="auto"/>
          <w:sz w:val="21"/>
        </w:rPr>
      </w:pPr>
    </w:p>
    <w:p>
      <w:pPr>
        <w:pStyle w:val="34"/>
        <w:rPr>
          <w:color w:val="auto"/>
        </w:rPr>
      </w:pPr>
      <w:r>
        <w:rPr>
          <w:rFonts w:hint="eastAsia"/>
          <w:color w:val="auto"/>
          <w:sz w:val="21"/>
        </w:rPr>
        <w:t xml:space="preserve">附件4－4 </w:t>
      </w:r>
      <w:r>
        <w:rPr>
          <w:rFonts w:hint="eastAsia"/>
          <w:color w:val="auto"/>
        </w:rPr>
        <w:t xml:space="preserve">        </w:t>
      </w:r>
    </w:p>
    <w:p>
      <w:pPr>
        <w:pStyle w:val="34"/>
        <w:jc w:val="center"/>
        <w:rPr>
          <w:rFonts w:hAnsi="宋体"/>
          <w:color w:val="auto"/>
          <w:sz w:val="36"/>
        </w:rPr>
      </w:pPr>
      <w:r>
        <w:rPr>
          <w:rFonts w:hint="eastAsia" w:hAnsi="宋体"/>
          <w:color w:val="auto"/>
          <w:sz w:val="36"/>
        </w:rPr>
        <w:t xml:space="preserve">  法人营业执照</w:t>
      </w:r>
    </w:p>
    <w:p>
      <w:pPr>
        <w:rPr>
          <w:rFonts w:ascii="宋体" w:hAnsi="宋体"/>
          <w:color w:val="auto"/>
        </w:rPr>
      </w:pP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spacing w:line="380" w:lineRule="exact"/>
        <w:rPr>
          <w:rFonts w:ascii="宋体" w:hAnsi="宋体"/>
          <w:color w:val="auto"/>
          <w:sz w:val="24"/>
        </w:rPr>
      </w:pPr>
    </w:p>
    <w:p>
      <w:pPr>
        <w:spacing w:line="480" w:lineRule="auto"/>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（签发机关名称）签发的我方法人营业执照副本复印件，该执照真实有效。</w:t>
      </w:r>
    </w:p>
    <w:p>
      <w:pPr>
        <w:spacing w:line="380" w:lineRule="exact"/>
        <w:rPr>
          <w:rFonts w:ascii="宋体" w:hAnsi="宋体"/>
          <w:color w:val="auto"/>
          <w:sz w:val="24"/>
        </w:rPr>
      </w:pPr>
    </w:p>
    <w:p>
      <w:pPr>
        <w:spacing w:line="380" w:lineRule="exact"/>
        <w:ind w:firstLine="420" w:firstLineChars="200"/>
        <w:rPr>
          <w:rFonts w:ascii="宋体" w:hAnsi="宋体"/>
          <w:color w:val="auto"/>
          <w:sz w:val="24"/>
        </w:rPr>
      </w:pPr>
      <w:r>
        <w:rPr>
          <w:rFonts w:hint="eastAsia" w:ascii="宋体" w:hAnsi="宋体"/>
          <w:color w:val="auto"/>
        </w:rPr>
        <w:t>（注：法人营业执照复印件，由企业加盖公章并注明复印件与原件一致。）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szCs w:val="22"/>
        </w:rPr>
      </w:pPr>
    </w:p>
    <w:p>
      <w:pPr>
        <w:spacing w:line="480" w:lineRule="auto"/>
        <w:rPr>
          <w:rFonts w:ascii="宋体" w:hAnsi="宋体"/>
          <w:color w:val="auto"/>
          <w:sz w:val="24"/>
          <w:szCs w:val="22"/>
        </w:rPr>
      </w:pPr>
      <w:r>
        <w:rPr>
          <w:rFonts w:hint="eastAsia" w:ascii="宋体" w:hAnsi="宋体"/>
          <w:color w:val="auto"/>
          <w:sz w:val="24"/>
          <w:szCs w:val="22"/>
        </w:rPr>
        <w:t xml:space="preserve">           报  价 人（单位全称并加盖公章）： </w:t>
      </w:r>
    </w:p>
    <w:p>
      <w:pPr>
        <w:spacing w:line="480" w:lineRule="auto"/>
        <w:rPr>
          <w:rFonts w:ascii="宋体" w:hAnsi="宋体"/>
          <w:color w:val="auto"/>
          <w:sz w:val="24"/>
        </w:rPr>
      </w:pPr>
      <w:r>
        <w:rPr>
          <w:rFonts w:hint="eastAsia" w:ascii="宋体" w:hAnsi="宋体"/>
          <w:color w:val="auto"/>
          <w:sz w:val="24"/>
        </w:rPr>
        <w:t xml:space="preserve">           报价人代表签字：</w:t>
      </w:r>
      <w:r>
        <w:rPr>
          <w:rFonts w:hint="eastAsia" w:ascii="宋体" w:hAnsi="宋体"/>
          <w:color w:val="auto"/>
          <w:sz w:val="24"/>
          <w:u w:val="single"/>
        </w:rPr>
        <w:t xml:space="preserve">                            </w:t>
      </w:r>
    </w:p>
    <w:p>
      <w:pPr>
        <w:spacing w:line="480" w:lineRule="auto"/>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rPr>
          <w:rFonts w:ascii="宋体" w:hAnsi="宋体"/>
          <w:color w:val="auto"/>
          <w:sz w:val="24"/>
        </w:rPr>
      </w:pPr>
    </w:p>
    <w:p>
      <w:pPr>
        <w:rPr>
          <w:rFonts w:hAnsi="宋体"/>
          <w:color w:val="auto"/>
          <w:sz w:val="24"/>
        </w:rPr>
      </w:pPr>
    </w:p>
    <w:p>
      <w:pPr>
        <w:rPr>
          <w:rFonts w:hAnsi="宋体"/>
          <w:color w:val="auto"/>
          <w:sz w:val="24"/>
        </w:rPr>
      </w:pPr>
    </w:p>
    <w:p>
      <w:pPr>
        <w:rPr>
          <w:rFonts w:hAnsi="宋体"/>
          <w:color w:val="auto"/>
          <w:sz w:val="24"/>
        </w:rPr>
      </w:pPr>
    </w:p>
    <w:p>
      <w:pPr>
        <w:rPr>
          <w:rFonts w:hAnsi="宋体"/>
          <w:color w:val="auto"/>
        </w:rPr>
      </w:pPr>
      <w:r>
        <w:rPr>
          <w:rFonts w:hint="eastAsia" w:hAnsi="宋体"/>
          <w:color w:val="auto"/>
          <w:sz w:val="24"/>
        </w:rPr>
        <w:t xml:space="preserve">附件5               </w:t>
      </w:r>
      <w:r>
        <w:rPr>
          <w:rFonts w:hint="eastAsia" w:hAnsi="宋体"/>
          <w:color w:val="auto"/>
          <w:sz w:val="36"/>
        </w:rPr>
        <w:t>报价人提交的其它资料</w:t>
      </w:r>
    </w:p>
    <w:p>
      <w:pPr>
        <w:pStyle w:val="34"/>
        <w:spacing w:line="420" w:lineRule="exact"/>
        <w:rPr>
          <w:rFonts w:hAnsi="宋体"/>
          <w:color w:val="auto"/>
        </w:rPr>
      </w:pPr>
    </w:p>
    <w:p>
      <w:pPr>
        <w:adjustRightInd w:val="0"/>
        <w:snapToGrid w:val="0"/>
        <w:spacing w:line="460" w:lineRule="exact"/>
        <w:ind w:firstLine="480" w:firstLineChars="200"/>
        <w:rPr>
          <w:rFonts w:ascii="宋体" w:hAnsi="宋体"/>
          <w:color w:val="auto"/>
          <w:sz w:val="24"/>
        </w:rPr>
      </w:pPr>
    </w:p>
    <w:p>
      <w:pPr>
        <w:spacing w:line="420" w:lineRule="exact"/>
        <w:ind w:firstLine="480"/>
        <w:rPr>
          <w:rFonts w:ascii="宋体"/>
          <w:color w:val="auto"/>
          <w:sz w:val="24"/>
        </w:rPr>
      </w:pPr>
      <w:r>
        <w:rPr>
          <w:rFonts w:hint="eastAsia" w:ascii="宋体"/>
          <w:color w:val="auto"/>
          <w:sz w:val="24"/>
        </w:rPr>
        <w:t>报价人根据自身实际情况编写有关资料包括：</w:t>
      </w:r>
    </w:p>
    <w:p>
      <w:pPr>
        <w:spacing w:line="420" w:lineRule="exact"/>
        <w:ind w:firstLine="480"/>
        <w:rPr>
          <w:rFonts w:ascii="宋体" w:hAnsi="宋体"/>
          <w:color w:val="auto"/>
          <w:sz w:val="24"/>
        </w:rPr>
      </w:pPr>
      <w:r>
        <w:rPr>
          <w:rFonts w:hint="eastAsia" w:ascii="宋体" w:hAnsi="宋体"/>
          <w:color w:val="auto"/>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rPr>
      </w:pPr>
      <w:r>
        <w:rPr>
          <w:rFonts w:hint="eastAsia" w:ascii="宋体" w:hAnsi="宋体"/>
          <w:color w:val="auto"/>
          <w:sz w:val="24"/>
        </w:rPr>
        <w:t>(2)谈判文件要求提供或报价人认为应提供的其它资料。</w:t>
      </w:r>
    </w:p>
    <w:p>
      <w:pPr>
        <w:spacing w:line="460" w:lineRule="exact"/>
        <w:ind w:firstLine="480" w:firstLineChars="200"/>
        <w:rPr>
          <w:rFonts w:ascii="宋体" w:hAnsi="宋体"/>
          <w:color w:val="auto"/>
          <w:sz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80" w:lineRule="exact"/>
        <w:rPr>
          <w:rFonts w:ascii="宋体" w:hAnsi="宋体"/>
          <w:color w:val="auto"/>
          <w:sz w:val="24"/>
          <w:szCs w:val="24"/>
        </w:rPr>
      </w:pPr>
      <w:r>
        <w:rPr>
          <w:rFonts w:hint="eastAsia" w:ascii="宋体" w:hAnsi="宋体"/>
          <w:color w:val="auto"/>
          <w:sz w:val="24"/>
          <w:szCs w:val="24"/>
        </w:rPr>
        <w:t>附件6</w:t>
      </w:r>
    </w:p>
    <w:p>
      <w:pPr>
        <w:rPr>
          <w:color w:val="auto"/>
        </w:rPr>
      </w:pPr>
    </w:p>
    <w:p>
      <w:pPr>
        <w:jc w:val="center"/>
        <w:rPr>
          <w:rFonts w:ascii="宋体"/>
          <w:b/>
          <w:bCs/>
          <w:color w:val="auto"/>
          <w:sz w:val="36"/>
          <w:szCs w:val="24"/>
        </w:rPr>
      </w:pPr>
      <w:r>
        <w:rPr>
          <w:rFonts w:hint="eastAsia" w:ascii="宋体"/>
          <w:b/>
          <w:bCs/>
          <w:color w:val="auto"/>
          <w:sz w:val="36"/>
          <w:szCs w:val="24"/>
        </w:rPr>
        <w:t>廉洁承诺书</w:t>
      </w:r>
    </w:p>
    <w:p>
      <w:pPr>
        <w:rPr>
          <w:rFonts w:ascii="宋体" w:hAnsi="宋体" w:cs="宋体"/>
          <w:color w:val="auto"/>
          <w:sz w:val="36"/>
          <w:szCs w:val="36"/>
        </w:rPr>
      </w:pP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spacing w:line="380" w:lineRule="exact"/>
        <w:rPr>
          <w:rFonts w:ascii="宋体" w:hAnsi="宋体"/>
          <w:color w:val="auto"/>
          <w:sz w:val="24"/>
        </w:rPr>
      </w:pPr>
      <w:r>
        <w:rPr>
          <w:rFonts w:hint="eastAsia" w:ascii="宋体" w:hAnsi="宋体" w:cs="宋体"/>
          <w:color w:val="auto"/>
          <w:sz w:val="24"/>
          <w:szCs w:val="24"/>
        </w:rPr>
        <w:t xml:space="preserve"> </w:t>
      </w:r>
    </w:p>
    <w:p>
      <w:pPr>
        <w:spacing w:line="380" w:lineRule="exact"/>
        <w:rPr>
          <w:rFonts w:ascii="宋体" w:hAnsi="宋体" w:cs="宋体"/>
          <w:color w:val="auto"/>
          <w:sz w:val="24"/>
          <w:szCs w:val="24"/>
        </w:rPr>
      </w:pPr>
    </w:p>
    <w:p>
      <w:pPr>
        <w:spacing w:line="38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szCs w:val="24"/>
        </w:rPr>
      </w:pPr>
      <w:r>
        <w:rPr>
          <w:rFonts w:hint="eastAsia" w:ascii="宋体" w:hAnsi="宋体"/>
          <w:color w:val="auto"/>
          <w:sz w:val="24"/>
          <w:szCs w:val="24"/>
        </w:rPr>
        <w:t xml:space="preserve">    同时，在接下来的三个年度的采购项目中，贵方可视具体情况，暂停或拒绝我司提交的投标申请。 </w:t>
      </w:r>
    </w:p>
    <w:p>
      <w:pPr>
        <w:spacing w:line="380" w:lineRule="exact"/>
        <w:rPr>
          <w:rFonts w:ascii="宋体" w:hAnsi="宋体"/>
          <w:color w:val="auto"/>
          <w:sz w:val="24"/>
          <w:szCs w:val="24"/>
        </w:rPr>
      </w:pPr>
    </w:p>
    <w:p>
      <w:pPr>
        <w:spacing w:line="380" w:lineRule="exact"/>
        <w:ind w:firstLine="480" w:firstLineChars="200"/>
        <w:rPr>
          <w:rFonts w:ascii="宋体" w:hAnsi="宋体"/>
          <w:color w:val="auto"/>
          <w:sz w:val="24"/>
        </w:rPr>
      </w:pPr>
      <w:r>
        <w:rPr>
          <w:rFonts w:hint="eastAsia" w:ascii="宋体" w:hAnsi="宋体"/>
          <w:color w:val="auto"/>
          <w:sz w:val="24"/>
          <w:szCs w:val="24"/>
        </w:rPr>
        <w:t xml:space="preserve"> </w:t>
      </w:r>
      <w:r>
        <w:rPr>
          <w:rFonts w:hint="eastAsia" w:ascii="宋体" w:hAnsi="宋体" w:cs="宋体"/>
          <w:color w:val="auto"/>
          <w:sz w:val="24"/>
          <w:szCs w:val="24"/>
        </w:rPr>
        <w:t xml:space="preserve">  </w:t>
      </w:r>
      <w:r>
        <w:rPr>
          <w:rFonts w:hint="eastAsia" w:ascii="宋体" w:hAnsi="宋体"/>
          <w:color w:val="auto"/>
          <w:sz w:val="24"/>
        </w:rPr>
        <w:t>特此承诺！</w:t>
      </w:r>
    </w:p>
    <w:p>
      <w:pPr>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ind w:firstLine="3600" w:firstLineChars="1500"/>
        <w:rPr>
          <w:rFonts w:ascii="宋体" w:hAnsi="宋体" w:cs="宋体"/>
          <w:color w:val="auto"/>
          <w:sz w:val="24"/>
          <w:szCs w:val="24"/>
        </w:rPr>
      </w:pPr>
      <w:r>
        <w:rPr>
          <w:rFonts w:hint="eastAsia" w:ascii="宋体" w:hAnsi="宋体" w:cs="宋体"/>
          <w:color w:val="auto"/>
          <w:sz w:val="24"/>
          <w:szCs w:val="24"/>
        </w:rPr>
        <w:t>报  价 人（单位全称并加盖公章）：</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报价人代表签字：</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日      期：</w:t>
      </w:r>
    </w:p>
    <w:p>
      <w:pPr>
        <w:pStyle w:val="34"/>
        <w:rPr>
          <w:color w:val="auto"/>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EB1086"/>
    <w:rsid w:val="04CD34EE"/>
    <w:rsid w:val="0647434C"/>
    <w:rsid w:val="07385B66"/>
    <w:rsid w:val="087F417D"/>
    <w:rsid w:val="09317E9F"/>
    <w:rsid w:val="09DE4B40"/>
    <w:rsid w:val="0A037CCE"/>
    <w:rsid w:val="0AE72DF4"/>
    <w:rsid w:val="0B02141F"/>
    <w:rsid w:val="0B537F25"/>
    <w:rsid w:val="0F0E4300"/>
    <w:rsid w:val="10E05088"/>
    <w:rsid w:val="11177D15"/>
    <w:rsid w:val="14640782"/>
    <w:rsid w:val="14B2722E"/>
    <w:rsid w:val="15F51F09"/>
    <w:rsid w:val="167D261A"/>
    <w:rsid w:val="16973813"/>
    <w:rsid w:val="173E0EAF"/>
    <w:rsid w:val="188127C0"/>
    <w:rsid w:val="1B456F86"/>
    <w:rsid w:val="1CA3450A"/>
    <w:rsid w:val="1D3C72E8"/>
    <w:rsid w:val="1E2D620F"/>
    <w:rsid w:val="1F47198D"/>
    <w:rsid w:val="1F8736FE"/>
    <w:rsid w:val="1FBF20B2"/>
    <w:rsid w:val="21C557F2"/>
    <w:rsid w:val="221C4286"/>
    <w:rsid w:val="23FC639B"/>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1447719"/>
    <w:rsid w:val="31D67A90"/>
    <w:rsid w:val="320B4127"/>
    <w:rsid w:val="344C595B"/>
    <w:rsid w:val="34D82FC0"/>
    <w:rsid w:val="34F160E8"/>
    <w:rsid w:val="364C787F"/>
    <w:rsid w:val="375B525D"/>
    <w:rsid w:val="37AD17E4"/>
    <w:rsid w:val="37BB0450"/>
    <w:rsid w:val="38065E8F"/>
    <w:rsid w:val="3A2C08FF"/>
    <w:rsid w:val="3AAD5BFC"/>
    <w:rsid w:val="3C92258C"/>
    <w:rsid w:val="401541B2"/>
    <w:rsid w:val="404C688B"/>
    <w:rsid w:val="40BB3785"/>
    <w:rsid w:val="41CC554B"/>
    <w:rsid w:val="428803B3"/>
    <w:rsid w:val="43744B39"/>
    <w:rsid w:val="440310CC"/>
    <w:rsid w:val="453F2EAB"/>
    <w:rsid w:val="465A3D96"/>
    <w:rsid w:val="489740AE"/>
    <w:rsid w:val="48BA3162"/>
    <w:rsid w:val="495C4EE9"/>
    <w:rsid w:val="49E46538"/>
    <w:rsid w:val="4A002088"/>
    <w:rsid w:val="4A6F7360"/>
    <w:rsid w:val="4AA84ADA"/>
    <w:rsid w:val="4C5C7A55"/>
    <w:rsid w:val="4D3C2362"/>
    <w:rsid w:val="4E1835AE"/>
    <w:rsid w:val="4F7F3DFA"/>
    <w:rsid w:val="4FEC222F"/>
    <w:rsid w:val="519E2B2A"/>
    <w:rsid w:val="53144C5A"/>
    <w:rsid w:val="53633592"/>
    <w:rsid w:val="539523A4"/>
    <w:rsid w:val="53E917BB"/>
    <w:rsid w:val="54025C3F"/>
    <w:rsid w:val="566E48F5"/>
    <w:rsid w:val="56A56B6D"/>
    <w:rsid w:val="56BF0F19"/>
    <w:rsid w:val="58242DA9"/>
    <w:rsid w:val="59763B33"/>
    <w:rsid w:val="5C017881"/>
    <w:rsid w:val="5D2F4A70"/>
    <w:rsid w:val="5D7E20FD"/>
    <w:rsid w:val="5DC44F64"/>
    <w:rsid w:val="5E983DA8"/>
    <w:rsid w:val="5FEE5AC0"/>
    <w:rsid w:val="60041613"/>
    <w:rsid w:val="61017934"/>
    <w:rsid w:val="622F4617"/>
    <w:rsid w:val="62E25D66"/>
    <w:rsid w:val="630A358C"/>
    <w:rsid w:val="63A70E8C"/>
    <w:rsid w:val="64E17F40"/>
    <w:rsid w:val="662C40AE"/>
    <w:rsid w:val="695B1CE7"/>
    <w:rsid w:val="6CFC2AD8"/>
    <w:rsid w:val="6E7727C8"/>
    <w:rsid w:val="6E923579"/>
    <w:rsid w:val="6EB14D27"/>
    <w:rsid w:val="71760D33"/>
    <w:rsid w:val="71A053FA"/>
    <w:rsid w:val="71CC3CC0"/>
    <w:rsid w:val="72083B25"/>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12791</Words>
  <Characters>13395</Characters>
  <Lines>91</Lines>
  <Paragraphs>25</Paragraphs>
  <TotalTime>1</TotalTime>
  <ScaleCrop>false</ScaleCrop>
  <LinksUpToDate>false</LinksUpToDate>
  <CharactersWithSpaces>15505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2023-07-04T07:31:27Z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51FB3FA156F04CE09BA3C7F54C2C18E2_13</vt:lpwstr>
  </property>
</Properties>
</file>