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300"/>
        <w:rPr>
          <w:ins w:id="0" w:author="陈礼军" w:date="2022-09-27T09:41:13Z"/>
          <w:rFonts w:hint="eastAsia"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福建广电网络泉州分公司</w:t>
      </w:r>
      <w:ins w:id="1" w:author="陈礼军" w:date="2022-09-27T09:41:03Z">
        <w:r>
          <w:rPr>
            <w:rFonts w:hint="eastAsia" w:asciiTheme="minorEastAsia" w:hAnsiTheme="minorEastAsia" w:eastAsiaTheme="minorEastAsia"/>
            <w:b/>
            <w:sz w:val="32"/>
            <w:szCs w:val="32"/>
            <w:lang w:val="en-US" w:eastAsia="zh-CN"/>
          </w:rPr>
          <w:t>机顶</w:t>
        </w:r>
        <w:bookmarkStart w:id="0" w:name="_GoBack"/>
        <w:bookmarkEnd w:id="0"/>
        <w:r>
          <w:rPr>
            <w:rFonts w:hint="eastAsia" w:asciiTheme="minorEastAsia" w:hAnsiTheme="minorEastAsia" w:eastAsiaTheme="minorEastAsia"/>
            <w:b/>
            <w:sz w:val="32"/>
            <w:szCs w:val="32"/>
            <w:lang w:val="en-US" w:eastAsia="zh-CN"/>
          </w:rPr>
          <w:t>盒</w:t>
        </w:r>
      </w:ins>
      <w:ins w:id="2" w:author="陈礼军" w:date="2022-09-27T09:41:04Z">
        <w:r>
          <w:rPr>
            <w:rFonts w:hint="eastAsia" w:asciiTheme="minorEastAsia" w:hAnsiTheme="minorEastAsia" w:eastAsiaTheme="minorEastAsia"/>
            <w:b/>
            <w:sz w:val="32"/>
            <w:szCs w:val="32"/>
            <w:lang w:val="en-US" w:eastAsia="zh-CN"/>
          </w:rPr>
          <w:t>等</w:t>
        </w:r>
      </w:ins>
      <w:r>
        <w:rPr>
          <w:rFonts w:hint="eastAsia" w:asciiTheme="minorEastAsia" w:hAnsiTheme="minorEastAsia" w:eastAsiaTheme="minorEastAsia"/>
          <w:b/>
          <w:sz w:val="32"/>
          <w:szCs w:val="32"/>
        </w:rPr>
        <w:t>废旧物资</w:t>
      </w:r>
    </w:p>
    <w:p>
      <w:pPr>
        <w:ind w:firstLine="964" w:firstLineChars="300"/>
        <w:jc w:val="center"/>
        <w:rPr>
          <w:rFonts w:asciiTheme="minorEastAsia" w:hAnsiTheme="minorEastAsia" w:eastAsiaTheme="minorEastAsia"/>
          <w:b/>
          <w:sz w:val="32"/>
          <w:szCs w:val="32"/>
        </w:rPr>
        <w:pPrChange w:id="3" w:author="陈礼军" w:date="2022-09-27T09:41:18Z">
          <w:pPr>
            <w:ind w:firstLine="964" w:firstLineChars="300"/>
          </w:pPr>
        </w:pPrChange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竞卖报价文件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我司拟竞卖一批废旧设备约</w:t>
      </w:r>
      <w:r>
        <w:rPr>
          <w:rFonts w:asciiTheme="minorEastAsia" w:hAnsiTheme="minorEastAsia" w:eastAsiaTheme="minorEastAsia"/>
          <w:sz w:val="24"/>
        </w:rPr>
        <w:t>78200</w:t>
      </w:r>
      <w:r>
        <w:rPr>
          <w:rFonts w:hint="eastAsia" w:asciiTheme="minorEastAsia" w:hAnsiTheme="minorEastAsia" w:eastAsiaTheme="minorEastAsia"/>
          <w:sz w:val="24"/>
        </w:rPr>
        <w:t>台（南威、新大陆标清机顶盒650台；银河、新大陆、九州等品牌高清机顶盒33000台；九州、创维、亿通等品牌调制解调器26000台；亿力，康特EOC终端7700台；家用ONU设备1500台；FTTH家用小光机2300台；五口小交换机2900台，电源适配器3100个；普通遥控器1050个），以现场实物为准。现进行竞卖报价。本次竞拍设定一个最低限价，若竞买报价最高者低于我司所设最低限价，本次竞卖将视为无效。中选方必须在竞卖成交确认书签订后2天内将竞买价款汇至我司指定帐户，缴清全款后方可提货，并于15天内将上述标的物资受领完毕，逾期须支付100元</w:t>
      </w:r>
      <w:r>
        <w:rPr>
          <w:rFonts w:asciiTheme="minorEastAsia" w:hAnsiTheme="minorEastAsia" w:eastAsiaTheme="minorEastAsia"/>
          <w:sz w:val="24"/>
        </w:rPr>
        <w:t>/</w:t>
      </w:r>
      <w:r>
        <w:rPr>
          <w:rFonts w:hint="eastAsia" w:asciiTheme="minorEastAsia" w:hAnsiTheme="minorEastAsia" w:eastAsiaTheme="minorEastAsia"/>
          <w:sz w:val="24"/>
        </w:rPr>
        <w:t>日的仓库占用费。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1、竞买人在规定时间内提交报价到福建广电网络集团泉州分公司，由其组织相关人员进行评审，确定中选单位后再将竞拍结果公示。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2、资格审核通过后缴交竞买保证金人民币壹万元后方可参加报价，保证金通过银行转账方式转入我司指定账户，待中选单位确定后</w:t>
      </w:r>
      <w:ins w:id="4" w:author="韩瑞珍" w:date="2022-09-23T11:42:54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收到</w:t>
        </w:r>
      </w:ins>
      <w:ins w:id="5" w:author="韩瑞珍" w:date="2022-09-23T11:43:19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未</w:t>
        </w:r>
      </w:ins>
      <w:ins w:id="6" w:author="韩瑞珍" w:date="2022-09-23T11:43:20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中选</w:t>
        </w:r>
      </w:ins>
      <w:ins w:id="7" w:author="韩瑞珍" w:date="2022-09-23T11:43:21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单位</w:t>
        </w:r>
      </w:ins>
      <w:ins w:id="8" w:author="韩瑞珍" w:date="2022-09-23T11:43:02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的</w:t>
        </w:r>
      </w:ins>
      <w:ins w:id="9" w:author="韩瑞珍" w:date="2022-09-23T11:43:03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书面</w:t>
        </w:r>
      </w:ins>
      <w:ins w:id="10" w:author="韩瑞珍" w:date="2022-09-23T11:43:04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申请</w:t>
        </w:r>
      </w:ins>
      <w:ins w:id="11" w:author="韩瑞珍" w:date="2022-09-23T11:43:05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后</w:t>
        </w:r>
      </w:ins>
      <w:r>
        <w:rPr>
          <w:rFonts w:hint="eastAsia" w:asciiTheme="minorEastAsia" w:hAnsiTheme="minorEastAsia" w:eastAsiaTheme="minorEastAsia"/>
          <w:sz w:val="24"/>
        </w:rPr>
        <w:t>返还（未中选单位的保证金需待结果公示后再无息退还）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>
      <w:pPr>
        <w:spacing w:before="100" w:beforeAutospacing="1" w:after="100" w:afterAutospacing="1" w:line="400" w:lineRule="atLeas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>
      <w:pPr>
        <w:spacing w:beforeLines="50" w:afterLines="50"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二、报价</w:t>
      </w:r>
    </w:p>
    <w:p>
      <w:pPr>
        <w:spacing w:line="360" w:lineRule="auto"/>
        <w:ind w:firstLine="540" w:firstLineChars="225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报价表如下表，请在</w:t>
      </w:r>
      <w:r>
        <w:rPr>
          <w:rFonts w:asciiTheme="minorEastAsia" w:hAnsiTheme="minorEastAsia" w:eastAsiaTheme="minorEastAsia"/>
          <w:sz w:val="24"/>
        </w:rPr>
        <w:t>20</w:t>
      </w:r>
      <w:r>
        <w:rPr>
          <w:rFonts w:hint="eastAsia" w:asciiTheme="minorEastAsia" w:hAnsiTheme="minorEastAsia" w:eastAsiaTheme="minorEastAsia"/>
          <w:sz w:val="24"/>
        </w:rPr>
        <w:t>22</w:t>
      </w:r>
      <w:r>
        <w:rPr>
          <w:rFonts w:asciiTheme="minorEastAsia" w:hAnsiTheme="minorEastAsia" w:eastAsiaTheme="minorEastAsia"/>
          <w:sz w:val="24"/>
        </w:rPr>
        <w:t>年</w:t>
      </w:r>
      <w:del w:id="12" w:author="陈礼军" w:date="2022-09-27T09:40:43Z">
        <w:r>
          <w:rPr>
            <w:rFonts w:hint="default" w:asciiTheme="minorEastAsia" w:hAnsiTheme="minorEastAsia" w:eastAsiaTheme="minorEastAsia"/>
            <w:sz w:val="24"/>
            <w:lang w:val="en-US"/>
          </w:rPr>
          <w:delText xml:space="preserve"> </w:delText>
        </w:r>
      </w:del>
      <w:ins w:id="13" w:author="陈礼军" w:date="2022-09-27T09:40:43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1</w:t>
        </w:r>
      </w:ins>
      <w:ins w:id="14" w:author="陈礼军" w:date="2022-09-27T09:40:49Z">
        <w:r>
          <w:rPr>
            <w:rFonts w:hint="eastAsia" w:asciiTheme="minorEastAsia" w:hAnsiTheme="minorEastAsia" w:eastAsiaTheme="minorEastAsia"/>
            <w:sz w:val="24"/>
            <w:lang w:val="en-US" w:eastAsia="zh-CN"/>
          </w:rPr>
          <w:t>0</w:t>
        </w:r>
      </w:ins>
      <w:r>
        <w:rPr>
          <w:rFonts w:hint="eastAsia" w:cs="Arial" w:asciiTheme="minorEastAsia" w:hAnsiTheme="minorEastAsia" w:eastAsiaTheme="minorEastAsia"/>
          <w:bCs/>
          <w:color w:val="000000" w:themeColor="text1"/>
          <w:sz w:val="24"/>
        </w:rPr>
        <w:t>月</w:t>
      </w:r>
      <w:del w:id="15" w:author="陈礼军" w:date="2022-09-27T09:40:53Z">
        <w:r>
          <w:rPr>
            <w:rFonts w:hint="default" w:cs="Arial" w:asciiTheme="minorEastAsia" w:hAnsiTheme="minorEastAsia" w:eastAsiaTheme="minorEastAsia"/>
            <w:bCs/>
            <w:color w:val="000000" w:themeColor="text1"/>
            <w:sz w:val="24"/>
            <w:lang w:val="en-US"/>
          </w:rPr>
          <w:delText xml:space="preserve"> </w:delText>
        </w:r>
      </w:del>
      <w:ins w:id="16" w:author="陈礼军" w:date="2022-09-27T09:40:53Z">
        <w:r>
          <w:rPr>
            <w:rFonts w:hint="eastAsia" w:cs="Arial" w:asciiTheme="minorEastAsia" w:hAnsiTheme="minorEastAsia" w:eastAsiaTheme="minorEastAsia"/>
            <w:bCs/>
            <w:color w:val="000000" w:themeColor="text1"/>
            <w:sz w:val="24"/>
            <w:lang w:val="en-US" w:eastAsia="zh-CN"/>
          </w:rPr>
          <w:t>8</w:t>
        </w:r>
      </w:ins>
      <w:r>
        <w:rPr>
          <w:rFonts w:hint="eastAsia" w:cs="Arial" w:asciiTheme="minorEastAsia" w:hAnsiTheme="minorEastAsia" w:eastAsiaTheme="minorEastAsia"/>
          <w:bCs/>
          <w:color w:val="000000" w:themeColor="text1"/>
          <w:sz w:val="24"/>
        </w:rPr>
        <w:t>日</w:t>
      </w:r>
      <w:r>
        <w:rPr>
          <w:rFonts w:asciiTheme="minorEastAsia" w:hAnsiTheme="minorEastAsia" w:eastAsiaTheme="minorEastAsia"/>
          <w:sz w:val="24"/>
        </w:rPr>
        <w:t>上午9:</w:t>
      </w:r>
      <w:r>
        <w:rPr>
          <w:rFonts w:hint="eastAsia" w:asciiTheme="minorEastAsia" w:hAnsiTheme="minorEastAsia" w:eastAsiaTheme="minorEastAsia"/>
          <w:sz w:val="24"/>
        </w:rPr>
        <w:t>3</w:t>
      </w:r>
      <w:r>
        <w:rPr>
          <w:rFonts w:asciiTheme="minorEastAsia" w:hAnsiTheme="minorEastAsia" w:eastAsiaTheme="minorEastAsia"/>
          <w:sz w:val="24"/>
        </w:rPr>
        <w:t>0</w:t>
      </w:r>
      <w:r>
        <w:rPr>
          <w:rFonts w:hint="eastAsia" w:asciiTheme="minorEastAsia" w:hAnsiTheme="minorEastAsia" w:eastAsiaTheme="minorEastAsia"/>
          <w:sz w:val="24"/>
        </w:rPr>
        <w:t>之前，将</w:t>
      </w:r>
      <w:r>
        <w:rPr>
          <w:rFonts w:hint="eastAsia" w:cs="Arial" w:asciiTheme="minorEastAsia" w:hAnsiTheme="minorEastAsia" w:eastAsiaTheme="minorEastAsia"/>
          <w:bCs/>
          <w:sz w:val="24"/>
        </w:rPr>
        <w:t>营业执照、相关资质材料</w:t>
      </w:r>
      <w:r>
        <w:rPr>
          <w:rFonts w:hint="eastAsia" w:asciiTheme="minorEastAsia" w:hAnsiTheme="minorEastAsia" w:eastAsiaTheme="minorEastAsia"/>
          <w:sz w:val="24"/>
        </w:rPr>
        <w:t>、保证金汇款复印件、</w:t>
      </w:r>
      <w:r>
        <w:rPr>
          <w:rFonts w:hint="eastAsia" w:cs="Arial" w:asciiTheme="minorEastAsia" w:hAnsiTheme="minorEastAsia" w:eastAsiaTheme="minorEastAsia"/>
          <w:bCs/>
          <w:sz w:val="24"/>
        </w:rPr>
        <w:t>经办人身份证复印件及</w:t>
      </w:r>
      <w:r>
        <w:rPr>
          <w:rFonts w:hint="eastAsia" w:asciiTheme="minorEastAsia" w:hAnsiTheme="minorEastAsia" w:eastAsiaTheme="minorEastAsia"/>
          <w:sz w:val="24"/>
        </w:rPr>
        <w:t>及报价文件</w:t>
      </w:r>
      <w:r>
        <w:rPr>
          <w:rFonts w:hint="eastAsia" w:cs="Arial" w:asciiTheme="minorEastAsia" w:hAnsiTheme="minorEastAsia" w:eastAsiaTheme="minorEastAsia"/>
          <w:bCs/>
          <w:sz w:val="24"/>
        </w:rPr>
        <w:t>（以上材料均为复印件加盖公章）</w:t>
      </w:r>
      <w:r>
        <w:rPr>
          <w:rFonts w:hint="eastAsia" w:asciiTheme="minorEastAsia" w:hAnsiTheme="minorEastAsia" w:eastAsiaTheme="minorEastAsia"/>
          <w:sz w:val="24"/>
        </w:rPr>
        <w:t>密封加盖公章寄（送）达我公司207室。公司地址：</w:t>
      </w:r>
      <w:r>
        <w:rPr>
          <w:rFonts w:asciiTheme="minorEastAsia" w:hAnsiTheme="minorEastAsia" w:eastAsiaTheme="minorEastAsia"/>
          <w:sz w:val="24"/>
        </w:rPr>
        <w:t>泉州市丰泽区安吉</w:t>
      </w:r>
      <w:r>
        <w:rPr>
          <w:rFonts w:hint="eastAsia" w:asciiTheme="minorEastAsia" w:hAnsiTheme="minorEastAsia" w:eastAsiaTheme="minorEastAsia"/>
          <w:sz w:val="24"/>
        </w:rPr>
        <w:t>南</w:t>
      </w:r>
      <w:r>
        <w:rPr>
          <w:rFonts w:asciiTheme="minorEastAsia" w:hAnsiTheme="minorEastAsia" w:eastAsiaTheme="minorEastAsia"/>
          <w:sz w:val="24"/>
        </w:rPr>
        <w:t>路</w:t>
      </w:r>
      <w:r>
        <w:rPr>
          <w:rFonts w:hint="eastAsia" w:asciiTheme="minorEastAsia" w:hAnsiTheme="minorEastAsia" w:eastAsiaTheme="minorEastAsia"/>
          <w:sz w:val="24"/>
        </w:rPr>
        <w:t xml:space="preserve">555号福建广电网络集团泉州分公司，邮编：362000，联系人：谢先生 ，电话：0595-22256055。 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履约保证金账号，请备注“物资竞卖”</w:t>
      </w:r>
    </w:p>
    <w:p>
      <w:pPr>
        <w:spacing w:line="440" w:lineRule="exact"/>
        <w:ind w:left="479" w:leftChars="228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名称：福建广电网络集团股份有限公司泉州分公司 </w:t>
      </w:r>
      <w:r>
        <w:rPr>
          <w:rFonts w:hint="eastAsia" w:asciiTheme="minorEastAsia" w:hAnsiTheme="minorEastAsia" w:eastAsiaTheme="minorEastAsia"/>
          <w:sz w:val="24"/>
        </w:rPr>
        <w:br w:type="textWrapping"/>
      </w:r>
      <w:r>
        <w:rPr>
          <w:rFonts w:hint="eastAsia" w:asciiTheme="minorEastAsia" w:hAnsiTheme="minorEastAsia" w:eastAsiaTheme="minorEastAsia"/>
          <w:sz w:val="24"/>
        </w:rPr>
        <w:t>账户：413062533560</w:t>
      </w:r>
      <w:r>
        <w:rPr>
          <w:rFonts w:hint="eastAsia" w:asciiTheme="minorEastAsia" w:hAnsiTheme="minorEastAsia" w:eastAsiaTheme="minorEastAsia"/>
          <w:sz w:val="24"/>
        </w:rPr>
        <w:br w:type="textWrapping"/>
      </w:r>
      <w:r>
        <w:rPr>
          <w:rFonts w:hint="eastAsia" w:asciiTheme="minorEastAsia" w:hAnsiTheme="minorEastAsia" w:eastAsiaTheme="minorEastAsia"/>
          <w:sz w:val="24"/>
        </w:rPr>
        <w:t>开户行：中国银行泉州鲤城支行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                                        单位：</w:t>
      </w:r>
      <w:r>
        <w:rPr>
          <w:rFonts w:hint="eastAsia" w:cs="Tahoma" w:asciiTheme="minorEastAsia" w:hAnsiTheme="minorEastAsia" w:eastAsiaTheme="minorEastAsia"/>
          <w:color w:val="000000"/>
          <w:sz w:val="24"/>
        </w:rPr>
        <w:t>人民币（元）</w:t>
      </w:r>
    </w:p>
    <w:tbl>
      <w:tblPr>
        <w:tblStyle w:val="4"/>
        <w:tblW w:w="86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6946"/>
      </w:tblGrid>
      <w:tr>
        <w:trPr>
          <w:trHeight w:val="657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240" w:firstLineChars="100"/>
              <w:rPr>
                <w:rFonts w:cs="Tahoma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/>
                <w:sz w:val="24"/>
              </w:rPr>
              <w:t>项目名称</w:t>
            </w:r>
          </w:p>
        </w:tc>
        <w:tc>
          <w:tcPr>
            <w:tcW w:w="6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ahoma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/>
                <w:sz w:val="24"/>
              </w:rPr>
              <w:t>报价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ordWrap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废旧物资竞卖</w:t>
            </w:r>
          </w:p>
        </w:tc>
        <w:tc>
          <w:tcPr>
            <w:tcW w:w="6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小写（人民币）：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元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大写（人民币）：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元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asciiTheme="minorEastAsia" w:hAnsiTheme="minorEastAsia" w:eastAsiaTheme="minorEastAsia"/>
          <w:bCs/>
          <w:sz w:val="24"/>
        </w:rPr>
      </w:pPr>
    </w:p>
    <w:p>
      <w:pPr>
        <w:rPr>
          <w:rFonts w:asciiTheme="minorEastAsia" w:hAnsiTheme="minorEastAsia" w:eastAsiaTheme="minorEastAsia"/>
          <w:bCs/>
          <w:sz w:val="24"/>
        </w:rPr>
      </w:pPr>
    </w:p>
    <w:p>
      <w:pPr>
        <w:ind w:firstLine="4080" w:firstLineChars="17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报价公司（盖章）：</w:t>
      </w: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firstLine="4200" w:firstLineChars="175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firstLine="4200" w:firstLineChars="1750"/>
      </w:pPr>
      <w:r>
        <w:rPr>
          <w:rFonts w:hint="eastAsia" w:ascii="宋体" w:hAnsi="宋体"/>
          <w:sz w:val="24"/>
        </w:rPr>
        <w:t>报价日期：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韩瑞珍">
    <w15:presenceInfo w15:providerId="None" w15:userId="韩瑞珍"/>
  </w15:person>
  <w15:person w15:author="陈礼军">
    <w15:presenceInfo w15:providerId="WPS Office" w15:userId="9496855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UzNTIzMzkxMWFhYjlhN2RjMzA4ZGM5YzYwNTJjYmYifQ=="/>
  </w:docVars>
  <w:rsids>
    <w:rsidRoot w:val="00D25EF8"/>
    <w:rsid w:val="001148F1"/>
    <w:rsid w:val="002621FE"/>
    <w:rsid w:val="0037074B"/>
    <w:rsid w:val="009604D9"/>
    <w:rsid w:val="00AF071D"/>
    <w:rsid w:val="00D25EF8"/>
    <w:rsid w:val="00E461C0"/>
    <w:rsid w:val="18416F91"/>
    <w:rsid w:val="428D00BE"/>
    <w:rsid w:val="58905F72"/>
    <w:rsid w:val="65D2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959</Words>
  <Characters>1039</Characters>
  <Lines>8</Lines>
  <Paragraphs>2</Paragraphs>
  <TotalTime>6</TotalTime>
  <ScaleCrop>false</ScaleCrop>
  <LinksUpToDate>false</LinksUpToDate>
  <CharactersWithSpaces>1143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2022-09-09T03:18:00Z</dcterms:created>
  <dc:creator>谢聪林</dc:creator>
  <cp:lastModifiedBy>陈礼军</cp:lastModifiedBy>
  <dcterms:modified xsi:type="dcterms:W3CDTF">2022-09-27T01:41:39Z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8C4F76E28BB643D49C7266D863F94CC6</vt:lpwstr>
  </property>
</Properties>
</file>