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9" w:rsidRPr="00042CC9" w:rsidRDefault="00042CC9">
      <w:pPr>
        <w:adjustRightInd w:val="0"/>
        <w:spacing w:line="360" w:lineRule="auto"/>
        <w:jc w:val="center"/>
        <w:rPr>
          <w:rFonts w:ascii="宋体" w:hAnsi="宋体"/>
          <w:b/>
          <w:sz w:val="32"/>
          <w:szCs w:val="32"/>
        </w:rPr>
      </w:pPr>
      <w:r w:rsidRPr="00042CC9">
        <w:rPr>
          <w:rFonts w:ascii="宋体" w:hAnsi="宋体" w:cs="Arial"/>
          <w:b/>
          <w:bCs/>
          <w:sz w:val="32"/>
          <w:szCs w:val="32"/>
        </w:rPr>
        <w:t>福建广电网络集团</w:t>
      </w:r>
      <w:r w:rsidRPr="00042CC9">
        <w:rPr>
          <w:rFonts w:ascii="宋体" w:hAnsi="宋体" w:cs="Arial" w:hint="eastAsia"/>
          <w:b/>
          <w:bCs/>
          <w:sz w:val="32"/>
          <w:szCs w:val="32"/>
        </w:rPr>
        <w:t>德化</w:t>
      </w:r>
      <w:r w:rsidRPr="00042CC9">
        <w:rPr>
          <w:rFonts w:ascii="宋体" w:hAnsi="宋体" w:cs="Arial"/>
          <w:b/>
          <w:bCs/>
          <w:sz w:val="32"/>
          <w:szCs w:val="32"/>
        </w:rPr>
        <w:t>分公司</w:t>
      </w:r>
      <w:r w:rsidRPr="00042CC9">
        <w:rPr>
          <w:rFonts w:ascii="宋体" w:hAnsi="宋体" w:hint="eastAsia"/>
          <w:b/>
          <w:sz w:val="32"/>
          <w:szCs w:val="32"/>
        </w:rPr>
        <w:t>仓库租赁谈判报价文件</w:t>
      </w:r>
    </w:p>
    <w:p w:rsidR="00042CC9" w:rsidRDefault="004747B5" w:rsidP="004747B5">
      <w:pPr>
        <w:pStyle w:val="a3"/>
        <w:widowControl/>
        <w:adjustRightInd w:val="0"/>
        <w:spacing w:line="4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福建广电网络集团</w:t>
      </w:r>
      <w:r>
        <w:rPr>
          <w:rFonts w:ascii="仿宋" w:eastAsia="仿宋" w:hAnsi="仿宋" w:cs="仿宋"/>
          <w:sz w:val="32"/>
          <w:szCs w:val="32"/>
        </w:rPr>
        <w:t>德化</w:t>
      </w:r>
      <w:r>
        <w:rPr>
          <w:rFonts w:ascii="仿宋" w:eastAsia="仿宋" w:hAnsi="仿宋" w:cs="仿宋"/>
          <w:sz w:val="32"/>
          <w:szCs w:val="32"/>
        </w:rPr>
        <w:t>分公司</w:t>
      </w:r>
      <w:r>
        <w:rPr>
          <w:rFonts w:ascii="仿宋" w:eastAsia="仿宋" w:hAnsi="仿宋" w:cs="仿宋"/>
          <w:sz w:val="32"/>
          <w:szCs w:val="32"/>
        </w:rPr>
        <w:t>仓库</w:t>
      </w:r>
      <w:r>
        <w:rPr>
          <w:rFonts w:ascii="仿宋" w:eastAsia="仿宋" w:hAnsi="仿宋" w:cs="仿宋"/>
          <w:sz w:val="32"/>
          <w:szCs w:val="32"/>
        </w:rPr>
        <w:t>租赁进行采购谈判，要求承租方进行两轮报价，以谈判后的第二轮报价为最终结果。</w:t>
      </w:r>
      <w:r>
        <w:rPr>
          <w:rFonts w:ascii="仿宋" w:eastAsia="仿宋" w:hAnsi="仿宋" w:cs="仿宋"/>
          <w:sz w:val="32"/>
          <w:szCs w:val="32"/>
        </w:rPr>
        <w:t>本项目最高限价为人民币每年</w:t>
      </w:r>
      <w:r>
        <w:rPr>
          <w:rFonts w:ascii="仿宋" w:eastAsia="仿宋" w:hAnsi="仿宋" w:cs="仿宋"/>
          <w:sz w:val="32"/>
          <w:szCs w:val="32"/>
        </w:rPr>
        <w:t>75</w:t>
      </w:r>
      <w:r>
        <w:rPr>
          <w:rFonts w:ascii="仿宋" w:eastAsia="仿宋" w:hAnsi="仿宋" w:cs="仿宋"/>
          <w:sz w:val="32"/>
          <w:szCs w:val="32"/>
        </w:rPr>
        <w:t>000</w:t>
      </w:r>
      <w:r>
        <w:rPr>
          <w:rFonts w:ascii="仿宋" w:eastAsia="仿宋" w:hAnsi="仿宋" w:cs="仿宋"/>
          <w:sz w:val="32"/>
          <w:szCs w:val="32"/>
        </w:rPr>
        <w:t>元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含税费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税率为</w:t>
      </w:r>
      <w:r>
        <w:rPr>
          <w:rFonts w:ascii="仿宋" w:eastAsia="仿宋" w:hAnsi="仿宋" w:cs="仿宋" w:hint="eastAsia"/>
          <w:sz w:val="32"/>
          <w:szCs w:val="32"/>
        </w:rPr>
        <w:t>9%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，无押金，由出租方提供增值税专用发票，承租方在收到增值税专用发票后一个月内支付壹年费用。租期暂定</w:t>
      </w:r>
      <w:r>
        <w:rPr>
          <w:rFonts w:ascii="仿宋" w:eastAsia="仿宋" w:hAnsi="仿宋" w:cs="仿宋"/>
          <w:sz w:val="32"/>
          <w:szCs w:val="32"/>
        </w:rPr>
        <w:t>三</w:t>
      </w:r>
      <w:r>
        <w:rPr>
          <w:rFonts w:ascii="仿宋" w:eastAsia="仿宋" w:hAnsi="仿宋" w:cs="仿宋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042CC9" w:rsidRDefault="004747B5" w:rsidP="004747B5">
      <w:pPr>
        <w:pStyle w:val="a3"/>
        <w:widowControl/>
        <w:adjustRightInd w:val="0"/>
        <w:spacing w:line="4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一、具体要求（详见报价表）</w:t>
      </w:r>
    </w:p>
    <w:p w:rsidR="00042CC9" w:rsidRDefault="004747B5" w:rsidP="00042CC9">
      <w:pPr>
        <w:pStyle w:val="a3"/>
        <w:widowControl/>
        <w:numPr>
          <w:ilvl w:val="255"/>
          <w:numId w:val="0"/>
        </w:numPr>
        <w:adjustRightInd w:val="0"/>
        <w:spacing w:line="4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/>
          <w:sz w:val="32"/>
          <w:szCs w:val="32"/>
        </w:rPr>
        <w:t>、谈判结束后，若中选人不履行约定，不按谈判文件要求签订合同的，应当向采购人支付最终谈判金额</w:t>
      </w:r>
      <w:r>
        <w:rPr>
          <w:rFonts w:ascii="仿宋" w:eastAsia="仿宋" w:hAnsi="仿宋" w:cs="仿宋"/>
          <w:sz w:val="32"/>
          <w:szCs w:val="32"/>
        </w:rPr>
        <w:t>10%</w:t>
      </w:r>
      <w:r>
        <w:rPr>
          <w:rFonts w:ascii="仿宋" w:eastAsia="仿宋" w:hAnsi="仿宋" w:cs="仿宋"/>
          <w:sz w:val="32"/>
          <w:szCs w:val="32"/>
        </w:rPr>
        <w:t>的违约金，给采购人造成的损失超过违约金额的，还应当对超过部分予以赔偿。</w:t>
      </w:r>
    </w:p>
    <w:p w:rsidR="00042CC9" w:rsidRDefault="004747B5" w:rsidP="00042CC9">
      <w:pPr>
        <w:pStyle w:val="a3"/>
        <w:widowControl/>
        <w:numPr>
          <w:ilvl w:val="255"/>
          <w:numId w:val="0"/>
        </w:numPr>
        <w:adjustRightInd w:val="0"/>
        <w:spacing w:line="4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二、</w:t>
      </w:r>
      <w:r>
        <w:rPr>
          <w:rFonts w:ascii="仿宋" w:eastAsia="仿宋" w:hAnsi="仿宋" w:cs="仿宋"/>
          <w:sz w:val="32"/>
          <w:szCs w:val="32"/>
        </w:rPr>
        <w:t>报价</w:t>
      </w:r>
    </w:p>
    <w:p w:rsidR="00042CC9" w:rsidRDefault="004747B5" w:rsidP="00042CC9">
      <w:pPr>
        <w:pStyle w:val="a3"/>
        <w:widowControl/>
        <w:adjustRightInd w:val="0"/>
        <w:spacing w:beforeAutospacing="0" w:afterAutospacing="0" w:line="400" w:lineRule="exact"/>
        <w:ind w:firstLineChars="200" w:firstLine="640"/>
        <w:rPr>
          <w:rFonts w:ascii="宋体" w:hAnsi="宋体"/>
          <w:kern w:val="2"/>
        </w:rPr>
      </w:pPr>
      <w:r>
        <w:rPr>
          <w:rFonts w:ascii="仿宋" w:eastAsia="仿宋" w:hAnsi="仿宋" w:cs="仿宋"/>
          <w:sz w:val="32"/>
          <w:szCs w:val="32"/>
        </w:rPr>
        <w:t>请承租方在</w:t>
      </w:r>
      <w:r>
        <w:rPr>
          <w:rFonts w:ascii="仿宋" w:eastAsia="仿宋" w:hAnsi="仿宋" w:cs="仿宋"/>
          <w:sz w:val="32"/>
          <w:szCs w:val="32"/>
        </w:rPr>
        <w:t>2022</w:t>
      </w:r>
      <w:r>
        <w:rPr>
          <w:rFonts w:ascii="仿宋" w:eastAsia="仿宋" w:hAnsi="仿宋" w:cs="仿宋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7</w:t>
      </w:r>
      <w:r>
        <w:rPr>
          <w:rFonts w:ascii="仿宋" w:eastAsia="仿宋" w:hAnsi="仿宋" w:cs="仿宋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19</w:t>
      </w:r>
      <w:r>
        <w:rPr>
          <w:rFonts w:ascii="仿宋" w:eastAsia="仿宋" w:hAnsi="仿宋" w:cs="仿宋"/>
          <w:sz w:val="32"/>
          <w:szCs w:val="32"/>
        </w:rPr>
        <w:t>日上午</w:t>
      </w:r>
      <w:r>
        <w:rPr>
          <w:rFonts w:ascii="仿宋" w:eastAsia="仿宋" w:hAnsi="仿宋" w:cs="仿宋"/>
          <w:sz w:val="32"/>
          <w:szCs w:val="32"/>
        </w:rPr>
        <w:t>10</w:t>
      </w:r>
      <w:r>
        <w:rPr>
          <w:rFonts w:ascii="仿宋" w:eastAsia="仿宋" w:hAnsi="仿宋" w:cs="仿宋"/>
          <w:sz w:val="32"/>
          <w:szCs w:val="32"/>
        </w:rPr>
        <w:t>：</w:t>
      </w:r>
      <w:r>
        <w:rPr>
          <w:rFonts w:ascii="仿宋" w:eastAsia="仿宋" w:hAnsi="仿宋" w:cs="仿宋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之前，</w:t>
      </w:r>
      <w:r>
        <w:rPr>
          <w:rFonts w:ascii="仿宋" w:eastAsia="仿宋" w:hAnsi="仿宋" w:cs="仿宋"/>
          <w:sz w:val="32"/>
          <w:szCs w:val="32"/>
        </w:rPr>
        <w:t>将报价文件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/>
          <w:sz w:val="32"/>
          <w:szCs w:val="32"/>
        </w:rPr>
        <w:t>第一轮。第二轮报价待双方谈判后确定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/>
          <w:sz w:val="32"/>
          <w:szCs w:val="32"/>
        </w:rPr>
        <w:t>、公司营业执照、法定代表人或委托人身份证复印件</w:t>
      </w:r>
      <w:r w:rsidR="00042CC9">
        <w:rPr>
          <w:rFonts w:ascii="仿宋" w:eastAsia="仿宋" w:hAnsi="仿宋" w:cs="仿宋" w:hint="eastAsia"/>
          <w:sz w:val="32"/>
          <w:szCs w:val="32"/>
        </w:rPr>
        <w:t>，</w:t>
      </w:r>
      <w:r w:rsidR="00042CC9" w:rsidRPr="00042CC9">
        <w:rPr>
          <w:rFonts w:ascii="仿宋" w:eastAsia="仿宋" w:hAnsi="仿宋" w:cs="仿宋" w:hint="eastAsia"/>
          <w:sz w:val="32"/>
          <w:szCs w:val="32"/>
        </w:rPr>
        <w:t>产权使用权相关证明复印件</w:t>
      </w:r>
      <w:r>
        <w:rPr>
          <w:rFonts w:ascii="仿宋" w:eastAsia="仿宋" w:hAnsi="仿宋" w:cs="仿宋"/>
          <w:sz w:val="32"/>
          <w:szCs w:val="32"/>
        </w:rPr>
        <w:t>等证明文件密封加盖公章送达</w:t>
      </w:r>
      <w:r w:rsidR="00042CC9">
        <w:rPr>
          <w:rFonts w:ascii="仿宋" w:eastAsia="仿宋" w:hAnsi="仿宋" w:cs="仿宋" w:hint="eastAsia"/>
          <w:sz w:val="32"/>
          <w:szCs w:val="32"/>
        </w:rPr>
        <w:t>德化</w:t>
      </w:r>
      <w:r>
        <w:rPr>
          <w:rFonts w:ascii="仿宋" w:eastAsia="仿宋" w:hAnsi="仿宋" w:cs="仿宋"/>
          <w:sz w:val="32"/>
          <w:szCs w:val="32"/>
        </w:rPr>
        <w:t>分公司综合部，封面标注</w:t>
      </w:r>
      <w:r>
        <w:rPr>
          <w:rFonts w:ascii="宋体" w:hAnsi="宋体" w:hint="eastAsia"/>
          <w:kern w:val="2"/>
        </w:rPr>
        <w:t>项目。</w:t>
      </w:r>
    </w:p>
    <w:p w:rsidR="00042CC9" w:rsidRDefault="004747B5" w:rsidP="00042CC9">
      <w:pPr>
        <w:pStyle w:val="a3"/>
        <w:widowControl/>
        <w:adjustRightInd w:val="0"/>
        <w:spacing w:beforeAutospacing="0" w:afterAutospacing="0" w:line="400" w:lineRule="exact"/>
        <w:ind w:firstLineChars="200" w:firstLine="480"/>
        <w:rPr>
          <w:rFonts w:ascii="宋体" w:hAnsi="宋体"/>
          <w:kern w:val="2"/>
        </w:rPr>
      </w:pPr>
      <w:r>
        <w:rPr>
          <w:rFonts w:ascii="宋体" w:hAnsi="宋体" w:hint="eastAsia"/>
          <w:kern w:val="2"/>
        </w:rPr>
        <w:t>公司地址：</w:t>
      </w:r>
      <w:r>
        <w:rPr>
          <w:rFonts w:ascii="宋体" w:hAnsi="宋体" w:hint="eastAsia"/>
          <w:kern w:val="2"/>
        </w:rPr>
        <w:t>德化县</w:t>
      </w:r>
      <w:proofErr w:type="gramStart"/>
      <w:r>
        <w:rPr>
          <w:rFonts w:ascii="宋体" w:hAnsi="宋体" w:hint="eastAsia"/>
          <w:kern w:val="2"/>
        </w:rPr>
        <w:t>浔</w:t>
      </w:r>
      <w:proofErr w:type="gramEnd"/>
      <w:r>
        <w:rPr>
          <w:rFonts w:ascii="宋体" w:hAnsi="宋体" w:hint="eastAsia"/>
          <w:kern w:val="2"/>
        </w:rPr>
        <w:t>中镇富东街</w:t>
      </w:r>
      <w:r>
        <w:rPr>
          <w:rFonts w:ascii="宋体" w:hAnsi="宋体" w:hint="eastAsia"/>
          <w:kern w:val="2"/>
        </w:rPr>
        <w:t>1</w:t>
      </w:r>
      <w:r>
        <w:rPr>
          <w:rFonts w:ascii="宋体" w:hAnsi="宋体" w:hint="eastAsia"/>
          <w:kern w:val="2"/>
        </w:rPr>
        <w:t>号广电大楼</w:t>
      </w:r>
      <w:r>
        <w:rPr>
          <w:rFonts w:ascii="宋体" w:hAnsi="宋体" w:hint="eastAsia"/>
          <w:kern w:val="2"/>
        </w:rPr>
        <w:t>二楼综合部</w:t>
      </w:r>
      <w:r>
        <w:rPr>
          <w:rFonts w:ascii="宋体" w:hAnsi="宋体" w:hint="eastAsia"/>
          <w:kern w:val="2"/>
        </w:rPr>
        <w:t>。</w:t>
      </w:r>
      <w:r>
        <w:rPr>
          <w:rFonts w:ascii="宋体" w:hAnsi="宋体" w:hint="eastAsia"/>
          <w:kern w:val="2"/>
        </w:rPr>
        <w:t>邮编：</w:t>
      </w:r>
      <w:r>
        <w:rPr>
          <w:rFonts w:ascii="宋体" w:hAnsi="宋体" w:hint="eastAsia"/>
          <w:kern w:val="2"/>
        </w:rPr>
        <w:t>362</w:t>
      </w:r>
      <w:r>
        <w:rPr>
          <w:rFonts w:ascii="宋体" w:hAnsi="宋体" w:hint="eastAsia"/>
          <w:kern w:val="2"/>
        </w:rPr>
        <w:t>5</w:t>
      </w:r>
      <w:r>
        <w:rPr>
          <w:rFonts w:ascii="宋体" w:hAnsi="宋体" w:hint="eastAsia"/>
          <w:kern w:val="2"/>
        </w:rPr>
        <w:t>00</w:t>
      </w:r>
      <w:r>
        <w:rPr>
          <w:rFonts w:ascii="宋体" w:hAnsi="宋体" w:hint="eastAsia"/>
          <w:kern w:val="2"/>
        </w:rPr>
        <w:t>，联系人：</w:t>
      </w:r>
      <w:r>
        <w:rPr>
          <w:rFonts w:ascii="宋体" w:hAnsi="宋体" w:hint="eastAsia"/>
          <w:kern w:val="2"/>
        </w:rPr>
        <w:t>张女士</w:t>
      </w:r>
      <w:r>
        <w:rPr>
          <w:rFonts w:ascii="宋体" w:hAnsi="宋体" w:hint="eastAsia"/>
          <w:kern w:val="2"/>
        </w:rPr>
        <w:t xml:space="preserve"> </w:t>
      </w:r>
      <w:r>
        <w:rPr>
          <w:rFonts w:ascii="宋体" w:hAnsi="宋体" w:hint="eastAsia"/>
          <w:kern w:val="2"/>
        </w:rPr>
        <w:t>，电话：</w:t>
      </w:r>
      <w:r>
        <w:rPr>
          <w:rFonts w:ascii="宋体" w:hAnsi="宋体" w:hint="eastAsia"/>
          <w:kern w:val="2"/>
        </w:rPr>
        <w:t>0595-2</w:t>
      </w:r>
      <w:r>
        <w:rPr>
          <w:rFonts w:ascii="宋体" w:hAnsi="宋体" w:hint="eastAsia"/>
          <w:kern w:val="2"/>
        </w:rPr>
        <w:t>3518703</w:t>
      </w:r>
      <w:r>
        <w:rPr>
          <w:rFonts w:ascii="宋体" w:hAnsi="宋体" w:hint="eastAsia"/>
          <w:kern w:val="2"/>
        </w:rPr>
        <w:t>。</w:t>
      </w:r>
    </w:p>
    <w:p w:rsidR="00042CC9" w:rsidRDefault="004747B5" w:rsidP="00042CC9">
      <w:pPr>
        <w:adjustRightInd w:val="0"/>
        <w:spacing w:line="400" w:lineRule="exact"/>
        <w:ind w:firstLineChars="375" w:firstLine="900"/>
        <w:rPr>
          <w:rFonts w:ascii="宋体" w:hAnsi="宋体" w:cs="Tahoma"/>
          <w:color w:val="000000"/>
          <w:sz w:val="24"/>
        </w:rPr>
      </w:pPr>
      <w:r>
        <w:rPr>
          <w:rFonts w:ascii="宋体" w:hAnsi="宋体" w:hint="eastAsia"/>
          <w:sz w:val="24"/>
        </w:rPr>
        <w:t xml:space="preserve">                                </w:t>
      </w:r>
      <w:r>
        <w:rPr>
          <w:rFonts w:ascii="宋体" w:hAnsi="宋体" w:hint="eastAsia"/>
          <w:sz w:val="24"/>
        </w:rPr>
        <w:t>单位：</w:t>
      </w:r>
      <w:r>
        <w:rPr>
          <w:rFonts w:ascii="宋体" w:hAnsi="宋体" w:cs="Tahoma" w:hint="eastAsia"/>
          <w:color w:val="000000"/>
          <w:sz w:val="24"/>
        </w:rPr>
        <w:t>人民币元</w:t>
      </w:r>
    </w:p>
    <w:tbl>
      <w:tblPr>
        <w:tblW w:w="8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6"/>
        <w:gridCol w:w="3736"/>
        <w:gridCol w:w="1711"/>
        <w:gridCol w:w="1782"/>
      </w:tblGrid>
      <w:tr w:rsidR="00042CC9">
        <w:trPr>
          <w:jc w:val="center"/>
        </w:trPr>
        <w:tc>
          <w:tcPr>
            <w:tcW w:w="1376" w:type="dxa"/>
            <w:noWrap/>
            <w:vAlign w:val="center"/>
          </w:tcPr>
          <w:p w:rsidR="00042CC9" w:rsidRDefault="004747B5" w:rsidP="00042CC9">
            <w:pPr>
              <w:pStyle w:val="2"/>
              <w:adjustRightInd w:val="0"/>
              <w:spacing w:before="100" w:beforeAutospacing="1" w:after="100" w:afterAutospacing="1" w:line="400" w:lineRule="exact"/>
              <w:ind w:firstLineChars="0" w:firstLine="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3736" w:type="dxa"/>
            <w:noWrap/>
            <w:vAlign w:val="center"/>
          </w:tcPr>
          <w:p w:rsidR="00042CC9" w:rsidRDefault="004747B5" w:rsidP="00042CC9">
            <w:pPr>
              <w:pStyle w:val="2"/>
              <w:adjustRightInd w:val="0"/>
              <w:spacing w:before="100" w:beforeAutospacing="1" w:after="100" w:afterAutospacing="1" w:line="400" w:lineRule="exact"/>
              <w:ind w:firstLineChars="0" w:firstLine="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1711" w:type="dxa"/>
            <w:noWrap/>
            <w:vAlign w:val="center"/>
          </w:tcPr>
          <w:p w:rsidR="00042CC9" w:rsidRDefault="004747B5" w:rsidP="00042CC9">
            <w:pPr>
              <w:pStyle w:val="2"/>
              <w:adjustRightInd w:val="0"/>
              <w:spacing w:before="100" w:beforeAutospacing="1" w:after="100" w:afterAutospacing="1" w:line="400" w:lineRule="exact"/>
              <w:ind w:firstLineChars="98" w:firstLine="236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</w:rPr>
              <w:t>报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价（</w:t>
            </w:r>
            <w:r>
              <w:rPr>
                <w:rFonts w:hint="eastAsia"/>
                <w:b/>
                <w:bCs/>
                <w:sz w:val="24"/>
              </w:rPr>
              <w:t>含</w:t>
            </w:r>
            <w:r>
              <w:rPr>
                <w:rFonts w:hint="eastAsia"/>
                <w:b/>
                <w:bCs/>
                <w:sz w:val="24"/>
              </w:rPr>
              <w:t>税价</w:t>
            </w:r>
            <w:r>
              <w:rPr>
                <w:rFonts w:hint="eastAsia"/>
                <w:b/>
                <w:bCs/>
                <w:sz w:val="24"/>
              </w:rPr>
              <w:t>9%</w:t>
            </w:r>
            <w:r>
              <w:rPr>
                <w:rFonts w:hint="eastAsia"/>
                <w:b/>
                <w:bCs/>
                <w:sz w:val="24"/>
              </w:rPr>
              <w:t>）</w:t>
            </w:r>
          </w:p>
        </w:tc>
        <w:tc>
          <w:tcPr>
            <w:tcW w:w="1782" w:type="dxa"/>
            <w:noWrap/>
            <w:vAlign w:val="center"/>
          </w:tcPr>
          <w:p w:rsidR="00042CC9" w:rsidRDefault="004747B5" w:rsidP="00042CC9">
            <w:pPr>
              <w:pStyle w:val="2"/>
              <w:adjustRightInd w:val="0"/>
              <w:spacing w:before="100" w:beforeAutospacing="1" w:after="100" w:afterAutospacing="1" w:line="400" w:lineRule="exact"/>
              <w:ind w:firstLineChars="98" w:firstLine="236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出租方承诺</w:t>
            </w:r>
          </w:p>
        </w:tc>
      </w:tr>
      <w:tr w:rsidR="00042CC9" w:rsidTr="00042CC9">
        <w:trPr>
          <w:trHeight w:val="2290"/>
          <w:jc w:val="center"/>
        </w:trPr>
        <w:tc>
          <w:tcPr>
            <w:tcW w:w="1376" w:type="dxa"/>
            <w:noWrap/>
            <w:vAlign w:val="center"/>
          </w:tcPr>
          <w:p w:rsidR="00042CC9" w:rsidRDefault="004747B5" w:rsidP="00042CC9">
            <w:pPr>
              <w:pStyle w:val="2"/>
              <w:adjustRightInd w:val="0"/>
              <w:spacing w:before="100" w:beforeAutospacing="1" w:after="100" w:afterAutospacing="1" w:line="400" w:lineRule="exact"/>
              <w:ind w:firstLineChars="0" w:firstLine="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仓库</w:t>
            </w:r>
            <w:r>
              <w:rPr>
                <w:rFonts w:ascii="宋体" w:hAnsi="宋体" w:hint="eastAsia"/>
                <w:sz w:val="24"/>
              </w:rPr>
              <w:t>场所租赁</w:t>
            </w:r>
          </w:p>
        </w:tc>
        <w:tc>
          <w:tcPr>
            <w:tcW w:w="3736" w:type="dxa"/>
            <w:noWrap/>
            <w:vAlign w:val="center"/>
          </w:tcPr>
          <w:p w:rsidR="00042CC9" w:rsidRDefault="004747B5" w:rsidP="00042CC9">
            <w:pPr>
              <w:pStyle w:val="2"/>
              <w:adjustRightInd w:val="0"/>
              <w:spacing w:before="100" w:beforeAutospacing="1" w:after="100" w:afterAutospacing="1" w:line="400" w:lineRule="exact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租赁地址：</w:t>
            </w:r>
            <w:r>
              <w:rPr>
                <w:rFonts w:ascii="宋体" w:hAnsi="宋体" w:hint="eastAsia"/>
                <w:sz w:val="24"/>
              </w:rPr>
              <w:t xml:space="preserve">       </w:t>
            </w:r>
          </w:p>
          <w:p w:rsidR="00042CC9" w:rsidRDefault="004747B5" w:rsidP="00042CC9">
            <w:pPr>
              <w:pStyle w:val="2"/>
              <w:adjustRightInd w:val="0"/>
              <w:spacing w:before="100" w:beforeAutospacing="1" w:after="100" w:afterAutospacing="1" w:line="400" w:lineRule="exact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租赁面积：</w:t>
            </w:r>
            <w:r>
              <w:rPr>
                <w:rFonts w:ascii="宋体" w:hAnsi="宋体" w:hint="eastAsia"/>
                <w:sz w:val="24"/>
              </w:rPr>
              <w:t xml:space="preserve">       </w:t>
            </w:r>
          </w:p>
          <w:p w:rsidR="00042CC9" w:rsidRDefault="004747B5" w:rsidP="00042CC9">
            <w:pPr>
              <w:pStyle w:val="2"/>
              <w:adjustRightInd w:val="0"/>
              <w:spacing w:before="100" w:beforeAutospacing="1" w:after="100" w:afterAutospacing="1" w:line="400" w:lineRule="exact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现有设施或设备清单：</w:t>
            </w:r>
          </w:p>
          <w:p w:rsidR="00042CC9" w:rsidRDefault="004747B5" w:rsidP="00042CC9">
            <w:pPr>
              <w:pStyle w:val="2"/>
              <w:adjustRightInd w:val="0"/>
              <w:spacing w:before="100" w:beforeAutospacing="1" w:after="100" w:afterAutospacing="1" w:line="400" w:lineRule="exact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预计承租时间：三年</w:t>
            </w:r>
          </w:p>
        </w:tc>
        <w:tc>
          <w:tcPr>
            <w:tcW w:w="1711" w:type="dxa"/>
            <w:noWrap/>
            <w:vAlign w:val="center"/>
          </w:tcPr>
          <w:p w:rsidR="00042CC9" w:rsidRDefault="00042CC9" w:rsidP="00042CC9">
            <w:pPr>
              <w:pStyle w:val="2"/>
              <w:adjustRightInd w:val="0"/>
              <w:spacing w:before="100" w:beforeAutospacing="1" w:after="100" w:afterAutospacing="1" w:line="400" w:lineRule="exact"/>
              <w:ind w:firstLineChars="0" w:firstLine="0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82" w:type="dxa"/>
            <w:noWrap/>
            <w:vAlign w:val="center"/>
          </w:tcPr>
          <w:p w:rsidR="00042CC9" w:rsidRDefault="004747B5" w:rsidP="00042CC9">
            <w:pPr>
              <w:pStyle w:val="2"/>
              <w:adjustRightInd w:val="0"/>
              <w:spacing w:before="100" w:beforeAutospacing="1" w:after="100" w:afterAutospacing="1" w:line="400" w:lineRule="exact"/>
              <w:ind w:firstLineChars="0" w:firstLine="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>出租人承诺所出租房屋建筑结构安全可靠，无安全隐患。</w:t>
            </w:r>
          </w:p>
        </w:tc>
      </w:tr>
    </w:tbl>
    <w:p w:rsidR="00042CC9" w:rsidRDefault="004747B5" w:rsidP="00042CC9">
      <w:pPr>
        <w:adjustRightInd w:val="0"/>
        <w:spacing w:line="400" w:lineRule="exac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备注：报价应包含税率等一切费用；</w:t>
      </w:r>
    </w:p>
    <w:p w:rsidR="00042CC9" w:rsidRDefault="004747B5" w:rsidP="00042CC9">
      <w:pPr>
        <w:adjustRightInd w:val="0"/>
        <w:spacing w:line="400" w:lineRule="exact"/>
        <w:ind w:firstLineChars="1500" w:firstLine="3600"/>
        <w:rPr>
          <w:rFonts w:ascii="宋体" w:hAnsi="宋体"/>
          <w:sz w:val="24"/>
        </w:rPr>
      </w:pPr>
      <w:bookmarkStart w:id="0" w:name="_GoBack"/>
      <w:bookmarkEnd w:id="0"/>
      <w:r>
        <w:rPr>
          <w:rFonts w:ascii="宋体" w:hAnsi="宋体" w:hint="eastAsia"/>
          <w:sz w:val="24"/>
        </w:rPr>
        <w:t>承租人（盖章或签字）：</w:t>
      </w:r>
    </w:p>
    <w:p w:rsidR="00042CC9" w:rsidRDefault="004747B5" w:rsidP="00042CC9">
      <w:pPr>
        <w:adjustRightInd w:val="0"/>
        <w:spacing w:line="400" w:lineRule="exact"/>
        <w:ind w:firstLineChars="1550" w:firstLine="3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联系方式：</w:t>
      </w:r>
    </w:p>
    <w:p w:rsidR="00042CC9" w:rsidRDefault="00042CC9">
      <w:pPr>
        <w:adjustRightInd w:val="0"/>
        <w:spacing w:line="360" w:lineRule="auto"/>
        <w:ind w:firstLineChars="1550" w:firstLine="3720"/>
        <w:rPr>
          <w:rFonts w:ascii="宋体" w:hAnsi="宋体"/>
          <w:sz w:val="24"/>
        </w:rPr>
      </w:pPr>
    </w:p>
    <w:p w:rsidR="00042CC9" w:rsidRDefault="004747B5">
      <w:pPr>
        <w:spacing w:line="560" w:lineRule="exact"/>
        <w:jc w:val="center"/>
        <w:rPr>
          <w:rFonts w:ascii="黑体" w:eastAsia="黑体" w:hAnsi="宋体"/>
          <w:b/>
          <w:bCs/>
          <w:sz w:val="44"/>
          <w:szCs w:val="44"/>
        </w:rPr>
      </w:pPr>
      <w:r>
        <w:rPr>
          <w:rFonts w:ascii="黑体" w:eastAsia="黑体" w:hAnsi="宋体" w:hint="eastAsia"/>
          <w:b/>
          <w:bCs/>
          <w:sz w:val="44"/>
          <w:szCs w:val="44"/>
        </w:rPr>
        <w:t>房产租赁协议</w:t>
      </w:r>
    </w:p>
    <w:p w:rsidR="00042CC9" w:rsidRDefault="00042CC9">
      <w:pPr>
        <w:spacing w:line="560" w:lineRule="exact"/>
        <w:rPr>
          <w:rFonts w:ascii="宋体" w:hAnsi="宋体"/>
          <w:sz w:val="32"/>
          <w:szCs w:val="32"/>
        </w:rPr>
      </w:pPr>
    </w:p>
    <w:p w:rsidR="00042CC9" w:rsidRDefault="004747B5">
      <w:pPr>
        <w:spacing w:line="560" w:lineRule="exact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出租方（甲方）：</w:t>
      </w:r>
    </w:p>
    <w:p w:rsidR="00042CC9" w:rsidRDefault="004747B5">
      <w:pPr>
        <w:spacing w:line="560" w:lineRule="exact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承租方（乙方）：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福建广电网络集团股份有限公司德化分公司</w:t>
      </w:r>
    </w:p>
    <w:p w:rsidR="00042CC9" w:rsidRDefault="004747B5">
      <w:pPr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</w:t>
      </w:r>
      <w:r>
        <w:rPr>
          <w:rFonts w:ascii="仿宋_GB2312" w:eastAsia="仿宋_GB2312" w:hAnsi="宋体" w:hint="eastAsia"/>
          <w:sz w:val="32"/>
          <w:szCs w:val="32"/>
        </w:rPr>
        <w:t>根据</w:t>
      </w:r>
      <w:r>
        <w:rPr>
          <w:rFonts w:ascii="仿宋_GB2312" w:eastAsia="仿宋_GB2312" w:hAnsi="宋体" w:hint="eastAsia"/>
          <w:sz w:val="32"/>
          <w:szCs w:val="32"/>
        </w:rPr>
        <w:t>《</w:t>
      </w:r>
      <w:r>
        <w:rPr>
          <w:rFonts w:ascii="仿宋_GB2312" w:eastAsia="仿宋_GB2312" w:hAnsi="宋体" w:hint="eastAsia"/>
          <w:sz w:val="32"/>
          <w:szCs w:val="32"/>
        </w:rPr>
        <w:t>中华人民共和国</w:t>
      </w:r>
      <w:r>
        <w:rPr>
          <w:rFonts w:ascii="仿宋_GB2312" w:eastAsia="仿宋_GB2312" w:hAnsi="宋体" w:hint="eastAsia"/>
          <w:sz w:val="32"/>
          <w:szCs w:val="32"/>
        </w:rPr>
        <w:t>民法典》</w:t>
      </w:r>
      <w:r>
        <w:rPr>
          <w:rFonts w:ascii="仿宋_GB2312" w:eastAsia="仿宋_GB2312" w:hAnsi="宋体" w:hint="eastAsia"/>
          <w:sz w:val="32"/>
          <w:szCs w:val="32"/>
        </w:rPr>
        <w:t>及有关法律、法规的规定，经双方协商，由出租方（以下简称甲方）将厂房租赁给承租方（以下简称乙方）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做为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仓库，特订立本合同。</w:t>
      </w:r>
    </w:p>
    <w:p w:rsidR="00042CC9" w:rsidRDefault="004747B5">
      <w:pPr>
        <w:numPr>
          <w:ilvl w:val="0"/>
          <w:numId w:val="2"/>
        </w:numPr>
        <w:spacing w:line="560" w:lineRule="exact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租赁厂房地点、面积</w:t>
      </w:r>
    </w:p>
    <w:p w:rsidR="00042CC9" w:rsidRDefault="004747B5">
      <w:pPr>
        <w:numPr>
          <w:ilvl w:val="0"/>
          <w:numId w:val="3"/>
        </w:numPr>
        <w:spacing w:line="560" w:lineRule="exact"/>
        <w:ind w:firstLine="57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地点：</w:t>
      </w:r>
    </w:p>
    <w:p w:rsidR="00042CC9" w:rsidRDefault="004747B5">
      <w:pPr>
        <w:numPr>
          <w:ilvl w:val="0"/>
          <w:numId w:val="3"/>
        </w:numPr>
        <w:spacing w:line="560" w:lineRule="exact"/>
        <w:ind w:firstLine="57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租赁面积：</w:t>
      </w:r>
    </w:p>
    <w:p w:rsidR="00042CC9" w:rsidRDefault="004747B5">
      <w:pPr>
        <w:numPr>
          <w:ilvl w:val="0"/>
          <w:numId w:val="2"/>
        </w:numPr>
        <w:spacing w:line="560" w:lineRule="exact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租赁期限、经营范围</w:t>
      </w:r>
    </w:p>
    <w:p w:rsidR="00042CC9" w:rsidRDefault="004747B5">
      <w:pPr>
        <w:spacing w:line="560" w:lineRule="exact"/>
        <w:ind w:left="57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．租赁期限：</w:t>
      </w:r>
      <w:r>
        <w:rPr>
          <w:rFonts w:ascii="仿宋_GB2312" w:eastAsia="仿宋_GB2312" w:hAnsi="宋体" w:hint="eastAsia"/>
          <w:sz w:val="32"/>
          <w:szCs w:val="32"/>
        </w:rPr>
        <w:t>叁</w:t>
      </w:r>
      <w:r>
        <w:rPr>
          <w:rFonts w:ascii="仿宋_GB2312" w:eastAsia="仿宋_GB2312" w:hAnsi="宋体" w:hint="eastAsia"/>
          <w:sz w:val="32"/>
          <w:szCs w:val="32"/>
        </w:rPr>
        <w:t>年（年月日至年月日）。</w:t>
      </w:r>
    </w:p>
    <w:p w:rsidR="00042CC9" w:rsidRDefault="004747B5">
      <w:pPr>
        <w:spacing w:line="560" w:lineRule="exact"/>
        <w:ind w:left="57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．经营范围：仓库。</w:t>
      </w:r>
    </w:p>
    <w:p w:rsidR="00042CC9" w:rsidRDefault="004747B5">
      <w:pPr>
        <w:numPr>
          <w:ilvl w:val="0"/>
          <w:numId w:val="2"/>
        </w:numPr>
        <w:spacing w:line="560" w:lineRule="exac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color w:val="000000"/>
          <w:sz w:val="32"/>
          <w:szCs w:val="32"/>
        </w:rPr>
        <w:t>租金、支付时间、支付方式</w:t>
      </w:r>
    </w:p>
    <w:p w:rsidR="00042CC9" w:rsidRDefault="004747B5">
      <w:pPr>
        <w:spacing w:line="560" w:lineRule="exact"/>
        <w:ind w:left="57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．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租金标准：</w:t>
      </w:r>
      <w:r>
        <w:rPr>
          <w:rFonts w:ascii="仿宋_GB2312" w:eastAsia="仿宋_GB2312" w:hAnsi="宋体" w:hint="eastAsia"/>
          <w:sz w:val="32"/>
          <w:szCs w:val="32"/>
        </w:rPr>
        <w:t>每平方米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元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/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月</w:t>
      </w:r>
      <w:r>
        <w:rPr>
          <w:rFonts w:ascii="仿宋_GB2312" w:eastAsia="仿宋_GB2312" w:hAnsi="宋体" w:hint="eastAsia"/>
          <w:sz w:val="32"/>
          <w:szCs w:val="32"/>
        </w:rPr>
        <w:t>（含税价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042CC9" w:rsidRDefault="004747B5">
      <w:pPr>
        <w:spacing w:line="560" w:lineRule="exact"/>
        <w:ind w:firstLineChars="200" w:firstLine="640"/>
        <w:rPr>
          <w:rFonts w:ascii="仿宋_GB2312" w:eastAsia="仿宋_GB2312" w:hAnsi="宋体"/>
          <w:color w:val="FF0000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．支付时间：</w:t>
      </w:r>
      <w:r>
        <w:rPr>
          <w:rFonts w:ascii="仿宋_GB2312" w:eastAsia="仿宋_GB2312" w:hAnsi="宋体" w:hint="eastAsia"/>
          <w:sz w:val="32"/>
          <w:szCs w:val="32"/>
        </w:rPr>
        <w:t>每年收到甲方提供的增值税专用发票后，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日前</w:t>
      </w:r>
      <w:r>
        <w:rPr>
          <w:rFonts w:ascii="仿宋_GB2312" w:eastAsia="仿宋_GB2312" w:hAnsi="宋体" w:hint="eastAsia"/>
          <w:sz w:val="32"/>
          <w:szCs w:val="32"/>
        </w:rPr>
        <w:t>支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付本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年度租金。</w:t>
      </w:r>
    </w:p>
    <w:p w:rsidR="00042CC9" w:rsidRDefault="004747B5">
      <w:pPr>
        <w:spacing w:line="560" w:lineRule="exact"/>
        <w:ind w:left="57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3.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支付方式：按年一次支付，转账至合同甲方对公</w:t>
      </w:r>
      <w:proofErr w:type="gramStart"/>
      <w:r>
        <w:rPr>
          <w:rFonts w:ascii="仿宋_GB2312" w:eastAsia="仿宋_GB2312" w:hAnsi="宋体" w:hint="eastAsia"/>
          <w:color w:val="000000"/>
          <w:sz w:val="32"/>
          <w:szCs w:val="32"/>
        </w:rPr>
        <w:t>帐户</w:t>
      </w:r>
      <w:proofErr w:type="gramEnd"/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042CC9" w:rsidRDefault="004747B5">
      <w:pPr>
        <w:numPr>
          <w:ilvl w:val="0"/>
          <w:numId w:val="2"/>
        </w:numPr>
        <w:spacing w:line="560" w:lineRule="exact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乙方的权利、义务</w:t>
      </w:r>
    </w:p>
    <w:p w:rsidR="00042CC9" w:rsidRDefault="004747B5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乙方对于租用的厂房只有使用权，未经甲方同意，不得以任何形式进行转租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042CC9" w:rsidRDefault="004747B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乙方在甲方将厂房交付使用后，内部需要再装修</w:t>
      </w:r>
      <w:r>
        <w:rPr>
          <w:rFonts w:ascii="仿宋_GB2312" w:eastAsia="仿宋_GB2312" w:hAnsi="宋体" w:hint="eastAsia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所有费用自理，不得擅自更改建筑结构或损坏原有建筑</w:t>
      </w:r>
      <w:r>
        <w:rPr>
          <w:rFonts w:ascii="仿宋_GB2312" w:eastAsia="仿宋_GB2312" w:hAnsi="宋体" w:hint="eastAsia"/>
          <w:sz w:val="32"/>
          <w:szCs w:val="32"/>
        </w:rPr>
        <w:t>,</w:t>
      </w:r>
      <w:r>
        <w:rPr>
          <w:rFonts w:ascii="仿宋_GB2312" w:eastAsia="仿宋_GB2312" w:hAnsi="宋体" w:hint="eastAsia"/>
          <w:sz w:val="32"/>
          <w:szCs w:val="32"/>
        </w:rPr>
        <w:t>违者乙方须负赔偿责任。</w:t>
      </w:r>
    </w:p>
    <w:p w:rsidR="00042CC9" w:rsidRDefault="004747B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3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乙方应按时、足额缴纳房产租金</w:t>
      </w:r>
      <w:r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仓库产生的水电费由乙方承担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042CC9" w:rsidRDefault="004747B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</w:t>
      </w:r>
      <w:r>
        <w:rPr>
          <w:rFonts w:ascii="仿宋_GB2312" w:eastAsia="仿宋_GB2312" w:hAnsi="宋体" w:hint="eastAsia"/>
          <w:sz w:val="32"/>
          <w:szCs w:val="32"/>
        </w:rPr>
        <w:t>乙方对于用火、用电等安全进行经常检查，加强用火、用电等安全管理。如乙方采取相关安全措施不当而造成甲方或其他方房屋财产损失，由乙方全额赔偿，并承担相应法律责任。</w:t>
      </w:r>
    </w:p>
    <w:p w:rsidR="00042CC9" w:rsidRDefault="004747B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</w:t>
      </w:r>
      <w:r>
        <w:rPr>
          <w:rFonts w:ascii="仿宋_GB2312" w:eastAsia="仿宋_GB2312" w:hAnsi="宋体" w:hint="eastAsia"/>
          <w:sz w:val="32"/>
          <w:szCs w:val="32"/>
        </w:rPr>
        <w:t>甲方有下列情形之一时，乙方有权解除合同：</w:t>
      </w:r>
    </w:p>
    <w:p w:rsidR="00042CC9" w:rsidRDefault="004747B5">
      <w:pPr>
        <w:spacing w:line="560" w:lineRule="exact"/>
        <w:ind w:firstLineChars="150" w:firstLine="4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）交付使用时甲方未按乙方要求做好仓库装修（包括大</w:t>
      </w:r>
      <w:r>
        <w:rPr>
          <w:rFonts w:ascii="仿宋_GB2312" w:eastAsia="仿宋_GB2312" w:hAnsi="宋体" w:hint="eastAsia"/>
          <w:sz w:val="32"/>
          <w:szCs w:val="32"/>
        </w:rPr>
        <w:t>门</w:t>
      </w:r>
      <w:r>
        <w:rPr>
          <w:rFonts w:ascii="仿宋_GB2312" w:eastAsia="仿宋_GB2312" w:hAnsi="宋体" w:hint="eastAsia"/>
          <w:sz w:val="32"/>
          <w:szCs w:val="32"/>
        </w:rPr>
        <w:t>的安装、四周围墙体的密封、照明用电的安装以及卫生清洁等）</w:t>
      </w:r>
    </w:p>
    <w:p w:rsidR="00042CC9" w:rsidRDefault="004747B5">
      <w:pPr>
        <w:spacing w:line="560" w:lineRule="exact"/>
        <w:ind w:left="57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）甲方无正当理由，严重干扰乙方正常使用的；</w:t>
      </w:r>
    </w:p>
    <w:p w:rsidR="00042CC9" w:rsidRDefault="004747B5">
      <w:pPr>
        <w:spacing w:line="560" w:lineRule="exact"/>
        <w:ind w:left="57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）甲方未经乙方同意，</w:t>
      </w:r>
      <w:r>
        <w:rPr>
          <w:rFonts w:ascii="仿宋_GB2312" w:eastAsia="仿宋_GB2312" w:hAnsi="宋体" w:hint="eastAsia"/>
          <w:sz w:val="32"/>
          <w:szCs w:val="32"/>
        </w:rPr>
        <w:t>不得</w:t>
      </w:r>
      <w:r>
        <w:rPr>
          <w:rFonts w:ascii="仿宋_GB2312" w:eastAsia="仿宋_GB2312" w:hAnsi="宋体" w:hint="eastAsia"/>
          <w:sz w:val="32"/>
          <w:szCs w:val="32"/>
        </w:rPr>
        <w:t>将房屋转租第三方的；</w:t>
      </w:r>
    </w:p>
    <w:p w:rsidR="00042CC9" w:rsidRDefault="004747B5">
      <w:pPr>
        <w:spacing w:line="560" w:lineRule="exact"/>
        <w:ind w:left="57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）甲方有其他致使合同无法正常履行的违约行为的。</w:t>
      </w:r>
    </w:p>
    <w:p w:rsidR="00042CC9" w:rsidRDefault="004747B5">
      <w:pPr>
        <w:numPr>
          <w:ilvl w:val="0"/>
          <w:numId w:val="2"/>
        </w:numPr>
        <w:spacing w:line="560" w:lineRule="exact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甲方的权利、义务</w:t>
      </w:r>
    </w:p>
    <w:p w:rsidR="00042CC9" w:rsidRDefault="004747B5">
      <w:pPr>
        <w:spacing w:line="560" w:lineRule="exact"/>
        <w:ind w:firstLineChars="257" w:firstLine="8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．甲方有权要求乙方按期交付租金。</w:t>
      </w:r>
    </w:p>
    <w:p w:rsidR="00042CC9" w:rsidRDefault="004747B5">
      <w:pPr>
        <w:spacing w:line="560" w:lineRule="exact"/>
        <w:ind w:firstLineChars="257" w:firstLine="8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2. </w:t>
      </w:r>
      <w:r>
        <w:rPr>
          <w:rFonts w:ascii="仿宋_GB2312" w:eastAsia="仿宋_GB2312" w:hAnsi="宋体" w:hint="eastAsia"/>
          <w:sz w:val="32"/>
          <w:szCs w:val="32"/>
        </w:rPr>
        <w:t>甲方需提供给乙方</w:t>
      </w:r>
      <w:r>
        <w:rPr>
          <w:rFonts w:ascii="仿宋_GB2312" w:eastAsia="仿宋_GB2312" w:hAnsi="宋体" w:hint="eastAsia"/>
          <w:sz w:val="32"/>
          <w:szCs w:val="32"/>
        </w:rPr>
        <w:t>房屋租赁</w:t>
      </w:r>
      <w:r>
        <w:rPr>
          <w:rFonts w:ascii="仿宋_GB2312" w:eastAsia="仿宋_GB2312" w:hAnsi="宋体" w:hint="eastAsia"/>
          <w:sz w:val="32"/>
          <w:szCs w:val="32"/>
        </w:rPr>
        <w:t>增值税专用发票。</w:t>
      </w:r>
    </w:p>
    <w:p w:rsidR="00042CC9" w:rsidRDefault="004747B5">
      <w:pPr>
        <w:spacing w:line="560" w:lineRule="exact"/>
        <w:ind w:firstLineChars="257" w:firstLine="8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．甲方有权对乙方的房产的用途是否合法、是否遵守有关规章制度等进行监督。</w:t>
      </w:r>
    </w:p>
    <w:p w:rsidR="00042CC9" w:rsidRDefault="004747B5">
      <w:pPr>
        <w:spacing w:line="560" w:lineRule="exact"/>
        <w:ind w:firstLineChars="257" w:firstLine="8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．乙方有下列情形之一时，甲方有权解除合同：</w:t>
      </w:r>
    </w:p>
    <w:p w:rsidR="00042CC9" w:rsidRDefault="004747B5">
      <w:pPr>
        <w:tabs>
          <w:tab w:val="left" w:pos="0"/>
        </w:tabs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）擅自改变房屋的使用性质或超出核准的经营范围从事经营活动的；</w:t>
      </w:r>
    </w:p>
    <w:p w:rsidR="00042CC9" w:rsidRDefault="004747B5">
      <w:pPr>
        <w:tabs>
          <w:tab w:val="left" w:pos="0"/>
        </w:tabs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）擅自转租、转让店铺或利用店铺从事非法经营活动的；</w:t>
      </w:r>
    </w:p>
    <w:p w:rsidR="00042CC9" w:rsidRDefault="004747B5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）逾期不缴纳租金，经甲方限定期限后仍不缴纳的；</w:t>
      </w:r>
    </w:p>
    <w:p w:rsidR="00042CC9" w:rsidRDefault="004747B5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）乙方有其他致使合同无法正常履行的违约行为的。</w:t>
      </w:r>
    </w:p>
    <w:p w:rsidR="00042CC9" w:rsidRDefault="004747B5">
      <w:pPr>
        <w:numPr>
          <w:ilvl w:val="0"/>
          <w:numId w:val="2"/>
        </w:numPr>
        <w:spacing w:line="560" w:lineRule="exact"/>
        <w:rPr>
          <w:rFonts w:ascii="仿宋_GB2312" w:eastAsia="仿宋_GB2312" w:hAnsi="宋体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color w:val="000000"/>
          <w:sz w:val="32"/>
          <w:szCs w:val="32"/>
        </w:rPr>
        <w:t>违约责任</w:t>
      </w:r>
    </w:p>
    <w:p w:rsidR="00042CC9" w:rsidRDefault="004747B5">
      <w:pPr>
        <w:spacing w:line="560" w:lineRule="exact"/>
        <w:ind w:firstLineChars="257" w:firstLine="822"/>
        <w:rPr>
          <w:rFonts w:ascii="仿宋_GB2312" w:eastAsia="仿宋_GB2312" w:hAnsi="宋体"/>
          <w:color w:val="FF0000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1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乙方中途未能履行本合同，或乙方单方终止本合同，甲方无须退还剩余的租金并要求乙方支付一年租金</w:t>
      </w:r>
      <w:r>
        <w:rPr>
          <w:rFonts w:ascii="仿宋_GB2312" w:eastAsia="仿宋_GB2312" w:hAnsi="宋体" w:hint="eastAsia"/>
          <w:sz w:val="32"/>
          <w:szCs w:val="32"/>
        </w:rPr>
        <w:t>50%</w:t>
      </w:r>
      <w:r>
        <w:rPr>
          <w:rFonts w:ascii="仿宋_GB2312" w:eastAsia="仿宋_GB2312" w:hAnsi="宋体" w:hint="eastAsia"/>
          <w:sz w:val="32"/>
          <w:szCs w:val="32"/>
        </w:rPr>
        <w:t>的违约金，并且在甲方通知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乙方十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日后甲方有权将该租赁范围出租；甲方中途未能履行本合同，须返还乙方剩余的租金并支付一年租金</w:t>
      </w:r>
      <w:r>
        <w:rPr>
          <w:rFonts w:ascii="仿宋_GB2312" w:eastAsia="仿宋_GB2312" w:hAnsi="宋体" w:hint="eastAsia"/>
          <w:sz w:val="32"/>
          <w:szCs w:val="32"/>
        </w:rPr>
        <w:t>50%</w:t>
      </w:r>
      <w:r>
        <w:rPr>
          <w:rFonts w:ascii="仿宋_GB2312" w:eastAsia="仿宋_GB2312" w:hAnsi="宋体" w:hint="eastAsia"/>
          <w:sz w:val="32"/>
          <w:szCs w:val="32"/>
        </w:rPr>
        <w:t>的违约金。</w:t>
      </w:r>
    </w:p>
    <w:p w:rsidR="00042CC9" w:rsidRDefault="004747B5">
      <w:pPr>
        <w:spacing w:line="560" w:lineRule="exact"/>
        <w:ind w:firstLine="72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如因不可抗拒的原因而本合同无法履行则双方互不承担责任。</w:t>
      </w:r>
    </w:p>
    <w:p w:rsidR="00042CC9" w:rsidRDefault="004747B5">
      <w:pPr>
        <w:spacing w:line="560" w:lineRule="exact"/>
        <w:ind w:firstLine="720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b/>
          <w:bCs/>
          <w:sz w:val="32"/>
          <w:szCs w:val="32"/>
        </w:rPr>
        <w:t>第七条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合同纠纷解决方式</w:t>
      </w:r>
    </w:p>
    <w:p w:rsidR="00042CC9" w:rsidRDefault="004747B5">
      <w:pPr>
        <w:widowControl/>
        <w:spacing w:line="560" w:lineRule="exact"/>
        <w:ind w:leftChars="200" w:left="420" w:firstLineChars="100" w:firstLine="32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本合同未尽事宜，由订立合同双方共同协商，做出补充协议，</w:t>
      </w:r>
    </w:p>
    <w:p w:rsidR="00042CC9" w:rsidRDefault="004747B5">
      <w:pPr>
        <w:widowControl/>
        <w:spacing w:line="560" w:lineRule="exact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补充协议与本合同具有同等法律效力。本合同在履行过程中发生的争议，由双方当事人协商解决；也可由当地工商行政管理部门调解；协商或调解不成的，可依法向人民法院起诉。</w:t>
      </w:r>
    </w:p>
    <w:p w:rsidR="00042CC9" w:rsidRDefault="004747B5">
      <w:pPr>
        <w:widowControl/>
        <w:spacing w:line="560" w:lineRule="exact"/>
        <w:ind w:firstLineChars="196" w:firstLine="630"/>
        <w:rPr>
          <w:rFonts w:ascii="仿宋_GB2312" w:eastAsia="仿宋_GB2312" w:hAnsi="宋体" w:cs="宋体"/>
          <w:b/>
          <w:color w:val="323E32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color w:val="323E32"/>
          <w:kern w:val="0"/>
          <w:sz w:val="32"/>
          <w:szCs w:val="32"/>
        </w:rPr>
        <w:t>第八条</w:t>
      </w:r>
      <w:r>
        <w:rPr>
          <w:rFonts w:ascii="仿宋_GB2312" w:eastAsia="仿宋_GB2312" w:hAnsi="宋体" w:cs="宋体" w:hint="eastAsia"/>
          <w:b/>
          <w:color w:val="323E32"/>
          <w:kern w:val="0"/>
          <w:sz w:val="32"/>
          <w:szCs w:val="32"/>
        </w:rPr>
        <w:t xml:space="preserve">  </w:t>
      </w:r>
      <w:r>
        <w:rPr>
          <w:rFonts w:ascii="仿宋_GB2312" w:eastAsia="仿宋_GB2312" w:hAnsi="宋体" w:cs="宋体" w:hint="eastAsia"/>
          <w:b/>
          <w:color w:val="323E32"/>
          <w:kern w:val="0"/>
          <w:sz w:val="32"/>
          <w:szCs w:val="32"/>
        </w:rPr>
        <w:t>有关续租的事项</w:t>
      </w:r>
    </w:p>
    <w:p w:rsidR="00042CC9" w:rsidRDefault="004747B5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乙方在信守本协议的前提下，享有优先续租权，续租时需在原租期满日的前一个月与甲方重新签订续租协议，续租租金双方另行协议。</w:t>
      </w:r>
    </w:p>
    <w:p w:rsidR="00042CC9" w:rsidRDefault="004747B5">
      <w:pPr>
        <w:spacing w:line="560" w:lineRule="exact"/>
        <w:ind w:firstLineChars="257" w:firstLine="8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本协议一式贰份（以原件为准），每份肆页，甲乙双方各执壹份。本协议自签订之日起生效。具有法律效力，双方均不得随意变更或解除合同。在合同履行期间有违约行为的，应当承担违约责任</w:t>
      </w:r>
    </w:p>
    <w:p w:rsidR="00042CC9" w:rsidRDefault="00042CC9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042CC9" w:rsidRDefault="004747B5">
      <w:pPr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甲方：（盖章）</w:t>
      </w:r>
    </w:p>
    <w:p w:rsidR="00042CC9" w:rsidRDefault="004747B5">
      <w:pPr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br/>
      </w:r>
      <w:r>
        <w:rPr>
          <w:rFonts w:ascii="仿宋_GB2312" w:eastAsia="仿宋_GB2312" w:hAnsi="宋体" w:hint="eastAsia"/>
          <w:sz w:val="32"/>
          <w:szCs w:val="32"/>
        </w:rPr>
        <w:t>法人代表</w:t>
      </w:r>
      <w:r>
        <w:rPr>
          <w:rFonts w:ascii="仿宋_GB2312" w:eastAsia="仿宋_GB2312" w:hAnsi="宋体" w:hint="eastAsia"/>
          <w:sz w:val="32"/>
          <w:szCs w:val="32"/>
        </w:rPr>
        <w:t>:            (</w:t>
      </w:r>
      <w:r>
        <w:rPr>
          <w:rFonts w:ascii="仿宋_GB2312" w:eastAsia="仿宋_GB2312" w:hAnsi="宋体" w:hint="eastAsia"/>
          <w:sz w:val="32"/>
          <w:szCs w:val="32"/>
        </w:rPr>
        <w:t>签名</w:t>
      </w:r>
      <w:r>
        <w:rPr>
          <w:rFonts w:ascii="仿宋_GB2312" w:eastAsia="仿宋_GB2312" w:hAnsi="宋体" w:hint="eastAsia"/>
          <w:sz w:val="32"/>
          <w:szCs w:val="32"/>
        </w:rPr>
        <w:t>)</w:t>
      </w:r>
    </w:p>
    <w:p w:rsidR="00042CC9" w:rsidRDefault="00042CC9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042CC9" w:rsidRDefault="004747B5">
      <w:pPr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乙方：福建广电网络集团股份有限公司德化分公司（盖章）</w:t>
      </w:r>
    </w:p>
    <w:p w:rsidR="00042CC9" w:rsidRDefault="00042CC9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042CC9" w:rsidRDefault="004747B5">
      <w:pPr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法人代表</w:t>
      </w:r>
      <w:r>
        <w:rPr>
          <w:rFonts w:ascii="仿宋_GB2312" w:eastAsia="仿宋_GB2312" w:hAnsi="宋体" w:hint="eastAsia"/>
          <w:sz w:val="32"/>
          <w:szCs w:val="32"/>
        </w:rPr>
        <w:t>:            (</w:t>
      </w:r>
      <w:r>
        <w:rPr>
          <w:rFonts w:ascii="仿宋_GB2312" w:eastAsia="仿宋_GB2312" w:hAnsi="宋体" w:hint="eastAsia"/>
          <w:sz w:val="32"/>
          <w:szCs w:val="32"/>
        </w:rPr>
        <w:t>签名</w:t>
      </w:r>
      <w:r>
        <w:rPr>
          <w:rFonts w:ascii="仿宋_GB2312" w:eastAsia="仿宋_GB2312" w:hAnsi="宋体" w:hint="eastAsia"/>
          <w:sz w:val="32"/>
          <w:szCs w:val="32"/>
        </w:rPr>
        <w:t xml:space="preserve">)          </w:t>
      </w:r>
    </w:p>
    <w:p w:rsidR="00042CC9" w:rsidRDefault="00042CC9">
      <w:pPr>
        <w:spacing w:line="560" w:lineRule="exact"/>
        <w:ind w:firstLineChars="257" w:firstLine="822"/>
        <w:rPr>
          <w:rFonts w:ascii="仿宋_GB2312" w:eastAsia="仿宋_GB2312" w:hAnsi="宋体"/>
          <w:sz w:val="32"/>
          <w:szCs w:val="32"/>
        </w:rPr>
      </w:pPr>
    </w:p>
    <w:p w:rsidR="00042CC9" w:rsidRDefault="00042CC9">
      <w:pPr>
        <w:spacing w:line="560" w:lineRule="exact"/>
        <w:ind w:firstLineChars="257" w:firstLine="822"/>
        <w:rPr>
          <w:rFonts w:ascii="仿宋_GB2312" w:eastAsia="仿宋_GB2312" w:hAnsi="宋体"/>
          <w:sz w:val="32"/>
          <w:szCs w:val="32"/>
        </w:rPr>
      </w:pPr>
    </w:p>
    <w:p w:rsidR="00042CC9" w:rsidRDefault="00042CC9">
      <w:pPr>
        <w:spacing w:line="560" w:lineRule="exact"/>
        <w:ind w:firstLineChars="257" w:firstLine="822"/>
        <w:rPr>
          <w:rFonts w:ascii="仿宋_GB2312" w:eastAsia="仿宋_GB2312" w:hAnsi="宋体"/>
          <w:sz w:val="32"/>
          <w:szCs w:val="32"/>
        </w:rPr>
      </w:pPr>
    </w:p>
    <w:p w:rsidR="00042CC9" w:rsidRDefault="00042CC9">
      <w:pPr>
        <w:spacing w:line="560" w:lineRule="exact"/>
        <w:ind w:firstLineChars="257" w:firstLine="822"/>
        <w:rPr>
          <w:rFonts w:ascii="仿宋_GB2312" w:eastAsia="仿宋_GB2312" w:hAnsi="宋体"/>
          <w:sz w:val="32"/>
          <w:szCs w:val="32"/>
        </w:rPr>
      </w:pPr>
    </w:p>
    <w:p w:rsidR="00042CC9" w:rsidRDefault="004747B5">
      <w:pPr>
        <w:spacing w:line="560" w:lineRule="exact"/>
        <w:ind w:firstLineChars="257" w:firstLine="822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    </w:t>
      </w:r>
      <w:r>
        <w:rPr>
          <w:rFonts w:ascii="仿宋_GB2312" w:eastAsia="仿宋_GB2312" w:hAnsi="宋体" w:hint="eastAsia"/>
          <w:sz w:val="32"/>
          <w:szCs w:val="32"/>
        </w:rPr>
        <w:t xml:space="preserve">        </w:t>
      </w:r>
      <w:r>
        <w:rPr>
          <w:rFonts w:ascii="仿宋_GB2312" w:eastAsia="仿宋_GB2312" w:hAnsi="宋体" w:hint="eastAsia"/>
          <w:sz w:val="32"/>
          <w:szCs w:val="32"/>
        </w:rPr>
        <w:t xml:space="preserve">               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 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 w:hint="eastAsia"/>
          <w:sz w:val="32"/>
          <w:szCs w:val="32"/>
        </w:rPr>
        <w:t> </w:t>
      </w:r>
      <w:r>
        <w:rPr>
          <w:rFonts w:ascii="仿宋_GB2312" w:eastAsia="仿宋_GB2312" w:hAnsi="宋体" w:hint="eastAsia"/>
          <w:sz w:val="32"/>
          <w:szCs w:val="32"/>
        </w:rPr>
        <w:t>日</w:t>
      </w:r>
      <w:r>
        <w:rPr>
          <w:rFonts w:ascii="仿宋_GB2312" w:eastAsia="仿宋_GB2312" w:hAnsi="宋体" w:hint="eastAsia"/>
          <w:sz w:val="32"/>
          <w:szCs w:val="32"/>
        </w:rPr>
        <w:t>  </w:t>
      </w:r>
    </w:p>
    <w:p w:rsidR="00042CC9" w:rsidRDefault="00042CC9">
      <w:pPr>
        <w:adjustRightInd w:val="0"/>
        <w:spacing w:line="360" w:lineRule="auto"/>
        <w:rPr>
          <w:rFonts w:ascii="宋体" w:hAnsi="宋体"/>
          <w:sz w:val="24"/>
        </w:rPr>
      </w:pPr>
    </w:p>
    <w:p w:rsidR="00042CC9" w:rsidRDefault="00042CC9">
      <w:pPr>
        <w:adjustRightInd w:val="0"/>
        <w:spacing w:line="360" w:lineRule="auto"/>
        <w:ind w:firstLineChars="1550" w:firstLine="3720"/>
        <w:rPr>
          <w:rFonts w:ascii="宋体" w:hAnsi="宋体"/>
          <w:sz w:val="24"/>
        </w:rPr>
      </w:pPr>
    </w:p>
    <w:sectPr w:rsidR="00042CC9" w:rsidSect="00042CC9">
      <w:pgSz w:w="11906" w:h="16838"/>
      <w:pgMar w:top="1327" w:right="1689" w:bottom="1327" w:left="1689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7B5" w:rsidRDefault="004747B5" w:rsidP="004747B5">
      <w:r>
        <w:separator/>
      </w:r>
    </w:p>
  </w:endnote>
  <w:endnote w:type="continuationSeparator" w:id="1">
    <w:p w:rsidR="004747B5" w:rsidRDefault="004747B5" w:rsidP="00474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7B5" w:rsidRDefault="004747B5" w:rsidP="004747B5">
      <w:r>
        <w:separator/>
      </w:r>
    </w:p>
  </w:footnote>
  <w:footnote w:type="continuationSeparator" w:id="1">
    <w:p w:rsidR="004747B5" w:rsidRDefault="004747B5" w:rsidP="004747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CAA139"/>
    <w:multiLevelType w:val="singleLevel"/>
    <w:tmpl w:val="A1CAA139"/>
    <w:lvl w:ilvl="0">
      <w:start w:val="1"/>
      <w:numFmt w:val="decimal"/>
      <w:suff w:val="nothing"/>
      <w:lvlText w:val="%1．"/>
      <w:lvlJc w:val="left"/>
    </w:lvl>
  </w:abstractNum>
  <w:abstractNum w:abstractNumId="1">
    <w:nsid w:val="0927450C"/>
    <w:multiLevelType w:val="multilevel"/>
    <w:tmpl w:val="0927450C"/>
    <w:lvl w:ilvl="0">
      <w:start w:val="1"/>
      <w:numFmt w:val="japaneseCounting"/>
      <w:lvlText w:val="第%1条"/>
      <w:lvlJc w:val="left"/>
      <w:pPr>
        <w:tabs>
          <w:tab w:val="left" w:pos="1695"/>
        </w:tabs>
        <w:ind w:left="1695" w:hanging="1125"/>
      </w:pPr>
      <w:rPr>
        <w:rFonts w:hint="eastAsia"/>
        <w:b/>
        <w:bCs/>
      </w:rPr>
    </w:lvl>
    <w:lvl w:ilvl="1">
      <w:start w:val="1"/>
      <w:numFmt w:val="decimal"/>
      <w:lvlText w:val="%2．"/>
      <w:lvlJc w:val="left"/>
      <w:pPr>
        <w:tabs>
          <w:tab w:val="left" w:pos="1710"/>
        </w:tabs>
        <w:ind w:left="171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830"/>
        </w:tabs>
        <w:ind w:left="1830" w:hanging="420"/>
      </w:pPr>
    </w:lvl>
    <w:lvl w:ilvl="3">
      <w:start w:val="1"/>
      <w:numFmt w:val="decimal"/>
      <w:lvlText w:val="%4."/>
      <w:lvlJc w:val="left"/>
      <w:pPr>
        <w:tabs>
          <w:tab w:val="left" w:pos="2250"/>
        </w:tabs>
        <w:ind w:left="2250" w:hanging="420"/>
      </w:pPr>
    </w:lvl>
    <w:lvl w:ilvl="4">
      <w:start w:val="1"/>
      <w:numFmt w:val="lowerLetter"/>
      <w:lvlText w:val="%5)"/>
      <w:lvlJc w:val="left"/>
      <w:pPr>
        <w:tabs>
          <w:tab w:val="left" w:pos="2670"/>
        </w:tabs>
        <w:ind w:left="2670" w:hanging="420"/>
      </w:pPr>
    </w:lvl>
    <w:lvl w:ilvl="5">
      <w:start w:val="1"/>
      <w:numFmt w:val="lowerRoman"/>
      <w:lvlText w:val="%6."/>
      <w:lvlJc w:val="right"/>
      <w:pPr>
        <w:tabs>
          <w:tab w:val="left" w:pos="3090"/>
        </w:tabs>
        <w:ind w:left="3090" w:hanging="420"/>
      </w:pPr>
    </w:lvl>
    <w:lvl w:ilvl="6">
      <w:start w:val="1"/>
      <w:numFmt w:val="decimal"/>
      <w:lvlText w:val="%7."/>
      <w:lvlJc w:val="left"/>
      <w:pPr>
        <w:tabs>
          <w:tab w:val="left" w:pos="3510"/>
        </w:tabs>
        <w:ind w:left="3510" w:hanging="420"/>
      </w:pPr>
    </w:lvl>
    <w:lvl w:ilvl="7">
      <w:start w:val="1"/>
      <w:numFmt w:val="lowerLetter"/>
      <w:lvlText w:val="%8)"/>
      <w:lvlJc w:val="left"/>
      <w:pPr>
        <w:tabs>
          <w:tab w:val="left" w:pos="3930"/>
        </w:tabs>
        <w:ind w:left="3930" w:hanging="420"/>
      </w:pPr>
    </w:lvl>
    <w:lvl w:ilvl="8">
      <w:start w:val="1"/>
      <w:numFmt w:val="lowerRoman"/>
      <w:lvlText w:val="%9."/>
      <w:lvlJc w:val="right"/>
      <w:pPr>
        <w:tabs>
          <w:tab w:val="left" w:pos="4350"/>
        </w:tabs>
        <w:ind w:left="4350" w:hanging="420"/>
      </w:pPr>
    </w:lvl>
  </w:abstractNum>
  <w:abstractNum w:abstractNumId="2">
    <w:nsid w:val="7E974B1C"/>
    <w:multiLevelType w:val="multilevel"/>
    <w:tmpl w:val="7E974B1C"/>
    <w:lvl w:ilvl="0">
      <w:start w:val="2"/>
      <w:numFmt w:val="japaneseCounting"/>
      <w:lvlText w:val="%1、"/>
      <w:lvlJc w:val="left"/>
      <w:pPr>
        <w:ind w:left="120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丽卿">
    <w15:presenceInfo w15:providerId="WPS Office" w15:userId="303015351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revisionView w:markup="0"/>
  <w:trackRevision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DRkNTQzNWM2ODRkYmEzZGI3NWVhNjcwMGNkZmE4MjcifQ=="/>
  </w:docVars>
  <w:rsids>
    <w:rsidRoot w:val="4F9E08C0"/>
    <w:rsid w:val="00042CC9"/>
    <w:rsid w:val="004747B5"/>
    <w:rsid w:val="029850BA"/>
    <w:rsid w:val="0E87784C"/>
    <w:rsid w:val="119C3C80"/>
    <w:rsid w:val="12F048CE"/>
    <w:rsid w:val="1C9345B8"/>
    <w:rsid w:val="324622CD"/>
    <w:rsid w:val="38BE26CA"/>
    <w:rsid w:val="3C29338D"/>
    <w:rsid w:val="3E6B656B"/>
    <w:rsid w:val="43636EFD"/>
    <w:rsid w:val="46333BCC"/>
    <w:rsid w:val="4D255966"/>
    <w:rsid w:val="4F9E08C0"/>
    <w:rsid w:val="51D20BBE"/>
    <w:rsid w:val="53626531"/>
    <w:rsid w:val="577F5562"/>
    <w:rsid w:val="669838AD"/>
    <w:rsid w:val="72172113"/>
    <w:rsid w:val="737245BF"/>
    <w:rsid w:val="76C34F33"/>
    <w:rsid w:val="789E32BE"/>
    <w:rsid w:val="7DF67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CC9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"/>
    <w:unhideWhenUsed/>
    <w:qFormat/>
    <w:rsid w:val="00042CC9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042CC9"/>
    <w:pPr>
      <w:spacing w:beforeAutospacing="1" w:afterAutospacing="1"/>
      <w:jc w:val="left"/>
    </w:pPr>
    <w:rPr>
      <w:kern w:val="0"/>
      <w:sz w:val="24"/>
    </w:rPr>
  </w:style>
  <w:style w:type="character" w:customStyle="1" w:styleId="3Char">
    <w:name w:val="标题 3 Char"/>
    <w:link w:val="3"/>
    <w:qFormat/>
    <w:rsid w:val="00042CC9"/>
    <w:rPr>
      <w:b/>
      <w:sz w:val="32"/>
    </w:rPr>
  </w:style>
  <w:style w:type="paragraph" w:customStyle="1" w:styleId="1">
    <w:name w:val="列出段落1"/>
    <w:basedOn w:val="a"/>
    <w:uiPriority w:val="99"/>
    <w:unhideWhenUsed/>
    <w:qFormat/>
    <w:rsid w:val="00042CC9"/>
    <w:pPr>
      <w:ind w:firstLineChars="200" w:firstLine="420"/>
    </w:pPr>
  </w:style>
  <w:style w:type="paragraph" w:customStyle="1" w:styleId="2">
    <w:name w:val="列出段落2"/>
    <w:basedOn w:val="a"/>
    <w:uiPriority w:val="34"/>
    <w:unhideWhenUsed/>
    <w:qFormat/>
    <w:rsid w:val="00042CC9"/>
    <w:pPr>
      <w:ind w:firstLineChars="200" w:firstLine="420"/>
    </w:pPr>
  </w:style>
  <w:style w:type="paragraph" w:styleId="a4">
    <w:name w:val="header"/>
    <w:basedOn w:val="a"/>
    <w:link w:val="Char"/>
    <w:rsid w:val="004747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747B5"/>
    <w:rPr>
      <w:kern w:val="2"/>
      <w:sz w:val="18"/>
      <w:szCs w:val="18"/>
    </w:rPr>
  </w:style>
  <w:style w:type="paragraph" w:styleId="a5">
    <w:name w:val="footer"/>
    <w:basedOn w:val="a"/>
    <w:link w:val="Char0"/>
    <w:rsid w:val="004747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747B5"/>
    <w:rPr>
      <w:kern w:val="2"/>
      <w:sz w:val="18"/>
      <w:szCs w:val="18"/>
    </w:rPr>
  </w:style>
  <w:style w:type="paragraph" w:styleId="a6">
    <w:name w:val="Balloon Text"/>
    <w:basedOn w:val="a"/>
    <w:link w:val="Char1"/>
    <w:rsid w:val="004747B5"/>
    <w:rPr>
      <w:sz w:val="18"/>
      <w:szCs w:val="18"/>
    </w:rPr>
  </w:style>
  <w:style w:type="character" w:customStyle="1" w:styleId="Char1">
    <w:name w:val="批注框文本 Char"/>
    <w:basedOn w:val="a0"/>
    <w:link w:val="a6"/>
    <w:rsid w:val="004747B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1847</Words>
  <Characters>237</Characters>
  <Application>Microsoft Office Word</Application>
  <DocSecurity>0</DocSecurity>
  <Lines>1</Lines>
  <Paragraphs>4</Paragraphs>
  <ScaleCrop>false</ScaleCrop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张丽卿</dc:creator>
  <cp:lastModifiedBy>王明明(wangmingming)</cp:lastModifiedBy>
  <cp:revision>2</cp:revision>
  <dcterms:created xsi:type="dcterms:W3CDTF">2022-07-06T09:27:00Z</dcterms:created>
  <dcterms:modified xsi:type="dcterms:W3CDTF">2022-07-12T08:58:00Z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6E84DB467D924B5CA2783FCCDCCE62E6</vt:lpwstr>
  </property>
</Properties>
</file>