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E1B" w:rsidRDefault="004842B1">
      <w:pPr>
        <w:pStyle w:val="a6"/>
        <w:spacing w:line="0" w:lineRule="atLeast"/>
        <w:jc w:val="center"/>
        <w:outlineLvl w:val="0"/>
        <w:rPr>
          <w:b/>
          <w:spacing w:val="16"/>
          <w:sz w:val="72"/>
        </w:rPr>
      </w:pPr>
      <w:r>
        <w:rPr>
          <w:rFonts w:ascii="Times New Roman" w:hAnsi="Times New Roman" w:hint="eastAsia"/>
          <w:b/>
          <w:sz w:val="72"/>
        </w:rPr>
        <w:t>比选文件</w:t>
      </w:r>
    </w:p>
    <w:p w:rsidR="00E64E1B" w:rsidRDefault="00E64E1B">
      <w:pPr>
        <w:pStyle w:val="a6"/>
        <w:spacing w:line="0" w:lineRule="atLeast"/>
        <w:jc w:val="center"/>
        <w:outlineLvl w:val="0"/>
        <w:rPr>
          <w:rFonts w:hAnsi="宋体"/>
        </w:rPr>
      </w:pPr>
    </w:p>
    <w:p w:rsidR="00E64E1B" w:rsidRDefault="00E64E1B">
      <w:pPr>
        <w:pStyle w:val="a6"/>
        <w:spacing w:line="0" w:lineRule="atLeast"/>
        <w:jc w:val="center"/>
        <w:rPr>
          <w:rFonts w:ascii="KaiTi_GB2312" w:eastAsia="KaiTi_GB2312"/>
          <w:sz w:val="36"/>
        </w:rPr>
      </w:pPr>
    </w:p>
    <w:p w:rsidR="00E64E1B" w:rsidRDefault="00E64E1B">
      <w:pPr>
        <w:pStyle w:val="a6"/>
        <w:spacing w:line="0" w:lineRule="atLeast"/>
        <w:jc w:val="left"/>
        <w:rPr>
          <w:sz w:val="28"/>
        </w:rPr>
      </w:pPr>
    </w:p>
    <w:p w:rsidR="00E64E1B" w:rsidRDefault="00E64E1B">
      <w:pPr>
        <w:pStyle w:val="a6"/>
        <w:spacing w:line="0" w:lineRule="atLeast"/>
        <w:jc w:val="left"/>
        <w:rPr>
          <w:sz w:val="28"/>
        </w:rPr>
      </w:pPr>
    </w:p>
    <w:p w:rsidR="00E64E1B" w:rsidRDefault="00E64E1B">
      <w:pPr>
        <w:pStyle w:val="a6"/>
        <w:spacing w:line="0" w:lineRule="atLeast"/>
        <w:jc w:val="left"/>
        <w:rPr>
          <w:color w:val="000000" w:themeColor="text1"/>
          <w:sz w:val="28"/>
        </w:rPr>
      </w:pPr>
    </w:p>
    <w:p w:rsidR="00E64E1B" w:rsidRDefault="004842B1">
      <w:pPr>
        <w:pStyle w:val="a5"/>
        <w:jc w:val="center"/>
        <w:rPr>
          <w:rFonts w:ascii="宋体" w:hAnsi="宋体"/>
          <w:b/>
          <w:bCs/>
          <w:color w:val="000000" w:themeColor="text1"/>
          <w:kern w:val="0"/>
          <w:sz w:val="30"/>
          <w:szCs w:val="30"/>
        </w:rPr>
      </w:pPr>
      <w:r>
        <w:rPr>
          <w:rFonts w:ascii="宋体" w:hAnsi="宋体" w:hint="eastAsia"/>
          <w:b/>
          <w:bCs/>
          <w:color w:val="000000" w:themeColor="text1"/>
          <w:spacing w:val="-8"/>
          <w:sz w:val="30"/>
          <w:szCs w:val="30"/>
        </w:rPr>
        <w:t>项目名称：</w:t>
      </w:r>
      <w:r>
        <w:rPr>
          <w:rFonts w:ascii="宋体" w:hAnsi="宋体" w:hint="eastAsia"/>
          <w:b/>
          <w:bCs/>
          <w:color w:val="000000" w:themeColor="text1"/>
          <w:kern w:val="0"/>
          <w:sz w:val="30"/>
          <w:szCs w:val="30"/>
        </w:rPr>
        <w:t>福建广电网络集团</w:t>
      </w:r>
      <w:r>
        <w:rPr>
          <w:rFonts w:ascii="宋体" w:hAnsi="宋体" w:hint="eastAsia"/>
          <w:b/>
          <w:bCs/>
          <w:color w:val="000000" w:themeColor="text1"/>
          <w:kern w:val="0"/>
          <w:sz w:val="30"/>
          <w:szCs w:val="30"/>
          <w:u w:val="single"/>
        </w:rPr>
        <w:t>南安</w:t>
      </w:r>
      <w:r>
        <w:rPr>
          <w:rFonts w:ascii="宋体" w:hAnsi="宋体" w:hint="eastAsia"/>
          <w:b/>
          <w:bCs/>
          <w:color w:val="000000" w:themeColor="text1"/>
          <w:kern w:val="0"/>
          <w:sz w:val="30"/>
          <w:szCs w:val="30"/>
        </w:rPr>
        <w:t>分公司</w:t>
      </w:r>
      <w:r>
        <w:rPr>
          <w:rFonts w:ascii="宋体" w:hAnsi="宋体" w:hint="eastAsia"/>
          <w:b/>
          <w:bCs/>
          <w:color w:val="000000" w:themeColor="text1"/>
          <w:kern w:val="0"/>
          <w:sz w:val="30"/>
          <w:szCs w:val="30"/>
        </w:rPr>
        <w:t xml:space="preserve"> </w:t>
      </w:r>
    </w:p>
    <w:p w:rsidR="00E64E1B" w:rsidRDefault="004842B1">
      <w:pPr>
        <w:pStyle w:val="a5"/>
        <w:jc w:val="center"/>
        <w:rPr>
          <w:rFonts w:ascii="宋体" w:hAnsi="宋体"/>
          <w:b/>
          <w:bCs/>
          <w:color w:val="000000" w:themeColor="text1"/>
          <w:kern w:val="0"/>
          <w:sz w:val="30"/>
          <w:szCs w:val="30"/>
        </w:rPr>
      </w:pPr>
      <w:r>
        <w:rPr>
          <w:rFonts w:ascii="宋体" w:hAnsi="宋体" w:cs="宋体" w:hint="eastAsia"/>
          <w:b/>
          <w:color w:val="000000" w:themeColor="text1"/>
          <w:sz w:val="30"/>
          <w:szCs w:val="30"/>
          <w:u w:val="single"/>
        </w:rPr>
        <w:t>某乡镇视频监控</w:t>
      </w:r>
      <w:r>
        <w:rPr>
          <w:rFonts w:ascii="宋体" w:hAnsi="宋体" w:cs="宋体" w:hint="eastAsia"/>
          <w:b/>
          <w:color w:val="000000" w:themeColor="text1"/>
          <w:sz w:val="30"/>
          <w:szCs w:val="30"/>
        </w:rPr>
        <w:t>采购</w:t>
      </w:r>
      <w:r>
        <w:rPr>
          <w:rFonts w:ascii="宋体" w:hAnsi="宋体" w:hint="eastAsia"/>
          <w:b/>
          <w:bCs/>
          <w:color w:val="000000" w:themeColor="text1"/>
          <w:kern w:val="0"/>
          <w:sz w:val="30"/>
          <w:szCs w:val="30"/>
        </w:rPr>
        <w:t>项目</w:t>
      </w:r>
    </w:p>
    <w:p w:rsidR="00E64E1B" w:rsidRDefault="00E64E1B">
      <w:pPr>
        <w:jc w:val="left"/>
        <w:rPr>
          <w:rFonts w:ascii="宋体" w:hAnsi="宋体"/>
          <w:color w:val="000000" w:themeColor="text1"/>
          <w:kern w:val="0"/>
          <w:sz w:val="30"/>
          <w:szCs w:val="30"/>
        </w:rPr>
      </w:pPr>
    </w:p>
    <w:p w:rsidR="00E64E1B" w:rsidRDefault="00E64E1B">
      <w:pPr>
        <w:pStyle w:val="a6"/>
        <w:spacing w:line="0" w:lineRule="atLeast"/>
        <w:jc w:val="center"/>
        <w:rPr>
          <w:b/>
          <w:sz w:val="28"/>
        </w:rPr>
      </w:pPr>
    </w:p>
    <w:p w:rsidR="00E64E1B" w:rsidRDefault="00E64E1B">
      <w:pPr>
        <w:pStyle w:val="a6"/>
        <w:spacing w:line="0" w:lineRule="atLeast"/>
        <w:jc w:val="center"/>
        <w:rPr>
          <w:b/>
          <w:sz w:val="28"/>
        </w:rPr>
      </w:pPr>
    </w:p>
    <w:p w:rsidR="00E64E1B" w:rsidRDefault="00E64E1B">
      <w:pPr>
        <w:pStyle w:val="a6"/>
        <w:spacing w:line="0" w:lineRule="atLeast"/>
        <w:jc w:val="center"/>
        <w:rPr>
          <w:b/>
          <w:sz w:val="28"/>
        </w:rPr>
      </w:pPr>
    </w:p>
    <w:p w:rsidR="00E64E1B" w:rsidRDefault="00E64E1B">
      <w:pPr>
        <w:pStyle w:val="a6"/>
        <w:spacing w:line="0" w:lineRule="atLeast"/>
        <w:rPr>
          <w:b/>
          <w:sz w:val="28"/>
        </w:rPr>
      </w:pPr>
    </w:p>
    <w:p w:rsidR="00E64E1B" w:rsidRDefault="00E64E1B">
      <w:pPr>
        <w:pStyle w:val="a6"/>
        <w:spacing w:line="500" w:lineRule="exact"/>
        <w:jc w:val="center"/>
        <w:outlineLvl w:val="0"/>
        <w:rPr>
          <w:rFonts w:hAnsi="宋体"/>
          <w:b/>
          <w:sz w:val="24"/>
        </w:rPr>
      </w:pPr>
    </w:p>
    <w:p w:rsidR="00E64E1B" w:rsidRDefault="00E64E1B">
      <w:pPr>
        <w:pStyle w:val="a6"/>
        <w:spacing w:line="500" w:lineRule="exact"/>
        <w:jc w:val="center"/>
        <w:outlineLvl w:val="0"/>
        <w:rPr>
          <w:rFonts w:hAnsi="宋体"/>
          <w:b/>
          <w:sz w:val="24"/>
        </w:rPr>
      </w:pPr>
    </w:p>
    <w:p w:rsidR="00E64E1B" w:rsidRDefault="00E64E1B">
      <w:pPr>
        <w:pStyle w:val="a6"/>
        <w:spacing w:line="500" w:lineRule="exact"/>
        <w:jc w:val="center"/>
        <w:outlineLvl w:val="0"/>
        <w:rPr>
          <w:rFonts w:hAnsi="宋体"/>
          <w:b/>
          <w:sz w:val="24"/>
        </w:rPr>
      </w:pPr>
    </w:p>
    <w:p w:rsidR="00E64E1B" w:rsidRDefault="00E64E1B">
      <w:pPr>
        <w:pStyle w:val="a6"/>
        <w:spacing w:line="500" w:lineRule="exact"/>
        <w:jc w:val="center"/>
        <w:outlineLvl w:val="0"/>
        <w:rPr>
          <w:rFonts w:hAnsi="宋体"/>
          <w:b/>
          <w:sz w:val="24"/>
        </w:rPr>
      </w:pPr>
    </w:p>
    <w:p w:rsidR="00E64E1B" w:rsidRDefault="004842B1">
      <w:pPr>
        <w:pStyle w:val="a6"/>
        <w:spacing w:line="500" w:lineRule="exact"/>
        <w:jc w:val="center"/>
        <w:outlineLvl w:val="0"/>
        <w:rPr>
          <w:rFonts w:hAnsi="宋体"/>
          <w:b/>
          <w:color w:val="000000" w:themeColor="text1"/>
          <w:sz w:val="24"/>
        </w:rPr>
      </w:pPr>
      <w:r>
        <w:rPr>
          <w:rFonts w:hAnsi="宋体" w:hint="eastAsia"/>
          <w:b/>
          <w:spacing w:val="20"/>
          <w:sz w:val="32"/>
          <w:szCs w:val="32"/>
        </w:rPr>
        <w:t>采购人：福建广电网络集团股份有限公司</w:t>
      </w:r>
      <w:r>
        <w:rPr>
          <w:rFonts w:hAnsi="宋体" w:hint="eastAsia"/>
          <w:b/>
          <w:color w:val="000000" w:themeColor="text1"/>
          <w:spacing w:val="20"/>
          <w:sz w:val="32"/>
          <w:szCs w:val="32"/>
        </w:rPr>
        <w:t>南安</w:t>
      </w:r>
      <w:r>
        <w:rPr>
          <w:rFonts w:hAnsi="宋体" w:hint="eastAsia"/>
          <w:b/>
          <w:color w:val="000000" w:themeColor="text1"/>
          <w:spacing w:val="20"/>
          <w:sz w:val="32"/>
          <w:szCs w:val="32"/>
        </w:rPr>
        <w:t>分公司</w:t>
      </w:r>
    </w:p>
    <w:p w:rsidR="00E64E1B" w:rsidRDefault="004842B1">
      <w:pPr>
        <w:pStyle w:val="a6"/>
        <w:spacing w:line="500" w:lineRule="exact"/>
        <w:jc w:val="center"/>
        <w:outlineLvl w:val="0"/>
        <w:rPr>
          <w:rFonts w:hAnsi="宋体"/>
          <w:b/>
          <w:color w:val="000000" w:themeColor="text1"/>
          <w:sz w:val="24"/>
        </w:rPr>
      </w:pPr>
      <w:r>
        <w:rPr>
          <w:rFonts w:hAnsi="宋体" w:hint="eastAsia"/>
          <w:b/>
          <w:color w:val="000000" w:themeColor="text1"/>
          <w:sz w:val="24"/>
        </w:rPr>
        <w:t>二零二</w:t>
      </w:r>
      <w:r>
        <w:rPr>
          <w:rFonts w:hAnsi="宋体" w:hint="eastAsia"/>
          <w:b/>
          <w:color w:val="000000" w:themeColor="text1"/>
          <w:sz w:val="24"/>
        </w:rPr>
        <w:t>二</w:t>
      </w:r>
      <w:r>
        <w:rPr>
          <w:rFonts w:hAnsi="宋体" w:hint="eastAsia"/>
          <w:b/>
          <w:color w:val="000000" w:themeColor="text1"/>
          <w:sz w:val="24"/>
        </w:rPr>
        <w:t>年</w:t>
      </w:r>
      <w:r>
        <w:rPr>
          <w:rFonts w:hAnsi="宋体" w:hint="eastAsia"/>
          <w:b/>
          <w:color w:val="000000" w:themeColor="text1"/>
          <w:sz w:val="24"/>
        </w:rPr>
        <w:t>五</w:t>
      </w:r>
      <w:r>
        <w:rPr>
          <w:rFonts w:hAnsi="宋体" w:hint="eastAsia"/>
          <w:b/>
          <w:color w:val="000000" w:themeColor="text1"/>
          <w:sz w:val="24"/>
        </w:rPr>
        <w:t>月</w:t>
      </w:r>
    </w:p>
    <w:p w:rsidR="00E64E1B" w:rsidRDefault="004842B1">
      <w:pPr>
        <w:pStyle w:val="a6"/>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E64E1B" w:rsidRDefault="00E64E1B">
      <w:pPr>
        <w:pStyle w:val="a4"/>
        <w:snapToGrid w:val="0"/>
        <w:spacing w:line="440" w:lineRule="exact"/>
        <w:ind w:firstLine="0"/>
        <w:rPr>
          <w:rFonts w:ascii="宋体" w:hAnsi="宋体"/>
          <w:sz w:val="28"/>
        </w:rPr>
      </w:pPr>
    </w:p>
    <w:p w:rsidR="00E64E1B" w:rsidRDefault="004842B1">
      <w:pPr>
        <w:pStyle w:val="a4"/>
        <w:snapToGrid w:val="0"/>
        <w:spacing w:line="440" w:lineRule="exact"/>
        <w:ind w:firstLine="0"/>
        <w:rPr>
          <w:rFonts w:ascii="宋体" w:hAnsi="宋体"/>
          <w:color w:val="000000" w:themeColor="text1"/>
          <w:sz w:val="24"/>
        </w:rPr>
      </w:pPr>
      <w:r>
        <w:rPr>
          <w:rFonts w:ascii="宋体" w:hAnsi="宋体" w:hint="eastAsia"/>
          <w:color w:val="000000" w:themeColor="text1"/>
          <w:sz w:val="24"/>
        </w:rPr>
        <w:t>第一部分</w:t>
      </w:r>
      <w:r>
        <w:rPr>
          <w:rFonts w:ascii="宋体" w:hAnsi="宋体" w:hint="eastAsia"/>
          <w:color w:val="000000" w:themeColor="text1"/>
          <w:sz w:val="24"/>
        </w:rPr>
        <w:t xml:space="preserve">    </w:t>
      </w:r>
      <w:r>
        <w:rPr>
          <w:rFonts w:ascii="宋体" w:hAnsi="宋体" w:hint="eastAsia"/>
          <w:color w:val="000000" w:themeColor="text1"/>
          <w:sz w:val="24"/>
        </w:rPr>
        <w:t>比选邀请</w:t>
      </w:r>
      <w:r>
        <w:rPr>
          <w:rFonts w:ascii="宋体" w:hAnsi="宋体" w:hint="eastAsia"/>
          <w:color w:val="000000" w:themeColor="text1"/>
          <w:sz w:val="24"/>
        </w:rPr>
        <w:t xml:space="preserve">------------------------------------------(3) </w:t>
      </w:r>
    </w:p>
    <w:p w:rsidR="00E64E1B" w:rsidRDefault="004842B1">
      <w:pPr>
        <w:pStyle w:val="a4"/>
        <w:snapToGrid w:val="0"/>
        <w:spacing w:line="440" w:lineRule="exact"/>
        <w:ind w:firstLine="0"/>
        <w:rPr>
          <w:rFonts w:ascii="宋体" w:hAnsi="宋体"/>
          <w:color w:val="000000" w:themeColor="text1"/>
          <w:sz w:val="24"/>
        </w:rPr>
      </w:pPr>
      <w:r>
        <w:rPr>
          <w:rFonts w:ascii="宋体" w:hAnsi="宋体" w:hint="eastAsia"/>
          <w:color w:val="000000" w:themeColor="text1"/>
          <w:sz w:val="24"/>
        </w:rPr>
        <w:t>第二部分</w:t>
      </w:r>
      <w:r>
        <w:rPr>
          <w:rFonts w:ascii="宋体" w:hAnsi="宋体" w:hint="eastAsia"/>
          <w:color w:val="000000" w:themeColor="text1"/>
          <w:sz w:val="24"/>
        </w:rPr>
        <w:t xml:space="preserve">    </w:t>
      </w:r>
      <w:r>
        <w:rPr>
          <w:rFonts w:ascii="宋体" w:hAnsi="宋体" w:hint="eastAsia"/>
          <w:color w:val="000000" w:themeColor="text1"/>
          <w:sz w:val="24"/>
        </w:rPr>
        <w:t>报价人须知</w:t>
      </w:r>
      <w:r>
        <w:rPr>
          <w:rFonts w:ascii="宋体" w:hAnsi="宋体" w:hint="eastAsia"/>
          <w:color w:val="000000" w:themeColor="text1"/>
          <w:sz w:val="24"/>
        </w:rPr>
        <w:t>----------------------------------------(5)</w:t>
      </w:r>
    </w:p>
    <w:p w:rsidR="00E64E1B" w:rsidRDefault="004842B1">
      <w:pPr>
        <w:pStyle w:val="a4"/>
        <w:snapToGrid w:val="0"/>
        <w:spacing w:line="440" w:lineRule="exact"/>
        <w:ind w:firstLine="0"/>
        <w:rPr>
          <w:rFonts w:ascii="宋体" w:hAnsi="宋体"/>
          <w:color w:val="000000" w:themeColor="text1"/>
          <w:sz w:val="24"/>
        </w:rPr>
      </w:pPr>
      <w:r>
        <w:rPr>
          <w:rFonts w:ascii="宋体" w:hAnsi="宋体" w:hint="eastAsia"/>
          <w:color w:val="000000" w:themeColor="text1"/>
          <w:sz w:val="24"/>
        </w:rPr>
        <w:t>第三部分</w:t>
      </w:r>
      <w:r>
        <w:rPr>
          <w:rFonts w:ascii="宋体" w:hAnsi="宋体" w:hint="eastAsia"/>
          <w:color w:val="000000" w:themeColor="text1"/>
          <w:sz w:val="24"/>
        </w:rPr>
        <w:t xml:space="preserve">    </w:t>
      </w:r>
      <w:r>
        <w:rPr>
          <w:rFonts w:ascii="宋体" w:hAnsi="宋体" w:hint="eastAsia"/>
          <w:color w:val="000000" w:themeColor="text1"/>
          <w:sz w:val="24"/>
        </w:rPr>
        <w:t>比选内容及要求</w:t>
      </w:r>
      <w:r>
        <w:rPr>
          <w:rFonts w:ascii="宋体" w:hAnsi="宋体" w:hint="eastAsia"/>
          <w:color w:val="000000" w:themeColor="text1"/>
          <w:sz w:val="24"/>
        </w:rPr>
        <w:t>----------------------------------- (12)</w:t>
      </w:r>
    </w:p>
    <w:p w:rsidR="00E64E1B" w:rsidRDefault="004842B1">
      <w:pPr>
        <w:pStyle w:val="a4"/>
        <w:snapToGrid w:val="0"/>
        <w:spacing w:line="440" w:lineRule="exact"/>
        <w:ind w:firstLine="0"/>
        <w:rPr>
          <w:rFonts w:ascii="宋体" w:hAnsi="宋体"/>
          <w:color w:val="000000" w:themeColor="text1"/>
          <w:sz w:val="24"/>
        </w:rPr>
      </w:pPr>
      <w:r>
        <w:rPr>
          <w:rFonts w:ascii="宋体" w:hAnsi="宋体" w:hint="eastAsia"/>
          <w:color w:val="000000" w:themeColor="text1"/>
          <w:sz w:val="24"/>
        </w:rPr>
        <w:t>第四部分</w:t>
      </w:r>
      <w:r>
        <w:rPr>
          <w:rFonts w:ascii="宋体" w:hAnsi="宋体" w:hint="eastAsia"/>
          <w:color w:val="000000" w:themeColor="text1"/>
          <w:sz w:val="24"/>
        </w:rPr>
        <w:t xml:space="preserve">    </w:t>
      </w:r>
      <w:r>
        <w:rPr>
          <w:rFonts w:ascii="宋体" w:hAnsi="宋体" w:hint="eastAsia"/>
          <w:color w:val="000000" w:themeColor="text1"/>
          <w:sz w:val="24"/>
        </w:rPr>
        <w:t>合同格式及条款</w:t>
      </w:r>
      <w:r>
        <w:rPr>
          <w:rFonts w:ascii="宋体" w:hAnsi="宋体" w:hint="eastAsia"/>
          <w:color w:val="000000" w:themeColor="text1"/>
          <w:sz w:val="24"/>
        </w:rPr>
        <w:t>------------------------------------(14)</w:t>
      </w:r>
    </w:p>
    <w:p w:rsidR="00E64E1B" w:rsidRDefault="004842B1">
      <w:pPr>
        <w:pStyle w:val="a6"/>
        <w:spacing w:line="440" w:lineRule="exact"/>
        <w:outlineLvl w:val="0"/>
        <w:rPr>
          <w:rFonts w:hAnsi="宋体"/>
          <w:color w:val="000000" w:themeColor="text1"/>
          <w:sz w:val="24"/>
        </w:rPr>
      </w:pPr>
      <w:r>
        <w:rPr>
          <w:rFonts w:hAnsi="宋体" w:hint="eastAsia"/>
          <w:color w:val="000000" w:themeColor="text1"/>
          <w:sz w:val="24"/>
        </w:rPr>
        <w:t>第五部分</w:t>
      </w:r>
      <w:r>
        <w:rPr>
          <w:rFonts w:hAnsi="宋体" w:hint="eastAsia"/>
          <w:color w:val="000000" w:themeColor="text1"/>
          <w:sz w:val="24"/>
        </w:rPr>
        <w:t xml:space="preserve">    </w:t>
      </w:r>
      <w:r>
        <w:rPr>
          <w:rFonts w:hAnsi="宋体" w:hint="eastAsia"/>
          <w:color w:val="000000" w:themeColor="text1"/>
          <w:sz w:val="24"/>
        </w:rPr>
        <w:t>附件——报价文件格式</w:t>
      </w:r>
      <w:r>
        <w:rPr>
          <w:rFonts w:hAnsi="宋体" w:hint="eastAsia"/>
          <w:color w:val="000000" w:themeColor="text1"/>
          <w:sz w:val="24"/>
        </w:rPr>
        <w:t>------------------------------(</w:t>
      </w:r>
      <w:r>
        <w:rPr>
          <w:rFonts w:hAnsi="宋体" w:hint="eastAsia"/>
          <w:color w:val="000000" w:themeColor="text1"/>
          <w:sz w:val="24"/>
        </w:rPr>
        <w:t>20</w:t>
      </w:r>
      <w:r>
        <w:rPr>
          <w:rFonts w:hAnsi="宋体" w:hint="eastAsia"/>
          <w:color w:val="000000" w:themeColor="text1"/>
          <w:sz w:val="24"/>
        </w:rPr>
        <w:t>)</w:t>
      </w:r>
    </w:p>
    <w:p w:rsidR="00E64E1B" w:rsidRDefault="004842B1">
      <w:pPr>
        <w:widowControl/>
        <w:jc w:val="left"/>
        <w:rPr>
          <w:color w:val="000000" w:themeColor="text1"/>
        </w:rPr>
      </w:pPr>
      <w:r>
        <w:rPr>
          <w:color w:val="000000" w:themeColor="text1"/>
        </w:rPr>
        <w:br w:type="page"/>
      </w:r>
    </w:p>
    <w:p w:rsidR="00E64E1B" w:rsidRDefault="004842B1">
      <w:pPr>
        <w:jc w:val="center"/>
        <w:rPr>
          <w:b/>
          <w:bCs/>
          <w:sz w:val="36"/>
        </w:rPr>
      </w:pPr>
      <w:bookmarkStart w:id="0" w:name="_Toc430490602"/>
      <w:bookmarkStart w:id="1" w:name="_Toc430492116"/>
      <w:bookmarkStart w:id="2" w:name="_Toc430488841"/>
      <w:bookmarkStart w:id="3" w:name="_Toc430488634"/>
      <w:bookmarkStart w:id="4" w:name="_Toc430489109"/>
      <w:bookmarkStart w:id="5" w:name="_Toc415565710"/>
      <w:bookmarkStart w:id="6" w:name="_Ref414870478"/>
      <w:bookmarkStart w:id="7" w:name="_Toc415567487"/>
      <w:bookmarkStart w:id="8" w:name="_Toc430422402"/>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E64E1B" w:rsidRDefault="00E64E1B">
      <w:pPr>
        <w:pStyle w:val="a6"/>
        <w:spacing w:line="400" w:lineRule="exact"/>
      </w:pPr>
    </w:p>
    <w:p w:rsidR="00E64E1B" w:rsidRDefault="004842B1">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w:t>
      </w:r>
      <w:r>
        <w:rPr>
          <w:rFonts w:hAnsi="宋体" w:hint="eastAsia"/>
          <w:sz w:val="24"/>
          <w:szCs w:val="24"/>
        </w:rPr>
        <w:t>南安</w:t>
      </w:r>
      <w:r>
        <w:rPr>
          <w:rFonts w:hAnsi="宋体" w:hint="eastAsia"/>
          <w:sz w:val="24"/>
          <w:szCs w:val="24"/>
        </w:rPr>
        <w:t>分公司</w:t>
      </w:r>
      <w:r>
        <w:rPr>
          <w:rFonts w:hint="eastAsia"/>
          <w:color w:val="000000" w:themeColor="text1"/>
          <w:sz w:val="24"/>
          <w:szCs w:val="24"/>
        </w:rPr>
        <w:t>拟</w:t>
      </w:r>
      <w:r>
        <w:rPr>
          <w:rFonts w:hint="eastAsia"/>
          <w:sz w:val="24"/>
          <w:szCs w:val="24"/>
        </w:rPr>
        <w:t>对项目下述内容进行国内比选采购。现欢迎国内合格报价人对该比选货物及服务进行密封报价。</w:t>
      </w:r>
    </w:p>
    <w:p w:rsidR="00E64E1B" w:rsidRDefault="004842B1">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比选内容：详见比选文件第三部分“比选内容及要求”</w:t>
      </w:r>
      <w:r>
        <w:rPr>
          <w:rFonts w:ascii="宋体" w:hAnsi="宋体" w:hint="eastAsia"/>
          <w:sz w:val="24"/>
        </w:rPr>
        <w:t xml:space="preserve"> </w:t>
      </w:r>
    </w:p>
    <w:p w:rsidR="00E64E1B" w:rsidRDefault="004842B1">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详见比选内容一览表</w:t>
      </w:r>
    </w:p>
    <w:p w:rsidR="00E64E1B" w:rsidRDefault="004842B1">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w:t>
      </w:r>
      <w:r>
        <w:rPr>
          <w:rFonts w:ascii="宋体" w:hAnsi="宋体" w:hint="eastAsia"/>
          <w:sz w:val="24"/>
        </w:rPr>
        <w:t>202</w:t>
      </w:r>
      <w:r>
        <w:rPr>
          <w:rFonts w:ascii="宋体" w:hAnsi="宋体" w:hint="eastAsia"/>
          <w:sz w:val="24"/>
        </w:rPr>
        <w:t>2</w:t>
      </w:r>
      <w:r>
        <w:rPr>
          <w:rFonts w:ascii="宋体" w:hAnsi="宋体" w:hint="eastAsia"/>
          <w:sz w:val="24"/>
        </w:rPr>
        <w:t>年</w:t>
      </w:r>
      <w:r>
        <w:rPr>
          <w:rFonts w:ascii="宋体" w:hAnsi="宋体" w:hint="eastAsia"/>
          <w:sz w:val="24"/>
          <w:u w:val="single"/>
        </w:rPr>
        <w:t>5</w:t>
      </w:r>
      <w:r>
        <w:rPr>
          <w:rFonts w:ascii="宋体" w:hAnsi="宋体" w:cs="宋体" w:hint="eastAsia"/>
          <w:sz w:val="24"/>
        </w:rPr>
        <w:t>月</w:t>
      </w:r>
      <w:r>
        <w:rPr>
          <w:rFonts w:ascii="宋体" w:hAnsi="宋体" w:cs="宋体" w:hint="eastAsia"/>
          <w:sz w:val="24"/>
          <w:u w:val="single"/>
        </w:rPr>
        <w:t>27</w:t>
      </w:r>
      <w:r>
        <w:rPr>
          <w:rFonts w:ascii="宋体" w:hAnsi="宋体" w:cs="宋体" w:hint="eastAsia"/>
          <w:sz w:val="24"/>
        </w:rPr>
        <w:t>日上午</w:t>
      </w:r>
      <w:r>
        <w:rPr>
          <w:rFonts w:ascii="宋体" w:hAnsi="宋体" w:cs="宋体" w:hint="eastAsia"/>
          <w:sz w:val="24"/>
        </w:rPr>
        <w:t>8</w:t>
      </w:r>
      <w:r>
        <w:rPr>
          <w:rFonts w:ascii="宋体" w:hAnsi="宋体" w:cs="宋体" w:hint="eastAsia"/>
          <w:sz w:val="24"/>
        </w:rPr>
        <w:t>：</w:t>
      </w:r>
      <w:r>
        <w:rPr>
          <w:rFonts w:ascii="宋体" w:hAnsi="宋体" w:cs="宋体" w:hint="eastAsia"/>
          <w:sz w:val="24"/>
        </w:rPr>
        <w:t>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hint="eastAsia"/>
          <w:sz w:val="24"/>
        </w:rPr>
        <w:t>1011</w:t>
      </w:r>
      <w:r>
        <w:rPr>
          <w:rFonts w:ascii="宋体" w:hAnsi="宋体" w:hint="eastAsia"/>
          <w:sz w:val="24"/>
        </w:rPr>
        <w:t>室，封面标注项目。逾期收到或不符合规定的报价文件恕不接受。</w:t>
      </w:r>
    </w:p>
    <w:p w:rsidR="00E64E1B" w:rsidRDefault="004842B1">
      <w:pPr>
        <w:spacing w:line="440" w:lineRule="exact"/>
        <w:rPr>
          <w:rFonts w:ascii="宋体" w:hAnsi="宋体"/>
          <w:sz w:val="24"/>
        </w:rPr>
      </w:pPr>
      <w:r>
        <w:rPr>
          <w:rFonts w:ascii="宋体" w:hAnsi="宋体" w:hint="eastAsia"/>
          <w:sz w:val="24"/>
        </w:rPr>
        <w:t xml:space="preserve">    4.</w:t>
      </w:r>
      <w:r>
        <w:rPr>
          <w:rFonts w:ascii="宋体" w:hAnsi="宋体" w:hint="eastAsia"/>
          <w:sz w:val="24"/>
        </w:rPr>
        <w:t>开标时间、地点：</w:t>
      </w:r>
      <w:r>
        <w:rPr>
          <w:rFonts w:ascii="宋体" w:hAnsi="宋体" w:hint="eastAsia"/>
          <w:sz w:val="24"/>
        </w:rPr>
        <w:t>202</w:t>
      </w:r>
      <w:r>
        <w:rPr>
          <w:rFonts w:ascii="宋体" w:hAnsi="宋体" w:hint="eastAsia"/>
          <w:sz w:val="24"/>
        </w:rPr>
        <w:t>2</w:t>
      </w:r>
      <w:r>
        <w:rPr>
          <w:rFonts w:ascii="宋体" w:hAnsi="宋体" w:hint="eastAsia"/>
          <w:sz w:val="24"/>
        </w:rPr>
        <w:t>年</w:t>
      </w:r>
      <w:r>
        <w:rPr>
          <w:rFonts w:ascii="宋体" w:hAnsi="宋体" w:hint="eastAsia"/>
          <w:sz w:val="24"/>
          <w:u w:val="single"/>
        </w:rPr>
        <w:t>5</w:t>
      </w:r>
      <w:r>
        <w:rPr>
          <w:rFonts w:ascii="宋体" w:hAnsi="宋体" w:cs="宋体" w:hint="eastAsia"/>
          <w:sz w:val="24"/>
        </w:rPr>
        <w:t>月</w:t>
      </w:r>
      <w:r>
        <w:rPr>
          <w:rFonts w:ascii="宋体" w:hAnsi="宋体" w:cs="宋体" w:hint="eastAsia"/>
          <w:sz w:val="24"/>
          <w:u w:val="single"/>
        </w:rPr>
        <w:t>27</w:t>
      </w:r>
      <w:r>
        <w:rPr>
          <w:rFonts w:ascii="宋体" w:hAnsi="宋体" w:cs="宋体" w:hint="eastAsia"/>
          <w:sz w:val="24"/>
        </w:rPr>
        <w:t>日上午</w:t>
      </w:r>
      <w:r>
        <w:rPr>
          <w:rFonts w:ascii="宋体" w:hAnsi="宋体" w:cs="宋体" w:hint="eastAsia"/>
          <w:sz w:val="24"/>
        </w:rPr>
        <w:t>8</w:t>
      </w:r>
      <w:r>
        <w:rPr>
          <w:rFonts w:ascii="宋体" w:hAnsi="宋体" w:cs="宋体" w:hint="eastAsia"/>
          <w:sz w:val="24"/>
        </w:rPr>
        <w:t>：</w:t>
      </w:r>
      <w:r>
        <w:rPr>
          <w:rFonts w:ascii="宋体" w:hAnsi="宋体" w:cs="宋体" w:hint="eastAsia"/>
          <w:sz w:val="24"/>
        </w:rPr>
        <w:t>30</w:t>
      </w:r>
      <w:r>
        <w:rPr>
          <w:rFonts w:ascii="宋体" w:hAnsi="宋体" w:hint="eastAsia"/>
          <w:sz w:val="24"/>
        </w:rPr>
        <w:t>（北京时间）在南安市美林江北大道广电大楼福建广电网络集团</w:t>
      </w:r>
      <w:r>
        <w:rPr>
          <w:rFonts w:ascii="宋体" w:hAnsi="宋体" w:hint="eastAsia"/>
          <w:sz w:val="24"/>
        </w:rPr>
        <w:t>南安</w:t>
      </w:r>
      <w:r>
        <w:rPr>
          <w:rFonts w:ascii="宋体" w:hAnsi="宋体" w:hint="eastAsia"/>
          <w:sz w:val="24"/>
        </w:rPr>
        <w:t>分公司</w:t>
      </w:r>
      <w:r>
        <w:rPr>
          <w:rFonts w:ascii="宋体" w:hAnsi="宋体" w:hint="eastAsia"/>
          <w:sz w:val="24"/>
        </w:rPr>
        <w:t>10</w:t>
      </w:r>
      <w:r>
        <w:rPr>
          <w:rFonts w:ascii="宋体" w:hAnsi="宋体" w:hint="eastAsia"/>
          <w:sz w:val="24"/>
        </w:rPr>
        <w:t>楼会议</w:t>
      </w:r>
      <w:r>
        <w:rPr>
          <w:rFonts w:ascii="宋体" w:hAnsi="宋体" w:hint="eastAsia"/>
          <w:sz w:val="24"/>
        </w:rPr>
        <w:t>室。</w:t>
      </w:r>
    </w:p>
    <w:p w:rsidR="00E64E1B" w:rsidRDefault="00E64E1B">
      <w:pPr>
        <w:spacing w:line="440" w:lineRule="exact"/>
        <w:ind w:firstLineChars="200" w:firstLine="480"/>
        <w:rPr>
          <w:rFonts w:ascii="宋体" w:hAnsi="宋体"/>
          <w:sz w:val="24"/>
        </w:rPr>
      </w:pPr>
    </w:p>
    <w:p w:rsidR="00E64E1B" w:rsidRDefault="004842B1">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w:t>
      </w:r>
      <w:r>
        <w:rPr>
          <w:rFonts w:ascii="宋体" w:hAnsi="宋体" w:cs="仿宋_GB2312" w:hint="eastAsia"/>
          <w:b/>
          <w:bCs/>
          <w:sz w:val="24"/>
        </w:rPr>
        <w:t>司南安</w:t>
      </w:r>
      <w:r>
        <w:rPr>
          <w:rFonts w:ascii="宋体" w:hAnsi="宋体" w:cs="仿宋_GB2312" w:hint="eastAsia"/>
          <w:b/>
          <w:bCs/>
          <w:sz w:val="24"/>
        </w:rPr>
        <w:t>分公司</w:t>
      </w:r>
    </w:p>
    <w:p w:rsidR="00E64E1B" w:rsidRDefault="004842B1">
      <w:pPr>
        <w:pStyle w:val="a6"/>
        <w:spacing w:line="440" w:lineRule="exact"/>
        <w:ind w:firstLineChars="200" w:firstLine="480"/>
        <w:jc w:val="left"/>
        <w:rPr>
          <w:rFonts w:hAnsi="宋体"/>
          <w:sz w:val="24"/>
        </w:rPr>
      </w:pPr>
      <w:r>
        <w:rPr>
          <w:rFonts w:hAnsi="宋体" w:hint="eastAsia"/>
          <w:sz w:val="24"/>
        </w:rPr>
        <w:t>地址：南安市美林江北大道广电大楼</w:t>
      </w:r>
      <w:r>
        <w:rPr>
          <w:rFonts w:hAnsi="宋体" w:hint="eastAsia"/>
          <w:sz w:val="24"/>
        </w:rPr>
        <w:t>1011</w:t>
      </w:r>
      <w:r>
        <w:rPr>
          <w:rFonts w:hAnsi="宋体" w:hint="eastAsia"/>
          <w:sz w:val="24"/>
        </w:rPr>
        <w:t>室</w:t>
      </w:r>
    </w:p>
    <w:p w:rsidR="00E64E1B" w:rsidRDefault="004842B1">
      <w:pPr>
        <w:pStyle w:val="a6"/>
        <w:spacing w:line="440" w:lineRule="exact"/>
        <w:ind w:firstLineChars="200" w:firstLine="480"/>
        <w:jc w:val="left"/>
        <w:rPr>
          <w:rFonts w:hAnsi="宋体"/>
          <w:sz w:val="24"/>
        </w:rPr>
      </w:pPr>
      <w:r>
        <w:rPr>
          <w:rFonts w:hAnsi="宋体" w:hint="eastAsia"/>
          <w:sz w:val="24"/>
        </w:rPr>
        <w:t>联系人：</w:t>
      </w:r>
      <w:r>
        <w:rPr>
          <w:rFonts w:hAnsi="宋体" w:hint="eastAsia"/>
          <w:sz w:val="24"/>
        </w:rPr>
        <w:t>尤</w:t>
      </w:r>
      <w:r>
        <w:rPr>
          <w:rFonts w:hAnsi="宋体" w:hint="eastAsia"/>
          <w:sz w:val="24"/>
        </w:rPr>
        <w:t>先生</w:t>
      </w:r>
    </w:p>
    <w:p w:rsidR="00E64E1B" w:rsidRDefault="004842B1">
      <w:pPr>
        <w:pStyle w:val="a6"/>
        <w:spacing w:line="440" w:lineRule="exact"/>
        <w:ind w:firstLineChars="200" w:firstLine="480"/>
        <w:jc w:val="left"/>
        <w:rPr>
          <w:rFonts w:hAnsi="宋体"/>
          <w:sz w:val="24"/>
        </w:rPr>
      </w:pPr>
      <w:r>
        <w:rPr>
          <w:rFonts w:hAnsi="宋体" w:hint="eastAsia"/>
          <w:sz w:val="24"/>
        </w:rPr>
        <w:t>联系电话：</w:t>
      </w:r>
      <w:r>
        <w:rPr>
          <w:rFonts w:hAnsi="宋体" w:hint="eastAsia"/>
          <w:sz w:val="24"/>
        </w:rPr>
        <w:t>0595-</w:t>
      </w:r>
      <w:r>
        <w:rPr>
          <w:rFonts w:hAnsi="宋体" w:hint="eastAsia"/>
          <w:sz w:val="24"/>
        </w:rPr>
        <w:t>86399711</w:t>
      </w:r>
      <w:r>
        <w:rPr>
          <w:rFonts w:hAnsi="宋体" w:hint="eastAsia"/>
          <w:sz w:val="24"/>
        </w:rPr>
        <w:t>。</w:t>
      </w:r>
    </w:p>
    <w:p w:rsidR="00E64E1B" w:rsidRDefault="00E64E1B">
      <w:pPr>
        <w:pStyle w:val="a6"/>
        <w:spacing w:line="440" w:lineRule="exact"/>
        <w:ind w:firstLineChars="200" w:firstLine="480"/>
        <w:jc w:val="left"/>
        <w:rPr>
          <w:rFonts w:hAnsi="宋体"/>
          <w:sz w:val="24"/>
        </w:rPr>
      </w:pPr>
    </w:p>
    <w:p w:rsidR="00E64E1B" w:rsidRDefault="00E64E1B">
      <w:pPr>
        <w:pStyle w:val="a6"/>
        <w:spacing w:line="440" w:lineRule="exact"/>
        <w:ind w:firstLineChars="200" w:firstLine="480"/>
        <w:jc w:val="left"/>
        <w:rPr>
          <w:rFonts w:hAnsi="宋体"/>
          <w:sz w:val="24"/>
        </w:rPr>
      </w:pPr>
    </w:p>
    <w:p w:rsidR="00E64E1B" w:rsidRDefault="00E64E1B">
      <w:pPr>
        <w:pStyle w:val="a6"/>
        <w:spacing w:line="440" w:lineRule="exact"/>
        <w:ind w:firstLineChars="200" w:firstLine="480"/>
        <w:jc w:val="left"/>
        <w:rPr>
          <w:rFonts w:hAnsi="宋体"/>
          <w:sz w:val="24"/>
        </w:rPr>
      </w:pPr>
    </w:p>
    <w:p w:rsidR="00E64E1B" w:rsidRDefault="00E64E1B">
      <w:pPr>
        <w:pStyle w:val="a6"/>
        <w:spacing w:line="440" w:lineRule="exact"/>
        <w:ind w:firstLineChars="200" w:firstLine="480"/>
        <w:jc w:val="left"/>
        <w:rPr>
          <w:rFonts w:hAnsi="宋体"/>
          <w:sz w:val="24"/>
        </w:rPr>
      </w:pPr>
    </w:p>
    <w:p w:rsidR="00E64E1B" w:rsidRDefault="00E64E1B">
      <w:pPr>
        <w:pStyle w:val="a6"/>
        <w:spacing w:line="440" w:lineRule="exact"/>
        <w:ind w:firstLineChars="200" w:firstLine="480"/>
        <w:jc w:val="left"/>
        <w:rPr>
          <w:rFonts w:hAnsi="宋体"/>
          <w:sz w:val="24"/>
        </w:rPr>
      </w:pPr>
    </w:p>
    <w:p w:rsidR="00E64E1B" w:rsidRDefault="00E64E1B">
      <w:pPr>
        <w:pStyle w:val="a6"/>
        <w:spacing w:line="440" w:lineRule="exact"/>
        <w:ind w:firstLineChars="200" w:firstLine="480"/>
        <w:jc w:val="left"/>
        <w:rPr>
          <w:rFonts w:hAnsi="宋体"/>
          <w:sz w:val="24"/>
        </w:rPr>
      </w:pPr>
    </w:p>
    <w:p w:rsidR="00E64E1B" w:rsidRDefault="00E64E1B">
      <w:pPr>
        <w:pStyle w:val="a6"/>
        <w:spacing w:line="440" w:lineRule="exact"/>
        <w:ind w:firstLineChars="200" w:firstLine="480"/>
        <w:jc w:val="left"/>
        <w:rPr>
          <w:rFonts w:hAnsi="宋体"/>
          <w:sz w:val="24"/>
        </w:rPr>
      </w:pPr>
    </w:p>
    <w:p w:rsidR="00E64E1B" w:rsidRDefault="00E64E1B">
      <w:pPr>
        <w:pStyle w:val="a6"/>
        <w:spacing w:line="440" w:lineRule="exact"/>
        <w:ind w:firstLineChars="200" w:firstLine="480"/>
        <w:jc w:val="left"/>
        <w:rPr>
          <w:rFonts w:hAnsi="宋体"/>
          <w:sz w:val="24"/>
        </w:rPr>
      </w:pPr>
    </w:p>
    <w:p w:rsidR="00E64E1B" w:rsidRDefault="00E64E1B">
      <w:pPr>
        <w:spacing w:line="440" w:lineRule="exact"/>
        <w:ind w:firstLineChars="200" w:firstLine="480"/>
        <w:rPr>
          <w:rFonts w:ascii="宋体" w:hAnsi="宋体"/>
          <w:sz w:val="24"/>
        </w:rPr>
      </w:pPr>
    </w:p>
    <w:p w:rsidR="00E64E1B" w:rsidRDefault="00E64E1B">
      <w:pPr>
        <w:spacing w:line="400" w:lineRule="exact"/>
        <w:ind w:left="194" w:hangingChars="81" w:hanging="194"/>
        <w:rPr>
          <w:rFonts w:ascii="宋体" w:hAnsi="宋体"/>
          <w:sz w:val="24"/>
        </w:rPr>
      </w:pPr>
    </w:p>
    <w:p w:rsidR="00E64E1B" w:rsidRDefault="00E64E1B">
      <w:pPr>
        <w:spacing w:line="400" w:lineRule="exact"/>
        <w:ind w:left="194" w:hangingChars="81" w:hanging="194"/>
        <w:rPr>
          <w:rFonts w:ascii="宋体" w:hAnsi="宋体"/>
          <w:sz w:val="24"/>
        </w:rPr>
      </w:pPr>
    </w:p>
    <w:p w:rsidR="00E64E1B" w:rsidRDefault="00E64E1B">
      <w:pPr>
        <w:spacing w:line="400" w:lineRule="exact"/>
        <w:ind w:left="194" w:hangingChars="81" w:hanging="194"/>
        <w:rPr>
          <w:rFonts w:ascii="宋体" w:hAnsi="宋体"/>
          <w:sz w:val="24"/>
        </w:rPr>
      </w:pPr>
    </w:p>
    <w:p w:rsidR="00E64E1B" w:rsidRDefault="00E64E1B">
      <w:pPr>
        <w:spacing w:line="400" w:lineRule="exact"/>
        <w:ind w:left="194" w:hangingChars="81" w:hanging="194"/>
        <w:rPr>
          <w:rFonts w:ascii="宋体" w:hAnsi="宋体"/>
          <w:sz w:val="24"/>
        </w:rPr>
      </w:pPr>
    </w:p>
    <w:p w:rsidR="00E64E1B" w:rsidRDefault="00E64E1B">
      <w:pPr>
        <w:widowControl/>
        <w:spacing w:line="360" w:lineRule="auto"/>
        <w:jc w:val="left"/>
        <w:rPr>
          <w:rFonts w:ascii="宋体" w:hAnsi="宋体" w:cs="宋体"/>
          <w:kern w:val="0"/>
          <w:sz w:val="24"/>
        </w:rPr>
      </w:pPr>
    </w:p>
    <w:p w:rsidR="00E64E1B" w:rsidRDefault="00E64E1B">
      <w:pPr>
        <w:widowControl/>
        <w:spacing w:line="360" w:lineRule="auto"/>
        <w:jc w:val="left"/>
        <w:rPr>
          <w:rFonts w:ascii="宋体" w:hAnsi="宋体" w:cs="宋体"/>
          <w:kern w:val="0"/>
          <w:sz w:val="24"/>
        </w:rPr>
      </w:pPr>
    </w:p>
    <w:p w:rsidR="00E64E1B" w:rsidRDefault="00E64E1B">
      <w:pPr>
        <w:pStyle w:val="a6"/>
        <w:spacing w:line="0" w:lineRule="atLeast"/>
        <w:rPr>
          <w:sz w:val="24"/>
        </w:rPr>
      </w:pPr>
    </w:p>
    <w:p w:rsidR="00E64E1B" w:rsidRDefault="004842B1">
      <w:pPr>
        <w:pStyle w:val="a6"/>
        <w:spacing w:line="0" w:lineRule="atLeast"/>
        <w:rPr>
          <w:b/>
          <w:sz w:val="32"/>
        </w:rPr>
      </w:pPr>
      <w:r>
        <w:rPr>
          <w:rFonts w:hint="eastAsia"/>
          <w:sz w:val="24"/>
        </w:rPr>
        <w:lastRenderedPageBreak/>
        <w:t>附：</w:t>
      </w:r>
      <w:r>
        <w:rPr>
          <w:rFonts w:hint="eastAsia"/>
          <w:sz w:val="24"/>
        </w:rPr>
        <w:t xml:space="preserve">                     </w:t>
      </w:r>
      <w:r>
        <w:rPr>
          <w:rFonts w:hint="eastAsia"/>
          <w:b/>
          <w:sz w:val="32"/>
        </w:rPr>
        <w:t>比选内容一览表</w:t>
      </w:r>
    </w:p>
    <w:p w:rsidR="00E64E1B" w:rsidRDefault="00E64E1B">
      <w:pPr>
        <w:pStyle w:val="a6"/>
        <w:spacing w:line="420" w:lineRule="exact"/>
        <w:jc w:val="left"/>
        <w:rPr>
          <w:rFonts w:hAnsi="宋体"/>
          <w:szCs w:val="24"/>
        </w:rPr>
      </w:pPr>
    </w:p>
    <w:p w:rsidR="00E64E1B" w:rsidRDefault="004842B1">
      <w:pPr>
        <w:pStyle w:val="a5"/>
        <w:jc w:val="left"/>
        <w:rPr>
          <w:color w:val="000000" w:themeColor="text1"/>
          <w:sz w:val="24"/>
          <w:szCs w:val="24"/>
          <w:u w:val="single"/>
        </w:rPr>
      </w:pPr>
      <w:r>
        <w:rPr>
          <w:rFonts w:hAnsi="宋体" w:hint="eastAsia"/>
          <w:spacing w:val="-6"/>
          <w:sz w:val="24"/>
          <w:szCs w:val="24"/>
        </w:rPr>
        <w:t>项目名称：</w:t>
      </w:r>
      <w:r w:rsidR="00E64E1B" w:rsidRPr="00E64E1B">
        <w:rPr>
          <w:rFonts w:hAnsi="宋体" w:hint="eastAsia"/>
          <w:color w:val="000000" w:themeColor="text1"/>
          <w:spacing w:val="-6"/>
          <w:sz w:val="24"/>
          <w:szCs w:val="24"/>
          <w:u w:val="single"/>
        </w:rPr>
        <w:t>某乡镇视频监控采购</w:t>
      </w:r>
      <w:r>
        <w:rPr>
          <w:rFonts w:hint="eastAsia"/>
          <w:color w:val="000000" w:themeColor="text1"/>
          <w:sz w:val="24"/>
          <w:szCs w:val="24"/>
        </w:rPr>
        <w:t>项目</w:t>
      </w:r>
    </w:p>
    <w:tbl>
      <w:tblPr>
        <w:tblW w:w="76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000"/>
        <w:gridCol w:w="1000"/>
      </w:tblGrid>
      <w:tr w:rsidR="00E64E1B">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E64E1B" w:rsidRDefault="004842B1">
            <w:pPr>
              <w:spacing w:line="24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E64E1B" w:rsidRDefault="004842B1">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E64E1B" w:rsidRDefault="004842B1">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E64E1B" w:rsidRDefault="004842B1">
            <w:pPr>
              <w:spacing w:line="460" w:lineRule="exact"/>
              <w:ind w:leftChars="-20" w:left="-42" w:rightChars="-20" w:right="-42"/>
              <w:jc w:val="center"/>
              <w:rPr>
                <w:rFonts w:ascii="宋体" w:hAnsi="宋体"/>
                <w:color w:val="000000" w:themeColor="text1"/>
                <w:szCs w:val="21"/>
              </w:rPr>
            </w:pPr>
            <w:r>
              <w:rPr>
                <w:rFonts w:ascii="宋体" w:hAnsi="宋体" w:hint="eastAsia"/>
                <w:color w:val="000000" w:themeColor="text1"/>
                <w:szCs w:val="21"/>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E64E1B" w:rsidRDefault="004842B1">
            <w:pPr>
              <w:jc w:val="center"/>
              <w:rPr>
                <w:rFonts w:ascii="宋体" w:hAnsi="宋体" w:cs="宋体"/>
                <w:color w:val="000000" w:themeColor="text1"/>
                <w:szCs w:val="21"/>
              </w:rPr>
            </w:pPr>
            <w:r>
              <w:rPr>
                <w:rFonts w:ascii="宋体" w:hAnsi="宋体" w:cs="宋体" w:hint="eastAsia"/>
                <w:color w:val="000000" w:themeColor="text1"/>
                <w:szCs w:val="21"/>
              </w:rPr>
              <w:t>完成期</w:t>
            </w:r>
          </w:p>
        </w:tc>
        <w:tc>
          <w:tcPr>
            <w:tcW w:w="1000" w:type="dxa"/>
            <w:tcBorders>
              <w:top w:val="single" w:sz="4" w:space="0" w:color="auto"/>
              <w:left w:val="single" w:sz="4" w:space="0" w:color="auto"/>
              <w:bottom w:val="single" w:sz="4" w:space="0" w:color="auto"/>
              <w:right w:val="single" w:sz="4" w:space="0" w:color="auto"/>
            </w:tcBorders>
            <w:vAlign w:val="center"/>
          </w:tcPr>
          <w:p w:rsidR="00E64E1B" w:rsidRDefault="004842B1">
            <w:pPr>
              <w:ind w:firstLineChars="50" w:firstLine="105"/>
              <w:rPr>
                <w:rFonts w:ascii="宋体" w:hAnsi="宋体" w:cs="宋体"/>
                <w:color w:val="000000" w:themeColor="text1"/>
                <w:szCs w:val="21"/>
              </w:rPr>
            </w:pPr>
            <w:r>
              <w:rPr>
                <w:rFonts w:ascii="宋体" w:hAnsi="宋体" w:cs="宋体" w:hint="eastAsia"/>
                <w:color w:val="000000" w:themeColor="text1"/>
                <w:szCs w:val="21"/>
              </w:rPr>
              <w:t>保修说明</w:t>
            </w:r>
          </w:p>
        </w:tc>
      </w:tr>
      <w:tr w:rsidR="00E64E1B">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E64E1B" w:rsidRDefault="004842B1">
            <w:pPr>
              <w:spacing w:line="240" w:lineRule="exact"/>
              <w:jc w:val="center"/>
              <w:rPr>
                <w:rFonts w:ascii="宋体" w:hAnsi="宋体"/>
                <w:color w:val="000000" w:themeColor="text1"/>
                <w:szCs w:val="21"/>
              </w:rPr>
            </w:pPr>
            <w:r>
              <w:rPr>
                <w:rFonts w:ascii="宋体" w:hAnsi="宋体" w:hint="eastAsia"/>
                <w:color w:val="000000" w:themeColor="text1"/>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E64E1B" w:rsidRDefault="004842B1">
            <w:pPr>
              <w:spacing w:line="360" w:lineRule="auto"/>
              <w:jc w:val="center"/>
              <w:rPr>
                <w:rFonts w:ascii="宋体" w:hAnsi="宋体"/>
                <w:color w:val="000000" w:themeColor="text1"/>
                <w:szCs w:val="21"/>
              </w:rPr>
            </w:pPr>
            <w:r>
              <w:rPr>
                <w:rFonts w:ascii="宋体" w:hAnsi="宋体" w:cs="宋体" w:hint="eastAsia"/>
                <w:bCs/>
                <w:color w:val="000000" w:themeColor="text1"/>
                <w:szCs w:val="21"/>
              </w:rPr>
              <w:t>某乡镇视频监控</w:t>
            </w:r>
            <w:r>
              <w:rPr>
                <w:rFonts w:ascii="宋体" w:hAnsi="宋体" w:cs="宋体" w:hint="eastAsia"/>
                <w:bCs/>
                <w:color w:val="000000" w:themeColor="text1"/>
                <w:szCs w:val="21"/>
              </w:rPr>
              <w:t>采购</w:t>
            </w:r>
            <w:r>
              <w:rPr>
                <w:rFonts w:hint="eastAsia"/>
                <w:bCs/>
                <w:color w:val="000000" w:themeColor="text1"/>
                <w:szCs w:val="21"/>
              </w:rPr>
              <w:t>项目</w:t>
            </w:r>
          </w:p>
        </w:tc>
        <w:tc>
          <w:tcPr>
            <w:tcW w:w="2182" w:type="dxa"/>
            <w:tcBorders>
              <w:top w:val="single" w:sz="4" w:space="0" w:color="auto"/>
              <w:left w:val="single" w:sz="4" w:space="0" w:color="auto"/>
              <w:bottom w:val="single" w:sz="4" w:space="0" w:color="auto"/>
              <w:right w:val="single" w:sz="4" w:space="0" w:color="auto"/>
            </w:tcBorders>
            <w:vAlign w:val="center"/>
          </w:tcPr>
          <w:p w:rsidR="00E64E1B" w:rsidRDefault="004842B1">
            <w:pPr>
              <w:spacing w:line="360" w:lineRule="auto"/>
              <w:rPr>
                <w:rFonts w:ascii="宋体" w:hAnsi="宋体"/>
                <w:color w:val="000000" w:themeColor="text1"/>
                <w:szCs w:val="21"/>
              </w:rPr>
            </w:pPr>
            <w:r>
              <w:rPr>
                <w:rFonts w:ascii="宋体" w:hAnsi="宋体" w:hint="eastAsia"/>
                <w:color w:val="000000" w:themeColor="text1"/>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E64E1B" w:rsidRDefault="004842B1">
            <w:pPr>
              <w:spacing w:line="360" w:lineRule="auto"/>
              <w:jc w:val="center"/>
              <w:rPr>
                <w:rFonts w:ascii="宋体" w:hAnsi="宋体"/>
                <w:color w:val="000000" w:themeColor="text1"/>
                <w:szCs w:val="21"/>
              </w:rPr>
            </w:pPr>
            <w:r>
              <w:rPr>
                <w:rFonts w:ascii="宋体" w:hAnsi="宋体" w:hint="eastAsia"/>
                <w:color w:val="000000" w:themeColor="text1"/>
                <w:szCs w:val="21"/>
              </w:rPr>
              <w:t>1</w:t>
            </w:r>
            <w:r>
              <w:rPr>
                <w:rFonts w:ascii="宋体" w:hAnsi="宋体" w:hint="eastAsia"/>
                <w:color w:val="000000" w:themeColor="text1"/>
                <w:szCs w:val="21"/>
              </w:rPr>
              <w:t>项</w:t>
            </w:r>
          </w:p>
        </w:tc>
        <w:tc>
          <w:tcPr>
            <w:tcW w:w="1000" w:type="dxa"/>
            <w:tcBorders>
              <w:top w:val="single" w:sz="4" w:space="0" w:color="auto"/>
              <w:left w:val="single" w:sz="4" w:space="0" w:color="auto"/>
              <w:bottom w:val="single" w:sz="4" w:space="0" w:color="auto"/>
              <w:right w:val="single" w:sz="4" w:space="0" w:color="auto"/>
            </w:tcBorders>
            <w:vAlign w:val="center"/>
          </w:tcPr>
          <w:p w:rsidR="00E64E1B" w:rsidRDefault="004842B1">
            <w:pPr>
              <w:adjustRightInd w:val="0"/>
              <w:snapToGrid w:val="0"/>
              <w:spacing w:line="400" w:lineRule="atLeast"/>
              <w:jc w:val="left"/>
              <w:rPr>
                <w:rFonts w:ascii="宋体" w:hAnsi="宋体" w:cs="宋体"/>
                <w:color w:val="000000" w:themeColor="text1"/>
                <w:szCs w:val="21"/>
              </w:rPr>
            </w:pPr>
            <w:r>
              <w:rPr>
                <w:rFonts w:ascii="宋体" w:hAnsi="宋体" w:cs="宋体" w:hint="eastAsia"/>
                <w:color w:val="000000" w:themeColor="text1"/>
                <w:szCs w:val="21"/>
              </w:rPr>
              <w:t>合同签订后</w:t>
            </w:r>
            <w:r>
              <w:rPr>
                <w:rFonts w:ascii="宋体" w:hAnsi="宋体" w:cs="宋体" w:hint="eastAsia"/>
                <w:color w:val="000000" w:themeColor="text1"/>
                <w:szCs w:val="21"/>
              </w:rPr>
              <w:t>30</w:t>
            </w:r>
            <w:r>
              <w:rPr>
                <w:rFonts w:ascii="宋体" w:hAnsi="宋体" w:cs="宋体" w:hint="eastAsia"/>
                <w:color w:val="000000" w:themeColor="text1"/>
                <w:szCs w:val="21"/>
              </w:rPr>
              <w:t>个日历日</w:t>
            </w:r>
          </w:p>
        </w:tc>
        <w:tc>
          <w:tcPr>
            <w:tcW w:w="1000" w:type="dxa"/>
            <w:tcBorders>
              <w:top w:val="single" w:sz="4" w:space="0" w:color="auto"/>
              <w:left w:val="single" w:sz="4" w:space="0" w:color="auto"/>
              <w:bottom w:val="single" w:sz="4" w:space="0" w:color="auto"/>
              <w:right w:val="single" w:sz="4" w:space="0" w:color="auto"/>
            </w:tcBorders>
            <w:vAlign w:val="center"/>
          </w:tcPr>
          <w:p w:rsidR="00E64E1B" w:rsidRDefault="004842B1">
            <w:pPr>
              <w:rPr>
                <w:rFonts w:ascii="宋体" w:hAnsi="宋体" w:cs="宋体"/>
                <w:color w:val="000000" w:themeColor="text1"/>
                <w:szCs w:val="21"/>
              </w:rPr>
            </w:pPr>
            <w:r>
              <w:rPr>
                <w:rFonts w:ascii="宋体" w:hAnsi="宋体" w:cs="宋体" w:hint="eastAsia"/>
                <w:color w:val="000000" w:themeColor="text1"/>
                <w:szCs w:val="21"/>
              </w:rPr>
              <w:t>验收合格</w:t>
            </w:r>
            <w:r>
              <w:rPr>
                <w:rFonts w:ascii="宋体" w:hAnsi="宋体" w:cs="宋体" w:hint="eastAsia"/>
                <w:color w:val="000000" w:themeColor="text1"/>
                <w:szCs w:val="21"/>
              </w:rPr>
              <w:t>壹年后</w:t>
            </w:r>
          </w:p>
        </w:tc>
      </w:tr>
    </w:tbl>
    <w:p w:rsidR="00E64E1B" w:rsidRDefault="004842B1">
      <w:pPr>
        <w:spacing w:line="340" w:lineRule="exact"/>
        <w:ind w:firstLineChars="200" w:firstLine="422"/>
        <w:rPr>
          <w:rFonts w:hAnsi="宋体"/>
          <w:b/>
        </w:rPr>
      </w:pPr>
      <w:r>
        <w:rPr>
          <w:rFonts w:hAnsi="宋体" w:hint="eastAsia"/>
          <w:b/>
        </w:rPr>
        <w:t>注：</w:t>
      </w:r>
    </w:p>
    <w:p w:rsidR="00E64E1B" w:rsidRDefault="004842B1">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E64E1B" w:rsidRDefault="004842B1">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E64E1B" w:rsidRDefault="004842B1">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E64E1B" w:rsidRDefault="004842B1">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E64E1B" w:rsidRDefault="004842B1">
      <w:pPr>
        <w:widowControl/>
        <w:jc w:val="left"/>
        <w:rPr>
          <w:rFonts w:ascii="宋体" w:hAnsi="宋体"/>
          <w:b/>
        </w:rPr>
      </w:pPr>
      <w:r>
        <w:rPr>
          <w:rFonts w:ascii="宋体" w:hAnsi="宋体" w:hint="eastAsia"/>
          <w:b/>
        </w:rPr>
        <w:br w:type="page"/>
      </w:r>
    </w:p>
    <w:p w:rsidR="00E64E1B" w:rsidRDefault="004842B1">
      <w:pPr>
        <w:jc w:val="center"/>
        <w:rPr>
          <w:b/>
          <w:bCs/>
          <w:sz w:val="36"/>
        </w:rPr>
      </w:pPr>
      <w:r>
        <w:rPr>
          <w:rFonts w:hint="eastAsia"/>
          <w:b/>
          <w:bCs/>
          <w:sz w:val="36"/>
        </w:rPr>
        <w:lastRenderedPageBreak/>
        <w:t>第二部分报价人须知</w:t>
      </w:r>
    </w:p>
    <w:p w:rsidR="00E64E1B" w:rsidRDefault="004842B1">
      <w:pPr>
        <w:spacing w:line="440" w:lineRule="exact"/>
        <w:jc w:val="center"/>
        <w:rPr>
          <w:rFonts w:ascii="宋体" w:hAnsi="宋体"/>
          <w:b/>
          <w:bCs/>
          <w:sz w:val="32"/>
        </w:rPr>
      </w:pPr>
      <w:r>
        <w:rPr>
          <w:rFonts w:ascii="宋体" w:hAnsi="宋体" w:hint="eastAsia"/>
          <w:b/>
          <w:bCs/>
          <w:sz w:val="32"/>
        </w:rPr>
        <w:t>报价人须知前附表</w:t>
      </w:r>
    </w:p>
    <w:p w:rsidR="00E64E1B" w:rsidRDefault="00E64E1B">
      <w:pPr>
        <w:spacing w:line="440" w:lineRule="exact"/>
        <w:rPr>
          <w:rFonts w:ascii="宋体" w:hAnsi="宋体"/>
          <w:sz w:val="24"/>
        </w:rPr>
      </w:pPr>
    </w:p>
    <w:p w:rsidR="00E64E1B" w:rsidRDefault="004842B1">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E64E1B">
        <w:trPr>
          <w:trHeight w:val="20"/>
        </w:trPr>
        <w:tc>
          <w:tcPr>
            <w:tcW w:w="900" w:type="dxa"/>
            <w:tcBorders>
              <w:top w:val="single" w:sz="4" w:space="0" w:color="auto"/>
              <w:left w:val="single" w:sz="4" w:space="0" w:color="auto"/>
              <w:bottom w:val="single" w:sz="4" w:space="0" w:color="auto"/>
              <w:right w:val="single" w:sz="4" w:space="0" w:color="auto"/>
            </w:tcBorders>
          </w:tcPr>
          <w:p w:rsidR="00E64E1B" w:rsidRDefault="004842B1">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E64E1B" w:rsidRDefault="004842B1">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E64E1B" w:rsidRDefault="004842B1">
            <w:pPr>
              <w:spacing w:line="420" w:lineRule="exact"/>
              <w:jc w:val="center"/>
              <w:rPr>
                <w:rFonts w:ascii="宋体" w:hAnsi="宋体"/>
                <w:sz w:val="24"/>
              </w:rPr>
            </w:pPr>
            <w:r>
              <w:rPr>
                <w:rFonts w:ascii="宋体" w:hAnsi="宋体" w:hint="eastAsia"/>
                <w:sz w:val="24"/>
              </w:rPr>
              <w:t>编列内容</w:t>
            </w:r>
          </w:p>
        </w:tc>
      </w:tr>
      <w:tr w:rsidR="00E64E1B">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E64E1B" w:rsidRDefault="004842B1">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E64E1B" w:rsidRDefault="004842B1">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E64E1B" w:rsidRDefault="004842B1">
            <w:pPr>
              <w:pStyle w:val="a5"/>
              <w:jc w:val="left"/>
              <w:rPr>
                <w:sz w:val="24"/>
                <w:szCs w:val="24"/>
              </w:rPr>
            </w:pPr>
            <w:r>
              <w:rPr>
                <w:rFonts w:ascii="宋体" w:hAnsi="宋体" w:hint="eastAsia"/>
                <w:sz w:val="24"/>
              </w:rPr>
              <w:t>项目名</w:t>
            </w:r>
            <w:r>
              <w:rPr>
                <w:rFonts w:ascii="宋体" w:hAnsi="宋体" w:hint="eastAsia"/>
                <w:sz w:val="24"/>
                <w:szCs w:val="24"/>
              </w:rPr>
              <w:t>称：</w:t>
            </w:r>
            <w:r>
              <w:rPr>
                <w:rFonts w:ascii="宋体" w:hAnsi="宋体" w:cs="宋体" w:hint="eastAsia"/>
                <w:bCs/>
                <w:color w:val="000000" w:themeColor="text1"/>
                <w:sz w:val="24"/>
                <w:szCs w:val="24"/>
              </w:rPr>
              <w:t>某乡镇视频监控</w:t>
            </w:r>
            <w:r>
              <w:rPr>
                <w:rFonts w:hint="eastAsia"/>
                <w:color w:val="000000" w:themeColor="text1"/>
                <w:sz w:val="24"/>
                <w:szCs w:val="24"/>
              </w:rPr>
              <w:t>采购项目比选</w:t>
            </w:r>
          </w:p>
          <w:p w:rsidR="00E64E1B" w:rsidRDefault="004842B1">
            <w:pPr>
              <w:spacing w:line="420" w:lineRule="exact"/>
              <w:rPr>
                <w:rFonts w:ascii="宋体" w:hAnsi="宋体"/>
                <w:sz w:val="24"/>
              </w:rPr>
            </w:pPr>
            <w:r>
              <w:rPr>
                <w:rFonts w:ascii="宋体" w:hAnsi="宋体" w:hint="eastAsia"/>
                <w:sz w:val="24"/>
              </w:rPr>
              <w:t>买方名称：福建广电网络集团股份有限公司</w:t>
            </w:r>
            <w:r>
              <w:rPr>
                <w:rFonts w:ascii="宋体" w:hAnsi="宋体" w:hint="eastAsia"/>
                <w:color w:val="000000" w:themeColor="text1"/>
                <w:sz w:val="24"/>
              </w:rPr>
              <w:t>南安</w:t>
            </w:r>
            <w:r>
              <w:rPr>
                <w:rFonts w:ascii="宋体" w:hAnsi="宋体" w:hint="eastAsia"/>
                <w:color w:val="000000" w:themeColor="text1"/>
                <w:sz w:val="24"/>
              </w:rPr>
              <w:t>分公司</w:t>
            </w:r>
          </w:p>
          <w:p w:rsidR="00E64E1B" w:rsidRDefault="004842B1">
            <w:pPr>
              <w:spacing w:line="420" w:lineRule="exact"/>
              <w:rPr>
                <w:rFonts w:ascii="宋体" w:hAnsi="宋体"/>
                <w:sz w:val="24"/>
              </w:rPr>
            </w:pPr>
            <w:r>
              <w:rPr>
                <w:rFonts w:ascii="宋体" w:hAnsi="宋体" w:hint="eastAsia"/>
                <w:sz w:val="24"/>
              </w:rPr>
              <w:t>项目内容：具体内容详见比选文件</w:t>
            </w:r>
          </w:p>
        </w:tc>
      </w:tr>
      <w:tr w:rsidR="00E64E1B">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E64E1B" w:rsidRDefault="004842B1">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E64E1B" w:rsidRDefault="00E64E1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64E1B" w:rsidRDefault="004842B1">
            <w:pPr>
              <w:spacing w:line="400" w:lineRule="exact"/>
              <w:rPr>
                <w:rFonts w:ascii="宋体" w:hAnsi="宋体" w:cs="宋体"/>
                <w:b/>
                <w:bCs/>
                <w:sz w:val="24"/>
              </w:rPr>
            </w:pPr>
            <w:r>
              <w:rPr>
                <w:rFonts w:ascii="宋体" w:hAnsi="宋体" w:cs="宋体" w:hint="eastAsia"/>
                <w:b/>
                <w:bCs/>
                <w:sz w:val="24"/>
              </w:rPr>
              <w:t>基本资格标准：</w:t>
            </w:r>
          </w:p>
          <w:p w:rsidR="00E64E1B" w:rsidRDefault="004842B1">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color w:val="000000" w:themeColor="text1"/>
                <w:sz w:val="24"/>
              </w:rPr>
              <w:t>报价人应是具备独立法人（单位负责人）资格，注册资本不少于</w:t>
            </w:r>
            <w:r>
              <w:rPr>
                <w:rFonts w:hAnsi="宋体" w:cs="宋体" w:hint="eastAsia"/>
                <w:color w:val="000000" w:themeColor="text1"/>
                <w:sz w:val="24"/>
                <w:u w:val="single"/>
              </w:rPr>
              <w:t xml:space="preserve">　</w:t>
            </w:r>
            <w:r>
              <w:rPr>
                <w:rFonts w:hAnsi="宋体" w:cs="宋体" w:hint="eastAsia"/>
                <w:color w:val="000000" w:themeColor="text1"/>
                <w:sz w:val="24"/>
                <w:u w:val="single"/>
              </w:rPr>
              <w:t>100</w:t>
            </w:r>
            <w:r>
              <w:rPr>
                <w:rFonts w:hAnsi="宋体" w:cs="宋体" w:hint="eastAsia"/>
                <w:color w:val="000000" w:themeColor="text1"/>
                <w:sz w:val="24"/>
                <w:u w:val="single"/>
              </w:rPr>
              <w:t xml:space="preserve">　</w:t>
            </w:r>
            <w:r>
              <w:rPr>
                <w:rFonts w:hAnsi="宋体" w:cs="宋体" w:hint="eastAsia"/>
                <w:color w:val="000000" w:themeColor="text1"/>
                <w:sz w:val="24"/>
              </w:rPr>
              <w:t>万元，且注册时间不少于</w:t>
            </w:r>
            <w:r>
              <w:rPr>
                <w:rFonts w:hAnsi="宋体" w:cs="宋体" w:hint="eastAsia"/>
                <w:color w:val="000000" w:themeColor="text1"/>
                <w:sz w:val="24"/>
                <w:u w:val="single"/>
              </w:rPr>
              <w:t xml:space="preserve">　</w:t>
            </w:r>
            <w:r>
              <w:rPr>
                <w:rFonts w:hAnsi="宋体" w:cs="宋体" w:hint="eastAsia"/>
                <w:color w:val="000000" w:themeColor="text1"/>
                <w:sz w:val="24"/>
                <w:u w:val="single"/>
              </w:rPr>
              <w:t>2</w:t>
            </w:r>
            <w:r>
              <w:rPr>
                <w:rFonts w:hAnsi="宋体" w:cs="宋体" w:hint="eastAsia"/>
                <w:color w:val="000000" w:themeColor="text1"/>
                <w:sz w:val="24"/>
                <w:u w:val="single"/>
              </w:rPr>
              <w:t xml:space="preserve">　</w:t>
            </w:r>
            <w:r>
              <w:rPr>
                <w:rFonts w:hAnsi="宋体" w:cs="宋体" w:hint="eastAsia"/>
                <w:color w:val="000000" w:themeColor="text1"/>
                <w:sz w:val="24"/>
              </w:rPr>
              <w:t>年，并有能力提供询价货物及服务的国内企业</w:t>
            </w:r>
            <w:r>
              <w:rPr>
                <w:rFonts w:hAnsi="宋体" w:cs="宋体" w:hint="eastAsia"/>
                <w:color w:val="000000" w:themeColor="text1"/>
                <w:sz w:val="24"/>
              </w:rPr>
              <w:t>(</w:t>
            </w:r>
            <w:r>
              <w:rPr>
                <w:rFonts w:hAnsi="宋体" w:cs="宋体" w:hint="eastAsia"/>
                <w:color w:val="000000" w:themeColor="text1"/>
                <w:sz w:val="24"/>
              </w:rPr>
              <w:t>报价人应在报价文件中提供</w:t>
            </w:r>
            <w:r>
              <w:rPr>
                <w:rFonts w:hAnsi="宋体" w:cs="宋体" w:hint="eastAsia"/>
                <w:sz w:val="24"/>
              </w:rPr>
              <w:t>合格有效的企业法人营业执照副本和税务登记证复印件，或三证合一的营业执照副本复印件</w:t>
            </w:r>
            <w:r>
              <w:rPr>
                <w:rFonts w:hAnsi="宋体" w:cs="宋体" w:hint="eastAsia"/>
                <w:sz w:val="24"/>
              </w:rPr>
              <w:t>,</w:t>
            </w:r>
            <w:r>
              <w:rPr>
                <w:rFonts w:hAnsi="宋体" w:cs="宋体" w:hint="eastAsia"/>
                <w:sz w:val="24"/>
              </w:rPr>
              <w:t>并加盖报价人单位公章</w:t>
            </w:r>
            <w:r>
              <w:rPr>
                <w:rFonts w:hAnsi="宋体" w:cs="宋体" w:hint="eastAsia"/>
                <w:sz w:val="24"/>
              </w:rPr>
              <w:t>)</w:t>
            </w:r>
            <w:r>
              <w:rPr>
                <w:rFonts w:hAnsi="宋体" w:cs="宋体" w:hint="eastAsia"/>
                <w:sz w:val="24"/>
              </w:rPr>
              <w:t>。</w:t>
            </w:r>
          </w:p>
          <w:p w:rsidR="00E64E1B" w:rsidRDefault="004842B1">
            <w:pPr>
              <w:pStyle w:val="a9"/>
              <w:widowControl/>
              <w:shd w:val="clear" w:color="auto" w:fill="FFFFFF"/>
              <w:spacing w:line="420" w:lineRule="atLeast"/>
              <w:ind w:firstLine="420"/>
              <w:rPr>
                <w:rFonts w:ascii="宋体" w:hAnsi="宋体" w:cs="宋体"/>
              </w:rPr>
            </w:pPr>
            <w:r>
              <w:rPr>
                <w:rFonts w:ascii="宋体" w:hAnsi="宋体" w:cs="宋体" w:hint="eastAsia"/>
                <w:shd w:val="clear" w:color="auto" w:fill="FFFFFF"/>
              </w:rPr>
              <w:t>（</w:t>
            </w:r>
            <w:r>
              <w:rPr>
                <w:rFonts w:ascii="宋体" w:hAnsi="宋体" w:cs="宋体" w:hint="eastAsia"/>
                <w:shd w:val="clear" w:color="auto" w:fill="FFFFFF"/>
              </w:rPr>
              <w:t>2</w:t>
            </w:r>
            <w:r>
              <w:rPr>
                <w:rFonts w:ascii="宋体" w:hAnsi="宋体" w:cs="宋体" w:hint="eastAsia"/>
                <w:shd w:val="clear" w:color="auto" w:fill="FFFFFF"/>
              </w:rPr>
              <w:t>）</w:t>
            </w:r>
            <w:r>
              <w:rPr>
                <w:rFonts w:ascii="宋体" w:hAnsi="宋体" w:cs="宋体" w:hint="eastAsia"/>
              </w:rPr>
              <w:t>报价人须在投标截止时间前分别通过“信用中国”网站（</w:t>
            </w:r>
            <w:r>
              <w:rPr>
                <w:rFonts w:ascii="宋体" w:hAnsi="宋体" w:cs="宋体" w:hint="eastAsia"/>
              </w:rPr>
              <w:t>www.creditchina.gov.cn</w:t>
            </w:r>
            <w:r>
              <w:rPr>
                <w:rFonts w:ascii="宋体" w:hAnsi="宋体" w:cs="宋体" w:hint="eastAsia"/>
              </w:rPr>
              <w:t>）、中国政府采购网（</w:t>
            </w:r>
            <w:r>
              <w:rPr>
                <w:rFonts w:ascii="宋体" w:hAnsi="宋体" w:cs="宋体" w:hint="eastAsia"/>
              </w:rPr>
              <w:t>www.ccgp.gov.cn</w:t>
            </w:r>
            <w:r>
              <w:rPr>
                <w:rFonts w:ascii="宋体" w:hAnsi="宋体" w:cs="宋体" w:hint="eastAsia"/>
              </w:rPr>
              <w:t>）查询并打印相应的信用记录</w:t>
            </w:r>
            <w:r>
              <w:rPr>
                <w:rFonts w:ascii="宋体" w:hAnsi="宋体" w:cs="宋体" w:hint="eastAsia"/>
              </w:rPr>
              <w:t>,</w:t>
            </w:r>
            <w:r>
              <w:rPr>
                <w:rFonts w:ascii="宋体" w:hAnsi="宋体" w:hint="eastAsia"/>
                <w:bCs/>
              </w:rPr>
              <w:t xml:space="preserve"> </w:t>
            </w:r>
            <w:r>
              <w:rPr>
                <w:rFonts w:ascii="宋体" w:hAnsi="宋体" w:hint="eastAsia"/>
                <w:bCs/>
              </w:rPr>
              <w:t>失信企业不允许参与项目投标。</w:t>
            </w:r>
          </w:p>
          <w:p w:rsidR="00E64E1B" w:rsidRDefault="004842B1">
            <w:pPr>
              <w:pStyle w:val="a9"/>
              <w:widowControl/>
              <w:shd w:val="clear" w:color="auto" w:fill="FFFFFF"/>
              <w:spacing w:line="420" w:lineRule="atLeast"/>
              <w:ind w:firstLine="420"/>
              <w:rPr>
                <w:rFonts w:ascii="宋体" w:hAnsi="宋体" w:cs="宋体"/>
              </w:rPr>
            </w:pPr>
            <w:r>
              <w:rPr>
                <w:rFonts w:ascii="宋体" w:hAnsi="宋体" w:cs="宋体" w:hint="eastAsia"/>
              </w:rPr>
              <w:t>（</w:t>
            </w:r>
            <w:r>
              <w:rPr>
                <w:rFonts w:ascii="宋体" w:hAnsi="宋体" w:cs="宋体" w:hint="eastAsia"/>
              </w:rPr>
              <w:t>3</w:t>
            </w:r>
            <w:r>
              <w:rPr>
                <w:rFonts w:ascii="宋体" w:hAnsi="宋体" w:cs="宋体" w:hint="eastAsia"/>
              </w:rPr>
              <w:t>）授权代表必须为在岗员工，提供投标日期前半年不少于</w:t>
            </w:r>
            <w:r>
              <w:rPr>
                <w:rFonts w:ascii="宋体" w:hAnsi="宋体" w:cs="宋体" w:hint="eastAsia"/>
              </w:rPr>
              <w:t>3</w:t>
            </w:r>
            <w:r>
              <w:rPr>
                <w:rFonts w:ascii="宋体" w:hAnsi="宋体" w:cs="宋体" w:hint="eastAsia"/>
              </w:rPr>
              <w:t>个月企业社保缴纳证明。</w:t>
            </w:r>
          </w:p>
          <w:p w:rsidR="00E64E1B" w:rsidRDefault="004842B1">
            <w:pPr>
              <w:spacing w:line="460" w:lineRule="exact"/>
              <w:ind w:firstLineChars="200" w:firstLine="480"/>
              <w:rPr>
                <w:rFonts w:ascii="宋体" w:hAnsi="宋体" w:cs="宋体"/>
                <w:sz w:val="24"/>
              </w:rPr>
            </w:pPr>
            <w:r>
              <w:rPr>
                <w:rFonts w:ascii="宋体" w:hAnsi="宋体" w:cs="宋体" w:hint="eastAsia"/>
                <w:color w:val="000000" w:themeColor="text1"/>
                <w:sz w:val="24"/>
              </w:rPr>
              <w:t>（</w:t>
            </w:r>
            <w:r>
              <w:rPr>
                <w:rFonts w:ascii="宋体" w:hAnsi="宋体" w:cs="宋体" w:hint="eastAsia"/>
                <w:color w:val="000000" w:themeColor="text1"/>
                <w:sz w:val="24"/>
              </w:rPr>
              <w:t>4</w:t>
            </w:r>
            <w:r>
              <w:rPr>
                <w:rFonts w:ascii="宋体" w:hAnsi="宋体" w:cs="宋体" w:hint="eastAsia"/>
                <w:color w:val="000000" w:themeColor="text1"/>
                <w:sz w:val="24"/>
              </w:rPr>
              <w:t>）报价人应提供与本项目类似业绩或案例证明，案例为已验收完成且金额不得小于本项目最高限价的</w:t>
            </w:r>
            <w:r>
              <w:rPr>
                <w:rFonts w:ascii="宋体" w:hAnsi="宋体" w:cs="宋体" w:hint="eastAsia"/>
                <w:color w:val="000000" w:themeColor="text1"/>
                <w:sz w:val="24"/>
              </w:rPr>
              <w:t>50%</w:t>
            </w:r>
            <w:r>
              <w:rPr>
                <w:rFonts w:ascii="宋体" w:hAnsi="宋体" w:cs="宋体" w:hint="eastAsia"/>
                <w:color w:val="000000" w:themeColor="text1"/>
                <w:sz w:val="24"/>
              </w:rPr>
              <w:t>（即人民币</w:t>
            </w:r>
            <w:r>
              <w:rPr>
                <w:rFonts w:hAnsi="宋体" w:cs="宋体" w:hint="eastAsia"/>
                <w:color w:val="000000" w:themeColor="text1"/>
                <w:sz w:val="24"/>
                <w:u w:val="single"/>
              </w:rPr>
              <w:t>1.95</w:t>
            </w:r>
            <w:r>
              <w:rPr>
                <w:rFonts w:ascii="宋体" w:hAnsi="宋体" w:cs="宋体" w:hint="eastAsia"/>
                <w:color w:val="000000" w:themeColor="text1"/>
                <w:sz w:val="24"/>
              </w:rPr>
              <w:t>万元</w:t>
            </w:r>
            <w:r>
              <w:rPr>
                <w:rFonts w:ascii="宋体" w:hAnsi="宋体" w:cs="宋体" w:hint="eastAsia"/>
                <w:color w:val="000000" w:themeColor="text1"/>
                <w:sz w:val="24"/>
              </w:rPr>
              <w:t>）</w:t>
            </w:r>
            <w:r>
              <w:rPr>
                <w:rFonts w:ascii="宋体" w:hAnsi="宋体" w:cs="宋体" w:hint="eastAsia"/>
                <w:color w:val="000000" w:themeColor="text1"/>
                <w:sz w:val="24"/>
              </w:rPr>
              <w:t>，提供案例合同</w:t>
            </w:r>
            <w:r>
              <w:rPr>
                <w:rFonts w:ascii="宋体" w:hAnsi="宋体" w:cs="宋体" w:hint="eastAsia"/>
                <w:color w:val="000000" w:themeColor="text1"/>
                <w:sz w:val="24"/>
              </w:rPr>
              <w:t>1</w:t>
            </w:r>
            <w:r>
              <w:rPr>
                <w:rFonts w:ascii="宋体" w:hAnsi="宋体" w:cs="宋体" w:hint="eastAsia"/>
                <w:color w:val="000000" w:themeColor="text1"/>
                <w:sz w:val="24"/>
              </w:rPr>
              <w:t>份及验收报告（</w:t>
            </w:r>
            <w:r>
              <w:rPr>
                <w:rFonts w:ascii="宋体" w:hAnsi="宋体" w:cs="宋体" w:hint="eastAsia"/>
                <w:sz w:val="24"/>
              </w:rPr>
              <w:t>复印件加盖公章）。</w:t>
            </w:r>
          </w:p>
          <w:p w:rsidR="00E64E1B" w:rsidRDefault="004842B1">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5</w:t>
            </w:r>
            <w:r>
              <w:rPr>
                <w:rFonts w:ascii="宋体" w:hAnsi="宋体" w:cs="宋体" w:hint="eastAsia"/>
                <w:sz w:val="24"/>
              </w:rPr>
              <w:t>）</w:t>
            </w:r>
            <w:r>
              <w:rPr>
                <w:rFonts w:ascii="宋体" w:hAnsi="宋体" w:hint="eastAsia"/>
                <w:bCs/>
                <w:sz w:val="24"/>
              </w:rPr>
              <w:t>两家或多家参与投标的供应商，如单位负责人为同一人或者存在控股、管理关系的，不允许参与项目投标</w:t>
            </w:r>
            <w:r>
              <w:rPr>
                <w:rFonts w:hAnsi="宋体" w:hint="eastAsia"/>
                <w:sz w:val="24"/>
              </w:rPr>
              <w:t>。</w:t>
            </w:r>
          </w:p>
          <w:p w:rsidR="00E64E1B" w:rsidRDefault="004842B1">
            <w:pPr>
              <w:pStyle w:val="a6"/>
              <w:tabs>
                <w:tab w:val="left" w:pos="1843"/>
              </w:tabs>
              <w:adjustRightInd w:val="0"/>
              <w:snapToGrid w:val="0"/>
              <w:spacing w:line="400" w:lineRule="exact"/>
              <w:ind w:firstLineChars="200" w:firstLine="480"/>
              <w:jc w:val="left"/>
              <w:rPr>
                <w:rFonts w:hAnsi="宋体"/>
                <w:sz w:val="24"/>
              </w:rPr>
            </w:pPr>
            <w:r>
              <w:rPr>
                <w:rFonts w:hAnsi="宋体" w:cs="宋体" w:hint="eastAsia"/>
                <w:sz w:val="24"/>
              </w:rPr>
              <w:t>（</w:t>
            </w:r>
            <w:r>
              <w:rPr>
                <w:rFonts w:hAnsi="宋体" w:cs="宋体" w:hint="eastAsia"/>
                <w:sz w:val="24"/>
              </w:rPr>
              <w:t>6</w:t>
            </w:r>
            <w:r>
              <w:rPr>
                <w:rFonts w:hAnsi="宋体" w:cs="宋体" w:hint="eastAsia"/>
                <w:sz w:val="24"/>
              </w:rPr>
              <w:t>）本项目为交钥匙工程。</w:t>
            </w:r>
          </w:p>
          <w:p w:rsidR="00E64E1B" w:rsidRDefault="004842B1">
            <w:pPr>
              <w:pStyle w:val="a9"/>
              <w:widowControl/>
              <w:shd w:val="clear" w:color="auto" w:fill="FFFFFF"/>
              <w:spacing w:line="420" w:lineRule="atLeast"/>
              <w:ind w:firstLine="420"/>
              <w:rPr>
                <w:rFonts w:hAnsi="宋体"/>
                <w:bCs/>
              </w:rPr>
            </w:pPr>
            <w:r>
              <w:rPr>
                <w:rFonts w:hAnsi="宋体" w:hint="eastAsia"/>
                <w:bCs/>
              </w:rPr>
              <w:t>（</w:t>
            </w:r>
            <w:r>
              <w:rPr>
                <w:rFonts w:hAnsi="宋体" w:hint="eastAsia"/>
                <w:bCs/>
              </w:rPr>
              <w:t>7</w:t>
            </w:r>
            <w:r>
              <w:rPr>
                <w:rFonts w:hAnsi="宋体" w:hint="eastAsia"/>
                <w:bCs/>
              </w:rPr>
              <w:t>）本项目不接受联合体投标。</w:t>
            </w:r>
          </w:p>
          <w:p w:rsidR="00E64E1B" w:rsidRDefault="004842B1">
            <w:pPr>
              <w:pStyle w:val="a9"/>
              <w:widowControl/>
              <w:shd w:val="clear" w:color="auto" w:fill="FFFFFF"/>
              <w:spacing w:line="420" w:lineRule="atLeast"/>
              <w:ind w:firstLine="420"/>
              <w:rPr>
                <w:rFonts w:hAnsi="宋体"/>
                <w:bCs/>
              </w:rPr>
            </w:pPr>
            <w:r>
              <w:rPr>
                <w:rFonts w:hAnsi="宋体" w:hint="eastAsia"/>
                <w:bCs/>
              </w:rPr>
              <w:t>（</w:t>
            </w:r>
            <w:r>
              <w:rPr>
                <w:rFonts w:hAnsi="宋体" w:hint="eastAsia"/>
                <w:bCs/>
              </w:rPr>
              <w:t>8</w:t>
            </w:r>
            <w:r>
              <w:rPr>
                <w:rFonts w:hAnsi="宋体" w:hint="eastAsia"/>
                <w:bCs/>
              </w:rPr>
              <w:t>）投标人需对现场进行勘察、对接、设计，并出具福建广电网络集团股份有限公司南安分公司的现场勘察证加盖公章。</w:t>
            </w:r>
            <w:r>
              <w:rPr>
                <w:rFonts w:hAnsi="宋体" w:hint="eastAsia"/>
                <w:bCs/>
              </w:rPr>
              <w:t>(</w:t>
            </w:r>
            <w:r>
              <w:rPr>
                <w:rFonts w:hAnsi="宋体" w:hint="eastAsia"/>
                <w:bCs/>
              </w:rPr>
              <w:t>分公司地址：南安市美林江北大道广电中心大楼</w:t>
            </w:r>
            <w:r>
              <w:rPr>
                <w:rFonts w:hAnsi="宋体" w:hint="eastAsia"/>
                <w:bCs/>
              </w:rPr>
              <w:t>711</w:t>
            </w:r>
            <w:r>
              <w:rPr>
                <w:rFonts w:hAnsi="宋体" w:hint="eastAsia"/>
                <w:bCs/>
              </w:rPr>
              <w:t>。联系人：</w:t>
            </w:r>
            <w:r>
              <w:rPr>
                <w:rFonts w:hAnsi="宋体" w:hint="eastAsia"/>
                <w:bCs/>
              </w:rPr>
              <w:t>小黄</w:t>
            </w:r>
            <w:r>
              <w:rPr>
                <w:rFonts w:hAnsi="宋体" w:hint="eastAsia"/>
                <w:bCs/>
              </w:rPr>
              <w:t>。联系电话：</w:t>
            </w:r>
            <w:r>
              <w:rPr>
                <w:rFonts w:hAnsi="宋体" w:hint="eastAsia"/>
                <w:bCs/>
              </w:rPr>
              <w:t>0595-86288708</w:t>
            </w:r>
            <w:r>
              <w:rPr>
                <w:rFonts w:hAnsi="宋体" w:hint="eastAsia"/>
                <w:bCs/>
              </w:rPr>
              <w:t>。）</w:t>
            </w:r>
          </w:p>
        </w:tc>
      </w:tr>
      <w:tr w:rsidR="00E64E1B">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E64E1B" w:rsidRDefault="004842B1">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E64E1B" w:rsidRDefault="00E64E1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64E1B" w:rsidRDefault="004842B1">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E64E1B">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E64E1B" w:rsidRDefault="004842B1">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E64E1B" w:rsidRDefault="00E64E1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64E1B" w:rsidRDefault="004842B1">
            <w:pPr>
              <w:spacing w:line="420" w:lineRule="exact"/>
              <w:rPr>
                <w:rFonts w:ascii="宋体" w:hAnsi="宋体" w:cs="宋体"/>
                <w:sz w:val="24"/>
                <w:u w:val="single"/>
              </w:rPr>
            </w:pPr>
            <w:r>
              <w:rPr>
                <w:rFonts w:ascii="宋体" w:hAnsi="宋体" w:cs="宋体" w:hint="eastAsia"/>
                <w:sz w:val="24"/>
              </w:rPr>
              <w:t>报价文件递交至：福建省广电网络集团有限公司</w:t>
            </w:r>
            <w:r>
              <w:rPr>
                <w:rFonts w:ascii="宋体" w:hAnsi="宋体" w:cs="宋体" w:hint="eastAsia"/>
                <w:sz w:val="24"/>
              </w:rPr>
              <w:t>南安</w:t>
            </w:r>
            <w:r>
              <w:rPr>
                <w:rFonts w:ascii="宋体" w:hAnsi="宋体" w:cs="宋体" w:hint="eastAsia"/>
                <w:sz w:val="24"/>
              </w:rPr>
              <w:t>分公司</w:t>
            </w:r>
            <w:r>
              <w:rPr>
                <w:rFonts w:ascii="宋体" w:hAnsi="宋体" w:cs="宋体" w:hint="eastAsia"/>
                <w:sz w:val="24"/>
              </w:rPr>
              <w:t>1011</w:t>
            </w:r>
            <w:r>
              <w:rPr>
                <w:rFonts w:ascii="宋体" w:hAnsi="宋体" w:cs="宋体" w:hint="eastAsia"/>
                <w:sz w:val="24"/>
              </w:rPr>
              <w:t>室</w:t>
            </w:r>
          </w:p>
          <w:p w:rsidR="00E64E1B" w:rsidRDefault="004842B1">
            <w:pPr>
              <w:spacing w:line="420" w:lineRule="exact"/>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hint="eastAsia"/>
                <w:sz w:val="24"/>
              </w:rPr>
              <w:t>南安市美林江北大道广电大楼</w:t>
            </w:r>
          </w:p>
          <w:p w:rsidR="00E64E1B" w:rsidRDefault="004842B1">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尤</w:t>
            </w:r>
            <w:r>
              <w:rPr>
                <w:rFonts w:ascii="宋体" w:hAnsi="宋体" w:hint="eastAsia"/>
                <w:sz w:val="24"/>
              </w:rPr>
              <w:t>先生</w:t>
            </w:r>
            <w:r>
              <w:rPr>
                <w:rFonts w:ascii="宋体" w:hAnsi="宋体" w:hint="eastAsia"/>
                <w:sz w:val="24"/>
              </w:rPr>
              <w:t xml:space="preserve"> </w:t>
            </w:r>
            <w:r>
              <w:rPr>
                <w:rFonts w:ascii="宋体" w:hAnsi="宋体" w:hint="eastAsia"/>
                <w:sz w:val="24"/>
              </w:rPr>
              <w:t>，电话：</w:t>
            </w:r>
            <w:r>
              <w:rPr>
                <w:rFonts w:ascii="宋体" w:hAnsi="宋体" w:hint="eastAsia"/>
                <w:sz w:val="24"/>
              </w:rPr>
              <w:t>0595-</w:t>
            </w:r>
            <w:r>
              <w:rPr>
                <w:rFonts w:ascii="宋体" w:hAnsi="宋体" w:hint="eastAsia"/>
                <w:sz w:val="24"/>
              </w:rPr>
              <w:t>86399711</w:t>
            </w:r>
          </w:p>
          <w:p w:rsidR="00E64E1B" w:rsidRDefault="004842B1">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w:t>
            </w:r>
            <w:r>
              <w:rPr>
                <w:rFonts w:ascii="宋体" w:hAnsi="宋体" w:hint="eastAsia"/>
                <w:sz w:val="24"/>
              </w:rPr>
              <w:t>2</w:t>
            </w:r>
            <w:r>
              <w:rPr>
                <w:rFonts w:ascii="宋体" w:hAnsi="宋体" w:hint="eastAsia"/>
                <w:sz w:val="24"/>
              </w:rPr>
              <w:t>年</w:t>
            </w:r>
            <w:r>
              <w:rPr>
                <w:rFonts w:ascii="宋体" w:hAnsi="宋体" w:hint="eastAsia"/>
                <w:color w:val="000000" w:themeColor="text1"/>
                <w:sz w:val="24"/>
                <w:u w:val="single"/>
              </w:rPr>
              <w:t>5</w:t>
            </w:r>
            <w:r>
              <w:rPr>
                <w:rFonts w:ascii="宋体" w:hAnsi="宋体" w:cs="宋体" w:hint="eastAsia"/>
                <w:color w:val="000000" w:themeColor="text1"/>
                <w:sz w:val="24"/>
              </w:rPr>
              <w:t>月</w:t>
            </w:r>
            <w:r>
              <w:rPr>
                <w:rFonts w:ascii="宋体" w:hAnsi="宋体" w:cs="宋体" w:hint="eastAsia"/>
                <w:color w:val="000000" w:themeColor="text1"/>
                <w:sz w:val="24"/>
                <w:u w:val="single"/>
              </w:rPr>
              <w:t>27</w:t>
            </w:r>
            <w:r>
              <w:rPr>
                <w:rFonts w:ascii="宋体" w:hAnsi="宋体" w:cs="宋体" w:hint="eastAsia"/>
                <w:color w:val="000000" w:themeColor="text1"/>
                <w:sz w:val="24"/>
              </w:rPr>
              <w:t>日上午</w:t>
            </w:r>
            <w:r>
              <w:rPr>
                <w:rFonts w:ascii="宋体" w:hAnsi="宋体" w:cs="宋体" w:hint="eastAsia"/>
                <w:color w:val="000000" w:themeColor="text1"/>
                <w:sz w:val="24"/>
              </w:rPr>
              <w:t>8</w:t>
            </w:r>
            <w:r>
              <w:rPr>
                <w:rFonts w:ascii="宋体" w:hAnsi="宋体" w:cs="宋体" w:hint="eastAsia"/>
                <w:color w:val="000000" w:themeColor="text1"/>
                <w:sz w:val="24"/>
              </w:rPr>
              <w:t>：</w:t>
            </w:r>
            <w:r>
              <w:rPr>
                <w:rFonts w:ascii="宋体" w:hAnsi="宋体" w:cs="宋体" w:hint="eastAsia"/>
                <w:sz w:val="24"/>
              </w:rPr>
              <w:t>30</w:t>
            </w:r>
            <w:r>
              <w:rPr>
                <w:rFonts w:ascii="宋体" w:hAnsi="宋体" w:cs="宋体" w:hint="eastAsia"/>
                <w:sz w:val="24"/>
              </w:rPr>
              <w:t>（北京时间）</w:t>
            </w:r>
          </w:p>
        </w:tc>
      </w:tr>
      <w:tr w:rsidR="00E64E1B">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E64E1B" w:rsidRDefault="004842B1">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E64E1B" w:rsidRDefault="00E64E1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64E1B" w:rsidRDefault="004842B1">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E64E1B" w:rsidRDefault="004842B1">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E64E1B">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E64E1B" w:rsidRDefault="004842B1">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E64E1B" w:rsidRDefault="00E64E1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64E1B" w:rsidRDefault="004842B1">
            <w:pPr>
              <w:pStyle w:val="a4"/>
              <w:spacing w:line="420" w:lineRule="exact"/>
              <w:ind w:firstLine="0"/>
              <w:rPr>
                <w:rFonts w:ascii="宋体" w:hAnsi="宋体"/>
                <w:sz w:val="24"/>
                <w:szCs w:val="24"/>
              </w:rPr>
            </w:pPr>
            <w:r>
              <w:rPr>
                <w:rFonts w:ascii="宋体" w:hAnsi="宋体" w:hint="eastAsia"/>
                <w:b/>
                <w:kern w:val="0"/>
                <w:sz w:val="24"/>
              </w:rPr>
              <w:t>项目咨询及其他</w:t>
            </w:r>
          </w:p>
          <w:p w:rsidR="00E64E1B" w:rsidRDefault="004842B1">
            <w:pPr>
              <w:pStyle w:val="a4"/>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E64E1B">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E64E1B" w:rsidRDefault="004842B1">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E64E1B" w:rsidRDefault="00E64E1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64E1B" w:rsidRDefault="004842B1">
            <w:pPr>
              <w:spacing w:line="380" w:lineRule="exact"/>
              <w:rPr>
                <w:rFonts w:hAnsi="宋体"/>
                <w:b/>
                <w:bCs/>
                <w:sz w:val="24"/>
              </w:rPr>
            </w:pPr>
            <w:r>
              <w:rPr>
                <w:rFonts w:hAnsi="宋体" w:hint="eastAsia"/>
                <w:b/>
                <w:bCs/>
                <w:sz w:val="24"/>
              </w:rPr>
              <w:t>其他重要须知：</w:t>
            </w:r>
          </w:p>
          <w:p w:rsidR="00E64E1B" w:rsidRDefault="004842B1">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E64E1B" w:rsidRDefault="004842B1">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E64E1B" w:rsidRDefault="004842B1">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近几年（</w:t>
            </w:r>
            <w:r>
              <w:rPr>
                <w:rFonts w:ascii="宋体" w:hAnsi="宋体" w:hint="eastAsia"/>
                <w:sz w:val="24"/>
              </w:rPr>
              <w:t>2018</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w:t>
            </w:r>
            <w:r>
              <w:rPr>
                <w:rFonts w:ascii="宋体" w:hAnsi="宋体" w:hint="eastAsia"/>
                <w:sz w:val="24"/>
              </w:rPr>
              <w:t>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E64E1B" w:rsidRDefault="004842B1">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E64E1B" w:rsidRDefault="004842B1">
            <w:pPr>
              <w:spacing w:line="420" w:lineRule="exact"/>
              <w:ind w:firstLineChars="200" w:firstLine="480"/>
              <w:rPr>
                <w:rFonts w:ascii="宋体" w:hAnsi="宋体"/>
                <w:b/>
                <w:sz w:val="24"/>
              </w:rPr>
            </w:pPr>
            <w:r>
              <w:rPr>
                <w:rFonts w:ascii="宋体" w:hAnsi="宋体" w:hint="eastAsia"/>
                <w:sz w:val="24"/>
              </w:rPr>
              <w:t xml:space="preserve">(6) </w:t>
            </w:r>
            <w:r>
              <w:rPr>
                <w:rFonts w:ascii="宋体" w:hAnsi="宋体" w:hint="eastAsia"/>
                <w:sz w:val="24"/>
              </w:rPr>
              <w:t>报价</w:t>
            </w:r>
            <w:r>
              <w:rPr>
                <w:rFonts w:ascii="宋体" w:hAnsi="宋体" w:hint="eastAsia"/>
                <w:sz w:val="24"/>
              </w:rPr>
              <w:t>人提交的报价文件应装订成册，避免文件散乱。</w:t>
            </w:r>
          </w:p>
        </w:tc>
      </w:tr>
      <w:tr w:rsidR="00E64E1B">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E64E1B" w:rsidRDefault="004842B1">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E64E1B" w:rsidRDefault="00E64E1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64E1B" w:rsidRDefault="004842B1">
            <w:pPr>
              <w:spacing w:line="420" w:lineRule="exact"/>
              <w:rPr>
                <w:rFonts w:ascii="宋体" w:hAnsi="宋体"/>
                <w:b/>
                <w:kern w:val="0"/>
                <w:sz w:val="24"/>
              </w:rPr>
            </w:pPr>
            <w:r>
              <w:rPr>
                <w:rFonts w:ascii="宋体" w:hAnsi="宋体" w:hint="eastAsia"/>
                <w:b/>
                <w:kern w:val="0"/>
                <w:sz w:val="24"/>
              </w:rPr>
              <w:t>最高限价：</w:t>
            </w:r>
          </w:p>
          <w:p w:rsidR="00E64E1B" w:rsidRDefault="004842B1">
            <w:pPr>
              <w:spacing w:line="420" w:lineRule="exact"/>
              <w:ind w:firstLineChars="200" w:firstLine="482"/>
              <w:rPr>
                <w:rFonts w:ascii="宋体" w:hAnsi="宋体"/>
                <w:b/>
                <w:color w:val="000000" w:themeColor="text1"/>
                <w:sz w:val="24"/>
                <w:szCs w:val="20"/>
              </w:rPr>
            </w:pPr>
            <w:r>
              <w:rPr>
                <w:rFonts w:ascii="宋体" w:hAnsi="宋体" w:hint="eastAsia"/>
                <w:b/>
                <w:sz w:val="24"/>
                <w:szCs w:val="20"/>
              </w:rPr>
              <w:t>本项目最高限价为：</w:t>
            </w:r>
            <w:r>
              <w:rPr>
                <w:rFonts w:ascii="宋体" w:hAnsi="宋体" w:hint="eastAsia"/>
                <w:b/>
                <w:color w:val="000000" w:themeColor="text1"/>
                <w:sz w:val="24"/>
                <w:szCs w:val="20"/>
                <w:u w:val="single"/>
              </w:rPr>
              <w:t xml:space="preserve">　</w:t>
            </w:r>
            <w:r>
              <w:rPr>
                <w:rFonts w:ascii="宋体" w:hAnsi="宋体" w:hint="eastAsia"/>
                <w:b/>
                <w:color w:val="000000" w:themeColor="text1"/>
                <w:sz w:val="24"/>
                <w:szCs w:val="20"/>
                <w:u w:val="single"/>
              </w:rPr>
              <w:t>3.9</w:t>
            </w:r>
            <w:r>
              <w:rPr>
                <w:rFonts w:ascii="宋体" w:hAnsi="宋体" w:hint="eastAsia"/>
                <w:b/>
                <w:color w:val="000000" w:themeColor="text1"/>
                <w:sz w:val="24"/>
                <w:szCs w:val="20"/>
                <w:u w:val="single"/>
              </w:rPr>
              <w:t xml:space="preserve">　</w:t>
            </w:r>
            <w:r>
              <w:rPr>
                <w:rFonts w:ascii="宋体" w:hAnsi="宋体" w:hint="eastAsia"/>
                <w:b/>
                <w:color w:val="000000" w:themeColor="text1"/>
                <w:sz w:val="24"/>
                <w:szCs w:val="20"/>
              </w:rPr>
              <w:t>万元人民币</w:t>
            </w:r>
            <w:r>
              <w:rPr>
                <w:rFonts w:ascii="宋体" w:hAnsi="宋体" w:hint="eastAsia"/>
                <w:b/>
                <w:color w:val="000000" w:themeColor="text1"/>
                <w:sz w:val="24"/>
                <w:szCs w:val="20"/>
              </w:rPr>
              <w:t xml:space="preserve"> </w:t>
            </w:r>
            <w:r>
              <w:rPr>
                <w:rFonts w:ascii="宋体" w:hAnsi="宋体" w:hint="eastAsia"/>
                <w:b/>
                <w:color w:val="000000" w:themeColor="text1"/>
                <w:sz w:val="24"/>
                <w:szCs w:val="20"/>
              </w:rPr>
              <w:t>。</w:t>
            </w:r>
          </w:p>
          <w:p w:rsidR="00E64E1B" w:rsidRDefault="004842B1">
            <w:pPr>
              <w:adjustRightInd w:val="0"/>
              <w:snapToGrid w:val="0"/>
              <w:spacing w:line="420" w:lineRule="exact"/>
              <w:ind w:firstLineChars="200" w:firstLine="482"/>
              <w:rPr>
                <w:rFonts w:ascii="宋体" w:hAnsi="宋体"/>
                <w:b/>
                <w:kern w:val="0"/>
                <w:sz w:val="24"/>
              </w:rPr>
            </w:pPr>
            <w:r>
              <w:rPr>
                <w:rFonts w:hAnsi="宋体" w:hint="eastAsia"/>
                <w:b/>
                <w:color w:val="000000" w:themeColor="text1"/>
                <w:sz w:val="24"/>
              </w:rPr>
              <w:t>报价人应根据比选文件要求，结合自身实际情况</w:t>
            </w:r>
            <w:r>
              <w:rPr>
                <w:rFonts w:hAnsi="宋体" w:hint="eastAsia"/>
                <w:b/>
                <w:sz w:val="24"/>
              </w:rPr>
              <w:t>，对本项目相应合同包进行报价。若报价人相应合同包的报价总价高于该合同包的最高限价，则该报价人相应合同包的报价文件将被视为未实质性响应比选文件要求，其报价文件将被拒绝。</w:t>
            </w:r>
          </w:p>
        </w:tc>
      </w:tr>
      <w:tr w:rsidR="00E64E1B">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E64E1B" w:rsidRDefault="004842B1">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E64E1B" w:rsidRDefault="00E64E1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64E1B" w:rsidRDefault="004842B1">
            <w:pPr>
              <w:pStyle w:val="0"/>
              <w:autoSpaceDE/>
              <w:adjustRightInd/>
              <w:spacing w:before="0" w:after="0" w:line="380" w:lineRule="exact"/>
              <w:rPr>
                <w:rFonts w:ascii="宋体" w:hAnsi="宋体"/>
                <w:color w:val="000000" w:themeColor="text1"/>
                <w:kern w:val="2"/>
              </w:rPr>
            </w:pPr>
            <w:r>
              <w:rPr>
                <w:rFonts w:ascii="宋体" w:hAnsi="宋体" w:hint="eastAsia"/>
                <w:color w:val="000000" w:themeColor="text1"/>
                <w:kern w:val="2"/>
              </w:rPr>
              <w:t>履约保证金：</w:t>
            </w:r>
          </w:p>
          <w:p w:rsidR="00E64E1B" w:rsidRDefault="004842B1">
            <w:pPr>
              <w:spacing w:line="420" w:lineRule="exact"/>
              <w:rPr>
                <w:rFonts w:ascii="宋体" w:hAnsi="宋体"/>
                <w:color w:val="000000" w:themeColor="text1"/>
              </w:rPr>
            </w:pPr>
            <w:r>
              <w:rPr>
                <w:rFonts w:ascii="宋体" w:hAnsi="宋体" w:hint="eastAsia"/>
                <w:color w:val="000000" w:themeColor="text1"/>
              </w:rPr>
              <w:t>不需要提交履约保证金</w:t>
            </w:r>
            <w:bookmarkStart w:id="9" w:name="_GoBack"/>
            <w:bookmarkEnd w:id="9"/>
            <w:r>
              <w:rPr>
                <w:rFonts w:ascii="宋体" w:hAnsi="宋体" w:hint="eastAsia"/>
                <w:color w:val="000000" w:themeColor="text1"/>
              </w:rPr>
              <w:t>，</w:t>
            </w:r>
            <w:r>
              <w:rPr>
                <w:rFonts w:ascii="宋体" w:hAnsi="宋体" w:hint="eastAsia"/>
                <w:color w:val="000000" w:themeColor="text1"/>
                <w:sz w:val="24"/>
                <w:szCs w:val="20"/>
              </w:rPr>
              <w:t>中选公告或中选通知发出之日起十日内，中选报价人应与采购人签订合同，</w:t>
            </w:r>
            <w:r>
              <w:rPr>
                <w:rFonts w:ascii="宋体" w:hAnsi="宋体" w:hint="eastAsia"/>
                <w:color w:val="000000" w:themeColor="text1"/>
                <w:sz w:val="24"/>
              </w:rPr>
              <w:t>并</w:t>
            </w:r>
            <w:r>
              <w:rPr>
                <w:rFonts w:ascii="宋体" w:hAnsi="宋体" w:hint="eastAsia"/>
                <w:color w:val="000000" w:themeColor="text1"/>
              </w:rPr>
              <w:t>履行合同条款。</w:t>
            </w:r>
          </w:p>
          <w:p w:rsidR="00E64E1B" w:rsidRDefault="00E64E1B">
            <w:pPr>
              <w:pStyle w:val="0"/>
              <w:spacing w:line="380" w:lineRule="exact"/>
              <w:ind w:firstLineChars="100" w:firstLine="240"/>
              <w:rPr>
                <w:rFonts w:ascii="宋体" w:hAnsi="宋体"/>
                <w:b w:val="0"/>
                <w:kern w:val="2"/>
                <w:highlight w:val="yellow"/>
              </w:rPr>
            </w:pPr>
          </w:p>
        </w:tc>
      </w:tr>
      <w:tr w:rsidR="00E64E1B">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E64E1B" w:rsidRDefault="004842B1">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E64E1B" w:rsidRDefault="00E64E1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64E1B" w:rsidRDefault="004842B1">
            <w:pPr>
              <w:spacing w:line="420" w:lineRule="exact"/>
              <w:rPr>
                <w:rFonts w:ascii="宋体" w:hAnsi="宋体"/>
                <w:sz w:val="24"/>
              </w:rPr>
            </w:pPr>
            <w:r>
              <w:rPr>
                <w:rFonts w:ascii="宋体" w:hAnsi="宋体" w:hint="eastAsia"/>
                <w:sz w:val="24"/>
              </w:rPr>
              <w:t>比选文件更正公告（如果有的话）等相关公告、公示发布网站：</w:t>
            </w:r>
          </w:p>
          <w:p w:rsidR="00E64E1B" w:rsidRDefault="004842B1">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E64E1B" w:rsidRDefault="004842B1">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E64E1B">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E64E1B" w:rsidRDefault="004842B1">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E64E1B" w:rsidRDefault="00E64E1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64E1B" w:rsidRDefault="004842B1">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E64E1B" w:rsidRDefault="004842B1">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E64E1B" w:rsidRDefault="004842B1">
      <w:pPr>
        <w:jc w:val="center"/>
        <w:rPr>
          <w:b/>
          <w:bCs/>
          <w:sz w:val="32"/>
        </w:rPr>
      </w:pPr>
      <w:r>
        <w:rPr>
          <w:b/>
          <w:bCs/>
          <w:sz w:val="32"/>
        </w:rPr>
        <w:br w:type="page"/>
      </w:r>
      <w:r>
        <w:rPr>
          <w:rFonts w:hint="eastAsia"/>
          <w:b/>
          <w:bCs/>
          <w:sz w:val="32"/>
        </w:rPr>
        <w:lastRenderedPageBreak/>
        <w:t>报价人须知</w:t>
      </w:r>
    </w:p>
    <w:p w:rsidR="00E64E1B" w:rsidRDefault="00E64E1B">
      <w:pPr>
        <w:spacing w:line="440" w:lineRule="exact"/>
        <w:rPr>
          <w:rFonts w:ascii="宋体" w:hAnsi="宋体"/>
          <w:sz w:val="24"/>
        </w:rPr>
      </w:pPr>
    </w:p>
    <w:p w:rsidR="00E64E1B" w:rsidRDefault="004842B1">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E64E1B" w:rsidRDefault="00E64E1B">
      <w:pPr>
        <w:spacing w:line="440" w:lineRule="exact"/>
        <w:rPr>
          <w:rFonts w:ascii="宋体" w:hAnsi="宋体"/>
          <w:sz w:val="24"/>
        </w:rPr>
      </w:pPr>
    </w:p>
    <w:p w:rsidR="00E64E1B" w:rsidRDefault="004842B1">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E64E1B" w:rsidRDefault="004842B1">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E64E1B" w:rsidRDefault="004842B1">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E64E1B" w:rsidRDefault="004842B1">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E64E1B" w:rsidRDefault="004842B1">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E64E1B" w:rsidRDefault="004842B1">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E64E1B" w:rsidRDefault="004842B1">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E64E1B" w:rsidRDefault="004842B1">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E64E1B" w:rsidRDefault="004842B1">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E64E1B" w:rsidRDefault="004842B1">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E64E1B" w:rsidRDefault="004842B1">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E64E1B" w:rsidRDefault="004842B1">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E64E1B" w:rsidRDefault="00E64E1B">
      <w:pPr>
        <w:spacing w:line="440" w:lineRule="exact"/>
        <w:rPr>
          <w:rFonts w:ascii="宋体" w:hAnsi="宋体"/>
          <w:sz w:val="24"/>
        </w:rPr>
      </w:pPr>
    </w:p>
    <w:p w:rsidR="00E64E1B" w:rsidRDefault="004842B1">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E64E1B" w:rsidRDefault="00E64E1B">
      <w:pPr>
        <w:spacing w:line="440" w:lineRule="exact"/>
        <w:rPr>
          <w:rFonts w:ascii="宋体" w:hAnsi="宋体"/>
          <w:sz w:val="24"/>
        </w:rPr>
      </w:pPr>
    </w:p>
    <w:p w:rsidR="00E64E1B" w:rsidRDefault="004842B1">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E64E1B" w:rsidRDefault="004842B1">
      <w:pPr>
        <w:spacing w:line="440" w:lineRule="exact"/>
        <w:rPr>
          <w:rFonts w:ascii="宋体" w:hAnsi="宋体"/>
          <w:sz w:val="24"/>
        </w:rPr>
      </w:pPr>
      <w:r>
        <w:rPr>
          <w:rFonts w:ascii="宋体" w:hAnsi="宋体" w:hint="eastAsia"/>
          <w:sz w:val="24"/>
        </w:rPr>
        <w:t xml:space="preserve">    5.1</w:t>
      </w:r>
      <w:r>
        <w:rPr>
          <w:rFonts w:ascii="宋体" w:hAnsi="宋体" w:hint="eastAsia"/>
          <w:sz w:val="24"/>
        </w:rPr>
        <w:t>比选采购文件用以阐明所需货物及服务、比选采购程序和合同主要条款。比选采购文件由下述部分组成：</w:t>
      </w:r>
    </w:p>
    <w:p w:rsidR="00E64E1B" w:rsidRDefault="004842B1">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比选邀请</w:t>
      </w:r>
    </w:p>
    <w:p w:rsidR="00E64E1B" w:rsidRDefault="004842B1">
      <w:pPr>
        <w:spacing w:line="440" w:lineRule="exact"/>
        <w:ind w:firstLineChars="200" w:firstLine="480"/>
        <w:rPr>
          <w:rFonts w:ascii="宋体" w:hAnsi="宋体"/>
          <w:sz w:val="24"/>
        </w:rPr>
      </w:pPr>
      <w:r>
        <w:rPr>
          <w:rFonts w:ascii="宋体" w:hAnsi="宋体" w:hint="eastAsia"/>
          <w:sz w:val="24"/>
        </w:rPr>
        <w:t>(2)</w:t>
      </w:r>
      <w:r>
        <w:rPr>
          <w:rFonts w:ascii="宋体" w:hAnsi="宋体" w:hint="eastAsia"/>
          <w:sz w:val="24"/>
        </w:rPr>
        <w:t>报价人须知</w:t>
      </w:r>
    </w:p>
    <w:p w:rsidR="00E64E1B" w:rsidRDefault="004842B1">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比选内容及要求</w:t>
      </w:r>
    </w:p>
    <w:p w:rsidR="00E64E1B" w:rsidRDefault="004842B1">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合同主要条款</w:t>
      </w:r>
    </w:p>
    <w:p w:rsidR="00E64E1B" w:rsidRDefault="004842B1">
      <w:pPr>
        <w:spacing w:line="440" w:lineRule="exact"/>
        <w:ind w:firstLineChars="200" w:firstLine="480"/>
        <w:rPr>
          <w:rFonts w:ascii="宋体" w:hAnsi="宋体"/>
          <w:sz w:val="24"/>
        </w:rPr>
      </w:pPr>
      <w:r>
        <w:rPr>
          <w:rFonts w:ascii="宋体" w:hAnsi="宋体" w:hint="eastAsia"/>
          <w:sz w:val="24"/>
        </w:rPr>
        <w:t>(5)</w:t>
      </w:r>
      <w:r>
        <w:rPr>
          <w:rFonts w:ascii="宋体" w:hAnsi="宋体" w:hint="eastAsia"/>
          <w:sz w:val="24"/>
        </w:rPr>
        <w:t>附件－报价文件格式</w:t>
      </w:r>
    </w:p>
    <w:p w:rsidR="00E64E1B" w:rsidRDefault="00E64E1B">
      <w:pPr>
        <w:spacing w:line="440" w:lineRule="exact"/>
        <w:rPr>
          <w:rFonts w:ascii="宋体" w:hAnsi="宋体"/>
          <w:sz w:val="24"/>
        </w:rPr>
      </w:pPr>
    </w:p>
    <w:p w:rsidR="00E64E1B" w:rsidRDefault="004842B1">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E64E1B" w:rsidRDefault="00E64E1B">
      <w:pPr>
        <w:spacing w:line="440" w:lineRule="exact"/>
        <w:rPr>
          <w:rFonts w:ascii="宋体" w:hAnsi="宋体"/>
          <w:sz w:val="24"/>
        </w:rPr>
      </w:pPr>
    </w:p>
    <w:p w:rsidR="00E64E1B" w:rsidRDefault="004842B1">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E64E1B" w:rsidRDefault="004842B1">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w:t>
      </w:r>
      <w:r>
        <w:rPr>
          <w:rFonts w:ascii="宋体" w:hAnsi="宋体" w:hint="eastAsia"/>
          <w:sz w:val="24"/>
        </w:rPr>
        <w:t>能被拒绝。</w:t>
      </w:r>
    </w:p>
    <w:p w:rsidR="00E64E1B" w:rsidRDefault="004842B1">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E64E1B" w:rsidRDefault="004842B1">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E64E1B" w:rsidRDefault="004842B1">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E64E1B" w:rsidRDefault="004842B1">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E64E1B" w:rsidRDefault="004842B1">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w:t>
      </w:r>
      <w:r>
        <w:rPr>
          <w:rFonts w:ascii="宋体" w:hAnsi="宋体" w:hint="eastAsia"/>
          <w:sz w:val="24"/>
        </w:rPr>
        <w:t>间应保持不变，均不受市场价格及政策性价格的调整而增减。</w:t>
      </w:r>
    </w:p>
    <w:p w:rsidR="00E64E1B" w:rsidRDefault="004842B1">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E64E1B" w:rsidRDefault="004842B1">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E64E1B" w:rsidRDefault="004842B1">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E64E1B" w:rsidRDefault="004842B1">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报价书</w:t>
      </w:r>
    </w:p>
    <w:p w:rsidR="00E64E1B" w:rsidRDefault="004842B1">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报价一览表</w:t>
      </w:r>
    </w:p>
    <w:p w:rsidR="00E64E1B" w:rsidRDefault="004842B1">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详细报价书</w:t>
      </w:r>
    </w:p>
    <w:p w:rsidR="00E64E1B" w:rsidRDefault="004842B1">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技术和商务偏离表</w:t>
      </w:r>
    </w:p>
    <w:p w:rsidR="00E64E1B" w:rsidRDefault="004842B1">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报价人的资格证明文件</w:t>
      </w:r>
    </w:p>
    <w:p w:rsidR="00E64E1B" w:rsidRDefault="004842B1">
      <w:pPr>
        <w:spacing w:line="420" w:lineRule="exact"/>
        <w:ind w:firstLineChars="200" w:firstLine="480"/>
        <w:rPr>
          <w:rFonts w:ascii="宋体" w:hAnsi="宋体"/>
          <w:bCs/>
          <w:sz w:val="24"/>
        </w:rPr>
      </w:pPr>
      <w:r>
        <w:rPr>
          <w:rFonts w:ascii="宋体" w:hAnsi="宋体" w:hint="eastAsia"/>
          <w:bCs/>
          <w:sz w:val="24"/>
        </w:rPr>
        <w:t>(6)</w:t>
      </w:r>
      <w:r>
        <w:rPr>
          <w:rFonts w:ascii="宋体" w:hAnsi="宋体" w:hint="eastAsia"/>
          <w:bCs/>
          <w:sz w:val="24"/>
        </w:rPr>
        <w:t>报价人应交的其它资料</w:t>
      </w:r>
    </w:p>
    <w:p w:rsidR="00E64E1B" w:rsidRDefault="004842B1">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E64E1B" w:rsidRDefault="004842B1">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项所规定的报价截止期之后开始生效，在本须知前附表第</w:t>
      </w:r>
      <w:r>
        <w:rPr>
          <w:rFonts w:ascii="宋体" w:hAnsi="宋体" w:hint="eastAsia"/>
          <w:sz w:val="24"/>
        </w:rPr>
        <w:t>3</w:t>
      </w:r>
      <w:r>
        <w:rPr>
          <w:rFonts w:ascii="宋体" w:hAnsi="宋体" w:hint="eastAsia"/>
          <w:sz w:val="24"/>
        </w:rPr>
        <w:t>项所规定的日历日内保持有效。</w:t>
      </w:r>
    </w:p>
    <w:p w:rsidR="00E64E1B" w:rsidRDefault="004842B1">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color w:val="171A1D"/>
          <w:sz w:val="24"/>
          <w:shd w:val="clear" w:color="auto" w:fill="FFFFFF"/>
        </w:rPr>
        <w:t xml:space="preserve">10. </w:t>
      </w:r>
      <w:r>
        <w:rPr>
          <w:rFonts w:asciiTheme="minorEastAsia" w:eastAsiaTheme="minorEastAsia" w:hAnsiTheme="minorEastAsia" w:hint="eastAsia"/>
          <w:color w:val="171A1D"/>
          <w:sz w:val="24"/>
          <w:shd w:val="clear" w:color="auto" w:fill="FFFFFF"/>
        </w:rPr>
        <w:t>报价保证金</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 xml:space="preserve">10.1 </w:t>
      </w:r>
      <w:r>
        <w:rPr>
          <w:rFonts w:asciiTheme="minorEastAsia" w:eastAsiaTheme="minorEastAsia" w:hAnsiTheme="minorEastAsia" w:hint="eastAsia"/>
          <w:color w:val="171A1D"/>
          <w:sz w:val="24"/>
          <w:shd w:val="clear" w:color="auto" w:fill="FFFFFF"/>
        </w:rPr>
        <w:t>报价保证金为报价文件的组成部分之一。</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lastRenderedPageBreak/>
        <w:t xml:space="preserve">10.2 </w:t>
      </w:r>
      <w:r>
        <w:rPr>
          <w:rFonts w:asciiTheme="minorEastAsia" w:eastAsiaTheme="minorEastAsia" w:hAnsiTheme="minorEastAsia" w:hint="eastAsia"/>
          <w:color w:val="171A1D"/>
          <w:sz w:val="24"/>
          <w:shd w:val="clear" w:color="auto" w:fill="FFFFFF"/>
        </w:rPr>
        <w:t>报价保证金以银行转账、电汇的形式提交。</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 xml:space="preserve">10.3 </w:t>
      </w:r>
      <w:r>
        <w:rPr>
          <w:rFonts w:asciiTheme="minorEastAsia" w:eastAsiaTheme="minorEastAsia" w:hAnsiTheme="minorEastAsia" w:hint="eastAsia"/>
          <w:color w:val="171A1D"/>
          <w:sz w:val="24"/>
          <w:shd w:val="clear" w:color="auto" w:fill="FFFFFF"/>
        </w:rPr>
        <w:t>未按规定提交报价保证金的报价，将被视为无效报价。</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10.4</w:t>
      </w:r>
      <w:r>
        <w:rPr>
          <w:rFonts w:asciiTheme="minorEastAsia" w:eastAsiaTheme="minorEastAsia" w:hAnsiTheme="minorEastAsia" w:hint="eastAsia"/>
          <w:color w:val="171A1D"/>
          <w:sz w:val="24"/>
          <w:shd w:val="clear" w:color="auto" w:fill="FFFFFF"/>
        </w:rPr>
        <w:t>未中选的报价人的报价保证金，</w:t>
      </w:r>
      <w:r>
        <w:rPr>
          <w:rFonts w:asciiTheme="minorEastAsia" w:eastAsiaTheme="minorEastAsia" w:hAnsiTheme="minorEastAsia" w:hint="eastAsia"/>
          <w:color w:val="171A1D"/>
          <w:sz w:val="24"/>
          <w:shd w:val="clear" w:color="auto" w:fill="FFFFFF"/>
        </w:rPr>
        <w:t xml:space="preserve"> </w:t>
      </w:r>
      <w:r>
        <w:rPr>
          <w:rFonts w:asciiTheme="minorEastAsia" w:eastAsiaTheme="minorEastAsia" w:hAnsiTheme="minorEastAsia" w:hint="eastAsia"/>
          <w:color w:val="171A1D"/>
          <w:sz w:val="24"/>
          <w:shd w:val="clear" w:color="auto" w:fill="FFFFFF"/>
        </w:rPr>
        <w:t>将在发出中选通知书后</w:t>
      </w:r>
      <w:r>
        <w:rPr>
          <w:rFonts w:asciiTheme="minorEastAsia" w:eastAsiaTheme="minorEastAsia" w:hAnsiTheme="minorEastAsia" w:hint="eastAsia"/>
          <w:color w:val="171A1D"/>
          <w:sz w:val="24"/>
          <w:shd w:val="clear" w:color="auto" w:fill="FFFFFF"/>
        </w:rPr>
        <w:t>5</w:t>
      </w:r>
      <w:r>
        <w:rPr>
          <w:rFonts w:asciiTheme="minorEastAsia" w:eastAsiaTheme="minorEastAsia" w:hAnsiTheme="minorEastAsia" w:hint="eastAsia"/>
          <w:color w:val="171A1D"/>
          <w:sz w:val="24"/>
          <w:shd w:val="clear" w:color="auto" w:fill="FFFFFF"/>
        </w:rPr>
        <w:t>个工作日内即予以全额无息退还。</w:t>
      </w:r>
    </w:p>
    <w:p w:rsidR="00E64E1B" w:rsidRDefault="00E64E1B">
      <w:pPr>
        <w:spacing w:line="440" w:lineRule="exact"/>
        <w:rPr>
          <w:rFonts w:ascii="宋体" w:hAnsi="宋体"/>
          <w:sz w:val="24"/>
        </w:rPr>
      </w:pPr>
    </w:p>
    <w:p w:rsidR="00E64E1B" w:rsidRDefault="004842B1">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E64E1B" w:rsidRDefault="00E64E1B">
      <w:pPr>
        <w:spacing w:line="440" w:lineRule="exact"/>
        <w:rPr>
          <w:rFonts w:ascii="宋体" w:hAnsi="宋体"/>
          <w:sz w:val="24"/>
        </w:rPr>
      </w:pPr>
    </w:p>
    <w:p w:rsidR="00E64E1B" w:rsidRDefault="004842B1">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E64E1B" w:rsidRDefault="004842B1">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r>
        <w:rPr>
          <w:rFonts w:ascii="宋体" w:hAnsi="宋体" w:hint="eastAsia"/>
          <w:sz w:val="24"/>
        </w:rPr>
        <w:t>。</w:t>
      </w:r>
    </w:p>
    <w:p w:rsidR="00E64E1B" w:rsidRDefault="004842B1">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E64E1B" w:rsidRDefault="004842B1">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E64E1B" w:rsidRDefault="004842B1">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E64E1B" w:rsidRDefault="004842B1">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p>
    <w:p w:rsidR="00E64E1B" w:rsidRDefault="004842B1">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w:t>
      </w:r>
      <w:r>
        <w:rPr>
          <w:rFonts w:ascii="宋体" w:hAnsi="宋体" w:hint="eastAsia"/>
          <w:sz w:val="24"/>
        </w:rPr>
        <w:t>件签署人签署证明或加盖校正章。</w:t>
      </w:r>
    </w:p>
    <w:p w:rsidR="00E64E1B" w:rsidRDefault="004842B1">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E64E1B" w:rsidRDefault="004842B1">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E64E1B" w:rsidRDefault="004842B1">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E64E1B" w:rsidRDefault="004842B1">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E64E1B" w:rsidRDefault="00E64E1B">
      <w:pPr>
        <w:spacing w:line="440" w:lineRule="exact"/>
        <w:rPr>
          <w:rFonts w:ascii="宋体" w:hAnsi="宋体"/>
          <w:sz w:val="24"/>
        </w:rPr>
      </w:pPr>
    </w:p>
    <w:p w:rsidR="00E64E1B" w:rsidRDefault="004842B1">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E64E1B" w:rsidRDefault="00E64E1B">
      <w:pPr>
        <w:spacing w:line="440" w:lineRule="exact"/>
        <w:rPr>
          <w:rFonts w:ascii="宋体" w:hAnsi="宋体"/>
          <w:sz w:val="24"/>
        </w:rPr>
      </w:pPr>
    </w:p>
    <w:p w:rsidR="00E64E1B" w:rsidRDefault="004842B1">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E64E1B" w:rsidRDefault="004842B1">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E64E1B" w:rsidRDefault="004842B1">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E64E1B" w:rsidRDefault="004842B1">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E64E1B" w:rsidRDefault="004842B1">
      <w:pPr>
        <w:spacing w:line="440" w:lineRule="exact"/>
        <w:rPr>
          <w:rFonts w:ascii="宋体" w:hAnsi="宋体"/>
          <w:sz w:val="24"/>
        </w:rPr>
      </w:pPr>
      <w:r>
        <w:rPr>
          <w:rFonts w:ascii="宋体" w:hAnsi="宋体" w:hint="eastAsia"/>
          <w:sz w:val="24"/>
        </w:rPr>
        <w:lastRenderedPageBreak/>
        <w:t xml:space="preserve">15. </w:t>
      </w:r>
      <w:r>
        <w:rPr>
          <w:rFonts w:ascii="宋体" w:hAnsi="宋体" w:hint="eastAsia"/>
          <w:sz w:val="24"/>
        </w:rPr>
        <w:t>对报价文件的审查和响应性的确定</w:t>
      </w:r>
    </w:p>
    <w:p w:rsidR="00E64E1B" w:rsidRDefault="004842B1">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E64E1B" w:rsidRDefault="004842B1">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E64E1B" w:rsidRDefault="004842B1">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E64E1B" w:rsidRDefault="004842B1">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对所有报价人的评估，都采用相同的程序和标准。</w:t>
      </w:r>
    </w:p>
    <w:p w:rsidR="00E64E1B" w:rsidRDefault="004842B1">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E64E1B" w:rsidRDefault="004842B1">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E64E1B" w:rsidRDefault="00E64E1B">
      <w:pPr>
        <w:spacing w:line="440" w:lineRule="exact"/>
        <w:jc w:val="center"/>
        <w:rPr>
          <w:rFonts w:ascii="宋体" w:hAnsi="宋体"/>
          <w:b/>
          <w:bCs/>
          <w:sz w:val="24"/>
        </w:rPr>
      </w:pPr>
    </w:p>
    <w:p w:rsidR="00E64E1B" w:rsidRDefault="004842B1">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E64E1B" w:rsidRDefault="00E64E1B">
      <w:pPr>
        <w:spacing w:line="440" w:lineRule="exact"/>
        <w:rPr>
          <w:rFonts w:ascii="宋体" w:hAnsi="宋体"/>
          <w:sz w:val="24"/>
        </w:rPr>
      </w:pPr>
    </w:p>
    <w:p w:rsidR="00E64E1B" w:rsidRDefault="004842B1">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E64E1B" w:rsidRDefault="004842B1">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E64E1B" w:rsidRDefault="004842B1">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E64E1B" w:rsidRDefault="004842B1">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E64E1B" w:rsidRDefault="004842B1">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E64E1B" w:rsidRDefault="004842B1">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w:t>
      </w:r>
      <w:r>
        <w:rPr>
          <w:rFonts w:ascii="宋体" w:hAnsi="宋体" w:hint="eastAsia"/>
          <w:sz w:val="24"/>
        </w:rPr>
        <w:t>据评审结果及买方确认意见，向报价被接受的中选报价人发出通知书，并在合同签订后将结果通知其他提交报价文件的报价人。</w:t>
      </w:r>
    </w:p>
    <w:p w:rsidR="00E64E1B" w:rsidRDefault="004842B1">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E64E1B" w:rsidRDefault="004842B1">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E64E1B" w:rsidRDefault="004842B1">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E64E1B" w:rsidRDefault="004842B1">
      <w:pPr>
        <w:widowControl/>
        <w:jc w:val="left"/>
        <w:rPr>
          <w:rFonts w:ascii="宋体" w:hAnsi="宋体"/>
          <w:sz w:val="24"/>
        </w:rPr>
      </w:pPr>
      <w:r>
        <w:rPr>
          <w:rFonts w:ascii="宋体" w:hAnsi="宋体" w:hint="eastAsia"/>
          <w:sz w:val="24"/>
        </w:rPr>
        <w:br w:type="page"/>
      </w:r>
    </w:p>
    <w:p w:rsidR="00E64E1B" w:rsidRDefault="004842B1">
      <w:pPr>
        <w:jc w:val="center"/>
        <w:rPr>
          <w:b/>
          <w:bCs/>
          <w:sz w:val="36"/>
        </w:rPr>
      </w:pPr>
      <w:r>
        <w:rPr>
          <w:rFonts w:hint="eastAsia"/>
          <w:b/>
          <w:bCs/>
          <w:sz w:val="36"/>
        </w:rPr>
        <w:lastRenderedPageBreak/>
        <w:t>第三部分比选内容及要求</w:t>
      </w:r>
    </w:p>
    <w:p w:rsidR="00E64E1B" w:rsidRDefault="00E64E1B">
      <w:pPr>
        <w:pStyle w:val="a6"/>
        <w:snapToGrid w:val="0"/>
        <w:spacing w:line="420" w:lineRule="exact"/>
        <w:jc w:val="center"/>
        <w:rPr>
          <w:b/>
          <w:bCs/>
          <w:sz w:val="24"/>
          <w:szCs w:val="24"/>
        </w:rPr>
      </w:pPr>
    </w:p>
    <w:p w:rsidR="00E64E1B" w:rsidRDefault="004842B1">
      <w:pPr>
        <w:spacing w:line="420" w:lineRule="exact"/>
        <w:rPr>
          <w:rFonts w:ascii="宋体" w:hAnsi="宋体" w:cs="宋体"/>
          <w:b/>
          <w:bCs/>
          <w:kern w:val="0"/>
          <w:sz w:val="24"/>
        </w:rPr>
      </w:pPr>
      <w:r>
        <w:rPr>
          <w:rFonts w:hint="eastAsia"/>
          <w:b/>
          <w:sz w:val="24"/>
        </w:rPr>
        <w:t>一、技术规格和要求</w:t>
      </w:r>
    </w:p>
    <w:p w:rsidR="00E64E1B" w:rsidRDefault="004842B1">
      <w:r>
        <w:rPr>
          <w:rFonts w:hint="eastAsia"/>
        </w:rPr>
        <w:t>1.1</w:t>
      </w:r>
      <w:r>
        <w:rPr>
          <w:rFonts w:hint="eastAsia"/>
        </w:rPr>
        <w:t>货物清单及技术参数</w:t>
      </w:r>
    </w:p>
    <w:tbl>
      <w:tblPr>
        <w:tblW w:w="9495" w:type="dxa"/>
        <w:tblCellSpacing w:w="15" w:type="dxa"/>
        <w:tblBorders>
          <w:top w:val="single" w:sz="4" w:space="0" w:color="auto"/>
          <w:left w:val="single" w:sz="4" w:space="0" w:color="auto"/>
          <w:bottom w:val="single" w:sz="4" w:space="0" w:color="auto"/>
          <w:right w:val="single" w:sz="4" w:space="0" w:color="auto"/>
          <w:insideH w:val="outset" w:sz="6" w:space="0" w:color="auto"/>
          <w:insideV w:val="outset" w:sz="6" w:space="0" w:color="auto"/>
        </w:tblBorders>
        <w:tblLayout w:type="fixed"/>
        <w:tblCellMar>
          <w:top w:w="15" w:type="dxa"/>
          <w:left w:w="15" w:type="dxa"/>
          <w:bottom w:w="15" w:type="dxa"/>
          <w:right w:w="15" w:type="dxa"/>
        </w:tblCellMar>
        <w:tblLook w:val="04A0"/>
      </w:tblPr>
      <w:tblGrid>
        <w:gridCol w:w="1001"/>
        <w:gridCol w:w="1276"/>
        <w:gridCol w:w="5077"/>
        <w:gridCol w:w="867"/>
        <w:gridCol w:w="1274"/>
      </w:tblGrid>
      <w:tr w:rsidR="00E64E1B" w:rsidTr="00E64E1B">
        <w:trPr>
          <w:trHeight w:val="420"/>
          <w:tblCellSpacing w:w="15" w:type="dxa"/>
        </w:trPr>
        <w:tc>
          <w:tcPr>
            <w:tcW w:w="956" w:type="dxa"/>
            <w:tcBorders>
              <w:bottom w:val="single" w:sz="6" w:space="0" w:color="auto"/>
              <w:right w:val="single" w:sz="6" w:space="0" w:color="auto"/>
            </w:tcBorders>
            <w:tcMar>
              <w:top w:w="0" w:type="dxa"/>
              <w:left w:w="105" w:type="dxa"/>
              <w:bottom w:w="0" w:type="dxa"/>
              <w:right w:w="105" w:type="dxa"/>
            </w:tcMar>
            <w:vAlign w:val="center"/>
          </w:tcPr>
          <w:p w:rsidR="00E64E1B" w:rsidRDefault="004842B1">
            <w:pPr>
              <w:pStyle w:val="a9"/>
              <w:widowControl/>
              <w:jc w:val="center"/>
            </w:pPr>
            <w:r>
              <w:rPr>
                <w:rFonts w:ascii="宋体" w:hAnsi="宋体" w:cs="宋体" w:hint="eastAsia"/>
              </w:rPr>
              <w:t>序号</w:t>
            </w:r>
          </w:p>
        </w:tc>
        <w:tc>
          <w:tcPr>
            <w:tcW w:w="1246" w:type="dxa"/>
            <w:tcBorders>
              <w:left w:val="nil"/>
              <w:bottom w:val="single" w:sz="6" w:space="0" w:color="auto"/>
              <w:right w:val="single" w:sz="6" w:space="0" w:color="auto"/>
            </w:tcBorders>
            <w:tcMar>
              <w:top w:w="0" w:type="dxa"/>
              <w:left w:w="105" w:type="dxa"/>
              <w:bottom w:w="0" w:type="dxa"/>
              <w:right w:w="105" w:type="dxa"/>
            </w:tcMar>
            <w:vAlign w:val="center"/>
          </w:tcPr>
          <w:p w:rsidR="00E64E1B" w:rsidRDefault="004842B1">
            <w:pPr>
              <w:pStyle w:val="a9"/>
              <w:widowControl/>
            </w:pPr>
            <w:r>
              <w:rPr>
                <w:rFonts w:ascii="宋体" w:hAnsi="宋体" w:cs="宋体" w:hint="eastAsia"/>
              </w:rPr>
              <w:t>货物名称</w:t>
            </w:r>
          </w:p>
        </w:tc>
        <w:tc>
          <w:tcPr>
            <w:tcW w:w="5047" w:type="dxa"/>
            <w:tcBorders>
              <w:left w:val="nil"/>
              <w:bottom w:val="single" w:sz="6" w:space="0" w:color="auto"/>
              <w:right w:val="single" w:sz="6" w:space="0" w:color="auto"/>
            </w:tcBorders>
            <w:tcMar>
              <w:top w:w="0" w:type="dxa"/>
              <w:left w:w="105" w:type="dxa"/>
              <w:bottom w:w="0" w:type="dxa"/>
              <w:right w:w="105" w:type="dxa"/>
            </w:tcMar>
            <w:vAlign w:val="center"/>
          </w:tcPr>
          <w:p w:rsidR="00E64E1B" w:rsidRDefault="004842B1">
            <w:pPr>
              <w:pStyle w:val="a9"/>
              <w:widowControl/>
              <w:jc w:val="center"/>
            </w:pPr>
            <w:r>
              <w:rPr>
                <w:rFonts w:ascii="宋体" w:hAnsi="宋体" w:cs="宋体" w:hint="eastAsia"/>
              </w:rPr>
              <w:t>主要技术参数</w:t>
            </w:r>
          </w:p>
        </w:tc>
        <w:tc>
          <w:tcPr>
            <w:tcW w:w="837" w:type="dxa"/>
            <w:tcBorders>
              <w:left w:val="nil"/>
              <w:bottom w:val="single" w:sz="6" w:space="0" w:color="auto"/>
              <w:right w:val="single" w:sz="6" w:space="0" w:color="auto"/>
            </w:tcBorders>
            <w:tcMar>
              <w:top w:w="0" w:type="dxa"/>
              <w:left w:w="105" w:type="dxa"/>
              <w:bottom w:w="0" w:type="dxa"/>
              <w:right w:w="105" w:type="dxa"/>
            </w:tcMar>
            <w:vAlign w:val="center"/>
          </w:tcPr>
          <w:p w:rsidR="00E64E1B" w:rsidRDefault="004842B1">
            <w:pPr>
              <w:pStyle w:val="a9"/>
              <w:widowControl/>
              <w:jc w:val="center"/>
            </w:pPr>
            <w:r>
              <w:rPr>
                <w:rFonts w:ascii="宋体" w:hAnsi="宋体" w:cs="宋体" w:hint="eastAsia"/>
              </w:rPr>
              <w:t>单位</w:t>
            </w:r>
          </w:p>
        </w:tc>
        <w:tc>
          <w:tcPr>
            <w:tcW w:w="1229" w:type="dxa"/>
            <w:tcBorders>
              <w:left w:val="nil"/>
              <w:bottom w:val="single" w:sz="6" w:space="0" w:color="auto"/>
            </w:tcBorders>
            <w:tcMar>
              <w:top w:w="0" w:type="dxa"/>
              <w:left w:w="105" w:type="dxa"/>
              <w:bottom w:w="0" w:type="dxa"/>
              <w:right w:w="105" w:type="dxa"/>
            </w:tcMar>
            <w:vAlign w:val="center"/>
          </w:tcPr>
          <w:p w:rsidR="00E64E1B" w:rsidRDefault="004842B1">
            <w:pPr>
              <w:pStyle w:val="a9"/>
              <w:widowControl/>
              <w:jc w:val="center"/>
            </w:pPr>
            <w:r>
              <w:rPr>
                <w:rFonts w:ascii="宋体" w:hAnsi="宋体" w:cs="宋体" w:hint="eastAsia"/>
              </w:rPr>
              <w:t>数量</w:t>
            </w:r>
          </w:p>
        </w:tc>
      </w:tr>
      <w:tr w:rsidR="00E64E1B" w:rsidTr="00E64E1B">
        <w:trPr>
          <w:trHeight w:val="450"/>
          <w:tblCellSpacing w:w="15" w:type="dxa"/>
        </w:trPr>
        <w:tc>
          <w:tcPr>
            <w:tcW w:w="956" w:type="dxa"/>
            <w:tcBorders>
              <w:top w:val="nil"/>
              <w:bottom w:val="single" w:sz="6" w:space="0" w:color="auto"/>
              <w:right w:val="single" w:sz="6" w:space="0" w:color="auto"/>
            </w:tcBorders>
            <w:tcMar>
              <w:top w:w="0" w:type="dxa"/>
              <w:left w:w="105" w:type="dxa"/>
              <w:bottom w:w="0" w:type="dxa"/>
              <w:right w:w="105" w:type="dxa"/>
            </w:tcMar>
            <w:vAlign w:val="center"/>
          </w:tcPr>
          <w:p w:rsidR="00E64E1B" w:rsidRDefault="004842B1">
            <w:pPr>
              <w:pStyle w:val="a9"/>
              <w:widowControl/>
              <w:jc w:val="center"/>
            </w:pPr>
            <w:r>
              <w:rPr>
                <w:rFonts w:ascii="宋体" w:hAnsi="宋体" w:cs="宋体" w:hint="eastAsia"/>
              </w:rPr>
              <w:t>1</w:t>
            </w:r>
          </w:p>
        </w:tc>
        <w:tc>
          <w:tcPr>
            <w:tcW w:w="1246" w:type="dxa"/>
            <w:tcBorders>
              <w:top w:val="nil"/>
              <w:left w:val="nil"/>
              <w:bottom w:val="single" w:sz="6" w:space="0" w:color="auto"/>
              <w:right w:val="single" w:sz="6" w:space="0" w:color="auto"/>
            </w:tcBorders>
            <w:tcMar>
              <w:top w:w="0" w:type="dxa"/>
              <w:left w:w="105" w:type="dxa"/>
              <w:bottom w:w="0" w:type="dxa"/>
              <w:right w:w="105" w:type="dxa"/>
            </w:tcMar>
            <w:vAlign w:val="center"/>
          </w:tcPr>
          <w:p w:rsidR="00E64E1B" w:rsidRDefault="004842B1">
            <w:pPr>
              <w:pStyle w:val="a9"/>
              <w:widowControl/>
              <w:jc w:val="center"/>
            </w:pPr>
            <w:r>
              <w:rPr>
                <w:rFonts w:ascii="宋体" w:hAnsi="宋体" w:cs="宋体" w:hint="eastAsia"/>
                <w:color w:val="000000"/>
                <w:kern w:val="0"/>
                <w:sz w:val="22"/>
                <w:szCs w:val="22"/>
                <w:lang/>
              </w:rPr>
              <w:t>200</w:t>
            </w:r>
            <w:r>
              <w:rPr>
                <w:rFonts w:ascii="宋体" w:hAnsi="宋体" w:cs="宋体" w:hint="eastAsia"/>
                <w:color w:val="000000"/>
                <w:kern w:val="0"/>
                <w:sz w:val="22"/>
                <w:szCs w:val="22"/>
                <w:lang/>
              </w:rPr>
              <w:t>万网络高清摄像机</w:t>
            </w:r>
          </w:p>
        </w:tc>
        <w:tc>
          <w:tcPr>
            <w:tcW w:w="5047" w:type="dxa"/>
            <w:tcBorders>
              <w:top w:val="nil"/>
              <w:left w:val="nil"/>
              <w:bottom w:val="single" w:sz="6" w:space="0" w:color="auto"/>
              <w:right w:val="single" w:sz="6" w:space="0" w:color="auto"/>
            </w:tcBorders>
            <w:tcMar>
              <w:top w:w="0" w:type="dxa"/>
              <w:left w:w="105" w:type="dxa"/>
              <w:bottom w:w="0" w:type="dxa"/>
              <w:right w:w="105" w:type="dxa"/>
            </w:tcMar>
            <w:vAlign w:val="center"/>
          </w:tcPr>
          <w:p w:rsidR="00E64E1B" w:rsidRDefault="004842B1">
            <w:pPr>
              <w:pStyle w:val="a9"/>
              <w:widowControl/>
            </w:pPr>
            <w:r>
              <w:rPr>
                <w:rFonts w:ascii="宋体" w:hAnsi="宋体" w:cs="宋体" w:hint="eastAsia"/>
                <w:color w:val="000000"/>
                <w:kern w:val="0"/>
                <w:sz w:val="22"/>
                <w:szCs w:val="22"/>
                <w:lang/>
              </w:rPr>
              <w:t>200</w:t>
            </w:r>
            <w:r>
              <w:rPr>
                <w:rFonts w:ascii="宋体" w:hAnsi="宋体" w:cs="宋体" w:hint="eastAsia"/>
                <w:color w:val="000000"/>
                <w:kern w:val="0"/>
                <w:sz w:val="22"/>
                <w:szCs w:val="22"/>
                <w:lang/>
              </w:rPr>
              <w:t>万网络高清摄像机</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E64E1B" w:rsidRDefault="004842B1">
            <w:pPr>
              <w:pStyle w:val="a9"/>
              <w:widowControl/>
              <w:jc w:val="center"/>
            </w:pPr>
            <w:r>
              <w:rPr>
                <w:rFonts w:hint="eastAsia"/>
              </w:rPr>
              <w:t>台</w:t>
            </w:r>
          </w:p>
        </w:tc>
        <w:tc>
          <w:tcPr>
            <w:tcW w:w="1229" w:type="dxa"/>
            <w:tcBorders>
              <w:top w:val="nil"/>
              <w:left w:val="nil"/>
              <w:bottom w:val="single" w:sz="6" w:space="0" w:color="auto"/>
            </w:tcBorders>
            <w:tcMar>
              <w:top w:w="0" w:type="dxa"/>
              <w:left w:w="105" w:type="dxa"/>
              <w:bottom w:w="0" w:type="dxa"/>
              <w:right w:w="105" w:type="dxa"/>
            </w:tcMar>
            <w:vAlign w:val="center"/>
          </w:tcPr>
          <w:p w:rsidR="00E64E1B" w:rsidRDefault="004842B1">
            <w:pPr>
              <w:pStyle w:val="a9"/>
              <w:widowControl/>
              <w:jc w:val="center"/>
            </w:pPr>
            <w:r>
              <w:rPr>
                <w:rFonts w:hint="eastAsia"/>
              </w:rPr>
              <w:t>13</w:t>
            </w:r>
          </w:p>
        </w:tc>
      </w:tr>
      <w:tr w:rsidR="00E64E1B" w:rsidTr="00E64E1B">
        <w:trPr>
          <w:trHeight w:val="450"/>
          <w:tblCellSpacing w:w="15" w:type="dxa"/>
        </w:trPr>
        <w:tc>
          <w:tcPr>
            <w:tcW w:w="956" w:type="dxa"/>
            <w:tcBorders>
              <w:top w:val="nil"/>
              <w:bottom w:val="single" w:sz="6" w:space="0" w:color="auto"/>
              <w:right w:val="single" w:sz="6" w:space="0" w:color="auto"/>
            </w:tcBorders>
            <w:tcMar>
              <w:top w:w="0" w:type="dxa"/>
              <w:left w:w="105" w:type="dxa"/>
              <w:bottom w:w="0" w:type="dxa"/>
              <w:right w:w="105" w:type="dxa"/>
            </w:tcMar>
            <w:vAlign w:val="center"/>
          </w:tcPr>
          <w:p w:rsidR="00E64E1B" w:rsidRDefault="004842B1">
            <w:pPr>
              <w:pStyle w:val="a9"/>
              <w:widowControl/>
              <w:jc w:val="center"/>
            </w:pPr>
            <w:r>
              <w:rPr>
                <w:rFonts w:ascii="宋体" w:hAnsi="宋体" w:cs="宋体" w:hint="eastAsia"/>
              </w:rPr>
              <w:t>2</w:t>
            </w:r>
          </w:p>
        </w:tc>
        <w:tc>
          <w:tcPr>
            <w:tcW w:w="1246" w:type="dxa"/>
            <w:tcBorders>
              <w:top w:val="nil"/>
              <w:left w:val="nil"/>
              <w:bottom w:val="single" w:sz="6" w:space="0" w:color="auto"/>
              <w:right w:val="single" w:sz="6" w:space="0" w:color="auto"/>
            </w:tcBorders>
            <w:tcMar>
              <w:top w:w="0" w:type="dxa"/>
              <w:left w:w="105" w:type="dxa"/>
              <w:bottom w:w="0" w:type="dxa"/>
              <w:right w:w="105" w:type="dxa"/>
            </w:tcMar>
            <w:vAlign w:val="center"/>
          </w:tcPr>
          <w:p w:rsidR="00E64E1B" w:rsidRDefault="004842B1">
            <w:pPr>
              <w:pStyle w:val="a9"/>
              <w:widowControl/>
              <w:jc w:val="center"/>
            </w:pPr>
            <w:r>
              <w:rPr>
                <w:rFonts w:ascii="宋体" w:hAnsi="宋体" w:cs="宋体" w:hint="eastAsia"/>
                <w:color w:val="000000"/>
                <w:kern w:val="0"/>
                <w:sz w:val="22"/>
                <w:szCs w:val="22"/>
                <w:lang/>
              </w:rPr>
              <w:t>监控电源</w:t>
            </w:r>
          </w:p>
        </w:tc>
        <w:tc>
          <w:tcPr>
            <w:tcW w:w="5047" w:type="dxa"/>
            <w:tcBorders>
              <w:top w:val="nil"/>
              <w:left w:val="nil"/>
              <w:bottom w:val="single" w:sz="6" w:space="0" w:color="auto"/>
              <w:right w:val="single" w:sz="6" w:space="0" w:color="auto"/>
            </w:tcBorders>
            <w:tcMar>
              <w:top w:w="0" w:type="dxa"/>
              <w:left w:w="105" w:type="dxa"/>
              <w:bottom w:w="0" w:type="dxa"/>
              <w:right w:w="105" w:type="dxa"/>
            </w:tcMar>
            <w:vAlign w:val="center"/>
          </w:tcPr>
          <w:p w:rsidR="00E64E1B" w:rsidRDefault="004842B1">
            <w:pPr>
              <w:pStyle w:val="a9"/>
              <w:widowControl/>
              <w:spacing w:line="360" w:lineRule="atLeast"/>
            </w:pPr>
            <w:r>
              <w:rPr>
                <w:rFonts w:ascii="宋体" w:hAnsi="宋体" w:cs="宋体" w:hint="eastAsia"/>
                <w:color w:val="000000"/>
                <w:kern w:val="0"/>
                <w:sz w:val="22"/>
                <w:szCs w:val="22"/>
                <w:lang/>
              </w:rPr>
              <w:t>输入实际功率；</w:t>
            </w:r>
            <w:r>
              <w:rPr>
                <w:rFonts w:ascii="宋体" w:hAnsi="宋体" w:cs="宋体" w:hint="eastAsia"/>
                <w:color w:val="000000"/>
                <w:kern w:val="0"/>
                <w:sz w:val="22"/>
                <w:szCs w:val="22"/>
                <w:lang/>
              </w:rPr>
              <w:t>24W</w:t>
            </w:r>
            <w:r>
              <w:rPr>
                <w:rFonts w:ascii="宋体" w:hAnsi="宋体" w:cs="宋体" w:hint="eastAsia"/>
                <w:color w:val="000000"/>
                <w:kern w:val="0"/>
                <w:sz w:val="22"/>
                <w:szCs w:val="22"/>
                <w:lang/>
              </w:rPr>
              <w:br/>
            </w:r>
            <w:r>
              <w:rPr>
                <w:rFonts w:ascii="宋体" w:hAnsi="宋体" w:cs="宋体" w:hint="eastAsia"/>
                <w:color w:val="000000"/>
                <w:kern w:val="0"/>
                <w:sz w:val="22"/>
                <w:szCs w:val="22"/>
                <w:lang/>
              </w:rPr>
              <w:t>输入频率；</w:t>
            </w:r>
            <w:r>
              <w:rPr>
                <w:rFonts w:ascii="宋体" w:hAnsi="宋体" w:cs="宋体" w:hint="eastAsia"/>
                <w:color w:val="000000"/>
                <w:kern w:val="0"/>
                <w:sz w:val="22"/>
                <w:szCs w:val="22"/>
                <w:lang/>
              </w:rPr>
              <w:t>50-60HZ</w:t>
            </w:r>
            <w:r>
              <w:rPr>
                <w:rFonts w:ascii="宋体" w:hAnsi="宋体" w:cs="宋体" w:hint="eastAsia"/>
                <w:color w:val="000000"/>
                <w:kern w:val="0"/>
                <w:sz w:val="22"/>
                <w:szCs w:val="22"/>
                <w:lang/>
              </w:rPr>
              <w:br/>
            </w:r>
            <w:r>
              <w:rPr>
                <w:rFonts w:ascii="宋体" w:hAnsi="宋体" w:cs="宋体" w:hint="eastAsia"/>
                <w:color w:val="000000"/>
                <w:kern w:val="0"/>
                <w:sz w:val="22"/>
                <w:szCs w:val="22"/>
                <w:lang/>
              </w:rPr>
              <w:t>输入电流；</w:t>
            </w:r>
            <w:r>
              <w:rPr>
                <w:rFonts w:ascii="宋体" w:hAnsi="宋体" w:cs="宋体" w:hint="eastAsia"/>
                <w:color w:val="000000"/>
                <w:kern w:val="0"/>
                <w:sz w:val="22"/>
                <w:szCs w:val="22"/>
                <w:lang/>
              </w:rPr>
              <w:t>2A</w:t>
            </w:r>
            <w:r>
              <w:rPr>
                <w:rFonts w:ascii="宋体" w:hAnsi="宋体" w:cs="宋体" w:hint="eastAsia"/>
                <w:color w:val="000000"/>
                <w:kern w:val="0"/>
                <w:sz w:val="22"/>
                <w:szCs w:val="22"/>
                <w:lang/>
              </w:rPr>
              <w:br/>
            </w:r>
            <w:r>
              <w:rPr>
                <w:rFonts w:ascii="宋体" w:hAnsi="宋体" w:cs="宋体" w:hint="eastAsia"/>
                <w:color w:val="000000"/>
                <w:kern w:val="0"/>
                <w:sz w:val="22"/>
                <w:szCs w:val="22"/>
                <w:lang/>
              </w:rPr>
              <w:t>输入电压；</w:t>
            </w:r>
            <w:r>
              <w:rPr>
                <w:rFonts w:ascii="宋体" w:hAnsi="宋体" w:cs="宋体" w:hint="eastAsia"/>
                <w:color w:val="000000"/>
                <w:kern w:val="0"/>
                <w:sz w:val="22"/>
                <w:szCs w:val="22"/>
                <w:lang/>
              </w:rPr>
              <w:t>AC100V-240V</w:t>
            </w:r>
            <w:r>
              <w:rPr>
                <w:rFonts w:ascii="宋体" w:hAnsi="宋体" w:cs="宋体" w:hint="eastAsia"/>
                <w:color w:val="000000"/>
                <w:kern w:val="0"/>
                <w:sz w:val="22"/>
                <w:szCs w:val="22"/>
                <w:lang/>
              </w:rPr>
              <w:br/>
            </w:r>
            <w:r>
              <w:rPr>
                <w:rFonts w:ascii="宋体" w:hAnsi="宋体" w:cs="宋体" w:hint="eastAsia"/>
                <w:color w:val="000000"/>
                <w:kern w:val="0"/>
                <w:sz w:val="22"/>
                <w:szCs w:val="22"/>
                <w:lang/>
              </w:rPr>
              <w:t>输出电压；</w:t>
            </w:r>
            <w:r>
              <w:rPr>
                <w:rFonts w:ascii="宋体" w:hAnsi="宋体" w:cs="宋体" w:hint="eastAsia"/>
                <w:color w:val="000000"/>
                <w:kern w:val="0"/>
                <w:sz w:val="22"/>
                <w:szCs w:val="22"/>
                <w:lang/>
              </w:rPr>
              <w:t>DC12V</w:t>
            </w:r>
            <w:r>
              <w:rPr>
                <w:rFonts w:ascii="宋体" w:hAnsi="宋体" w:cs="宋体" w:hint="eastAsia"/>
                <w:color w:val="000000"/>
                <w:kern w:val="0"/>
                <w:sz w:val="22"/>
                <w:szCs w:val="22"/>
                <w:lang/>
              </w:rPr>
              <w:br/>
            </w:r>
            <w:r>
              <w:rPr>
                <w:rFonts w:ascii="宋体" w:hAnsi="宋体" w:cs="宋体" w:hint="eastAsia"/>
                <w:color w:val="000000"/>
                <w:kern w:val="0"/>
                <w:sz w:val="22"/>
                <w:szCs w:val="22"/>
                <w:lang/>
              </w:rPr>
              <w:t>电源具备</w:t>
            </w:r>
            <w:r>
              <w:rPr>
                <w:rFonts w:ascii="宋体" w:hAnsi="宋体" w:cs="宋体" w:hint="eastAsia"/>
                <w:color w:val="000000"/>
                <w:kern w:val="0"/>
                <w:sz w:val="22"/>
                <w:szCs w:val="22"/>
                <w:lang/>
              </w:rPr>
              <w:t>DC12V/1A</w:t>
            </w:r>
            <w:r>
              <w:rPr>
                <w:rFonts w:ascii="宋体" w:hAnsi="宋体" w:cs="宋体" w:hint="eastAsia"/>
                <w:color w:val="000000"/>
                <w:kern w:val="0"/>
                <w:sz w:val="22"/>
                <w:szCs w:val="22"/>
                <w:lang/>
              </w:rPr>
              <w:t>输出；</w:t>
            </w:r>
            <w:r>
              <w:rPr>
                <w:rFonts w:ascii="宋体" w:hAnsi="宋体" w:cs="宋体" w:hint="eastAsia"/>
                <w:color w:val="000000"/>
                <w:kern w:val="0"/>
                <w:sz w:val="22"/>
                <w:szCs w:val="22"/>
                <w:lang/>
              </w:rPr>
              <w:br/>
            </w:r>
            <w:r>
              <w:rPr>
                <w:rFonts w:ascii="宋体" w:hAnsi="宋体" w:cs="宋体" w:hint="eastAsia"/>
                <w:color w:val="000000"/>
                <w:kern w:val="0"/>
                <w:sz w:val="22"/>
                <w:szCs w:val="22"/>
                <w:lang/>
              </w:rPr>
              <w:t>电源能够在</w:t>
            </w:r>
            <w:r>
              <w:rPr>
                <w:rFonts w:ascii="宋体" w:hAnsi="宋体" w:cs="宋体" w:hint="eastAsia"/>
                <w:color w:val="000000"/>
                <w:kern w:val="0"/>
                <w:sz w:val="22"/>
                <w:szCs w:val="22"/>
                <w:lang/>
              </w:rPr>
              <w:t>-35~75</w:t>
            </w:r>
            <w:r>
              <w:rPr>
                <w:rFonts w:ascii="宋体" w:hAnsi="宋体" w:cs="宋体" w:hint="eastAsia"/>
                <w:color w:val="000000"/>
                <w:kern w:val="0"/>
                <w:sz w:val="22"/>
                <w:szCs w:val="22"/>
                <w:lang/>
              </w:rPr>
              <w:t>摄氏度环境下稳定工作</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E64E1B" w:rsidRDefault="004842B1">
            <w:pPr>
              <w:pStyle w:val="a9"/>
              <w:widowControl/>
              <w:jc w:val="center"/>
            </w:pPr>
            <w:r>
              <w:rPr>
                <w:rFonts w:hint="eastAsia"/>
              </w:rPr>
              <w:t>台</w:t>
            </w:r>
          </w:p>
        </w:tc>
        <w:tc>
          <w:tcPr>
            <w:tcW w:w="1229" w:type="dxa"/>
            <w:tcBorders>
              <w:top w:val="nil"/>
              <w:left w:val="nil"/>
              <w:bottom w:val="single" w:sz="6" w:space="0" w:color="auto"/>
            </w:tcBorders>
            <w:tcMar>
              <w:top w:w="0" w:type="dxa"/>
              <w:left w:w="105" w:type="dxa"/>
              <w:bottom w:w="0" w:type="dxa"/>
              <w:right w:w="105" w:type="dxa"/>
            </w:tcMar>
            <w:vAlign w:val="center"/>
          </w:tcPr>
          <w:p w:rsidR="00E64E1B" w:rsidRDefault="004842B1">
            <w:pPr>
              <w:pStyle w:val="a9"/>
              <w:widowControl/>
              <w:jc w:val="center"/>
            </w:pPr>
            <w:r>
              <w:rPr>
                <w:rFonts w:hint="eastAsia"/>
              </w:rPr>
              <w:t>13</w:t>
            </w:r>
          </w:p>
        </w:tc>
      </w:tr>
      <w:tr w:rsidR="00E64E1B" w:rsidTr="00E64E1B">
        <w:trPr>
          <w:trHeight w:val="65"/>
          <w:tblCellSpacing w:w="15" w:type="dxa"/>
        </w:trPr>
        <w:tc>
          <w:tcPr>
            <w:tcW w:w="956" w:type="dxa"/>
            <w:tcBorders>
              <w:top w:val="nil"/>
              <w:bottom w:val="single" w:sz="6" w:space="0" w:color="auto"/>
              <w:right w:val="single" w:sz="6" w:space="0" w:color="auto"/>
            </w:tcBorders>
            <w:tcMar>
              <w:top w:w="0" w:type="dxa"/>
              <w:left w:w="105" w:type="dxa"/>
              <w:bottom w:w="0" w:type="dxa"/>
              <w:right w:w="105" w:type="dxa"/>
            </w:tcMar>
            <w:vAlign w:val="center"/>
          </w:tcPr>
          <w:p w:rsidR="00E64E1B" w:rsidRDefault="004842B1">
            <w:pPr>
              <w:pStyle w:val="a9"/>
              <w:widowControl/>
              <w:jc w:val="center"/>
            </w:pPr>
            <w:r>
              <w:rPr>
                <w:rFonts w:ascii="宋体" w:hAnsi="宋体" w:cs="宋体" w:hint="eastAsia"/>
              </w:rPr>
              <w:t>3</w:t>
            </w:r>
          </w:p>
        </w:tc>
        <w:tc>
          <w:tcPr>
            <w:tcW w:w="1246" w:type="dxa"/>
            <w:tcBorders>
              <w:top w:val="nil"/>
              <w:left w:val="nil"/>
              <w:bottom w:val="single" w:sz="6" w:space="0" w:color="auto"/>
              <w:right w:val="single" w:sz="6" w:space="0" w:color="auto"/>
            </w:tcBorders>
            <w:tcMar>
              <w:top w:w="0" w:type="dxa"/>
              <w:left w:w="105" w:type="dxa"/>
              <w:bottom w:w="0" w:type="dxa"/>
              <w:right w:w="105" w:type="dxa"/>
            </w:tcMar>
            <w:vAlign w:val="center"/>
          </w:tcPr>
          <w:p w:rsidR="00E64E1B" w:rsidRDefault="004842B1">
            <w:pPr>
              <w:pStyle w:val="a9"/>
              <w:widowControl/>
              <w:jc w:val="center"/>
            </w:pPr>
            <w:r>
              <w:rPr>
                <w:rFonts w:hint="eastAsia"/>
              </w:rPr>
              <w:t>支架</w:t>
            </w:r>
          </w:p>
        </w:tc>
        <w:tc>
          <w:tcPr>
            <w:tcW w:w="5047" w:type="dxa"/>
            <w:tcBorders>
              <w:top w:val="nil"/>
              <w:left w:val="nil"/>
              <w:bottom w:val="single" w:sz="6" w:space="0" w:color="auto"/>
              <w:right w:val="single" w:sz="6" w:space="0" w:color="auto"/>
            </w:tcBorders>
            <w:tcMar>
              <w:top w:w="0" w:type="dxa"/>
              <w:left w:w="105" w:type="dxa"/>
              <w:bottom w:w="0" w:type="dxa"/>
              <w:right w:w="105" w:type="dxa"/>
            </w:tcMar>
            <w:vAlign w:val="center"/>
          </w:tcPr>
          <w:p w:rsidR="00E64E1B" w:rsidRDefault="004842B1">
            <w:pPr>
              <w:pStyle w:val="a9"/>
              <w:widowControl/>
              <w:spacing w:line="360" w:lineRule="atLeast"/>
            </w:pPr>
            <w:r>
              <w:rPr>
                <w:rFonts w:hint="eastAsia"/>
              </w:rPr>
              <w:t>定制支架</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E64E1B" w:rsidRDefault="004842B1">
            <w:pPr>
              <w:pStyle w:val="a9"/>
              <w:widowControl/>
              <w:jc w:val="center"/>
            </w:pPr>
            <w:r>
              <w:rPr>
                <w:rFonts w:hint="eastAsia"/>
              </w:rPr>
              <w:t>支</w:t>
            </w:r>
          </w:p>
        </w:tc>
        <w:tc>
          <w:tcPr>
            <w:tcW w:w="1229" w:type="dxa"/>
            <w:tcBorders>
              <w:top w:val="nil"/>
              <w:left w:val="nil"/>
              <w:bottom w:val="single" w:sz="6" w:space="0" w:color="auto"/>
            </w:tcBorders>
            <w:tcMar>
              <w:top w:w="0" w:type="dxa"/>
              <w:left w:w="105" w:type="dxa"/>
              <w:bottom w:w="0" w:type="dxa"/>
              <w:right w:w="105" w:type="dxa"/>
            </w:tcMar>
            <w:vAlign w:val="center"/>
          </w:tcPr>
          <w:p w:rsidR="00E64E1B" w:rsidRDefault="004842B1">
            <w:pPr>
              <w:pStyle w:val="a9"/>
              <w:widowControl/>
              <w:jc w:val="center"/>
            </w:pPr>
            <w:r>
              <w:rPr>
                <w:rFonts w:hint="eastAsia"/>
              </w:rPr>
              <w:t>13</w:t>
            </w:r>
          </w:p>
        </w:tc>
      </w:tr>
      <w:tr w:rsidR="00E64E1B" w:rsidTr="00E64E1B">
        <w:trPr>
          <w:trHeight w:val="405"/>
          <w:tblCellSpacing w:w="15" w:type="dxa"/>
        </w:trPr>
        <w:tc>
          <w:tcPr>
            <w:tcW w:w="956" w:type="dxa"/>
            <w:tcBorders>
              <w:top w:val="nil"/>
              <w:bottom w:val="single" w:sz="6" w:space="0" w:color="auto"/>
              <w:right w:val="single" w:sz="6" w:space="0" w:color="auto"/>
            </w:tcBorders>
            <w:tcMar>
              <w:top w:w="0" w:type="dxa"/>
              <w:left w:w="105" w:type="dxa"/>
              <w:bottom w:w="0" w:type="dxa"/>
              <w:right w:w="105" w:type="dxa"/>
            </w:tcMar>
            <w:vAlign w:val="center"/>
          </w:tcPr>
          <w:p w:rsidR="00E64E1B" w:rsidRDefault="004842B1">
            <w:pPr>
              <w:pStyle w:val="a9"/>
              <w:widowControl/>
              <w:jc w:val="center"/>
            </w:pPr>
            <w:r>
              <w:rPr>
                <w:rFonts w:ascii="宋体" w:hAnsi="宋体" w:cs="宋体" w:hint="eastAsia"/>
              </w:rPr>
              <w:t>4</w:t>
            </w:r>
          </w:p>
        </w:tc>
        <w:tc>
          <w:tcPr>
            <w:tcW w:w="1246" w:type="dxa"/>
            <w:tcBorders>
              <w:top w:val="nil"/>
              <w:left w:val="nil"/>
              <w:bottom w:val="single" w:sz="6" w:space="0" w:color="auto"/>
              <w:right w:val="single" w:sz="6" w:space="0" w:color="auto"/>
            </w:tcBorders>
            <w:tcMar>
              <w:top w:w="0" w:type="dxa"/>
              <w:left w:w="105" w:type="dxa"/>
              <w:bottom w:w="0" w:type="dxa"/>
              <w:right w:w="105" w:type="dxa"/>
            </w:tcMar>
            <w:vAlign w:val="center"/>
          </w:tcPr>
          <w:p w:rsidR="00E64E1B" w:rsidRDefault="004842B1">
            <w:pPr>
              <w:pStyle w:val="a9"/>
              <w:widowControl/>
              <w:spacing w:line="360" w:lineRule="atLeast"/>
            </w:pPr>
            <w:r>
              <w:rPr>
                <w:rFonts w:hint="eastAsia"/>
              </w:rPr>
              <w:t>防水箱</w:t>
            </w:r>
          </w:p>
        </w:tc>
        <w:tc>
          <w:tcPr>
            <w:tcW w:w="5047" w:type="dxa"/>
            <w:tcBorders>
              <w:top w:val="nil"/>
              <w:left w:val="nil"/>
              <w:bottom w:val="single" w:sz="6" w:space="0" w:color="auto"/>
              <w:right w:val="single" w:sz="6" w:space="0" w:color="auto"/>
            </w:tcBorders>
            <w:tcMar>
              <w:top w:w="0" w:type="dxa"/>
              <w:left w:w="105" w:type="dxa"/>
              <w:bottom w:w="0" w:type="dxa"/>
              <w:right w:w="105" w:type="dxa"/>
            </w:tcMar>
            <w:vAlign w:val="center"/>
          </w:tcPr>
          <w:p w:rsidR="00E64E1B" w:rsidRDefault="004842B1">
            <w:pPr>
              <w:pStyle w:val="a9"/>
              <w:widowControl/>
              <w:spacing w:line="405" w:lineRule="atLeast"/>
            </w:pPr>
            <w:r>
              <w:rPr>
                <w:rFonts w:hint="eastAsia"/>
              </w:rPr>
              <w:t>防水箱</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E64E1B" w:rsidRDefault="004842B1">
            <w:pPr>
              <w:pStyle w:val="a9"/>
              <w:widowControl/>
              <w:jc w:val="center"/>
            </w:pPr>
            <w:r>
              <w:rPr>
                <w:rFonts w:hint="eastAsia"/>
              </w:rPr>
              <w:t>台</w:t>
            </w:r>
          </w:p>
        </w:tc>
        <w:tc>
          <w:tcPr>
            <w:tcW w:w="1229" w:type="dxa"/>
            <w:tcBorders>
              <w:top w:val="nil"/>
              <w:left w:val="nil"/>
              <w:bottom w:val="single" w:sz="6" w:space="0" w:color="auto"/>
            </w:tcBorders>
            <w:tcMar>
              <w:top w:w="0" w:type="dxa"/>
              <w:left w:w="105" w:type="dxa"/>
              <w:bottom w:w="0" w:type="dxa"/>
              <w:right w:w="105" w:type="dxa"/>
            </w:tcMar>
            <w:vAlign w:val="center"/>
          </w:tcPr>
          <w:p w:rsidR="00E64E1B" w:rsidRDefault="004842B1" w:rsidP="00E64E1B">
            <w:pPr>
              <w:pStyle w:val="a9"/>
              <w:widowControl/>
              <w:jc w:val="center"/>
            </w:pPr>
            <w:r>
              <w:rPr>
                <w:rFonts w:hint="eastAsia"/>
              </w:rPr>
              <w:t>13</w:t>
            </w:r>
          </w:p>
        </w:tc>
      </w:tr>
      <w:tr w:rsidR="00E64E1B" w:rsidTr="00E64E1B">
        <w:trPr>
          <w:trHeight w:val="300"/>
          <w:tblCellSpacing w:w="15" w:type="dxa"/>
        </w:trPr>
        <w:tc>
          <w:tcPr>
            <w:tcW w:w="956" w:type="dxa"/>
            <w:tcBorders>
              <w:top w:val="nil"/>
              <w:bottom w:val="single" w:sz="6" w:space="0" w:color="auto"/>
              <w:right w:val="single" w:sz="6" w:space="0" w:color="auto"/>
            </w:tcBorders>
            <w:tcMar>
              <w:top w:w="0" w:type="dxa"/>
              <w:left w:w="105" w:type="dxa"/>
              <w:bottom w:w="0" w:type="dxa"/>
              <w:right w:w="105" w:type="dxa"/>
            </w:tcMar>
            <w:vAlign w:val="center"/>
          </w:tcPr>
          <w:p w:rsidR="00E64E1B" w:rsidRDefault="004842B1">
            <w:pPr>
              <w:pStyle w:val="a9"/>
              <w:widowControl/>
              <w:jc w:val="center"/>
            </w:pPr>
            <w:r>
              <w:rPr>
                <w:rFonts w:ascii="宋体" w:hAnsi="宋体" w:cs="宋体" w:hint="eastAsia"/>
              </w:rPr>
              <w:t>5</w:t>
            </w:r>
          </w:p>
        </w:tc>
        <w:tc>
          <w:tcPr>
            <w:tcW w:w="1246" w:type="dxa"/>
            <w:tcBorders>
              <w:top w:val="nil"/>
              <w:left w:val="nil"/>
              <w:bottom w:val="single" w:sz="6" w:space="0" w:color="auto"/>
              <w:right w:val="single" w:sz="6" w:space="0" w:color="auto"/>
            </w:tcBorders>
            <w:tcMar>
              <w:top w:w="0" w:type="dxa"/>
              <w:left w:w="105" w:type="dxa"/>
              <w:bottom w:w="0" w:type="dxa"/>
              <w:right w:w="105" w:type="dxa"/>
            </w:tcMar>
            <w:vAlign w:val="center"/>
          </w:tcPr>
          <w:p w:rsidR="00E64E1B" w:rsidRDefault="004842B1">
            <w:pPr>
              <w:pStyle w:val="a9"/>
              <w:widowControl/>
              <w:spacing w:line="360" w:lineRule="atLeast"/>
            </w:pPr>
            <w:r>
              <w:rPr>
                <w:rFonts w:ascii="宋体" w:hAnsi="宋体" w:cs="宋体" w:hint="eastAsia"/>
                <w:color w:val="000000"/>
                <w:kern w:val="0"/>
                <w:sz w:val="22"/>
                <w:szCs w:val="22"/>
                <w:lang/>
              </w:rPr>
              <w:t>光纤传输路由器</w:t>
            </w:r>
          </w:p>
        </w:tc>
        <w:tc>
          <w:tcPr>
            <w:tcW w:w="5047" w:type="dxa"/>
            <w:tcBorders>
              <w:top w:val="nil"/>
              <w:left w:val="nil"/>
              <w:bottom w:val="single" w:sz="6" w:space="0" w:color="auto"/>
              <w:right w:val="single" w:sz="6" w:space="0" w:color="auto"/>
            </w:tcBorders>
            <w:tcMar>
              <w:top w:w="0" w:type="dxa"/>
              <w:left w:w="105" w:type="dxa"/>
              <w:bottom w:w="0" w:type="dxa"/>
              <w:right w:w="105" w:type="dxa"/>
            </w:tcMar>
          </w:tcPr>
          <w:p w:rsidR="00E64E1B" w:rsidRDefault="004842B1">
            <w:pPr>
              <w:pStyle w:val="a9"/>
              <w:widowControl/>
              <w:spacing w:line="360" w:lineRule="atLeast"/>
            </w:pPr>
            <w:r>
              <w:rPr>
                <w:rFonts w:ascii="宋体" w:hAnsi="宋体" w:cs="宋体" w:hint="eastAsia"/>
                <w:color w:val="000000"/>
                <w:kern w:val="0"/>
                <w:sz w:val="22"/>
                <w:szCs w:val="22"/>
                <w:lang/>
              </w:rPr>
              <w:t>符合电信级运营标准，平均无故障时间在</w:t>
            </w:r>
            <w:r>
              <w:rPr>
                <w:rFonts w:ascii="宋体" w:hAnsi="宋体" w:cs="宋体" w:hint="eastAsia"/>
                <w:color w:val="000000"/>
                <w:kern w:val="0"/>
                <w:sz w:val="22"/>
                <w:szCs w:val="22"/>
                <w:lang/>
              </w:rPr>
              <w:t>5</w:t>
            </w:r>
            <w:r>
              <w:rPr>
                <w:rFonts w:ascii="宋体" w:hAnsi="宋体" w:cs="宋体" w:hint="eastAsia"/>
                <w:color w:val="000000"/>
                <w:kern w:val="0"/>
                <w:sz w:val="22"/>
                <w:szCs w:val="22"/>
                <w:lang/>
              </w:rPr>
              <w:t>万小时以上，双绞线电口自适</w:t>
            </w:r>
            <w:r>
              <w:rPr>
                <w:rFonts w:ascii="宋体" w:hAnsi="宋体" w:cs="宋体" w:hint="eastAsia"/>
                <w:color w:val="000000"/>
                <w:kern w:val="0"/>
                <w:sz w:val="22"/>
                <w:szCs w:val="22"/>
                <w:lang/>
              </w:rPr>
              <w:br/>
              <w:t>10Mbps/100Mbps/1000Mbps</w:t>
            </w:r>
            <w:r>
              <w:rPr>
                <w:rFonts w:ascii="宋体" w:hAnsi="宋体" w:cs="宋体" w:hint="eastAsia"/>
                <w:color w:val="000000"/>
                <w:kern w:val="0"/>
                <w:sz w:val="22"/>
                <w:szCs w:val="22"/>
                <w:lang/>
              </w:rPr>
              <w:t>模式，便于网络的升级。</w:t>
            </w:r>
            <w:r>
              <w:rPr>
                <w:rFonts w:ascii="宋体" w:hAnsi="宋体" w:cs="宋体" w:hint="eastAsia"/>
                <w:color w:val="000000"/>
                <w:kern w:val="0"/>
                <w:sz w:val="22"/>
                <w:szCs w:val="22"/>
                <w:lang/>
              </w:rPr>
              <w:br/>
              <w:t xml:space="preserve"> </w:t>
            </w:r>
            <w:r>
              <w:rPr>
                <w:rFonts w:ascii="宋体" w:hAnsi="宋体" w:cs="宋体" w:hint="eastAsia"/>
                <w:color w:val="000000"/>
                <w:kern w:val="0"/>
                <w:sz w:val="22"/>
                <w:szCs w:val="22"/>
                <w:lang/>
              </w:rPr>
              <w:t>支持全双工和半双工传输模式，能自动协商。</w:t>
            </w:r>
            <w:r>
              <w:rPr>
                <w:rFonts w:ascii="宋体" w:hAnsi="宋体" w:cs="宋体" w:hint="eastAsia"/>
                <w:color w:val="000000"/>
                <w:kern w:val="0"/>
                <w:sz w:val="22"/>
                <w:szCs w:val="22"/>
                <w:lang/>
              </w:rPr>
              <w:br/>
            </w:r>
            <w:r>
              <w:rPr>
                <w:rFonts w:ascii="宋体" w:hAnsi="宋体" w:cs="宋体" w:hint="eastAsia"/>
                <w:color w:val="000000"/>
                <w:kern w:val="0"/>
                <w:sz w:val="22"/>
                <w:szCs w:val="22"/>
                <w:lang/>
              </w:rPr>
              <w:t>电口能自适应平行线</w:t>
            </w:r>
            <w:r>
              <w:rPr>
                <w:rFonts w:ascii="宋体" w:hAnsi="宋体" w:cs="宋体" w:hint="eastAsia"/>
                <w:color w:val="000000"/>
                <w:kern w:val="0"/>
                <w:sz w:val="22"/>
                <w:szCs w:val="22"/>
                <w:lang/>
              </w:rPr>
              <w:t>/</w:t>
            </w:r>
            <w:r>
              <w:rPr>
                <w:rFonts w:ascii="宋体" w:hAnsi="宋体" w:cs="宋体" w:hint="eastAsia"/>
                <w:color w:val="000000"/>
                <w:kern w:val="0"/>
                <w:sz w:val="22"/>
                <w:szCs w:val="22"/>
                <w:lang/>
              </w:rPr>
              <w:t>交叉线连接方式。</w:t>
            </w:r>
            <w:r>
              <w:rPr>
                <w:rFonts w:ascii="宋体" w:hAnsi="宋体" w:cs="宋体" w:hint="eastAsia"/>
                <w:color w:val="000000"/>
                <w:kern w:val="0"/>
                <w:sz w:val="22"/>
                <w:szCs w:val="22"/>
                <w:lang/>
              </w:rPr>
              <w:br/>
            </w:r>
            <w:r>
              <w:rPr>
                <w:rFonts w:ascii="宋体" w:hAnsi="宋体" w:cs="宋体" w:hint="eastAsia"/>
                <w:color w:val="000000"/>
                <w:kern w:val="0"/>
                <w:sz w:val="22"/>
                <w:szCs w:val="22"/>
                <w:lang/>
              </w:rPr>
              <w:t xml:space="preserve"> </w:t>
            </w:r>
            <w:r>
              <w:rPr>
                <w:rFonts w:ascii="宋体" w:hAnsi="宋体" w:cs="宋体" w:hint="eastAsia"/>
                <w:color w:val="000000"/>
                <w:kern w:val="0"/>
                <w:sz w:val="22"/>
                <w:szCs w:val="22"/>
                <w:lang/>
              </w:rPr>
              <w:t>内置高效交换核心，高速缓存容量</w:t>
            </w:r>
            <w:r>
              <w:rPr>
                <w:rFonts w:ascii="宋体" w:hAnsi="宋体" w:cs="宋体" w:hint="eastAsia"/>
                <w:color w:val="000000"/>
                <w:kern w:val="0"/>
                <w:sz w:val="22"/>
                <w:szCs w:val="22"/>
                <w:lang/>
              </w:rPr>
              <w:t>1MBITs</w:t>
            </w:r>
            <w:r>
              <w:rPr>
                <w:rFonts w:ascii="宋体" w:hAnsi="宋体" w:cs="宋体" w:hint="eastAsia"/>
                <w:color w:val="000000"/>
                <w:kern w:val="0"/>
                <w:sz w:val="22"/>
                <w:szCs w:val="22"/>
                <w:lang/>
              </w:rPr>
              <w:t>，</w:t>
            </w:r>
            <w:r>
              <w:rPr>
                <w:rFonts w:ascii="宋体" w:hAnsi="宋体" w:cs="宋体" w:hint="eastAsia"/>
                <w:color w:val="000000"/>
                <w:kern w:val="0"/>
                <w:sz w:val="22"/>
                <w:szCs w:val="22"/>
                <w:lang/>
              </w:rPr>
              <w:t>MAC</w:t>
            </w:r>
            <w:r>
              <w:rPr>
                <w:rFonts w:ascii="宋体" w:hAnsi="宋体" w:cs="宋体" w:hint="eastAsia"/>
                <w:color w:val="000000"/>
                <w:kern w:val="0"/>
                <w:sz w:val="22"/>
                <w:szCs w:val="22"/>
                <w:lang/>
              </w:rPr>
              <w:t>地址容量</w:t>
            </w:r>
            <w:r>
              <w:rPr>
                <w:rFonts w:ascii="宋体" w:hAnsi="宋体" w:cs="宋体" w:hint="eastAsia"/>
                <w:color w:val="000000"/>
                <w:kern w:val="0"/>
                <w:sz w:val="22"/>
                <w:szCs w:val="22"/>
                <w:lang/>
              </w:rPr>
              <w:t>1K</w:t>
            </w:r>
            <w:r>
              <w:rPr>
                <w:rFonts w:ascii="宋体" w:hAnsi="宋体" w:cs="宋体" w:hint="eastAsia"/>
                <w:color w:val="000000"/>
                <w:kern w:val="0"/>
                <w:sz w:val="22"/>
                <w:szCs w:val="22"/>
                <w:lang/>
              </w:rPr>
              <w:t>，抑制广播风暴，流量控制，</w:t>
            </w:r>
            <w:r>
              <w:rPr>
                <w:rFonts w:ascii="宋体" w:hAnsi="宋体" w:cs="宋体" w:hint="eastAsia"/>
                <w:color w:val="000000"/>
                <w:kern w:val="0"/>
                <w:sz w:val="22"/>
                <w:szCs w:val="22"/>
                <w:lang/>
              </w:rPr>
              <w:t>CRC</w:t>
            </w:r>
            <w:r>
              <w:rPr>
                <w:rFonts w:ascii="宋体" w:hAnsi="宋体" w:cs="宋体" w:hint="eastAsia"/>
                <w:color w:val="000000"/>
                <w:kern w:val="0"/>
                <w:sz w:val="22"/>
                <w:szCs w:val="22"/>
                <w:lang/>
              </w:rPr>
              <w:t>差错校验，具备地址过滤，网络分段功能。</w:t>
            </w:r>
            <w:r>
              <w:rPr>
                <w:rFonts w:ascii="宋体" w:hAnsi="宋体" w:cs="宋体" w:hint="eastAsia"/>
                <w:color w:val="000000"/>
                <w:kern w:val="0"/>
                <w:sz w:val="22"/>
                <w:szCs w:val="22"/>
                <w:lang/>
              </w:rPr>
              <w:br/>
            </w:r>
            <w:r>
              <w:rPr>
                <w:rFonts w:ascii="宋体" w:hAnsi="宋体" w:cs="宋体" w:hint="eastAsia"/>
                <w:color w:val="000000"/>
                <w:kern w:val="0"/>
                <w:sz w:val="22"/>
                <w:szCs w:val="22"/>
                <w:lang/>
              </w:rPr>
              <w:t>提供一个或多个</w:t>
            </w:r>
            <w:r>
              <w:rPr>
                <w:rFonts w:ascii="宋体" w:hAnsi="宋体" w:cs="宋体" w:hint="eastAsia"/>
                <w:color w:val="000000"/>
                <w:kern w:val="0"/>
                <w:sz w:val="22"/>
                <w:szCs w:val="22"/>
                <w:lang/>
              </w:rPr>
              <w:t>10/100Mbps</w:t>
            </w:r>
            <w:r>
              <w:rPr>
                <w:rFonts w:ascii="宋体" w:hAnsi="宋体" w:cs="宋体" w:hint="eastAsia"/>
                <w:color w:val="000000"/>
                <w:kern w:val="0"/>
                <w:sz w:val="22"/>
                <w:szCs w:val="22"/>
                <w:lang/>
              </w:rPr>
              <w:t>自适应</w:t>
            </w:r>
            <w:r>
              <w:rPr>
                <w:rFonts w:ascii="宋体" w:hAnsi="宋体" w:cs="宋体" w:hint="eastAsia"/>
                <w:color w:val="000000"/>
                <w:kern w:val="0"/>
                <w:sz w:val="22"/>
                <w:szCs w:val="22"/>
                <w:lang/>
              </w:rPr>
              <w:t>,1000MPS</w:t>
            </w:r>
            <w:r>
              <w:rPr>
                <w:rFonts w:ascii="宋体" w:hAnsi="宋体" w:cs="宋体" w:hint="eastAsia"/>
                <w:color w:val="000000"/>
                <w:kern w:val="0"/>
                <w:sz w:val="22"/>
                <w:szCs w:val="22"/>
                <w:lang/>
              </w:rPr>
              <w:t>或</w:t>
            </w:r>
            <w:r>
              <w:rPr>
                <w:rFonts w:ascii="宋体" w:hAnsi="宋体" w:cs="宋体" w:hint="eastAsia"/>
                <w:color w:val="000000"/>
                <w:kern w:val="0"/>
                <w:sz w:val="22"/>
                <w:szCs w:val="22"/>
                <w:lang/>
              </w:rPr>
              <w:t>10/100/1000MPS</w:t>
            </w:r>
            <w:r>
              <w:rPr>
                <w:rFonts w:ascii="宋体" w:hAnsi="宋体" w:cs="宋体" w:hint="eastAsia"/>
                <w:color w:val="000000"/>
                <w:kern w:val="0"/>
                <w:sz w:val="22"/>
                <w:szCs w:val="22"/>
                <w:lang/>
              </w:rPr>
              <w:t>自适应交换式双绞线接口和一个</w:t>
            </w:r>
            <w:r>
              <w:rPr>
                <w:rFonts w:ascii="宋体" w:hAnsi="宋体" w:cs="宋体" w:hint="eastAsia"/>
                <w:color w:val="000000"/>
                <w:kern w:val="0"/>
                <w:sz w:val="22"/>
                <w:szCs w:val="22"/>
                <w:lang/>
              </w:rPr>
              <w:t>155Mbps</w:t>
            </w:r>
            <w:r>
              <w:rPr>
                <w:rFonts w:ascii="宋体" w:hAnsi="宋体" w:cs="宋体" w:hint="eastAsia"/>
                <w:color w:val="000000"/>
                <w:kern w:val="0"/>
                <w:sz w:val="22"/>
                <w:szCs w:val="22"/>
                <w:lang/>
              </w:rPr>
              <w:t>或</w:t>
            </w:r>
            <w:r>
              <w:rPr>
                <w:rFonts w:ascii="宋体" w:hAnsi="宋体" w:cs="宋体" w:hint="eastAsia"/>
                <w:color w:val="000000"/>
                <w:kern w:val="0"/>
                <w:sz w:val="22"/>
                <w:szCs w:val="22"/>
                <w:lang/>
              </w:rPr>
              <w:t>1.25Gbps</w:t>
            </w:r>
            <w:r>
              <w:rPr>
                <w:rFonts w:ascii="宋体" w:hAnsi="宋体" w:cs="宋体" w:hint="eastAsia"/>
                <w:color w:val="000000"/>
                <w:kern w:val="0"/>
                <w:sz w:val="22"/>
                <w:szCs w:val="22"/>
                <w:lang/>
              </w:rPr>
              <w:t>的光口（光口类型：</w:t>
            </w:r>
            <w:r>
              <w:rPr>
                <w:rFonts w:ascii="宋体" w:hAnsi="宋体" w:cs="宋体" w:hint="eastAsia"/>
                <w:color w:val="000000"/>
                <w:kern w:val="0"/>
                <w:sz w:val="22"/>
                <w:szCs w:val="22"/>
                <w:lang/>
              </w:rPr>
              <w:t>SC/PC,FC/PC,ST/PC</w:t>
            </w:r>
            <w:r>
              <w:rPr>
                <w:rFonts w:ascii="宋体" w:hAnsi="宋体" w:cs="宋体" w:hint="eastAsia"/>
                <w:color w:val="000000"/>
                <w:kern w:val="0"/>
                <w:sz w:val="22"/>
                <w:szCs w:val="22"/>
                <w:lang/>
              </w:rPr>
              <w:t>可选）</w:t>
            </w:r>
          </w:p>
        </w:tc>
        <w:tc>
          <w:tcPr>
            <w:tcW w:w="837" w:type="dxa"/>
            <w:tcBorders>
              <w:top w:val="nil"/>
              <w:left w:val="nil"/>
              <w:bottom w:val="single" w:sz="6" w:space="0" w:color="auto"/>
              <w:right w:val="single" w:sz="6" w:space="0" w:color="auto"/>
            </w:tcBorders>
            <w:tcMar>
              <w:top w:w="0" w:type="dxa"/>
              <w:left w:w="105" w:type="dxa"/>
              <w:bottom w:w="0" w:type="dxa"/>
              <w:right w:w="105" w:type="dxa"/>
            </w:tcMar>
            <w:vAlign w:val="center"/>
          </w:tcPr>
          <w:p w:rsidR="00E64E1B" w:rsidRDefault="004842B1">
            <w:pPr>
              <w:pStyle w:val="a9"/>
              <w:widowControl/>
              <w:jc w:val="center"/>
            </w:pPr>
            <w:r>
              <w:rPr>
                <w:rFonts w:hint="eastAsia"/>
              </w:rPr>
              <w:t>台</w:t>
            </w:r>
          </w:p>
        </w:tc>
        <w:tc>
          <w:tcPr>
            <w:tcW w:w="1229" w:type="dxa"/>
            <w:tcBorders>
              <w:top w:val="nil"/>
              <w:left w:val="nil"/>
              <w:bottom w:val="single" w:sz="6" w:space="0" w:color="auto"/>
            </w:tcBorders>
            <w:tcMar>
              <w:top w:w="0" w:type="dxa"/>
              <w:left w:w="105" w:type="dxa"/>
              <w:bottom w:w="0" w:type="dxa"/>
              <w:right w:w="105" w:type="dxa"/>
            </w:tcMar>
            <w:vAlign w:val="center"/>
          </w:tcPr>
          <w:p w:rsidR="00E64E1B" w:rsidRDefault="004842B1">
            <w:pPr>
              <w:pStyle w:val="a9"/>
              <w:widowControl/>
              <w:jc w:val="center"/>
            </w:pPr>
            <w:r>
              <w:rPr>
                <w:rFonts w:hint="eastAsia"/>
              </w:rPr>
              <w:t>13</w:t>
            </w:r>
          </w:p>
        </w:tc>
      </w:tr>
      <w:tr w:rsidR="00E64E1B" w:rsidTr="00E64E1B">
        <w:trPr>
          <w:trHeight w:val="300"/>
          <w:tblCellSpacing w:w="15" w:type="dxa"/>
        </w:trPr>
        <w:tc>
          <w:tcPr>
            <w:tcW w:w="956" w:type="dxa"/>
            <w:tcBorders>
              <w:top w:val="nil"/>
              <w:bottom w:val="nil"/>
              <w:right w:val="single" w:sz="6" w:space="0" w:color="auto"/>
            </w:tcBorders>
            <w:tcMar>
              <w:top w:w="0" w:type="dxa"/>
              <w:left w:w="105" w:type="dxa"/>
              <w:bottom w:w="0" w:type="dxa"/>
              <w:right w:w="105" w:type="dxa"/>
            </w:tcMar>
            <w:vAlign w:val="center"/>
          </w:tcPr>
          <w:p w:rsidR="00E64E1B" w:rsidRDefault="004842B1">
            <w:pPr>
              <w:pStyle w:val="a9"/>
              <w:widowControl/>
              <w:jc w:val="center"/>
            </w:pPr>
            <w:r>
              <w:rPr>
                <w:rFonts w:ascii="宋体" w:hAnsi="宋体" w:cs="宋体" w:hint="eastAsia"/>
              </w:rPr>
              <w:t>6</w:t>
            </w:r>
          </w:p>
        </w:tc>
        <w:tc>
          <w:tcPr>
            <w:tcW w:w="1246" w:type="dxa"/>
            <w:tcBorders>
              <w:top w:val="nil"/>
              <w:left w:val="nil"/>
              <w:bottom w:val="nil"/>
              <w:right w:val="single" w:sz="6" w:space="0" w:color="auto"/>
            </w:tcBorders>
            <w:tcMar>
              <w:top w:w="0" w:type="dxa"/>
              <w:left w:w="105" w:type="dxa"/>
              <w:bottom w:w="0" w:type="dxa"/>
              <w:right w:w="105" w:type="dxa"/>
            </w:tcMar>
            <w:vAlign w:val="center"/>
          </w:tcPr>
          <w:p w:rsidR="00E64E1B" w:rsidRDefault="004842B1">
            <w:pPr>
              <w:pStyle w:val="a9"/>
              <w:widowControl/>
              <w:spacing w:line="360" w:lineRule="atLeast"/>
            </w:pPr>
            <w:r>
              <w:rPr>
                <w:rFonts w:hint="eastAsia"/>
              </w:rPr>
              <w:t>电源线</w:t>
            </w:r>
          </w:p>
        </w:tc>
        <w:tc>
          <w:tcPr>
            <w:tcW w:w="5047" w:type="dxa"/>
            <w:tcBorders>
              <w:top w:val="nil"/>
              <w:left w:val="nil"/>
              <w:bottom w:val="nil"/>
              <w:right w:val="single" w:sz="6" w:space="0" w:color="auto"/>
            </w:tcBorders>
            <w:tcMar>
              <w:top w:w="0" w:type="dxa"/>
              <w:left w:w="105" w:type="dxa"/>
              <w:bottom w:w="0" w:type="dxa"/>
              <w:right w:w="105" w:type="dxa"/>
            </w:tcMar>
          </w:tcPr>
          <w:p w:rsidR="00E64E1B" w:rsidRDefault="004842B1">
            <w:pPr>
              <w:pStyle w:val="a9"/>
              <w:widowControl/>
              <w:spacing w:line="360" w:lineRule="atLeast"/>
            </w:pPr>
            <w:r>
              <w:rPr>
                <w:rFonts w:ascii="宋体" w:hAnsi="宋体" w:cs="宋体" w:hint="eastAsia"/>
                <w:color w:val="000000"/>
                <w:kern w:val="0"/>
                <w:sz w:val="22"/>
                <w:szCs w:val="22"/>
                <w:lang/>
              </w:rPr>
              <w:t>2*0.75</w:t>
            </w:r>
            <w:r>
              <w:rPr>
                <w:rFonts w:ascii="宋体" w:hAnsi="宋体" w:cs="宋体" w:hint="eastAsia"/>
                <w:color w:val="000000"/>
                <w:kern w:val="0"/>
                <w:sz w:val="22"/>
                <w:szCs w:val="22"/>
                <w:lang/>
              </w:rPr>
              <w:t>电源线</w:t>
            </w:r>
          </w:p>
        </w:tc>
        <w:tc>
          <w:tcPr>
            <w:tcW w:w="837" w:type="dxa"/>
            <w:tcBorders>
              <w:top w:val="nil"/>
              <w:left w:val="nil"/>
              <w:bottom w:val="nil"/>
              <w:right w:val="single" w:sz="6" w:space="0" w:color="auto"/>
            </w:tcBorders>
            <w:tcMar>
              <w:top w:w="0" w:type="dxa"/>
              <w:left w:w="105" w:type="dxa"/>
              <w:bottom w:w="0" w:type="dxa"/>
              <w:right w:w="105" w:type="dxa"/>
            </w:tcMar>
            <w:vAlign w:val="center"/>
          </w:tcPr>
          <w:p w:rsidR="00E64E1B" w:rsidRDefault="004842B1">
            <w:pPr>
              <w:pStyle w:val="a9"/>
              <w:widowControl/>
              <w:jc w:val="center"/>
            </w:pPr>
            <w:r>
              <w:rPr>
                <w:rFonts w:hint="eastAsia"/>
              </w:rPr>
              <w:t>米</w:t>
            </w:r>
          </w:p>
        </w:tc>
        <w:tc>
          <w:tcPr>
            <w:tcW w:w="1229" w:type="dxa"/>
            <w:tcBorders>
              <w:top w:val="nil"/>
              <w:left w:val="nil"/>
              <w:bottom w:val="nil"/>
            </w:tcBorders>
            <w:tcMar>
              <w:top w:w="0" w:type="dxa"/>
              <w:left w:w="105" w:type="dxa"/>
              <w:bottom w:w="0" w:type="dxa"/>
              <w:right w:w="105" w:type="dxa"/>
            </w:tcMar>
            <w:vAlign w:val="center"/>
          </w:tcPr>
          <w:p w:rsidR="00E64E1B" w:rsidRDefault="004842B1">
            <w:pPr>
              <w:pStyle w:val="a9"/>
              <w:widowControl/>
              <w:jc w:val="center"/>
            </w:pPr>
            <w:r>
              <w:rPr>
                <w:rFonts w:hint="eastAsia"/>
              </w:rPr>
              <w:t>650</w:t>
            </w:r>
          </w:p>
        </w:tc>
      </w:tr>
      <w:tr w:rsidR="00E64E1B" w:rsidTr="00E64E1B">
        <w:trPr>
          <w:trHeight w:val="375"/>
          <w:tblCellSpacing w:w="15" w:type="dxa"/>
        </w:trPr>
        <w:tc>
          <w:tcPr>
            <w:tcW w:w="956" w:type="dxa"/>
            <w:tcBorders>
              <w:top w:val="nil"/>
              <w:bottom w:val="nil"/>
              <w:right w:val="single" w:sz="6" w:space="0" w:color="auto"/>
            </w:tcBorders>
            <w:tcMar>
              <w:top w:w="0" w:type="dxa"/>
              <w:left w:w="105" w:type="dxa"/>
              <w:bottom w:w="0" w:type="dxa"/>
              <w:right w:w="105" w:type="dxa"/>
            </w:tcMar>
            <w:vAlign w:val="center"/>
          </w:tcPr>
          <w:p w:rsidR="00E64E1B" w:rsidRDefault="004842B1">
            <w:pPr>
              <w:pStyle w:val="a9"/>
              <w:widowControl/>
              <w:jc w:val="center"/>
              <w:rPr>
                <w:rFonts w:ascii="宋体" w:hAnsi="宋体" w:cs="宋体"/>
              </w:rPr>
            </w:pPr>
            <w:r>
              <w:rPr>
                <w:rFonts w:ascii="宋体" w:hAnsi="宋体" w:cs="宋体" w:hint="eastAsia"/>
              </w:rPr>
              <w:t>7</w:t>
            </w:r>
          </w:p>
        </w:tc>
        <w:tc>
          <w:tcPr>
            <w:tcW w:w="1246" w:type="dxa"/>
            <w:tcBorders>
              <w:top w:val="nil"/>
              <w:left w:val="nil"/>
              <w:bottom w:val="nil"/>
              <w:right w:val="single" w:sz="6" w:space="0" w:color="auto"/>
            </w:tcBorders>
            <w:tcMar>
              <w:top w:w="0" w:type="dxa"/>
              <w:left w:w="105" w:type="dxa"/>
              <w:bottom w:w="0" w:type="dxa"/>
              <w:right w:w="105" w:type="dxa"/>
            </w:tcMar>
            <w:vAlign w:val="center"/>
          </w:tcPr>
          <w:p w:rsidR="00E64E1B" w:rsidRDefault="004842B1">
            <w:pPr>
              <w:pStyle w:val="a9"/>
              <w:widowControl/>
              <w:spacing w:line="360" w:lineRule="atLeast"/>
            </w:pPr>
            <w:r>
              <w:rPr>
                <w:rFonts w:hint="eastAsia"/>
              </w:rPr>
              <w:t>网线</w:t>
            </w:r>
          </w:p>
        </w:tc>
        <w:tc>
          <w:tcPr>
            <w:tcW w:w="5047" w:type="dxa"/>
            <w:tcBorders>
              <w:top w:val="nil"/>
              <w:left w:val="nil"/>
              <w:bottom w:val="nil"/>
              <w:right w:val="single" w:sz="6" w:space="0" w:color="auto"/>
            </w:tcBorders>
            <w:tcMar>
              <w:top w:w="0" w:type="dxa"/>
              <w:left w:w="105" w:type="dxa"/>
              <w:bottom w:w="0" w:type="dxa"/>
              <w:right w:w="105" w:type="dxa"/>
            </w:tcMar>
          </w:tcPr>
          <w:p w:rsidR="00E64E1B" w:rsidRDefault="004842B1">
            <w:pPr>
              <w:pStyle w:val="a9"/>
              <w:widowControl/>
              <w:spacing w:line="360" w:lineRule="atLeast"/>
              <w:rPr>
                <w:rFonts w:ascii="宋体" w:hAnsi="宋体" w:cs="宋体"/>
                <w:color w:val="000000"/>
                <w:kern w:val="0"/>
                <w:sz w:val="22"/>
                <w:szCs w:val="22"/>
                <w:lang/>
              </w:rPr>
            </w:pPr>
            <w:r>
              <w:rPr>
                <w:rFonts w:ascii="宋体" w:hAnsi="宋体" w:cs="宋体" w:hint="eastAsia"/>
                <w:color w:val="000000"/>
                <w:kern w:val="0"/>
                <w:sz w:val="22"/>
                <w:szCs w:val="22"/>
                <w:lang/>
              </w:rPr>
              <w:t>超五类网线</w:t>
            </w:r>
          </w:p>
        </w:tc>
        <w:tc>
          <w:tcPr>
            <w:tcW w:w="837" w:type="dxa"/>
            <w:tcBorders>
              <w:top w:val="nil"/>
              <w:left w:val="nil"/>
              <w:bottom w:val="nil"/>
              <w:right w:val="single" w:sz="6" w:space="0" w:color="auto"/>
            </w:tcBorders>
            <w:tcMar>
              <w:top w:w="0" w:type="dxa"/>
              <w:left w:w="105" w:type="dxa"/>
              <w:bottom w:w="0" w:type="dxa"/>
              <w:right w:w="105" w:type="dxa"/>
            </w:tcMar>
            <w:vAlign w:val="center"/>
          </w:tcPr>
          <w:p w:rsidR="00E64E1B" w:rsidRDefault="004842B1">
            <w:pPr>
              <w:pStyle w:val="a9"/>
              <w:widowControl/>
              <w:jc w:val="center"/>
            </w:pPr>
            <w:r>
              <w:rPr>
                <w:rFonts w:hint="eastAsia"/>
              </w:rPr>
              <w:t>米</w:t>
            </w:r>
          </w:p>
        </w:tc>
        <w:tc>
          <w:tcPr>
            <w:tcW w:w="1229" w:type="dxa"/>
            <w:tcBorders>
              <w:top w:val="nil"/>
              <w:left w:val="nil"/>
              <w:bottom w:val="nil"/>
            </w:tcBorders>
            <w:tcMar>
              <w:top w:w="0" w:type="dxa"/>
              <w:left w:w="105" w:type="dxa"/>
              <w:bottom w:w="0" w:type="dxa"/>
              <w:right w:w="105" w:type="dxa"/>
            </w:tcMar>
            <w:vAlign w:val="center"/>
          </w:tcPr>
          <w:p w:rsidR="00E64E1B" w:rsidRDefault="004842B1">
            <w:pPr>
              <w:pStyle w:val="a9"/>
              <w:widowControl/>
              <w:jc w:val="center"/>
            </w:pPr>
            <w:r>
              <w:rPr>
                <w:rFonts w:hint="eastAsia"/>
              </w:rPr>
              <w:t>390</w:t>
            </w:r>
          </w:p>
        </w:tc>
      </w:tr>
      <w:tr w:rsidR="00E64E1B" w:rsidTr="00E64E1B">
        <w:trPr>
          <w:trHeight w:val="300"/>
          <w:tblCellSpacing w:w="15" w:type="dxa"/>
        </w:trPr>
        <w:tc>
          <w:tcPr>
            <w:tcW w:w="956" w:type="dxa"/>
            <w:tcBorders>
              <w:top w:val="nil"/>
              <w:bottom w:val="nil"/>
              <w:right w:val="single" w:sz="6" w:space="0" w:color="auto"/>
            </w:tcBorders>
            <w:tcMar>
              <w:top w:w="0" w:type="dxa"/>
              <w:left w:w="105" w:type="dxa"/>
              <w:bottom w:w="0" w:type="dxa"/>
              <w:right w:w="105" w:type="dxa"/>
            </w:tcMar>
            <w:vAlign w:val="center"/>
          </w:tcPr>
          <w:p w:rsidR="00E64E1B" w:rsidRDefault="004842B1">
            <w:pPr>
              <w:pStyle w:val="a9"/>
              <w:widowControl/>
              <w:jc w:val="center"/>
              <w:rPr>
                <w:rFonts w:ascii="宋体" w:hAnsi="宋体" w:cs="宋体"/>
              </w:rPr>
            </w:pPr>
            <w:r>
              <w:rPr>
                <w:rFonts w:ascii="宋体" w:hAnsi="宋体" w:cs="宋体" w:hint="eastAsia"/>
              </w:rPr>
              <w:t>8</w:t>
            </w:r>
          </w:p>
        </w:tc>
        <w:tc>
          <w:tcPr>
            <w:tcW w:w="1246" w:type="dxa"/>
            <w:tcBorders>
              <w:top w:val="nil"/>
              <w:left w:val="nil"/>
              <w:bottom w:val="nil"/>
              <w:right w:val="single" w:sz="6" w:space="0" w:color="auto"/>
            </w:tcBorders>
            <w:tcMar>
              <w:top w:w="0" w:type="dxa"/>
              <w:left w:w="105" w:type="dxa"/>
              <w:bottom w:w="0" w:type="dxa"/>
              <w:right w:w="105" w:type="dxa"/>
            </w:tcMar>
            <w:vAlign w:val="center"/>
          </w:tcPr>
          <w:p w:rsidR="00E64E1B" w:rsidRDefault="004842B1">
            <w:pPr>
              <w:pStyle w:val="a9"/>
              <w:widowControl/>
              <w:spacing w:line="360" w:lineRule="atLeast"/>
            </w:pPr>
            <w:r>
              <w:rPr>
                <w:rFonts w:hint="eastAsia"/>
              </w:rPr>
              <w:t>辅材</w:t>
            </w:r>
          </w:p>
        </w:tc>
        <w:tc>
          <w:tcPr>
            <w:tcW w:w="5047" w:type="dxa"/>
            <w:tcBorders>
              <w:top w:val="nil"/>
              <w:left w:val="nil"/>
              <w:bottom w:val="nil"/>
              <w:right w:val="single" w:sz="6" w:space="0" w:color="auto"/>
            </w:tcBorders>
            <w:tcMar>
              <w:top w:w="0" w:type="dxa"/>
              <w:left w:w="105" w:type="dxa"/>
              <w:bottom w:w="0" w:type="dxa"/>
              <w:right w:w="105" w:type="dxa"/>
            </w:tcMar>
          </w:tcPr>
          <w:p w:rsidR="00E64E1B" w:rsidRDefault="004842B1">
            <w:pPr>
              <w:pStyle w:val="a9"/>
              <w:widowControl/>
              <w:spacing w:line="360" w:lineRule="atLeast"/>
              <w:rPr>
                <w:rFonts w:ascii="宋体" w:hAnsi="宋体" w:cs="宋体"/>
                <w:color w:val="000000"/>
                <w:kern w:val="0"/>
                <w:sz w:val="22"/>
                <w:szCs w:val="22"/>
                <w:lang/>
              </w:rPr>
            </w:pPr>
            <w:r>
              <w:rPr>
                <w:rFonts w:ascii="宋体" w:hAnsi="宋体" w:cs="宋体" w:hint="eastAsia"/>
                <w:color w:val="000000"/>
                <w:kern w:val="0"/>
                <w:sz w:val="22"/>
                <w:szCs w:val="22"/>
                <w:lang/>
              </w:rPr>
              <w:t>排插空开</w:t>
            </w:r>
            <w:r>
              <w:rPr>
                <w:rFonts w:ascii="宋体" w:hAnsi="宋体" w:cs="宋体" w:hint="eastAsia"/>
                <w:color w:val="000000"/>
                <w:kern w:val="0"/>
                <w:sz w:val="22"/>
                <w:szCs w:val="22"/>
                <w:lang/>
              </w:rPr>
              <w:t>.</w:t>
            </w:r>
            <w:r>
              <w:rPr>
                <w:rFonts w:ascii="宋体" w:hAnsi="宋体" w:cs="宋体" w:hint="eastAsia"/>
                <w:color w:val="000000"/>
                <w:kern w:val="0"/>
                <w:sz w:val="22"/>
                <w:szCs w:val="22"/>
                <w:lang/>
              </w:rPr>
              <w:t>及水晶头螺丝等</w:t>
            </w:r>
          </w:p>
        </w:tc>
        <w:tc>
          <w:tcPr>
            <w:tcW w:w="837" w:type="dxa"/>
            <w:tcBorders>
              <w:top w:val="nil"/>
              <w:left w:val="nil"/>
              <w:bottom w:val="nil"/>
              <w:right w:val="single" w:sz="6" w:space="0" w:color="auto"/>
            </w:tcBorders>
            <w:tcMar>
              <w:top w:w="0" w:type="dxa"/>
              <w:left w:w="105" w:type="dxa"/>
              <w:bottom w:w="0" w:type="dxa"/>
              <w:right w:w="105" w:type="dxa"/>
            </w:tcMar>
            <w:vAlign w:val="center"/>
          </w:tcPr>
          <w:p w:rsidR="00E64E1B" w:rsidRDefault="004842B1">
            <w:pPr>
              <w:pStyle w:val="a9"/>
              <w:widowControl/>
              <w:jc w:val="center"/>
            </w:pPr>
            <w:r>
              <w:rPr>
                <w:rFonts w:hint="eastAsia"/>
              </w:rPr>
              <w:t>批</w:t>
            </w:r>
          </w:p>
        </w:tc>
        <w:tc>
          <w:tcPr>
            <w:tcW w:w="1229" w:type="dxa"/>
            <w:tcBorders>
              <w:top w:val="nil"/>
              <w:left w:val="nil"/>
              <w:bottom w:val="nil"/>
            </w:tcBorders>
            <w:tcMar>
              <w:top w:w="0" w:type="dxa"/>
              <w:left w:w="105" w:type="dxa"/>
              <w:bottom w:w="0" w:type="dxa"/>
              <w:right w:w="105" w:type="dxa"/>
            </w:tcMar>
            <w:vAlign w:val="center"/>
          </w:tcPr>
          <w:p w:rsidR="00E64E1B" w:rsidRDefault="004842B1">
            <w:pPr>
              <w:pStyle w:val="a9"/>
              <w:widowControl/>
              <w:jc w:val="center"/>
            </w:pPr>
            <w:r>
              <w:rPr>
                <w:rFonts w:hint="eastAsia"/>
              </w:rPr>
              <w:t>13</w:t>
            </w:r>
          </w:p>
        </w:tc>
      </w:tr>
      <w:tr w:rsidR="00E64E1B" w:rsidTr="00E64E1B">
        <w:trPr>
          <w:trHeight w:val="300"/>
          <w:tblCellSpacing w:w="15" w:type="dxa"/>
        </w:trPr>
        <w:tc>
          <w:tcPr>
            <w:tcW w:w="956" w:type="dxa"/>
            <w:tcBorders>
              <w:top w:val="nil"/>
              <w:bottom w:val="nil"/>
              <w:right w:val="single" w:sz="6" w:space="0" w:color="auto"/>
            </w:tcBorders>
            <w:tcMar>
              <w:top w:w="0" w:type="dxa"/>
              <w:left w:w="105" w:type="dxa"/>
              <w:bottom w:w="0" w:type="dxa"/>
              <w:right w:w="105" w:type="dxa"/>
            </w:tcMar>
            <w:vAlign w:val="center"/>
          </w:tcPr>
          <w:p w:rsidR="00E64E1B" w:rsidRDefault="004842B1">
            <w:pPr>
              <w:pStyle w:val="a9"/>
              <w:widowControl/>
              <w:jc w:val="center"/>
              <w:rPr>
                <w:rFonts w:ascii="宋体" w:hAnsi="宋体" w:cs="宋体"/>
              </w:rPr>
            </w:pPr>
            <w:r>
              <w:rPr>
                <w:rFonts w:ascii="宋体" w:hAnsi="宋体" w:cs="宋体" w:hint="eastAsia"/>
              </w:rPr>
              <w:t>9</w:t>
            </w:r>
          </w:p>
        </w:tc>
        <w:tc>
          <w:tcPr>
            <w:tcW w:w="1246" w:type="dxa"/>
            <w:tcBorders>
              <w:top w:val="nil"/>
              <w:left w:val="nil"/>
              <w:bottom w:val="nil"/>
              <w:right w:val="single" w:sz="6" w:space="0" w:color="auto"/>
            </w:tcBorders>
            <w:tcMar>
              <w:top w:w="0" w:type="dxa"/>
              <w:left w:w="105" w:type="dxa"/>
              <w:bottom w:w="0" w:type="dxa"/>
              <w:right w:w="105" w:type="dxa"/>
            </w:tcMar>
            <w:vAlign w:val="center"/>
          </w:tcPr>
          <w:p w:rsidR="00E64E1B" w:rsidRDefault="004842B1">
            <w:pPr>
              <w:pStyle w:val="a9"/>
              <w:widowControl/>
              <w:spacing w:line="360" w:lineRule="atLeast"/>
            </w:pPr>
            <w:r>
              <w:rPr>
                <w:rFonts w:hint="eastAsia"/>
              </w:rPr>
              <w:t>通网通电</w:t>
            </w:r>
          </w:p>
        </w:tc>
        <w:tc>
          <w:tcPr>
            <w:tcW w:w="5047" w:type="dxa"/>
            <w:tcBorders>
              <w:top w:val="nil"/>
              <w:left w:val="nil"/>
              <w:bottom w:val="nil"/>
              <w:right w:val="single" w:sz="6" w:space="0" w:color="auto"/>
            </w:tcBorders>
            <w:tcMar>
              <w:top w:w="0" w:type="dxa"/>
              <w:left w:w="105" w:type="dxa"/>
              <w:bottom w:w="0" w:type="dxa"/>
              <w:right w:w="105" w:type="dxa"/>
            </w:tcMar>
          </w:tcPr>
          <w:p w:rsidR="00E64E1B" w:rsidRDefault="004842B1">
            <w:pPr>
              <w:pStyle w:val="a9"/>
              <w:widowControl/>
              <w:spacing w:line="360" w:lineRule="atLeast"/>
              <w:rPr>
                <w:rFonts w:ascii="宋体" w:hAnsi="宋体" w:cs="宋体"/>
                <w:color w:val="000000"/>
                <w:kern w:val="0"/>
                <w:sz w:val="22"/>
                <w:szCs w:val="22"/>
                <w:lang/>
              </w:rPr>
            </w:pPr>
            <w:r>
              <w:rPr>
                <w:rFonts w:hint="eastAsia"/>
              </w:rPr>
              <w:t>通网通电</w:t>
            </w:r>
          </w:p>
        </w:tc>
        <w:tc>
          <w:tcPr>
            <w:tcW w:w="837" w:type="dxa"/>
            <w:tcBorders>
              <w:top w:val="nil"/>
              <w:left w:val="nil"/>
              <w:bottom w:val="nil"/>
              <w:right w:val="single" w:sz="6" w:space="0" w:color="auto"/>
            </w:tcBorders>
            <w:tcMar>
              <w:top w:w="0" w:type="dxa"/>
              <w:left w:w="105" w:type="dxa"/>
              <w:bottom w:w="0" w:type="dxa"/>
              <w:right w:w="105" w:type="dxa"/>
            </w:tcMar>
            <w:vAlign w:val="center"/>
          </w:tcPr>
          <w:p w:rsidR="00E64E1B" w:rsidRDefault="004842B1">
            <w:pPr>
              <w:pStyle w:val="a9"/>
              <w:widowControl/>
              <w:jc w:val="center"/>
            </w:pPr>
            <w:r>
              <w:rPr>
                <w:rFonts w:hint="eastAsia"/>
              </w:rPr>
              <w:t>项</w:t>
            </w:r>
          </w:p>
        </w:tc>
        <w:tc>
          <w:tcPr>
            <w:tcW w:w="1229" w:type="dxa"/>
            <w:tcBorders>
              <w:top w:val="nil"/>
              <w:left w:val="nil"/>
              <w:bottom w:val="nil"/>
            </w:tcBorders>
            <w:tcMar>
              <w:top w:w="0" w:type="dxa"/>
              <w:left w:w="105" w:type="dxa"/>
              <w:bottom w:w="0" w:type="dxa"/>
              <w:right w:w="105" w:type="dxa"/>
            </w:tcMar>
            <w:vAlign w:val="center"/>
          </w:tcPr>
          <w:p w:rsidR="00E64E1B" w:rsidRDefault="004842B1">
            <w:pPr>
              <w:pStyle w:val="a9"/>
              <w:widowControl/>
              <w:jc w:val="center"/>
            </w:pPr>
            <w:r>
              <w:rPr>
                <w:rFonts w:hint="eastAsia"/>
              </w:rPr>
              <w:t>13</w:t>
            </w:r>
          </w:p>
        </w:tc>
      </w:tr>
      <w:tr w:rsidR="00E64E1B" w:rsidTr="00E64E1B">
        <w:trPr>
          <w:trHeight w:val="300"/>
          <w:tblCellSpacing w:w="15" w:type="dxa"/>
        </w:trPr>
        <w:tc>
          <w:tcPr>
            <w:tcW w:w="956" w:type="dxa"/>
            <w:tcBorders>
              <w:top w:val="nil"/>
              <w:right w:val="single" w:sz="6" w:space="0" w:color="auto"/>
            </w:tcBorders>
            <w:tcMar>
              <w:top w:w="0" w:type="dxa"/>
              <w:left w:w="105" w:type="dxa"/>
              <w:bottom w:w="0" w:type="dxa"/>
              <w:right w:w="105" w:type="dxa"/>
            </w:tcMar>
            <w:vAlign w:val="center"/>
          </w:tcPr>
          <w:p w:rsidR="00E64E1B" w:rsidRDefault="004842B1">
            <w:pPr>
              <w:pStyle w:val="a9"/>
              <w:widowControl/>
              <w:jc w:val="center"/>
              <w:rPr>
                <w:rFonts w:ascii="宋体" w:hAnsi="宋体" w:cs="宋体"/>
              </w:rPr>
            </w:pPr>
            <w:r>
              <w:rPr>
                <w:rFonts w:ascii="宋体" w:hAnsi="宋体" w:cs="宋体" w:hint="eastAsia"/>
              </w:rPr>
              <w:t>10</w:t>
            </w:r>
          </w:p>
        </w:tc>
        <w:tc>
          <w:tcPr>
            <w:tcW w:w="1246" w:type="dxa"/>
            <w:tcBorders>
              <w:top w:val="nil"/>
              <w:left w:val="nil"/>
              <w:right w:val="single" w:sz="6" w:space="0" w:color="auto"/>
            </w:tcBorders>
            <w:tcMar>
              <w:top w:w="0" w:type="dxa"/>
              <w:left w:w="105" w:type="dxa"/>
              <w:bottom w:w="0" w:type="dxa"/>
              <w:right w:w="105" w:type="dxa"/>
            </w:tcMar>
            <w:vAlign w:val="center"/>
          </w:tcPr>
          <w:p w:rsidR="00E64E1B" w:rsidRDefault="004842B1">
            <w:pPr>
              <w:pStyle w:val="a9"/>
              <w:widowControl/>
              <w:spacing w:line="360" w:lineRule="atLeast"/>
            </w:pPr>
            <w:r>
              <w:rPr>
                <w:rFonts w:ascii="宋体" w:hAnsi="宋体" w:cs="宋体" w:hint="eastAsia"/>
                <w:color w:val="000000"/>
                <w:kern w:val="0"/>
                <w:sz w:val="22"/>
                <w:szCs w:val="22"/>
                <w:lang/>
              </w:rPr>
              <w:t>施工费、设备安装、调试费</w:t>
            </w:r>
          </w:p>
        </w:tc>
        <w:tc>
          <w:tcPr>
            <w:tcW w:w="5047" w:type="dxa"/>
            <w:tcBorders>
              <w:top w:val="nil"/>
              <w:left w:val="nil"/>
              <w:right w:val="single" w:sz="6" w:space="0" w:color="auto"/>
            </w:tcBorders>
            <w:tcMar>
              <w:top w:w="0" w:type="dxa"/>
              <w:left w:w="105" w:type="dxa"/>
              <w:bottom w:w="0" w:type="dxa"/>
              <w:right w:w="105" w:type="dxa"/>
            </w:tcMar>
          </w:tcPr>
          <w:p w:rsidR="00E64E1B" w:rsidRDefault="004842B1">
            <w:pPr>
              <w:pStyle w:val="a9"/>
              <w:widowControl/>
              <w:spacing w:line="360" w:lineRule="atLeast"/>
            </w:pPr>
            <w:r>
              <w:rPr>
                <w:rFonts w:ascii="宋体" w:hAnsi="宋体" w:cs="宋体" w:hint="eastAsia"/>
                <w:color w:val="000000"/>
                <w:kern w:val="0"/>
                <w:sz w:val="22"/>
                <w:szCs w:val="22"/>
                <w:lang/>
              </w:rPr>
              <w:t>施工费、设备安装、调试费</w:t>
            </w:r>
          </w:p>
        </w:tc>
        <w:tc>
          <w:tcPr>
            <w:tcW w:w="837" w:type="dxa"/>
            <w:tcBorders>
              <w:top w:val="nil"/>
              <w:left w:val="nil"/>
              <w:right w:val="single" w:sz="6" w:space="0" w:color="auto"/>
            </w:tcBorders>
            <w:tcMar>
              <w:top w:w="0" w:type="dxa"/>
              <w:left w:w="105" w:type="dxa"/>
              <w:bottom w:w="0" w:type="dxa"/>
              <w:right w:w="105" w:type="dxa"/>
            </w:tcMar>
            <w:vAlign w:val="center"/>
          </w:tcPr>
          <w:p w:rsidR="00E64E1B" w:rsidRDefault="004842B1">
            <w:pPr>
              <w:pStyle w:val="a9"/>
              <w:widowControl/>
              <w:jc w:val="center"/>
            </w:pPr>
            <w:r>
              <w:rPr>
                <w:rFonts w:hint="eastAsia"/>
              </w:rPr>
              <w:t>项</w:t>
            </w:r>
          </w:p>
        </w:tc>
        <w:tc>
          <w:tcPr>
            <w:tcW w:w="1229" w:type="dxa"/>
            <w:tcBorders>
              <w:top w:val="nil"/>
              <w:left w:val="nil"/>
            </w:tcBorders>
            <w:tcMar>
              <w:top w:w="0" w:type="dxa"/>
              <w:left w:w="105" w:type="dxa"/>
              <w:bottom w:w="0" w:type="dxa"/>
              <w:right w:w="105" w:type="dxa"/>
            </w:tcMar>
            <w:vAlign w:val="center"/>
          </w:tcPr>
          <w:p w:rsidR="00E64E1B" w:rsidRDefault="004842B1">
            <w:pPr>
              <w:pStyle w:val="a9"/>
              <w:widowControl/>
              <w:jc w:val="center"/>
            </w:pPr>
            <w:r>
              <w:rPr>
                <w:rFonts w:hint="eastAsia"/>
              </w:rPr>
              <w:t>13</w:t>
            </w:r>
          </w:p>
        </w:tc>
      </w:tr>
    </w:tbl>
    <w:p w:rsidR="00E64E1B" w:rsidRDefault="00E64E1B">
      <w:pPr>
        <w:spacing w:line="420" w:lineRule="exact"/>
        <w:rPr>
          <w:sz w:val="24"/>
        </w:rPr>
      </w:pPr>
    </w:p>
    <w:p w:rsidR="00E64E1B" w:rsidRDefault="004842B1">
      <w:pPr>
        <w:rPr>
          <w:b/>
          <w:sz w:val="28"/>
        </w:rPr>
      </w:pPr>
      <w:r>
        <w:rPr>
          <w:rFonts w:hint="eastAsia"/>
          <w:b/>
          <w:sz w:val="28"/>
        </w:rPr>
        <w:lastRenderedPageBreak/>
        <w:t>二、</w:t>
      </w:r>
      <w:r>
        <w:rPr>
          <w:b/>
          <w:sz w:val="28"/>
        </w:rPr>
        <w:t>商务条件</w:t>
      </w:r>
    </w:p>
    <w:p w:rsidR="00E64E1B" w:rsidRDefault="004842B1">
      <w:pPr>
        <w:widowControl/>
        <w:spacing w:before="75" w:after="75"/>
        <w:jc w:val="left"/>
        <w:rPr>
          <w:rFonts w:ascii="宋体" w:hAnsi="宋体" w:cs="宋体"/>
          <w:b/>
          <w:bCs/>
          <w:kern w:val="0"/>
          <w:sz w:val="24"/>
        </w:rPr>
      </w:pPr>
      <w:r>
        <w:rPr>
          <w:rFonts w:ascii="宋体" w:hAnsi="宋体" w:cs="宋体"/>
          <w:b/>
          <w:bCs/>
          <w:kern w:val="0"/>
          <w:sz w:val="24"/>
        </w:rPr>
        <w:t>1</w:t>
      </w:r>
      <w:r>
        <w:rPr>
          <w:rFonts w:ascii="宋体" w:hAnsi="宋体" w:cs="宋体"/>
          <w:b/>
          <w:bCs/>
          <w:kern w:val="0"/>
          <w:sz w:val="24"/>
        </w:rPr>
        <w:t>、交付地点：采购人指定地点</w:t>
      </w:r>
      <w:r>
        <w:rPr>
          <w:rFonts w:ascii="宋体" w:hAnsi="宋体" w:cs="宋体"/>
          <w:b/>
          <w:bCs/>
          <w:kern w:val="0"/>
          <w:sz w:val="24"/>
        </w:rPr>
        <w:t> </w:t>
      </w:r>
      <w:r>
        <w:rPr>
          <w:rFonts w:ascii="宋体" w:hAnsi="宋体" w:cs="宋体"/>
          <w:b/>
          <w:bCs/>
          <w:kern w:val="0"/>
          <w:sz w:val="24"/>
        </w:rPr>
        <w:br/>
        <w:t>2</w:t>
      </w:r>
      <w:r>
        <w:rPr>
          <w:rFonts w:ascii="宋体" w:hAnsi="宋体" w:cs="宋体"/>
          <w:b/>
          <w:bCs/>
          <w:kern w:val="0"/>
          <w:sz w:val="24"/>
        </w:rPr>
        <w:t>、交付时间：</w:t>
      </w:r>
      <w:r>
        <w:rPr>
          <w:rFonts w:ascii="宋体" w:hAnsi="宋体" w:cs="宋体" w:hint="eastAsia"/>
          <w:bCs/>
          <w:kern w:val="0"/>
          <w:sz w:val="24"/>
        </w:rPr>
        <w:t>合同签</w:t>
      </w:r>
      <w:r>
        <w:rPr>
          <w:rFonts w:ascii="宋体" w:hAnsi="宋体" w:cs="宋体" w:hint="eastAsia"/>
          <w:bCs/>
          <w:color w:val="000000" w:themeColor="text1"/>
          <w:kern w:val="0"/>
          <w:sz w:val="24"/>
        </w:rPr>
        <w:t>订后</w:t>
      </w:r>
      <w:r>
        <w:rPr>
          <w:rFonts w:ascii="宋体" w:hAnsi="宋体" w:cs="宋体" w:hint="eastAsia"/>
          <w:bCs/>
          <w:color w:val="000000" w:themeColor="text1"/>
          <w:kern w:val="0"/>
          <w:sz w:val="24"/>
          <w:u w:val="single"/>
        </w:rPr>
        <w:t>30</w:t>
      </w:r>
      <w:r>
        <w:rPr>
          <w:rFonts w:ascii="宋体" w:hAnsi="宋体" w:cs="宋体" w:hint="eastAsia"/>
          <w:bCs/>
          <w:color w:val="000000" w:themeColor="text1"/>
          <w:kern w:val="0"/>
          <w:sz w:val="24"/>
        </w:rPr>
        <w:t>个日历日内交付使用。</w:t>
      </w:r>
      <w:r>
        <w:rPr>
          <w:rFonts w:ascii="宋体" w:hAnsi="宋体" w:cs="宋体"/>
          <w:b/>
          <w:bCs/>
          <w:color w:val="000000" w:themeColor="text1"/>
          <w:kern w:val="0"/>
          <w:sz w:val="24"/>
        </w:rPr>
        <w:br/>
        <w:t>3</w:t>
      </w:r>
      <w:r>
        <w:rPr>
          <w:rFonts w:ascii="宋体" w:hAnsi="宋体" w:cs="宋体"/>
          <w:b/>
          <w:bCs/>
          <w:color w:val="000000" w:themeColor="text1"/>
          <w:kern w:val="0"/>
          <w:sz w:val="24"/>
        </w:rPr>
        <w:t>、交付条件：验收合格</w:t>
      </w:r>
    </w:p>
    <w:p w:rsidR="00E64E1B" w:rsidRDefault="004842B1">
      <w:pPr>
        <w:widowControl/>
        <w:spacing w:before="75" w:after="75"/>
        <w:jc w:val="left"/>
        <w:rPr>
          <w:rFonts w:ascii="宋体" w:hAnsi="宋体" w:cs="宋体"/>
          <w:b/>
          <w:bCs/>
          <w:kern w:val="0"/>
          <w:sz w:val="24"/>
        </w:rPr>
      </w:pPr>
      <w:r>
        <w:rPr>
          <w:rFonts w:ascii="宋体" w:hAnsi="宋体" w:cs="宋体" w:hint="eastAsia"/>
          <w:b/>
          <w:bCs/>
          <w:kern w:val="0"/>
          <w:sz w:val="24"/>
        </w:rPr>
        <w:t>4</w:t>
      </w:r>
      <w:r>
        <w:rPr>
          <w:rFonts w:ascii="宋体" w:hAnsi="宋体" w:cs="宋体"/>
          <w:b/>
          <w:bCs/>
          <w:kern w:val="0"/>
          <w:sz w:val="24"/>
        </w:rPr>
        <w:t>、是否邀请</w:t>
      </w:r>
      <w:r>
        <w:rPr>
          <w:rFonts w:ascii="宋体" w:hAnsi="宋体" w:cs="宋体" w:hint="eastAsia"/>
          <w:b/>
          <w:bCs/>
          <w:kern w:val="0"/>
          <w:sz w:val="24"/>
        </w:rPr>
        <w:t>其他</w:t>
      </w:r>
      <w:r>
        <w:rPr>
          <w:rFonts w:ascii="宋体" w:hAnsi="宋体" w:cs="宋体"/>
          <w:b/>
          <w:bCs/>
          <w:kern w:val="0"/>
          <w:sz w:val="24"/>
        </w:rPr>
        <w:t>投标人参与验收：否</w:t>
      </w:r>
    </w:p>
    <w:p w:rsidR="00E64E1B" w:rsidRDefault="004842B1">
      <w:pPr>
        <w:widowControl/>
        <w:spacing w:before="75" w:after="75"/>
        <w:jc w:val="left"/>
        <w:rPr>
          <w:rFonts w:ascii="宋体" w:hAnsi="宋体" w:cs="宋体"/>
          <w:b/>
          <w:bCs/>
          <w:kern w:val="0"/>
          <w:sz w:val="24"/>
        </w:rPr>
      </w:pPr>
      <w:r>
        <w:rPr>
          <w:rFonts w:ascii="宋体" w:hAnsi="宋体" w:cs="宋体" w:hint="eastAsia"/>
          <w:b/>
          <w:bCs/>
          <w:kern w:val="0"/>
          <w:sz w:val="24"/>
        </w:rPr>
        <w:t>5</w:t>
      </w:r>
      <w:r>
        <w:rPr>
          <w:rFonts w:ascii="宋体" w:hAnsi="宋体" w:cs="宋体" w:hint="eastAsia"/>
          <w:b/>
          <w:bCs/>
          <w:kern w:val="0"/>
          <w:sz w:val="24"/>
        </w:rPr>
        <w:t>、是否收取履约保函：</w:t>
      </w:r>
      <w:r>
        <w:rPr>
          <w:rFonts w:ascii="宋体" w:hAnsi="宋体" w:cs="宋体" w:hint="eastAsia"/>
          <w:b/>
          <w:bCs/>
          <w:kern w:val="0"/>
          <w:sz w:val="24"/>
        </w:rPr>
        <w:t>否</w:t>
      </w:r>
      <w:r>
        <w:rPr>
          <w:rFonts w:ascii="宋体" w:hAnsi="宋体" w:cs="宋体" w:hint="eastAsia"/>
          <w:b/>
          <w:bCs/>
          <w:kern w:val="0"/>
          <w:sz w:val="24"/>
        </w:rPr>
        <w:t xml:space="preserve">　　。</w:t>
      </w:r>
    </w:p>
    <w:p w:rsidR="00E64E1B" w:rsidRDefault="004842B1">
      <w:pPr>
        <w:widowControl/>
        <w:spacing w:before="75" w:after="75"/>
        <w:jc w:val="left"/>
        <w:rPr>
          <w:rFonts w:ascii="宋体" w:hAnsi="宋体" w:cs="宋体"/>
          <w:b/>
          <w:bCs/>
          <w:kern w:val="0"/>
          <w:sz w:val="24"/>
        </w:rPr>
      </w:pPr>
      <w:r>
        <w:rPr>
          <w:rFonts w:ascii="宋体" w:hAnsi="宋体" w:cs="宋体" w:hint="eastAsia"/>
          <w:b/>
          <w:bCs/>
          <w:kern w:val="0"/>
          <w:sz w:val="24"/>
        </w:rPr>
        <w:t>6</w:t>
      </w:r>
      <w:r>
        <w:rPr>
          <w:rFonts w:ascii="宋体" w:hAnsi="宋体" w:cs="宋体"/>
          <w:b/>
          <w:bCs/>
          <w:kern w:val="0"/>
          <w:sz w:val="24"/>
        </w:rPr>
        <w:t>、验收</w:t>
      </w:r>
      <w:r>
        <w:rPr>
          <w:rFonts w:ascii="宋体" w:hAnsi="宋体" w:cs="宋体" w:hint="eastAsia"/>
          <w:b/>
          <w:bCs/>
          <w:kern w:val="0"/>
          <w:sz w:val="24"/>
        </w:rPr>
        <w:t>条款</w:t>
      </w:r>
    </w:p>
    <w:p w:rsidR="00E64E1B" w:rsidRDefault="004842B1">
      <w:pPr>
        <w:widowControl/>
        <w:ind w:firstLineChars="200" w:firstLine="480"/>
        <w:jc w:val="left"/>
        <w:rPr>
          <w:rFonts w:ascii="宋体" w:hAnsi="宋体" w:cs="宋体"/>
          <w:kern w:val="0"/>
          <w:sz w:val="24"/>
        </w:rPr>
      </w:pPr>
      <w:r>
        <w:rPr>
          <w:rFonts w:ascii="宋体" w:hAnsi="宋体" w:cs="宋体" w:hint="eastAsia"/>
          <w:kern w:val="0"/>
          <w:sz w:val="24"/>
        </w:rPr>
        <w:t>6.1</w:t>
      </w:r>
      <w:r>
        <w:rPr>
          <w:rFonts w:ascii="宋体" w:hAnsi="宋体" w:cs="宋体"/>
          <w:kern w:val="0"/>
          <w:sz w:val="24"/>
        </w:rPr>
        <w:t>验收标准：设备按厂家产品验收标准及询价文件进行验收。产品质量达到设计要求，安装调试各项指标符合验收标准要求。</w:t>
      </w:r>
    </w:p>
    <w:p w:rsidR="00E64E1B" w:rsidRDefault="004842B1">
      <w:pPr>
        <w:widowControl/>
        <w:ind w:firstLineChars="200" w:firstLine="480"/>
        <w:jc w:val="left"/>
        <w:rPr>
          <w:rFonts w:ascii="宋体" w:hAnsi="宋体" w:cs="宋体"/>
          <w:kern w:val="0"/>
          <w:sz w:val="24"/>
        </w:rPr>
      </w:pPr>
      <w:r>
        <w:rPr>
          <w:rFonts w:ascii="宋体" w:hAnsi="宋体" w:cs="宋体" w:hint="eastAsia"/>
          <w:kern w:val="0"/>
          <w:sz w:val="24"/>
        </w:rPr>
        <w:t>6.2</w:t>
      </w:r>
      <w:r>
        <w:rPr>
          <w:rFonts w:ascii="宋体" w:hAnsi="宋体" w:cs="宋体" w:hint="eastAsia"/>
          <w:kern w:val="0"/>
          <w:sz w:val="24"/>
        </w:rPr>
        <w:t>验收程序：货物验收分为卖方出厂检验、安装调试检验及最终验收三个阶段。</w:t>
      </w:r>
    </w:p>
    <w:p w:rsidR="00E64E1B" w:rsidRDefault="004842B1">
      <w:pPr>
        <w:widowControl/>
        <w:ind w:firstLineChars="200" w:firstLine="480"/>
        <w:jc w:val="left"/>
        <w:rPr>
          <w:rFonts w:ascii="宋体" w:hAnsi="宋体" w:cs="宋体"/>
          <w:kern w:val="0"/>
          <w:sz w:val="24"/>
        </w:rPr>
      </w:pPr>
      <w:r>
        <w:rPr>
          <w:rFonts w:ascii="宋体" w:hAnsi="宋体" w:cs="宋体" w:hint="eastAsia"/>
          <w:kern w:val="0"/>
          <w:sz w:val="24"/>
        </w:rPr>
        <w:t>6.2.1</w:t>
      </w:r>
      <w:r>
        <w:rPr>
          <w:rFonts w:ascii="宋体" w:hAnsi="宋体" w:cs="宋体" w:hint="eastAsia"/>
          <w:kern w:val="0"/>
          <w:sz w:val="24"/>
        </w:rPr>
        <w:t>出厂检验</w:t>
      </w:r>
    </w:p>
    <w:p w:rsidR="00E64E1B" w:rsidRDefault="004842B1">
      <w:pPr>
        <w:widowControl/>
        <w:ind w:firstLineChars="200" w:firstLine="480"/>
        <w:jc w:val="left"/>
        <w:rPr>
          <w:rFonts w:ascii="宋体" w:hAnsi="宋体" w:cs="宋体"/>
          <w:kern w:val="0"/>
          <w:sz w:val="24"/>
        </w:rPr>
      </w:pPr>
      <w:r>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卖方在货物出厂前，应按产品技术标准规定的检验项目和试验方法进行全面检验，卖方应随同货物提供出厂检验报告、产品质量合格证，结果必须符合上述第</w:t>
      </w:r>
      <w:r>
        <w:rPr>
          <w:rFonts w:ascii="宋体" w:hAnsi="宋体" w:cs="宋体"/>
          <w:kern w:val="0"/>
          <w:sz w:val="24"/>
        </w:rPr>
        <w:t>1</w:t>
      </w:r>
      <w:r>
        <w:rPr>
          <w:rFonts w:ascii="宋体" w:hAnsi="宋体" w:cs="宋体"/>
          <w:kern w:val="0"/>
          <w:sz w:val="24"/>
        </w:rPr>
        <w:t>条验收标准的要求。</w:t>
      </w:r>
    </w:p>
    <w:p w:rsidR="00E64E1B" w:rsidRDefault="004842B1">
      <w:pPr>
        <w:widowControl/>
        <w:ind w:firstLineChars="200" w:firstLine="480"/>
        <w:jc w:val="left"/>
        <w:rPr>
          <w:rFonts w:ascii="宋体" w:hAnsi="宋体" w:cs="宋体"/>
          <w:kern w:val="0"/>
          <w:sz w:val="24"/>
        </w:rPr>
      </w:pPr>
      <w:r>
        <w:rPr>
          <w:rFonts w:ascii="宋体" w:hAnsi="宋体" w:cs="宋体" w:hint="eastAsia"/>
          <w:kern w:val="0"/>
          <w:sz w:val="24"/>
        </w:rPr>
        <w:t>6.2.2</w:t>
      </w:r>
      <w:r>
        <w:rPr>
          <w:rFonts w:ascii="宋体" w:hAnsi="宋体" w:cs="宋体" w:hint="eastAsia"/>
          <w:kern w:val="0"/>
          <w:sz w:val="24"/>
        </w:rPr>
        <w:t>安装调试检验</w:t>
      </w:r>
    </w:p>
    <w:p w:rsidR="00E64E1B" w:rsidRDefault="004842B1">
      <w:pPr>
        <w:widowControl/>
        <w:ind w:firstLineChars="200" w:firstLine="480"/>
        <w:jc w:val="left"/>
        <w:rPr>
          <w:rFonts w:ascii="宋体" w:hAnsi="宋体" w:cs="宋体"/>
          <w:kern w:val="0"/>
          <w:sz w:val="24"/>
        </w:rPr>
      </w:pPr>
      <w:r>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E64E1B" w:rsidRDefault="004842B1">
      <w:pPr>
        <w:widowControl/>
        <w:ind w:firstLineChars="200" w:firstLine="480"/>
        <w:jc w:val="left"/>
        <w:rPr>
          <w:rFonts w:ascii="宋体" w:hAnsi="宋体" w:cs="宋体"/>
          <w:kern w:val="0"/>
          <w:sz w:val="24"/>
        </w:rPr>
      </w:pPr>
      <w:r>
        <w:rPr>
          <w:rFonts w:ascii="宋体" w:hAnsi="宋体" w:cs="宋体" w:hint="eastAsia"/>
          <w:kern w:val="0"/>
          <w:sz w:val="24"/>
        </w:rPr>
        <w:t>6.2.3</w:t>
      </w:r>
      <w:r>
        <w:rPr>
          <w:rFonts w:ascii="宋体" w:hAnsi="宋体" w:cs="宋体" w:hint="eastAsia"/>
          <w:kern w:val="0"/>
          <w:sz w:val="24"/>
        </w:rPr>
        <w:t>最终验收</w:t>
      </w:r>
    </w:p>
    <w:p w:rsidR="00E64E1B" w:rsidRDefault="004842B1">
      <w:pPr>
        <w:widowControl/>
        <w:ind w:firstLineChars="200" w:firstLine="480"/>
        <w:jc w:val="left"/>
        <w:rPr>
          <w:rFonts w:ascii="宋体" w:hAnsi="宋体" w:cs="宋体"/>
          <w:kern w:val="0"/>
          <w:sz w:val="24"/>
        </w:rPr>
      </w:pPr>
      <w:r>
        <w:rPr>
          <w:rFonts w:ascii="宋体" w:hAnsi="宋体" w:cs="宋体" w:hint="eastAsia"/>
          <w:kern w:val="0"/>
          <w:sz w:val="24"/>
        </w:rPr>
        <w:t>6.3</w:t>
      </w:r>
      <w:r>
        <w:rPr>
          <w:rFonts w:ascii="宋体" w:hAnsi="宋体" w:cs="宋体" w:hint="eastAsia"/>
          <w:kern w:val="0"/>
          <w:sz w:val="24"/>
        </w:rPr>
        <w:t>设备安装、调试结束后，由卖方负责并会同买方及有关专家按上述第</w:t>
      </w:r>
      <w:r>
        <w:rPr>
          <w:rFonts w:ascii="宋体" w:hAnsi="宋体" w:cs="宋体"/>
          <w:kern w:val="0"/>
          <w:sz w:val="24"/>
        </w:rPr>
        <w:t>1</w:t>
      </w:r>
      <w:r>
        <w:rPr>
          <w:rFonts w:ascii="宋体" w:hAnsi="宋体" w:cs="宋体"/>
          <w:kern w:val="0"/>
          <w:sz w:val="24"/>
        </w:rPr>
        <w:t>条规定的标准要求进行联合验收。</w:t>
      </w:r>
    </w:p>
    <w:p w:rsidR="00E64E1B" w:rsidRDefault="004842B1">
      <w:pPr>
        <w:ind w:firstLineChars="200" w:firstLine="480"/>
        <w:rPr>
          <w:bCs/>
          <w:sz w:val="24"/>
        </w:rPr>
      </w:pPr>
      <w:r>
        <w:rPr>
          <w:rFonts w:ascii="宋体" w:hAnsi="宋体" w:cs="宋体" w:hint="eastAsia"/>
          <w:kern w:val="0"/>
          <w:sz w:val="24"/>
        </w:rPr>
        <w:t>6.4</w:t>
      </w:r>
      <w:r>
        <w:rPr>
          <w:rFonts w:ascii="宋体" w:hAnsi="宋体" w:cs="宋体" w:hint="eastAsia"/>
          <w:kern w:val="0"/>
          <w:sz w:val="24"/>
        </w:rPr>
        <w:t>最终验收所发生的一切费用由卖方承担。</w:t>
      </w:r>
    </w:p>
    <w:p w:rsidR="00E64E1B" w:rsidRDefault="004842B1">
      <w:pPr>
        <w:widowControl/>
        <w:numPr>
          <w:ilvl w:val="0"/>
          <w:numId w:val="2"/>
        </w:numPr>
        <w:jc w:val="left"/>
        <w:rPr>
          <w:rFonts w:ascii="宋体" w:hAnsi="宋体" w:cs="宋体"/>
          <w:b/>
          <w:bCs/>
          <w:kern w:val="0"/>
          <w:sz w:val="24"/>
        </w:rPr>
      </w:pPr>
      <w:r>
        <w:rPr>
          <w:rFonts w:ascii="宋体" w:hAnsi="宋体" w:cs="宋体" w:hint="eastAsia"/>
          <w:b/>
          <w:bCs/>
          <w:kern w:val="0"/>
          <w:sz w:val="24"/>
        </w:rPr>
        <w:t>付款方式</w:t>
      </w:r>
    </w:p>
    <w:p w:rsidR="00E64E1B" w:rsidRDefault="004842B1">
      <w:pPr>
        <w:spacing w:line="440" w:lineRule="exact"/>
        <w:rPr>
          <w:rFonts w:ascii="宋体" w:hAnsi="宋体" w:cs="宋体"/>
          <w:color w:val="000000" w:themeColor="text1"/>
          <w:kern w:val="0"/>
          <w:sz w:val="28"/>
          <w:szCs w:val="28"/>
        </w:rPr>
      </w:pPr>
      <w:r>
        <w:rPr>
          <w:rFonts w:ascii="宋体" w:hAnsi="宋体" w:cs="宋体" w:hint="eastAsia"/>
          <w:color w:val="000000" w:themeColor="text1"/>
          <w:kern w:val="0"/>
          <w:sz w:val="24"/>
        </w:rPr>
        <w:t>合同签订后</w:t>
      </w:r>
      <w:r>
        <w:rPr>
          <w:rFonts w:ascii="宋体" w:hAnsi="宋体" w:cs="宋体" w:hint="eastAsia"/>
          <w:color w:val="000000" w:themeColor="text1"/>
          <w:kern w:val="0"/>
          <w:sz w:val="24"/>
        </w:rPr>
        <w:t>并收到中选方提供的增值税专用发票后</w:t>
      </w:r>
      <w:r>
        <w:rPr>
          <w:rFonts w:ascii="宋体" w:hAnsi="宋体" w:cs="宋体" w:hint="eastAsia"/>
          <w:color w:val="000000" w:themeColor="text1"/>
          <w:kern w:val="0"/>
          <w:sz w:val="24"/>
        </w:rPr>
        <w:t>10</w:t>
      </w:r>
      <w:r>
        <w:rPr>
          <w:rFonts w:ascii="宋体" w:hAnsi="宋体" w:cs="宋体" w:hint="eastAsia"/>
          <w:color w:val="000000" w:themeColor="text1"/>
          <w:kern w:val="0"/>
          <w:sz w:val="24"/>
        </w:rPr>
        <w:t>个工作日内支付合同</w:t>
      </w:r>
      <w:r>
        <w:rPr>
          <w:rFonts w:ascii="宋体" w:hAnsi="宋体" w:cs="宋体" w:hint="eastAsia"/>
          <w:color w:val="000000" w:themeColor="text1"/>
          <w:kern w:val="0"/>
          <w:sz w:val="24"/>
        </w:rPr>
        <w:t>总</w:t>
      </w:r>
      <w:r>
        <w:rPr>
          <w:rFonts w:ascii="宋体" w:hAnsi="宋体" w:cs="宋体" w:hint="eastAsia"/>
          <w:color w:val="000000" w:themeColor="text1"/>
          <w:kern w:val="0"/>
          <w:sz w:val="24"/>
        </w:rPr>
        <w:t>价款</w:t>
      </w:r>
      <w:r>
        <w:rPr>
          <w:rFonts w:ascii="宋体" w:hAnsi="宋体" w:cs="宋体" w:hint="eastAsia"/>
          <w:color w:val="000000" w:themeColor="text1"/>
          <w:kern w:val="0"/>
          <w:sz w:val="24"/>
        </w:rPr>
        <w:t>30%</w:t>
      </w:r>
      <w:r>
        <w:rPr>
          <w:rFonts w:ascii="宋体" w:hAnsi="宋体" w:cs="宋体" w:hint="eastAsia"/>
          <w:color w:val="000000" w:themeColor="text1"/>
          <w:kern w:val="0"/>
          <w:sz w:val="24"/>
        </w:rPr>
        <w:t>；项目验收合格后</w:t>
      </w:r>
      <w:r>
        <w:rPr>
          <w:rFonts w:ascii="宋体" w:hAnsi="宋体" w:cs="宋体" w:hint="eastAsia"/>
          <w:color w:val="000000" w:themeColor="text1"/>
          <w:kern w:val="0"/>
          <w:sz w:val="24"/>
        </w:rPr>
        <w:t>并收到中选方提供的增值税专用发票后</w:t>
      </w:r>
      <w:r>
        <w:rPr>
          <w:rFonts w:ascii="宋体" w:hAnsi="宋体" w:cs="宋体" w:hint="eastAsia"/>
          <w:color w:val="000000" w:themeColor="text1"/>
          <w:kern w:val="0"/>
          <w:sz w:val="24"/>
        </w:rPr>
        <w:t>10</w:t>
      </w:r>
      <w:r>
        <w:rPr>
          <w:rFonts w:ascii="宋体" w:hAnsi="宋体" w:cs="宋体" w:hint="eastAsia"/>
          <w:color w:val="000000" w:themeColor="text1"/>
          <w:kern w:val="0"/>
          <w:sz w:val="24"/>
        </w:rPr>
        <w:t>个工作日内</w:t>
      </w:r>
      <w:r>
        <w:rPr>
          <w:rFonts w:ascii="宋体" w:hAnsi="宋体" w:cs="宋体" w:hint="eastAsia"/>
          <w:color w:val="000000" w:themeColor="text1"/>
          <w:kern w:val="0"/>
          <w:sz w:val="24"/>
        </w:rPr>
        <w:t>支付至结算</w:t>
      </w:r>
      <w:r>
        <w:rPr>
          <w:rFonts w:ascii="宋体" w:hAnsi="宋体" w:cs="宋体" w:hint="eastAsia"/>
          <w:color w:val="000000" w:themeColor="text1"/>
          <w:kern w:val="0"/>
          <w:sz w:val="24"/>
        </w:rPr>
        <w:t>总</w:t>
      </w:r>
      <w:r>
        <w:rPr>
          <w:rFonts w:ascii="宋体" w:hAnsi="宋体" w:cs="宋体" w:hint="eastAsia"/>
          <w:color w:val="000000" w:themeColor="text1"/>
          <w:kern w:val="0"/>
          <w:sz w:val="24"/>
        </w:rPr>
        <w:t>价款的</w:t>
      </w:r>
      <w:r>
        <w:rPr>
          <w:rFonts w:ascii="宋体" w:hAnsi="宋体" w:cs="宋体" w:hint="eastAsia"/>
          <w:color w:val="000000" w:themeColor="text1"/>
          <w:kern w:val="0"/>
          <w:sz w:val="24"/>
        </w:rPr>
        <w:t>100%</w:t>
      </w:r>
      <w:r>
        <w:rPr>
          <w:rFonts w:ascii="宋体" w:hAnsi="宋体" w:cs="宋体" w:hint="eastAsia"/>
          <w:color w:val="000000" w:themeColor="text1"/>
          <w:kern w:val="0"/>
          <w:sz w:val="24"/>
        </w:rPr>
        <w:t>；</w:t>
      </w:r>
    </w:p>
    <w:p w:rsidR="00E64E1B" w:rsidRDefault="00E64E1B">
      <w:pPr>
        <w:widowControl/>
        <w:jc w:val="left"/>
        <w:rPr>
          <w:rFonts w:ascii="宋体" w:hAnsi="宋体" w:cs="宋体"/>
          <w:b/>
          <w:bCs/>
          <w:kern w:val="0"/>
          <w:sz w:val="24"/>
        </w:rPr>
      </w:pPr>
    </w:p>
    <w:p w:rsidR="00E64E1B" w:rsidRDefault="004842B1">
      <w:pPr>
        <w:widowControl/>
        <w:spacing w:after="120"/>
        <w:jc w:val="left"/>
        <w:rPr>
          <w:rFonts w:ascii="宋体" w:hAnsi="宋体" w:cs="宋体"/>
          <w:kern w:val="0"/>
          <w:sz w:val="24"/>
        </w:rPr>
      </w:pPr>
      <w:r>
        <w:rPr>
          <w:rFonts w:ascii="Calibri" w:hAnsi="Calibri" w:cs="Calibri" w:hint="eastAsia"/>
          <w:kern w:val="0"/>
          <w:sz w:val="24"/>
        </w:rPr>
        <w:t>8</w:t>
      </w:r>
      <w:r>
        <w:rPr>
          <w:rFonts w:ascii="宋体" w:hAnsi="宋体" w:cs="宋体" w:hint="eastAsia"/>
          <w:kern w:val="0"/>
          <w:sz w:val="24"/>
        </w:rPr>
        <w:t>、中标人应负责供货的全过程。其中发生的一切费用均由中标人承担。</w:t>
      </w:r>
    </w:p>
    <w:p w:rsidR="00E64E1B" w:rsidRDefault="004842B1">
      <w:pPr>
        <w:widowControl/>
        <w:spacing w:after="120"/>
        <w:jc w:val="left"/>
        <w:rPr>
          <w:rFonts w:ascii="宋体" w:hAnsi="宋体" w:cs="宋体"/>
          <w:kern w:val="0"/>
          <w:sz w:val="24"/>
        </w:rPr>
      </w:pPr>
      <w:r>
        <w:rPr>
          <w:rFonts w:ascii="宋体" w:hAnsi="宋体" w:cs="宋体" w:hint="eastAsia"/>
          <w:kern w:val="0"/>
          <w:sz w:val="24"/>
        </w:rPr>
        <w:t>9</w:t>
      </w:r>
      <w:r>
        <w:rPr>
          <w:rFonts w:ascii="宋体" w:hAnsi="宋体" w:cs="宋体" w:hint="eastAsia"/>
          <w:kern w:val="0"/>
          <w:sz w:val="24"/>
        </w:rPr>
        <w:t>、技术培训</w:t>
      </w:r>
    </w:p>
    <w:p w:rsidR="00E64E1B" w:rsidRDefault="004842B1">
      <w:pPr>
        <w:widowControl/>
        <w:spacing w:after="120"/>
        <w:ind w:firstLineChars="200" w:firstLine="480"/>
        <w:jc w:val="left"/>
        <w:rPr>
          <w:rFonts w:ascii="宋体" w:hAnsi="宋体" w:cs="宋体"/>
          <w:kern w:val="0"/>
          <w:sz w:val="24"/>
        </w:rPr>
      </w:pPr>
      <w:r>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E64E1B" w:rsidRDefault="004842B1">
      <w:pPr>
        <w:widowControl/>
        <w:spacing w:after="120"/>
        <w:ind w:firstLine="255"/>
        <w:jc w:val="left"/>
        <w:rPr>
          <w:rFonts w:ascii="宋体" w:hAnsi="宋体" w:cs="宋体"/>
          <w:kern w:val="0"/>
          <w:sz w:val="24"/>
        </w:rPr>
      </w:pPr>
      <w:r>
        <w:rPr>
          <w:rFonts w:ascii="宋体" w:hAnsi="宋体" w:cs="宋体" w:hint="eastAsia"/>
          <w:kern w:val="0"/>
          <w:sz w:val="24"/>
        </w:rPr>
        <w:t>（</w:t>
      </w:r>
      <w:r>
        <w:rPr>
          <w:rFonts w:ascii="宋体" w:hAnsi="宋体" w:cs="宋体" w:hint="eastAsia"/>
          <w:kern w:val="0"/>
          <w:sz w:val="24"/>
        </w:rPr>
        <w:t>1</w:t>
      </w:r>
      <w:r>
        <w:rPr>
          <w:rFonts w:ascii="宋体" w:hAnsi="宋体" w:cs="宋体" w:hint="eastAsia"/>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E64E1B" w:rsidRDefault="004842B1">
      <w:pPr>
        <w:widowControl/>
        <w:jc w:val="left"/>
        <w:rPr>
          <w:rFonts w:ascii="宋体" w:hAnsi="宋体" w:cs="宋体"/>
          <w:b/>
          <w:sz w:val="36"/>
        </w:rPr>
      </w:pPr>
      <w:r>
        <w:rPr>
          <w:rFonts w:ascii="宋体" w:hAnsi="宋体" w:cs="宋体"/>
          <w:b/>
          <w:sz w:val="36"/>
        </w:rPr>
        <w:br w:type="page"/>
      </w:r>
    </w:p>
    <w:p w:rsidR="00E64E1B" w:rsidRDefault="004842B1">
      <w:pPr>
        <w:spacing w:line="460" w:lineRule="exact"/>
        <w:jc w:val="center"/>
        <w:rPr>
          <w:rFonts w:ascii="黑体" w:eastAsia="黑体"/>
          <w:sz w:val="36"/>
        </w:rPr>
      </w:pPr>
      <w:r>
        <w:rPr>
          <w:rFonts w:hint="eastAsia"/>
          <w:b/>
          <w:spacing w:val="20"/>
          <w:sz w:val="36"/>
        </w:rPr>
        <w:lastRenderedPageBreak/>
        <w:t>第四部分</w:t>
      </w:r>
    </w:p>
    <w:p w:rsidR="00E64E1B" w:rsidRDefault="004842B1">
      <w:pPr>
        <w:pStyle w:val="a4"/>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E64E1B" w:rsidRDefault="00E64E1B">
      <w:pPr>
        <w:jc w:val="center"/>
        <w:rPr>
          <w:rFonts w:ascii="宋体" w:hAnsi="宋体" w:cs="宋体"/>
          <w:b/>
          <w:sz w:val="36"/>
        </w:rPr>
      </w:pPr>
    </w:p>
    <w:p w:rsidR="00E64E1B" w:rsidRDefault="004842B1">
      <w:pPr>
        <w:jc w:val="center"/>
        <w:rPr>
          <w:rFonts w:ascii="黑体" w:eastAsia="黑体" w:hAnsi="黑体" w:cs="黑体"/>
          <w:sz w:val="36"/>
          <w:szCs w:val="36"/>
        </w:rPr>
      </w:pPr>
      <w:r>
        <w:rPr>
          <w:rFonts w:ascii="黑体" w:eastAsia="黑体" w:hAnsi="黑体" w:cs="黑体" w:hint="eastAsia"/>
          <w:color w:val="000000"/>
          <w:sz w:val="52"/>
          <w:szCs w:val="52"/>
        </w:rPr>
        <w:t>视频监控采购</w:t>
      </w:r>
      <w:hyperlink r:id="rId8" w:history="1">
        <w:r>
          <w:rPr>
            <w:rFonts w:ascii="黑体" w:eastAsia="黑体" w:hAnsi="黑体" w:cs="黑体" w:hint="eastAsia"/>
            <w:color w:val="000000"/>
            <w:sz w:val="52"/>
            <w:szCs w:val="52"/>
          </w:rPr>
          <w:t>合同</w:t>
        </w:r>
      </w:hyperlink>
    </w:p>
    <w:p w:rsidR="00E64E1B" w:rsidRDefault="00E64E1B">
      <w:pPr>
        <w:jc w:val="center"/>
        <w:rPr>
          <w:rFonts w:ascii="黑体" w:eastAsia="黑体" w:hAnsi="黑体" w:cs="黑体"/>
          <w:sz w:val="36"/>
          <w:szCs w:val="36"/>
        </w:rPr>
      </w:pPr>
    </w:p>
    <w:p w:rsidR="00E64E1B" w:rsidRDefault="00E64E1B">
      <w:pPr>
        <w:jc w:val="center"/>
        <w:rPr>
          <w:rFonts w:ascii="黑体" w:eastAsia="黑体" w:hAnsi="黑体" w:cs="黑体"/>
          <w:sz w:val="36"/>
          <w:szCs w:val="36"/>
        </w:rPr>
      </w:pPr>
    </w:p>
    <w:p w:rsidR="00E64E1B" w:rsidRDefault="004842B1">
      <w:pPr>
        <w:autoSpaceDE w:val="0"/>
        <w:autoSpaceDN w:val="0"/>
        <w:spacing w:line="400" w:lineRule="exact"/>
        <w:textAlignment w:val="bottom"/>
        <w:rPr>
          <w:rFonts w:ascii="宋体" w:cs="宋体"/>
          <w:b/>
          <w:sz w:val="28"/>
          <w:szCs w:val="28"/>
        </w:rPr>
      </w:pPr>
      <w:r>
        <w:rPr>
          <w:rFonts w:ascii="宋体" w:hAnsi="宋体" w:hint="eastAsia"/>
          <w:b/>
          <w:sz w:val="28"/>
          <w:szCs w:val="28"/>
        </w:rPr>
        <w:t>甲方（需方）</w:t>
      </w:r>
      <w:r>
        <w:rPr>
          <w:rFonts w:ascii="宋体" w:hAnsi="宋体"/>
          <w:b/>
          <w:sz w:val="28"/>
          <w:szCs w:val="28"/>
        </w:rPr>
        <w:t xml:space="preserve">: </w:t>
      </w:r>
      <w:r>
        <w:rPr>
          <w:rFonts w:ascii="宋体" w:hAnsi="宋体" w:hint="eastAsia"/>
          <w:b/>
          <w:kern w:val="0"/>
          <w:sz w:val="28"/>
          <w:szCs w:val="28"/>
        </w:rPr>
        <w:t>福建广电网络集团股份有限公司</w:t>
      </w:r>
      <w:r>
        <w:rPr>
          <w:rFonts w:ascii="宋体" w:hAnsi="宋体" w:hint="eastAsia"/>
          <w:b/>
          <w:kern w:val="0"/>
          <w:sz w:val="28"/>
          <w:szCs w:val="28"/>
        </w:rPr>
        <w:t>南安</w:t>
      </w:r>
      <w:r>
        <w:rPr>
          <w:rFonts w:ascii="宋体" w:hAnsi="宋体" w:hint="eastAsia"/>
          <w:b/>
          <w:kern w:val="0"/>
          <w:sz w:val="28"/>
          <w:szCs w:val="28"/>
        </w:rPr>
        <w:t>分公司</w:t>
      </w:r>
    </w:p>
    <w:p w:rsidR="00E64E1B" w:rsidRDefault="004842B1">
      <w:pPr>
        <w:autoSpaceDE w:val="0"/>
        <w:autoSpaceDN w:val="0"/>
        <w:spacing w:line="400" w:lineRule="exact"/>
        <w:jc w:val="left"/>
        <w:textAlignment w:val="bottom"/>
        <w:rPr>
          <w:rFonts w:ascii="仿宋" w:eastAsia="仿宋" w:hAnsi="仿宋" w:cs="仿宋"/>
          <w:color w:val="000000"/>
          <w:kern w:val="0"/>
          <w:sz w:val="28"/>
          <w:szCs w:val="28"/>
        </w:rPr>
      </w:pPr>
      <w:r>
        <w:rPr>
          <w:rFonts w:ascii="宋体" w:hAnsi="宋体" w:hint="eastAsia"/>
          <w:b/>
          <w:kern w:val="0"/>
          <w:sz w:val="28"/>
          <w:szCs w:val="28"/>
        </w:rPr>
        <w:t>乙方（供方）</w:t>
      </w:r>
      <w:r>
        <w:rPr>
          <w:rFonts w:ascii="宋体" w:hAnsi="宋体"/>
          <w:b/>
          <w:kern w:val="0"/>
          <w:sz w:val="28"/>
          <w:szCs w:val="28"/>
        </w:rPr>
        <w:t>:</w:t>
      </w:r>
    </w:p>
    <w:p w:rsidR="00E64E1B" w:rsidRDefault="004842B1">
      <w:pPr>
        <w:autoSpaceDE w:val="0"/>
        <w:autoSpaceDN w:val="0"/>
        <w:spacing w:line="460" w:lineRule="exact"/>
        <w:ind w:firstLineChars="1800" w:firstLine="5040"/>
        <w:textAlignment w:val="bottom"/>
        <w:rPr>
          <w:rFonts w:ascii="仿宋" w:eastAsia="仿宋" w:hAnsi="仿宋" w:cs="仿宋"/>
          <w:color w:val="000000"/>
          <w:kern w:val="0"/>
          <w:sz w:val="28"/>
          <w:szCs w:val="28"/>
        </w:rPr>
      </w:pPr>
      <w:r>
        <w:rPr>
          <w:rFonts w:ascii="仿宋" w:eastAsia="仿宋" w:hAnsi="仿宋" w:cs="仿宋" w:hint="eastAsia"/>
          <w:color w:val="000000"/>
          <w:kern w:val="0"/>
          <w:sz w:val="28"/>
          <w:szCs w:val="28"/>
        </w:rPr>
        <w:t>合同编号：</w:t>
      </w:r>
    </w:p>
    <w:p w:rsidR="00E64E1B" w:rsidRDefault="00E64E1B">
      <w:pPr>
        <w:autoSpaceDE w:val="0"/>
        <w:autoSpaceDN w:val="0"/>
        <w:spacing w:line="460" w:lineRule="exact"/>
        <w:ind w:firstLineChars="1800" w:firstLine="5060"/>
        <w:textAlignment w:val="bottom"/>
        <w:rPr>
          <w:rFonts w:ascii="宋体"/>
          <w:b/>
          <w:kern w:val="0"/>
          <w:sz w:val="28"/>
          <w:szCs w:val="28"/>
        </w:rPr>
      </w:pPr>
    </w:p>
    <w:p w:rsidR="00E64E1B" w:rsidRDefault="004842B1" w:rsidP="004842B1">
      <w:pPr>
        <w:spacing w:line="400" w:lineRule="exact"/>
        <w:ind w:firstLineChars="221" w:firstLine="619"/>
        <w:jc w:val="left"/>
        <w:rPr>
          <w:rFonts w:ascii="宋体" w:hAnsi="宋体" w:cs="宋体"/>
          <w:sz w:val="28"/>
          <w:szCs w:val="28"/>
        </w:rPr>
      </w:pPr>
      <w:r>
        <w:rPr>
          <w:rFonts w:ascii="宋体" w:hAnsi="宋体" w:cs="宋体" w:hint="eastAsia"/>
          <w:sz w:val="28"/>
          <w:szCs w:val="28"/>
        </w:rPr>
        <w:t>依照有关法律、法规的规定，甲乙双方本着平等自愿、互利互惠的原则，就甲方向乙方采购设备一事，经双方友好协商达成如下合同条款：</w:t>
      </w:r>
    </w:p>
    <w:p w:rsidR="00E64E1B" w:rsidRDefault="004842B1">
      <w:pPr>
        <w:numPr>
          <w:ilvl w:val="0"/>
          <w:numId w:val="3"/>
        </w:numPr>
        <w:spacing w:line="400" w:lineRule="exact"/>
        <w:ind w:firstLine="645"/>
        <w:rPr>
          <w:rFonts w:ascii="宋体" w:hAnsi="宋体" w:cs="宋体"/>
          <w:b/>
          <w:bCs/>
          <w:sz w:val="28"/>
          <w:szCs w:val="28"/>
        </w:rPr>
      </w:pPr>
      <w:r>
        <w:rPr>
          <w:rFonts w:ascii="宋体" w:hAnsi="宋体" w:cs="宋体" w:hint="eastAsia"/>
          <w:b/>
          <w:bCs/>
          <w:sz w:val="28"/>
          <w:szCs w:val="28"/>
        </w:rPr>
        <w:t>合同标的</w:t>
      </w:r>
    </w:p>
    <w:p w:rsidR="00E64E1B" w:rsidRDefault="004842B1">
      <w:pPr>
        <w:numPr>
          <w:ilvl w:val="255"/>
          <w:numId w:val="0"/>
        </w:numPr>
        <w:spacing w:line="400" w:lineRule="exact"/>
        <w:ind w:firstLineChars="200" w:firstLine="560"/>
        <w:rPr>
          <w:rFonts w:ascii="宋体" w:hAnsi="宋体" w:cs="宋体"/>
          <w:color w:val="000000" w:themeColor="text1"/>
          <w:sz w:val="28"/>
          <w:szCs w:val="28"/>
        </w:rPr>
      </w:pPr>
      <w:r>
        <w:rPr>
          <w:rFonts w:ascii="宋体" w:hAnsi="宋体" w:cs="宋体" w:hint="eastAsia"/>
          <w:color w:val="000000" w:themeColor="text1"/>
          <w:kern w:val="0"/>
          <w:sz w:val="28"/>
          <w:szCs w:val="28"/>
        </w:rPr>
        <w:t>1</w:t>
      </w:r>
      <w:r>
        <w:rPr>
          <w:rFonts w:ascii="宋体" w:hAnsi="宋体" w:cs="宋体" w:hint="eastAsia"/>
          <w:color w:val="000000" w:themeColor="text1"/>
          <w:kern w:val="0"/>
          <w:sz w:val="28"/>
          <w:szCs w:val="28"/>
        </w:rPr>
        <w:t>.1</w:t>
      </w:r>
      <w:r>
        <w:rPr>
          <w:rFonts w:ascii="宋体" w:hAnsi="宋体" w:cs="宋体" w:hint="eastAsia"/>
          <w:color w:val="000000" w:themeColor="text1"/>
          <w:kern w:val="0"/>
          <w:sz w:val="28"/>
          <w:szCs w:val="28"/>
        </w:rPr>
        <w:t>项目</w:t>
      </w:r>
      <w:r>
        <w:rPr>
          <w:rFonts w:ascii="宋体" w:hAnsi="宋体" w:cs="宋体" w:hint="eastAsia"/>
          <w:color w:val="000000" w:themeColor="text1"/>
          <w:kern w:val="0"/>
          <w:sz w:val="28"/>
          <w:szCs w:val="28"/>
        </w:rPr>
        <w:t>名称：</w:t>
      </w:r>
      <w:r>
        <w:rPr>
          <w:rFonts w:ascii="宋体" w:hAnsi="宋体" w:cs="宋体" w:hint="eastAsia"/>
          <w:color w:val="000000" w:themeColor="text1"/>
          <w:kern w:val="0"/>
          <w:sz w:val="28"/>
          <w:szCs w:val="28"/>
          <w:u w:val="single"/>
        </w:rPr>
        <w:t>。</w:t>
      </w:r>
    </w:p>
    <w:p w:rsidR="00E64E1B" w:rsidRDefault="004842B1">
      <w:pPr>
        <w:spacing w:line="400" w:lineRule="exact"/>
        <w:rPr>
          <w:rFonts w:ascii="宋体" w:hAnsi="宋体" w:cs="宋体"/>
          <w:b/>
          <w:bCs/>
          <w:color w:val="000000" w:themeColor="text1"/>
          <w:sz w:val="28"/>
          <w:szCs w:val="28"/>
        </w:rPr>
      </w:pPr>
      <w:r>
        <w:rPr>
          <w:rFonts w:ascii="宋体" w:hAnsi="宋体" w:cs="宋体" w:hint="eastAsia"/>
          <w:b/>
          <w:bCs/>
          <w:color w:val="000000" w:themeColor="text1"/>
          <w:sz w:val="28"/>
          <w:szCs w:val="28"/>
        </w:rPr>
        <w:t>第二条</w:t>
      </w:r>
      <w:r>
        <w:rPr>
          <w:rFonts w:ascii="宋体" w:hAnsi="宋体" w:cs="宋体" w:hint="eastAsia"/>
          <w:b/>
          <w:bCs/>
          <w:color w:val="000000" w:themeColor="text1"/>
          <w:sz w:val="28"/>
          <w:szCs w:val="28"/>
        </w:rPr>
        <w:t xml:space="preserve"> </w:t>
      </w:r>
      <w:r>
        <w:rPr>
          <w:rFonts w:ascii="宋体" w:hAnsi="宋体" w:cs="宋体" w:hint="eastAsia"/>
          <w:b/>
          <w:bCs/>
          <w:color w:val="000000" w:themeColor="text1"/>
          <w:sz w:val="28"/>
          <w:szCs w:val="28"/>
        </w:rPr>
        <w:t>合同总价格</w:t>
      </w:r>
      <w:r>
        <w:rPr>
          <w:rFonts w:ascii="宋体" w:hAnsi="宋体" w:cs="宋体" w:hint="eastAsia"/>
          <w:b/>
          <w:bCs/>
          <w:color w:val="000000" w:themeColor="text1"/>
          <w:sz w:val="28"/>
          <w:szCs w:val="28"/>
        </w:rPr>
        <w:t xml:space="preserve"> </w:t>
      </w:r>
    </w:p>
    <w:p w:rsidR="00E64E1B" w:rsidRDefault="004842B1">
      <w:pPr>
        <w:spacing w:line="400" w:lineRule="exact"/>
        <w:ind w:leftChars="9" w:left="19" w:firstLineChars="200" w:firstLine="560"/>
        <w:rPr>
          <w:rFonts w:ascii="宋体" w:hAnsi="宋体" w:cs="宋体"/>
          <w:sz w:val="28"/>
          <w:szCs w:val="28"/>
        </w:rPr>
      </w:pPr>
      <w:r>
        <w:rPr>
          <w:rFonts w:ascii="宋体" w:hAnsi="宋体" w:cs="宋体" w:hint="eastAsia"/>
          <w:color w:val="000000" w:themeColor="text1"/>
          <w:sz w:val="28"/>
          <w:szCs w:val="28"/>
        </w:rPr>
        <w:t>2.1</w:t>
      </w:r>
      <w:r>
        <w:rPr>
          <w:rFonts w:ascii="宋体" w:hAnsi="宋体" w:cs="宋体" w:hint="eastAsia"/>
          <w:color w:val="000000" w:themeColor="text1"/>
          <w:sz w:val="28"/>
          <w:szCs w:val="28"/>
        </w:rPr>
        <w:t>本合同</w:t>
      </w:r>
      <w:r>
        <w:rPr>
          <w:rFonts w:ascii="宋体" w:hAnsi="宋体" w:cs="宋体" w:hint="eastAsia"/>
          <w:color w:val="000000" w:themeColor="text1"/>
          <w:sz w:val="28"/>
          <w:szCs w:val="28"/>
        </w:rPr>
        <w:t>含税</w:t>
      </w:r>
      <w:r>
        <w:rPr>
          <w:rFonts w:ascii="宋体" w:hAnsi="宋体" w:cs="宋体" w:hint="eastAsia"/>
          <w:color w:val="000000" w:themeColor="text1"/>
          <w:sz w:val="28"/>
          <w:szCs w:val="28"/>
        </w:rPr>
        <w:t>固定总价为人民币：</w:t>
      </w:r>
      <w:r>
        <w:rPr>
          <w:rFonts w:ascii="宋体" w:hAnsi="宋体" w:cs="宋体" w:hint="eastAsia"/>
          <w:color w:val="000000" w:themeColor="text1"/>
          <w:sz w:val="28"/>
          <w:szCs w:val="28"/>
        </w:rPr>
        <w:t>(</w:t>
      </w:r>
      <w:r>
        <w:rPr>
          <w:rFonts w:ascii="宋体" w:hAnsi="宋体" w:cs="宋体" w:hint="eastAsia"/>
          <w:color w:val="000000" w:themeColor="text1"/>
          <w:sz w:val="28"/>
          <w:szCs w:val="28"/>
        </w:rPr>
        <w:t>大写：）</w:t>
      </w:r>
      <w:r>
        <w:rPr>
          <w:rFonts w:ascii="宋体" w:hAnsi="宋体" w:cs="宋体" w:hint="eastAsia"/>
          <w:color w:val="000000" w:themeColor="text1"/>
          <w:sz w:val="28"/>
          <w:szCs w:val="28"/>
        </w:rPr>
        <w:t>，清单详见附件</w:t>
      </w:r>
      <w:r>
        <w:rPr>
          <w:rFonts w:ascii="宋体" w:hAnsi="宋体" w:cs="宋体" w:hint="eastAsia"/>
          <w:color w:val="000000" w:themeColor="text1"/>
          <w:sz w:val="28"/>
          <w:szCs w:val="28"/>
        </w:rPr>
        <w:t>。以上总价格已包含备件、专用工具、原材辅材费、设计费、</w:t>
      </w:r>
      <w:r>
        <w:rPr>
          <w:rFonts w:ascii="宋体" w:hAnsi="宋体" w:cs="宋体" w:hint="eastAsia"/>
          <w:sz w:val="28"/>
          <w:szCs w:val="28"/>
        </w:rPr>
        <w:t>制造费、包装费、运输费、保险费、装卸费、安装调试费、技术指导费、技术资料、质保期的维护保养费、税金、安装人工费、安装材料费等。</w:t>
      </w:r>
    </w:p>
    <w:p w:rsidR="00E64E1B" w:rsidRDefault="004842B1">
      <w:pPr>
        <w:spacing w:line="400" w:lineRule="exact"/>
        <w:ind w:leftChars="9" w:left="19" w:firstLineChars="200" w:firstLine="560"/>
        <w:rPr>
          <w:rFonts w:ascii="宋体" w:hAnsi="宋体" w:cs="宋体"/>
          <w:sz w:val="28"/>
          <w:szCs w:val="28"/>
        </w:rPr>
      </w:pPr>
      <w:r>
        <w:rPr>
          <w:rFonts w:ascii="宋体" w:hAnsi="宋体" w:cs="宋体" w:hint="eastAsia"/>
          <w:sz w:val="28"/>
          <w:szCs w:val="28"/>
        </w:rPr>
        <w:t>2.2</w:t>
      </w:r>
      <w:r>
        <w:rPr>
          <w:rFonts w:ascii="宋体" w:hAnsi="宋体" w:cs="宋体" w:hint="eastAsia"/>
          <w:sz w:val="28"/>
          <w:szCs w:val="28"/>
        </w:rPr>
        <w:t>乙方已视察施工现场，熟悉现场情况及须完成项目的详细资料，并取得一切可能影响造价的所有资料。乙方不得以对施工现场、施工难度、项目总量不清楚或重大误解为由要求增加费用或延长工期。</w:t>
      </w:r>
    </w:p>
    <w:p w:rsidR="00E64E1B" w:rsidRDefault="004842B1">
      <w:pPr>
        <w:spacing w:line="400" w:lineRule="exact"/>
        <w:ind w:leftChars="200" w:left="420"/>
        <w:rPr>
          <w:rFonts w:ascii="宋体" w:hAnsi="宋体" w:cs="宋体"/>
          <w:sz w:val="28"/>
          <w:szCs w:val="28"/>
        </w:rPr>
      </w:pPr>
      <w:r>
        <w:rPr>
          <w:rFonts w:ascii="宋体" w:hAnsi="宋体" w:cs="宋体" w:hint="eastAsia"/>
          <w:sz w:val="28"/>
          <w:szCs w:val="28"/>
        </w:rPr>
        <w:t>2.3</w:t>
      </w:r>
      <w:r>
        <w:rPr>
          <w:rFonts w:ascii="宋体" w:hAnsi="宋体" w:cs="宋体" w:hint="eastAsia"/>
          <w:sz w:val="28"/>
          <w:szCs w:val="28"/>
        </w:rPr>
        <w:t>如甲方需对设备规格型号、数量等进行调整，乙方不得有异议，乙</w:t>
      </w:r>
    </w:p>
    <w:p w:rsidR="00E64E1B" w:rsidRDefault="004842B1">
      <w:pPr>
        <w:spacing w:line="400" w:lineRule="exact"/>
        <w:rPr>
          <w:rFonts w:ascii="仿宋" w:eastAsia="仿宋" w:hAnsi="仿宋" w:cs="仿宋"/>
          <w:color w:val="000000"/>
          <w:kern w:val="0"/>
          <w:sz w:val="24"/>
        </w:rPr>
      </w:pPr>
      <w:r>
        <w:rPr>
          <w:rFonts w:ascii="宋体" w:hAnsi="宋体" w:cs="宋体" w:hint="eastAsia"/>
          <w:sz w:val="28"/>
          <w:szCs w:val="28"/>
        </w:rPr>
        <w:t>方接到请求后应按照甲方要求进行相应调整，</w:t>
      </w:r>
      <w:r>
        <w:rPr>
          <w:rFonts w:ascii="宋体" w:hAnsi="宋体" w:cs="宋体" w:hint="eastAsia"/>
          <w:color w:val="000000"/>
          <w:kern w:val="0"/>
          <w:sz w:val="28"/>
          <w:szCs w:val="28"/>
        </w:rPr>
        <w:t>设备增减的在合同报价清单范围内的，按合同报价清单的单价计算；设备增减的不在合同报价清单范围内的，经双方协商并签字确认后执行。</w:t>
      </w:r>
    </w:p>
    <w:p w:rsidR="00E64E1B" w:rsidRDefault="004842B1">
      <w:pPr>
        <w:spacing w:line="400" w:lineRule="exact"/>
        <w:ind w:firstLineChars="200" w:firstLine="562"/>
        <w:jc w:val="left"/>
        <w:outlineLvl w:val="0"/>
        <w:rPr>
          <w:rFonts w:ascii="宋体" w:hAnsi="宋体" w:cs="宋体"/>
          <w:kern w:val="0"/>
          <w:sz w:val="28"/>
          <w:szCs w:val="28"/>
        </w:rPr>
      </w:pPr>
      <w:r>
        <w:rPr>
          <w:rFonts w:ascii="宋体" w:hAnsi="宋体" w:cs="宋体" w:hint="eastAsia"/>
          <w:b/>
          <w:bCs/>
          <w:sz w:val="28"/>
          <w:szCs w:val="28"/>
        </w:rPr>
        <w:t>第三条</w:t>
      </w:r>
      <w:r>
        <w:rPr>
          <w:rFonts w:ascii="宋体" w:hAnsi="宋体" w:cs="宋体" w:hint="eastAsia"/>
          <w:b/>
          <w:bCs/>
          <w:sz w:val="28"/>
          <w:szCs w:val="28"/>
        </w:rPr>
        <w:t xml:space="preserve">  </w:t>
      </w:r>
      <w:r>
        <w:rPr>
          <w:rFonts w:ascii="宋体" w:hAnsi="宋体" w:cs="宋体" w:hint="eastAsia"/>
          <w:b/>
          <w:bCs/>
          <w:sz w:val="28"/>
          <w:szCs w:val="28"/>
        </w:rPr>
        <w:t>付款方式</w:t>
      </w:r>
      <w:r>
        <w:rPr>
          <w:rFonts w:ascii="宋体" w:hAnsi="宋体" w:cs="宋体" w:hint="eastAsia"/>
          <w:b/>
          <w:bCs/>
          <w:sz w:val="28"/>
          <w:szCs w:val="28"/>
        </w:rPr>
        <w:t xml:space="preserve"> </w:t>
      </w:r>
    </w:p>
    <w:p w:rsidR="00E64E1B" w:rsidRDefault="004842B1">
      <w:pPr>
        <w:spacing w:line="400" w:lineRule="exact"/>
        <w:ind w:leftChars="200" w:left="420"/>
        <w:rPr>
          <w:rFonts w:ascii="宋体" w:hAnsi="宋体" w:cs="宋体"/>
          <w:color w:val="000000"/>
          <w:kern w:val="0"/>
          <w:sz w:val="28"/>
          <w:szCs w:val="28"/>
        </w:rPr>
      </w:pPr>
      <w:r>
        <w:rPr>
          <w:rFonts w:ascii="宋体" w:hAnsi="宋体" w:cs="宋体" w:hint="eastAsia"/>
          <w:sz w:val="28"/>
          <w:szCs w:val="28"/>
        </w:rPr>
        <w:t xml:space="preserve">3.1  </w:t>
      </w:r>
      <w:r>
        <w:rPr>
          <w:rFonts w:ascii="宋体" w:hAnsi="宋体" w:cs="宋体" w:hint="eastAsia"/>
          <w:color w:val="000000"/>
          <w:kern w:val="0"/>
          <w:sz w:val="28"/>
          <w:szCs w:val="28"/>
        </w:rPr>
        <w:t>甲方根据乙方进度向乙方支付</w:t>
      </w:r>
      <w:r>
        <w:rPr>
          <w:rFonts w:ascii="宋体" w:hAnsi="宋体" w:cs="宋体" w:hint="eastAsia"/>
          <w:color w:val="000000"/>
          <w:kern w:val="0"/>
          <w:sz w:val="28"/>
          <w:szCs w:val="28"/>
        </w:rPr>
        <w:t>款项</w:t>
      </w:r>
      <w:r>
        <w:rPr>
          <w:rFonts w:ascii="宋体" w:hAnsi="宋体" w:cs="宋体" w:hint="eastAsia"/>
          <w:color w:val="000000"/>
          <w:kern w:val="0"/>
          <w:sz w:val="28"/>
          <w:szCs w:val="28"/>
        </w:rPr>
        <w:t>：</w:t>
      </w:r>
    </w:p>
    <w:p w:rsidR="00E64E1B" w:rsidRDefault="004842B1">
      <w:pPr>
        <w:spacing w:line="440" w:lineRule="exact"/>
        <w:rPr>
          <w:rFonts w:ascii="宋体" w:hAnsi="宋体" w:cs="宋体"/>
          <w:color w:val="000000" w:themeColor="text1"/>
          <w:kern w:val="0"/>
          <w:sz w:val="28"/>
          <w:szCs w:val="28"/>
        </w:rPr>
      </w:pPr>
      <w:r>
        <w:rPr>
          <w:rFonts w:ascii="宋体" w:hAnsi="宋体" w:cs="宋体" w:hint="eastAsia"/>
          <w:color w:val="000000" w:themeColor="text1"/>
          <w:kern w:val="0"/>
          <w:sz w:val="28"/>
          <w:szCs w:val="28"/>
        </w:rPr>
        <w:t>（</w:t>
      </w:r>
      <w:r>
        <w:rPr>
          <w:rFonts w:ascii="宋体" w:hAnsi="宋体" w:cs="宋体" w:hint="eastAsia"/>
          <w:color w:val="000000" w:themeColor="text1"/>
          <w:kern w:val="0"/>
          <w:sz w:val="28"/>
          <w:szCs w:val="28"/>
        </w:rPr>
        <w:t>1</w:t>
      </w:r>
      <w:r>
        <w:rPr>
          <w:rFonts w:ascii="宋体" w:hAnsi="宋体" w:cs="宋体" w:hint="eastAsia"/>
          <w:color w:val="000000" w:themeColor="text1"/>
          <w:kern w:val="0"/>
          <w:sz w:val="28"/>
          <w:szCs w:val="28"/>
        </w:rPr>
        <w:t>）甲方根据乙方的</w:t>
      </w:r>
      <w:r>
        <w:rPr>
          <w:rFonts w:ascii="宋体" w:hAnsi="宋体" w:cs="宋体" w:hint="eastAsia"/>
          <w:color w:val="000000" w:themeColor="text1"/>
          <w:kern w:val="0"/>
          <w:sz w:val="28"/>
          <w:szCs w:val="28"/>
        </w:rPr>
        <w:t>项目</w:t>
      </w:r>
      <w:r>
        <w:rPr>
          <w:rFonts w:ascii="宋体" w:hAnsi="宋体" w:cs="宋体" w:hint="eastAsia"/>
          <w:color w:val="000000" w:themeColor="text1"/>
          <w:kern w:val="0"/>
          <w:sz w:val="28"/>
          <w:szCs w:val="28"/>
        </w:rPr>
        <w:t>进度向乙方支付</w:t>
      </w:r>
      <w:r>
        <w:rPr>
          <w:rFonts w:ascii="宋体" w:hAnsi="宋体" w:cs="宋体" w:hint="eastAsia"/>
          <w:color w:val="000000" w:themeColor="text1"/>
          <w:kern w:val="0"/>
          <w:sz w:val="28"/>
          <w:szCs w:val="28"/>
        </w:rPr>
        <w:t>相应的款项</w:t>
      </w:r>
      <w:r>
        <w:rPr>
          <w:rFonts w:ascii="宋体" w:hAnsi="宋体" w:cs="宋体" w:hint="eastAsia"/>
          <w:color w:val="000000" w:themeColor="text1"/>
          <w:kern w:val="0"/>
          <w:sz w:val="28"/>
          <w:szCs w:val="28"/>
        </w:rPr>
        <w:t>：</w:t>
      </w:r>
    </w:p>
    <w:p w:rsidR="00E64E1B" w:rsidRDefault="004842B1">
      <w:pPr>
        <w:spacing w:line="440" w:lineRule="exact"/>
        <w:rPr>
          <w:rFonts w:ascii="宋体" w:hAnsi="宋体" w:cs="宋体"/>
          <w:color w:val="000000" w:themeColor="text1"/>
          <w:kern w:val="0"/>
          <w:sz w:val="28"/>
          <w:szCs w:val="28"/>
        </w:rPr>
      </w:pPr>
      <w:r>
        <w:rPr>
          <w:rFonts w:ascii="宋体" w:hAnsi="宋体" w:cs="宋体" w:hint="eastAsia"/>
          <w:color w:val="000000" w:themeColor="text1"/>
          <w:kern w:val="0"/>
          <w:sz w:val="28"/>
          <w:szCs w:val="28"/>
        </w:rPr>
        <w:t>合同签订后的</w:t>
      </w:r>
      <w:r>
        <w:rPr>
          <w:rFonts w:ascii="宋体" w:hAnsi="宋体" w:cs="宋体" w:hint="eastAsia"/>
          <w:color w:val="000000" w:themeColor="text1"/>
          <w:kern w:val="0"/>
          <w:sz w:val="28"/>
          <w:szCs w:val="28"/>
        </w:rPr>
        <w:t>10</w:t>
      </w:r>
      <w:r>
        <w:rPr>
          <w:rFonts w:ascii="宋体" w:hAnsi="宋体" w:cs="宋体" w:hint="eastAsia"/>
          <w:color w:val="000000" w:themeColor="text1"/>
          <w:kern w:val="0"/>
          <w:sz w:val="28"/>
          <w:szCs w:val="28"/>
        </w:rPr>
        <w:t>个工作日内支付合同价款</w:t>
      </w:r>
      <w:r>
        <w:rPr>
          <w:rFonts w:ascii="宋体" w:hAnsi="宋体" w:cs="宋体" w:hint="eastAsia"/>
          <w:color w:val="000000" w:themeColor="text1"/>
          <w:kern w:val="0"/>
          <w:sz w:val="28"/>
          <w:szCs w:val="28"/>
        </w:rPr>
        <w:t>30%</w:t>
      </w:r>
      <w:r>
        <w:rPr>
          <w:rFonts w:ascii="宋体" w:hAnsi="宋体" w:cs="宋体" w:hint="eastAsia"/>
          <w:color w:val="000000" w:themeColor="text1"/>
          <w:kern w:val="0"/>
          <w:sz w:val="28"/>
          <w:szCs w:val="28"/>
        </w:rPr>
        <w:t>；项目验收合格后十天内，</w:t>
      </w:r>
      <w:r>
        <w:rPr>
          <w:rFonts w:ascii="宋体" w:hAnsi="宋体" w:cs="宋体" w:hint="eastAsia"/>
          <w:color w:val="000000" w:themeColor="text1"/>
          <w:sz w:val="28"/>
          <w:szCs w:val="28"/>
        </w:rPr>
        <w:t>甲方</w:t>
      </w:r>
      <w:r>
        <w:rPr>
          <w:rFonts w:ascii="宋体" w:hAnsi="宋体" w:cs="宋体" w:hint="eastAsia"/>
          <w:color w:val="000000" w:themeColor="text1"/>
          <w:kern w:val="0"/>
          <w:sz w:val="28"/>
          <w:szCs w:val="28"/>
        </w:rPr>
        <w:t>支付至结算价款的</w:t>
      </w:r>
      <w:r>
        <w:rPr>
          <w:rFonts w:ascii="宋体" w:hAnsi="宋体" w:cs="宋体" w:hint="eastAsia"/>
          <w:color w:val="000000" w:themeColor="text1"/>
          <w:kern w:val="0"/>
          <w:sz w:val="28"/>
          <w:szCs w:val="28"/>
        </w:rPr>
        <w:t>100%</w:t>
      </w:r>
      <w:r>
        <w:rPr>
          <w:rFonts w:ascii="宋体" w:hAnsi="宋体" w:cs="宋体" w:hint="eastAsia"/>
          <w:color w:val="000000" w:themeColor="text1"/>
          <w:kern w:val="0"/>
          <w:sz w:val="28"/>
          <w:szCs w:val="28"/>
        </w:rPr>
        <w:t>；</w:t>
      </w:r>
    </w:p>
    <w:p w:rsidR="00E64E1B" w:rsidRDefault="00E64E1B">
      <w:pPr>
        <w:spacing w:line="400" w:lineRule="exact"/>
        <w:ind w:firstLineChars="175" w:firstLine="490"/>
        <w:rPr>
          <w:rFonts w:ascii="宋体" w:hAnsi="宋体" w:cs="宋体"/>
          <w:color w:val="000000" w:themeColor="text1"/>
          <w:kern w:val="0"/>
          <w:sz w:val="28"/>
          <w:szCs w:val="28"/>
        </w:rPr>
      </w:pPr>
    </w:p>
    <w:p w:rsidR="00E64E1B" w:rsidRDefault="004842B1">
      <w:pPr>
        <w:pStyle w:val="aa"/>
        <w:spacing w:line="400" w:lineRule="exact"/>
        <w:rPr>
          <w:rFonts w:cs="宋体"/>
          <w:color w:val="000000"/>
          <w:kern w:val="0"/>
          <w:sz w:val="28"/>
          <w:szCs w:val="28"/>
        </w:rPr>
      </w:pPr>
      <w:r>
        <w:rPr>
          <w:rFonts w:cs="宋体" w:hint="eastAsia"/>
          <w:color w:val="000000"/>
          <w:kern w:val="0"/>
          <w:sz w:val="28"/>
          <w:szCs w:val="28"/>
          <w:lang w:val="en-US"/>
        </w:rPr>
        <w:lastRenderedPageBreak/>
        <w:t>（</w:t>
      </w:r>
      <w:r>
        <w:rPr>
          <w:rFonts w:cs="宋体" w:hint="eastAsia"/>
          <w:color w:val="000000"/>
          <w:kern w:val="0"/>
          <w:sz w:val="28"/>
          <w:szCs w:val="28"/>
          <w:lang w:val="en-US"/>
        </w:rPr>
        <w:t>2</w:t>
      </w:r>
      <w:r>
        <w:rPr>
          <w:rFonts w:cs="宋体" w:hint="eastAsia"/>
          <w:color w:val="000000"/>
          <w:kern w:val="0"/>
          <w:sz w:val="28"/>
          <w:szCs w:val="28"/>
          <w:lang w:val="en-US"/>
        </w:rPr>
        <w:t>）乙方每次申请款项时需提供增值税专用发票，</w:t>
      </w:r>
      <w:r>
        <w:rPr>
          <w:rFonts w:cs="宋体" w:hint="eastAsia"/>
          <w:sz w:val="28"/>
          <w:szCs w:val="28"/>
        </w:rPr>
        <w:t>原厂质保函</w:t>
      </w:r>
      <w:r>
        <w:rPr>
          <w:rFonts w:cs="宋体" w:hint="eastAsia"/>
          <w:color w:val="000000"/>
          <w:kern w:val="0"/>
          <w:sz w:val="28"/>
          <w:szCs w:val="28"/>
        </w:rPr>
        <w:t>；</w:t>
      </w:r>
      <w:r>
        <w:rPr>
          <w:rFonts w:cs="宋体" w:hint="eastAsia"/>
          <w:color w:val="000000"/>
          <w:kern w:val="0"/>
          <w:sz w:val="28"/>
          <w:szCs w:val="28"/>
        </w:rPr>
        <w:t xml:space="preserve"> </w:t>
      </w:r>
    </w:p>
    <w:p w:rsidR="00E64E1B" w:rsidRDefault="004842B1">
      <w:pPr>
        <w:pStyle w:val="aa"/>
        <w:spacing w:line="400" w:lineRule="exact"/>
        <w:rPr>
          <w:rFonts w:cs="宋体"/>
          <w:color w:val="000000"/>
          <w:kern w:val="0"/>
          <w:sz w:val="28"/>
          <w:szCs w:val="28"/>
          <w:lang w:val="en-US"/>
        </w:rPr>
      </w:pPr>
      <w:r>
        <w:rPr>
          <w:rFonts w:cs="宋体" w:hint="eastAsia"/>
          <w:color w:val="000000"/>
          <w:kern w:val="0"/>
          <w:sz w:val="28"/>
          <w:szCs w:val="28"/>
          <w:lang w:val="en-US"/>
        </w:rPr>
        <w:t>（</w:t>
      </w:r>
      <w:r>
        <w:rPr>
          <w:rFonts w:cs="宋体" w:hint="eastAsia"/>
          <w:color w:val="000000"/>
          <w:kern w:val="0"/>
          <w:sz w:val="28"/>
          <w:szCs w:val="28"/>
          <w:lang w:val="en-US"/>
        </w:rPr>
        <w:t>3</w:t>
      </w:r>
      <w:r>
        <w:rPr>
          <w:rFonts w:cs="宋体" w:hint="eastAsia"/>
          <w:color w:val="000000"/>
          <w:kern w:val="0"/>
          <w:sz w:val="28"/>
          <w:szCs w:val="28"/>
          <w:lang w:val="en-US"/>
        </w:rPr>
        <w:t>）若甲方因项目相关款项未按照项目进度全额到账，甲方则按照项目实际到账比例以同比例支付给乙方。</w:t>
      </w:r>
    </w:p>
    <w:p w:rsidR="00E64E1B" w:rsidRDefault="004842B1">
      <w:pPr>
        <w:widowControl/>
        <w:spacing w:line="400" w:lineRule="exact"/>
        <w:ind w:firstLineChars="200" w:firstLine="560"/>
        <w:jc w:val="left"/>
        <w:rPr>
          <w:rFonts w:ascii="宋体" w:hAnsi="宋体" w:cs="宋体"/>
          <w:sz w:val="28"/>
          <w:szCs w:val="28"/>
        </w:rPr>
      </w:pPr>
      <w:r>
        <w:rPr>
          <w:rFonts w:ascii="宋体" w:hAnsi="宋体" w:cs="宋体" w:hint="eastAsia"/>
          <w:sz w:val="28"/>
          <w:szCs w:val="28"/>
        </w:rPr>
        <w:t>3.2</w:t>
      </w:r>
      <w:r>
        <w:rPr>
          <w:rFonts w:ascii="宋体" w:hAnsi="宋体" w:cs="宋体" w:hint="eastAsia"/>
          <w:sz w:val="28"/>
          <w:szCs w:val="28"/>
        </w:rPr>
        <w:t>乙方申请款项时必须向甲方提交正式合法等额的增值税专用发票。乙方迟延提交等额的发票，甲方付款时间相应顺延。乙方提供发票经甲方到税务机关查验后为假票或者大头小票，甲方有权拒付相关款项直到乙方开具正式合法发票。</w:t>
      </w:r>
    </w:p>
    <w:p w:rsidR="00E64E1B" w:rsidRDefault="004842B1">
      <w:pPr>
        <w:spacing w:line="400" w:lineRule="exact"/>
        <w:ind w:firstLine="645"/>
        <w:rPr>
          <w:rFonts w:ascii="宋体" w:hAnsi="宋体" w:cs="宋体"/>
          <w:b/>
          <w:bCs/>
          <w:sz w:val="28"/>
          <w:szCs w:val="28"/>
        </w:rPr>
      </w:pPr>
      <w:r>
        <w:rPr>
          <w:rFonts w:ascii="宋体" w:hAnsi="宋体" w:cs="宋体" w:hint="eastAsia"/>
          <w:b/>
          <w:bCs/>
          <w:sz w:val="28"/>
          <w:szCs w:val="28"/>
        </w:rPr>
        <w:t>第四条</w:t>
      </w:r>
      <w:r>
        <w:rPr>
          <w:rFonts w:ascii="宋体" w:hAnsi="宋体" w:cs="宋体" w:hint="eastAsia"/>
          <w:b/>
          <w:bCs/>
          <w:sz w:val="28"/>
          <w:szCs w:val="28"/>
        </w:rPr>
        <w:t> </w:t>
      </w:r>
      <w:r>
        <w:rPr>
          <w:rFonts w:ascii="宋体" w:hAnsi="宋体" w:cs="宋体" w:hint="eastAsia"/>
          <w:b/>
          <w:bCs/>
          <w:sz w:val="28"/>
          <w:szCs w:val="28"/>
        </w:rPr>
        <w:t>交货地点及工期</w:t>
      </w:r>
      <w:r>
        <w:rPr>
          <w:rFonts w:ascii="宋体" w:hAnsi="宋体" w:cs="宋体" w:hint="eastAsia"/>
          <w:b/>
          <w:bCs/>
          <w:sz w:val="28"/>
          <w:szCs w:val="28"/>
        </w:rPr>
        <w:t xml:space="preserve"> </w:t>
      </w:r>
    </w:p>
    <w:p w:rsidR="00E64E1B" w:rsidRDefault="004842B1" w:rsidP="004842B1">
      <w:pPr>
        <w:spacing w:line="400" w:lineRule="exact"/>
        <w:ind w:firstLineChars="221" w:firstLine="619"/>
        <w:jc w:val="left"/>
        <w:rPr>
          <w:rFonts w:ascii="宋体" w:hAnsi="宋体" w:cs="宋体"/>
          <w:color w:val="000000" w:themeColor="text1"/>
          <w:sz w:val="28"/>
          <w:szCs w:val="28"/>
          <w:u w:val="single"/>
        </w:rPr>
      </w:pPr>
      <w:r>
        <w:rPr>
          <w:rFonts w:ascii="宋体" w:hAnsi="宋体" w:cs="宋体" w:hint="eastAsia"/>
          <w:sz w:val="28"/>
          <w:szCs w:val="28"/>
        </w:rPr>
        <w:t>4</w:t>
      </w:r>
      <w:r>
        <w:rPr>
          <w:rFonts w:ascii="宋体" w:hAnsi="宋体" w:cs="宋体" w:hint="eastAsia"/>
          <w:color w:val="000000" w:themeColor="text1"/>
          <w:sz w:val="28"/>
          <w:szCs w:val="28"/>
        </w:rPr>
        <w:t>.1</w:t>
      </w:r>
      <w:r>
        <w:rPr>
          <w:rFonts w:ascii="宋体" w:hAnsi="宋体" w:cs="宋体" w:hint="eastAsia"/>
          <w:color w:val="000000" w:themeColor="text1"/>
          <w:sz w:val="28"/>
          <w:szCs w:val="28"/>
        </w:rPr>
        <w:t>交货地点：</w:t>
      </w:r>
    </w:p>
    <w:p w:rsidR="00E64E1B" w:rsidRDefault="004842B1">
      <w:pPr>
        <w:spacing w:line="400" w:lineRule="exact"/>
        <w:ind w:leftChars="300" w:left="630"/>
        <w:rPr>
          <w:rFonts w:ascii="宋体" w:hAnsi="宋体" w:cs="宋体"/>
          <w:sz w:val="28"/>
          <w:szCs w:val="28"/>
        </w:rPr>
      </w:pPr>
      <w:r>
        <w:rPr>
          <w:rFonts w:ascii="宋体" w:hAnsi="宋体" w:cs="宋体" w:hint="eastAsia"/>
          <w:color w:val="000000" w:themeColor="text1"/>
          <w:sz w:val="28"/>
          <w:szCs w:val="28"/>
        </w:rPr>
        <w:t>4.2</w:t>
      </w:r>
      <w:r>
        <w:rPr>
          <w:rFonts w:ascii="宋体" w:hAnsi="宋体" w:cs="宋体" w:hint="eastAsia"/>
          <w:color w:val="000000" w:themeColor="text1"/>
          <w:sz w:val="28"/>
          <w:szCs w:val="28"/>
        </w:rPr>
        <w:t>交货时间：</w:t>
      </w:r>
      <w:r>
        <w:rPr>
          <w:rFonts w:ascii="宋体" w:hAnsi="宋体" w:cs="宋体" w:hint="eastAsia"/>
          <w:color w:val="000000" w:themeColor="text1"/>
          <w:sz w:val="28"/>
          <w:szCs w:val="28"/>
        </w:rPr>
        <w:t>于</w:t>
      </w:r>
      <w:r>
        <w:rPr>
          <w:rFonts w:ascii="宋体" w:hAnsi="宋体" w:cs="宋体" w:hint="eastAsia"/>
          <w:color w:val="000000" w:themeColor="text1"/>
          <w:sz w:val="28"/>
          <w:szCs w:val="28"/>
          <w:u w:val="single"/>
        </w:rPr>
        <w:t>年月日</w:t>
      </w:r>
      <w:r>
        <w:rPr>
          <w:rFonts w:ascii="宋体" w:hAnsi="宋体" w:cs="宋体" w:hint="eastAsia"/>
          <w:color w:val="000000" w:themeColor="text1"/>
          <w:sz w:val="28"/>
          <w:szCs w:val="28"/>
        </w:rPr>
        <w:t>之前</w:t>
      </w:r>
      <w:r>
        <w:rPr>
          <w:rFonts w:ascii="宋体" w:hAnsi="宋体" w:cs="宋体" w:hint="eastAsia"/>
          <w:color w:val="000000" w:themeColor="text1"/>
          <w:sz w:val="28"/>
          <w:szCs w:val="28"/>
        </w:rPr>
        <w:t>验收合格，交付使用</w:t>
      </w:r>
      <w:r>
        <w:rPr>
          <w:rFonts w:ascii="宋体" w:hAnsi="宋体" w:cs="宋体" w:hint="eastAsia"/>
          <w:color w:val="000000" w:themeColor="text1"/>
          <w:sz w:val="28"/>
          <w:szCs w:val="28"/>
        </w:rPr>
        <w:t>。</w:t>
      </w:r>
      <w:r>
        <w:rPr>
          <w:rFonts w:ascii="宋体" w:hAnsi="宋体" w:cs="宋体" w:hint="eastAsia"/>
          <w:sz w:val="28"/>
          <w:szCs w:val="28"/>
        </w:rPr>
        <w:t> </w:t>
      </w:r>
      <w:r>
        <w:rPr>
          <w:rFonts w:ascii="宋体" w:hAnsi="宋体" w:cs="宋体" w:hint="eastAsia"/>
          <w:sz w:val="28"/>
          <w:szCs w:val="28"/>
        </w:rPr>
        <w:br/>
        <w:t>4.3</w:t>
      </w:r>
      <w:r>
        <w:rPr>
          <w:rFonts w:ascii="宋体" w:hAnsi="宋体" w:cs="宋体" w:hint="eastAsia"/>
          <w:sz w:val="28"/>
          <w:szCs w:val="28"/>
        </w:rPr>
        <w:t>因以下原因造成工期延误，工期相应顺延。</w:t>
      </w:r>
    </w:p>
    <w:p w:rsidR="00E64E1B" w:rsidRDefault="004842B1">
      <w:pPr>
        <w:tabs>
          <w:tab w:val="left" w:pos="8316"/>
        </w:tabs>
        <w:spacing w:line="400" w:lineRule="exact"/>
        <w:ind w:firstLineChars="200" w:firstLine="560"/>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1</w:t>
      </w:r>
      <w:r>
        <w:rPr>
          <w:rFonts w:ascii="宋体" w:hAnsi="宋体" w:cs="宋体" w:hint="eastAsia"/>
          <w:sz w:val="28"/>
          <w:szCs w:val="28"/>
        </w:rPr>
        <w:t>）因甲方变更需求等原因而延误工期；</w:t>
      </w:r>
    </w:p>
    <w:p w:rsidR="00E64E1B" w:rsidRDefault="004842B1">
      <w:pPr>
        <w:tabs>
          <w:tab w:val="left" w:pos="8316"/>
        </w:tabs>
        <w:spacing w:line="400" w:lineRule="exact"/>
        <w:ind w:firstLineChars="200" w:firstLine="560"/>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2</w:t>
      </w:r>
      <w:r>
        <w:rPr>
          <w:rFonts w:ascii="宋体" w:hAnsi="宋体" w:cs="宋体" w:hint="eastAsia"/>
          <w:sz w:val="28"/>
          <w:szCs w:val="28"/>
        </w:rPr>
        <w:t>）甲方无法提供施工工作面；</w:t>
      </w:r>
    </w:p>
    <w:p w:rsidR="00E64E1B" w:rsidRDefault="004842B1">
      <w:pPr>
        <w:tabs>
          <w:tab w:val="left" w:pos="8316"/>
        </w:tabs>
        <w:spacing w:line="400" w:lineRule="exact"/>
        <w:ind w:firstLineChars="200" w:firstLine="560"/>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3</w:t>
      </w:r>
      <w:r>
        <w:rPr>
          <w:rFonts w:ascii="宋体" w:hAnsi="宋体" w:cs="宋体" w:hint="eastAsia"/>
          <w:sz w:val="28"/>
          <w:szCs w:val="28"/>
        </w:rPr>
        <w:t>）不可抗力因素造成延误的；</w:t>
      </w:r>
    </w:p>
    <w:p w:rsidR="00E64E1B" w:rsidRDefault="004842B1">
      <w:pPr>
        <w:autoSpaceDE w:val="0"/>
        <w:autoSpaceDN w:val="0"/>
        <w:adjustRightInd w:val="0"/>
        <w:spacing w:line="400" w:lineRule="exact"/>
        <w:ind w:firstLineChars="200" w:firstLine="560"/>
        <w:jc w:val="left"/>
        <w:rPr>
          <w:rFonts w:ascii="宋体" w:hAnsi="宋体" w:cs="宋体"/>
          <w:sz w:val="28"/>
          <w:szCs w:val="28"/>
        </w:rPr>
      </w:pPr>
      <w:r>
        <w:rPr>
          <w:rFonts w:ascii="宋体" w:hAnsi="宋体" w:cs="宋体" w:hint="eastAsia"/>
          <w:sz w:val="28"/>
          <w:szCs w:val="28"/>
        </w:rPr>
        <w:t>4.4</w:t>
      </w:r>
      <w:r>
        <w:rPr>
          <w:rFonts w:ascii="宋体" w:hAnsi="宋体" w:cs="宋体" w:hint="eastAsia"/>
          <w:sz w:val="28"/>
          <w:szCs w:val="28"/>
        </w:rPr>
        <w:t>双方约定本项目属下列情况者，工期不予顺延：</w:t>
      </w:r>
    </w:p>
    <w:p w:rsidR="00E64E1B" w:rsidRDefault="004842B1">
      <w:pPr>
        <w:autoSpaceDE w:val="0"/>
        <w:autoSpaceDN w:val="0"/>
        <w:adjustRightInd w:val="0"/>
        <w:spacing w:line="400" w:lineRule="exact"/>
        <w:ind w:firstLine="485"/>
        <w:jc w:val="left"/>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1</w:t>
      </w:r>
      <w:r>
        <w:rPr>
          <w:rFonts w:ascii="宋体" w:hAnsi="宋体" w:cs="宋体" w:hint="eastAsia"/>
          <w:sz w:val="28"/>
          <w:szCs w:val="28"/>
        </w:rPr>
        <w:t>）因乙方违反规范要求或任何质量不合格而进行返工、重建、修复的施工工期；</w:t>
      </w:r>
    </w:p>
    <w:p w:rsidR="00E64E1B" w:rsidRDefault="004842B1">
      <w:pPr>
        <w:autoSpaceDE w:val="0"/>
        <w:autoSpaceDN w:val="0"/>
        <w:adjustRightInd w:val="0"/>
        <w:spacing w:line="400" w:lineRule="exact"/>
        <w:ind w:firstLine="485"/>
        <w:jc w:val="left"/>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2</w:t>
      </w:r>
      <w:r>
        <w:rPr>
          <w:rFonts w:ascii="宋体" w:hAnsi="宋体" w:cs="宋体" w:hint="eastAsia"/>
          <w:sz w:val="28"/>
          <w:szCs w:val="28"/>
        </w:rPr>
        <w:t>）因乙方违反规范施工，或以伪劣材料充抵合同规定的品牌、型号、质量等级，或没有按投标时报送样品进行采购供货，或不按合同约定进行人员配置时，经甲方代表下达停工令的停工日期不得顺延；</w:t>
      </w:r>
    </w:p>
    <w:p w:rsidR="00E64E1B" w:rsidRDefault="004842B1">
      <w:pPr>
        <w:autoSpaceDE w:val="0"/>
        <w:autoSpaceDN w:val="0"/>
        <w:adjustRightInd w:val="0"/>
        <w:spacing w:line="400" w:lineRule="exact"/>
        <w:ind w:firstLine="485"/>
        <w:jc w:val="left"/>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3</w:t>
      </w:r>
      <w:r>
        <w:rPr>
          <w:rFonts w:ascii="宋体" w:hAnsi="宋体" w:cs="宋体" w:hint="eastAsia"/>
          <w:sz w:val="28"/>
          <w:szCs w:val="28"/>
        </w:rPr>
        <w:t>）乙方没有组织和协调好相关施工队伍进行施工而造成工期延误，由乙方承担责任；</w:t>
      </w:r>
    </w:p>
    <w:p w:rsidR="00E64E1B" w:rsidRDefault="004842B1">
      <w:pPr>
        <w:autoSpaceDE w:val="0"/>
        <w:autoSpaceDN w:val="0"/>
        <w:adjustRightInd w:val="0"/>
        <w:spacing w:line="400" w:lineRule="exact"/>
        <w:ind w:firstLine="485"/>
        <w:jc w:val="left"/>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4</w:t>
      </w:r>
      <w:r>
        <w:rPr>
          <w:rFonts w:ascii="宋体" w:hAnsi="宋体" w:cs="宋体" w:hint="eastAsia"/>
          <w:sz w:val="28"/>
          <w:szCs w:val="28"/>
        </w:rPr>
        <w:t>）项目实施期间或完工后接受相关部门检查发现存在质量问题，或技术问题需作整改，延误工期由乙方承担责任并负责经济赔偿；</w:t>
      </w:r>
    </w:p>
    <w:p w:rsidR="00E64E1B" w:rsidRDefault="004842B1">
      <w:pPr>
        <w:autoSpaceDE w:val="0"/>
        <w:autoSpaceDN w:val="0"/>
        <w:adjustRightInd w:val="0"/>
        <w:spacing w:line="400" w:lineRule="exact"/>
        <w:ind w:firstLine="485"/>
        <w:jc w:val="left"/>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5</w:t>
      </w:r>
      <w:r>
        <w:rPr>
          <w:rFonts w:ascii="宋体" w:hAnsi="宋体" w:cs="宋体" w:hint="eastAsia"/>
          <w:sz w:val="28"/>
          <w:szCs w:val="28"/>
        </w:rPr>
        <w:t>）非甲方原因的待料工期不予顺延；</w:t>
      </w:r>
    </w:p>
    <w:p w:rsidR="00E64E1B" w:rsidRDefault="004842B1">
      <w:pPr>
        <w:autoSpaceDE w:val="0"/>
        <w:autoSpaceDN w:val="0"/>
        <w:adjustRightInd w:val="0"/>
        <w:spacing w:line="400" w:lineRule="exact"/>
        <w:ind w:firstLine="485"/>
        <w:jc w:val="left"/>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6</w:t>
      </w:r>
      <w:r>
        <w:rPr>
          <w:rFonts w:ascii="宋体" w:hAnsi="宋体" w:cs="宋体" w:hint="eastAsia"/>
          <w:sz w:val="28"/>
          <w:szCs w:val="28"/>
        </w:rPr>
        <w:t>）其他不可归责于甲方的原因造成的施工延误。</w:t>
      </w:r>
    </w:p>
    <w:p w:rsidR="00E64E1B" w:rsidRDefault="004842B1">
      <w:pPr>
        <w:spacing w:line="400" w:lineRule="exact"/>
        <w:ind w:firstLine="645"/>
        <w:rPr>
          <w:rFonts w:ascii="宋体" w:hAnsi="宋体" w:cs="宋体"/>
          <w:b/>
          <w:bCs/>
          <w:sz w:val="28"/>
          <w:szCs w:val="28"/>
        </w:rPr>
      </w:pPr>
      <w:r>
        <w:rPr>
          <w:rFonts w:ascii="宋体" w:hAnsi="宋体" w:cs="宋体" w:hint="eastAsia"/>
          <w:b/>
          <w:bCs/>
          <w:sz w:val="28"/>
          <w:szCs w:val="28"/>
        </w:rPr>
        <w:t>第五条</w:t>
      </w:r>
      <w:r>
        <w:rPr>
          <w:rFonts w:ascii="宋体" w:hAnsi="宋体" w:cs="宋体" w:hint="eastAsia"/>
          <w:b/>
          <w:bCs/>
          <w:sz w:val="28"/>
          <w:szCs w:val="28"/>
        </w:rPr>
        <w:t xml:space="preserve">  </w:t>
      </w:r>
      <w:r>
        <w:rPr>
          <w:rFonts w:ascii="宋体" w:hAnsi="宋体" w:cs="宋体" w:hint="eastAsia"/>
          <w:b/>
          <w:bCs/>
          <w:sz w:val="28"/>
          <w:szCs w:val="28"/>
        </w:rPr>
        <w:t>产品质量及技术标准</w:t>
      </w:r>
    </w:p>
    <w:p w:rsidR="00E64E1B" w:rsidRDefault="004842B1">
      <w:pPr>
        <w:spacing w:line="400" w:lineRule="exact"/>
        <w:ind w:firstLineChars="200" w:firstLine="560"/>
        <w:rPr>
          <w:rFonts w:ascii="宋体" w:hAnsi="宋体" w:cs="宋体"/>
          <w:sz w:val="28"/>
          <w:szCs w:val="28"/>
        </w:rPr>
      </w:pPr>
      <w:r>
        <w:rPr>
          <w:rFonts w:ascii="宋体" w:hAnsi="宋体" w:cs="宋体" w:hint="eastAsia"/>
          <w:sz w:val="28"/>
          <w:szCs w:val="28"/>
        </w:rPr>
        <w:t>5.1</w:t>
      </w:r>
      <w:r>
        <w:rPr>
          <w:rFonts w:ascii="宋体" w:hAnsi="宋体" w:cs="宋体" w:hint="eastAsia"/>
          <w:sz w:val="28"/>
          <w:szCs w:val="28"/>
        </w:rPr>
        <w:t>本合同交</w:t>
      </w:r>
      <w:r>
        <w:rPr>
          <w:rFonts w:ascii="宋体" w:hAnsi="宋体" w:cs="宋体" w:hint="eastAsia"/>
          <w:sz w:val="28"/>
          <w:szCs w:val="28"/>
        </w:rPr>
        <w:t>付的设备产品必须同时满足以下标准：</w:t>
      </w:r>
    </w:p>
    <w:p w:rsidR="00E64E1B" w:rsidRDefault="004842B1">
      <w:pPr>
        <w:spacing w:line="400" w:lineRule="exact"/>
        <w:ind w:firstLineChars="200" w:firstLine="560"/>
        <w:rPr>
          <w:rFonts w:ascii="宋体" w:hAnsi="宋体" w:cs="宋体"/>
          <w:sz w:val="28"/>
          <w:szCs w:val="28"/>
        </w:rPr>
      </w:pPr>
      <w:r>
        <w:rPr>
          <w:rFonts w:ascii="宋体" w:hAnsi="宋体" w:cs="宋体" w:hint="eastAsia"/>
          <w:sz w:val="28"/>
          <w:szCs w:val="28"/>
        </w:rPr>
        <w:t>(1)</w:t>
      </w:r>
      <w:r>
        <w:rPr>
          <w:rFonts w:ascii="宋体" w:hAnsi="宋体" w:cs="宋体" w:hint="eastAsia"/>
          <w:sz w:val="28"/>
          <w:szCs w:val="28"/>
        </w:rPr>
        <w:t>中国政府及相关部门的相应产业标准；</w:t>
      </w:r>
    </w:p>
    <w:p w:rsidR="00E64E1B" w:rsidRDefault="004842B1">
      <w:pPr>
        <w:spacing w:line="400" w:lineRule="exact"/>
        <w:ind w:firstLineChars="200" w:firstLine="560"/>
        <w:rPr>
          <w:rFonts w:ascii="宋体" w:hAnsi="宋体" w:cs="宋体"/>
          <w:sz w:val="28"/>
          <w:szCs w:val="28"/>
        </w:rPr>
      </w:pPr>
      <w:r>
        <w:rPr>
          <w:rFonts w:ascii="宋体" w:hAnsi="宋体" w:cs="宋体" w:hint="eastAsia"/>
          <w:sz w:val="28"/>
          <w:szCs w:val="28"/>
        </w:rPr>
        <w:t>(2)</w:t>
      </w:r>
      <w:r>
        <w:rPr>
          <w:rFonts w:ascii="宋体" w:hAnsi="宋体" w:cs="宋体" w:hint="eastAsia"/>
          <w:sz w:val="28"/>
          <w:szCs w:val="28"/>
        </w:rPr>
        <w:t>通过国家或行业相关的产品测试；</w:t>
      </w:r>
    </w:p>
    <w:p w:rsidR="00E64E1B" w:rsidRDefault="004842B1">
      <w:pPr>
        <w:spacing w:line="400" w:lineRule="exact"/>
        <w:ind w:firstLineChars="200" w:firstLine="560"/>
        <w:rPr>
          <w:rFonts w:ascii="宋体" w:hAnsi="宋体" w:cs="宋体"/>
          <w:sz w:val="28"/>
          <w:szCs w:val="28"/>
        </w:rPr>
      </w:pPr>
      <w:r>
        <w:rPr>
          <w:rFonts w:ascii="宋体" w:hAnsi="宋体" w:cs="宋体" w:hint="eastAsia"/>
          <w:sz w:val="28"/>
          <w:szCs w:val="28"/>
        </w:rPr>
        <w:t>(3)</w:t>
      </w:r>
      <w:r>
        <w:rPr>
          <w:rFonts w:ascii="宋体" w:hAnsi="宋体" w:cs="宋体" w:hint="eastAsia"/>
          <w:sz w:val="28"/>
          <w:szCs w:val="28"/>
        </w:rPr>
        <w:t>生产厂家对本合同设备产品技术性能描述。</w:t>
      </w:r>
    </w:p>
    <w:p w:rsidR="00E64E1B" w:rsidRDefault="004842B1">
      <w:pPr>
        <w:spacing w:line="400" w:lineRule="exact"/>
        <w:ind w:firstLineChars="200" w:firstLine="560"/>
        <w:rPr>
          <w:rFonts w:ascii="宋体" w:hAnsi="宋体" w:cs="宋体"/>
          <w:sz w:val="28"/>
          <w:szCs w:val="28"/>
        </w:rPr>
      </w:pPr>
      <w:r>
        <w:rPr>
          <w:rFonts w:ascii="宋体" w:hAnsi="宋体" w:cs="宋体" w:hint="eastAsia"/>
          <w:sz w:val="28"/>
          <w:szCs w:val="28"/>
        </w:rPr>
        <w:t>5.2</w:t>
      </w:r>
      <w:r>
        <w:rPr>
          <w:rFonts w:ascii="宋体" w:hAnsi="宋体" w:cs="宋体" w:hint="eastAsia"/>
          <w:sz w:val="28"/>
          <w:szCs w:val="28"/>
        </w:rPr>
        <w:t>乙方保证甲方所购设备产品系优质合格、全新的商品，设备和材料的选型均符合国家相关技术规范的要求。且与生产厂家产品所描述的技术性能指标相一致，无任何质量问题。如果在开箱检验中发现货物有损坏、</w:t>
      </w:r>
      <w:r>
        <w:rPr>
          <w:rFonts w:ascii="宋体" w:hAnsi="宋体" w:cs="宋体" w:hint="eastAsia"/>
          <w:sz w:val="28"/>
          <w:szCs w:val="28"/>
        </w:rPr>
        <w:lastRenderedPageBreak/>
        <w:t>缺陷或与合同约定不符，甲方有权要求乙方进行更换、补充或退货，乙方应立即办理。</w:t>
      </w:r>
    </w:p>
    <w:p w:rsidR="00E64E1B" w:rsidRDefault="004842B1">
      <w:pPr>
        <w:spacing w:line="400" w:lineRule="exact"/>
        <w:ind w:firstLine="645"/>
        <w:rPr>
          <w:rFonts w:ascii="宋体" w:hAnsi="宋体" w:cs="宋体"/>
          <w:sz w:val="28"/>
          <w:szCs w:val="28"/>
        </w:rPr>
      </w:pPr>
      <w:r>
        <w:rPr>
          <w:rFonts w:ascii="宋体" w:hAnsi="宋体" w:cs="宋体" w:hint="eastAsia"/>
          <w:sz w:val="28"/>
          <w:szCs w:val="28"/>
        </w:rPr>
        <w:t>5.3</w:t>
      </w:r>
      <w:r>
        <w:rPr>
          <w:rFonts w:ascii="宋体" w:hAnsi="宋体" w:cs="宋体" w:hint="eastAsia"/>
          <w:sz w:val="28"/>
          <w:szCs w:val="28"/>
        </w:rPr>
        <w:t>乙方应按照甲方提供的图纸要求做到安装布局合理、布线规范，便于使用和维护，符</w:t>
      </w:r>
      <w:r>
        <w:rPr>
          <w:rFonts w:ascii="宋体" w:hAnsi="宋体" w:cs="宋体" w:hint="eastAsia"/>
          <w:sz w:val="28"/>
          <w:szCs w:val="28"/>
        </w:rPr>
        <w:t>合国家相关技术标准。</w:t>
      </w:r>
    </w:p>
    <w:p w:rsidR="00E64E1B" w:rsidRDefault="004842B1">
      <w:pPr>
        <w:spacing w:line="400" w:lineRule="exact"/>
        <w:ind w:firstLine="645"/>
        <w:rPr>
          <w:rFonts w:ascii="宋体" w:hAnsi="宋体" w:cs="宋体"/>
          <w:sz w:val="28"/>
          <w:szCs w:val="28"/>
        </w:rPr>
      </w:pPr>
      <w:r>
        <w:rPr>
          <w:rFonts w:ascii="宋体" w:hAnsi="宋体" w:cs="宋体" w:hint="eastAsia"/>
          <w:sz w:val="28"/>
          <w:szCs w:val="28"/>
        </w:rPr>
        <w:t>5.4</w:t>
      </w:r>
      <w:r>
        <w:rPr>
          <w:rFonts w:ascii="宋体" w:hAnsi="宋体" w:cs="宋体" w:hint="eastAsia"/>
          <w:sz w:val="28"/>
          <w:szCs w:val="28"/>
        </w:rPr>
        <w:t>乙方供应的材料</w:t>
      </w:r>
      <w:r>
        <w:rPr>
          <w:rFonts w:ascii="宋体" w:hAnsi="宋体" w:cs="宋体" w:hint="eastAsia"/>
          <w:sz w:val="28"/>
          <w:szCs w:val="28"/>
        </w:rPr>
        <w:t>/</w:t>
      </w:r>
      <w:r>
        <w:rPr>
          <w:rFonts w:ascii="宋体" w:hAnsi="宋体" w:cs="宋体" w:hint="eastAsia"/>
          <w:sz w:val="28"/>
          <w:szCs w:val="28"/>
        </w:rPr>
        <w:t>设备、成品、半成品均须有产品合格证、出厂证、检验合格证明、产品使用说明书等，电子产品须同时提供</w:t>
      </w:r>
      <w:r>
        <w:rPr>
          <w:rFonts w:ascii="宋体" w:hAnsi="宋体" w:cs="宋体" w:hint="eastAsia"/>
          <w:sz w:val="28"/>
          <w:szCs w:val="28"/>
        </w:rPr>
        <w:t>3C</w:t>
      </w:r>
      <w:r>
        <w:rPr>
          <w:rFonts w:ascii="宋体" w:hAnsi="宋体" w:cs="宋体" w:hint="eastAsia"/>
          <w:sz w:val="28"/>
          <w:szCs w:val="28"/>
        </w:rPr>
        <w:t>认证，否则视为产品与合同约定不符。</w:t>
      </w:r>
    </w:p>
    <w:p w:rsidR="00E64E1B" w:rsidRDefault="004842B1">
      <w:pPr>
        <w:spacing w:line="400" w:lineRule="exact"/>
        <w:ind w:firstLine="645"/>
        <w:rPr>
          <w:rFonts w:ascii="宋体" w:hAnsi="宋体" w:cs="宋体"/>
          <w:sz w:val="28"/>
          <w:szCs w:val="28"/>
        </w:rPr>
      </w:pPr>
      <w:r>
        <w:rPr>
          <w:rFonts w:ascii="宋体" w:hAnsi="宋体" w:cs="宋体" w:hint="eastAsia"/>
          <w:sz w:val="28"/>
          <w:szCs w:val="28"/>
        </w:rPr>
        <w:t>5.5</w:t>
      </w:r>
      <w:r>
        <w:rPr>
          <w:rFonts w:ascii="宋体" w:hAnsi="宋体" w:cs="宋体" w:hint="eastAsia"/>
          <w:sz w:val="28"/>
          <w:szCs w:val="28"/>
        </w:rPr>
        <w:t>乙方保证对其所交付的货物具有合法的处分权，保证所交付的货物不受任何第三方追索；乙方保证其所交付的货物不存在侵犯他人专利权、著作权或商标权等受法律保护的权益的情形。如果乙方交付的产品侵犯第三方知识产权或其他合法权益，由此引起的损失由乙方承担。乙方必须保证货物的安全性能，若乙方交付或使用的货物存在瑕疵造成人身或财产损害的，乙方应承</w:t>
      </w:r>
      <w:r>
        <w:rPr>
          <w:rFonts w:ascii="宋体" w:hAnsi="宋体" w:cs="宋体" w:hint="eastAsia"/>
          <w:sz w:val="28"/>
          <w:szCs w:val="28"/>
        </w:rPr>
        <w:t>担全部责任。</w:t>
      </w:r>
    </w:p>
    <w:p w:rsidR="00E64E1B" w:rsidRDefault="004842B1">
      <w:pPr>
        <w:spacing w:line="400" w:lineRule="exact"/>
        <w:ind w:firstLine="645"/>
        <w:rPr>
          <w:rFonts w:ascii="宋体" w:hAnsi="宋体" w:cs="宋体"/>
          <w:b/>
          <w:bCs/>
          <w:sz w:val="28"/>
          <w:szCs w:val="28"/>
        </w:rPr>
      </w:pPr>
      <w:r>
        <w:rPr>
          <w:rFonts w:ascii="宋体" w:hAnsi="宋体" w:cs="宋体" w:hint="eastAsia"/>
          <w:b/>
          <w:bCs/>
          <w:sz w:val="28"/>
          <w:szCs w:val="28"/>
        </w:rPr>
        <w:t>第六条</w:t>
      </w:r>
      <w:r>
        <w:rPr>
          <w:rFonts w:ascii="宋体" w:hAnsi="宋体" w:cs="宋体" w:hint="eastAsia"/>
          <w:b/>
          <w:bCs/>
          <w:sz w:val="28"/>
          <w:szCs w:val="28"/>
        </w:rPr>
        <w:t xml:space="preserve">  </w:t>
      </w:r>
      <w:r>
        <w:rPr>
          <w:rFonts w:ascii="宋体" w:hAnsi="宋体" w:cs="宋体" w:hint="eastAsia"/>
          <w:b/>
          <w:bCs/>
          <w:sz w:val="28"/>
          <w:szCs w:val="28"/>
        </w:rPr>
        <w:t>安装、调试和技术培训</w:t>
      </w:r>
      <w:r>
        <w:rPr>
          <w:rFonts w:ascii="宋体" w:hAnsi="宋体" w:cs="宋体" w:hint="eastAsia"/>
          <w:b/>
          <w:bCs/>
          <w:sz w:val="28"/>
          <w:szCs w:val="28"/>
        </w:rPr>
        <w:t xml:space="preserve"> </w:t>
      </w:r>
    </w:p>
    <w:p w:rsidR="00E64E1B" w:rsidRDefault="004842B1">
      <w:pPr>
        <w:spacing w:line="400" w:lineRule="exact"/>
        <w:ind w:firstLineChars="200" w:firstLine="560"/>
        <w:rPr>
          <w:rFonts w:ascii="宋体" w:hAnsi="宋体" w:cs="宋体"/>
          <w:sz w:val="28"/>
          <w:szCs w:val="28"/>
        </w:rPr>
      </w:pPr>
      <w:r>
        <w:rPr>
          <w:rFonts w:ascii="宋体" w:hAnsi="宋体" w:cs="宋体" w:hint="eastAsia"/>
          <w:sz w:val="28"/>
          <w:szCs w:val="28"/>
        </w:rPr>
        <w:t>6.1</w:t>
      </w:r>
      <w:r>
        <w:rPr>
          <w:rFonts w:ascii="宋体" w:hAnsi="宋体" w:cs="宋体" w:hint="eastAsia"/>
          <w:sz w:val="28"/>
          <w:szCs w:val="28"/>
        </w:rPr>
        <w:t>设备安装、调试：</w:t>
      </w:r>
      <w:r>
        <w:rPr>
          <w:rFonts w:ascii="宋体" w:hAnsi="宋体" w:cs="宋体" w:hint="eastAsia"/>
          <w:sz w:val="28"/>
          <w:szCs w:val="28"/>
        </w:rPr>
        <w:t>本合同设备的安装、调试工作由乙方承担。若乙方提供的设备产品存在技术缺陷或由于乙方技术人员的安装错误等造成设备损坏，乙方应无条件承担相关赔偿责任并及时补充设备。</w:t>
      </w:r>
    </w:p>
    <w:p w:rsidR="00E64E1B" w:rsidRDefault="004842B1">
      <w:pPr>
        <w:spacing w:line="400" w:lineRule="exact"/>
        <w:ind w:firstLineChars="200" w:firstLine="560"/>
        <w:rPr>
          <w:rFonts w:ascii="宋体" w:hAnsi="宋体" w:cs="宋体"/>
          <w:sz w:val="28"/>
          <w:szCs w:val="28"/>
        </w:rPr>
      </w:pPr>
      <w:r>
        <w:rPr>
          <w:rFonts w:ascii="宋体" w:hAnsi="宋体" w:cs="宋体" w:hint="eastAsia"/>
          <w:sz w:val="28"/>
          <w:szCs w:val="28"/>
        </w:rPr>
        <w:t>6.2</w:t>
      </w:r>
      <w:r>
        <w:rPr>
          <w:rFonts w:ascii="宋体" w:hAnsi="宋体" w:cs="宋体" w:hint="eastAsia"/>
          <w:sz w:val="28"/>
          <w:szCs w:val="28"/>
        </w:rPr>
        <w:t>甲方负责提供必要的场地及施工用电和协调设备用电（申请电表），确保乙方能正常施工。在施工期间，甲方提供施工用水、用电接口，但水费、电费由乙方自行承担。</w:t>
      </w:r>
    </w:p>
    <w:p w:rsidR="00E64E1B" w:rsidRDefault="004842B1">
      <w:pPr>
        <w:spacing w:line="400" w:lineRule="exact"/>
        <w:ind w:firstLineChars="200" w:firstLine="560"/>
        <w:rPr>
          <w:rFonts w:ascii="宋体" w:hAnsi="宋体" w:cs="宋体"/>
          <w:color w:val="000000" w:themeColor="text1"/>
          <w:sz w:val="28"/>
          <w:szCs w:val="28"/>
        </w:rPr>
      </w:pPr>
      <w:r>
        <w:rPr>
          <w:rFonts w:ascii="宋体" w:hAnsi="宋体" w:cs="宋体" w:hint="eastAsia"/>
          <w:color w:val="000000" w:themeColor="text1"/>
          <w:sz w:val="28"/>
          <w:szCs w:val="28"/>
        </w:rPr>
        <w:t>6.3</w:t>
      </w:r>
      <w:r>
        <w:rPr>
          <w:rFonts w:ascii="宋体" w:hAnsi="宋体" w:cs="宋体" w:hint="eastAsia"/>
          <w:color w:val="000000" w:themeColor="text1"/>
          <w:sz w:val="28"/>
          <w:szCs w:val="28"/>
        </w:rPr>
        <w:t>甲方委派</w:t>
      </w:r>
      <w:r>
        <w:rPr>
          <w:rFonts w:ascii="宋体" w:hAnsi="宋体" w:cs="宋体" w:hint="eastAsia"/>
          <w:color w:val="000000" w:themeColor="text1"/>
          <w:sz w:val="28"/>
          <w:szCs w:val="28"/>
        </w:rPr>
        <w:t xml:space="preserve"> </w:t>
      </w:r>
      <w:r>
        <w:rPr>
          <w:rFonts w:ascii="宋体" w:hAnsi="宋体" w:cs="宋体" w:hint="eastAsia"/>
          <w:color w:val="000000" w:themeColor="text1"/>
          <w:sz w:val="28"/>
          <w:szCs w:val="28"/>
        </w:rPr>
        <w:t>（联系电话）为现场管理代表，监督、检查项目质量、进度。乙方委派（电话</w:t>
      </w:r>
      <w:r>
        <w:rPr>
          <w:rFonts w:ascii="宋体" w:hAnsi="宋体" w:cs="宋体" w:hint="eastAsia"/>
          <w:color w:val="000000" w:themeColor="text1"/>
          <w:sz w:val="28"/>
          <w:szCs w:val="28"/>
        </w:rPr>
        <w:t>）处理并协调甲乙双方在施工中发生的相关事项。</w:t>
      </w:r>
    </w:p>
    <w:p w:rsidR="00E64E1B" w:rsidRDefault="004842B1">
      <w:pPr>
        <w:spacing w:line="400" w:lineRule="exact"/>
        <w:ind w:firstLineChars="200" w:firstLine="560"/>
        <w:rPr>
          <w:rFonts w:ascii="宋体" w:hAnsi="宋体" w:cs="宋体"/>
          <w:sz w:val="28"/>
          <w:szCs w:val="28"/>
        </w:rPr>
      </w:pPr>
      <w:r>
        <w:rPr>
          <w:rFonts w:ascii="宋体" w:hAnsi="宋体" w:cs="宋体" w:hint="eastAsia"/>
          <w:sz w:val="28"/>
          <w:szCs w:val="28"/>
        </w:rPr>
        <w:t>6.4</w:t>
      </w:r>
      <w:r>
        <w:rPr>
          <w:rFonts w:ascii="宋体" w:hAnsi="宋体" w:cs="宋体" w:hint="eastAsia"/>
          <w:sz w:val="28"/>
          <w:szCs w:val="28"/>
        </w:rPr>
        <w:t>乙方的进场材料（无论甲方是否已经验收）、半成品、成品由乙方保管，期限至项目验收合格并交付甲方使用为止。乙方保管期间，若发生材料的毁损、灭失，损失由乙方自行承担。项目或设备验收合格交付甲方后，由甲方负责保管并承担损毁、灭失风险。</w:t>
      </w:r>
    </w:p>
    <w:p w:rsidR="00E64E1B" w:rsidRDefault="004842B1">
      <w:pPr>
        <w:spacing w:line="460" w:lineRule="exact"/>
        <w:ind w:firstLineChars="200" w:firstLine="560"/>
        <w:rPr>
          <w:rFonts w:ascii="宋体" w:hAnsi="宋体" w:cs="宋体"/>
          <w:sz w:val="28"/>
          <w:szCs w:val="28"/>
        </w:rPr>
      </w:pPr>
      <w:r>
        <w:rPr>
          <w:rFonts w:ascii="宋体" w:hAnsi="宋体" w:cs="宋体" w:hint="eastAsia"/>
          <w:sz w:val="28"/>
          <w:szCs w:val="28"/>
        </w:rPr>
        <w:t>6.5</w:t>
      </w:r>
      <w:r>
        <w:rPr>
          <w:rFonts w:ascii="宋体" w:hAnsi="宋体" w:cs="宋体" w:hint="eastAsia"/>
          <w:sz w:val="28"/>
          <w:szCs w:val="28"/>
        </w:rPr>
        <w:t>技术培训：甲方代表和设备管理人员的技术培训由乙方承担，由乙方现场培训</w:t>
      </w:r>
      <w:r>
        <w:rPr>
          <w:rFonts w:ascii="宋体" w:hAnsi="宋体" w:cs="宋体" w:hint="eastAsia"/>
          <w:sz w:val="28"/>
          <w:szCs w:val="28"/>
        </w:rPr>
        <w:t>至少一次</w:t>
      </w:r>
      <w:r>
        <w:rPr>
          <w:rFonts w:ascii="宋体" w:hAnsi="宋体" w:cs="宋体" w:hint="eastAsia"/>
          <w:sz w:val="28"/>
          <w:szCs w:val="28"/>
        </w:rPr>
        <w:t>，具体内容和方式由双方指定人员商定，以甲方代表和设备管理人员能熟练操作并能处理简单的技术故障为培训目标。</w:t>
      </w:r>
    </w:p>
    <w:p w:rsidR="00E64E1B" w:rsidRDefault="004842B1">
      <w:pPr>
        <w:spacing w:line="400" w:lineRule="exact"/>
        <w:ind w:firstLine="645"/>
        <w:rPr>
          <w:rFonts w:ascii="宋体" w:hAnsi="宋体" w:cs="宋体"/>
          <w:b/>
          <w:bCs/>
          <w:sz w:val="28"/>
          <w:szCs w:val="28"/>
        </w:rPr>
      </w:pPr>
      <w:r>
        <w:rPr>
          <w:rFonts w:ascii="宋体" w:hAnsi="宋体" w:cs="宋体" w:hint="eastAsia"/>
          <w:b/>
          <w:bCs/>
          <w:sz w:val="28"/>
          <w:szCs w:val="28"/>
        </w:rPr>
        <w:t>第七条</w:t>
      </w:r>
      <w:r>
        <w:rPr>
          <w:rFonts w:ascii="宋体" w:hAnsi="宋体" w:cs="宋体" w:hint="eastAsia"/>
          <w:b/>
          <w:bCs/>
          <w:sz w:val="28"/>
          <w:szCs w:val="28"/>
        </w:rPr>
        <w:t xml:space="preserve">  </w:t>
      </w:r>
      <w:r>
        <w:rPr>
          <w:rFonts w:ascii="宋体" w:hAnsi="宋体" w:cs="宋体" w:hint="eastAsia"/>
          <w:b/>
          <w:bCs/>
          <w:sz w:val="28"/>
          <w:szCs w:val="28"/>
        </w:rPr>
        <w:t>项目验收</w:t>
      </w:r>
      <w:r>
        <w:rPr>
          <w:rFonts w:ascii="宋体" w:hAnsi="宋体" w:cs="宋体" w:hint="eastAsia"/>
          <w:b/>
          <w:bCs/>
          <w:sz w:val="28"/>
          <w:szCs w:val="28"/>
        </w:rPr>
        <w:t xml:space="preserve"> </w:t>
      </w:r>
    </w:p>
    <w:p w:rsidR="00E64E1B" w:rsidRDefault="004842B1">
      <w:pPr>
        <w:spacing w:line="400" w:lineRule="exact"/>
        <w:ind w:firstLineChars="200" w:firstLine="560"/>
        <w:rPr>
          <w:rFonts w:ascii="宋体" w:hAnsi="宋体" w:cs="宋体"/>
          <w:sz w:val="28"/>
          <w:szCs w:val="28"/>
        </w:rPr>
      </w:pPr>
      <w:r>
        <w:rPr>
          <w:rFonts w:ascii="宋体" w:hAnsi="宋体" w:cs="宋体" w:hint="eastAsia"/>
          <w:sz w:val="28"/>
          <w:szCs w:val="28"/>
        </w:rPr>
        <w:t>7.1</w:t>
      </w:r>
      <w:r>
        <w:rPr>
          <w:rFonts w:ascii="宋体" w:hAnsi="宋体" w:cs="宋体" w:hint="eastAsia"/>
          <w:sz w:val="28"/>
          <w:szCs w:val="28"/>
        </w:rPr>
        <w:t>设备安装调试完成</w:t>
      </w:r>
      <w:r>
        <w:rPr>
          <w:rFonts w:ascii="宋体" w:hAnsi="宋体" w:cs="宋体" w:hint="eastAsia"/>
          <w:sz w:val="28"/>
          <w:szCs w:val="28"/>
        </w:rPr>
        <w:t>后，乙方通知甲方验</w:t>
      </w:r>
      <w:r>
        <w:rPr>
          <w:rFonts w:ascii="宋体" w:hAnsi="宋体" w:cs="宋体" w:hint="eastAsia"/>
          <w:sz w:val="28"/>
          <w:szCs w:val="28"/>
        </w:rPr>
        <w:t>收，</w:t>
      </w:r>
      <w:r>
        <w:rPr>
          <w:rFonts w:ascii="宋体" w:hAnsi="宋体" w:cs="宋体" w:hint="eastAsia"/>
          <w:color w:val="000000"/>
          <w:kern w:val="0"/>
          <w:sz w:val="28"/>
          <w:szCs w:val="28"/>
          <w:lang w:val="zh-CN"/>
        </w:rPr>
        <w:t>甲方收到竣工验收资料后</w:t>
      </w:r>
      <w:r>
        <w:rPr>
          <w:rFonts w:ascii="宋体" w:hAnsi="宋体" w:cs="宋体" w:hint="eastAsia"/>
          <w:color w:val="000000"/>
          <w:kern w:val="0"/>
          <w:sz w:val="28"/>
          <w:szCs w:val="28"/>
        </w:rPr>
        <w:t>7</w:t>
      </w:r>
      <w:r>
        <w:rPr>
          <w:rFonts w:ascii="宋体" w:hAnsi="宋体" w:cs="宋体" w:hint="eastAsia"/>
          <w:color w:val="000000"/>
          <w:kern w:val="0"/>
          <w:sz w:val="28"/>
          <w:szCs w:val="28"/>
          <w:lang w:val="zh-CN"/>
        </w:rPr>
        <w:t>天内组织验收，</w:t>
      </w:r>
      <w:r>
        <w:rPr>
          <w:rFonts w:ascii="宋体" w:hAnsi="宋体" w:cs="宋体" w:hint="eastAsia"/>
          <w:sz w:val="28"/>
          <w:szCs w:val="28"/>
        </w:rPr>
        <w:t>验收合格后各方签字确认，签注验收结论。项目移交需由双方签署交接文件。</w:t>
      </w:r>
    </w:p>
    <w:p w:rsidR="00E64E1B" w:rsidRDefault="004842B1">
      <w:pPr>
        <w:spacing w:line="400" w:lineRule="exact"/>
        <w:ind w:firstLineChars="200" w:firstLine="560"/>
        <w:rPr>
          <w:rFonts w:ascii="宋体" w:hAnsi="宋体" w:cs="宋体"/>
          <w:sz w:val="28"/>
          <w:szCs w:val="28"/>
        </w:rPr>
      </w:pPr>
      <w:r>
        <w:rPr>
          <w:rFonts w:ascii="宋体" w:hAnsi="宋体" w:cs="宋体" w:hint="eastAsia"/>
          <w:sz w:val="28"/>
          <w:szCs w:val="28"/>
        </w:rPr>
        <w:t>7.2</w:t>
      </w:r>
      <w:r>
        <w:rPr>
          <w:rFonts w:ascii="宋体" w:hAnsi="宋体" w:cs="宋体" w:hint="eastAsia"/>
          <w:sz w:val="28"/>
          <w:szCs w:val="28"/>
        </w:rPr>
        <w:t>如果项目质量不合格或项目内容尚有未完成，乙方应在甲方规定的</w:t>
      </w:r>
      <w:r>
        <w:rPr>
          <w:rFonts w:ascii="宋体" w:hAnsi="宋体" w:cs="宋体" w:hint="eastAsia"/>
          <w:sz w:val="28"/>
          <w:szCs w:val="28"/>
        </w:rPr>
        <w:lastRenderedPageBreak/>
        <w:t>期限内进行修补，直到符合验收标准和要求为止，由此产生的费用和造成甲方损失均由乙方负责。甲方在规定时间内有正当理由未能组织验收，需及时通知乙方，另定验收日期。</w:t>
      </w:r>
    </w:p>
    <w:p w:rsidR="00E64E1B" w:rsidRDefault="004842B1">
      <w:pPr>
        <w:spacing w:line="400" w:lineRule="exact"/>
        <w:ind w:firstLine="645"/>
        <w:rPr>
          <w:rFonts w:ascii="宋体" w:hAnsi="宋体" w:cs="宋体"/>
          <w:b/>
          <w:bCs/>
          <w:sz w:val="28"/>
          <w:szCs w:val="28"/>
        </w:rPr>
      </w:pPr>
      <w:r>
        <w:rPr>
          <w:rFonts w:ascii="宋体" w:hAnsi="宋体" w:cs="宋体" w:hint="eastAsia"/>
          <w:b/>
          <w:bCs/>
          <w:sz w:val="28"/>
          <w:szCs w:val="28"/>
        </w:rPr>
        <w:t>第八条</w:t>
      </w:r>
      <w:r>
        <w:rPr>
          <w:rFonts w:ascii="宋体" w:hAnsi="宋体" w:cs="宋体" w:hint="eastAsia"/>
          <w:b/>
          <w:bCs/>
          <w:sz w:val="28"/>
          <w:szCs w:val="28"/>
        </w:rPr>
        <w:t xml:space="preserve">  </w:t>
      </w:r>
      <w:r>
        <w:rPr>
          <w:rFonts w:ascii="宋体" w:hAnsi="宋体" w:cs="宋体" w:hint="eastAsia"/>
          <w:b/>
          <w:bCs/>
          <w:sz w:val="28"/>
          <w:szCs w:val="28"/>
        </w:rPr>
        <w:t>售后服务</w:t>
      </w:r>
      <w:r>
        <w:rPr>
          <w:rFonts w:ascii="宋体" w:hAnsi="宋体" w:cs="宋体" w:hint="eastAsia"/>
          <w:b/>
          <w:bCs/>
          <w:sz w:val="28"/>
          <w:szCs w:val="28"/>
        </w:rPr>
        <w:t xml:space="preserve"> </w:t>
      </w:r>
    </w:p>
    <w:p w:rsidR="00E64E1B" w:rsidRDefault="004842B1">
      <w:pPr>
        <w:spacing w:line="400" w:lineRule="exact"/>
        <w:ind w:firstLineChars="200" w:firstLine="560"/>
        <w:rPr>
          <w:rFonts w:ascii="宋体" w:hAnsi="宋体" w:cs="宋体"/>
          <w:color w:val="000000" w:themeColor="text1"/>
          <w:sz w:val="28"/>
          <w:szCs w:val="28"/>
        </w:rPr>
      </w:pPr>
      <w:r>
        <w:rPr>
          <w:rFonts w:ascii="宋体" w:hAnsi="宋体" w:cs="宋体" w:hint="eastAsia"/>
          <w:color w:val="000000" w:themeColor="text1"/>
          <w:sz w:val="28"/>
          <w:szCs w:val="28"/>
        </w:rPr>
        <w:t>8.1</w:t>
      </w:r>
      <w:r>
        <w:rPr>
          <w:rFonts w:ascii="宋体" w:hAnsi="宋体" w:cs="宋体" w:hint="eastAsia"/>
          <w:color w:val="000000" w:themeColor="text1"/>
          <w:sz w:val="28"/>
          <w:szCs w:val="28"/>
        </w:rPr>
        <w:t>保修期限：自项目验收合格之日起免费保修</w:t>
      </w:r>
      <w:r>
        <w:rPr>
          <w:rFonts w:ascii="宋体" w:hAnsi="宋体" w:cs="宋体" w:hint="eastAsia"/>
          <w:color w:val="000000" w:themeColor="text1"/>
          <w:sz w:val="28"/>
          <w:szCs w:val="28"/>
        </w:rPr>
        <w:t>年</w:t>
      </w:r>
      <w:r>
        <w:rPr>
          <w:rFonts w:ascii="宋体" w:hAnsi="宋体" w:cs="宋体" w:hint="eastAsia"/>
          <w:color w:val="000000" w:themeColor="text1"/>
          <w:sz w:val="28"/>
          <w:szCs w:val="28"/>
        </w:rPr>
        <w:t>。在保修期内乙方免费上门维修及更换。</w:t>
      </w:r>
    </w:p>
    <w:p w:rsidR="00E64E1B" w:rsidRDefault="004842B1">
      <w:pPr>
        <w:spacing w:line="400" w:lineRule="exact"/>
        <w:ind w:firstLineChars="200" w:firstLine="560"/>
        <w:rPr>
          <w:rFonts w:ascii="宋体" w:hAnsi="宋体" w:cs="宋体"/>
          <w:color w:val="000000" w:themeColor="text1"/>
          <w:sz w:val="28"/>
          <w:szCs w:val="28"/>
        </w:rPr>
      </w:pPr>
      <w:r>
        <w:rPr>
          <w:rFonts w:ascii="宋体" w:hAnsi="宋体" w:cs="宋体" w:hint="eastAsia"/>
          <w:color w:val="000000" w:themeColor="text1"/>
          <w:sz w:val="28"/>
          <w:szCs w:val="28"/>
        </w:rPr>
        <w:t>8.2</w:t>
      </w:r>
      <w:r>
        <w:rPr>
          <w:rFonts w:ascii="宋体" w:hAnsi="宋体" w:cs="宋体" w:hint="eastAsia"/>
          <w:color w:val="000000" w:themeColor="text1"/>
          <w:sz w:val="28"/>
          <w:szCs w:val="28"/>
        </w:rPr>
        <w:t>保修期响应时间：</w:t>
      </w:r>
      <w:r>
        <w:rPr>
          <w:rFonts w:ascii="宋体" w:hAnsi="宋体" w:cs="宋体" w:hint="eastAsia"/>
          <w:color w:val="000000" w:themeColor="text1"/>
          <w:sz w:val="28"/>
          <w:szCs w:val="28"/>
        </w:rPr>
        <w:t>服务响应时间为</w:t>
      </w:r>
      <w:r>
        <w:rPr>
          <w:rFonts w:ascii="宋体" w:hAnsi="宋体" w:cs="宋体" w:hint="eastAsia"/>
          <w:color w:val="000000" w:themeColor="text1"/>
          <w:sz w:val="28"/>
          <w:szCs w:val="28"/>
        </w:rPr>
        <w:t>2</w:t>
      </w:r>
      <w:r>
        <w:rPr>
          <w:rFonts w:ascii="宋体" w:hAnsi="宋体" w:cs="宋体" w:hint="eastAsia"/>
          <w:color w:val="000000" w:themeColor="text1"/>
          <w:sz w:val="28"/>
          <w:szCs w:val="28"/>
        </w:rPr>
        <w:t>小时。如乙方不能在</w:t>
      </w:r>
      <w:r>
        <w:rPr>
          <w:rFonts w:ascii="宋体" w:hAnsi="宋体" w:cs="宋体" w:hint="eastAsia"/>
          <w:color w:val="000000" w:themeColor="text1"/>
          <w:sz w:val="28"/>
          <w:szCs w:val="28"/>
        </w:rPr>
        <w:t>1</w:t>
      </w:r>
      <w:r>
        <w:rPr>
          <w:rFonts w:ascii="宋体" w:hAnsi="宋体" w:cs="宋体" w:hint="eastAsia"/>
          <w:color w:val="000000" w:themeColor="text1"/>
          <w:sz w:val="28"/>
          <w:szCs w:val="28"/>
        </w:rPr>
        <w:t>2</w:t>
      </w:r>
      <w:r>
        <w:rPr>
          <w:rFonts w:ascii="宋体" w:hAnsi="宋体" w:cs="宋体" w:hint="eastAsia"/>
          <w:color w:val="000000" w:themeColor="text1"/>
          <w:sz w:val="28"/>
          <w:szCs w:val="28"/>
        </w:rPr>
        <w:t>小时内解决出现的问题或设备系统故障，</w:t>
      </w:r>
      <w:r>
        <w:rPr>
          <w:rFonts w:ascii="宋体" w:hAnsi="宋体" w:cs="宋体" w:hint="eastAsia"/>
          <w:color w:val="000000" w:themeColor="text1"/>
          <w:sz w:val="28"/>
          <w:szCs w:val="28"/>
        </w:rPr>
        <w:t>24</w:t>
      </w:r>
      <w:r>
        <w:rPr>
          <w:rFonts w:ascii="宋体" w:hAnsi="宋体" w:cs="宋体" w:hint="eastAsia"/>
          <w:color w:val="000000" w:themeColor="text1"/>
          <w:sz w:val="28"/>
          <w:szCs w:val="28"/>
        </w:rPr>
        <w:t>小时</w:t>
      </w:r>
      <w:r>
        <w:rPr>
          <w:rFonts w:ascii="宋体" w:hAnsi="宋体" w:cs="宋体" w:hint="eastAsia"/>
          <w:color w:val="000000" w:themeColor="text1"/>
          <w:sz w:val="28"/>
          <w:szCs w:val="28"/>
        </w:rPr>
        <w:t>内必须提供备用替换，如果乙方维修不及时，甲方有权自行处理，所涉及的维修费用由乙方承担</w:t>
      </w:r>
      <w:r>
        <w:rPr>
          <w:rFonts w:ascii="宋体" w:hAnsi="宋体" w:cs="宋体" w:hint="eastAsia"/>
          <w:color w:val="000000" w:themeColor="text1"/>
          <w:sz w:val="28"/>
          <w:szCs w:val="28"/>
        </w:rPr>
        <w:t>，且每逾期一天，</w:t>
      </w:r>
      <w:r>
        <w:rPr>
          <w:rFonts w:ascii="宋体" w:hAnsi="宋体" w:cs="宋体" w:hint="eastAsia"/>
          <w:color w:val="000000" w:themeColor="text1"/>
          <w:sz w:val="28"/>
          <w:szCs w:val="28"/>
        </w:rPr>
        <w:t>应向甲方</w:t>
      </w:r>
      <w:r>
        <w:rPr>
          <w:rFonts w:ascii="宋体" w:hAnsi="宋体" w:cs="宋体" w:hint="eastAsia"/>
          <w:color w:val="000000" w:themeColor="text1"/>
          <w:sz w:val="28"/>
          <w:szCs w:val="28"/>
        </w:rPr>
        <w:t>支付</w:t>
      </w:r>
      <w:r>
        <w:rPr>
          <w:rFonts w:ascii="宋体" w:hAnsi="宋体" w:cs="宋体" w:hint="eastAsia"/>
          <w:color w:val="000000" w:themeColor="text1"/>
          <w:sz w:val="28"/>
          <w:szCs w:val="28"/>
        </w:rPr>
        <w:t>该合同项下总金额的万分之</w:t>
      </w:r>
      <w:r>
        <w:rPr>
          <w:rFonts w:ascii="宋体" w:hAnsi="宋体" w:cs="宋体" w:hint="eastAsia"/>
          <w:color w:val="000000" w:themeColor="text1"/>
          <w:sz w:val="28"/>
          <w:szCs w:val="28"/>
        </w:rPr>
        <w:t>五作为违约金</w:t>
      </w:r>
      <w:r>
        <w:rPr>
          <w:rFonts w:ascii="宋体" w:hAnsi="宋体" w:cs="宋体" w:hint="eastAsia"/>
          <w:color w:val="000000" w:themeColor="text1"/>
          <w:sz w:val="28"/>
          <w:szCs w:val="28"/>
        </w:rPr>
        <w:t>。由此而发生的费用甲方有权从本合同项下的保修金中扣除，如保修金不足以支付该费用的，超出部分由乙方于收到甲方通知之日起</w:t>
      </w:r>
      <w:r>
        <w:rPr>
          <w:rFonts w:ascii="宋体" w:hAnsi="宋体" w:cs="宋体" w:hint="eastAsia"/>
          <w:color w:val="000000" w:themeColor="text1"/>
          <w:sz w:val="28"/>
          <w:szCs w:val="28"/>
        </w:rPr>
        <w:t>3</w:t>
      </w:r>
      <w:r>
        <w:rPr>
          <w:rFonts w:ascii="宋体" w:hAnsi="宋体" w:cs="宋体" w:hint="eastAsia"/>
          <w:color w:val="000000" w:themeColor="text1"/>
          <w:sz w:val="28"/>
          <w:szCs w:val="28"/>
        </w:rPr>
        <w:t>个工作日内补充支付甲方。</w:t>
      </w:r>
    </w:p>
    <w:p w:rsidR="00E64E1B" w:rsidRDefault="004842B1">
      <w:pPr>
        <w:spacing w:line="400" w:lineRule="exact"/>
        <w:ind w:firstLineChars="200" w:firstLine="560"/>
        <w:rPr>
          <w:rFonts w:ascii="宋体" w:hAnsi="宋体" w:cs="宋体"/>
          <w:sz w:val="28"/>
          <w:szCs w:val="28"/>
        </w:rPr>
      </w:pPr>
      <w:r>
        <w:rPr>
          <w:rFonts w:ascii="宋体" w:hAnsi="宋体" w:cs="宋体" w:hint="eastAsia"/>
          <w:sz w:val="28"/>
          <w:szCs w:val="28"/>
        </w:rPr>
        <w:t>8.3</w:t>
      </w:r>
      <w:r>
        <w:rPr>
          <w:rFonts w:ascii="宋体" w:hAnsi="宋体" w:cs="宋体" w:hint="eastAsia"/>
          <w:sz w:val="28"/>
          <w:szCs w:val="28"/>
        </w:rPr>
        <w:t>用户使用中发现乙方所供的设备性能和质量与合同规定要求不相符的，乙方应负责更换相应的设备产品，所有费用</w:t>
      </w:r>
      <w:r>
        <w:rPr>
          <w:rFonts w:ascii="宋体" w:hAnsi="宋体" w:cs="宋体" w:hint="eastAsia"/>
          <w:sz w:val="28"/>
          <w:szCs w:val="28"/>
        </w:rPr>
        <w:t>(</w:t>
      </w:r>
      <w:r>
        <w:rPr>
          <w:rFonts w:ascii="宋体" w:hAnsi="宋体" w:cs="宋体" w:hint="eastAsia"/>
          <w:sz w:val="28"/>
          <w:szCs w:val="28"/>
        </w:rPr>
        <w:t>包括但不限于运输费、新设备购置费用、安装费用</w:t>
      </w:r>
      <w:r>
        <w:rPr>
          <w:rFonts w:ascii="宋体" w:hAnsi="宋体" w:cs="宋体" w:hint="eastAsia"/>
          <w:sz w:val="28"/>
          <w:szCs w:val="28"/>
        </w:rPr>
        <w:t>)</w:t>
      </w:r>
      <w:r>
        <w:rPr>
          <w:rFonts w:ascii="宋体" w:hAnsi="宋体" w:cs="宋体" w:hint="eastAsia"/>
          <w:sz w:val="28"/>
          <w:szCs w:val="28"/>
        </w:rPr>
        <w:t>由乙方承担。保修期内更换的零部件，该零部件的保修期自更换之日起重新计算。</w:t>
      </w:r>
    </w:p>
    <w:p w:rsidR="00E64E1B" w:rsidRDefault="004842B1">
      <w:pPr>
        <w:spacing w:line="400" w:lineRule="exact"/>
        <w:ind w:firstLineChars="200" w:firstLine="560"/>
        <w:rPr>
          <w:rFonts w:ascii="宋体" w:hAnsi="宋体" w:cs="宋体"/>
          <w:sz w:val="28"/>
          <w:szCs w:val="28"/>
        </w:rPr>
      </w:pPr>
      <w:r>
        <w:rPr>
          <w:rFonts w:ascii="宋体" w:hAnsi="宋体" w:cs="宋体" w:hint="eastAsia"/>
          <w:sz w:val="28"/>
          <w:szCs w:val="28"/>
        </w:rPr>
        <w:t>8.4</w:t>
      </w:r>
      <w:r>
        <w:rPr>
          <w:rFonts w:ascii="宋体" w:hAnsi="宋体" w:cs="宋体" w:hint="eastAsia"/>
          <w:sz w:val="28"/>
          <w:szCs w:val="28"/>
        </w:rPr>
        <w:t>乙方对系统提供技术支持和维护，保修期满后，乙方保证对发生故障的零件按照优惠价格进行修理或更换。</w:t>
      </w:r>
    </w:p>
    <w:p w:rsidR="00E64E1B" w:rsidRDefault="004842B1">
      <w:pPr>
        <w:spacing w:line="400" w:lineRule="exact"/>
        <w:ind w:firstLine="645"/>
        <w:rPr>
          <w:rFonts w:ascii="宋体" w:hAnsi="宋体" w:cs="宋体"/>
          <w:b/>
          <w:bCs/>
          <w:sz w:val="28"/>
          <w:szCs w:val="28"/>
        </w:rPr>
      </w:pPr>
      <w:r>
        <w:rPr>
          <w:rFonts w:ascii="宋体" w:hAnsi="宋体" w:cs="宋体" w:hint="eastAsia"/>
          <w:b/>
          <w:bCs/>
          <w:sz w:val="28"/>
          <w:szCs w:val="28"/>
        </w:rPr>
        <w:t>第九条</w:t>
      </w:r>
      <w:r>
        <w:rPr>
          <w:rFonts w:ascii="宋体" w:hAnsi="宋体" w:cs="宋体" w:hint="eastAsia"/>
          <w:b/>
          <w:bCs/>
          <w:sz w:val="28"/>
          <w:szCs w:val="28"/>
        </w:rPr>
        <w:t xml:space="preserve">  </w:t>
      </w:r>
      <w:r>
        <w:rPr>
          <w:rFonts w:ascii="宋体" w:hAnsi="宋体" w:cs="宋体" w:hint="eastAsia"/>
          <w:b/>
          <w:bCs/>
          <w:sz w:val="28"/>
          <w:szCs w:val="28"/>
        </w:rPr>
        <w:t>违约责任</w:t>
      </w:r>
      <w:r>
        <w:rPr>
          <w:rFonts w:ascii="宋体" w:hAnsi="宋体" w:cs="宋体" w:hint="eastAsia"/>
          <w:b/>
          <w:bCs/>
          <w:sz w:val="28"/>
          <w:szCs w:val="28"/>
        </w:rPr>
        <w:t xml:space="preserve"> </w:t>
      </w:r>
    </w:p>
    <w:p w:rsidR="00E64E1B" w:rsidRDefault="004842B1">
      <w:pPr>
        <w:spacing w:line="400" w:lineRule="exact"/>
        <w:ind w:firstLineChars="200" w:firstLine="560"/>
        <w:rPr>
          <w:rFonts w:ascii="宋体" w:hAnsi="宋体" w:cs="宋体"/>
          <w:sz w:val="28"/>
          <w:szCs w:val="28"/>
        </w:rPr>
      </w:pPr>
      <w:r>
        <w:rPr>
          <w:rFonts w:ascii="宋体" w:hAnsi="宋体" w:cs="宋体" w:hint="eastAsia"/>
          <w:sz w:val="28"/>
          <w:szCs w:val="28"/>
        </w:rPr>
        <w:t xml:space="preserve">9.1 </w:t>
      </w:r>
      <w:r>
        <w:rPr>
          <w:rFonts w:ascii="宋体" w:hAnsi="宋体" w:cs="宋体" w:hint="eastAsia"/>
          <w:sz w:val="28"/>
          <w:szCs w:val="28"/>
        </w:rPr>
        <w:t>任何一方因不可抗力因素（如：战争、罢工、地震、水灾、火灾、暴风雪）不能按本合同条款履行义务时，可以免除责任。</w:t>
      </w:r>
      <w:r>
        <w:rPr>
          <w:rFonts w:ascii="宋体" w:hAnsi="宋体" w:cs="宋体" w:hint="eastAsia"/>
          <w:sz w:val="28"/>
          <w:szCs w:val="28"/>
        </w:rPr>
        <w:t xml:space="preserve"> </w:t>
      </w:r>
    </w:p>
    <w:p w:rsidR="00E64E1B" w:rsidRDefault="004842B1">
      <w:pPr>
        <w:spacing w:line="400" w:lineRule="exact"/>
        <w:ind w:firstLineChars="200" w:firstLine="560"/>
        <w:rPr>
          <w:rFonts w:ascii="宋体" w:hAnsi="宋体" w:cs="宋体"/>
          <w:sz w:val="28"/>
          <w:szCs w:val="28"/>
        </w:rPr>
      </w:pPr>
      <w:r>
        <w:rPr>
          <w:rFonts w:ascii="宋体" w:hAnsi="宋体" w:cs="宋体" w:hint="eastAsia"/>
          <w:sz w:val="28"/>
          <w:szCs w:val="28"/>
        </w:rPr>
        <w:t>9.2</w:t>
      </w:r>
      <w:r>
        <w:rPr>
          <w:rFonts w:ascii="宋体" w:hAnsi="宋体" w:cs="宋体" w:hint="eastAsia"/>
          <w:sz w:val="28"/>
          <w:szCs w:val="28"/>
        </w:rPr>
        <w:t>在乙方无违约的情况下，甲方若无正当理由逾期付款的，每逾期一日，应按未付款金额的</w:t>
      </w:r>
      <w:r>
        <w:rPr>
          <w:rFonts w:ascii="宋体" w:hAnsi="宋体" w:cs="宋体" w:hint="eastAsia"/>
          <w:sz w:val="28"/>
          <w:szCs w:val="28"/>
        </w:rPr>
        <w:t>0.01%</w:t>
      </w:r>
      <w:r>
        <w:rPr>
          <w:rFonts w:ascii="宋体" w:hAnsi="宋体" w:cs="宋体" w:hint="eastAsia"/>
          <w:sz w:val="28"/>
          <w:szCs w:val="28"/>
        </w:rPr>
        <w:t>向乙方支付迟延付款违约金；</w:t>
      </w:r>
    </w:p>
    <w:p w:rsidR="00E64E1B" w:rsidRDefault="004842B1">
      <w:pPr>
        <w:spacing w:line="400" w:lineRule="exact"/>
        <w:ind w:firstLineChars="200" w:firstLine="560"/>
        <w:rPr>
          <w:rFonts w:ascii="宋体" w:hAnsi="宋体" w:cs="宋体"/>
          <w:sz w:val="28"/>
          <w:szCs w:val="28"/>
        </w:rPr>
      </w:pPr>
      <w:r>
        <w:rPr>
          <w:rFonts w:ascii="宋体" w:hAnsi="宋体" w:cs="宋体" w:hint="eastAsia"/>
          <w:sz w:val="28"/>
          <w:szCs w:val="28"/>
        </w:rPr>
        <w:t>9.3</w:t>
      </w:r>
      <w:r>
        <w:rPr>
          <w:rFonts w:ascii="宋体" w:hAnsi="宋体" w:cs="宋体" w:hint="eastAsia"/>
          <w:sz w:val="28"/>
          <w:szCs w:val="28"/>
        </w:rPr>
        <w:t>乙方若逾期完工，每逾期一日，应按合同总价款的</w:t>
      </w:r>
      <w:r>
        <w:rPr>
          <w:rFonts w:ascii="宋体" w:hAnsi="宋体" w:cs="宋体" w:hint="eastAsia"/>
          <w:sz w:val="28"/>
          <w:szCs w:val="28"/>
        </w:rPr>
        <w:t>0.2%</w:t>
      </w:r>
      <w:r>
        <w:rPr>
          <w:rFonts w:ascii="宋体" w:hAnsi="宋体" w:cs="宋体" w:hint="eastAsia"/>
          <w:sz w:val="28"/>
          <w:szCs w:val="28"/>
        </w:rPr>
        <w:t>向甲方支付违约金。逾期超过</w:t>
      </w:r>
      <w:r>
        <w:rPr>
          <w:rFonts w:ascii="宋体" w:hAnsi="宋体" w:cs="宋体" w:hint="eastAsia"/>
          <w:sz w:val="28"/>
          <w:szCs w:val="28"/>
        </w:rPr>
        <w:t>10</w:t>
      </w:r>
      <w:r>
        <w:rPr>
          <w:rFonts w:ascii="宋体" w:hAnsi="宋体" w:cs="宋体" w:hint="eastAsia"/>
          <w:sz w:val="28"/>
          <w:szCs w:val="28"/>
        </w:rPr>
        <w:t>日时，甲方有权解除合同，并要求乙方按照合同总价款的</w:t>
      </w:r>
      <w:r>
        <w:rPr>
          <w:rFonts w:ascii="宋体" w:hAnsi="宋体" w:cs="宋体" w:hint="eastAsia"/>
          <w:sz w:val="28"/>
          <w:szCs w:val="28"/>
        </w:rPr>
        <w:t>20%</w:t>
      </w:r>
      <w:r>
        <w:rPr>
          <w:rFonts w:ascii="宋体" w:hAnsi="宋体" w:cs="宋体" w:hint="eastAsia"/>
          <w:sz w:val="28"/>
          <w:szCs w:val="28"/>
        </w:rPr>
        <w:t>支付违约金，违约金不足以弥补甲方损失的，由乙方继续赔偿。</w:t>
      </w:r>
    </w:p>
    <w:p w:rsidR="00E64E1B" w:rsidRDefault="004842B1">
      <w:pPr>
        <w:spacing w:line="400" w:lineRule="exact"/>
        <w:ind w:firstLineChars="200" w:firstLine="560"/>
        <w:rPr>
          <w:rFonts w:ascii="宋体" w:hAnsi="宋体" w:cs="宋体"/>
          <w:sz w:val="28"/>
          <w:szCs w:val="28"/>
        </w:rPr>
      </w:pPr>
      <w:r>
        <w:rPr>
          <w:rFonts w:ascii="宋体" w:hAnsi="宋体" w:cs="宋体" w:hint="eastAsia"/>
          <w:sz w:val="28"/>
          <w:szCs w:val="28"/>
        </w:rPr>
        <w:t>9.4</w:t>
      </w:r>
      <w:r>
        <w:rPr>
          <w:rFonts w:ascii="宋体" w:hAnsi="宋体" w:cs="宋体" w:hint="eastAsia"/>
          <w:sz w:val="28"/>
          <w:szCs w:val="28"/>
        </w:rPr>
        <w:t>乙方无正当理由不移交合格项目的，乙方应承担项目照管、成品保护保管等项责任，且甲方有权顺延款项支付。自满足移交条件之日起，乙方每迟延移交一日，应按项目款总额的</w:t>
      </w:r>
      <w:r>
        <w:rPr>
          <w:rFonts w:ascii="宋体" w:hAnsi="宋体" w:cs="宋体" w:hint="eastAsia"/>
          <w:sz w:val="28"/>
          <w:szCs w:val="28"/>
        </w:rPr>
        <w:t>0.2%</w:t>
      </w:r>
      <w:r>
        <w:rPr>
          <w:rFonts w:ascii="宋体" w:hAnsi="宋体" w:cs="宋体" w:hint="eastAsia"/>
          <w:sz w:val="28"/>
          <w:szCs w:val="28"/>
        </w:rPr>
        <w:t>向甲方支付违约金。乙方按照本条款约定计算的违约金不足以弥补甲方损失的，由乙方另行赔偿。</w:t>
      </w:r>
    </w:p>
    <w:p w:rsidR="00E64E1B" w:rsidRDefault="004842B1">
      <w:pPr>
        <w:spacing w:line="400" w:lineRule="exact"/>
        <w:ind w:firstLineChars="200" w:firstLine="560"/>
        <w:rPr>
          <w:rFonts w:ascii="宋体" w:hAnsi="宋体" w:cs="宋体"/>
          <w:sz w:val="28"/>
          <w:szCs w:val="28"/>
        </w:rPr>
      </w:pPr>
      <w:r>
        <w:rPr>
          <w:rFonts w:ascii="宋体" w:hAnsi="宋体" w:cs="宋体" w:hint="eastAsia"/>
          <w:sz w:val="28"/>
          <w:szCs w:val="28"/>
        </w:rPr>
        <w:t>9.5</w:t>
      </w:r>
      <w:r>
        <w:rPr>
          <w:rFonts w:ascii="宋体" w:hAnsi="宋体" w:cs="宋体" w:hint="eastAsia"/>
          <w:sz w:val="28"/>
          <w:szCs w:val="28"/>
        </w:rPr>
        <w:t>除法律规定或本合同约定外，任何一方不得单方终止</w:t>
      </w:r>
      <w:r>
        <w:rPr>
          <w:rFonts w:ascii="宋体" w:hAnsi="宋体" w:cs="宋体" w:hint="eastAsia"/>
          <w:sz w:val="28"/>
          <w:szCs w:val="28"/>
        </w:rPr>
        <w:t>合同，否则违约方应向对方支付本合同总价款的</w:t>
      </w:r>
      <w:r>
        <w:rPr>
          <w:rFonts w:ascii="宋体" w:hAnsi="宋体" w:cs="宋体" w:hint="eastAsia"/>
          <w:sz w:val="28"/>
          <w:szCs w:val="28"/>
        </w:rPr>
        <w:t>10%</w:t>
      </w:r>
      <w:r>
        <w:rPr>
          <w:rFonts w:ascii="宋体" w:hAnsi="宋体" w:cs="宋体" w:hint="eastAsia"/>
          <w:sz w:val="28"/>
          <w:szCs w:val="28"/>
        </w:rPr>
        <w:t>作为违约金，违约金不足以赔偿对方损失的，还应当承担损害赔偿责任。</w:t>
      </w:r>
    </w:p>
    <w:p w:rsidR="00E64E1B" w:rsidRDefault="004842B1">
      <w:pPr>
        <w:spacing w:line="400" w:lineRule="exact"/>
        <w:ind w:firstLineChars="200" w:firstLine="560"/>
        <w:rPr>
          <w:rFonts w:ascii="宋体" w:hAnsi="宋体" w:cs="宋体"/>
          <w:sz w:val="28"/>
          <w:szCs w:val="28"/>
        </w:rPr>
      </w:pPr>
      <w:r>
        <w:rPr>
          <w:rFonts w:ascii="宋体" w:hAnsi="宋体" w:cs="宋体" w:hint="eastAsia"/>
          <w:sz w:val="28"/>
          <w:szCs w:val="28"/>
        </w:rPr>
        <w:lastRenderedPageBreak/>
        <w:t>9.6</w:t>
      </w:r>
      <w:r>
        <w:rPr>
          <w:rFonts w:ascii="宋体" w:hAnsi="宋体" w:cs="宋体" w:hint="eastAsia"/>
          <w:sz w:val="28"/>
          <w:szCs w:val="28"/>
        </w:rPr>
        <w:t>未经甲方</w:t>
      </w:r>
      <w:r>
        <w:rPr>
          <w:rFonts w:ascii="宋体" w:hAnsi="宋体" w:cs="宋体" w:hint="eastAsia"/>
          <w:sz w:val="28"/>
          <w:szCs w:val="28"/>
        </w:rPr>
        <w:t>书面</w:t>
      </w:r>
      <w:r>
        <w:rPr>
          <w:rFonts w:ascii="宋体" w:hAnsi="宋体" w:cs="宋体" w:hint="eastAsia"/>
          <w:sz w:val="28"/>
          <w:szCs w:val="28"/>
        </w:rPr>
        <w:t>同意，乙方不得将本合同项下的权利、义务转让与任何第三人；乙方不得对本项目进行分包或转包。否则甲方有权解除合同，并要求乙方按照合同总价款的</w:t>
      </w:r>
      <w:r>
        <w:rPr>
          <w:rFonts w:ascii="宋体" w:hAnsi="宋体" w:cs="宋体" w:hint="eastAsia"/>
          <w:sz w:val="28"/>
          <w:szCs w:val="28"/>
        </w:rPr>
        <w:t>20%</w:t>
      </w:r>
      <w:r>
        <w:rPr>
          <w:rFonts w:ascii="宋体" w:hAnsi="宋体" w:cs="宋体" w:hint="eastAsia"/>
          <w:sz w:val="28"/>
          <w:szCs w:val="28"/>
        </w:rPr>
        <w:t>支付违约金，违约金不足以弥补甲方损失的，由乙方继续赔偿。</w:t>
      </w:r>
    </w:p>
    <w:p w:rsidR="00E64E1B" w:rsidRDefault="004842B1">
      <w:pPr>
        <w:spacing w:line="400" w:lineRule="exact"/>
        <w:ind w:firstLineChars="200" w:firstLine="560"/>
        <w:rPr>
          <w:rFonts w:ascii="宋体" w:hAnsi="宋体" w:cs="宋体"/>
          <w:sz w:val="28"/>
          <w:szCs w:val="28"/>
        </w:rPr>
      </w:pPr>
      <w:r>
        <w:rPr>
          <w:rFonts w:ascii="宋体" w:hAnsi="宋体" w:cs="宋体" w:hint="eastAsia"/>
          <w:sz w:val="28"/>
          <w:szCs w:val="28"/>
        </w:rPr>
        <w:t>9.7</w:t>
      </w:r>
      <w:r>
        <w:rPr>
          <w:rFonts w:ascii="宋体" w:hAnsi="宋体" w:cs="宋体" w:hint="eastAsia"/>
          <w:sz w:val="28"/>
          <w:szCs w:val="28"/>
        </w:rPr>
        <w:t>本合同所称的甲方损失，包括但不限于经济损失、第三方赔偿金、罚款以及为维护权利而支出的诉讼费、仲裁费、保全费、律师费、差旅费、鉴定费等一切费用。</w:t>
      </w:r>
    </w:p>
    <w:p w:rsidR="00E64E1B" w:rsidRDefault="004842B1">
      <w:pPr>
        <w:spacing w:line="400" w:lineRule="exact"/>
        <w:ind w:firstLineChars="200" w:firstLine="560"/>
        <w:rPr>
          <w:rFonts w:ascii="宋体" w:hAnsi="宋体" w:cs="宋体"/>
          <w:sz w:val="28"/>
          <w:szCs w:val="28"/>
        </w:rPr>
      </w:pPr>
      <w:r>
        <w:rPr>
          <w:rFonts w:ascii="宋体" w:hAnsi="宋体" w:cs="宋体" w:hint="eastAsia"/>
          <w:sz w:val="28"/>
          <w:szCs w:val="28"/>
        </w:rPr>
        <w:t>9.8</w:t>
      </w:r>
      <w:r>
        <w:rPr>
          <w:rFonts w:ascii="宋体" w:hAnsi="宋体" w:cs="宋体" w:hint="eastAsia"/>
          <w:sz w:val="28"/>
          <w:szCs w:val="28"/>
        </w:rPr>
        <w:t>若乙方违约时，甲方</w:t>
      </w:r>
      <w:r>
        <w:rPr>
          <w:rFonts w:ascii="宋体" w:hAnsi="宋体" w:cs="宋体" w:hint="eastAsia"/>
          <w:sz w:val="28"/>
          <w:szCs w:val="28"/>
        </w:rPr>
        <w:t>为维护</w:t>
      </w:r>
      <w:r>
        <w:rPr>
          <w:rFonts w:ascii="宋体" w:hAnsi="宋体" w:cs="宋体" w:hint="eastAsia"/>
          <w:sz w:val="28"/>
          <w:szCs w:val="28"/>
        </w:rPr>
        <w:t>权利而支出的诉讼费、仲裁费、保全费、律师费、差旅费、鉴定费等一切费用</w:t>
      </w:r>
      <w:r>
        <w:rPr>
          <w:rFonts w:ascii="宋体" w:hAnsi="宋体" w:cs="宋体" w:hint="eastAsia"/>
          <w:sz w:val="28"/>
          <w:szCs w:val="28"/>
        </w:rPr>
        <w:t>由乙方承担</w:t>
      </w:r>
      <w:r>
        <w:rPr>
          <w:rFonts w:ascii="宋体" w:hAnsi="宋体" w:cs="宋体" w:hint="eastAsia"/>
          <w:sz w:val="28"/>
          <w:szCs w:val="28"/>
        </w:rPr>
        <w:t>。</w:t>
      </w:r>
    </w:p>
    <w:p w:rsidR="00E64E1B" w:rsidRDefault="004842B1">
      <w:pPr>
        <w:spacing w:line="400" w:lineRule="exact"/>
        <w:ind w:firstLine="645"/>
        <w:rPr>
          <w:rFonts w:ascii="宋体" w:hAnsi="宋体" w:cs="宋体"/>
          <w:b/>
          <w:bCs/>
          <w:sz w:val="28"/>
          <w:szCs w:val="28"/>
        </w:rPr>
      </w:pPr>
      <w:r>
        <w:rPr>
          <w:rFonts w:ascii="宋体" w:hAnsi="宋体" w:cs="宋体" w:hint="eastAsia"/>
          <w:b/>
          <w:bCs/>
          <w:sz w:val="28"/>
          <w:szCs w:val="28"/>
        </w:rPr>
        <w:t>第十条</w:t>
      </w:r>
      <w:r>
        <w:rPr>
          <w:rFonts w:ascii="宋体" w:hAnsi="宋体" w:cs="宋体" w:hint="eastAsia"/>
          <w:b/>
          <w:bCs/>
          <w:sz w:val="28"/>
          <w:szCs w:val="28"/>
        </w:rPr>
        <w:t xml:space="preserve">  </w:t>
      </w:r>
      <w:r>
        <w:rPr>
          <w:rFonts w:ascii="宋体" w:hAnsi="宋体" w:cs="宋体" w:hint="eastAsia"/>
          <w:b/>
          <w:bCs/>
          <w:sz w:val="28"/>
          <w:szCs w:val="28"/>
        </w:rPr>
        <w:t>保密责任</w:t>
      </w:r>
      <w:r>
        <w:rPr>
          <w:rFonts w:ascii="宋体" w:hAnsi="宋体" w:cs="宋体" w:hint="eastAsia"/>
          <w:b/>
          <w:bCs/>
          <w:sz w:val="28"/>
          <w:szCs w:val="28"/>
        </w:rPr>
        <w:t xml:space="preserve"> </w:t>
      </w:r>
    </w:p>
    <w:p w:rsidR="00E64E1B" w:rsidRDefault="004842B1">
      <w:pPr>
        <w:spacing w:line="400" w:lineRule="exact"/>
        <w:ind w:firstLineChars="200" w:firstLine="560"/>
        <w:rPr>
          <w:rFonts w:ascii="宋体" w:hAnsi="宋体" w:cs="宋体"/>
          <w:sz w:val="28"/>
          <w:szCs w:val="28"/>
        </w:rPr>
      </w:pPr>
      <w:r>
        <w:rPr>
          <w:rFonts w:ascii="宋体" w:hAnsi="宋体" w:cs="宋体" w:hint="eastAsia"/>
          <w:sz w:val="28"/>
          <w:szCs w:val="28"/>
        </w:rPr>
        <w:t>10.1</w:t>
      </w:r>
      <w:r>
        <w:rPr>
          <w:rFonts w:ascii="宋体" w:hAnsi="宋体" w:cs="宋体" w:hint="eastAsia"/>
          <w:sz w:val="28"/>
          <w:szCs w:val="28"/>
        </w:rPr>
        <w:t>本合同项下所涉及的各项技术信息和商业信息都属于保密信息，双方都负有严格的保密义务，应采取相应的保密措施。</w:t>
      </w:r>
    </w:p>
    <w:p w:rsidR="00E64E1B" w:rsidRDefault="004842B1">
      <w:pPr>
        <w:spacing w:line="400" w:lineRule="exact"/>
        <w:ind w:firstLineChars="200" w:firstLine="560"/>
        <w:rPr>
          <w:rFonts w:ascii="宋体" w:hAnsi="宋体" w:cs="宋体"/>
          <w:sz w:val="28"/>
          <w:szCs w:val="28"/>
        </w:rPr>
      </w:pPr>
      <w:r>
        <w:rPr>
          <w:rFonts w:ascii="宋体" w:hAnsi="宋体" w:cs="宋体" w:hint="eastAsia"/>
          <w:sz w:val="28"/>
          <w:szCs w:val="28"/>
        </w:rPr>
        <w:t>10.2</w:t>
      </w:r>
      <w:r>
        <w:rPr>
          <w:rFonts w:ascii="宋体" w:hAnsi="宋体" w:cs="宋体" w:hint="eastAsia"/>
          <w:sz w:val="28"/>
          <w:szCs w:val="28"/>
        </w:rPr>
        <w:t>甲乙双方应对所签订合同中的产品价格、产品品种等敏感条款承担保密责任，双方均不得将对方信息透露给其他任何单位和个人，否则视为违反保密义务，承担保密责任。</w:t>
      </w:r>
    </w:p>
    <w:p w:rsidR="00E64E1B" w:rsidRDefault="004842B1">
      <w:pPr>
        <w:spacing w:line="400" w:lineRule="exact"/>
        <w:ind w:firstLineChars="200" w:firstLine="560"/>
        <w:rPr>
          <w:rFonts w:ascii="宋体" w:hAnsi="宋体" w:cs="宋体"/>
          <w:sz w:val="28"/>
          <w:szCs w:val="28"/>
        </w:rPr>
      </w:pPr>
      <w:r>
        <w:rPr>
          <w:rFonts w:ascii="宋体" w:hAnsi="宋体" w:cs="宋体" w:hint="eastAsia"/>
          <w:sz w:val="28"/>
          <w:szCs w:val="28"/>
        </w:rPr>
        <w:t>10.3</w:t>
      </w:r>
      <w:r>
        <w:rPr>
          <w:rFonts w:ascii="宋体" w:hAnsi="宋体" w:cs="宋体" w:hint="eastAsia"/>
          <w:sz w:val="28"/>
          <w:szCs w:val="28"/>
        </w:rPr>
        <w:t>保密期限：本条款的效力至本协议约定的全部保密内容成为社会公众所知悉的信息后终止。</w:t>
      </w:r>
    </w:p>
    <w:p w:rsidR="00E64E1B" w:rsidRDefault="004842B1">
      <w:pPr>
        <w:spacing w:line="400" w:lineRule="exact"/>
        <w:ind w:firstLine="645"/>
        <w:rPr>
          <w:rFonts w:ascii="宋体" w:hAnsi="宋体" w:cs="宋体"/>
          <w:b/>
          <w:bCs/>
          <w:sz w:val="28"/>
          <w:szCs w:val="28"/>
        </w:rPr>
      </w:pPr>
      <w:r>
        <w:rPr>
          <w:rFonts w:ascii="宋体" w:hAnsi="宋体" w:cs="宋体" w:hint="eastAsia"/>
          <w:b/>
          <w:bCs/>
          <w:sz w:val="28"/>
          <w:szCs w:val="28"/>
        </w:rPr>
        <w:t>第十一条</w:t>
      </w:r>
      <w:r>
        <w:rPr>
          <w:rFonts w:ascii="宋体" w:hAnsi="宋体" w:cs="宋体" w:hint="eastAsia"/>
          <w:b/>
          <w:bCs/>
          <w:sz w:val="28"/>
          <w:szCs w:val="28"/>
        </w:rPr>
        <w:t xml:space="preserve">  </w:t>
      </w:r>
      <w:r>
        <w:rPr>
          <w:rFonts w:ascii="宋体" w:hAnsi="宋体" w:cs="宋体" w:hint="eastAsia"/>
          <w:b/>
          <w:bCs/>
          <w:sz w:val="28"/>
          <w:szCs w:val="28"/>
        </w:rPr>
        <w:t>合同争议解决方式</w:t>
      </w:r>
      <w:r>
        <w:rPr>
          <w:rFonts w:ascii="宋体" w:hAnsi="宋体" w:cs="宋体" w:hint="eastAsia"/>
          <w:b/>
          <w:bCs/>
          <w:sz w:val="28"/>
          <w:szCs w:val="28"/>
        </w:rPr>
        <w:t xml:space="preserve"> </w:t>
      </w:r>
    </w:p>
    <w:p w:rsidR="00E64E1B" w:rsidRDefault="004842B1">
      <w:pPr>
        <w:spacing w:line="400" w:lineRule="exact"/>
        <w:ind w:firstLineChars="200" w:firstLine="560"/>
        <w:rPr>
          <w:rFonts w:ascii="宋体" w:hAnsi="宋体" w:cs="宋体"/>
          <w:sz w:val="28"/>
          <w:szCs w:val="28"/>
        </w:rPr>
      </w:pPr>
      <w:r>
        <w:rPr>
          <w:rFonts w:ascii="宋体" w:hAnsi="宋体" w:cs="宋体" w:hint="eastAsia"/>
          <w:sz w:val="28"/>
          <w:szCs w:val="28"/>
        </w:rPr>
        <w:t>11.1</w:t>
      </w:r>
      <w:r>
        <w:rPr>
          <w:rFonts w:ascii="宋体" w:hAnsi="宋体" w:cs="宋体" w:hint="eastAsia"/>
          <w:sz w:val="28"/>
          <w:szCs w:val="28"/>
        </w:rPr>
        <w:t>本合同履行中如产生争议时，双方应友好协商解决。协商不成提请甲方所在地人民法院诉讼解决。</w:t>
      </w:r>
      <w:r>
        <w:rPr>
          <w:rFonts w:ascii="宋体" w:hAnsi="宋体" w:cs="宋体" w:hint="eastAsia"/>
          <w:sz w:val="28"/>
          <w:szCs w:val="28"/>
        </w:rPr>
        <w:t xml:space="preserve"> </w:t>
      </w:r>
    </w:p>
    <w:p w:rsidR="00E64E1B" w:rsidRDefault="004842B1">
      <w:pPr>
        <w:spacing w:line="400" w:lineRule="exact"/>
        <w:ind w:firstLine="645"/>
        <w:rPr>
          <w:rFonts w:ascii="宋体" w:hAnsi="宋体" w:cs="宋体"/>
          <w:b/>
          <w:bCs/>
          <w:sz w:val="28"/>
          <w:szCs w:val="28"/>
        </w:rPr>
      </w:pPr>
      <w:r>
        <w:rPr>
          <w:rFonts w:ascii="宋体" w:hAnsi="宋体" w:cs="宋体" w:hint="eastAsia"/>
          <w:b/>
          <w:bCs/>
          <w:sz w:val="28"/>
          <w:szCs w:val="28"/>
        </w:rPr>
        <w:t>第十二条</w:t>
      </w:r>
      <w:r>
        <w:rPr>
          <w:rFonts w:ascii="宋体" w:hAnsi="宋体" w:cs="宋体" w:hint="eastAsia"/>
          <w:b/>
          <w:bCs/>
          <w:sz w:val="28"/>
          <w:szCs w:val="28"/>
        </w:rPr>
        <w:t xml:space="preserve">  </w:t>
      </w:r>
      <w:r>
        <w:rPr>
          <w:rFonts w:ascii="宋体" w:hAnsi="宋体" w:cs="宋体" w:hint="eastAsia"/>
          <w:b/>
          <w:bCs/>
          <w:sz w:val="28"/>
          <w:szCs w:val="28"/>
        </w:rPr>
        <w:t>安全责任</w:t>
      </w:r>
      <w:r>
        <w:rPr>
          <w:rFonts w:ascii="宋体" w:hAnsi="宋体" w:cs="宋体" w:hint="eastAsia"/>
          <w:b/>
          <w:bCs/>
          <w:sz w:val="28"/>
          <w:szCs w:val="28"/>
        </w:rPr>
        <w:t xml:space="preserve"> </w:t>
      </w:r>
    </w:p>
    <w:p w:rsidR="00E64E1B" w:rsidRDefault="004842B1">
      <w:pPr>
        <w:spacing w:line="400" w:lineRule="exact"/>
        <w:ind w:firstLineChars="200" w:firstLine="560"/>
        <w:rPr>
          <w:rFonts w:ascii="宋体" w:hAnsi="宋体" w:cs="宋体"/>
          <w:sz w:val="28"/>
          <w:szCs w:val="28"/>
        </w:rPr>
      </w:pPr>
      <w:r>
        <w:rPr>
          <w:rFonts w:ascii="宋体" w:hAnsi="宋体" w:cs="宋体" w:hint="eastAsia"/>
          <w:sz w:val="28"/>
          <w:szCs w:val="28"/>
        </w:rPr>
        <w:t>12.1</w:t>
      </w:r>
      <w:r>
        <w:rPr>
          <w:rFonts w:ascii="宋体" w:hAnsi="宋体" w:cs="宋体" w:hint="eastAsia"/>
          <w:sz w:val="28"/>
          <w:szCs w:val="28"/>
        </w:rPr>
        <w:t>乙方在甲方提供的现有施工条件下，应采取各种有效措施，保证项目的持续施工，应遵守项目建设安全生产有关管理规定，严格按安全标准组织施工，并随时接受行业安全检查人员依法实施的监督检查，采取必要的安全防护措施，消除事故隐患。对于乙方所雇用的工人和其他人员受到的任何人身损害或其他损害，由乙方自行负责处理并承担损害赔偿等法律责任，且不得影响施工进度，乙方应保障甲方不因此而承担任何责任，且保障甲方不负担涉及此类损害与赔偿或与此有关的索赔、诉讼、损害赔偿、诉讼费、赔偿费及其他费用。</w:t>
      </w:r>
    </w:p>
    <w:p w:rsidR="00E64E1B" w:rsidRDefault="00E64E1B">
      <w:pPr>
        <w:spacing w:line="400" w:lineRule="exact"/>
        <w:rPr>
          <w:rFonts w:ascii="宋体" w:hAnsi="宋体" w:cs="宋体"/>
          <w:sz w:val="28"/>
          <w:szCs w:val="28"/>
          <w:highlight w:val="red"/>
        </w:rPr>
      </w:pPr>
    </w:p>
    <w:p w:rsidR="00E64E1B" w:rsidRDefault="004842B1">
      <w:pPr>
        <w:spacing w:line="400" w:lineRule="exact"/>
        <w:ind w:firstLine="645"/>
        <w:rPr>
          <w:rFonts w:ascii="宋体" w:hAnsi="宋体" w:cs="宋体"/>
          <w:b/>
          <w:bCs/>
          <w:sz w:val="28"/>
          <w:szCs w:val="28"/>
        </w:rPr>
      </w:pPr>
      <w:r>
        <w:rPr>
          <w:rFonts w:ascii="宋体" w:hAnsi="宋体" w:cs="宋体" w:hint="eastAsia"/>
          <w:b/>
          <w:bCs/>
          <w:sz w:val="28"/>
          <w:szCs w:val="28"/>
        </w:rPr>
        <w:t>第十三条</w:t>
      </w:r>
      <w:r>
        <w:rPr>
          <w:rFonts w:ascii="宋体" w:hAnsi="宋体" w:cs="宋体" w:hint="eastAsia"/>
          <w:b/>
          <w:bCs/>
          <w:sz w:val="28"/>
          <w:szCs w:val="28"/>
        </w:rPr>
        <w:t xml:space="preserve"> </w:t>
      </w:r>
      <w:r>
        <w:rPr>
          <w:rFonts w:ascii="宋体" w:hAnsi="宋体" w:cs="宋体" w:hint="eastAsia"/>
          <w:b/>
          <w:bCs/>
          <w:sz w:val="28"/>
          <w:szCs w:val="28"/>
        </w:rPr>
        <w:t>其他事宜：</w:t>
      </w:r>
    </w:p>
    <w:p w:rsidR="00E64E1B" w:rsidRDefault="004842B1">
      <w:pPr>
        <w:spacing w:line="400" w:lineRule="exact"/>
        <w:ind w:firstLineChars="200" w:firstLine="560"/>
        <w:rPr>
          <w:rFonts w:ascii="宋体" w:hAnsi="宋体" w:cs="宋体"/>
          <w:sz w:val="28"/>
          <w:szCs w:val="28"/>
        </w:rPr>
      </w:pPr>
      <w:r>
        <w:rPr>
          <w:rFonts w:ascii="宋体" w:hAnsi="宋体" w:cs="宋体" w:hint="eastAsia"/>
          <w:sz w:val="28"/>
          <w:szCs w:val="28"/>
        </w:rPr>
        <w:t>13.1</w:t>
      </w:r>
      <w:r>
        <w:rPr>
          <w:rFonts w:ascii="宋体" w:hAnsi="宋体" w:cs="宋体" w:hint="eastAsia"/>
          <w:sz w:val="28"/>
          <w:szCs w:val="28"/>
        </w:rPr>
        <w:t>本合同一</w:t>
      </w:r>
      <w:r>
        <w:rPr>
          <w:rFonts w:ascii="宋体" w:hAnsi="宋体" w:cs="宋体" w:hint="eastAsia"/>
          <w:sz w:val="28"/>
          <w:szCs w:val="28"/>
        </w:rPr>
        <w:t>式四份，甲乙双方各二份，经双方盖章后生效。</w:t>
      </w:r>
    </w:p>
    <w:p w:rsidR="00E64E1B" w:rsidRDefault="004842B1">
      <w:pPr>
        <w:spacing w:line="400" w:lineRule="exact"/>
        <w:ind w:firstLineChars="200" w:firstLine="560"/>
        <w:rPr>
          <w:rFonts w:ascii="宋体" w:hAnsi="宋体" w:cs="宋体"/>
          <w:sz w:val="28"/>
          <w:szCs w:val="28"/>
        </w:rPr>
      </w:pPr>
      <w:r>
        <w:rPr>
          <w:rFonts w:ascii="宋体" w:hAnsi="宋体" w:cs="宋体" w:hint="eastAsia"/>
          <w:sz w:val="28"/>
          <w:szCs w:val="28"/>
        </w:rPr>
        <w:t>13.2</w:t>
      </w:r>
      <w:r>
        <w:rPr>
          <w:rFonts w:ascii="宋体" w:hAnsi="宋体" w:cs="宋体" w:hint="eastAsia"/>
          <w:sz w:val="28"/>
          <w:szCs w:val="28"/>
        </w:rPr>
        <w:t>任何一方向另一方发出与本协议有关的通知，应采用书面形式，并以专人送递、传真、电传或者邮递方式发出；通知如以专人送递，以送</w:t>
      </w:r>
      <w:r>
        <w:rPr>
          <w:rFonts w:ascii="宋体" w:hAnsi="宋体" w:cs="宋体" w:hint="eastAsia"/>
          <w:sz w:val="28"/>
          <w:szCs w:val="28"/>
        </w:rPr>
        <w:lastRenderedPageBreak/>
        <w:t>抵另一方办公地址时为送达；如以传真或电传方式发出，发件人在收到回答代码后视为送达；如以邮递方式送达，以寄出日之后第二个工作日为送达日期。双方以本合同落款处所确认的地址、联系方式为通知等文件送达地址，若任何一方地址等发生变更，应及时通知对方，否则所造成的一切后果由其自行承担。</w:t>
      </w:r>
    </w:p>
    <w:p w:rsidR="00E64E1B" w:rsidRDefault="00E64E1B">
      <w:pPr>
        <w:spacing w:line="400" w:lineRule="exact"/>
        <w:jc w:val="left"/>
        <w:rPr>
          <w:rFonts w:ascii="宋体" w:hAnsi="宋体" w:cs="宋体"/>
          <w:kern w:val="0"/>
          <w:sz w:val="28"/>
          <w:szCs w:val="28"/>
        </w:rPr>
      </w:pPr>
    </w:p>
    <w:tbl>
      <w:tblPr>
        <w:tblW w:w="8522" w:type="dxa"/>
        <w:tblLayout w:type="fixed"/>
        <w:tblLook w:val="04A0"/>
      </w:tblPr>
      <w:tblGrid>
        <w:gridCol w:w="4261"/>
        <w:gridCol w:w="4261"/>
      </w:tblGrid>
      <w:tr w:rsidR="00E64E1B">
        <w:tc>
          <w:tcPr>
            <w:tcW w:w="4261" w:type="dxa"/>
            <w:tcBorders>
              <w:top w:val="nil"/>
              <w:left w:val="nil"/>
              <w:bottom w:val="nil"/>
              <w:right w:val="nil"/>
            </w:tcBorders>
            <w:noWrap/>
          </w:tcPr>
          <w:p w:rsidR="00E64E1B" w:rsidRDefault="004842B1">
            <w:pPr>
              <w:spacing w:line="400" w:lineRule="exact"/>
              <w:rPr>
                <w:rFonts w:ascii="宋体" w:hAnsi="宋体" w:cs="宋体"/>
                <w:sz w:val="28"/>
                <w:szCs w:val="28"/>
              </w:rPr>
            </w:pPr>
            <w:r>
              <w:rPr>
                <w:rFonts w:ascii="宋体" w:hAnsi="宋体" w:cs="宋体" w:hint="eastAsia"/>
                <w:sz w:val="28"/>
                <w:szCs w:val="28"/>
              </w:rPr>
              <w:t>甲方签订代表（签字）</w:t>
            </w:r>
          </w:p>
          <w:p w:rsidR="00E64E1B" w:rsidRDefault="004842B1">
            <w:pPr>
              <w:spacing w:line="400" w:lineRule="exact"/>
              <w:rPr>
                <w:rFonts w:ascii="宋体" w:hAnsi="宋体" w:cs="宋体"/>
                <w:sz w:val="28"/>
                <w:szCs w:val="28"/>
              </w:rPr>
            </w:pPr>
            <w:r>
              <w:rPr>
                <w:rFonts w:ascii="宋体" w:hAnsi="宋体" w:cs="宋体" w:hint="eastAsia"/>
                <w:sz w:val="28"/>
                <w:szCs w:val="28"/>
              </w:rPr>
              <w:t>单位地址：</w:t>
            </w:r>
          </w:p>
          <w:p w:rsidR="00E64E1B" w:rsidRDefault="004842B1">
            <w:pPr>
              <w:spacing w:line="400" w:lineRule="exact"/>
              <w:rPr>
                <w:rFonts w:ascii="宋体" w:hAnsi="宋体" w:cs="宋体"/>
                <w:sz w:val="28"/>
                <w:szCs w:val="28"/>
              </w:rPr>
            </w:pPr>
            <w:r>
              <w:rPr>
                <w:rFonts w:ascii="宋体" w:hAnsi="宋体" w:cs="宋体" w:hint="eastAsia"/>
                <w:sz w:val="28"/>
                <w:szCs w:val="28"/>
              </w:rPr>
              <w:t>联</w:t>
            </w:r>
            <w:r>
              <w:rPr>
                <w:rFonts w:ascii="宋体" w:hAnsi="宋体" w:cs="宋体" w:hint="eastAsia"/>
                <w:sz w:val="28"/>
                <w:szCs w:val="28"/>
              </w:rPr>
              <w:t xml:space="preserve"> </w:t>
            </w:r>
            <w:r>
              <w:rPr>
                <w:rFonts w:ascii="宋体" w:hAnsi="宋体" w:cs="宋体" w:hint="eastAsia"/>
                <w:sz w:val="28"/>
                <w:szCs w:val="28"/>
              </w:rPr>
              <w:t>系</w:t>
            </w:r>
            <w:r>
              <w:rPr>
                <w:rFonts w:ascii="宋体" w:hAnsi="宋体" w:cs="宋体" w:hint="eastAsia"/>
                <w:sz w:val="28"/>
                <w:szCs w:val="28"/>
              </w:rPr>
              <w:t xml:space="preserve"> </w:t>
            </w:r>
            <w:r>
              <w:rPr>
                <w:rFonts w:ascii="宋体" w:hAnsi="宋体" w:cs="宋体" w:hint="eastAsia"/>
                <w:sz w:val="28"/>
                <w:szCs w:val="28"/>
              </w:rPr>
              <w:t>人：</w:t>
            </w:r>
          </w:p>
          <w:p w:rsidR="00E64E1B" w:rsidRDefault="004842B1">
            <w:pPr>
              <w:spacing w:line="400" w:lineRule="exact"/>
              <w:rPr>
                <w:rFonts w:ascii="宋体" w:hAnsi="宋体" w:cs="宋体"/>
                <w:sz w:val="28"/>
                <w:szCs w:val="28"/>
              </w:rPr>
            </w:pPr>
            <w:r>
              <w:rPr>
                <w:rFonts w:ascii="宋体" w:hAnsi="宋体" w:cs="宋体" w:hint="eastAsia"/>
                <w:sz w:val="28"/>
                <w:szCs w:val="28"/>
              </w:rPr>
              <w:t>联系方式：</w:t>
            </w:r>
          </w:p>
          <w:p w:rsidR="00E64E1B" w:rsidRDefault="004842B1">
            <w:pPr>
              <w:spacing w:line="400" w:lineRule="exact"/>
              <w:rPr>
                <w:rFonts w:ascii="宋体" w:hAnsi="宋体" w:cs="宋体"/>
                <w:sz w:val="28"/>
                <w:szCs w:val="28"/>
              </w:rPr>
            </w:pPr>
            <w:r>
              <w:rPr>
                <w:rFonts w:ascii="宋体" w:hAnsi="宋体" w:cs="宋体" w:hint="eastAsia"/>
                <w:sz w:val="28"/>
                <w:szCs w:val="28"/>
              </w:rPr>
              <w:t>签</w:t>
            </w:r>
            <w:r>
              <w:rPr>
                <w:rFonts w:ascii="宋体" w:hAnsi="宋体" w:cs="宋体" w:hint="eastAsia"/>
                <w:sz w:val="28"/>
                <w:szCs w:val="28"/>
              </w:rPr>
              <w:t>订日期：</w:t>
            </w:r>
            <w:r>
              <w:rPr>
                <w:rFonts w:ascii="宋体" w:hAnsi="宋体" w:cs="宋体" w:hint="eastAsia"/>
                <w:sz w:val="28"/>
                <w:szCs w:val="28"/>
              </w:rPr>
              <w:t>年</w:t>
            </w:r>
            <w:r>
              <w:rPr>
                <w:rFonts w:ascii="宋体" w:hAnsi="宋体" w:cs="宋体" w:hint="eastAsia"/>
                <w:sz w:val="28"/>
                <w:szCs w:val="28"/>
              </w:rPr>
              <w:t xml:space="preserve">   </w:t>
            </w:r>
            <w:r>
              <w:rPr>
                <w:rFonts w:ascii="宋体" w:hAnsi="宋体" w:cs="宋体" w:hint="eastAsia"/>
                <w:sz w:val="28"/>
                <w:szCs w:val="28"/>
              </w:rPr>
              <w:t>月</w:t>
            </w:r>
            <w:r>
              <w:rPr>
                <w:rFonts w:ascii="宋体" w:hAnsi="宋体" w:cs="宋体" w:hint="eastAsia"/>
                <w:sz w:val="28"/>
                <w:szCs w:val="28"/>
              </w:rPr>
              <w:t xml:space="preserve">    </w:t>
            </w:r>
            <w:r>
              <w:rPr>
                <w:rFonts w:ascii="宋体" w:hAnsi="宋体" w:cs="宋体" w:hint="eastAsia"/>
                <w:sz w:val="28"/>
                <w:szCs w:val="28"/>
              </w:rPr>
              <w:t>日</w:t>
            </w:r>
          </w:p>
        </w:tc>
        <w:tc>
          <w:tcPr>
            <w:tcW w:w="4261" w:type="dxa"/>
            <w:tcBorders>
              <w:top w:val="nil"/>
              <w:left w:val="nil"/>
              <w:bottom w:val="nil"/>
              <w:right w:val="nil"/>
            </w:tcBorders>
            <w:noWrap/>
          </w:tcPr>
          <w:p w:rsidR="00E64E1B" w:rsidRDefault="004842B1">
            <w:pPr>
              <w:spacing w:line="440" w:lineRule="exact"/>
              <w:rPr>
                <w:rFonts w:ascii="宋体" w:hAnsi="宋体" w:cs="宋体"/>
                <w:sz w:val="28"/>
                <w:szCs w:val="28"/>
              </w:rPr>
            </w:pPr>
            <w:r>
              <w:rPr>
                <w:rFonts w:ascii="宋体" w:hAnsi="宋体" w:cs="宋体" w:hint="eastAsia"/>
                <w:sz w:val="28"/>
                <w:szCs w:val="28"/>
              </w:rPr>
              <w:t>乙方签订代表（签字）</w:t>
            </w:r>
          </w:p>
          <w:p w:rsidR="00E64E1B" w:rsidRDefault="004842B1">
            <w:pPr>
              <w:spacing w:line="440" w:lineRule="exact"/>
              <w:rPr>
                <w:rFonts w:ascii="宋体" w:hAnsi="宋体" w:cs="宋体"/>
                <w:sz w:val="28"/>
                <w:szCs w:val="28"/>
              </w:rPr>
            </w:pPr>
            <w:r>
              <w:rPr>
                <w:rFonts w:ascii="宋体" w:hAnsi="宋体" w:cs="宋体" w:hint="eastAsia"/>
                <w:sz w:val="28"/>
                <w:szCs w:val="28"/>
              </w:rPr>
              <w:t>单位地址：</w:t>
            </w:r>
          </w:p>
          <w:p w:rsidR="00E64E1B" w:rsidRDefault="004842B1">
            <w:pPr>
              <w:spacing w:line="440" w:lineRule="exact"/>
              <w:rPr>
                <w:rFonts w:ascii="宋体" w:hAnsi="宋体" w:cs="宋体"/>
                <w:sz w:val="28"/>
                <w:szCs w:val="28"/>
              </w:rPr>
            </w:pPr>
            <w:r>
              <w:rPr>
                <w:rFonts w:ascii="宋体" w:hAnsi="宋体" w:cs="宋体" w:hint="eastAsia"/>
                <w:sz w:val="28"/>
                <w:szCs w:val="28"/>
              </w:rPr>
              <w:t>联</w:t>
            </w:r>
            <w:r>
              <w:rPr>
                <w:rFonts w:ascii="宋体" w:hAnsi="宋体" w:cs="宋体" w:hint="eastAsia"/>
                <w:sz w:val="28"/>
                <w:szCs w:val="28"/>
              </w:rPr>
              <w:t xml:space="preserve"> </w:t>
            </w:r>
            <w:r>
              <w:rPr>
                <w:rFonts w:ascii="宋体" w:hAnsi="宋体" w:cs="宋体" w:hint="eastAsia"/>
                <w:sz w:val="28"/>
                <w:szCs w:val="28"/>
              </w:rPr>
              <w:t>系</w:t>
            </w:r>
            <w:r>
              <w:rPr>
                <w:rFonts w:ascii="宋体" w:hAnsi="宋体" w:cs="宋体" w:hint="eastAsia"/>
                <w:sz w:val="28"/>
                <w:szCs w:val="28"/>
              </w:rPr>
              <w:t xml:space="preserve"> </w:t>
            </w:r>
            <w:r>
              <w:rPr>
                <w:rFonts w:ascii="宋体" w:hAnsi="宋体" w:cs="宋体" w:hint="eastAsia"/>
                <w:sz w:val="28"/>
                <w:szCs w:val="28"/>
              </w:rPr>
              <w:t>人：</w:t>
            </w:r>
          </w:p>
          <w:p w:rsidR="00E64E1B" w:rsidRDefault="004842B1">
            <w:pPr>
              <w:spacing w:line="440" w:lineRule="exact"/>
              <w:rPr>
                <w:rFonts w:ascii="宋体" w:hAnsi="宋体" w:cs="宋体"/>
                <w:sz w:val="28"/>
                <w:szCs w:val="28"/>
              </w:rPr>
            </w:pPr>
            <w:r>
              <w:rPr>
                <w:rFonts w:ascii="宋体" w:hAnsi="宋体" w:cs="宋体" w:hint="eastAsia"/>
                <w:sz w:val="28"/>
                <w:szCs w:val="28"/>
              </w:rPr>
              <w:t>联系方式：</w:t>
            </w:r>
          </w:p>
          <w:p w:rsidR="00E64E1B" w:rsidRDefault="004842B1">
            <w:pPr>
              <w:spacing w:line="460" w:lineRule="exact"/>
              <w:rPr>
                <w:rFonts w:ascii="宋体" w:hAnsi="宋体" w:cs="宋体"/>
                <w:sz w:val="28"/>
                <w:szCs w:val="28"/>
              </w:rPr>
            </w:pPr>
            <w:r>
              <w:rPr>
                <w:rFonts w:ascii="宋体" w:hAnsi="宋体" w:cs="宋体" w:hint="eastAsia"/>
                <w:sz w:val="28"/>
                <w:szCs w:val="28"/>
              </w:rPr>
              <w:t>签订日期：</w:t>
            </w:r>
            <w:r>
              <w:rPr>
                <w:rFonts w:ascii="宋体" w:hAnsi="宋体" w:cs="宋体" w:hint="eastAsia"/>
                <w:sz w:val="28"/>
                <w:szCs w:val="28"/>
              </w:rPr>
              <w:t>年</w:t>
            </w:r>
            <w:r>
              <w:rPr>
                <w:rFonts w:ascii="宋体" w:hAnsi="宋体" w:cs="宋体" w:hint="eastAsia"/>
                <w:sz w:val="28"/>
                <w:szCs w:val="28"/>
              </w:rPr>
              <w:t xml:space="preserve">   </w:t>
            </w:r>
            <w:r>
              <w:rPr>
                <w:rFonts w:ascii="宋体" w:hAnsi="宋体" w:cs="宋体" w:hint="eastAsia"/>
                <w:sz w:val="28"/>
                <w:szCs w:val="28"/>
              </w:rPr>
              <w:t>月</w:t>
            </w:r>
            <w:r>
              <w:rPr>
                <w:rFonts w:ascii="宋体" w:hAnsi="宋体" w:cs="宋体" w:hint="eastAsia"/>
                <w:sz w:val="28"/>
                <w:szCs w:val="28"/>
              </w:rPr>
              <w:t xml:space="preserve">    </w:t>
            </w:r>
            <w:r>
              <w:rPr>
                <w:rFonts w:ascii="宋体" w:hAnsi="宋体" w:cs="宋体" w:hint="eastAsia"/>
                <w:sz w:val="28"/>
                <w:szCs w:val="28"/>
              </w:rPr>
              <w:t>日</w:t>
            </w:r>
          </w:p>
        </w:tc>
      </w:tr>
    </w:tbl>
    <w:p w:rsidR="00E64E1B" w:rsidRDefault="00E64E1B">
      <w:pPr>
        <w:jc w:val="center"/>
        <w:rPr>
          <w:rFonts w:ascii="宋体" w:hAnsi="宋体" w:cs="宋体"/>
          <w:b/>
          <w:sz w:val="36"/>
        </w:rPr>
      </w:pPr>
    </w:p>
    <w:p w:rsidR="00E64E1B" w:rsidRDefault="00E64E1B">
      <w:pPr>
        <w:jc w:val="center"/>
        <w:rPr>
          <w:rFonts w:ascii="宋体" w:hAnsi="宋体" w:cs="宋体"/>
          <w:b/>
          <w:sz w:val="36"/>
        </w:rPr>
      </w:pPr>
    </w:p>
    <w:p w:rsidR="00E64E1B" w:rsidRDefault="00E64E1B">
      <w:pPr>
        <w:jc w:val="center"/>
        <w:rPr>
          <w:rFonts w:ascii="宋体" w:hAnsi="宋体" w:cs="宋体"/>
          <w:b/>
          <w:sz w:val="36"/>
        </w:rPr>
      </w:pPr>
    </w:p>
    <w:p w:rsidR="00E64E1B" w:rsidRDefault="00E64E1B">
      <w:pPr>
        <w:jc w:val="center"/>
        <w:rPr>
          <w:rFonts w:ascii="宋体" w:hAnsi="宋体" w:cs="宋体"/>
          <w:b/>
          <w:sz w:val="36"/>
        </w:rPr>
      </w:pPr>
    </w:p>
    <w:p w:rsidR="00E64E1B" w:rsidRDefault="00E64E1B">
      <w:pPr>
        <w:jc w:val="center"/>
        <w:rPr>
          <w:rFonts w:ascii="宋体" w:hAnsi="宋体" w:cs="宋体"/>
          <w:b/>
          <w:sz w:val="36"/>
        </w:rPr>
      </w:pPr>
    </w:p>
    <w:p w:rsidR="00E64E1B" w:rsidRDefault="00E64E1B">
      <w:pPr>
        <w:jc w:val="center"/>
        <w:rPr>
          <w:rFonts w:ascii="宋体" w:hAnsi="宋体" w:cs="宋体"/>
          <w:b/>
          <w:sz w:val="36"/>
        </w:rPr>
      </w:pPr>
    </w:p>
    <w:p w:rsidR="00E64E1B" w:rsidRDefault="00E64E1B">
      <w:pPr>
        <w:jc w:val="center"/>
        <w:rPr>
          <w:rFonts w:ascii="宋体" w:hAnsi="宋体" w:cs="宋体"/>
          <w:b/>
          <w:sz w:val="36"/>
        </w:rPr>
      </w:pPr>
    </w:p>
    <w:p w:rsidR="00E64E1B" w:rsidRDefault="00E64E1B">
      <w:pPr>
        <w:jc w:val="center"/>
        <w:rPr>
          <w:rFonts w:ascii="宋体" w:hAnsi="宋体" w:cs="宋体"/>
          <w:b/>
          <w:sz w:val="36"/>
        </w:rPr>
      </w:pPr>
    </w:p>
    <w:p w:rsidR="00E64E1B" w:rsidRDefault="00E64E1B">
      <w:pPr>
        <w:jc w:val="center"/>
        <w:rPr>
          <w:rFonts w:ascii="宋体" w:hAnsi="宋体" w:cs="宋体"/>
          <w:b/>
          <w:sz w:val="36"/>
        </w:rPr>
      </w:pPr>
    </w:p>
    <w:p w:rsidR="00E64E1B" w:rsidRDefault="00E64E1B">
      <w:pPr>
        <w:jc w:val="center"/>
        <w:rPr>
          <w:rFonts w:ascii="宋体" w:hAnsi="宋体" w:cs="宋体"/>
          <w:b/>
          <w:sz w:val="36"/>
        </w:rPr>
      </w:pPr>
    </w:p>
    <w:p w:rsidR="00E64E1B" w:rsidRDefault="00E64E1B">
      <w:pPr>
        <w:jc w:val="center"/>
        <w:rPr>
          <w:rFonts w:ascii="宋体" w:hAnsi="宋体" w:cs="宋体"/>
          <w:b/>
          <w:sz w:val="36"/>
        </w:rPr>
      </w:pPr>
    </w:p>
    <w:p w:rsidR="00E64E1B" w:rsidRDefault="00E64E1B">
      <w:pPr>
        <w:jc w:val="center"/>
        <w:rPr>
          <w:rFonts w:ascii="宋体" w:hAnsi="宋体" w:cs="宋体"/>
          <w:b/>
          <w:sz w:val="36"/>
        </w:rPr>
      </w:pPr>
    </w:p>
    <w:p w:rsidR="00E64E1B" w:rsidRDefault="00E64E1B">
      <w:pPr>
        <w:jc w:val="center"/>
        <w:rPr>
          <w:rFonts w:ascii="宋体" w:hAnsi="宋体" w:cs="宋体"/>
          <w:b/>
          <w:sz w:val="36"/>
        </w:rPr>
      </w:pPr>
    </w:p>
    <w:p w:rsidR="00E64E1B" w:rsidRDefault="00E64E1B">
      <w:pPr>
        <w:jc w:val="center"/>
        <w:rPr>
          <w:rFonts w:ascii="宋体" w:hAnsi="宋体" w:cs="宋体"/>
          <w:b/>
          <w:sz w:val="36"/>
        </w:rPr>
      </w:pPr>
    </w:p>
    <w:p w:rsidR="00E64E1B" w:rsidRDefault="00E64E1B">
      <w:pPr>
        <w:jc w:val="center"/>
        <w:rPr>
          <w:rFonts w:ascii="宋体" w:hAnsi="宋体" w:cs="宋体"/>
          <w:b/>
          <w:sz w:val="36"/>
        </w:rPr>
      </w:pPr>
    </w:p>
    <w:p w:rsidR="00E64E1B" w:rsidRDefault="00E64E1B">
      <w:pPr>
        <w:jc w:val="center"/>
        <w:rPr>
          <w:rFonts w:ascii="宋体" w:hAnsi="宋体" w:cs="宋体"/>
          <w:b/>
          <w:sz w:val="36"/>
        </w:rPr>
      </w:pPr>
    </w:p>
    <w:p w:rsidR="00E64E1B" w:rsidRDefault="00E64E1B">
      <w:pPr>
        <w:jc w:val="center"/>
        <w:rPr>
          <w:rFonts w:ascii="宋体" w:hAnsi="宋体" w:cs="宋体"/>
          <w:b/>
          <w:sz w:val="36"/>
        </w:rPr>
      </w:pPr>
    </w:p>
    <w:p w:rsidR="00E64E1B" w:rsidRDefault="00E64E1B">
      <w:pPr>
        <w:jc w:val="center"/>
        <w:rPr>
          <w:rFonts w:ascii="宋体" w:hAnsi="宋体" w:cs="宋体"/>
          <w:b/>
          <w:sz w:val="36"/>
        </w:rPr>
      </w:pPr>
    </w:p>
    <w:p w:rsidR="00E64E1B" w:rsidRDefault="00E64E1B">
      <w:pPr>
        <w:jc w:val="center"/>
        <w:rPr>
          <w:rFonts w:ascii="宋体" w:hAnsi="宋体" w:cs="宋体"/>
          <w:b/>
          <w:sz w:val="36"/>
        </w:rPr>
      </w:pPr>
    </w:p>
    <w:p w:rsidR="00E64E1B" w:rsidRDefault="004842B1">
      <w:pPr>
        <w:jc w:val="center"/>
        <w:rPr>
          <w:rFonts w:ascii="仿宋_GB2312" w:hAnsi="Courier New"/>
          <w:b/>
          <w:sz w:val="36"/>
        </w:rPr>
      </w:pPr>
      <w:r>
        <w:rPr>
          <w:rFonts w:ascii="宋体" w:hAnsi="宋体" w:cs="宋体" w:hint="eastAsia"/>
          <w:b/>
          <w:sz w:val="36"/>
        </w:rPr>
        <w:t>第五部分</w:t>
      </w:r>
      <w:r>
        <w:rPr>
          <w:rFonts w:ascii="宋体" w:hAnsi="宋体" w:cs="宋体" w:hint="eastAsia"/>
          <w:b/>
          <w:sz w:val="36"/>
        </w:rPr>
        <w:t xml:space="preserve"> </w:t>
      </w:r>
      <w:r>
        <w:rPr>
          <w:rFonts w:ascii="仿宋_GB2312" w:hAnsi="Courier New" w:hint="eastAsia"/>
          <w:b/>
          <w:sz w:val="36"/>
        </w:rPr>
        <w:t>附件——报价文件格式</w:t>
      </w:r>
    </w:p>
    <w:p w:rsidR="00E64E1B" w:rsidRDefault="00E64E1B">
      <w:pPr>
        <w:jc w:val="center"/>
        <w:rPr>
          <w:rFonts w:ascii="黑体" w:eastAsia="黑体" w:hAnsi="Courier New"/>
          <w:b/>
          <w:sz w:val="36"/>
        </w:rPr>
      </w:pPr>
    </w:p>
    <w:p w:rsidR="00E64E1B" w:rsidRDefault="00E64E1B">
      <w:pPr>
        <w:jc w:val="center"/>
        <w:rPr>
          <w:rFonts w:ascii="黑体" w:eastAsia="黑体" w:hAnsi="Courier New"/>
          <w:b/>
          <w:sz w:val="36"/>
        </w:rPr>
      </w:pPr>
    </w:p>
    <w:p w:rsidR="00E64E1B" w:rsidRDefault="00E64E1B">
      <w:pPr>
        <w:jc w:val="center"/>
        <w:rPr>
          <w:rFonts w:ascii="黑体" w:eastAsia="黑体" w:hAnsi="Courier New"/>
          <w:b/>
          <w:sz w:val="36"/>
        </w:rPr>
      </w:pPr>
    </w:p>
    <w:p w:rsidR="00E64E1B" w:rsidRDefault="004842B1">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E64E1B" w:rsidRDefault="00E64E1B">
      <w:pPr>
        <w:jc w:val="center"/>
        <w:rPr>
          <w:rFonts w:ascii="仿宋_GB2312" w:eastAsia="仿宋_GB2312" w:hAnsi="Courier New"/>
          <w:sz w:val="30"/>
        </w:rPr>
      </w:pPr>
    </w:p>
    <w:p w:rsidR="00E64E1B" w:rsidRDefault="00E64E1B">
      <w:pPr>
        <w:jc w:val="center"/>
        <w:rPr>
          <w:rFonts w:ascii="仿宋_GB2312" w:eastAsia="仿宋_GB2312" w:hAnsi="Courier New"/>
          <w:sz w:val="30"/>
        </w:rPr>
      </w:pPr>
    </w:p>
    <w:p w:rsidR="00E64E1B" w:rsidRDefault="00E64E1B">
      <w:pPr>
        <w:jc w:val="center"/>
        <w:rPr>
          <w:rFonts w:ascii="仿宋_GB2312" w:eastAsia="仿宋_GB2312" w:hAnsi="Courier New"/>
          <w:sz w:val="30"/>
        </w:rPr>
      </w:pPr>
    </w:p>
    <w:p w:rsidR="00E64E1B" w:rsidRDefault="00E64E1B">
      <w:pPr>
        <w:jc w:val="center"/>
        <w:rPr>
          <w:rFonts w:ascii="仿宋_GB2312" w:eastAsia="仿宋_GB2312" w:hAnsi="Courier New"/>
          <w:sz w:val="30"/>
        </w:rPr>
      </w:pPr>
    </w:p>
    <w:p w:rsidR="00E64E1B" w:rsidRDefault="00E64E1B">
      <w:pPr>
        <w:jc w:val="center"/>
        <w:rPr>
          <w:rFonts w:ascii="仿宋_GB2312" w:eastAsia="仿宋_GB2312" w:hAnsi="Courier New"/>
          <w:sz w:val="30"/>
        </w:rPr>
      </w:pPr>
    </w:p>
    <w:p w:rsidR="00E64E1B" w:rsidRDefault="004842B1" w:rsidP="004842B1">
      <w:pPr>
        <w:ind w:firstLineChars="300" w:firstLine="1081"/>
        <w:rPr>
          <w:rFonts w:ascii="仿宋_GB2312" w:eastAsia="仿宋_GB2312" w:hAnsi="Courier New"/>
          <w:b/>
          <w:sz w:val="36"/>
        </w:rPr>
      </w:pPr>
      <w:r>
        <w:rPr>
          <w:rFonts w:ascii="仿宋_GB2312" w:eastAsia="仿宋_GB2312" w:hAnsi="Courier New" w:hint="eastAsia"/>
          <w:b/>
          <w:sz w:val="36"/>
        </w:rPr>
        <w:t>询价项目名称：</w:t>
      </w:r>
    </w:p>
    <w:p w:rsidR="00E64E1B" w:rsidRDefault="00E64E1B">
      <w:pPr>
        <w:rPr>
          <w:rFonts w:ascii="仿宋_GB2312" w:eastAsia="仿宋_GB2312" w:hAnsi="Courier New"/>
          <w:b/>
          <w:sz w:val="36"/>
        </w:rPr>
      </w:pPr>
    </w:p>
    <w:p w:rsidR="00E64E1B" w:rsidRDefault="00E64E1B">
      <w:pPr>
        <w:rPr>
          <w:rFonts w:ascii="仿宋_GB2312" w:eastAsia="仿宋_GB2312" w:hAnsi="Courier New"/>
          <w:b/>
          <w:sz w:val="36"/>
        </w:rPr>
      </w:pPr>
    </w:p>
    <w:p w:rsidR="00E64E1B" w:rsidRDefault="00E64E1B">
      <w:pPr>
        <w:rPr>
          <w:rFonts w:ascii="仿宋_GB2312" w:eastAsia="仿宋_GB2312" w:hAnsi="Courier New"/>
          <w:b/>
          <w:sz w:val="36"/>
        </w:rPr>
      </w:pPr>
    </w:p>
    <w:p w:rsidR="00E64E1B" w:rsidRDefault="004842B1">
      <w:pPr>
        <w:rPr>
          <w:rFonts w:ascii="仿宋_GB2312" w:eastAsia="仿宋_GB2312" w:hAnsi="Courier New"/>
          <w:b/>
          <w:sz w:val="36"/>
          <w:u w:val="single"/>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p>
    <w:p w:rsidR="00E64E1B" w:rsidRDefault="00E64E1B">
      <w:pPr>
        <w:rPr>
          <w:rFonts w:ascii="仿宋_GB2312" w:eastAsia="仿宋_GB2312" w:hAnsi="Courier New"/>
          <w:b/>
          <w:sz w:val="36"/>
        </w:rPr>
      </w:pPr>
    </w:p>
    <w:p w:rsidR="00E64E1B" w:rsidRDefault="004842B1" w:rsidP="004842B1">
      <w:pPr>
        <w:ind w:firstLineChars="345" w:firstLine="1243"/>
        <w:rPr>
          <w:rFonts w:ascii="黑体" w:eastAsia="黑体" w:hAnsi="Courier New"/>
          <w:b/>
          <w:sz w:val="36"/>
        </w:rPr>
      </w:pP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E64E1B" w:rsidRDefault="00E64E1B">
      <w:pPr>
        <w:rPr>
          <w:rFonts w:ascii="黑体" w:eastAsia="黑体" w:hAnsi="Courier New"/>
          <w:b/>
          <w:sz w:val="36"/>
        </w:rPr>
      </w:pPr>
    </w:p>
    <w:p w:rsidR="00E64E1B" w:rsidRDefault="00E64E1B">
      <w:pPr>
        <w:spacing w:line="360" w:lineRule="auto"/>
        <w:ind w:firstLineChars="200" w:firstLine="420"/>
      </w:pPr>
    </w:p>
    <w:p w:rsidR="00E64E1B" w:rsidRDefault="004842B1">
      <w:pPr>
        <w:widowControl/>
        <w:jc w:val="left"/>
      </w:pPr>
      <w:r>
        <w:br w:type="page"/>
      </w:r>
    </w:p>
    <w:p w:rsidR="00E64E1B" w:rsidRDefault="004842B1">
      <w:pPr>
        <w:pStyle w:val="30"/>
        <w:jc w:val="left"/>
        <w:rPr>
          <w:rFonts w:ascii="仿宋_GB2312" w:eastAsia="仿宋_GB2312"/>
        </w:rPr>
      </w:pPr>
      <w:r>
        <w:rPr>
          <w:rFonts w:hint="eastAsia"/>
          <w:sz w:val="21"/>
        </w:rPr>
        <w:lastRenderedPageBreak/>
        <w:t>附件１</w:t>
      </w:r>
      <w:r>
        <w:rPr>
          <w:rFonts w:hint="eastAsia"/>
          <w:sz w:val="21"/>
        </w:rPr>
        <w:t xml:space="preserve"> </w:t>
      </w:r>
      <w:r>
        <w:rPr>
          <w:rFonts w:ascii="黑体" w:eastAsia="黑体" w:hAnsi="宋体"/>
          <w:b/>
          <w:sz w:val="30"/>
        </w:rPr>
        <w:t>询价申请书</w:t>
      </w:r>
    </w:p>
    <w:p w:rsidR="00E64E1B" w:rsidRDefault="00E64E1B">
      <w:pPr>
        <w:pStyle w:val="a6"/>
        <w:spacing w:line="420" w:lineRule="exact"/>
        <w:jc w:val="left"/>
      </w:pPr>
    </w:p>
    <w:p w:rsidR="00E64E1B" w:rsidRDefault="004842B1">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w:t>
      </w:r>
      <w:r>
        <w:rPr>
          <w:rFonts w:hAnsi="宋体" w:hint="eastAsia"/>
          <w:color w:val="000000" w:themeColor="text1"/>
          <w:sz w:val="24"/>
          <w:u w:val="single"/>
        </w:rPr>
        <w:t>南安</w:t>
      </w:r>
      <w:r>
        <w:rPr>
          <w:rFonts w:hAnsi="宋体" w:hint="eastAsia"/>
          <w:sz w:val="24"/>
          <w:u w:val="single"/>
        </w:rPr>
        <w:t>分公司</w:t>
      </w:r>
    </w:p>
    <w:p w:rsidR="00E64E1B" w:rsidRDefault="004842B1">
      <w:pPr>
        <w:spacing w:line="420" w:lineRule="exact"/>
        <w:rPr>
          <w:rFonts w:ascii="宋体" w:hAnsi="宋体"/>
          <w:sz w:val="24"/>
        </w:rPr>
      </w:pPr>
      <w:r>
        <w:rPr>
          <w:rFonts w:ascii="宋体" w:hAnsi="宋体" w:hint="eastAsia"/>
          <w:sz w:val="24"/>
        </w:rPr>
        <w:t xml:space="preserve">    </w:t>
      </w:r>
      <w:r>
        <w:rPr>
          <w:rFonts w:ascii="宋体" w:hAnsi="宋体" w:hint="eastAsia"/>
          <w:sz w:val="24"/>
        </w:rPr>
        <w:t>根据贵方为项目的邀请函，签字代表（全名、职务）经正式授权并代表（报价人名称）提交下述文件正本一份。</w:t>
      </w:r>
    </w:p>
    <w:p w:rsidR="00E64E1B" w:rsidRDefault="004842B1">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E64E1B" w:rsidRDefault="004842B1">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分项报价表</w:t>
      </w:r>
    </w:p>
    <w:p w:rsidR="00E64E1B" w:rsidRDefault="004842B1">
      <w:pPr>
        <w:spacing w:line="400" w:lineRule="exact"/>
        <w:ind w:firstLineChars="200" w:firstLine="480"/>
        <w:rPr>
          <w:rFonts w:ascii="宋体" w:hAnsi="宋体"/>
          <w:sz w:val="24"/>
        </w:rPr>
      </w:pPr>
      <w:r>
        <w:rPr>
          <w:rFonts w:ascii="宋体" w:hAnsi="宋体" w:hint="eastAsia"/>
          <w:sz w:val="24"/>
        </w:rPr>
        <w:t>(3)</w:t>
      </w:r>
      <w:r>
        <w:rPr>
          <w:rFonts w:ascii="宋体" w:hAnsi="宋体" w:hint="eastAsia"/>
          <w:sz w:val="24"/>
        </w:rPr>
        <w:t>技术和商务偏离表</w:t>
      </w:r>
    </w:p>
    <w:p w:rsidR="00E64E1B" w:rsidRDefault="004842B1">
      <w:pPr>
        <w:spacing w:line="400" w:lineRule="exact"/>
        <w:ind w:firstLineChars="200" w:firstLine="480"/>
        <w:rPr>
          <w:rFonts w:ascii="宋体" w:hAnsi="宋体"/>
          <w:sz w:val="24"/>
        </w:rPr>
      </w:pPr>
      <w:r>
        <w:rPr>
          <w:rFonts w:ascii="宋体" w:hAnsi="宋体" w:hint="eastAsia"/>
          <w:sz w:val="24"/>
        </w:rPr>
        <w:t>(4)</w:t>
      </w:r>
      <w:r>
        <w:rPr>
          <w:rFonts w:ascii="宋体" w:hAnsi="宋体" w:hint="eastAsia"/>
          <w:sz w:val="24"/>
        </w:rPr>
        <w:t>报价人资格证明文件</w:t>
      </w:r>
    </w:p>
    <w:p w:rsidR="00E64E1B" w:rsidRDefault="004842B1">
      <w:pPr>
        <w:spacing w:line="420" w:lineRule="exact"/>
        <w:rPr>
          <w:rFonts w:ascii="宋体" w:hAnsi="宋体"/>
          <w:sz w:val="24"/>
        </w:rPr>
      </w:pPr>
      <w:r>
        <w:rPr>
          <w:rFonts w:ascii="宋体" w:hAnsi="宋体" w:hint="eastAsia"/>
          <w:sz w:val="24"/>
        </w:rPr>
        <w:t>据此函，签字代表宣布同意如下：</w:t>
      </w:r>
    </w:p>
    <w:p w:rsidR="00E64E1B" w:rsidRDefault="004842B1">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E64E1B" w:rsidRDefault="004842B1">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．报价人将按询价文件的规定履行合同责任和义务。</w:t>
      </w:r>
    </w:p>
    <w:p w:rsidR="00E64E1B" w:rsidRDefault="004842B1">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．报价人已详细审查全部询价文件，包括修改文件（如有的话）和有关附件。</w:t>
      </w:r>
    </w:p>
    <w:p w:rsidR="00E64E1B" w:rsidRDefault="004842B1">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．我方同意所递交的报价文件在询价文件第二部分询价须知第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E64E1B" w:rsidRDefault="004842B1">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w:t>
      </w:r>
      <w:r>
        <w:rPr>
          <w:rFonts w:ascii="宋体" w:hAnsi="宋体" w:hint="eastAsia"/>
          <w:sz w:val="24"/>
        </w:rPr>
        <w:t>解贵方不一定要接受最低的报价或收到的任何报价。</w:t>
      </w:r>
    </w:p>
    <w:p w:rsidR="00E64E1B" w:rsidRDefault="004842B1">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E64E1B" w:rsidRDefault="00E64E1B">
      <w:pPr>
        <w:spacing w:line="420" w:lineRule="exact"/>
        <w:ind w:firstLineChars="200" w:firstLine="480"/>
        <w:rPr>
          <w:rFonts w:ascii="宋体" w:hAnsi="宋体"/>
          <w:sz w:val="24"/>
        </w:rPr>
      </w:pPr>
    </w:p>
    <w:p w:rsidR="00E64E1B" w:rsidRDefault="004842B1">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E64E1B" w:rsidRDefault="004842B1">
      <w:pPr>
        <w:spacing w:line="480" w:lineRule="auto"/>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E64E1B" w:rsidRDefault="004842B1">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E64E1B" w:rsidRDefault="004842B1">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E64E1B" w:rsidRDefault="004842B1">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E64E1B" w:rsidRDefault="004842B1">
      <w:pPr>
        <w:spacing w:line="480" w:lineRule="auto"/>
        <w:ind w:firstLineChars="200" w:firstLine="480"/>
        <w:rPr>
          <w:u w:val="single"/>
        </w:rPr>
      </w:pPr>
      <w:r>
        <w:rPr>
          <w:rFonts w:ascii="宋体" w:hAnsi="宋体" w:hint="eastAsia"/>
          <w:sz w:val="24"/>
        </w:rPr>
        <w:t>报价人地址：</w:t>
      </w:r>
      <w:r>
        <w:rPr>
          <w:rFonts w:ascii="宋体" w:hAnsi="宋体" w:hint="eastAsia"/>
          <w:sz w:val="24"/>
        </w:rPr>
        <w:t>___________</w:t>
      </w:r>
    </w:p>
    <w:p w:rsidR="00E64E1B" w:rsidRDefault="00E64E1B">
      <w:pPr>
        <w:widowControl/>
        <w:spacing w:line="480" w:lineRule="auto"/>
        <w:ind w:firstLineChars="1800" w:firstLine="4320"/>
        <w:jc w:val="left"/>
        <w:rPr>
          <w:sz w:val="24"/>
        </w:rPr>
      </w:pPr>
    </w:p>
    <w:p w:rsidR="00E64E1B" w:rsidRDefault="00E64E1B">
      <w:pPr>
        <w:widowControl/>
        <w:spacing w:line="480" w:lineRule="auto"/>
        <w:ind w:firstLineChars="1800" w:firstLine="4320"/>
        <w:jc w:val="left"/>
        <w:rPr>
          <w:sz w:val="24"/>
        </w:rPr>
      </w:pPr>
    </w:p>
    <w:p w:rsidR="00E64E1B" w:rsidRDefault="004842B1">
      <w:pPr>
        <w:widowControl/>
        <w:spacing w:line="480" w:lineRule="auto"/>
        <w:ind w:firstLineChars="1800" w:firstLine="4320"/>
        <w:jc w:val="left"/>
        <w:rPr>
          <w:rFonts w:ascii="宋体" w:hAnsi="宋体"/>
          <w:sz w:val="24"/>
        </w:rPr>
        <w:sectPr w:rsidR="00E64E1B">
          <w:footerReference w:type="default" r:id="rId9"/>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E64E1B" w:rsidRDefault="004842B1">
      <w:pPr>
        <w:pStyle w:val="30"/>
        <w:jc w:val="left"/>
        <w:rPr>
          <w:rFonts w:hAnsi="宋体"/>
          <w:b/>
          <w:color w:val="000000"/>
          <w:sz w:val="36"/>
        </w:rPr>
      </w:pPr>
      <w:r>
        <w:rPr>
          <w:rFonts w:hAnsi="宋体" w:hint="eastAsia"/>
          <w:sz w:val="24"/>
        </w:rPr>
        <w:lastRenderedPageBreak/>
        <w:t>附件</w:t>
      </w:r>
      <w:r>
        <w:rPr>
          <w:rFonts w:hAnsi="宋体"/>
          <w:sz w:val="24"/>
        </w:rPr>
        <w:t xml:space="preserve">2 </w:t>
      </w:r>
      <w:r>
        <w:rPr>
          <w:rFonts w:hAnsi="宋体" w:hint="eastAsia"/>
          <w:b/>
          <w:color w:val="000000"/>
          <w:sz w:val="36"/>
        </w:rPr>
        <w:t>报价一览表</w:t>
      </w:r>
    </w:p>
    <w:p w:rsidR="00E64E1B" w:rsidRDefault="00E64E1B">
      <w:pPr>
        <w:pStyle w:val="30"/>
        <w:jc w:val="center"/>
        <w:rPr>
          <w:rFonts w:ascii="仿宋_GB2312" w:eastAsia="仿宋_GB2312"/>
          <w:b/>
          <w:sz w:val="36"/>
        </w:rPr>
      </w:pPr>
    </w:p>
    <w:p w:rsidR="00E64E1B" w:rsidRDefault="004842B1">
      <w:pPr>
        <w:spacing w:line="380" w:lineRule="exact"/>
        <w:ind w:firstLineChars="100" w:firstLine="240"/>
        <w:rPr>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ascii="宋体" w:hAnsi="宋体"/>
          <w:sz w:val="24"/>
          <w:u w:val="single"/>
        </w:rPr>
        <w:t>)</w:t>
      </w:r>
      <w:r>
        <w:rPr>
          <w:rFonts w:hint="eastAsia"/>
          <w:sz w:val="24"/>
        </w:rPr>
        <w:t xml:space="preserve">                        </w:t>
      </w:r>
      <w:r>
        <w:rPr>
          <w:rFonts w:hint="eastAsia"/>
          <w:sz w:val="24"/>
        </w:rPr>
        <w:t>货币单位：元人民币</w:t>
      </w:r>
    </w:p>
    <w:tbl>
      <w:tblPr>
        <w:tblW w:w="14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E64E1B">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E64E1B" w:rsidRDefault="004842B1">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E64E1B" w:rsidRDefault="004842B1">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E64E1B" w:rsidRDefault="004842B1">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E64E1B" w:rsidRDefault="004842B1">
            <w:pPr>
              <w:spacing w:line="460" w:lineRule="exact"/>
              <w:jc w:val="center"/>
              <w:rPr>
                <w:rFonts w:ascii="宋体" w:hAnsi="Bookman Old Style"/>
                <w:sz w:val="24"/>
              </w:rPr>
            </w:pPr>
            <w:r>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E64E1B" w:rsidRDefault="004842B1">
            <w:pPr>
              <w:spacing w:line="460" w:lineRule="exact"/>
              <w:jc w:val="center"/>
              <w:rPr>
                <w:rFonts w:ascii="宋体" w:hAnsi="Bookman Old Style"/>
                <w:sz w:val="24"/>
              </w:rPr>
            </w:pPr>
            <w:r>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E64E1B" w:rsidRDefault="004842B1">
            <w:pPr>
              <w:spacing w:line="460" w:lineRule="exact"/>
              <w:jc w:val="center"/>
              <w:rPr>
                <w:rFonts w:ascii="宋体" w:hAnsi="Bookman Old Style"/>
                <w:sz w:val="24"/>
              </w:rPr>
            </w:pPr>
            <w:r>
              <w:rPr>
                <w:rFonts w:ascii="宋体" w:hAnsi="Bookman Old Style" w:hint="eastAsia"/>
                <w:sz w:val="24"/>
              </w:rPr>
              <w:t>备注</w:t>
            </w:r>
          </w:p>
        </w:tc>
      </w:tr>
      <w:tr w:rsidR="00E64E1B">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E64E1B" w:rsidRDefault="00E64E1B">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E64E1B" w:rsidRDefault="00E64E1B">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E64E1B" w:rsidRDefault="00E64E1B">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E64E1B" w:rsidRDefault="00E64E1B">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E64E1B" w:rsidRDefault="00E64E1B">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E64E1B" w:rsidRDefault="00E64E1B">
            <w:pPr>
              <w:spacing w:line="460" w:lineRule="exact"/>
              <w:jc w:val="center"/>
              <w:rPr>
                <w:rFonts w:ascii="宋体" w:hAnsi="Bookman Old Style"/>
                <w:sz w:val="24"/>
                <w:highlight w:val="yellow"/>
              </w:rPr>
            </w:pPr>
          </w:p>
        </w:tc>
      </w:tr>
      <w:tr w:rsidR="00E64E1B">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E64E1B" w:rsidRDefault="004842B1">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E64E1B" w:rsidRDefault="00E64E1B">
            <w:pPr>
              <w:spacing w:line="380" w:lineRule="exact"/>
              <w:rPr>
                <w:sz w:val="24"/>
              </w:rPr>
            </w:pPr>
          </w:p>
        </w:tc>
      </w:tr>
    </w:tbl>
    <w:p w:rsidR="00E64E1B" w:rsidRDefault="004842B1">
      <w:pPr>
        <w:spacing w:line="380" w:lineRule="exact"/>
        <w:rPr>
          <w:rFonts w:ascii="宋体" w:hAnsi="宋体"/>
          <w:color w:val="000000" w:themeColor="text1"/>
          <w:sz w:val="24"/>
        </w:rPr>
      </w:pPr>
      <w:r>
        <w:rPr>
          <w:rFonts w:ascii="宋体" w:hAnsi="宋体" w:hint="eastAsia"/>
          <w:sz w:val="24"/>
        </w:rPr>
        <w:t>注：</w:t>
      </w:r>
      <w:r>
        <w:rPr>
          <w:rFonts w:ascii="宋体" w:hAnsi="宋体" w:hint="eastAsia"/>
          <w:sz w:val="24"/>
        </w:rPr>
        <w:t>1</w:t>
      </w:r>
      <w:r>
        <w:rPr>
          <w:rFonts w:ascii="宋体" w:hAnsi="宋体" w:hint="eastAsia"/>
          <w:color w:val="000000" w:themeColor="text1"/>
          <w:sz w:val="24"/>
        </w:rPr>
        <w:t xml:space="preserve">. </w:t>
      </w:r>
      <w:r>
        <w:rPr>
          <w:rFonts w:ascii="宋体" w:hAnsi="宋体" w:hint="eastAsia"/>
          <w:color w:val="000000" w:themeColor="text1"/>
          <w:sz w:val="24"/>
        </w:rPr>
        <w:t>此表正本另单独提供一份（加盖公章）与报价书正本一同密封送达（邮寄）至我司。</w:t>
      </w:r>
    </w:p>
    <w:p w:rsidR="00E64E1B" w:rsidRDefault="004842B1">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E64E1B" w:rsidRDefault="004842B1">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E64E1B" w:rsidRDefault="00E64E1B">
      <w:pPr>
        <w:spacing w:line="380" w:lineRule="exact"/>
        <w:rPr>
          <w:rFonts w:ascii="宋体" w:hAnsi="宋体"/>
          <w:sz w:val="24"/>
        </w:rPr>
      </w:pPr>
    </w:p>
    <w:p w:rsidR="00E64E1B" w:rsidRDefault="004842B1">
      <w:pPr>
        <w:spacing w:line="380" w:lineRule="exact"/>
        <w:rPr>
          <w:rFonts w:ascii="宋体" w:hAnsi="宋体"/>
          <w:sz w:val="24"/>
          <w:u w:val="single"/>
        </w:rPr>
      </w:pPr>
      <w:r>
        <w:rPr>
          <w:rFonts w:ascii="宋体" w:hAnsi="宋体" w:hint="eastAsia"/>
          <w:sz w:val="24"/>
        </w:rPr>
        <w:t>报价人代表签字：</w:t>
      </w:r>
    </w:p>
    <w:p w:rsidR="00E64E1B" w:rsidRDefault="00E64E1B">
      <w:pPr>
        <w:widowControl/>
        <w:spacing w:line="360" w:lineRule="auto"/>
        <w:jc w:val="left"/>
        <w:rPr>
          <w:rFonts w:ascii="宋体" w:hAnsi="宋体"/>
          <w:sz w:val="24"/>
        </w:rPr>
        <w:sectPr w:rsidR="00E64E1B">
          <w:pgSz w:w="16838" w:h="11906" w:orient="landscape"/>
          <w:pgMar w:top="1797" w:right="1418" w:bottom="1797" w:left="1418" w:header="851" w:footer="992" w:gutter="0"/>
          <w:cols w:space="720"/>
          <w:docGrid w:linePitch="312"/>
        </w:sectPr>
      </w:pPr>
    </w:p>
    <w:p w:rsidR="00E64E1B" w:rsidRDefault="004842B1">
      <w:pPr>
        <w:rPr>
          <w:rFonts w:ascii="宋体"/>
          <w:sz w:val="36"/>
        </w:rPr>
      </w:pPr>
      <w:r>
        <w:rPr>
          <w:rFonts w:ascii="宋体" w:hint="eastAsia"/>
          <w:sz w:val="24"/>
        </w:rPr>
        <w:lastRenderedPageBreak/>
        <w:t>附件</w:t>
      </w:r>
      <w:r>
        <w:rPr>
          <w:rFonts w:ascii="宋体" w:hint="eastAsia"/>
          <w:sz w:val="24"/>
        </w:rPr>
        <w:t xml:space="preserve">2-1 </w:t>
      </w:r>
      <w:r>
        <w:rPr>
          <w:rFonts w:ascii="宋体" w:hint="eastAsia"/>
          <w:b/>
          <w:sz w:val="36"/>
        </w:rPr>
        <w:t>分项报价表</w:t>
      </w:r>
    </w:p>
    <w:p w:rsidR="00E64E1B" w:rsidRDefault="004842B1">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单位　全称并加盖公章</w:t>
      </w:r>
      <w:r>
        <w:rPr>
          <w:rFonts w:ascii="宋体" w:hAnsi="宋体" w:hint="eastAsia"/>
          <w:sz w:val="24"/>
          <w:u w:val="single"/>
        </w:rPr>
        <w:t xml:space="preserve">) </w:t>
      </w:r>
      <w:r>
        <w:rPr>
          <w:rFonts w:ascii="宋体" w:hAnsi="宋体" w:hint="eastAsia"/>
          <w:sz w:val="24"/>
        </w:rPr>
        <w:t xml:space="preserve">  </w:t>
      </w:r>
      <w:r>
        <w:rPr>
          <w:rFonts w:ascii="宋体" w:hAnsi="宋体" w:hint="eastAsia"/>
          <w:sz w:val="24"/>
        </w:rPr>
        <w:t>货币单位：元人民币</w:t>
      </w:r>
    </w:p>
    <w:p w:rsidR="00E64E1B" w:rsidRDefault="00E64E1B">
      <w:pPr>
        <w:spacing w:line="380" w:lineRule="exact"/>
        <w:rPr>
          <w:rFonts w:ascii="宋体" w:hAnsi="宋体"/>
          <w:sz w:val="24"/>
        </w:rPr>
      </w:pPr>
    </w:p>
    <w:tbl>
      <w:tblPr>
        <w:tblW w:w="8936" w:type="dxa"/>
        <w:tblCellSpacing w:w="15"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tblPr>
      <w:tblGrid>
        <w:gridCol w:w="671"/>
        <w:gridCol w:w="2034"/>
        <w:gridCol w:w="2230"/>
        <w:gridCol w:w="581"/>
        <w:gridCol w:w="855"/>
        <w:gridCol w:w="855"/>
        <w:gridCol w:w="855"/>
        <w:gridCol w:w="855"/>
      </w:tblGrid>
      <w:tr w:rsidR="00E64E1B" w:rsidTr="00E64E1B">
        <w:trPr>
          <w:trHeight w:val="1782"/>
          <w:tblCellSpacing w:w="15" w:type="dxa"/>
        </w:trPr>
        <w:tc>
          <w:tcPr>
            <w:tcW w:w="626" w:type="dxa"/>
            <w:tcMar>
              <w:top w:w="0" w:type="dxa"/>
              <w:left w:w="105" w:type="dxa"/>
              <w:bottom w:w="0" w:type="dxa"/>
              <w:right w:w="105" w:type="dxa"/>
            </w:tcMar>
            <w:vAlign w:val="center"/>
          </w:tcPr>
          <w:p w:rsidR="00E64E1B" w:rsidRDefault="004842B1">
            <w:pPr>
              <w:pStyle w:val="a9"/>
              <w:widowControl/>
              <w:jc w:val="center"/>
            </w:pPr>
            <w:r>
              <w:rPr>
                <w:rFonts w:ascii="宋体" w:hAnsi="宋体" w:cs="宋体" w:hint="eastAsia"/>
              </w:rPr>
              <w:t>序号</w:t>
            </w:r>
          </w:p>
        </w:tc>
        <w:tc>
          <w:tcPr>
            <w:tcW w:w="2004" w:type="dxa"/>
            <w:tcMar>
              <w:top w:w="0" w:type="dxa"/>
              <w:left w:w="105" w:type="dxa"/>
              <w:bottom w:w="0" w:type="dxa"/>
              <w:right w:w="105" w:type="dxa"/>
            </w:tcMar>
            <w:vAlign w:val="center"/>
          </w:tcPr>
          <w:p w:rsidR="00E64E1B" w:rsidRDefault="004842B1">
            <w:pPr>
              <w:pStyle w:val="a9"/>
              <w:widowControl/>
            </w:pPr>
            <w:r>
              <w:rPr>
                <w:rFonts w:ascii="宋体" w:hAnsi="宋体" w:cs="宋体" w:hint="eastAsia"/>
              </w:rPr>
              <w:t>货物名称</w:t>
            </w:r>
          </w:p>
        </w:tc>
        <w:tc>
          <w:tcPr>
            <w:tcW w:w="2200" w:type="dxa"/>
            <w:tcMar>
              <w:top w:w="0" w:type="dxa"/>
              <w:left w:w="105" w:type="dxa"/>
              <w:bottom w:w="0" w:type="dxa"/>
              <w:right w:w="105" w:type="dxa"/>
            </w:tcMar>
            <w:vAlign w:val="center"/>
          </w:tcPr>
          <w:p w:rsidR="00E64E1B" w:rsidRDefault="004842B1">
            <w:pPr>
              <w:pStyle w:val="a9"/>
              <w:widowControl/>
              <w:jc w:val="center"/>
            </w:pPr>
            <w:r>
              <w:rPr>
                <w:rFonts w:hint="eastAsia"/>
              </w:rPr>
              <w:t>品牌型号</w:t>
            </w:r>
          </w:p>
        </w:tc>
        <w:tc>
          <w:tcPr>
            <w:tcW w:w="551" w:type="dxa"/>
            <w:tcMar>
              <w:top w:w="0" w:type="dxa"/>
              <w:left w:w="105" w:type="dxa"/>
              <w:bottom w:w="0" w:type="dxa"/>
              <w:right w:w="105" w:type="dxa"/>
            </w:tcMar>
            <w:vAlign w:val="center"/>
          </w:tcPr>
          <w:p w:rsidR="00E64E1B" w:rsidRDefault="004842B1">
            <w:pPr>
              <w:pStyle w:val="a9"/>
              <w:widowControl/>
              <w:jc w:val="center"/>
            </w:pPr>
            <w:r>
              <w:rPr>
                <w:rFonts w:ascii="宋体" w:hAnsi="宋体" w:cs="宋体" w:hint="eastAsia"/>
              </w:rPr>
              <w:t>单位</w:t>
            </w:r>
          </w:p>
        </w:tc>
        <w:tc>
          <w:tcPr>
            <w:tcW w:w="825" w:type="dxa"/>
            <w:tcMar>
              <w:top w:w="0" w:type="dxa"/>
              <w:left w:w="105" w:type="dxa"/>
              <w:bottom w:w="0" w:type="dxa"/>
              <w:right w:w="105" w:type="dxa"/>
            </w:tcMar>
            <w:vAlign w:val="center"/>
          </w:tcPr>
          <w:p w:rsidR="00E64E1B" w:rsidRDefault="004842B1">
            <w:pPr>
              <w:pStyle w:val="a9"/>
              <w:widowControl/>
              <w:jc w:val="center"/>
            </w:pPr>
            <w:r>
              <w:rPr>
                <w:rFonts w:ascii="宋体" w:hAnsi="宋体" w:cs="宋体" w:hint="eastAsia"/>
              </w:rPr>
              <w:t>数量</w:t>
            </w:r>
          </w:p>
        </w:tc>
        <w:tc>
          <w:tcPr>
            <w:tcW w:w="825" w:type="dxa"/>
            <w:tcMar>
              <w:top w:w="0" w:type="dxa"/>
              <w:left w:w="105" w:type="dxa"/>
              <w:bottom w:w="0" w:type="dxa"/>
              <w:right w:w="105" w:type="dxa"/>
            </w:tcMar>
            <w:vAlign w:val="center"/>
          </w:tcPr>
          <w:p w:rsidR="00E64E1B" w:rsidRDefault="004842B1">
            <w:pPr>
              <w:pStyle w:val="a9"/>
              <w:widowControl/>
              <w:jc w:val="center"/>
              <w:rPr>
                <w:rFonts w:ascii="宋体" w:hAnsi="宋体" w:cs="宋体"/>
              </w:rPr>
            </w:pPr>
            <w:r>
              <w:rPr>
                <w:rFonts w:ascii="宋体" w:hAnsi="宋体" w:cs="宋体" w:hint="eastAsia"/>
              </w:rPr>
              <w:t>单价（</w:t>
            </w:r>
            <w:r>
              <w:rPr>
                <w:rFonts w:ascii="宋体" w:hAnsi="宋体" w:cs="宋体" w:hint="eastAsia"/>
                <w:kern w:val="0"/>
                <w:szCs w:val="21"/>
              </w:rPr>
              <w:t>人民币元</w:t>
            </w:r>
            <w:r>
              <w:rPr>
                <w:rFonts w:ascii="宋体" w:hAnsi="宋体" w:cs="宋体" w:hint="eastAsia"/>
              </w:rPr>
              <w:t>）</w:t>
            </w:r>
          </w:p>
        </w:tc>
        <w:tc>
          <w:tcPr>
            <w:tcW w:w="825" w:type="dxa"/>
            <w:tcMar>
              <w:top w:w="0" w:type="dxa"/>
              <w:left w:w="105" w:type="dxa"/>
              <w:bottom w:w="0" w:type="dxa"/>
              <w:right w:w="105" w:type="dxa"/>
            </w:tcMar>
            <w:vAlign w:val="center"/>
          </w:tcPr>
          <w:p w:rsidR="00E64E1B" w:rsidRDefault="004842B1">
            <w:pPr>
              <w:pStyle w:val="a9"/>
              <w:widowControl/>
              <w:jc w:val="center"/>
              <w:rPr>
                <w:rFonts w:ascii="宋体" w:hAnsi="宋体" w:cs="宋体"/>
              </w:rPr>
            </w:pPr>
            <w:r>
              <w:rPr>
                <w:rFonts w:ascii="宋体" w:hAnsi="宋体" w:cs="宋体" w:hint="eastAsia"/>
              </w:rPr>
              <w:t>总价（</w:t>
            </w:r>
            <w:r>
              <w:rPr>
                <w:rFonts w:ascii="宋体" w:hAnsi="宋体" w:cs="宋体" w:hint="eastAsia"/>
                <w:kern w:val="0"/>
                <w:szCs w:val="21"/>
              </w:rPr>
              <w:t>人民币元</w:t>
            </w:r>
            <w:r>
              <w:rPr>
                <w:rFonts w:ascii="宋体" w:hAnsi="宋体" w:cs="宋体" w:hint="eastAsia"/>
              </w:rPr>
              <w:t>）</w:t>
            </w:r>
          </w:p>
        </w:tc>
        <w:tc>
          <w:tcPr>
            <w:tcW w:w="810" w:type="dxa"/>
            <w:tcMar>
              <w:top w:w="0" w:type="dxa"/>
              <w:left w:w="105" w:type="dxa"/>
              <w:bottom w:w="0" w:type="dxa"/>
              <w:right w:w="105" w:type="dxa"/>
            </w:tcMar>
            <w:vAlign w:val="center"/>
          </w:tcPr>
          <w:p w:rsidR="00E64E1B" w:rsidRDefault="004842B1">
            <w:pPr>
              <w:pStyle w:val="a9"/>
              <w:widowControl/>
              <w:jc w:val="center"/>
              <w:rPr>
                <w:rFonts w:ascii="宋体" w:hAnsi="宋体" w:cs="宋体"/>
              </w:rPr>
            </w:pPr>
            <w:r>
              <w:rPr>
                <w:rFonts w:ascii="宋体" w:hAnsi="宋体" w:cs="宋体" w:hint="eastAsia"/>
              </w:rPr>
              <w:t>备注</w:t>
            </w:r>
          </w:p>
        </w:tc>
      </w:tr>
      <w:tr w:rsidR="00E64E1B" w:rsidTr="00E64E1B">
        <w:trPr>
          <w:trHeight w:val="1042"/>
          <w:tblCellSpacing w:w="15" w:type="dxa"/>
        </w:trPr>
        <w:tc>
          <w:tcPr>
            <w:tcW w:w="626" w:type="dxa"/>
            <w:tcMar>
              <w:top w:w="0" w:type="dxa"/>
              <w:left w:w="105" w:type="dxa"/>
              <w:bottom w:w="0" w:type="dxa"/>
              <w:right w:w="105" w:type="dxa"/>
            </w:tcMar>
            <w:vAlign w:val="center"/>
          </w:tcPr>
          <w:p w:rsidR="00E64E1B" w:rsidRDefault="004842B1">
            <w:pPr>
              <w:pStyle w:val="a9"/>
              <w:widowControl/>
              <w:jc w:val="center"/>
            </w:pPr>
            <w:r>
              <w:rPr>
                <w:rFonts w:ascii="宋体" w:hAnsi="宋体" w:cs="宋体" w:hint="eastAsia"/>
              </w:rPr>
              <w:t>1</w:t>
            </w:r>
          </w:p>
        </w:tc>
        <w:tc>
          <w:tcPr>
            <w:tcW w:w="2004" w:type="dxa"/>
            <w:tcMar>
              <w:top w:w="0" w:type="dxa"/>
              <w:left w:w="105" w:type="dxa"/>
              <w:bottom w:w="0" w:type="dxa"/>
              <w:right w:w="105" w:type="dxa"/>
            </w:tcMar>
            <w:vAlign w:val="center"/>
          </w:tcPr>
          <w:p w:rsidR="00E64E1B" w:rsidRDefault="004842B1">
            <w:pPr>
              <w:pStyle w:val="a9"/>
              <w:widowControl/>
              <w:jc w:val="center"/>
            </w:pPr>
            <w:r>
              <w:rPr>
                <w:rFonts w:ascii="宋体" w:hAnsi="宋体" w:cs="宋体" w:hint="eastAsia"/>
                <w:color w:val="000000"/>
                <w:kern w:val="0"/>
                <w:sz w:val="22"/>
                <w:szCs w:val="22"/>
                <w:lang/>
              </w:rPr>
              <w:t>200</w:t>
            </w:r>
            <w:r>
              <w:rPr>
                <w:rFonts w:ascii="宋体" w:hAnsi="宋体" w:cs="宋体" w:hint="eastAsia"/>
                <w:color w:val="000000"/>
                <w:kern w:val="0"/>
                <w:sz w:val="22"/>
                <w:szCs w:val="22"/>
                <w:lang/>
              </w:rPr>
              <w:t>万网络高清摄像机</w:t>
            </w:r>
          </w:p>
        </w:tc>
        <w:tc>
          <w:tcPr>
            <w:tcW w:w="2200" w:type="dxa"/>
            <w:tcMar>
              <w:top w:w="0" w:type="dxa"/>
              <w:left w:w="105" w:type="dxa"/>
              <w:bottom w:w="0" w:type="dxa"/>
              <w:right w:w="105" w:type="dxa"/>
            </w:tcMar>
            <w:vAlign w:val="center"/>
          </w:tcPr>
          <w:p w:rsidR="00E64E1B" w:rsidRDefault="00E64E1B">
            <w:pPr>
              <w:pStyle w:val="a9"/>
              <w:widowControl/>
            </w:pPr>
          </w:p>
        </w:tc>
        <w:tc>
          <w:tcPr>
            <w:tcW w:w="551" w:type="dxa"/>
            <w:tcMar>
              <w:top w:w="0" w:type="dxa"/>
              <w:left w:w="105" w:type="dxa"/>
              <w:bottom w:w="0" w:type="dxa"/>
              <w:right w:w="105" w:type="dxa"/>
            </w:tcMar>
            <w:vAlign w:val="center"/>
          </w:tcPr>
          <w:p w:rsidR="00E64E1B" w:rsidRDefault="004842B1">
            <w:pPr>
              <w:pStyle w:val="a9"/>
              <w:widowControl/>
              <w:jc w:val="center"/>
            </w:pPr>
            <w:r>
              <w:rPr>
                <w:rFonts w:hint="eastAsia"/>
              </w:rPr>
              <w:t>台</w:t>
            </w:r>
          </w:p>
        </w:tc>
        <w:tc>
          <w:tcPr>
            <w:tcW w:w="825" w:type="dxa"/>
            <w:tcMar>
              <w:top w:w="0" w:type="dxa"/>
              <w:left w:w="105" w:type="dxa"/>
              <w:bottom w:w="0" w:type="dxa"/>
              <w:right w:w="105" w:type="dxa"/>
            </w:tcMar>
            <w:vAlign w:val="center"/>
          </w:tcPr>
          <w:p w:rsidR="00E64E1B" w:rsidRDefault="004842B1">
            <w:pPr>
              <w:pStyle w:val="a9"/>
              <w:widowControl/>
              <w:jc w:val="center"/>
            </w:pPr>
            <w:r>
              <w:rPr>
                <w:rFonts w:hint="eastAsia"/>
              </w:rPr>
              <w:t>13</w:t>
            </w:r>
          </w:p>
        </w:tc>
        <w:tc>
          <w:tcPr>
            <w:tcW w:w="825" w:type="dxa"/>
            <w:tcMar>
              <w:top w:w="0" w:type="dxa"/>
              <w:left w:w="105" w:type="dxa"/>
              <w:bottom w:w="0" w:type="dxa"/>
              <w:right w:w="105" w:type="dxa"/>
            </w:tcMar>
            <w:vAlign w:val="center"/>
          </w:tcPr>
          <w:p w:rsidR="00E64E1B" w:rsidRDefault="00E64E1B">
            <w:pPr>
              <w:pStyle w:val="a9"/>
              <w:widowControl/>
              <w:jc w:val="center"/>
            </w:pPr>
          </w:p>
        </w:tc>
        <w:tc>
          <w:tcPr>
            <w:tcW w:w="825" w:type="dxa"/>
            <w:tcMar>
              <w:top w:w="0" w:type="dxa"/>
              <w:left w:w="105" w:type="dxa"/>
              <w:bottom w:w="0" w:type="dxa"/>
              <w:right w:w="105" w:type="dxa"/>
            </w:tcMar>
            <w:vAlign w:val="center"/>
          </w:tcPr>
          <w:p w:rsidR="00E64E1B" w:rsidRDefault="00E64E1B">
            <w:pPr>
              <w:pStyle w:val="a9"/>
              <w:widowControl/>
              <w:jc w:val="center"/>
            </w:pPr>
          </w:p>
        </w:tc>
        <w:tc>
          <w:tcPr>
            <w:tcW w:w="810" w:type="dxa"/>
            <w:tcMar>
              <w:top w:w="0" w:type="dxa"/>
              <w:left w:w="105" w:type="dxa"/>
              <w:bottom w:w="0" w:type="dxa"/>
              <w:right w:w="105" w:type="dxa"/>
            </w:tcMar>
            <w:vAlign w:val="center"/>
          </w:tcPr>
          <w:p w:rsidR="00E64E1B" w:rsidRDefault="00E64E1B">
            <w:pPr>
              <w:pStyle w:val="a9"/>
              <w:widowControl/>
              <w:jc w:val="center"/>
            </w:pPr>
          </w:p>
        </w:tc>
      </w:tr>
      <w:tr w:rsidR="00E64E1B" w:rsidTr="00E64E1B">
        <w:trPr>
          <w:trHeight w:val="935"/>
          <w:tblCellSpacing w:w="15" w:type="dxa"/>
        </w:trPr>
        <w:tc>
          <w:tcPr>
            <w:tcW w:w="626" w:type="dxa"/>
            <w:tcMar>
              <w:top w:w="0" w:type="dxa"/>
              <w:left w:w="105" w:type="dxa"/>
              <w:bottom w:w="0" w:type="dxa"/>
              <w:right w:w="105" w:type="dxa"/>
            </w:tcMar>
            <w:vAlign w:val="center"/>
          </w:tcPr>
          <w:p w:rsidR="00E64E1B" w:rsidRDefault="004842B1">
            <w:pPr>
              <w:pStyle w:val="a9"/>
              <w:widowControl/>
              <w:jc w:val="center"/>
            </w:pPr>
            <w:r>
              <w:rPr>
                <w:rFonts w:ascii="宋体" w:hAnsi="宋体" w:cs="宋体" w:hint="eastAsia"/>
              </w:rPr>
              <w:t>2</w:t>
            </w:r>
          </w:p>
        </w:tc>
        <w:tc>
          <w:tcPr>
            <w:tcW w:w="2004" w:type="dxa"/>
            <w:tcMar>
              <w:top w:w="0" w:type="dxa"/>
              <w:left w:w="105" w:type="dxa"/>
              <w:bottom w:w="0" w:type="dxa"/>
              <w:right w:w="105" w:type="dxa"/>
            </w:tcMar>
            <w:vAlign w:val="center"/>
          </w:tcPr>
          <w:p w:rsidR="00E64E1B" w:rsidRDefault="004842B1">
            <w:pPr>
              <w:pStyle w:val="a9"/>
              <w:widowControl/>
              <w:jc w:val="center"/>
            </w:pPr>
            <w:r>
              <w:rPr>
                <w:rFonts w:ascii="宋体" w:hAnsi="宋体" w:cs="宋体" w:hint="eastAsia"/>
                <w:color w:val="000000"/>
                <w:kern w:val="0"/>
                <w:sz w:val="22"/>
                <w:szCs w:val="22"/>
                <w:lang/>
              </w:rPr>
              <w:t>监控电源</w:t>
            </w:r>
          </w:p>
        </w:tc>
        <w:tc>
          <w:tcPr>
            <w:tcW w:w="2200" w:type="dxa"/>
            <w:tcMar>
              <w:top w:w="0" w:type="dxa"/>
              <w:left w:w="105" w:type="dxa"/>
              <w:bottom w:w="0" w:type="dxa"/>
              <w:right w:w="105" w:type="dxa"/>
            </w:tcMar>
            <w:vAlign w:val="center"/>
          </w:tcPr>
          <w:p w:rsidR="00E64E1B" w:rsidRDefault="00E64E1B">
            <w:pPr>
              <w:pStyle w:val="a9"/>
              <w:widowControl/>
              <w:spacing w:line="360" w:lineRule="atLeast"/>
            </w:pPr>
          </w:p>
        </w:tc>
        <w:tc>
          <w:tcPr>
            <w:tcW w:w="551" w:type="dxa"/>
            <w:tcMar>
              <w:top w:w="0" w:type="dxa"/>
              <w:left w:w="105" w:type="dxa"/>
              <w:bottom w:w="0" w:type="dxa"/>
              <w:right w:w="105" w:type="dxa"/>
            </w:tcMar>
            <w:vAlign w:val="center"/>
          </w:tcPr>
          <w:p w:rsidR="00E64E1B" w:rsidRDefault="004842B1">
            <w:pPr>
              <w:pStyle w:val="a9"/>
              <w:widowControl/>
              <w:jc w:val="center"/>
            </w:pPr>
            <w:r>
              <w:rPr>
                <w:rFonts w:hint="eastAsia"/>
              </w:rPr>
              <w:t>台</w:t>
            </w:r>
          </w:p>
        </w:tc>
        <w:tc>
          <w:tcPr>
            <w:tcW w:w="825" w:type="dxa"/>
            <w:tcMar>
              <w:top w:w="0" w:type="dxa"/>
              <w:left w:w="105" w:type="dxa"/>
              <w:bottom w:w="0" w:type="dxa"/>
              <w:right w:w="105" w:type="dxa"/>
            </w:tcMar>
            <w:vAlign w:val="center"/>
          </w:tcPr>
          <w:p w:rsidR="00E64E1B" w:rsidRDefault="004842B1">
            <w:pPr>
              <w:pStyle w:val="a9"/>
              <w:widowControl/>
              <w:jc w:val="center"/>
            </w:pPr>
            <w:r>
              <w:rPr>
                <w:rFonts w:hint="eastAsia"/>
              </w:rPr>
              <w:t>13</w:t>
            </w:r>
          </w:p>
        </w:tc>
        <w:tc>
          <w:tcPr>
            <w:tcW w:w="825" w:type="dxa"/>
            <w:tcMar>
              <w:top w:w="0" w:type="dxa"/>
              <w:left w:w="105" w:type="dxa"/>
              <w:bottom w:w="0" w:type="dxa"/>
              <w:right w:w="105" w:type="dxa"/>
            </w:tcMar>
            <w:vAlign w:val="center"/>
          </w:tcPr>
          <w:p w:rsidR="00E64E1B" w:rsidRDefault="00E64E1B">
            <w:pPr>
              <w:pStyle w:val="a9"/>
              <w:widowControl/>
              <w:jc w:val="center"/>
            </w:pPr>
          </w:p>
        </w:tc>
        <w:tc>
          <w:tcPr>
            <w:tcW w:w="825" w:type="dxa"/>
            <w:tcMar>
              <w:top w:w="0" w:type="dxa"/>
              <w:left w:w="105" w:type="dxa"/>
              <w:bottom w:w="0" w:type="dxa"/>
              <w:right w:w="105" w:type="dxa"/>
            </w:tcMar>
            <w:vAlign w:val="center"/>
          </w:tcPr>
          <w:p w:rsidR="00E64E1B" w:rsidRDefault="00E64E1B">
            <w:pPr>
              <w:pStyle w:val="a9"/>
              <w:widowControl/>
              <w:jc w:val="center"/>
            </w:pPr>
          </w:p>
        </w:tc>
        <w:tc>
          <w:tcPr>
            <w:tcW w:w="810" w:type="dxa"/>
            <w:tcMar>
              <w:top w:w="0" w:type="dxa"/>
              <w:left w:w="105" w:type="dxa"/>
              <w:bottom w:w="0" w:type="dxa"/>
              <w:right w:w="105" w:type="dxa"/>
            </w:tcMar>
            <w:vAlign w:val="center"/>
          </w:tcPr>
          <w:p w:rsidR="00E64E1B" w:rsidRDefault="00E64E1B">
            <w:pPr>
              <w:pStyle w:val="a9"/>
              <w:widowControl/>
              <w:jc w:val="center"/>
            </w:pPr>
          </w:p>
        </w:tc>
      </w:tr>
      <w:tr w:rsidR="00E64E1B" w:rsidTr="00E64E1B">
        <w:trPr>
          <w:trHeight w:val="719"/>
          <w:tblCellSpacing w:w="15" w:type="dxa"/>
        </w:trPr>
        <w:tc>
          <w:tcPr>
            <w:tcW w:w="626" w:type="dxa"/>
            <w:tcMar>
              <w:top w:w="0" w:type="dxa"/>
              <w:left w:w="105" w:type="dxa"/>
              <w:bottom w:w="0" w:type="dxa"/>
              <w:right w:w="105" w:type="dxa"/>
            </w:tcMar>
            <w:vAlign w:val="center"/>
          </w:tcPr>
          <w:p w:rsidR="00E64E1B" w:rsidRDefault="004842B1">
            <w:pPr>
              <w:pStyle w:val="a9"/>
              <w:widowControl/>
              <w:jc w:val="center"/>
            </w:pPr>
            <w:r>
              <w:rPr>
                <w:rFonts w:ascii="宋体" w:hAnsi="宋体" w:cs="宋体" w:hint="eastAsia"/>
              </w:rPr>
              <w:t>3</w:t>
            </w:r>
          </w:p>
        </w:tc>
        <w:tc>
          <w:tcPr>
            <w:tcW w:w="2004" w:type="dxa"/>
            <w:tcMar>
              <w:top w:w="0" w:type="dxa"/>
              <w:left w:w="105" w:type="dxa"/>
              <w:bottom w:w="0" w:type="dxa"/>
              <w:right w:w="105" w:type="dxa"/>
            </w:tcMar>
            <w:vAlign w:val="center"/>
          </w:tcPr>
          <w:p w:rsidR="00E64E1B" w:rsidRDefault="004842B1">
            <w:pPr>
              <w:pStyle w:val="a9"/>
              <w:widowControl/>
              <w:jc w:val="center"/>
            </w:pPr>
            <w:r>
              <w:rPr>
                <w:rFonts w:hint="eastAsia"/>
              </w:rPr>
              <w:t>支架</w:t>
            </w:r>
          </w:p>
        </w:tc>
        <w:tc>
          <w:tcPr>
            <w:tcW w:w="2200" w:type="dxa"/>
            <w:tcMar>
              <w:top w:w="0" w:type="dxa"/>
              <w:left w:w="105" w:type="dxa"/>
              <w:bottom w:w="0" w:type="dxa"/>
              <w:right w:w="105" w:type="dxa"/>
            </w:tcMar>
            <w:vAlign w:val="center"/>
          </w:tcPr>
          <w:p w:rsidR="00E64E1B" w:rsidRDefault="00E64E1B">
            <w:pPr>
              <w:pStyle w:val="a9"/>
              <w:widowControl/>
              <w:spacing w:line="360" w:lineRule="atLeast"/>
            </w:pPr>
          </w:p>
        </w:tc>
        <w:tc>
          <w:tcPr>
            <w:tcW w:w="551" w:type="dxa"/>
            <w:tcMar>
              <w:top w:w="0" w:type="dxa"/>
              <w:left w:w="105" w:type="dxa"/>
              <w:bottom w:w="0" w:type="dxa"/>
              <w:right w:w="105" w:type="dxa"/>
            </w:tcMar>
            <w:vAlign w:val="center"/>
          </w:tcPr>
          <w:p w:rsidR="00E64E1B" w:rsidRDefault="004842B1">
            <w:pPr>
              <w:pStyle w:val="a9"/>
              <w:widowControl/>
              <w:jc w:val="center"/>
            </w:pPr>
            <w:r>
              <w:rPr>
                <w:rFonts w:hint="eastAsia"/>
              </w:rPr>
              <w:t>支</w:t>
            </w:r>
          </w:p>
        </w:tc>
        <w:tc>
          <w:tcPr>
            <w:tcW w:w="825" w:type="dxa"/>
            <w:tcMar>
              <w:top w:w="0" w:type="dxa"/>
              <w:left w:w="105" w:type="dxa"/>
              <w:bottom w:w="0" w:type="dxa"/>
              <w:right w:w="105" w:type="dxa"/>
            </w:tcMar>
            <w:vAlign w:val="center"/>
          </w:tcPr>
          <w:p w:rsidR="00E64E1B" w:rsidRDefault="004842B1">
            <w:pPr>
              <w:pStyle w:val="a9"/>
              <w:widowControl/>
              <w:jc w:val="center"/>
            </w:pPr>
            <w:r>
              <w:rPr>
                <w:rFonts w:hint="eastAsia"/>
              </w:rPr>
              <w:t>13</w:t>
            </w:r>
          </w:p>
        </w:tc>
        <w:tc>
          <w:tcPr>
            <w:tcW w:w="825" w:type="dxa"/>
            <w:tcMar>
              <w:top w:w="0" w:type="dxa"/>
              <w:left w:w="105" w:type="dxa"/>
              <w:bottom w:w="0" w:type="dxa"/>
              <w:right w:w="105" w:type="dxa"/>
            </w:tcMar>
            <w:vAlign w:val="center"/>
          </w:tcPr>
          <w:p w:rsidR="00E64E1B" w:rsidRDefault="00E64E1B">
            <w:pPr>
              <w:pStyle w:val="a9"/>
              <w:widowControl/>
              <w:jc w:val="center"/>
            </w:pPr>
          </w:p>
        </w:tc>
        <w:tc>
          <w:tcPr>
            <w:tcW w:w="825" w:type="dxa"/>
            <w:tcMar>
              <w:top w:w="0" w:type="dxa"/>
              <w:left w:w="105" w:type="dxa"/>
              <w:bottom w:w="0" w:type="dxa"/>
              <w:right w:w="105" w:type="dxa"/>
            </w:tcMar>
            <w:vAlign w:val="center"/>
          </w:tcPr>
          <w:p w:rsidR="00E64E1B" w:rsidRDefault="00E64E1B">
            <w:pPr>
              <w:pStyle w:val="a9"/>
              <w:widowControl/>
              <w:jc w:val="center"/>
            </w:pPr>
          </w:p>
        </w:tc>
        <w:tc>
          <w:tcPr>
            <w:tcW w:w="810" w:type="dxa"/>
            <w:tcMar>
              <w:top w:w="0" w:type="dxa"/>
              <w:left w:w="105" w:type="dxa"/>
              <w:bottom w:w="0" w:type="dxa"/>
              <w:right w:w="105" w:type="dxa"/>
            </w:tcMar>
            <w:vAlign w:val="center"/>
          </w:tcPr>
          <w:p w:rsidR="00E64E1B" w:rsidRDefault="00E64E1B">
            <w:pPr>
              <w:pStyle w:val="a9"/>
              <w:widowControl/>
              <w:jc w:val="center"/>
            </w:pPr>
          </w:p>
        </w:tc>
      </w:tr>
      <w:tr w:rsidR="00E64E1B" w:rsidTr="00E64E1B">
        <w:trPr>
          <w:trHeight w:val="776"/>
          <w:tblCellSpacing w:w="15" w:type="dxa"/>
        </w:trPr>
        <w:tc>
          <w:tcPr>
            <w:tcW w:w="626" w:type="dxa"/>
            <w:tcMar>
              <w:top w:w="0" w:type="dxa"/>
              <w:left w:w="105" w:type="dxa"/>
              <w:bottom w:w="0" w:type="dxa"/>
              <w:right w:w="105" w:type="dxa"/>
            </w:tcMar>
            <w:vAlign w:val="center"/>
          </w:tcPr>
          <w:p w:rsidR="00E64E1B" w:rsidRDefault="004842B1">
            <w:pPr>
              <w:pStyle w:val="a9"/>
              <w:widowControl/>
              <w:jc w:val="center"/>
            </w:pPr>
            <w:r>
              <w:rPr>
                <w:rFonts w:ascii="宋体" w:hAnsi="宋体" w:cs="宋体" w:hint="eastAsia"/>
              </w:rPr>
              <w:t>4</w:t>
            </w:r>
          </w:p>
        </w:tc>
        <w:tc>
          <w:tcPr>
            <w:tcW w:w="2004" w:type="dxa"/>
            <w:tcMar>
              <w:top w:w="0" w:type="dxa"/>
              <w:left w:w="105" w:type="dxa"/>
              <w:bottom w:w="0" w:type="dxa"/>
              <w:right w:w="105" w:type="dxa"/>
            </w:tcMar>
            <w:vAlign w:val="center"/>
          </w:tcPr>
          <w:p w:rsidR="00E64E1B" w:rsidRDefault="004842B1" w:rsidP="00E64E1B">
            <w:pPr>
              <w:pStyle w:val="a9"/>
              <w:widowControl/>
              <w:spacing w:line="360" w:lineRule="atLeast"/>
              <w:jc w:val="center"/>
            </w:pPr>
            <w:r>
              <w:rPr>
                <w:rFonts w:hint="eastAsia"/>
              </w:rPr>
              <w:t>防水箱</w:t>
            </w:r>
          </w:p>
        </w:tc>
        <w:tc>
          <w:tcPr>
            <w:tcW w:w="2200" w:type="dxa"/>
            <w:tcMar>
              <w:top w:w="0" w:type="dxa"/>
              <w:left w:w="105" w:type="dxa"/>
              <w:bottom w:w="0" w:type="dxa"/>
              <w:right w:w="105" w:type="dxa"/>
            </w:tcMar>
            <w:vAlign w:val="center"/>
          </w:tcPr>
          <w:p w:rsidR="00E64E1B" w:rsidRDefault="00E64E1B">
            <w:pPr>
              <w:pStyle w:val="a9"/>
              <w:widowControl/>
              <w:spacing w:line="405" w:lineRule="atLeast"/>
            </w:pPr>
          </w:p>
        </w:tc>
        <w:tc>
          <w:tcPr>
            <w:tcW w:w="551" w:type="dxa"/>
            <w:tcMar>
              <w:top w:w="0" w:type="dxa"/>
              <w:left w:w="105" w:type="dxa"/>
              <w:bottom w:w="0" w:type="dxa"/>
              <w:right w:w="105" w:type="dxa"/>
            </w:tcMar>
            <w:vAlign w:val="center"/>
          </w:tcPr>
          <w:p w:rsidR="00E64E1B" w:rsidRDefault="004842B1">
            <w:pPr>
              <w:pStyle w:val="a9"/>
              <w:widowControl/>
              <w:jc w:val="center"/>
            </w:pPr>
            <w:r>
              <w:rPr>
                <w:rFonts w:hint="eastAsia"/>
              </w:rPr>
              <w:t>台</w:t>
            </w:r>
          </w:p>
        </w:tc>
        <w:tc>
          <w:tcPr>
            <w:tcW w:w="825" w:type="dxa"/>
            <w:tcMar>
              <w:top w:w="0" w:type="dxa"/>
              <w:left w:w="105" w:type="dxa"/>
              <w:bottom w:w="0" w:type="dxa"/>
              <w:right w:w="105" w:type="dxa"/>
            </w:tcMar>
            <w:vAlign w:val="center"/>
          </w:tcPr>
          <w:p w:rsidR="00E64E1B" w:rsidRDefault="004842B1" w:rsidP="00E64E1B">
            <w:pPr>
              <w:pStyle w:val="a9"/>
              <w:widowControl/>
              <w:jc w:val="center"/>
            </w:pPr>
            <w:r>
              <w:rPr>
                <w:rFonts w:hint="eastAsia"/>
              </w:rPr>
              <w:t>13</w:t>
            </w:r>
          </w:p>
        </w:tc>
        <w:tc>
          <w:tcPr>
            <w:tcW w:w="825" w:type="dxa"/>
            <w:tcMar>
              <w:top w:w="0" w:type="dxa"/>
              <w:left w:w="105" w:type="dxa"/>
              <w:bottom w:w="0" w:type="dxa"/>
              <w:right w:w="105" w:type="dxa"/>
            </w:tcMar>
            <w:vAlign w:val="center"/>
          </w:tcPr>
          <w:p w:rsidR="00E64E1B" w:rsidRDefault="00E64E1B">
            <w:pPr>
              <w:pStyle w:val="a9"/>
              <w:widowControl/>
              <w:ind w:firstLineChars="200" w:firstLine="480"/>
            </w:pPr>
          </w:p>
        </w:tc>
        <w:tc>
          <w:tcPr>
            <w:tcW w:w="825" w:type="dxa"/>
            <w:tcMar>
              <w:top w:w="0" w:type="dxa"/>
              <w:left w:w="105" w:type="dxa"/>
              <w:bottom w:w="0" w:type="dxa"/>
              <w:right w:w="105" w:type="dxa"/>
            </w:tcMar>
            <w:vAlign w:val="center"/>
          </w:tcPr>
          <w:p w:rsidR="00E64E1B" w:rsidRDefault="00E64E1B">
            <w:pPr>
              <w:pStyle w:val="a9"/>
              <w:widowControl/>
              <w:ind w:firstLineChars="200" w:firstLine="480"/>
            </w:pPr>
          </w:p>
        </w:tc>
        <w:tc>
          <w:tcPr>
            <w:tcW w:w="810" w:type="dxa"/>
            <w:tcMar>
              <w:top w:w="0" w:type="dxa"/>
              <w:left w:w="105" w:type="dxa"/>
              <w:bottom w:w="0" w:type="dxa"/>
              <w:right w:w="105" w:type="dxa"/>
            </w:tcMar>
            <w:vAlign w:val="center"/>
          </w:tcPr>
          <w:p w:rsidR="00E64E1B" w:rsidRDefault="00E64E1B">
            <w:pPr>
              <w:pStyle w:val="a9"/>
              <w:widowControl/>
              <w:ind w:firstLineChars="200" w:firstLine="480"/>
            </w:pPr>
          </w:p>
        </w:tc>
      </w:tr>
      <w:tr w:rsidR="00E64E1B" w:rsidTr="00E64E1B">
        <w:trPr>
          <w:trHeight w:val="829"/>
          <w:tblCellSpacing w:w="15" w:type="dxa"/>
        </w:trPr>
        <w:tc>
          <w:tcPr>
            <w:tcW w:w="626" w:type="dxa"/>
            <w:tcMar>
              <w:top w:w="0" w:type="dxa"/>
              <w:left w:w="105" w:type="dxa"/>
              <w:bottom w:w="0" w:type="dxa"/>
              <w:right w:w="105" w:type="dxa"/>
            </w:tcMar>
            <w:vAlign w:val="center"/>
          </w:tcPr>
          <w:p w:rsidR="00E64E1B" w:rsidRDefault="004842B1">
            <w:pPr>
              <w:pStyle w:val="a9"/>
              <w:widowControl/>
              <w:jc w:val="center"/>
            </w:pPr>
            <w:r>
              <w:rPr>
                <w:rFonts w:ascii="宋体" w:hAnsi="宋体" w:cs="宋体" w:hint="eastAsia"/>
              </w:rPr>
              <w:t>5</w:t>
            </w:r>
          </w:p>
        </w:tc>
        <w:tc>
          <w:tcPr>
            <w:tcW w:w="2004" w:type="dxa"/>
            <w:tcMar>
              <w:top w:w="0" w:type="dxa"/>
              <w:left w:w="105" w:type="dxa"/>
              <w:bottom w:w="0" w:type="dxa"/>
              <w:right w:w="105" w:type="dxa"/>
            </w:tcMar>
            <w:vAlign w:val="center"/>
          </w:tcPr>
          <w:p w:rsidR="00E64E1B" w:rsidRDefault="004842B1">
            <w:pPr>
              <w:pStyle w:val="a9"/>
              <w:widowControl/>
              <w:spacing w:line="360" w:lineRule="atLeast"/>
            </w:pPr>
            <w:r>
              <w:rPr>
                <w:rFonts w:ascii="宋体" w:hAnsi="宋体" w:cs="宋体" w:hint="eastAsia"/>
                <w:color w:val="000000"/>
                <w:kern w:val="0"/>
                <w:sz w:val="22"/>
                <w:szCs w:val="22"/>
                <w:lang/>
              </w:rPr>
              <w:t>光纤传输路由器</w:t>
            </w:r>
          </w:p>
        </w:tc>
        <w:tc>
          <w:tcPr>
            <w:tcW w:w="2200" w:type="dxa"/>
            <w:tcMar>
              <w:top w:w="0" w:type="dxa"/>
              <w:left w:w="105" w:type="dxa"/>
              <w:bottom w:w="0" w:type="dxa"/>
              <w:right w:w="105" w:type="dxa"/>
            </w:tcMar>
          </w:tcPr>
          <w:p w:rsidR="00E64E1B" w:rsidRDefault="00E64E1B">
            <w:pPr>
              <w:pStyle w:val="a9"/>
              <w:widowControl/>
              <w:spacing w:line="360" w:lineRule="atLeast"/>
            </w:pPr>
          </w:p>
        </w:tc>
        <w:tc>
          <w:tcPr>
            <w:tcW w:w="551" w:type="dxa"/>
            <w:tcMar>
              <w:top w:w="0" w:type="dxa"/>
              <w:left w:w="105" w:type="dxa"/>
              <w:bottom w:w="0" w:type="dxa"/>
              <w:right w:w="105" w:type="dxa"/>
            </w:tcMar>
            <w:vAlign w:val="center"/>
          </w:tcPr>
          <w:p w:rsidR="00E64E1B" w:rsidRDefault="004842B1">
            <w:pPr>
              <w:pStyle w:val="a9"/>
              <w:widowControl/>
              <w:jc w:val="center"/>
            </w:pPr>
            <w:r>
              <w:rPr>
                <w:rFonts w:hint="eastAsia"/>
              </w:rPr>
              <w:t>台</w:t>
            </w:r>
          </w:p>
        </w:tc>
        <w:tc>
          <w:tcPr>
            <w:tcW w:w="825" w:type="dxa"/>
            <w:tcMar>
              <w:top w:w="0" w:type="dxa"/>
              <w:left w:w="105" w:type="dxa"/>
              <w:bottom w:w="0" w:type="dxa"/>
              <w:right w:w="105" w:type="dxa"/>
            </w:tcMar>
            <w:vAlign w:val="center"/>
          </w:tcPr>
          <w:p w:rsidR="00E64E1B" w:rsidRDefault="004842B1">
            <w:pPr>
              <w:pStyle w:val="a9"/>
              <w:widowControl/>
              <w:jc w:val="center"/>
            </w:pPr>
            <w:r>
              <w:rPr>
                <w:rFonts w:hint="eastAsia"/>
              </w:rPr>
              <w:t>13</w:t>
            </w:r>
          </w:p>
        </w:tc>
        <w:tc>
          <w:tcPr>
            <w:tcW w:w="825" w:type="dxa"/>
            <w:tcMar>
              <w:top w:w="0" w:type="dxa"/>
              <w:left w:w="105" w:type="dxa"/>
              <w:bottom w:w="0" w:type="dxa"/>
              <w:right w:w="105" w:type="dxa"/>
            </w:tcMar>
            <w:vAlign w:val="center"/>
          </w:tcPr>
          <w:p w:rsidR="00E64E1B" w:rsidRDefault="00E64E1B">
            <w:pPr>
              <w:pStyle w:val="a9"/>
              <w:widowControl/>
              <w:jc w:val="center"/>
            </w:pPr>
          </w:p>
        </w:tc>
        <w:tc>
          <w:tcPr>
            <w:tcW w:w="825" w:type="dxa"/>
            <w:tcMar>
              <w:top w:w="0" w:type="dxa"/>
              <w:left w:w="105" w:type="dxa"/>
              <w:bottom w:w="0" w:type="dxa"/>
              <w:right w:w="105" w:type="dxa"/>
            </w:tcMar>
            <w:vAlign w:val="center"/>
          </w:tcPr>
          <w:p w:rsidR="00E64E1B" w:rsidRDefault="00E64E1B">
            <w:pPr>
              <w:pStyle w:val="a9"/>
              <w:widowControl/>
              <w:jc w:val="center"/>
            </w:pPr>
          </w:p>
        </w:tc>
        <w:tc>
          <w:tcPr>
            <w:tcW w:w="810" w:type="dxa"/>
            <w:tcMar>
              <w:top w:w="0" w:type="dxa"/>
              <w:left w:w="105" w:type="dxa"/>
              <w:bottom w:w="0" w:type="dxa"/>
              <w:right w:w="105" w:type="dxa"/>
            </w:tcMar>
            <w:vAlign w:val="center"/>
          </w:tcPr>
          <w:p w:rsidR="00E64E1B" w:rsidRDefault="00E64E1B">
            <w:pPr>
              <w:pStyle w:val="a9"/>
              <w:widowControl/>
              <w:jc w:val="center"/>
            </w:pPr>
          </w:p>
        </w:tc>
      </w:tr>
      <w:tr w:rsidR="00E64E1B" w:rsidTr="00E64E1B">
        <w:trPr>
          <w:trHeight w:val="852"/>
          <w:tblCellSpacing w:w="15" w:type="dxa"/>
        </w:trPr>
        <w:tc>
          <w:tcPr>
            <w:tcW w:w="626" w:type="dxa"/>
            <w:tcMar>
              <w:top w:w="0" w:type="dxa"/>
              <w:left w:w="105" w:type="dxa"/>
              <w:bottom w:w="0" w:type="dxa"/>
              <w:right w:w="105" w:type="dxa"/>
            </w:tcMar>
            <w:vAlign w:val="center"/>
          </w:tcPr>
          <w:p w:rsidR="00E64E1B" w:rsidRDefault="004842B1">
            <w:pPr>
              <w:pStyle w:val="a9"/>
              <w:widowControl/>
              <w:jc w:val="center"/>
            </w:pPr>
            <w:r>
              <w:rPr>
                <w:rFonts w:ascii="宋体" w:hAnsi="宋体" w:cs="宋体" w:hint="eastAsia"/>
              </w:rPr>
              <w:t>6</w:t>
            </w:r>
          </w:p>
        </w:tc>
        <w:tc>
          <w:tcPr>
            <w:tcW w:w="2004" w:type="dxa"/>
            <w:tcMar>
              <w:top w:w="0" w:type="dxa"/>
              <w:left w:w="105" w:type="dxa"/>
              <w:bottom w:w="0" w:type="dxa"/>
              <w:right w:w="105" w:type="dxa"/>
            </w:tcMar>
            <w:vAlign w:val="center"/>
          </w:tcPr>
          <w:p w:rsidR="00E64E1B" w:rsidRDefault="004842B1">
            <w:pPr>
              <w:pStyle w:val="a9"/>
              <w:widowControl/>
              <w:spacing w:line="360" w:lineRule="atLeast"/>
            </w:pPr>
            <w:r>
              <w:rPr>
                <w:rFonts w:hint="eastAsia"/>
              </w:rPr>
              <w:t>电源线</w:t>
            </w:r>
          </w:p>
        </w:tc>
        <w:tc>
          <w:tcPr>
            <w:tcW w:w="2200" w:type="dxa"/>
            <w:tcMar>
              <w:top w:w="0" w:type="dxa"/>
              <w:left w:w="105" w:type="dxa"/>
              <w:bottom w:w="0" w:type="dxa"/>
              <w:right w:w="105" w:type="dxa"/>
            </w:tcMar>
          </w:tcPr>
          <w:p w:rsidR="00E64E1B" w:rsidRDefault="00E64E1B">
            <w:pPr>
              <w:pStyle w:val="a9"/>
              <w:widowControl/>
              <w:spacing w:line="360" w:lineRule="atLeast"/>
            </w:pPr>
          </w:p>
        </w:tc>
        <w:tc>
          <w:tcPr>
            <w:tcW w:w="551" w:type="dxa"/>
            <w:tcMar>
              <w:top w:w="0" w:type="dxa"/>
              <w:left w:w="105" w:type="dxa"/>
              <w:bottom w:w="0" w:type="dxa"/>
              <w:right w:w="105" w:type="dxa"/>
            </w:tcMar>
            <w:vAlign w:val="center"/>
          </w:tcPr>
          <w:p w:rsidR="00E64E1B" w:rsidRDefault="004842B1">
            <w:pPr>
              <w:pStyle w:val="a9"/>
              <w:widowControl/>
              <w:jc w:val="center"/>
            </w:pPr>
            <w:r>
              <w:rPr>
                <w:rFonts w:hint="eastAsia"/>
              </w:rPr>
              <w:t>米</w:t>
            </w:r>
          </w:p>
        </w:tc>
        <w:tc>
          <w:tcPr>
            <w:tcW w:w="825" w:type="dxa"/>
            <w:tcMar>
              <w:top w:w="0" w:type="dxa"/>
              <w:left w:w="105" w:type="dxa"/>
              <w:bottom w:w="0" w:type="dxa"/>
              <w:right w:w="105" w:type="dxa"/>
            </w:tcMar>
            <w:vAlign w:val="center"/>
          </w:tcPr>
          <w:p w:rsidR="00E64E1B" w:rsidRDefault="004842B1">
            <w:pPr>
              <w:pStyle w:val="a9"/>
              <w:widowControl/>
              <w:jc w:val="center"/>
            </w:pPr>
            <w:r>
              <w:rPr>
                <w:rFonts w:hint="eastAsia"/>
              </w:rPr>
              <w:t>650</w:t>
            </w:r>
          </w:p>
        </w:tc>
        <w:tc>
          <w:tcPr>
            <w:tcW w:w="825" w:type="dxa"/>
            <w:tcMar>
              <w:top w:w="0" w:type="dxa"/>
              <w:left w:w="105" w:type="dxa"/>
              <w:bottom w:w="0" w:type="dxa"/>
              <w:right w:w="105" w:type="dxa"/>
            </w:tcMar>
            <w:vAlign w:val="center"/>
          </w:tcPr>
          <w:p w:rsidR="00E64E1B" w:rsidRDefault="00E64E1B">
            <w:pPr>
              <w:pStyle w:val="a9"/>
              <w:widowControl/>
              <w:jc w:val="center"/>
            </w:pPr>
          </w:p>
        </w:tc>
        <w:tc>
          <w:tcPr>
            <w:tcW w:w="825" w:type="dxa"/>
            <w:tcMar>
              <w:top w:w="0" w:type="dxa"/>
              <w:left w:w="105" w:type="dxa"/>
              <w:bottom w:w="0" w:type="dxa"/>
              <w:right w:w="105" w:type="dxa"/>
            </w:tcMar>
            <w:vAlign w:val="center"/>
          </w:tcPr>
          <w:p w:rsidR="00E64E1B" w:rsidRDefault="00E64E1B">
            <w:pPr>
              <w:pStyle w:val="a9"/>
              <w:widowControl/>
              <w:jc w:val="center"/>
            </w:pPr>
          </w:p>
        </w:tc>
        <w:tc>
          <w:tcPr>
            <w:tcW w:w="810" w:type="dxa"/>
            <w:tcMar>
              <w:top w:w="0" w:type="dxa"/>
              <w:left w:w="105" w:type="dxa"/>
              <w:bottom w:w="0" w:type="dxa"/>
              <w:right w:w="105" w:type="dxa"/>
            </w:tcMar>
            <w:vAlign w:val="center"/>
          </w:tcPr>
          <w:p w:rsidR="00E64E1B" w:rsidRDefault="00E64E1B">
            <w:pPr>
              <w:pStyle w:val="a9"/>
              <w:widowControl/>
              <w:jc w:val="center"/>
            </w:pPr>
          </w:p>
        </w:tc>
      </w:tr>
      <w:tr w:rsidR="00E64E1B" w:rsidTr="00E64E1B">
        <w:trPr>
          <w:trHeight w:val="788"/>
          <w:tblCellSpacing w:w="15" w:type="dxa"/>
        </w:trPr>
        <w:tc>
          <w:tcPr>
            <w:tcW w:w="626" w:type="dxa"/>
            <w:tcMar>
              <w:top w:w="0" w:type="dxa"/>
              <w:left w:w="105" w:type="dxa"/>
              <w:bottom w:w="0" w:type="dxa"/>
              <w:right w:w="105" w:type="dxa"/>
            </w:tcMar>
            <w:vAlign w:val="center"/>
          </w:tcPr>
          <w:p w:rsidR="00E64E1B" w:rsidRDefault="004842B1">
            <w:pPr>
              <w:pStyle w:val="a9"/>
              <w:widowControl/>
              <w:jc w:val="center"/>
              <w:rPr>
                <w:rFonts w:ascii="宋体" w:hAnsi="宋体" w:cs="宋体"/>
              </w:rPr>
            </w:pPr>
            <w:r>
              <w:rPr>
                <w:rFonts w:ascii="宋体" w:hAnsi="宋体" w:cs="宋体" w:hint="eastAsia"/>
              </w:rPr>
              <w:t>7</w:t>
            </w:r>
          </w:p>
        </w:tc>
        <w:tc>
          <w:tcPr>
            <w:tcW w:w="2004" w:type="dxa"/>
            <w:tcMar>
              <w:top w:w="0" w:type="dxa"/>
              <w:left w:w="105" w:type="dxa"/>
              <w:bottom w:w="0" w:type="dxa"/>
              <w:right w:w="105" w:type="dxa"/>
            </w:tcMar>
            <w:vAlign w:val="center"/>
          </w:tcPr>
          <w:p w:rsidR="00E64E1B" w:rsidRDefault="004842B1">
            <w:pPr>
              <w:pStyle w:val="a9"/>
              <w:widowControl/>
              <w:spacing w:line="360" w:lineRule="atLeast"/>
            </w:pPr>
            <w:r>
              <w:rPr>
                <w:rFonts w:hint="eastAsia"/>
              </w:rPr>
              <w:t>网线</w:t>
            </w:r>
          </w:p>
        </w:tc>
        <w:tc>
          <w:tcPr>
            <w:tcW w:w="2200" w:type="dxa"/>
            <w:tcMar>
              <w:top w:w="0" w:type="dxa"/>
              <w:left w:w="105" w:type="dxa"/>
              <w:bottom w:w="0" w:type="dxa"/>
              <w:right w:w="105" w:type="dxa"/>
            </w:tcMar>
          </w:tcPr>
          <w:p w:rsidR="00E64E1B" w:rsidRDefault="00E64E1B">
            <w:pPr>
              <w:pStyle w:val="a9"/>
              <w:widowControl/>
              <w:spacing w:line="360" w:lineRule="atLeast"/>
              <w:rPr>
                <w:rFonts w:ascii="宋体" w:hAnsi="宋体" w:cs="宋体"/>
                <w:color w:val="000000"/>
                <w:kern w:val="0"/>
                <w:sz w:val="22"/>
                <w:szCs w:val="22"/>
                <w:lang/>
              </w:rPr>
            </w:pPr>
          </w:p>
        </w:tc>
        <w:tc>
          <w:tcPr>
            <w:tcW w:w="551" w:type="dxa"/>
            <w:tcMar>
              <w:top w:w="0" w:type="dxa"/>
              <w:left w:w="105" w:type="dxa"/>
              <w:bottom w:w="0" w:type="dxa"/>
              <w:right w:w="105" w:type="dxa"/>
            </w:tcMar>
            <w:vAlign w:val="center"/>
          </w:tcPr>
          <w:p w:rsidR="00E64E1B" w:rsidRDefault="004842B1">
            <w:pPr>
              <w:pStyle w:val="a9"/>
              <w:widowControl/>
              <w:jc w:val="center"/>
            </w:pPr>
            <w:r>
              <w:rPr>
                <w:rFonts w:hint="eastAsia"/>
              </w:rPr>
              <w:t>米</w:t>
            </w:r>
          </w:p>
        </w:tc>
        <w:tc>
          <w:tcPr>
            <w:tcW w:w="825" w:type="dxa"/>
            <w:tcMar>
              <w:top w:w="0" w:type="dxa"/>
              <w:left w:w="105" w:type="dxa"/>
              <w:bottom w:w="0" w:type="dxa"/>
              <w:right w:w="105" w:type="dxa"/>
            </w:tcMar>
            <w:vAlign w:val="center"/>
          </w:tcPr>
          <w:p w:rsidR="00E64E1B" w:rsidRDefault="004842B1">
            <w:pPr>
              <w:pStyle w:val="a9"/>
              <w:widowControl/>
              <w:jc w:val="center"/>
            </w:pPr>
            <w:r>
              <w:rPr>
                <w:rFonts w:hint="eastAsia"/>
              </w:rPr>
              <w:t>390</w:t>
            </w:r>
          </w:p>
        </w:tc>
        <w:tc>
          <w:tcPr>
            <w:tcW w:w="825" w:type="dxa"/>
            <w:tcMar>
              <w:top w:w="0" w:type="dxa"/>
              <w:left w:w="105" w:type="dxa"/>
              <w:bottom w:w="0" w:type="dxa"/>
              <w:right w:w="105" w:type="dxa"/>
            </w:tcMar>
            <w:vAlign w:val="center"/>
          </w:tcPr>
          <w:p w:rsidR="00E64E1B" w:rsidRDefault="00E64E1B">
            <w:pPr>
              <w:pStyle w:val="a9"/>
              <w:widowControl/>
              <w:jc w:val="center"/>
            </w:pPr>
          </w:p>
        </w:tc>
        <w:tc>
          <w:tcPr>
            <w:tcW w:w="825" w:type="dxa"/>
            <w:tcMar>
              <w:top w:w="0" w:type="dxa"/>
              <w:left w:w="105" w:type="dxa"/>
              <w:bottom w:w="0" w:type="dxa"/>
              <w:right w:w="105" w:type="dxa"/>
            </w:tcMar>
            <w:vAlign w:val="center"/>
          </w:tcPr>
          <w:p w:rsidR="00E64E1B" w:rsidRDefault="00E64E1B">
            <w:pPr>
              <w:pStyle w:val="a9"/>
              <w:widowControl/>
              <w:jc w:val="center"/>
            </w:pPr>
          </w:p>
        </w:tc>
        <w:tc>
          <w:tcPr>
            <w:tcW w:w="810" w:type="dxa"/>
            <w:tcMar>
              <w:top w:w="0" w:type="dxa"/>
              <w:left w:w="105" w:type="dxa"/>
              <w:bottom w:w="0" w:type="dxa"/>
              <w:right w:w="105" w:type="dxa"/>
            </w:tcMar>
            <w:vAlign w:val="center"/>
          </w:tcPr>
          <w:p w:rsidR="00E64E1B" w:rsidRDefault="00E64E1B">
            <w:pPr>
              <w:pStyle w:val="a9"/>
              <w:widowControl/>
              <w:jc w:val="center"/>
            </w:pPr>
          </w:p>
        </w:tc>
      </w:tr>
      <w:tr w:rsidR="00E64E1B" w:rsidTr="00E64E1B">
        <w:trPr>
          <w:trHeight w:val="788"/>
          <w:tblCellSpacing w:w="15" w:type="dxa"/>
        </w:trPr>
        <w:tc>
          <w:tcPr>
            <w:tcW w:w="626" w:type="dxa"/>
            <w:tcMar>
              <w:top w:w="0" w:type="dxa"/>
              <w:left w:w="105" w:type="dxa"/>
              <w:bottom w:w="0" w:type="dxa"/>
              <w:right w:w="105" w:type="dxa"/>
            </w:tcMar>
            <w:vAlign w:val="center"/>
          </w:tcPr>
          <w:p w:rsidR="00E64E1B" w:rsidRDefault="004842B1">
            <w:pPr>
              <w:pStyle w:val="a9"/>
              <w:widowControl/>
              <w:jc w:val="center"/>
              <w:rPr>
                <w:rFonts w:ascii="宋体" w:hAnsi="宋体" w:cs="宋体"/>
              </w:rPr>
            </w:pPr>
            <w:r>
              <w:rPr>
                <w:rFonts w:ascii="宋体" w:hAnsi="宋体" w:cs="宋体" w:hint="eastAsia"/>
              </w:rPr>
              <w:t>8</w:t>
            </w:r>
          </w:p>
        </w:tc>
        <w:tc>
          <w:tcPr>
            <w:tcW w:w="2004" w:type="dxa"/>
            <w:tcMar>
              <w:top w:w="0" w:type="dxa"/>
              <w:left w:w="105" w:type="dxa"/>
              <w:bottom w:w="0" w:type="dxa"/>
              <w:right w:w="105" w:type="dxa"/>
            </w:tcMar>
            <w:vAlign w:val="center"/>
          </w:tcPr>
          <w:p w:rsidR="00E64E1B" w:rsidRDefault="004842B1">
            <w:pPr>
              <w:pStyle w:val="a9"/>
              <w:widowControl/>
              <w:spacing w:line="360" w:lineRule="atLeast"/>
            </w:pPr>
            <w:r>
              <w:rPr>
                <w:rFonts w:hint="eastAsia"/>
              </w:rPr>
              <w:t>辅材</w:t>
            </w:r>
          </w:p>
        </w:tc>
        <w:tc>
          <w:tcPr>
            <w:tcW w:w="2200" w:type="dxa"/>
            <w:tcMar>
              <w:top w:w="0" w:type="dxa"/>
              <w:left w:w="105" w:type="dxa"/>
              <w:bottom w:w="0" w:type="dxa"/>
              <w:right w:w="105" w:type="dxa"/>
            </w:tcMar>
          </w:tcPr>
          <w:p w:rsidR="00E64E1B" w:rsidRDefault="004842B1">
            <w:pPr>
              <w:pStyle w:val="a9"/>
              <w:widowControl/>
              <w:spacing w:line="360" w:lineRule="atLeast"/>
              <w:rPr>
                <w:rFonts w:ascii="宋体" w:hAnsi="宋体" w:cs="宋体"/>
                <w:color w:val="000000"/>
                <w:kern w:val="0"/>
                <w:sz w:val="22"/>
                <w:szCs w:val="22"/>
                <w:lang/>
              </w:rPr>
            </w:pPr>
            <w:r>
              <w:rPr>
                <w:rFonts w:ascii="宋体" w:hAnsi="宋体" w:cs="宋体" w:hint="eastAsia"/>
                <w:color w:val="000000"/>
                <w:kern w:val="0"/>
                <w:sz w:val="22"/>
                <w:szCs w:val="22"/>
                <w:lang/>
              </w:rPr>
              <w:t>排插空开</w:t>
            </w:r>
            <w:r>
              <w:rPr>
                <w:rFonts w:ascii="宋体" w:hAnsi="宋体" w:cs="宋体" w:hint="eastAsia"/>
                <w:color w:val="000000"/>
                <w:kern w:val="0"/>
                <w:sz w:val="22"/>
                <w:szCs w:val="22"/>
                <w:lang/>
              </w:rPr>
              <w:t>.</w:t>
            </w:r>
            <w:r>
              <w:rPr>
                <w:rFonts w:ascii="宋体" w:hAnsi="宋体" w:cs="宋体" w:hint="eastAsia"/>
                <w:color w:val="000000"/>
                <w:kern w:val="0"/>
                <w:sz w:val="22"/>
                <w:szCs w:val="22"/>
                <w:lang/>
              </w:rPr>
              <w:t>及水晶头螺丝等</w:t>
            </w:r>
          </w:p>
        </w:tc>
        <w:tc>
          <w:tcPr>
            <w:tcW w:w="551" w:type="dxa"/>
            <w:tcMar>
              <w:top w:w="0" w:type="dxa"/>
              <w:left w:w="105" w:type="dxa"/>
              <w:bottom w:w="0" w:type="dxa"/>
              <w:right w:w="105" w:type="dxa"/>
            </w:tcMar>
            <w:vAlign w:val="center"/>
          </w:tcPr>
          <w:p w:rsidR="00E64E1B" w:rsidRDefault="004842B1">
            <w:pPr>
              <w:pStyle w:val="a9"/>
              <w:widowControl/>
              <w:jc w:val="center"/>
            </w:pPr>
            <w:r>
              <w:rPr>
                <w:rFonts w:hint="eastAsia"/>
              </w:rPr>
              <w:t>批</w:t>
            </w:r>
          </w:p>
        </w:tc>
        <w:tc>
          <w:tcPr>
            <w:tcW w:w="825" w:type="dxa"/>
            <w:tcMar>
              <w:top w:w="0" w:type="dxa"/>
              <w:left w:w="105" w:type="dxa"/>
              <w:bottom w:w="0" w:type="dxa"/>
              <w:right w:w="105" w:type="dxa"/>
            </w:tcMar>
            <w:vAlign w:val="center"/>
          </w:tcPr>
          <w:p w:rsidR="00E64E1B" w:rsidRDefault="004842B1">
            <w:pPr>
              <w:pStyle w:val="a9"/>
              <w:widowControl/>
              <w:jc w:val="center"/>
            </w:pPr>
            <w:r>
              <w:rPr>
                <w:rFonts w:hint="eastAsia"/>
              </w:rPr>
              <w:t>13</w:t>
            </w:r>
          </w:p>
        </w:tc>
        <w:tc>
          <w:tcPr>
            <w:tcW w:w="825" w:type="dxa"/>
            <w:tcMar>
              <w:top w:w="0" w:type="dxa"/>
              <w:left w:w="105" w:type="dxa"/>
              <w:bottom w:w="0" w:type="dxa"/>
              <w:right w:w="105" w:type="dxa"/>
            </w:tcMar>
            <w:vAlign w:val="center"/>
          </w:tcPr>
          <w:p w:rsidR="00E64E1B" w:rsidRDefault="00E64E1B">
            <w:pPr>
              <w:pStyle w:val="a9"/>
              <w:widowControl/>
              <w:jc w:val="center"/>
            </w:pPr>
          </w:p>
        </w:tc>
        <w:tc>
          <w:tcPr>
            <w:tcW w:w="825" w:type="dxa"/>
            <w:tcMar>
              <w:top w:w="0" w:type="dxa"/>
              <w:left w:w="105" w:type="dxa"/>
              <w:bottom w:w="0" w:type="dxa"/>
              <w:right w:w="105" w:type="dxa"/>
            </w:tcMar>
            <w:vAlign w:val="center"/>
          </w:tcPr>
          <w:p w:rsidR="00E64E1B" w:rsidRDefault="00E64E1B">
            <w:pPr>
              <w:pStyle w:val="a9"/>
              <w:widowControl/>
              <w:jc w:val="center"/>
            </w:pPr>
          </w:p>
        </w:tc>
        <w:tc>
          <w:tcPr>
            <w:tcW w:w="810" w:type="dxa"/>
            <w:tcMar>
              <w:top w:w="0" w:type="dxa"/>
              <w:left w:w="105" w:type="dxa"/>
              <w:bottom w:w="0" w:type="dxa"/>
              <w:right w:w="105" w:type="dxa"/>
            </w:tcMar>
            <w:vAlign w:val="center"/>
          </w:tcPr>
          <w:p w:rsidR="00E64E1B" w:rsidRDefault="00E64E1B">
            <w:pPr>
              <w:pStyle w:val="a9"/>
              <w:widowControl/>
              <w:jc w:val="center"/>
            </w:pPr>
          </w:p>
        </w:tc>
      </w:tr>
      <w:tr w:rsidR="00E64E1B" w:rsidTr="00E64E1B">
        <w:trPr>
          <w:trHeight w:val="766"/>
          <w:tblCellSpacing w:w="15" w:type="dxa"/>
        </w:trPr>
        <w:tc>
          <w:tcPr>
            <w:tcW w:w="626" w:type="dxa"/>
            <w:tcMar>
              <w:top w:w="0" w:type="dxa"/>
              <w:left w:w="105" w:type="dxa"/>
              <w:bottom w:w="0" w:type="dxa"/>
              <w:right w:w="105" w:type="dxa"/>
            </w:tcMar>
            <w:vAlign w:val="center"/>
          </w:tcPr>
          <w:p w:rsidR="00E64E1B" w:rsidRDefault="004842B1">
            <w:pPr>
              <w:pStyle w:val="a9"/>
              <w:widowControl/>
              <w:jc w:val="center"/>
              <w:rPr>
                <w:rFonts w:ascii="宋体" w:hAnsi="宋体" w:cs="宋体"/>
              </w:rPr>
            </w:pPr>
            <w:r>
              <w:rPr>
                <w:rFonts w:ascii="宋体" w:hAnsi="宋体" w:cs="宋体" w:hint="eastAsia"/>
              </w:rPr>
              <w:t>9</w:t>
            </w:r>
          </w:p>
        </w:tc>
        <w:tc>
          <w:tcPr>
            <w:tcW w:w="2004" w:type="dxa"/>
            <w:tcMar>
              <w:top w:w="0" w:type="dxa"/>
              <w:left w:w="105" w:type="dxa"/>
              <w:bottom w:w="0" w:type="dxa"/>
              <w:right w:w="105" w:type="dxa"/>
            </w:tcMar>
            <w:vAlign w:val="center"/>
          </w:tcPr>
          <w:p w:rsidR="00E64E1B" w:rsidRDefault="004842B1">
            <w:pPr>
              <w:pStyle w:val="a9"/>
              <w:widowControl/>
              <w:spacing w:line="360" w:lineRule="atLeast"/>
            </w:pPr>
            <w:r>
              <w:rPr>
                <w:rFonts w:hint="eastAsia"/>
              </w:rPr>
              <w:t>通网通电</w:t>
            </w:r>
          </w:p>
        </w:tc>
        <w:tc>
          <w:tcPr>
            <w:tcW w:w="2200" w:type="dxa"/>
            <w:tcMar>
              <w:top w:w="0" w:type="dxa"/>
              <w:left w:w="105" w:type="dxa"/>
              <w:bottom w:w="0" w:type="dxa"/>
              <w:right w:w="105" w:type="dxa"/>
            </w:tcMar>
          </w:tcPr>
          <w:p w:rsidR="00E64E1B" w:rsidRDefault="004842B1">
            <w:pPr>
              <w:pStyle w:val="a9"/>
              <w:widowControl/>
              <w:spacing w:line="360" w:lineRule="atLeast"/>
              <w:rPr>
                <w:rFonts w:ascii="宋体" w:hAnsi="宋体" w:cs="宋体"/>
                <w:color w:val="000000"/>
                <w:kern w:val="0"/>
                <w:sz w:val="22"/>
                <w:szCs w:val="22"/>
                <w:lang/>
              </w:rPr>
            </w:pPr>
            <w:r>
              <w:rPr>
                <w:rFonts w:hint="eastAsia"/>
              </w:rPr>
              <w:t>通网通电</w:t>
            </w:r>
          </w:p>
        </w:tc>
        <w:tc>
          <w:tcPr>
            <w:tcW w:w="551" w:type="dxa"/>
            <w:tcMar>
              <w:top w:w="0" w:type="dxa"/>
              <w:left w:w="105" w:type="dxa"/>
              <w:bottom w:w="0" w:type="dxa"/>
              <w:right w:w="105" w:type="dxa"/>
            </w:tcMar>
            <w:vAlign w:val="center"/>
          </w:tcPr>
          <w:p w:rsidR="00E64E1B" w:rsidRDefault="004842B1">
            <w:pPr>
              <w:pStyle w:val="a9"/>
              <w:widowControl/>
              <w:jc w:val="center"/>
            </w:pPr>
            <w:r>
              <w:rPr>
                <w:rFonts w:hint="eastAsia"/>
              </w:rPr>
              <w:t>项</w:t>
            </w:r>
          </w:p>
        </w:tc>
        <w:tc>
          <w:tcPr>
            <w:tcW w:w="825" w:type="dxa"/>
            <w:tcMar>
              <w:top w:w="0" w:type="dxa"/>
              <w:left w:w="105" w:type="dxa"/>
              <w:bottom w:w="0" w:type="dxa"/>
              <w:right w:w="105" w:type="dxa"/>
            </w:tcMar>
            <w:vAlign w:val="center"/>
          </w:tcPr>
          <w:p w:rsidR="00E64E1B" w:rsidRDefault="004842B1">
            <w:pPr>
              <w:pStyle w:val="a9"/>
              <w:widowControl/>
              <w:jc w:val="center"/>
            </w:pPr>
            <w:r>
              <w:rPr>
                <w:rFonts w:hint="eastAsia"/>
              </w:rPr>
              <w:t>13</w:t>
            </w:r>
          </w:p>
        </w:tc>
        <w:tc>
          <w:tcPr>
            <w:tcW w:w="825" w:type="dxa"/>
            <w:tcMar>
              <w:top w:w="0" w:type="dxa"/>
              <w:left w:w="105" w:type="dxa"/>
              <w:bottom w:w="0" w:type="dxa"/>
              <w:right w:w="105" w:type="dxa"/>
            </w:tcMar>
            <w:vAlign w:val="center"/>
          </w:tcPr>
          <w:p w:rsidR="00E64E1B" w:rsidRDefault="00E64E1B">
            <w:pPr>
              <w:pStyle w:val="a9"/>
              <w:widowControl/>
              <w:jc w:val="center"/>
            </w:pPr>
          </w:p>
        </w:tc>
        <w:tc>
          <w:tcPr>
            <w:tcW w:w="825" w:type="dxa"/>
            <w:tcMar>
              <w:top w:w="0" w:type="dxa"/>
              <w:left w:w="105" w:type="dxa"/>
              <w:bottom w:w="0" w:type="dxa"/>
              <w:right w:w="105" w:type="dxa"/>
            </w:tcMar>
            <w:vAlign w:val="center"/>
          </w:tcPr>
          <w:p w:rsidR="00E64E1B" w:rsidRDefault="00E64E1B">
            <w:pPr>
              <w:pStyle w:val="a9"/>
              <w:widowControl/>
              <w:jc w:val="center"/>
            </w:pPr>
          </w:p>
        </w:tc>
        <w:tc>
          <w:tcPr>
            <w:tcW w:w="810" w:type="dxa"/>
            <w:tcMar>
              <w:top w:w="0" w:type="dxa"/>
              <w:left w:w="105" w:type="dxa"/>
              <w:bottom w:w="0" w:type="dxa"/>
              <w:right w:w="105" w:type="dxa"/>
            </w:tcMar>
            <w:vAlign w:val="center"/>
          </w:tcPr>
          <w:p w:rsidR="00E64E1B" w:rsidRDefault="00E64E1B">
            <w:pPr>
              <w:pStyle w:val="a9"/>
              <w:widowControl/>
              <w:jc w:val="center"/>
            </w:pPr>
          </w:p>
        </w:tc>
      </w:tr>
      <w:tr w:rsidR="00E64E1B" w:rsidTr="00E64E1B">
        <w:trPr>
          <w:trHeight w:val="1452"/>
          <w:tblCellSpacing w:w="15" w:type="dxa"/>
        </w:trPr>
        <w:tc>
          <w:tcPr>
            <w:tcW w:w="626" w:type="dxa"/>
            <w:tcMar>
              <w:top w:w="0" w:type="dxa"/>
              <w:left w:w="105" w:type="dxa"/>
              <w:bottom w:w="0" w:type="dxa"/>
              <w:right w:w="105" w:type="dxa"/>
            </w:tcMar>
            <w:vAlign w:val="center"/>
          </w:tcPr>
          <w:p w:rsidR="00E64E1B" w:rsidRDefault="004842B1">
            <w:pPr>
              <w:pStyle w:val="a9"/>
              <w:widowControl/>
              <w:jc w:val="center"/>
              <w:rPr>
                <w:rFonts w:ascii="宋体" w:hAnsi="宋体" w:cs="宋体"/>
              </w:rPr>
            </w:pPr>
            <w:r>
              <w:rPr>
                <w:rFonts w:ascii="宋体" w:hAnsi="宋体" w:cs="宋体" w:hint="eastAsia"/>
              </w:rPr>
              <w:t>10</w:t>
            </w:r>
          </w:p>
        </w:tc>
        <w:tc>
          <w:tcPr>
            <w:tcW w:w="2004" w:type="dxa"/>
            <w:tcMar>
              <w:top w:w="0" w:type="dxa"/>
              <w:left w:w="105" w:type="dxa"/>
              <w:bottom w:w="0" w:type="dxa"/>
              <w:right w:w="105" w:type="dxa"/>
            </w:tcMar>
            <w:vAlign w:val="center"/>
          </w:tcPr>
          <w:p w:rsidR="00E64E1B" w:rsidRDefault="004842B1">
            <w:pPr>
              <w:pStyle w:val="a9"/>
              <w:widowControl/>
              <w:spacing w:line="360" w:lineRule="atLeast"/>
            </w:pPr>
            <w:r>
              <w:rPr>
                <w:rFonts w:ascii="宋体" w:hAnsi="宋体" w:cs="宋体" w:hint="eastAsia"/>
                <w:color w:val="000000"/>
                <w:kern w:val="0"/>
                <w:sz w:val="22"/>
                <w:szCs w:val="22"/>
                <w:lang/>
              </w:rPr>
              <w:t>施工费、设备安装、调试费</w:t>
            </w:r>
          </w:p>
        </w:tc>
        <w:tc>
          <w:tcPr>
            <w:tcW w:w="2200" w:type="dxa"/>
            <w:tcMar>
              <w:top w:w="0" w:type="dxa"/>
              <w:left w:w="105" w:type="dxa"/>
              <w:bottom w:w="0" w:type="dxa"/>
              <w:right w:w="105" w:type="dxa"/>
            </w:tcMar>
          </w:tcPr>
          <w:p w:rsidR="00E64E1B" w:rsidRDefault="004842B1">
            <w:pPr>
              <w:pStyle w:val="a9"/>
              <w:widowControl/>
              <w:spacing w:line="360" w:lineRule="atLeast"/>
            </w:pPr>
            <w:r>
              <w:rPr>
                <w:rFonts w:ascii="宋体" w:hAnsi="宋体" w:cs="宋体" w:hint="eastAsia"/>
                <w:color w:val="000000"/>
                <w:kern w:val="0"/>
                <w:sz w:val="22"/>
                <w:szCs w:val="22"/>
                <w:lang/>
              </w:rPr>
              <w:t>施工费、设备安装、调试费</w:t>
            </w:r>
          </w:p>
        </w:tc>
        <w:tc>
          <w:tcPr>
            <w:tcW w:w="551" w:type="dxa"/>
            <w:tcMar>
              <w:top w:w="0" w:type="dxa"/>
              <w:left w:w="105" w:type="dxa"/>
              <w:bottom w:w="0" w:type="dxa"/>
              <w:right w:w="105" w:type="dxa"/>
            </w:tcMar>
            <w:vAlign w:val="center"/>
          </w:tcPr>
          <w:p w:rsidR="00E64E1B" w:rsidRDefault="004842B1">
            <w:pPr>
              <w:pStyle w:val="a9"/>
              <w:widowControl/>
              <w:jc w:val="center"/>
            </w:pPr>
            <w:r>
              <w:rPr>
                <w:rFonts w:hint="eastAsia"/>
              </w:rPr>
              <w:t>项</w:t>
            </w:r>
          </w:p>
        </w:tc>
        <w:tc>
          <w:tcPr>
            <w:tcW w:w="825" w:type="dxa"/>
            <w:tcMar>
              <w:top w:w="0" w:type="dxa"/>
              <w:left w:w="105" w:type="dxa"/>
              <w:bottom w:w="0" w:type="dxa"/>
              <w:right w:w="105" w:type="dxa"/>
            </w:tcMar>
            <w:vAlign w:val="center"/>
          </w:tcPr>
          <w:p w:rsidR="00E64E1B" w:rsidRDefault="004842B1">
            <w:pPr>
              <w:pStyle w:val="a9"/>
              <w:widowControl/>
              <w:jc w:val="center"/>
            </w:pPr>
            <w:r>
              <w:rPr>
                <w:rFonts w:hint="eastAsia"/>
              </w:rPr>
              <w:t>13</w:t>
            </w:r>
          </w:p>
        </w:tc>
        <w:tc>
          <w:tcPr>
            <w:tcW w:w="825" w:type="dxa"/>
            <w:tcMar>
              <w:top w:w="0" w:type="dxa"/>
              <w:left w:w="105" w:type="dxa"/>
              <w:bottom w:w="0" w:type="dxa"/>
              <w:right w:w="105" w:type="dxa"/>
            </w:tcMar>
            <w:vAlign w:val="center"/>
          </w:tcPr>
          <w:p w:rsidR="00E64E1B" w:rsidRDefault="00E64E1B">
            <w:pPr>
              <w:pStyle w:val="a9"/>
              <w:widowControl/>
              <w:jc w:val="center"/>
            </w:pPr>
          </w:p>
        </w:tc>
        <w:tc>
          <w:tcPr>
            <w:tcW w:w="825" w:type="dxa"/>
            <w:tcMar>
              <w:top w:w="0" w:type="dxa"/>
              <w:left w:w="105" w:type="dxa"/>
              <w:bottom w:w="0" w:type="dxa"/>
              <w:right w:w="105" w:type="dxa"/>
            </w:tcMar>
            <w:vAlign w:val="center"/>
          </w:tcPr>
          <w:p w:rsidR="00E64E1B" w:rsidRDefault="00E64E1B">
            <w:pPr>
              <w:pStyle w:val="a9"/>
              <w:widowControl/>
              <w:jc w:val="center"/>
            </w:pPr>
          </w:p>
        </w:tc>
        <w:tc>
          <w:tcPr>
            <w:tcW w:w="810" w:type="dxa"/>
            <w:tcMar>
              <w:top w:w="0" w:type="dxa"/>
              <w:left w:w="105" w:type="dxa"/>
              <w:bottom w:w="0" w:type="dxa"/>
              <w:right w:w="105" w:type="dxa"/>
            </w:tcMar>
            <w:vAlign w:val="center"/>
          </w:tcPr>
          <w:p w:rsidR="00E64E1B" w:rsidRDefault="00E64E1B">
            <w:pPr>
              <w:pStyle w:val="a9"/>
              <w:widowControl/>
              <w:jc w:val="center"/>
            </w:pPr>
          </w:p>
        </w:tc>
      </w:tr>
      <w:tr w:rsidR="00E64E1B">
        <w:trPr>
          <w:trHeight w:val="938"/>
          <w:tblCellSpacing w:w="15" w:type="dxa"/>
        </w:trPr>
        <w:tc>
          <w:tcPr>
            <w:tcW w:w="2660" w:type="dxa"/>
            <w:gridSpan w:val="2"/>
            <w:tcMar>
              <w:top w:w="0" w:type="dxa"/>
              <w:left w:w="105" w:type="dxa"/>
              <w:bottom w:w="0" w:type="dxa"/>
              <w:right w:w="105" w:type="dxa"/>
            </w:tcMar>
            <w:vAlign w:val="center"/>
          </w:tcPr>
          <w:p w:rsidR="00E64E1B" w:rsidRDefault="004842B1">
            <w:pPr>
              <w:pStyle w:val="a9"/>
              <w:widowControl/>
              <w:spacing w:line="360" w:lineRule="atLeast"/>
              <w:rPr>
                <w:rFonts w:ascii="宋体" w:hAnsi="宋体" w:cs="宋体"/>
                <w:color w:val="000000"/>
                <w:kern w:val="0"/>
                <w:sz w:val="22"/>
                <w:szCs w:val="22"/>
                <w:lang/>
              </w:rPr>
            </w:pPr>
            <w:r>
              <w:rPr>
                <w:rFonts w:ascii="宋体" w:hAnsi="宋体" w:cs="宋体" w:hint="eastAsia"/>
              </w:rPr>
              <w:t>合计</w:t>
            </w:r>
          </w:p>
        </w:tc>
        <w:tc>
          <w:tcPr>
            <w:tcW w:w="6186" w:type="dxa"/>
            <w:gridSpan w:val="6"/>
            <w:tcMar>
              <w:top w:w="0" w:type="dxa"/>
              <w:left w:w="105" w:type="dxa"/>
              <w:bottom w:w="0" w:type="dxa"/>
              <w:right w:w="105" w:type="dxa"/>
            </w:tcMar>
          </w:tcPr>
          <w:p w:rsidR="00E64E1B" w:rsidRDefault="00E64E1B">
            <w:pPr>
              <w:pStyle w:val="a9"/>
              <w:widowControl/>
              <w:jc w:val="center"/>
            </w:pPr>
          </w:p>
        </w:tc>
      </w:tr>
    </w:tbl>
    <w:p w:rsidR="00E64E1B" w:rsidRDefault="00E64E1B">
      <w:pPr>
        <w:spacing w:line="420" w:lineRule="exact"/>
        <w:rPr>
          <w:sz w:val="24"/>
        </w:rPr>
      </w:pPr>
    </w:p>
    <w:p w:rsidR="00E64E1B" w:rsidRDefault="00E64E1B">
      <w:pPr>
        <w:spacing w:line="380" w:lineRule="exact"/>
        <w:rPr>
          <w:rFonts w:ascii="宋体" w:hAnsi="宋体"/>
          <w:sz w:val="24"/>
        </w:rPr>
      </w:pPr>
    </w:p>
    <w:p w:rsidR="00E64E1B" w:rsidRDefault="004842B1">
      <w:pPr>
        <w:widowControl/>
        <w:jc w:val="left"/>
        <w:rPr>
          <w:rFonts w:ascii="宋体" w:hAnsi="宋体"/>
          <w:sz w:val="24"/>
        </w:rPr>
      </w:pPr>
      <w:r>
        <w:rPr>
          <w:rFonts w:ascii="宋体" w:hAnsi="宋体" w:hint="eastAsia"/>
          <w:sz w:val="24"/>
        </w:rPr>
        <w:t>★注意：</w:t>
      </w:r>
    </w:p>
    <w:p w:rsidR="00E64E1B" w:rsidRDefault="004842B1">
      <w:pPr>
        <w:widowControl/>
        <w:jc w:val="left"/>
        <w:rPr>
          <w:rFonts w:ascii="宋体" w:hAnsi="宋体"/>
          <w:sz w:val="24"/>
        </w:rPr>
      </w:pPr>
      <w:r>
        <w:rPr>
          <w:rFonts w:ascii="宋体" w:hAnsi="宋体" w:hint="eastAsia"/>
          <w:sz w:val="24"/>
        </w:rPr>
        <w:t>1</w:t>
      </w:r>
      <w:r>
        <w:rPr>
          <w:rFonts w:ascii="宋体" w:hAnsi="宋体" w:hint="eastAsia"/>
          <w:sz w:val="24"/>
        </w:rPr>
        <w:t>、本表应按照下列规定填写：</w:t>
      </w:r>
    </w:p>
    <w:p w:rsidR="00E64E1B" w:rsidRDefault="004842B1">
      <w:pPr>
        <w:widowControl/>
        <w:jc w:val="left"/>
        <w:rPr>
          <w:rFonts w:ascii="宋体" w:hAnsi="宋体"/>
          <w:sz w:val="24"/>
        </w:rPr>
      </w:pPr>
      <w:r>
        <w:rPr>
          <w:rFonts w:ascii="宋体" w:hAnsi="宋体" w:hint="eastAsia"/>
          <w:sz w:val="24"/>
        </w:rPr>
        <w:t>1.1</w:t>
      </w:r>
      <w:r>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Pr>
          <w:rFonts w:ascii="宋体" w:hAnsi="宋体" w:hint="eastAsia"/>
          <w:sz w:val="24"/>
        </w:rPr>
        <w:t>1</w:t>
      </w:r>
      <w:r>
        <w:rPr>
          <w:rFonts w:ascii="宋体" w:hAnsi="宋体" w:hint="eastAsia"/>
          <w:sz w:val="24"/>
        </w:rPr>
        <w:t>”时，本表中列示的“合同包”亦应为“</w:t>
      </w:r>
      <w:r>
        <w:rPr>
          <w:rFonts w:ascii="宋体" w:hAnsi="宋体" w:hint="eastAsia"/>
          <w:sz w:val="24"/>
        </w:rPr>
        <w:t>1</w:t>
      </w:r>
      <w:r>
        <w:rPr>
          <w:rFonts w:ascii="宋体" w:hAnsi="宋体" w:hint="eastAsia"/>
          <w:sz w:val="24"/>
        </w:rPr>
        <w:t>”，以此类推。</w:t>
      </w:r>
    </w:p>
    <w:p w:rsidR="00E64E1B" w:rsidRDefault="004842B1">
      <w:pPr>
        <w:widowControl/>
        <w:jc w:val="left"/>
        <w:rPr>
          <w:rFonts w:ascii="宋体" w:hAnsi="宋体"/>
          <w:sz w:val="24"/>
        </w:rPr>
      </w:pPr>
      <w:r>
        <w:rPr>
          <w:rFonts w:ascii="宋体" w:hAnsi="宋体" w:hint="eastAsia"/>
          <w:sz w:val="24"/>
        </w:rPr>
        <w:t>1.2</w:t>
      </w:r>
      <w:r>
        <w:rPr>
          <w:rFonts w:ascii="宋体" w:hAnsi="宋体" w:hint="eastAsia"/>
          <w:sz w:val="24"/>
        </w:rPr>
        <w:t>“投标标的”为货物的：“规格”项下应填写货物制造厂商赋予的品牌（属于节能、环保清单产品的货物，填写的品牌名称应与清单载明的品牌名称保持一致）及具</w:t>
      </w:r>
      <w:r>
        <w:rPr>
          <w:rFonts w:ascii="宋体" w:hAnsi="宋体" w:hint="eastAsia"/>
          <w:sz w:val="24"/>
        </w:rPr>
        <w:t>体型号。“来源地”应填写货物的原产地。</w:t>
      </w:r>
    </w:p>
    <w:p w:rsidR="00E64E1B" w:rsidRDefault="004842B1">
      <w:pPr>
        <w:widowControl/>
        <w:jc w:val="left"/>
        <w:rPr>
          <w:rFonts w:ascii="宋体" w:hAnsi="宋体"/>
          <w:sz w:val="24"/>
        </w:rPr>
      </w:pPr>
      <w:r>
        <w:rPr>
          <w:rFonts w:ascii="宋体" w:hAnsi="宋体" w:hint="eastAsia"/>
          <w:sz w:val="24"/>
        </w:rPr>
        <w:t>1.3</w:t>
      </w:r>
      <w:r>
        <w:rPr>
          <w:rFonts w:ascii="宋体" w:hAnsi="宋体" w:hint="eastAsia"/>
          <w:sz w:val="24"/>
        </w:rPr>
        <w:t>“投标标的”为服务的：“规格”项下应填写服务提供者提供的服务标准及品牌（若有）。“来源地”应填写服务提供者的所在地。</w:t>
      </w:r>
    </w:p>
    <w:p w:rsidR="00E64E1B" w:rsidRDefault="004842B1">
      <w:pPr>
        <w:widowControl/>
        <w:jc w:val="left"/>
        <w:rPr>
          <w:rFonts w:ascii="宋体" w:hAnsi="宋体"/>
          <w:sz w:val="24"/>
        </w:rPr>
      </w:pPr>
      <w:r>
        <w:rPr>
          <w:rFonts w:ascii="宋体" w:hAnsi="宋体" w:hint="eastAsia"/>
          <w:sz w:val="24"/>
        </w:rPr>
        <w:t>1.4</w:t>
      </w:r>
      <w:r>
        <w:rPr>
          <w:rFonts w:ascii="宋体" w:hAnsi="宋体" w:hint="eastAsia"/>
          <w:sz w:val="24"/>
        </w:rPr>
        <w:t>同一合同包中，“单价（现场）”×“数量”</w:t>
      </w:r>
      <w:r>
        <w:rPr>
          <w:rFonts w:ascii="宋体" w:hAnsi="宋体" w:hint="eastAsia"/>
          <w:sz w:val="24"/>
        </w:rPr>
        <w:t>=</w:t>
      </w:r>
      <w:r>
        <w:rPr>
          <w:rFonts w:ascii="宋体" w:hAnsi="宋体" w:hint="eastAsia"/>
          <w:sz w:val="24"/>
        </w:rPr>
        <w:t>“总价（现场）”，全部品目号“总价（现场）”的合计金额应与《开标一览表》中相应合同包列示的“投标总价”保持一致。</w:t>
      </w:r>
    </w:p>
    <w:p w:rsidR="00E64E1B" w:rsidRDefault="004842B1">
      <w:pPr>
        <w:widowControl/>
        <w:jc w:val="left"/>
        <w:rPr>
          <w:rFonts w:ascii="宋体" w:hAnsi="宋体"/>
          <w:sz w:val="24"/>
        </w:rPr>
      </w:pPr>
      <w:r>
        <w:rPr>
          <w:rFonts w:ascii="宋体" w:hAnsi="宋体" w:hint="eastAsia"/>
          <w:sz w:val="24"/>
        </w:rPr>
        <w:t>1.5</w:t>
      </w:r>
      <w:r>
        <w:rPr>
          <w:rFonts w:ascii="宋体" w:hAnsi="宋体" w:hint="eastAsia"/>
          <w:sz w:val="24"/>
        </w:rPr>
        <w:t>若询价文件要求投标人对“备品备件价格、专用工具价格、技术服务费、安装调试费、检验培训费、运输费、保险费、税收”等进行报价的，请在本表的“备注”项下填写。</w:t>
      </w:r>
    </w:p>
    <w:p w:rsidR="00E64E1B" w:rsidRDefault="004842B1">
      <w:pPr>
        <w:widowControl/>
        <w:jc w:val="left"/>
        <w:rPr>
          <w:rFonts w:ascii="宋体" w:hAnsi="宋体"/>
          <w:sz w:val="24"/>
        </w:rPr>
      </w:pPr>
      <w:r>
        <w:rPr>
          <w:rFonts w:ascii="宋体" w:hAnsi="宋体" w:hint="eastAsia"/>
          <w:sz w:val="24"/>
        </w:rPr>
        <w:t>2</w:t>
      </w:r>
      <w:r>
        <w:rPr>
          <w:rFonts w:ascii="宋体" w:hAnsi="宋体" w:hint="eastAsia"/>
          <w:sz w:val="24"/>
        </w:rPr>
        <w:t>、纸质投标文件正本中的本</w:t>
      </w:r>
      <w:r>
        <w:rPr>
          <w:rFonts w:ascii="宋体" w:hAnsi="宋体" w:hint="eastAsia"/>
          <w:sz w:val="24"/>
        </w:rPr>
        <w:t>表应为原件。</w:t>
      </w:r>
    </w:p>
    <w:p w:rsidR="00E64E1B" w:rsidRDefault="00E64E1B">
      <w:pPr>
        <w:widowControl/>
        <w:jc w:val="left"/>
        <w:rPr>
          <w:rFonts w:ascii="宋体" w:hAnsi="宋体"/>
          <w:sz w:val="24"/>
        </w:rPr>
      </w:pPr>
    </w:p>
    <w:p w:rsidR="00E64E1B" w:rsidRDefault="00E64E1B">
      <w:pPr>
        <w:widowControl/>
        <w:jc w:val="left"/>
        <w:rPr>
          <w:rFonts w:ascii="宋体" w:hAnsi="宋体"/>
          <w:sz w:val="24"/>
        </w:rPr>
      </w:pPr>
    </w:p>
    <w:p w:rsidR="00E64E1B" w:rsidRDefault="004842B1">
      <w:pPr>
        <w:widowControl/>
        <w:spacing w:line="480" w:lineRule="auto"/>
        <w:jc w:val="left"/>
        <w:rPr>
          <w:rFonts w:ascii="宋体" w:hAnsi="宋体"/>
          <w:sz w:val="24"/>
        </w:rPr>
      </w:pPr>
      <w:r>
        <w:rPr>
          <w:rFonts w:ascii="宋体" w:hAnsi="宋体" w:hint="eastAsia"/>
          <w:sz w:val="24"/>
        </w:rPr>
        <w:t>报价人代表签字：</w:t>
      </w:r>
      <w:r>
        <w:rPr>
          <w:rFonts w:ascii="宋体" w:hAnsi="宋体" w:hint="eastAsia"/>
          <w:sz w:val="24"/>
        </w:rPr>
        <w:t xml:space="preserve">                   </w:t>
      </w:r>
    </w:p>
    <w:p w:rsidR="00E64E1B" w:rsidRDefault="004842B1">
      <w:pPr>
        <w:widowControl/>
        <w:spacing w:line="480" w:lineRule="auto"/>
        <w:jc w:val="left"/>
        <w:rPr>
          <w:rFonts w:ascii="宋体" w:hAnsi="宋体"/>
          <w:sz w:val="24"/>
        </w:rPr>
      </w:pPr>
      <w:r>
        <w:rPr>
          <w:rFonts w:ascii="宋体" w:hAnsi="宋体" w:hint="eastAsia"/>
          <w:sz w:val="24"/>
        </w:rPr>
        <w:t>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E64E1B" w:rsidRDefault="00E64E1B">
      <w:pPr>
        <w:spacing w:line="380" w:lineRule="exact"/>
        <w:rPr>
          <w:rFonts w:ascii="宋体" w:hAnsi="宋体"/>
          <w:sz w:val="24"/>
        </w:rPr>
      </w:pPr>
    </w:p>
    <w:p w:rsidR="00E64E1B" w:rsidRDefault="00E64E1B">
      <w:pPr>
        <w:spacing w:line="360" w:lineRule="auto"/>
        <w:rPr>
          <w:rFonts w:ascii="宋体" w:hAnsi="宋体"/>
          <w:sz w:val="24"/>
          <w:u w:val="single"/>
        </w:rPr>
      </w:pPr>
    </w:p>
    <w:p w:rsidR="00E64E1B" w:rsidRDefault="00E64E1B">
      <w:pPr>
        <w:spacing w:line="360" w:lineRule="auto"/>
        <w:ind w:firstLineChars="200" w:firstLine="480"/>
        <w:rPr>
          <w:rFonts w:ascii="宋体" w:hAnsi="宋体"/>
          <w:sz w:val="24"/>
          <w:u w:val="single"/>
        </w:rPr>
      </w:pPr>
    </w:p>
    <w:p w:rsidR="00E64E1B" w:rsidRDefault="004842B1">
      <w:pPr>
        <w:widowControl/>
        <w:jc w:val="left"/>
        <w:rPr>
          <w:rFonts w:ascii="仿宋_GB2312" w:eastAsia="仿宋_GB2312"/>
          <w:sz w:val="36"/>
        </w:rPr>
      </w:pPr>
      <w:r>
        <w:rPr>
          <w:rFonts w:ascii="宋体"/>
          <w:sz w:val="24"/>
        </w:rPr>
        <w:br w:type="page"/>
      </w:r>
      <w:r>
        <w:rPr>
          <w:rFonts w:ascii="宋体" w:hint="eastAsia"/>
          <w:sz w:val="24"/>
        </w:rPr>
        <w:lastRenderedPageBreak/>
        <w:t>附件</w:t>
      </w:r>
      <w:r>
        <w:rPr>
          <w:rFonts w:ascii="宋体" w:hint="eastAsia"/>
          <w:sz w:val="24"/>
        </w:rPr>
        <w:t>3</w:t>
      </w:r>
      <w:r>
        <w:rPr>
          <w:rFonts w:ascii="宋体" w:hint="eastAsia"/>
          <w:sz w:val="24"/>
        </w:rPr>
        <w:t xml:space="preserve">　　　　</w:t>
      </w:r>
      <w:r>
        <w:rPr>
          <w:rFonts w:ascii="宋体" w:hint="eastAsia"/>
          <w:sz w:val="24"/>
        </w:rPr>
        <w:t xml:space="preserve">  </w:t>
      </w:r>
      <w:r>
        <w:rPr>
          <w:rFonts w:hint="eastAsia"/>
          <w:b/>
          <w:bCs/>
          <w:sz w:val="36"/>
        </w:rPr>
        <w:t>技术和商务偏离表</w:t>
      </w:r>
    </w:p>
    <w:p w:rsidR="00E64E1B" w:rsidRDefault="00E64E1B">
      <w:pPr>
        <w:widowControl/>
        <w:jc w:val="left"/>
        <w:rPr>
          <w:rFonts w:ascii="黑体" w:eastAsia="黑体"/>
        </w:rPr>
      </w:pPr>
    </w:p>
    <w:p w:rsidR="00E64E1B" w:rsidRDefault="004842B1">
      <w:pPr>
        <w:pStyle w:val="30"/>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E64E1B" w:rsidRDefault="00E64E1B">
      <w:pPr>
        <w:pStyle w:val="30"/>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E64E1B">
        <w:trPr>
          <w:cantSplit/>
          <w:trHeight w:val="943"/>
          <w:jc w:val="center"/>
        </w:trPr>
        <w:tc>
          <w:tcPr>
            <w:tcW w:w="1220" w:type="dxa"/>
            <w:vAlign w:val="center"/>
          </w:tcPr>
          <w:p w:rsidR="00E64E1B" w:rsidRDefault="004842B1">
            <w:pPr>
              <w:spacing w:line="380" w:lineRule="exact"/>
              <w:rPr>
                <w:rFonts w:ascii="宋体" w:hAnsi="宋体"/>
                <w:sz w:val="24"/>
              </w:rPr>
            </w:pPr>
            <w:r>
              <w:rPr>
                <w:rFonts w:ascii="宋体" w:hAnsi="宋体" w:hint="eastAsia"/>
                <w:sz w:val="24"/>
              </w:rPr>
              <w:t>合同包</w:t>
            </w:r>
          </w:p>
        </w:tc>
        <w:tc>
          <w:tcPr>
            <w:tcW w:w="2101" w:type="dxa"/>
            <w:vAlign w:val="center"/>
          </w:tcPr>
          <w:p w:rsidR="00E64E1B" w:rsidRDefault="004842B1">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E64E1B" w:rsidRDefault="004842B1">
            <w:pPr>
              <w:spacing w:line="380" w:lineRule="exact"/>
              <w:rPr>
                <w:rFonts w:ascii="宋体" w:hAnsi="宋体"/>
                <w:sz w:val="24"/>
              </w:rPr>
            </w:pPr>
            <w:r>
              <w:rPr>
                <w:rFonts w:ascii="宋体" w:hAnsi="宋体" w:hint="eastAsia"/>
                <w:sz w:val="24"/>
              </w:rPr>
              <w:t>比选文件要求</w:t>
            </w:r>
          </w:p>
        </w:tc>
        <w:tc>
          <w:tcPr>
            <w:tcW w:w="2105" w:type="dxa"/>
            <w:vAlign w:val="center"/>
          </w:tcPr>
          <w:p w:rsidR="00E64E1B" w:rsidRDefault="004842B1">
            <w:pPr>
              <w:spacing w:line="380" w:lineRule="exact"/>
              <w:rPr>
                <w:rFonts w:ascii="宋体" w:hAnsi="宋体"/>
                <w:sz w:val="24"/>
              </w:rPr>
            </w:pPr>
            <w:r>
              <w:rPr>
                <w:rFonts w:ascii="宋体" w:hAnsi="宋体" w:hint="eastAsia"/>
                <w:sz w:val="24"/>
              </w:rPr>
              <w:t>报价响应</w:t>
            </w:r>
          </w:p>
        </w:tc>
        <w:tc>
          <w:tcPr>
            <w:tcW w:w="1516" w:type="dxa"/>
            <w:vAlign w:val="center"/>
          </w:tcPr>
          <w:p w:rsidR="00E64E1B" w:rsidRDefault="004842B1">
            <w:pPr>
              <w:spacing w:line="380" w:lineRule="exact"/>
              <w:rPr>
                <w:rFonts w:ascii="宋体" w:hAnsi="宋体"/>
                <w:sz w:val="24"/>
              </w:rPr>
            </w:pPr>
            <w:r>
              <w:rPr>
                <w:rFonts w:ascii="宋体" w:hAnsi="宋体" w:hint="eastAsia"/>
                <w:sz w:val="24"/>
              </w:rPr>
              <w:t>偏离说明</w:t>
            </w:r>
          </w:p>
        </w:tc>
      </w:tr>
      <w:tr w:rsidR="00E64E1B">
        <w:trPr>
          <w:cantSplit/>
          <w:trHeight w:val="943"/>
          <w:jc w:val="center"/>
        </w:trPr>
        <w:tc>
          <w:tcPr>
            <w:tcW w:w="1220" w:type="dxa"/>
          </w:tcPr>
          <w:p w:rsidR="00E64E1B" w:rsidRDefault="00E64E1B">
            <w:pPr>
              <w:spacing w:line="380" w:lineRule="exact"/>
              <w:rPr>
                <w:rFonts w:ascii="宋体" w:hAnsi="宋体"/>
                <w:sz w:val="24"/>
              </w:rPr>
            </w:pPr>
          </w:p>
        </w:tc>
        <w:tc>
          <w:tcPr>
            <w:tcW w:w="2101" w:type="dxa"/>
          </w:tcPr>
          <w:p w:rsidR="00E64E1B" w:rsidRDefault="00E64E1B">
            <w:pPr>
              <w:spacing w:line="380" w:lineRule="exact"/>
              <w:rPr>
                <w:rFonts w:ascii="宋体" w:hAnsi="宋体"/>
                <w:sz w:val="24"/>
              </w:rPr>
            </w:pPr>
          </w:p>
        </w:tc>
        <w:tc>
          <w:tcPr>
            <w:tcW w:w="2200" w:type="dxa"/>
          </w:tcPr>
          <w:p w:rsidR="00E64E1B" w:rsidRDefault="00E64E1B">
            <w:pPr>
              <w:spacing w:line="380" w:lineRule="exact"/>
              <w:rPr>
                <w:rFonts w:ascii="宋体" w:hAnsi="宋体"/>
                <w:sz w:val="24"/>
              </w:rPr>
            </w:pPr>
          </w:p>
        </w:tc>
        <w:tc>
          <w:tcPr>
            <w:tcW w:w="2105" w:type="dxa"/>
          </w:tcPr>
          <w:p w:rsidR="00E64E1B" w:rsidRDefault="00E64E1B">
            <w:pPr>
              <w:spacing w:line="380" w:lineRule="exact"/>
              <w:rPr>
                <w:rFonts w:ascii="宋体" w:hAnsi="宋体"/>
                <w:sz w:val="24"/>
              </w:rPr>
            </w:pPr>
          </w:p>
        </w:tc>
        <w:tc>
          <w:tcPr>
            <w:tcW w:w="1516" w:type="dxa"/>
          </w:tcPr>
          <w:p w:rsidR="00E64E1B" w:rsidRDefault="00E64E1B">
            <w:pPr>
              <w:spacing w:line="380" w:lineRule="exact"/>
              <w:rPr>
                <w:rFonts w:ascii="宋体" w:hAnsi="宋体"/>
                <w:sz w:val="24"/>
              </w:rPr>
            </w:pPr>
          </w:p>
        </w:tc>
      </w:tr>
      <w:tr w:rsidR="00E64E1B">
        <w:trPr>
          <w:cantSplit/>
          <w:trHeight w:val="944"/>
          <w:jc w:val="center"/>
        </w:trPr>
        <w:tc>
          <w:tcPr>
            <w:tcW w:w="1220" w:type="dxa"/>
          </w:tcPr>
          <w:p w:rsidR="00E64E1B" w:rsidRDefault="00E64E1B">
            <w:pPr>
              <w:spacing w:line="380" w:lineRule="exact"/>
              <w:rPr>
                <w:rFonts w:ascii="宋体" w:hAnsi="宋体"/>
                <w:sz w:val="24"/>
              </w:rPr>
            </w:pPr>
          </w:p>
        </w:tc>
        <w:tc>
          <w:tcPr>
            <w:tcW w:w="2101" w:type="dxa"/>
          </w:tcPr>
          <w:p w:rsidR="00E64E1B" w:rsidRDefault="00E64E1B">
            <w:pPr>
              <w:spacing w:line="380" w:lineRule="exact"/>
              <w:rPr>
                <w:rFonts w:ascii="宋体" w:hAnsi="宋体"/>
                <w:sz w:val="24"/>
              </w:rPr>
            </w:pPr>
          </w:p>
        </w:tc>
        <w:tc>
          <w:tcPr>
            <w:tcW w:w="2200" w:type="dxa"/>
          </w:tcPr>
          <w:p w:rsidR="00E64E1B" w:rsidRDefault="00E64E1B">
            <w:pPr>
              <w:spacing w:line="380" w:lineRule="exact"/>
              <w:rPr>
                <w:rFonts w:ascii="宋体" w:hAnsi="宋体"/>
                <w:sz w:val="24"/>
              </w:rPr>
            </w:pPr>
          </w:p>
        </w:tc>
        <w:tc>
          <w:tcPr>
            <w:tcW w:w="2105" w:type="dxa"/>
          </w:tcPr>
          <w:p w:rsidR="00E64E1B" w:rsidRDefault="00E64E1B">
            <w:pPr>
              <w:spacing w:line="380" w:lineRule="exact"/>
              <w:rPr>
                <w:rFonts w:ascii="宋体" w:hAnsi="宋体"/>
                <w:sz w:val="24"/>
              </w:rPr>
            </w:pPr>
          </w:p>
        </w:tc>
        <w:tc>
          <w:tcPr>
            <w:tcW w:w="1516" w:type="dxa"/>
          </w:tcPr>
          <w:p w:rsidR="00E64E1B" w:rsidRDefault="00E64E1B">
            <w:pPr>
              <w:spacing w:line="380" w:lineRule="exact"/>
              <w:rPr>
                <w:rFonts w:ascii="宋体" w:hAnsi="宋体"/>
                <w:sz w:val="24"/>
              </w:rPr>
            </w:pPr>
          </w:p>
        </w:tc>
      </w:tr>
      <w:tr w:rsidR="00E64E1B">
        <w:trPr>
          <w:cantSplit/>
          <w:trHeight w:val="944"/>
          <w:jc w:val="center"/>
        </w:trPr>
        <w:tc>
          <w:tcPr>
            <w:tcW w:w="1220" w:type="dxa"/>
          </w:tcPr>
          <w:p w:rsidR="00E64E1B" w:rsidRDefault="00E64E1B">
            <w:pPr>
              <w:spacing w:line="380" w:lineRule="exact"/>
              <w:rPr>
                <w:rFonts w:ascii="宋体" w:hAnsi="宋体"/>
                <w:sz w:val="24"/>
              </w:rPr>
            </w:pPr>
          </w:p>
        </w:tc>
        <w:tc>
          <w:tcPr>
            <w:tcW w:w="2101" w:type="dxa"/>
          </w:tcPr>
          <w:p w:rsidR="00E64E1B" w:rsidRDefault="00E64E1B">
            <w:pPr>
              <w:spacing w:line="380" w:lineRule="exact"/>
              <w:rPr>
                <w:rFonts w:ascii="宋体" w:hAnsi="宋体"/>
                <w:sz w:val="24"/>
              </w:rPr>
            </w:pPr>
          </w:p>
        </w:tc>
        <w:tc>
          <w:tcPr>
            <w:tcW w:w="2200" w:type="dxa"/>
          </w:tcPr>
          <w:p w:rsidR="00E64E1B" w:rsidRDefault="00E64E1B">
            <w:pPr>
              <w:spacing w:line="380" w:lineRule="exact"/>
              <w:rPr>
                <w:rFonts w:ascii="宋体" w:hAnsi="宋体"/>
                <w:sz w:val="24"/>
              </w:rPr>
            </w:pPr>
          </w:p>
        </w:tc>
        <w:tc>
          <w:tcPr>
            <w:tcW w:w="2105" w:type="dxa"/>
          </w:tcPr>
          <w:p w:rsidR="00E64E1B" w:rsidRDefault="00E64E1B">
            <w:pPr>
              <w:spacing w:line="380" w:lineRule="exact"/>
              <w:rPr>
                <w:rFonts w:ascii="宋体" w:hAnsi="宋体"/>
                <w:sz w:val="24"/>
              </w:rPr>
            </w:pPr>
          </w:p>
        </w:tc>
        <w:tc>
          <w:tcPr>
            <w:tcW w:w="1516" w:type="dxa"/>
          </w:tcPr>
          <w:p w:rsidR="00E64E1B" w:rsidRDefault="00E64E1B">
            <w:pPr>
              <w:spacing w:line="380" w:lineRule="exact"/>
              <w:rPr>
                <w:rFonts w:ascii="宋体" w:hAnsi="宋体"/>
                <w:sz w:val="24"/>
              </w:rPr>
            </w:pPr>
          </w:p>
        </w:tc>
      </w:tr>
      <w:tr w:rsidR="00E64E1B">
        <w:trPr>
          <w:cantSplit/>
          <w:trHeight w:val="944"/>
          <w:jc w:val="center"/>
        </w:trPr>
        <w:tc>
          <w:tcPr>
            <w:tcW w:w="1220" w:type="dxa"/>
          </w:tcPr>
          <w:p w:rsidR="00E64E1B" w:rsidRDefault="00E64E1B">
            <w:pPr>
              <w:spacing w:line="380" w:lineRule="exact"/>
              <w:rPr>
                <w:rFonts w:ascii="宋体" w:hAnsi="宋体"/>
                <w:sz w:val="24"/>
              </w:rPr>
            </w:pPr>
          </w:p>
        </w:tc>
        <w:tc>
          <w:tcPr>
            <w:tcW w:w="2101" w:type="dxa"/>
          </w:tcPr>
          <w:p w:rsidR="00E64E1B" w:rsidRDefault="00E64E1B">
            <w:pPr>
              <w:spacing w:line="380" w:lineRule="exact"/>
              <w:rPr>
                <w:rFonts w:ascii="宋体" w:hAnsi="宋体"/>
                <w:sz w:val="24"/>
              </w:rPr>
            </w:pPr>
          </w:p>
        </w:tc>
        <w:tc>
          <w:tcPr>
            <w:tcW w:w="2200" w:type="dxa"/>
          </w:tcPr>
          <w:p w:rsidR="00E64E1B" w:rsidRDefault="00E64E1B">
            <w:pPr>
              <w:spacing w:line="380" w:lineRule="exact"/>
              <w:rPr>
                <w:rFonts w:ascii="宋体" w:hAnsi="宋体"/>
                <w:sz w:val="24"/>
              </w:rPr>
            </w:pPr>
          </w:p>
        </w:tc>
        <w:tc>
          <w:tcPr>
            <w:tcW w:w="2105" w:type="dxa"/>
          </w:tcPr>
          <w:p w:rsidR="00E64E1B" w:rsidRDefault="00E64E1B">
            <w:pPr>
              <w:spacing w:line="380" w:lineRule="exact"/>
              <w:rPr>
                <w:rFonts w:ascii="宋体" w:hAnsi="宋体"/>
                <w:sz w:val="24"/>
              </w:rPr>
            </w:pPr>
          </w:p>
        </w:tc>
        <w:tc>
          <w:tcPr>
            <w:tcW w:w="1516" w:type="dxa"/>
          </w:tcPr>
          <w:p w:rsidR="00E64E1B" w:rsidRDefault="00E64E1B">
            <w:pPr>
              <w:spacing w:line="380" w:lineRule="exact"/>
              <w:rPr>
                <w:rFonts w:ascii="宋体" w:hAnsi="宋体"/>
                <w:sz w:val="24"/>
              </w:rPr>
            </w:pPr>
          </w:p>
        </w:tc>
      </w:tr>
      <w:tr w:rsidR="00E64E1B">
        <w:trPr>
          <w:cantSplit/>
          <w:trHeight w:val="944"/>
          <w:jc w:val="center"/>
        </w:trPr>
        <w:tc>
          <w:tcPr>
            <w:tcW w:w="1220" w:type="dxa"/>
          </w:tcPr>
          <w:p w:rsidR="00E64E1B" w:rsidRDefault="00E64E1B">
            <w:pPr>
              <w:spacing w:line="380" w:lineRule="exact"/>
              <w:rPr>
                <w:rFonts w:ascii="宋体" w:hAnsi="宋体"/>
                <w:sz w:val="24"/>
              </w:rPr>
            </w:pPr>
          </w:p>
        </w:tc>
        <w:tc>
          <w:tcPr>
            <w:tcW w:w="2101" w:type="dxa"/>
          </w:tcPr>
          <w:p w:rsidR="00E64E1B" w:rsidRDefault="00E64E1B">
            <w:pPr>
              <w:spacing w:line="380" w:lineRule="exact"/>
              <w:rPr>
                <w:rFonts w:ascii="宋体" w:hAnsi="宋体"/>
                <w:sz w:val="24"/>
              </w:rPr>
            </w:pPr>
          </w:p>
        </w:tc>
        <w:tc>
          <w:tcPr>
            <w:tcW w:w="2200" w:type="dxa"/>
          </w:tcPr>
          <w:p w:rsidR="00E64E1B" w:rsidRDefault="00E64E1B">
            <w:pPr>
              <w:spacing w:line="380" w:lineRule="exact"/>
              <w:rPr>
                <w:rFonts w:ascii="宋体" w:hAnsi="宋体"/>
                <w:sz w:val="24"/>
              </w:rPr>
            </w:pPr>
          </w:p>
        </w:tc>
        <w:tc>
          <w:tcPr>
            <w:tcW w:w="2105" w:type="dxa"/>
          </w:tcPr>
          <w:p w:rsidR="00E64E1B" w:rsidRDefault="00E64E1B">
            <w:pPr>
              <w:spacing w:line="380" w:lineRule="exact"/>
              <w:rPr>
                <w:rFonts w:ascii="宋体" w:hAnsi="宋体"/>
                <w:sz w:val="24"/>
              </w:rPr>
            </w:pPr>
          </w:p>
        </w:tc>
        <w:tc>
          <w:tcPr>
            <w:tcW w:w="1516" w:type="dxa"/>
          </w:tcPr>
          <w:p w:rsidR="00E64E1B" w:rsidRDefault="00E64E1B">
            <w:pPr>
              <w:spacing w:line="380" w:lineRule="exact"/>
              <w:rPr>
                <w:rFonts w:ascii="宋体" w:hAnsi="宋体"/>
                <w:sz w:val="24"/>
              </w:rPr>
            </w:pPr>
          </w:p>
        </w:tc>
      </w:tr>
    </w:tbl>
    <w:p w:rsidR="00E64E1B" w:rsidRDefault="004842B1">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E64E1B" w:rsidRDefault="00E64E1B">
      <w:pPr>
        <w:rPr>
          <w:rFonts w:ascii="宋体" w:hAnsi="宋体"/>
          <w:sz w:val="24"/>
        </w:rPr>
      </w:pPr>
    </w:p>
    <w:p w:rsidR="00E64E1B" w:rsidRDefault="00E64E1B">
      <w:pPr>
        <w:rPr>
          <w:rFonts w:ascii="宋体" w:hAnsi="宋体"/>
          <w:sz w:val="24"/>
        </w:rPr>
      </w:pPr>
    </w:p>
    <w:p w:rsidR="00E64E1B" w:rsidRDefault="00E64E1B">
      <w:pPr>
        <w:rPr>
          <w:rFonts w:ascii="宋体" w:hAnsi="宋体"/>
          <w:sz w:val="24"/>
        </w:rPr>
      </w:pPr>
    </w:p>
    <w:p w:rsidR="00E64E1B" w:rsidRDefault="004842B1">
      <w:pPr>
        <w:pStyle w:val="30"/>
        <w:jc w:val="left"/>
      </w:pPr>
      <w:r>
        <w:rPr>
          <w:rFonts w:hAnsi="宋体" w:hint="eastAsia"/>
          <w:sz w:val="24"/>
        </w:rPr>
        <w:t>报价人授权代表签字：</w:t>
      </w:r>
      <w:r>
        <w:rPr>
          <w:rFonts w:hAnsi="宋体" w:hint="eastAsia"/>
          <w:sz w:val="24"/>
        </w:rPr>
        <w:t>_________________</w:t>
      </w:r>
    </w:p>
    <w:p w:rsidR="00E64E1B" w:rsidRDefault="00E64E1B">
      <w:pPr>
        <w:widowControl/>
        <w:jc w:val="left"/>
      </w:pPr>
    </w:p>
    <w:p w:rsidR="00E64E1B" w:rsidRDefault="00E64E1B">
      <w:pPr>
        <w:pStyle w:val="30"/>
      </w:pPr>
    </w:p>
    <w:p w:rsidR="00E64E1B" w:rsidRDefault="00E64E1B">
      <w:pPr>
        <w:pStyle w:val="30"/>
      </w:pPr>
    </w:p>
    <w:p w:rsidR="00E64E1B" w:rsidRDefault="00E64E1B">
      <w:pPr>
        <w:pStyle w:val="30"/>
      </w:pPr>
    </w:p>
    <w:p w:rsidR="00E64E1B" w:rsidRDefault="00E64E1B">
      <w:pPr>
        <w:pStyle w:val="30"/>
      </w:pPr>
    </w:p>
    <w:p w:rsidR="00E64E1B" w:rsidRDefault="00E64E1B">
      <w:pPr>
        <w:pStyle w:val="30"/>
      </w:pPr>
    </w:p>
    <w:p w:rsidR="00E64E1B" w:rsidRDefault="00E64E1B">
      <w:pPr>
        <w:pStyle w:val="30"/>
      </w:pPr>
    </w:p>
    <w:p w:rsidR="00E64E1B" w:rsidRDefault="004842B1">
      <w:pPr>
        <w:widowControl/>
        <w:jc w:val="left"/>
        <w:rPr>
          <w:rFonts w:ascii="仿宋_GB2312" w:eastAsia="仿宋_GB2312"/>
          <w:sz w:val="36"/>
        </w:rPr>
      </w:pPr>
      <w:r>
        <w:rPr>
          <w:rFonts w:hint="eastAsia"/>
        </w:rPr>
        <w:lastRenderedPageBreak/>
        <w:t>附件</w:t>
      </w:r>
      <w:r>
        <w:rPr>
          <w:rFonts w:hint="eastAsia"/>
        </w:rPr>
        <w:t>4</w:t>
      </w:r>
      <w:r>
        <w:rPr>
          <w:rFonts w:hint="eastAsia"/>
          <w:b/>
          <w:bCs/>
          <w:sz w:val="36"/>
        </w:rPr>
        <w:t>报价人的资格证明文件</w:t>
      </w:r>
    </w:p>
    <w:p w:rsidR="00E64E1B" w:rsidRDefault="00E64E1B">
      <w:pPr>
        <w:pStyle w:val="30"/>
      </w:pPr>
    </w:p>
    <w:p w:rsidR="00E64E1B" w:rsidRDefault="004842B1">
      <w:pPr>
        <w:pStyle w:val="30"/>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E64E1B" w:rsidRDefault="00E64E1B">
      <w:pPr>
        <w:pStyle w:val="30"/>
        <w:rPr>
          <w:sz w:val="24"/>
        </w:rPr>
      </w:pPr>
    </w:p>
    <w:p w:rsidR="00E64E1B" w:rsidRDefault="004842B1">
      <w:pPr>
        <w:pStyle w:val="30"/>
        <w:rPr>
          <w:rFonts w:ascii="仿宋_GB2312" w:eastAsia="仿宋_GB2312"/>
          <w:b/>
          <w:sz w:val="32"/>
        </w:rPr>
      </w:pPr>
      <w:r>
        <w:rPr>
          <w:rFonts w:hint="eastAsia"/>
          <w:sz w:val="24"/>
        </w:rPr>
        <w:t>致：</w:t>
      </w:r>
      <w:r>
        <w:rPr>
          <w:rFonts w:hAnsi="宋体" w:hint="eastAsia"/>
          <w:sz w:val="24"/>
          <w:u w:val="single"/>
        </w:rPr>
        <w:t>福建广电网络集团股份有限公司</w:t>
      </w:r>
      <w:r>
        <w:rPr>
          <w:rFonts w:hAnsi="宋体" w:hint="eastAsia"/>
          <w:sz w:val="24"/>
          <w:u w:val="single"/>
        </w:rPr>
        <w:t>南安</w:t>
      </w:r>
      <w:r>
        <w:rPr>
          <w:rFonts w:hAnsi="宋体" w:hint="eastAsia"/>
          <w:sz w:val="24"/>
          <w:u w:val="single"/>
        </w:rPr>
        <w:t>分公司</w:t>
      </w:r>
    </w:p>
    <w:p w:rsidR="00E64E1B" w:rsidRDefault="00E64E1B">
      <w:pPr>
        <w:pStyle w:val="30"/>
        <w:rPr>
          <w:sz w:val="24"/>
        </w:rPr>
      </w:pPr>
    </w:p>
    <w:p w:rsidR="00E64E1B" w:rsidRDefault="00E64E1B">
      <w:pPr>
        <w:spacing w:line="400" w:lineRule="exact"/>
        <w:rPr>
          <w:sz w:val="24"/>
        </w:rPr>
      </w:pPr>
    </w:p>
    <w:p w:rsidR="00E64E1B" w:rsidRDefault="004842B1">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E64E1B" w:rsidRDefault="00E64E1B">
      <w:pPr>
        <w:spacing w:line="400" w:lineRule="exact"/>
        <w:ind w:firstLineChars="200" w:firstLine="480"/>
        <w:rPr>
          <w:rFonts w:ascii="宋体" w:hAnsi="宋体"/>
          <w:sz w:val="24"/>
        </w:rPr>
      </w:pPr>
    </w:p>
    <w:p w:rsidR="00E64E1B" w:rsidRDefault="004842B1">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E64E1B" w:rsidRDefault="004842B1">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E64E1B" w:rsidRDefault="00E64E1B">
      <w:pPr>
        <w:spacing w:line="400" w:lineRule="exact"/>
        <w:ind w:firstLineChars="200" w:firstLine="480"/>
        <w:rPr>
          <w:rFonts w:ascii="宋体" w:hAnsi="宋体"/>
          <w:sz w:val="24"/>
        </w:rPr>
      </w:pPr>
    </w:p>
    <w:p w:rsidR="00E64E1B" w:rsidRDefault="00E64E1B">
      <w:pPr>
        <w:spacing w:line="400" w:lineRule="exact"/>
        <w:rPr>
          <w:rFonts w:ascii="宋体" w:hAnsi="宋体"/>
          <w:sz w:val="24"/>
        </w:rPr>
      </w:pPr>
    </w:p>
    <w:p w:rsidR="00E64E1B" w:rsidRDefault="00E64E1B">
      <w:pPr>
        <w:pStyle w:val="a6"/>
        <w:spacing w:line="400" w:lineRule="exact"/>
        <w:jc w:val="left"/>
        <w:rPr>
          <w:sz w:val="24"/>
        </w:rPr>
      </w:pPr>
    </w:p>
    <w:p w:rsidR="00E64E1B" w:rsidRDefault="00E64E1B">
      <w:pPr>
        <w:pStyle w:val="a6"/>
        <w:spacing w:line="400" w:lineRule="exact"/>
        <w:jc w:val="left"/>
        <w:rPr>
          <w:sz w:val="24"/>
        </w:rPr>
      </w:pPr>
    </w:p>
    <w:p w:rsidR="00E64E1B" w:rsidRDefault="004842B1">
      <w:pPr>
        <w:spacing w:line="480" w:lineRule="auto"/>
        <w:rPr>
          <w:rFonts w:ascii="宋体" w:hAnsi="宋体"/>
          <w:sz w:val="24"/>
        </w:rPr>
      </w:pPr>
      <w:r>
        <w:rPr>
          <w:rFonts w:ascii="宋体" w:hAnsi="宋体" w:hint="eastAsia"/>
          <w:sz w:val="24"/>
        </w:rPr>
        <w:t>报价人（单位全称并加盖公章）：</w:t>
      </w:r>
    </w:p>
    <w:p w:rsidR="00E64E1B" w:rsidRDefault="004842B1">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E64E1B" w:rsidRDefault="004842B1">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E64E1B" w:rsidRDefault="004842B1">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E64E1B" w:rsidRDefault="004842B1">
      <w:pPr>
        <w:pStyle w:val="a6"/>
        <w:spacing w:line="480" w:lineRule="auto"/>
        <w:jc w:val="left"/>
        <w:rPr>
          <w:sz w:val="24"/>
        </w:rPr>
      </w:pPr>
      <w:r>
        <w:rPr>
          <w:rFonts w:hAnsi="宋体" w:hint="eastAsia"/>
          <w:sz w:val="24"/>
        </w:rPr>
        <w:t>报价人代表签字：</w:t>
      </w:r>
      <w:r>
        <w:rPr>
          <w:rFonts w:hAnsi="宋体" w:hint="eastAsia"/>
          <w:sz w:val="24"/>
        </w:rPr>
        <w:t xml:space="preserve"> </w:t>
      </w:r>
      <w:r>
        <w:rPr>
          <w:rFonts w:hint="eastAsia"/>
          <w:sz w:val="24"/>
        </w:rPr>
        <w:t>_</w:t>
      </w:r>
    </w:p>
    <w:p w:rsidR="00E64E1B" w:rsidRDefault="00E64E1B">
      <w:pPr>
        <w:pStyle w:val="a6"/>
        <w:spacing w:line="400" w:lineRule="exact"/>
        <w:jc w:val="left"/>
        <w:rPr>
          <w:sz w:val="24"/>
        </w:rPr>
      </w:pPr>
    </w:p>
    <w:p w:rsidR="00E64E1B" w:rsidRDefault="00E64E1B">
      <w:pPr>
        <w:pStyle w:val="30"/>
        <w:spacing w:line="380" w:lineRule="exact"/>
        <w:rPr>
          <w:sz w:val="24"/>
        </w:rPr>
      </w:pPr>
    </w:p>
    <w:p w:rsidR="00E64E1B" w:rsidRDefault="00E64E1B">
      <w:pPr>
        <w:pStyle w:val="30"/>
        <w:spacing w:line="380" w:lineRule="exact"/>
        <w:rPr>
          <w:sz w:val="24"/>
        </w:rPr>
      </w:pPr>
    </w:p>
    <w:p w:rsidR="00E64E1B" w:rsidRDefault="00E64E1B">
      <w:pPr>
        <w:pStyle w:val="30"/>
        <w:rPr>
          <w:sz w:val="21"/>
        </w:rPr>
      </w:pPr>
    </w:p>
    <w:p w:rsidR="00E64E1B" w:rsidRDefault="004842B1">
      <w:pPr>
        <w:pStyle w:val="30"/>
        <w:rPr>
          <w:sz w:val="36"/>
        </w:rPr>
      </w:pPr>
      <w:r>
        <w:rPr>
          <w:rFonts w:hint="eastAsia"/>
        </w:rPr>
        <w:br w:type="page"/>
      </w:r>
      <w:r>
        <w:rPr>
          <w:rFonts w:hint="eastAsia"/>
          <w:sz w:val="21"/>
        </w:rPr>
        <w:lastRenderedPageBreak/>
        <w:t>附件</w:t>
      </w:r>
      <w:r>
        <w:rPr>
          <w:rFonts w:hint="eastAsia"/>
          <w:sz w:val="21"/>
        </w:rPr>
        <w:t xml:space="preserve">4-2                </w:t>
      </w:r>
      <w:r>
        <w:rPr>
          <w:rFonts w:hint="eastAsia"/>
          <w:b/>
          <w:sz w:val="36"/>
        </w:rPr>
        <w:t>报价人的资格声明</w:t>
      </w:r>
    </w:p>
    <w:p w:rsidR="00E64E1B" w:rsidRDefault="00E64E1B">
      <w:pPr>
        <w:pStyle w:val="30"/>
      </w:pPr>
    </w:p>
    <w:p w:rsidR="00E64E1B" w:rsidRDefault="004842B1">
      <w:pPr>
        <w:pStyle w:val="30"/>
        <w:spacing w:line="360" w:lineRule="auto"/>
        <w:rPr>
          <w:rFonts w:hAnsi="宋体"/>
          <w:sz w:val="24"/>
        </w:rPr>
      </w:pPr>
      <w:r>
        <w:rPr>
          <w:rFonts w:hAnsi="宋体" w:hint="eastAsia"/>
          <w:sz w:val="24"/>
        </w:rPr>
        <w:t>1</w:t>
      </w:r>
      <w:r>
        <w:rPr>
          <w:rFonts w:hAnsi="宋体" w:hint="eastAsia"/>
          <w:sz w:val="24"/>
        </w:rPr>
        <w:t>．报价人概况：</w:t>
      </w:r>
    </w:p>
    <w:p w:rsidR="00E64E1B" w:rsidRDefault="004842B1">
      <w:pPr>
        <w:pStyle w:val="30"/>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E64E1B" w:rsidRDefault="004842B1">
      <w:pPr>
        <w:pStyle w:val="30"/>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E64E1B" w:rsidRDefault="004842B1">
      <w:pPr>
        <w:pStyle w:val="30"/>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E64E1B" w:rsidRDefault="004842B1">
      <w:pPr>
        <w:pStyle w:val="30"/>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E64E1B" w:rsidRDefault="004842B1">
      <w:pPr>
        <w:pStyle w:val="30"/>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E64E1B" w:rsidRDefault="004842B1">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E64E1B" w:rsidRDefault="004842B1">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E64E1B" w:rsidRDefault="004842B1">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个人资本：外商资本：</w:t>
      </w:r>
    </w:p>
    <w:p w:rsidR="00E64E1B" w:rsidRDefault="004842B1">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E64E1B" w:rsidRDefault="004842B1">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E64E1B" w:rsidRDefault="004842B1">
      <w:pPr>
        <w:spacing w:line="360" w:lineRule="auto"/>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E64E1B" w:rsidRDefault="004842B1">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E64E1B" w:rsidRDefault="004842B1">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E64E1B" w:rsidRDefault="004842B1">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E64E1B" w:rsidRDefault="004842B1">
      <w:pPr>
        <w:spacing w:line="360" w:lineRule="auto"/>
        <w:ind w:firstLineChars="300" w:firstLine="720"/>
        <w:rPr>
          <w:rFonts w:ascii="宋体" w:hAnsi="宋体"/>
          <w:sz w:val="24"/>
        </w:rPr>
      </w:pPr>
      <w:r>
        <w:rPr>
          <w:rFonts w:ascii="宋体" w:hAnsi="宋体" w:hint="eastAsia"/>
          <w:sz w:val="24"/>
        </w:rPr>
        <w:t>本年（期</w:t>
      </w:r>
      <w:r>
        <w:rPr>
          <w:rFonts w:ascii="宋体" w:hAnsi="宋体" w:hint="eastAsia"/>
          <w:sz w:val="24"/>
        </w:rPr>
        <w:t>）利润总额累计：</w:t>
      </w:r>
    </w:p>
    <w:p w:rsidR="00E64E1B" w:rsidRDefault="004842B1">
      <w:pPr>
        <w:spacing w:line="360" w:lineRule="auto"/>
        <w:ind w:firstLineChars="300" w:firstLine="720"/>
        <w:rPr>
          <w:rFonts w:ascii="宋体" w:hAnsi="宋体"/>
          <w:sz w:val="24"/>
        </w:rPr>
      </w:pPr>
      <w:r>
        <w:rPr>
          <w:rFonts w:ascii="宋体" w:hAnsi="宋体" w:hint="eastAsia"/>
          <w:sz w:val="24"/>
        </w:rPr>
        <w:t>本年（期）净利润累计：</w:t>
      </w:r>
    </w:p>
    <w:p w:rsidR="00E64E1B" w:rsidRDefault="00E64E1B">
      <w:pPr>
        <w:spacing w:line="380" w:lineRule="exact"/>
        <w:rPr>
          <w:rFonts w:ascii="宋体" w:hAnsi="宋体"/>
          <w:sz w:val="24"/>
        </w:rPr>
      </w:pPr>
    </w:p>
    <w:p w:rsidR="00E64E1B" w:rsidRDefault="004842B1">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E64E1B">
        <w:trPr>
          <w:cantSplit/>
        </w:trPr>
        <w:tc>
          <w:tcPr>
            <w:tcW w:w="1344" w:type="dxa"/>
            <w:tcBorders>
              <w:top w:val="single" w:sz="4" w:space="0" w:color="auto"/>
              <w:left w:val="single" w:sz="4" w:space="0" w:color="auto"/>
              <w:bottom w:val="single" w:sz="4" w:space="0" w:color="auto"/>
              <w:right w:val="single" w:sz="4" w:space="0" w:color="auto"/>
            </w:tcBorders>
            <w:vAlign w:val="center"/>
          </w:tcPr>
          <w:p w:rsidR="00E64E1B" w:rsidRDefault="004842B1">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E64E1B" w:rsidRDefault="004842B1">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E64E1B" w:rsidRDefault="004842B1">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E64E1B" w:rsidRDefault="004842B1">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E64E1B" w:rsidRDefault="004842B1">
            <w:pPr>
              <w:spacing w:line="380" w:lineRule="exact"/>
              <w:rPr>
                <w:rFonts w:ascii="宋体" w:hAnsi="宋体"/>
                <w:sz w:val="24"/>
              </w:rPr>
            </w:pPr>
            <w:r>
              <w:rPr>
                <w:rFonts w:ascii="宋体" w:hAnsi="宋体" w:hint="eastAsia"/>
                <w:sz w:val="24"/>
              </w:rPr>
              <w:t>使用情况</w:t>
            </w:r>
          </w:p>
        </w:tc>
      </w:tr>
      <w:tr w:rsidR="00E64E1B">
        <w:trPr>
          <w:cantSplit/>
        </w:trPr>
        <w:tc>
          <w:tcPr>
            <w:tcW w:w="1344" w:type="dxa"/>
            <w:tcBorders>
              <w:top w:val="single" w:sz="4" w:space="0" w:color="auto"/>
              <w:left w:val="single" w:sz="4" w:space="0" w:color="auto"/>
              <w:bottom w:val="single" w:sz="4" w:space="0" w:color="auto"/>
              <w:right w:val="single" w:sz="4" w:space="0" w:color="auto"/>
            </w:tcBorders>
          </w:tcPr>
          <w:p w:rsidR="00E64E1B" w:rsidRDefault="00E64E1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64E1B" w:rsidRDefault="00E64E1B">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E64E1B" w:rsidRDefault="00E64E1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64E1B" w:rsidRDefault="00E64E1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64E1B" w:rsidRDefault="00E64E1B">
            <w:pPr>
              <w:spacing w:line="380" w:lineRule="exact"/>
              <w:rPr>
                <w:rFonts w:ascii="宋体" w:hAnsi="宋体"/>
                <w:sz w:val="24"/>
              </w:rPr>
            </w:pPr>
          </w:p>
        </w:tc>
      </w:tr>
      <w:tr w:rsidR="00E64E1B">
        <w:trPr>
          <w:cantSplit/>
        </w:trPr>
        <w:tc>
          <w:tcPr>
            <w:tcW w:w="1344" w:type="dxa"/>
            <w:tcBorders>
              <w:top w:val="single" w:sz="4" w:space="0" w:color="auto"/>
              <w:left w:val="single" w:sz="4" w:space="0" w:color="auto"/>
              <w:bottom w:val="single" w:sz="4" w:space="0" w:color="auto"/>
              <w:right w:val="single" w:sz="4" w:space="0" w:color="auto"/>
            </w:tcBorders>
          </w:tcPr>
          <w:p w:rsidR="00E64E1B" w:rsidRDefault="00E64E1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64E1B" w:rsidRDefault="00E64E1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64E1B" w:rsidRDefault="00E64E1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64E1B" w:rsidRDefault="00E64E1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64E1B" w:rsidRDefault="00E64E1B">
            <w:pPr>
              <w:spacing w:line="380" w:lineRule="exact"/>
              <w:rPr>
                <w:rFonts w:ascii="宋体" w:hAnsi="宋体"/>
                <w:sz w:val="24"/>
              </w:rPr>
            </w:pPr>
          </w:p>
        </w:tc>
      </w:tr>
      <w:tr w:rsidR="00E64E1B">
        <w:trPr>
          <w:cantSplit/>
        </w:trPr>
        <w:tc>
          <w:tcPr>
            <w:tcW w:w="1344" w:type="dxa"/>
            <w:tcBorders>
              <w:top w:val="single" w:sz="4" w:space="0" w:color="auto"/>
              <w:left w:val="single" w:sz="4" w:space="0" w:color="auto"/>
              <w:bottom w:val="single" w:sz="4" w:space="0" w:color="auto"/>
              <w:right w:val="single" w:sz="4" w:space="0" w:color="auto"/>
            </w:tcBorders>
          </w:tcPr>
          <w:p w:rsidR="00E64E1B" w:rsidRDefault="00E64E1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64E1B" w:rsidRDefault="00E64E1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64E1B" w:rsidRDefault="00E64E1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64E1B" w:rsidRDefault="00E64E1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64E1B" w:rsidRDefault="00E64E1B">
            <w:pPr>
              <w:spacing w:line="380" w:lineRule="exact"/>
              <w:rPr>
                <w:rFonts w:ascii="宋体" w:hAnsi="宋体"/>
                <w:sz w:val="24"/>
              </w:rPr>
            </w:pPr>
          </w:p>
        </w:tc>
      </w:tr>
      <w:tr w:rsidR="00E64E1B">
        <w:trPr>
          <w:cantSplit/>
        </w:trPr>
        <w:tc>
          <w:tcPr>
            <w:tcW w:w="1344" w:type="dxa"/>
            <w:tcBorders>
              <w:top w:val="single" w:sz="4" w:space="0" w:color="auto"/>
              <w:left w:val="single" w:sz="4" w:space="0" w:color="auto"/>
              <w:bottom w:val="single" w:sz="4" w:space="0" w:color="auto"/>
              <w:right w:val="single" w:sz="4" w:space="0" w:color="auto"/>
            </w:tcBorders>
          </w:tcPr>
          <w:p w:rsidR="00E64E1B" w:rsidRDefault="00E64E1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64E1B" w:rsidRDefault="00E64E1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64E1B" w:rsidRDefault="00E64E1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64E1B" w:rsidRDefault="00E64E1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64E1B" w:rsidRDefault="00E64E1B">
            <w:pPr>
              <w:spacing w:line="380" w:lineRule="exact"/>
              <w:rPr>
                <w:rFonts w:ascii="宋体" w:hAnsi="宋体"/>
                <w:sz w:val="24"/>
              </w:rPr>
            </w:pPr>
          </w:p>
        </w:tc>
      </w:tr>
      <w:tr w:rsidR="00E64E1B">
        <w:trPr>
          <w:cantSplit/>
        </w:trPr>
        <w:tc>
          <w:tcPr>
            <w:tcW w:w="1344" w:type="dxa"/>
            <w:tcBorders>
              <w:top w:val="single" w:sz="4" w:space="0" w:color="auto"/>
              <w:left w:val="single" w:sz="4" w:space="0" w:color="auto"/>
              <w:bottom w:val="single" w:sz="4" w:space="0" w:color="auto"/>
              <w:right w:val="single" w:sz="4" w:space="0" w:color="auto"/>
            </w:tcBorders>
          </w:tcPr>
          <w:p w:rsidR="00E64E1B" w:rsidRDefault="00E64E1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64E1B" w:rsidRDefault="00E64E1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64E1B" w:rsidRDefault="00E64E1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64E1B" w:rsidRDefault="00E64E1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64E1B" w:rsidRDefault="00E64E1B">
            <w:pPr>
              <w:spacing w:line="380" w:lineRule="exact"/>
              <w:rPr>
                <w:rFonts w:ascii="宋体" w:hAnsi="宋体"/>
                <w:sz w:val="24"/>
              </w:rPr>
            </w:pPr>
          </w:p>
        </w:tc>
      </w:tr>
      <w:tr w:rsidR="00E64E1B">
        <w:trPr>
          <w:cantSplit/>
        </w:trPr>
        <w:tc>
          <w:tcPr>
            <w:tcW w:w="1344" w:type="dxa"/>
            <w:tcBorders>
              <w:top w:val="single" w:sz="4" w:space="0" w:color="auto"/>
              <w:left w:val="single" w:sz="4" w:space="0" w:color="auto"/>
              <w:bottom w:val="single" w:sz="4" w:space="0" w:color="auto"/>
              <w:right w:val="single" w:sz="4" w:space="0" w:color="auto"/>
            </w:tcBorders>
          </w:tcPr>
          <w:p w:rsidR="00E64E1B" w:rsidRDefault="00E64E1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64E1B" w:rsidRDefault="00E64E1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64E1B" w:rsidRDefault="00E64E1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64E1B" w:rsidRDefault="00E64E1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64E1B" w:rsidRDefault="00E64E1B">
            <w:pPr>
              <w:spacing w:line="380" w:lineRule="exact"/>
              <w:rPr>
                <w:rFonts w:ascii="宋体" w:hAnsi="宋体"/>
                <w:sz w:val="24"/>
              </w:rPr>
            </w:pPr>
          </w:p>
        </w:tc>
      </w:tr>
    </w:tbl>
    <w:p w:rsidR="00E64E1B" w:rsidRDefault="00E64E1B">
      <w:pPr>
        <w:spacing w:line="380" w:lineRule="exact"/>
        <w:rPr>
          <w:rFonts w:ascii="宋体" w:hAnsi="宋体"/>
          <w:sz w:val="24"/>
        </w:rPr>
      </w:pPr>
    </w:p>
    <w:p w:rsidR="00E64E1B" w:rsidRDefault="004842B1">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E64E1B" w:rsidRDefault="004842B1">
      <w:pPr>
        <w:spacing w:line="360" w:lineRule="auto"/>
        <w:rPr>
          <w:rFonts w:ascii="宋体" w:hAnsi="宋体"/>
          <w:sz w:val="24"/>
        </w:rPr>
      </w:pPr>
      <w:r>
        <w:rPr>
          <w:rFonts w:ascii="宋体" w:hAnsi="宋体" w:hint="eastAsia"/>
          <w:sz w:val="24"/>
        </w:rPr>
        <w:lastRenderedPageBreak/>
        <w:t xml:space="preserve">  (1)</w:t>
      </w:r>
      <w:r>
        <w:rPr>
          <w:rFonts w:ascii="宋体" w:hAnsi="宋体" w:hint="eastAsia"/>
          <w:sz w:val="24"/>
        </w:rPr>
        <w:t>具有独立承担民事责任的能力；</w:t>
      </w:r>
    </w:p>
    <w:p w:rsidR="00E64E1B" w:rsidRDefault="004842B1">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E64E1B" w:rsidRDefault="004842B1">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E64E1B" w:rsidRDefault="004842B1">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E64E1B" w:rsidRDefault="004842B1">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E64E1B" w:rsidRDefault="00E64E1B">
      <w:pPr>
        <w:spacing w:line="360" w:lineRule="auto"/>
        <w:rPr>
          <w:rFonts w:ascii="宋体" w:hAnsi="宋体"/>
          <w:sz w:val="24"/>
        </w:rPr>
      </w:pPr>
    </w:p>
    <w:p w:rsidR="00E64E1B" w:rsidRDefault="004842B1">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E64E1B" w:rsidRDefault="004842B1">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E64E1B" w:rsidRDefault="00E64E1B">
      <w:pPr>
        <w:spacing w:line="360" w:lineRule="auto"/>
        <w:rPr>
          <w:rFonts w:ascii="宋体" w:hAnsi="宋体"/>
          <w:sz w:val="24"/>
        </w:rPr>
      </w:pPr>
    </w:p>
    <w:p w:rsidR="00E64E1B" w:rsidRDefault="004842B1">
      <w:pPr>
        <w:spacing w:line="360" w:lineRule="auto"/>
        <w:rPr>
          <w:rFonts w:ascii="宋体" w:hAnsi="宋体"/>
          <w:sz w:val="24"/>
        </w:rPr>
      </w:pPr>
      <w:r>
        <w:rPr>
          <w:rFonts w:ascii="宋体" w:hAnsi="宋体" w:hint="eastAsia"/>
          <w:sz w:val="24"/>
        </w:rPr>
        <w:t>报价人（全称并加盖公章）：</w:t>
      </w:r>
    </w:p>
    <w:p w:rsidR="00E64E1B" w:rsidRDefault="004842B1">
      <w:pPr>
        <w:spacing w:line="36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E64E1B" w:rsidRDefault="004842B1">
      <w:pPr>
        <w:spacing w:line="36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E64E1B" w:rsidRDefault="004842B1">
      <w:pPr>
        <w:spacing w:line="36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E64E1B" w:rsidRDefault="004842B1">
      <w:pPr>
        <w:pStyle w:val="a6"/>
        <w:spacing w:line="360" w:lineRule="auto"/>
        <w:jc w:val="left"/>
        <w:rPr>
          <w:sz w:val="24"/>
        </w:rPr>
      </w:pPr>
      <w:r>
        <w:rPr>
          <w:rFonts w:hAnsi="宋体" w:hint="eastAsia"/>
          <w:sz w:val="24"/>
        </w:rPr>
        <w:t>报价人代表签字：</w:t>
      </w:r>
      <w:r>
        <w:rPr>
          <w:rFonts w:hAnsi="宋体" w:hint="eastAsia"/>
          <w:sz w:val="24"/>
        </w:rPr>
        <w:t xml:space="preserve"> </w:t>
      </w:r>
    </w:p>
    <w:p w:rsidR="00E64E1B" w:rsidRDefault="00E64E1B">
      <w:pPr>
        <w:spacing w:line="380" w:lineRule="exact"/>
        <w:rPr>
          <w:rFonts w:ascii="宋体" w:hAnsi="宋体"/>
          <w:sz w:val="24"/>
        </w:rPr>
      </w:pPr>
    </w:p>
    <w:p w:rsidR="00E64E1B" w:rsidRDefault="00E64E1B">
      <w:pPr>
        <w:spacing w:line="380" w:lineRule="exact"/>
        <w:rPr>
          <w:rFonts w:ascii="宋体" w:hAnsi="宋体"/>
          <w:sz w:val="24"/>
        </w:rPr>
      </w:pPr>
    </w:p>
    <w:p w:rsidR="00E64E1B" w:rsidRDefault="00E64E1B">
      <w:pPr>
        <w:pStyle w:val="30"/>
      </w:pPr>
    </w:p>
    <w:p w:rsidR="00E64E1B" w:rsidRDefault="00E64E1B">
      <w:pPr>
        <w:pStyle w:val="30"/>
      </w:pPr>
    </w:p>
    <w:p w:rsidR="00E64E1B" w:rsidRDefault="00E64E1B">
      <w:pPr>
        <w:pStyle w:val="30"/>
      </w:pPr>
    </w:p>
    <w:p w:rsidR="00E64E1B" w:rsidRDefault="00E64E1B">
      <w:pPr>
        <w:pStyle w:val="30"/>
      </w:pPr>
    </w:p>
    <w:p w:rsidR="00E64E1B" w:rsidRDefault="004842B1">
      <w:pPr>
        <w:pStyle w:val="30"/>
      </w:pPr>
      <w:r>
        <w:rPr>
          <w:rFonts w:hint="eastAsia"/>
        </w:rPr>
        <w:br w:type="page"/>
      </w:r>
      <w:r>
        <w:rPr>
          <w:rFonts w:hint="eastAsia"/>
          <w:sz w:val="21"/>
        </w:rPr>
        <w:lastRenderedPageBreak/>
        <w:t>附件</w:t>
      </w:r>
      <w:r>
        <w:rPr>
          <w:rFonts w:hint="eastAsia"/>
          <w:sz w:val="21"/>
        </w:rPr>
        <w:t xml:space="preserve">4-3                    </w:t>
      </w:r>
      <w:r>
        <w:rPr>
          <w:rFonts w:hint="eastAsia"/>
          <w:b/>
          <w:sz w:val="36"/>
        </w:rPr>
        <w:t>法定代表人授权书</w:t>
      </w:r>
    </w:p>
    <w:p w:rsidR="00E64E1B" w:rsidRDefault="00E64E1B">
      <w:pPr>
        <w:pStyle w:val="30"/>
        <w:rPr>
          <w:rFonts w:ascii="Times New Roman" w:hAnsi="Times New Roman"/>
          <w:sz w:val="24"/>
          <w:szCs w:val="24"/>
        </w:rPr>
      </w:pPr>
    </w:p>
    <w:p w:rsidR="00E64E1B" w:rsidRDefault="004842B1">
      <w:pPr>
        <w:pStyle w:val="30"/>
        <w:spacing w:line="360" w:lineRule="auto"/>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w:t>
      </w:r>
      <w:r>
        <w:rPr>
          <w:rFonts w:hAnsi="宋体" w:hint="eastAsia"/>
          <w:sz w:val="24"/>
          <w:u w:val="single"/>
        </w:rPr>
        <w:t>南安</w:t>
      </w:r>
      <w:r>
        <w:rPr>
          <w:rFonts w:hAnsi="宋体" w:hint="eastAsia"/>
          <w:sz w:val="24"/>
          <w:u w:val="single"/>
        </w:rPr>
        <w:t>分公司</w:t>
      </w:r>
    </w:p>
    <w:p w:rsidR="00E64E1B" w:rsidRDefault="004842B1">
      <w:pPr>
        <w:pStyle w:val="a6"/>
        <w:snapToGrid w:val="0"/>
        <w:spacing w:line="360" w:lineRule="auto"/>
        <w:ind w:firstLineChars="200" w:firstLine="480"/>
        <w:jc w:val="left"/>
        <w:rPr>
          <w:rFonts w:hAnsi="宋体"/>
          <w:sz w:val="24"/>
        </w:rPr>
      </w:pPr>
      <w:r>
        <w:rPr>
          <w:rFonts w:hAnsi="宋体" w:hint="eastAsia"/>
          <w:sz w:val="24"/>
        </w:rPr>
        <w:t>（报价人全称）法定代表人</w:t>
      </w:r>
      <w:r>
        <w:rPr>
          <w:rFonts w:hAnsi="宋体" w:hint="eastAsia"/>
          <w:sz w:val="24"/>
        </w:rPr>
        <w:t xml:space="preserve">         </w:t>
      </w:r>
      <w:r>
        <w:rPr>
          <w:rFonts w:hAnsi="宋体" w:hint="eastAsia"/>
          <w:sz w:val="24"/>
        </w:rPr>
        <w:t>授权（报价人代表姓名）</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E64E1B" w:rsidRDefault="00E64E1B">
      <w:pPr>
        <w:snapToGrid w:val="0"/>
        <w:spacing w:line="360" w:lineRule="auto"/>
        <w:rPr>
          <w:rFonts w:ascii="宋体" w:hAnsi="宋体"/>
          <w:sz w:val="24"/>
        </w:rPr>
      </w:pPr>
    </w:p>
    <w:p w:rsidR="00E64E1B" w:rsidRDefault="004842B1">
      <w:pPr>
        <w:pStyle w:val="a4"/>
        <w:snapToGrid w:val="0"/>
        <w:spacing w:line="360" w:lineRule="auto"/>
        <w:ind w:firstLineChars="200" w:firstLine="480"/>
        <w:rPr>
          <w:rFonts w:ascii="宋体" w:hAnsi="宋体"/>
          <w:sz w:val="24"/>
        </w:rPr>
      </w:pPr>
      <w:r>
        <w:rPr>
          <w:rFonts w:ascii="宋体" w:hAnsi="宋体" w:hint="eastAsia"/>
          <w:sz w:val="24"/>
        </w:rPr>
        <w:t>报价人授权代表：</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E64E1B" w:rsidRDefault="004842B1">
      <w:pPr>
        <w:pStyle w:val="a4"/>
        <w:snapToGrid w:val="0"/>
        <w:spacing w:line="360" w:lineRule="auto"/>
        <w:ind w:firstLineChars="200" w:firstLine="480"/>
        <w:rPr>
          <w:rFonts w:ascii="宋体" w:hAnsi="宋体"/>
          <w:sz w:val="24"/>
          <w:u w:val="single"/>
        </w:rPr>
      </w:pPr>
      <w:r>
        <w:rPr>
          <w:rFonts w:ascii="宋体" w:hAnsi="宋体" w:hint="eastAsia"/>
          <w:sz w:val="24"/>
        </w:rPr>
        <w:t>单位：部门：</w:t>
      </w:r>
      <w:r>
        <w:rPr>
          <w:rFonts w:ascii="宋体" w:hAnsi="宋体" w:hint="eastAsia"/>
          <w:sz w:val="24"/>
        </w:rPr>
        <w:t xml:space="preserve">     </w:t>
      </w:r>
      <w:r>
        <w:rPr>
          <w:rFonts w:ascii="宋体" w:hAnsi="宋体" w:hint="eastAsia"/>
          <w:sz w:val="24"/>
        </w:rPr>
        <w:t>职务：</w:t>
      </w:r>
    </w:p>
    <w:p w:rsidR="00E64E1B" w:rsidRDefault="004842B1">
      <w:pPr>
        <w:pStyle w:val="a4"/>
        <w:snapToGrid w:val="0"/>
        <w:spacing w:line="360" w:lineRule="auto"/>
        <w:ind w:firstLineChars="200" w:firstLine="480"/>
        <w:outlineLvl w:val="0"/>
        <w:rPr>
          <w:rFonts w:ascii="宋体" w:hAnsi="宋体"/>
          <w:sz w:val="24"/>
        </w:rPr>
      </w:pPr>
      <w:r>
        <w:rPr>
          <w:rFonts w:ascii="宋体" w:hAnsi="宋体" w:hint="eastAsia"/>
          <w:sz w:val="24"/>
        </w:rPr>
        <w:t>详细通讯地址：</w:t>
      </w:r>
      <w:r>
        <w:rPr>
          <w:rFonts w:ascii="宋体" w:hAnsi="宋体" w:hint="eastAsia"/>
          <w:sz w:val="24"/>
        </w:rPr>
        <w:t xml:space="preserve">       </w:t>
      </w:r>
      <w:r>
        <w:rPr>
          <w:rFonts w:ascii="宋体" w:hAnsi="宋体" w:hint="eastAsia"/>
          <w:sz w:val="24"/>
        </w:rPr>
        <w:t>邮政编码：</w:t>
      </w:r>
      <w:r>
        <w:rPr>
          <w:rFonts w:ascii="宋体" w:hAnsi="宋体" w:hint="eastAsia"/>
          <w:sz w:val="24"/>
        </w:rPr>
        <w:t xml:space="preserve">   </w:t>
      </w:r>
      <w:r>
        <w:rPr>
          <w:rFonts w:ascii="宋体" w:hAnsi="宋体" w:hint="eastAsia"/>
          <w:sz w:val="24"/>
        </w:rPr>
        <w:t>电话：</w:t>
      </w:r>
    </w:p>
    <w:p w:rsidR="00E64E1B" w:rsidRDefault="00E64E1B">
      <w:pPr>
        <w:snapToGrid w:val="0"/>
        <w:spacing w:line="380" w:lineRule="exact"/>
        <w:rPr>
          <w:rFonts w:ascii="宋体" w:hAnsi="宋体"/>
          <w:sz w:val="24"/>
        </w:rPr>
      </w:pPr>
    </w:p>
    <w:p w:rsidR="00E64E1B" w:rsidRDefault="00E64E1B">
      <w:pPr>
        <w:snapToGrid w:val="0"/>
        <w:spacing w:line="380" w:lineRule="exact"/>
        <w:rPr>
          <w:rFonts w:ascii="宋体" w:hAnsi="宋体"/>
          <w:sz w:val="24"/>
        </w:rPr>
      </w:pPr>
    </w:p>
    <w:p w:rsidR="00E64E1B" w:rsidRDefault="004842B1">
      <w:pPr>
        <w:snapToGrid w:val="0"/>
        <w:spacing w:line="380" w:lineRule="exact"/>
        <w:rPr>
          <w:rFonts w:ascii="宋体" w:hAnsi="宋体"/>
          <w:color w:val="000000" w:themeColor="text1"/>
          <w:sz w:val="24"/>
        </w:rPr>
      </w:pPr>
      <w:r>
        <w:rPr>
          <w:rFonts w:ascii="宋体" w:hAnsi="宋体" w:hint="eastAsia"/>
          <w:color w:val="000000" w:themeColor="text1"/>
          <w:sz w:val="24"/>
        </w:rPr>
        <w:t>附：</w:t>
      </w:r>
      <w:r>
        <w:rPr>
          <w:rFonts w:hAnsi="宋体" w:hint="eastAsia"/>
          <w:color w:val="000000" w:themeColor="text1"/>
          <w:sz w:val="24"/>
        </w:rPr>
        <w:t>法定代表人及接受授权方身份证件</w:t>
      </w:r>
    </w:p>
    <w:p w:rsidR="00E64E1B" w:rsidRDefault="00E64E1B">
      <w:pPr>
        <w:snapToGrid w:val="0"/>
        <w:spacing w:line="380" w:lineRule="exact"/>
        <w:rPr>
          <w:rFonts w:ascii="宋体" w:hAnsi="宋体"/>
          <w:sz w:val="24"/>
        </w:rPr>
      </w:pPr>
    </w:p>
    <w:p w:rsidR="00E64E1B" w:rsidRDefault="00E64E1B">
      <w:pPr>
        <w:snapToGrid w:val="0"/>
        <w:spacing w:line="380" w:lineRule="exact"/>
        <w:rPr>
          <w:rFonts w:ascii="宋体" w:hAnsi="宋体"/>
          <w:sz w:val="24"/>
        </w:rPr>
      </w:pPr>
    </w:p>
    <w:p w:rsidR="00E64E1B" w:rsidRDefault="00E64E1B">
      <w:pPr>
        <w:snapToGrid w:val="0"/>
        <w:spacing w:line="380" w:lineRule="exact"/>
        <w:rPr>
          <w:rFonts w:ascii="宋体" w:hAnsi="宋体"/>
          <w:sz w:val="24"/>
        </w:rPr>
      </w:pPr>
    </w:p>
    <w:p w:rsidR="00E64E1B" w:rsidRDefault="004842B1">
      <w:pPr>
        <w:snapToGrid w:val="0"/>
        <w:spacing w:line="380" w:lineRule="exact"/>
        <w:ind w:firstLineChars="1700" w:firstLine="4080"/>
        <w:rPr>
          <w:rFonts w:ascii="宋体" w:hAnsi="宋体"/>
          <w:sz w:val="24"/>
        </w:rPr>
      </w:pPr>
      <w:r>
        <w:rPr>
          <w:rFonts w:ascii="宋体" w:hAnsi="宋体" w:hint="eastAsia"/>
          <w:sz w:val="24"/>
        </w:rPr>
        <w:t>授权方</w:t>
      </w:r>
    </w:p>
    <w:p w:rsidR="00E64E1B" w:rsidRDefault="00E64E1B">
      <w:pPr>
        <w:snapToGrid w:val="0"/>
        <w:spacing w:line="380" w:lineRule="exact"/>
        <w:rPr>
          <w:rFonts w:ascii="宋体" w:hAnsi="宋体"/>
          <w:sz w:val="24"/>
        </w:rPr>
      </w:pPr>
    </w:p>
    <w:p w:rsidR="00E64E1B" w:rsidRDefault="004842B1">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E64E1B" w:rsidRDefault="00E64E1B">
      <w:pPr>
        <w:snapToGrid w:val="0"/>
        <w:spacing w:line="380" w:lineRule="exact"/>
        <w:rPr>
          <w:rFonts w:ascii="宋体" w:hAnsi="宋体"/>
          <w:sz w:val="24"/>
        </w:rPr>
      </w:pPr>
    </w:p>
    <w:p w:rsidR="00E64E1B" w:rsidRDefault="004842B1">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E64E1B" w:rsidRDefault="00E64E1B">
      <w:pPr>
        <w:snapToGrid w:val="0"/>
        <w:spacing w:line="380" w:lineRule="exact"/>
        <w:rPr>
          <w:rFonts w:ascii="宋体" w:hAnsi="宋体"/>
          <w:sz w:val="24"/>
        </w:rPr>
      </w:pPr>
    </w:p>
    <w:p w:rsidR="00E64E1B" w:rsidRDefault="004842B1">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E64E1B" w:rsidRDefault="00E64E1B">
      <w:pPr>
        <w:pStyle w:val="30"/>
        <w:snapToGrid w:val="0"/>
        <w:spacing w:line="380" w:lineRule="exact"/>
        <w:outlineLvl w:val="9"/>
        <w:rPr>
          <w:rFonts w:hAnsi="宋体"/>
          <w:sz w:val="24"/>
        </w:rPr>
      </w:pPr>
    </w:p>
    <w:p w:rsidR="00E64E1B" w:rsidRDefault="00E64E1B">
      <w:pPr>
        <w:pStyle w:val="30"/>
        <w:snapToGrid w:val="0"/>
        <w:spacing w:line="380" w:lineRule="exact"/>
        <w:outlineLvl w:val="9"/>
        <w:rPr>
          <w:rFonts w:hAnsi="宋体"/>
          <w:sz w:val="24"/>
        </w:rPr>
      </w:pPr>
    </w:p>
    <w:p w:rsidR="00E64E1B" w:rsidRDefault="004842B1">
      <w:pPr>
        <w:pStyle w:val="30"/>
        <w:snapToGrid w:val="0"/>
        <w:spacing w:line="380" w:lineRule="exact"/>
        <w:ind w:firstLineChars="1700" w:firstLine="4080"/>
        <w:outlineLvl w:val="9"/>
        <w:rPr>
          <w:rFonts w:hAnsi="宋体"/>
          <w:sz w:val="24"/>
        </w:rPr>
      </w:pPr>
      <w:r>
        <w:rPr>
          <w:rFonts w:hAnsi="宋体" w:hint="eastAsia"/>
          <w:sz w:val="24"/>
        </w:rPr>
        <w:t>接受授权方</w:t>
      </w:r>
    </w:p>
    <w:p w:rsidR="00E64E1B" w:rsidRDefault="00E64E1B">
      <w:pPr>
        <w:pStyle w:val="30"/>
        <w:snapToGrid w:val="0"/>
        <w:spacing w:line="380" w:lineRule="exact"/>
        <w:outlineLvl w:val="9"/>
        <w:rPr>
          <w:rFonts w:hAnsi="宋体"/>
          <w:sz w:val="24"/>
        </w:rPr>
      </w:pPr>
    </w:p>
    <w:p w:rsidR="00E64E1B" w:rsidRDefault="004842B1">
      <w:pPr>
        <w:snapToGrid w:val="0"/>
        <w:spacing w:line="380" w:lineRule="exact"/>
        <w:ind w:firstLineChars="1700" w:firstLine="4080"/>
        <w:rPr>
          <w:rFonts w:ascii="宋体" w:hAnsi="宋体"/>
          <w:sz w:val="24"/>
        </w:rPr>
      </w:pPr>
      <w:r>
        <w:rPr>
          <w:rFonts w:ascii="宋体" w:hAnsi="宋体" w:hint="eastAsia"/>
          <w:sz w:val="24"/>
        </w:rPr>
        <w:t>报价人授权代表签字：</w:t>
      </w:r>
    </w:p>
    <w:p w:rsidR="00E64E1B" w:rsidRDefault="00E64E1B">
      <w:pPr>
        <w:snapToGrid w:val="0"/>
        <w:spacing w:line="380" w:lineRule="exact"/>
        <w:rPr>
          <w:rFonts w:ascii="宋体" w:hAnsi="宋体"/>
          <w:sz w:val="24"/>
        </w:rPr>
      </w:pPr>
    </w:p>
    <w:p w:rsidR="00E64E1B" w:rsidRDefault="004842B1">
      <w:pPr>
        <w:pStyle w:val="30"/>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E64E1B" w:rsidRDefault="00E64E1B">
      <w:pPr>
        <w:jc w:val="center"/>
        <w:rPr>
          <w:rFonts w:ascii="宋体" w:hAnsi="宋体" w:cs="宋体"/>
          <w:b/>
          <w:sz w:val="36"/>
        </w:rPr>
      </w:pPr>
    </w:p>
    <w:p w:rsidR="00E64E1B" w:rsidRDefault="004842B1">
      <w:pPr>
        <w:pStyle w:val="30"/>
        <w:rPr>
          <w:sz w:val="36"/>
        </w:rPr>
      </w:pPr>
      <w:r>
        <w:rPr>
          <w:rFonts w:hint="eastAsia"/>
          <w:sz w:val="21"/>
        </w:rPr>
        <w:lastRenderedPageBreak/>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E64E1B" w:rsidRDefault="00E64E1B"/>
    <w:p w:rsidR="00E64E1B" w:rsidRDefault="004842B1">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w:t>
      </w:r>
      <w:r>
        <w:rPr>
          <w:rFonts w:ascii="宋体" w:hAnsi="宋体" w:hint="eastAsia"/>
          <w:sz w:val="24"/>
          <w:u w:val="single"/>
        </w:rPr>
        <w:t>南安</w:t>
      </w:r>
      <w:r>
        <w:rPr>
          <w:rFonts w:ascii="宋体" w:hAnsi="宋体" w:hint="eastAsia"/>
          <w:sz w:val="24"/>
          <w:u w:val="single"/>
        </w:rPr>
        <w:t>分公司</w:t>
      </w:r>
    </w:p>
    <w:p w:rsidR="00E64E1B" w:rsidRDefault="00E64E1B">
      <w:pPr>
        <w:spacing w:line="380" w:lineRule="exact"/>
        <w:rPr>
          <w:rFonts w:ascii="宋体" w:hAnsi="宋体"/>
          <w:sz w:val="24"/>
        </w:rPr>
      </w:pPr>
    </w:p>
    <w:p w:rsidR="00E64E1B" w:rsidRDefault="004842B1">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E64E1B" w:rsidRDefault="004842B1">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E64E1B" w:rsidRDefault="00E64E1B">
      <w:pPr>
        <w:spacing w:line="380" w:lineRule="exact"/>
        <w:rPr>
          <w:rFonts w:ascii="宋体" w:hAnsi="宋体"/>
          <w:sz w:val="24"/>
        </w:rPr>
      </w:pPr>
    </w:p>
    <w:p w:rsidR="00E64E1B" w:rsidRDefault="004842B1">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E64E1B" w:rsidRDefault="00E64E1B">
      <w:pPr>
        <w:spacing w:line="380" w:lineRule="exact"/>
        <w:rPr>
          <w:rFonts w:ascii="宋体" w:hAnsi="宋体"/>
          <w:sz w:val="24"/>
        </w:rPr>
      </w:pPr>
    </w:p>
    <w:p w:rsidR="00E64E1B" w:rsidRDefault="00E64E1B">
      <w:pPr>
        <w:spacing w:line="380" w:lineRule="exact"/>
        <w:rPr>
          <w:rFonts w:ascii="宋体" w:hAnsi="宋体"/>
          <w:sz w:val="24"/>
        </w:rPr>
      </w:pPr>
    </w:p>
    <w:p w:rsidR="00E64E1B" w:rsidRDefault="00E64E1B">
      <w:pPr>
        <w:spacing w:line="380" w:lineRule="exact"/>
        <w:rPr>
          <w:rFonts w:ascii="宋体" w:hAnsi="宋体"/>
          <w:sz w:val="24"/>
        </w:rPr>
      </w:pPr>
    </w:p>
    <w:p w:rsidR="00E64E1B" w:rsidRDefault="00E64E1B">
      <w:pPr>
        <w:spacing w:line="380" w:lineRule="exact"/>
        <w:rPr>
          <w:rFonts w:ascii="宋体" w:hAnsi="宋体"/>
          <w:sz w:val="24"/>
        </w:rPr>
      </w:pPr>
    </w:p>
    <w:p w:rsidR="00E64E1B" w:rsidRDefault="00E64E1B">
      <w:pPr>
        <w:spacing w:line="380" w:lineRule="exact"/>
        <w:rPr>
          <w:rFonts w:ascii="宋体" w:hAnsi="宋体"/>
          <w:sz w:val="24"/>
        </w:rPr>
      </w:pPr>
    </w:p>
    <w:p w:rsidR="00E64E1B" w:rsidRDefault="00E64E1B">
      <w:pPr>
        <w:spacing w:line="380" w:lineRule="exact"/>
        <w:rPr>
          <w:rFonts w:ascii="宋体" w:hAnsi="宋体"/>
          <w:sz w:val="24"/>
        </w:rPr>
      </w:pPr>
    </w:p>
    <w:p w:rsidR="00E64E1B" w:rsidRDefault="00E64E1B">
      <w:pPr>
        <w:spacing w:line="380" w:lineRule="exact"/>
        <w:rPr>
          <w:rFonts w:ascii="宋体" w:hAnsi="宋体"/>
          <w:sz w:val="24"/>
        </w:rPr>
      </w:pPr>
    </w:p>
    <w:p w:rsidR="00E64E1B" w:rsidRDefault="004842B1">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人（单位全称并加盖公章）：</w:t>
      </w:r>
    </w:p>
    <w:p w:rsidR="00E64E1B" w:rsidRDefault="004842B1">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E64E1B" w:rsidRDefault="004842B1">
      <w:pPr>
        <w:pStyle w:val="30"/>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E64E1B" w:rsidRDefault="00E64E1B">
      <w:pPr>
        <w:spacing w:line="380" w:lineRule="exact"/>
        <w:rPr>
          <w:sz w:val="24"/>
          <w:u w:val="single"/>
        </w:rPr>
      </w:pPr>
    </w:p>
    <w:p w:rsidR="00E64E1B" w:rsidRDefault="00E64E1B">
      <w:pPr>
        <w:spacing w:line="380" w:lineRule="exact"/>
        <w:rPr>
          <w:sz w:val="24"/>
          <w:u w:val="single"/>
        </w:rPr>
      </w:pPr>
    </w:p>
    <w:p w:rsidR="00E64E1B" w:rsidRDefault="004842B1">
      <w:pPr>
        <w:pStyle w:val="a6"/>
        <w:snapToGrid w:val="0"/>
        <w:spacing w:line="440" w:lineRule="exact"/>
        <w:jc w:val="left"/>
        <w:rPr>
          <w:sz w:val="36"/>
        </w:rPr>
      </w:pPr>
      <w:r>
        <w:rPr>
          <w:rFonts w:hint="eastAsia"/>
          <w:sz w:val="24"/>
          <w:u w:val="single"/>
        </w:rPr>
        <w:br w:type="page"/>
      </w:r>
      <w:r>
        <w:rPr>
          <w:rFonts w:hint="eastAsia"/>
        </w:rPr>
        <w:lastRenderedPageBreak/>
        <w:t>附件</w:t>
      </w:r>
      <w:r>
        <w:rPr>
          <w:rFonts w:hint="eastAsia"/>
        </w:rPr>
        <w:t xml:space="preserve">4-5                    </w:t>
      </w:r>
      <w:r>
        <w:rPr>
          <w:rFonts w:hint="eastAsia"/>
          <w:b/>
          <w:sz w:val="32"/>
        </w:rPr>
        <w:t>其它资格证明文件</w:t>
      </w:r>
    </w:p>
    <w:p w:rsidR="00E64E1B" w:rsidRDefault="00E64E1B">
      <w:pPr>
        <w:spacing w:line="420" w:lineRule="exact"/>
        <w:ind w:firstLine="480"/>
        <w:rPr>
          <w:rFonts w:ascii="宋体" w:hAnsi="宋体"/>
          <w:sz w:val="24"/>
        </w:rPr>
      </w:pPr>
    </w:p>
    <w:p w:rsidR="00E64E1B" w:rsidRDefault="004842B1">
      <w:pPr>
        <w:numPr>
          <w:ilvl w:val="0"/>
          <w:numId w:val="4"/>
        </w:numPr>
        <w:spacing w:line="420" w:lineRule="atLeast"/>
        <w:rPr>
          <w:rFonts w:ascii="宋体" w:hAnsi="宋体" w:cs="宋体"/>
          <w:color w:val="000000"/>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E64E1B" w:rsidRDefault="00E64E1B">
      <w:pPr>
        <w:pStyle w:val="30"/>
      </w:pPr>
    </w:p>
    <w:p w:rsidR="00E64E1B" w:rsidRDefault="00E64E1B"/>
    <w:p w:rsidR="00E64E1B" w:rsidRDefault="00E64E1B"/>
    <w:p w:rsidR="00E64E1B" w:rsidRDefault="00E64E1B">
      <w:pPr>
        <w:widowControl/>
        <w:jc w:val="left"/>
      </w:pPr>
    </w:p>
    <w:p w:rsidR="00E64E1B" w:rsidRDefault="00E64E1B"/>
    <w:p w:rsidR="00E64E1B" w:rsidRDefault="00E64E1B">
      <w:pPr>
        <w:jc w:val="center"/>
        <w:rPr>
          <w:rFonts w:ascii="宋体" w:hAnsi="宋体" w:cs="宋体"/>
          <w:b/>
          <w:sz w:val="36"/>
        </w:rPr>
      </w:pPr>
    </w:p>
    <w:p w:rsidR="00E64E1B" w:rsidRDefault="00E64E1B">
      <w:pPr>
        <w:jc w:val="center"/>
        <w:rPr>
          <w:rFonts w:ascii="宋体" w:hAnsi="宋体" w:cs="宋体"/>
          <w:b/>
          <w:sz w:val="36"/>
        </w:rPr>
      </w:pPr>
    </w:p>
    <w:p w:rsidR="00E64E1B" w:rsidRDefault="00E64E1B">
      <w:pPr>
        <w:jc w:val="center"/>
        <w:rPr>
          <w:rFonts w:ascii="宋体" w:hAnsi="宋体" w:cs="宋体"/>
          <w:b/>
          <w:sz w:val="36"/>
        </w:rPr>
      </w:pPr>
    </w:p>
    <w:p w:rsidR="00E64E1B" w:rsidRDefault="00E64E1B">
      <w:pPr>
        <w:jc w:val="center"/>
        <w:rPr>
          <w:rFonts w:ascii="宋体" w:hAnsi="宋体" w:cs="宋体"/>
          <w:b/>
          <w:sz w:val="36"/>
        </w:rPr>
      </w:pPr>
    </w:p>
    <w:p w:rsidR="00E64E1B" w:rsidRDefault="00E64E1B">
      <w:pPr>
        <w:jc w:val="center"/>
        <w:rPr>
          <w:rFonts w:ascii="宋体" w:hAnsi="宋体" w:cs="宋体"/>
          <w:b/>
          <w:sz w:val="36"/>
        </w:rPr>
      </w:pPr>
    </w:p>
    <w:p w:rsidR="00E64E1B" w:rsidRDefault="00E64E1B">
      <w:pPr>
        <w:jc w:val="center"/>
        <w:rPr>
          <w:rFonts w:ascii="宋体" w:hAnsi="宋体" w:cs="宋体"/>
          <w:b/>
          <w:sz w:val="36"/>
        </w:rPr>
      </w:pPr>
    </w:p>
    <w:p w:rsidR="00E64E1B" w:rsidRDefault="00E64E1B">
      <w:pPr>
        <w:jc w:val="center"/>
        <w:rPr>
          <w:rFonts w:ascii="宋体" w:hAnsi="宋体" w:cs="宋体"/>
          <w:b/>
          <w:sz w:val="36"/>
        </w:rPr>
      </w:pPr>
    </w:p>
    <w:p w:rsidR="00E64E1B" w:rsidRDefault="00E64E1B">
      <w:pPr>
        <w:jc w:val="center"/>
        <w:rPr>
          <w:rFonts w:ascii="宋体" w:hAnsi="宋体" w:cs="宋体"/>
          <w:b/>
          <w:sz w:val="36"/>
        </w:rPr>
      </w:pPr>
    </w:p>
    <w:p w:rsidR="00E64E1B" w:rsidRDefault="00E64E1B">
      <w:pPr>
        <w:jc w:val="center"/>
        <w:rPr>
          <w:rFonts w:ascii="宋体" w:hAnsi="宋体" w:cs="宋体"/>
          <w:b/>
          <w:sz w:val="36"/>
        </w:rPr>
      </w:pPr>
    </w:p>
    <w:p w:rsidR="00E64E1B" w:rsidRDefault="00E64E1B">
      <w:pPr>
        <w:jc w:val="center"/>
        <w:rPr>
          <w:rFonts w:ascii="宋体" w:hAnsi="宋体" w:cs="宋体"/>
          <w:b/>
          <w:sz w:val="36"/>
        </w:rPr>
      </w:pPr>
    </w:p>
    <w:p w:rsidR="00E64E1B" w:rsidRDefault="00E64E1B">
      <w:pPr>
        <w:jc w:val="center"/>
        <w:rPr>
          <w:rFonts w:ascii="宋体" w:hAnsi="宋体" w:cs="宋体"/>
          <w:b/>
          <w:sz w:val="36"/>
        </w:rPr>
      </w:pPr>
    </w:p>
    <w:p w:rsidR="00E64E1B" w:rsidRDefault="00E64E1B">
      <w:pPr>
        <w:jc w:val="center"/>
        <w:rPr>
          <w:rFonts w:ascii="宋体" w:hAnsi="宋体" w:cs="宋体"/>
          <w:b/>
          <w:sz w:val="36"/>
        </w:rPr>
      </w:pPr>
    </w:p>
    <w:p w:rsidR="00E64E1B" w:rsidRDefault="00E64E1B">
      <w:pPr>
        <w:jc w:val="center"/>
        <w:rPr>
          <w:rFonts w:ascii="宋体" w:hAnsi="宋体" w:cs="宋体"/>
          <w:b/>
          <w:sz w:val="36"/>
        </w:rPr>
      </w:pPr>
    </w:p>
    <w:p w:rsidR="00E64E1B" w:rsidRDefault="00E64E1B" w:rsidP="00E64E1B">
      <w:pPr>
        <w:widowControl/>
        <w:jc w:val="left"/>
      </w:pPr>
    </w:p>
    <w:sectPr w:rsidR="00E64E1B" w:rsidSect="00E64E1B">
      <w:footerReference w:type="default" r:id="rId10"/>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4E1B" w:rsidRDefault="00E64E1B" w:rsidP="00E64E1B">
      <w:r>
        <w:separator/>
      </w:r>
    </w:p>
  </w:endnote>
  <w:endnote w:type="continuationSeparator" w:id="1">
    <w:p w:rsidR="00E64E1B" w:rsidRDefault="00E64E1B" w:rsidP="00E64E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KaiTi_GB2312">
    <w:altName w:val="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E1B" w:rsidRDefault="00E64E1B">
    <w:pPr>
      <w:pStyle w:val="a7"/>
      <w:jc w:val="center"/>
    </w:pPr>
    <w:r>
      <w:fldChar w:fldCharType="begin"/>
    </w:r>
    <w:r w:rsidR="004842B1">
      <w:instrText xml:space="preserve"> PAGE   \* MERGEFORMAT </w:instrText>
    </w:r>
    <w:r>
      <w:fldChar w:fldCharType="separate"/>
    </w:r>
    <w:r w:rsidR="004842B1" w:rsidRPr="004842B1">
      <w:rPr>
        <w:noProof/>
        <w:lang w:val="zh-CN"/>
      </w:rPr>
      <w:t>1</w:t>
    </w:r>
    <w:r>
      <w:fldChar w:fldCharType="end"/>
    </w:r>
  </w:p>
  <w:p w:rsidR="00E64E1B" w:rsidRDefault="00E64E1B">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E64E1B" w:rsidRDefault="00E64E1B">
            <w:pPr>
              <w:pStyle w:val="a7"/>
              <w:jc w:val="center"/>
            </w:pPr>
            <w:r>
              <w:rPr>
                <w:b/>
                <w:sz w:val="24"/>
                <w:szCs w:val="24"/>
              </w:rPr>
              <w:fldChar w:fldCharType="begin"/>
            </w:r>
            <w:r w:rsidR="004842B1">
              <w:rPr>
                <w:b/>
              </w:rPr>
              <w:instrText>PAGE</w:instrText>
            </w:r>
            <w:r>
              <w:rPr>
                <w:b/>
                <w:sz w:val="24"/>
                <w:szCs w:val="24"/>
              </w:rPr>
              <w:fldChar w:fldCharType="separate"/>
            </w:r>
            <w:r w:rsidR="004842B1">
              <w:rPr>
                <w:b/>
                <w:noProof/>
              </w:rPr>
              <w:t>31</w:t>
            </w:r>
            <w:r>
              <w:rPr>
                <w:b/>
                <w:sz w:val="24"/>
                <w:szCs w:val="24"/>
              </w:rPr>
              <w:fldChar w:fldCharType="end"/>
            </w:r>
            <w:r w:rsidR="004842B1">
              <w:rPr>
                <w:lang w:val="zh-CN"/>
              </w:rPr>
              <w:t xml:space="preserve"> / </w:t>
            </w:r>
            <w:r>
              <w:rPr>
                <w:b/>
                <w:sz w:val="24"/>
                <w:szCs w:val="24"/>
              </w:rPr>
              <w:fldChar w:fldCharType="begin"/>
            </w:r>
            <w:r w:rsidR="004842B1">
              <w:rPr>
                <w:b/>
              </w:rPr>
              <w:instrText>NUMPAGES</w:instrText>
            </w:r>
            <w:r>
              <w:rPr>
                <w:b/>
                <w:sz w:val="24"/>
                <w:szCs w:val="24"/>
              </w:rPr>
              <w:fldChar w:fldCharType="separate"/>
            </w:r>
            <w:r w:rsidR="004842B1">
              <w:rPr>
                <w:b/>
                <w:noProof/>
              </w:rPr>
              <w:t>31</w:t>
            </w:r>
            <w:r>
              <w:rPr>
                <w:b/>
                <w:sz w:val="24"/>
                <w:szCs w:val="24"/>
              </w:rPr>
              <w:fldChar w:fldCharType="end"/>
            </w:r>
          </w:p>
        </w:sdtContent>
      </w:sdt>
    </w:sdtContent>
  </w:sdt>
  <w:p w:rsidR="00E64E1B" w:rsidRDefault="00E64E1B">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4E1B" w:rsidRDefault="00E64E1B" w:rsidP="00E64E1B">
      <w:r>
        <w:separator/>
      </w:r>
    </w:p>
  </w:footnote>
  <w:footnote w:type="continuationSeparator" w:id="1">
    <w:p w:rsidR="00E64E1B" w:rsidRDefault="00E64E1B" w:rsidP="00E64E1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68A70A8"/>
    <w:multiLevelType w:val="singleLevel"/>
    <w:tmpl w:val="B68A70A8"/>
    <w:lvl w:ilvl="0">
      <w:start w:val="7"/>
      <w:numFmt w:val="decimal"/>
      <w:suff w:val="nothing"/>
      <w:lvlText w:val="%1、"/>
      <w:lvlJc w:val="left"/>
    </w:lvl>
  </w:abstractNum>
  <w:abstractNum w:abstractNumId="1">
    <w:nsid w:val="BDDAA02E"/>
    <w:multiLevelType w:val="singleLevel"/>
    <w:tmpl w:val="BDDAA02E"/>
    <w:lvl w:ilvl="0">
      <w:start w:val="1"/>
      <w:numFmt w:val="chineseCounting"/>
      <w:suff w:val="space"/>
      <w:lvlText w:val="第%1条"/>
      <w:lvlJc w:val="left"/>
      <w:rPr>
        <w:rFonts w:hint="eastAsia"/>
      </w:rPr>
    </w:lvl>
  </w:abstractNum>
  <w:abstractNum w:abstractNumId="2">
    <w:nsid w:val="152A1C7B"/>
    <w:multiLevelType w:val="singleLevel"/>
    <w:tmpl w:val="152A1C7B"/>
    <w:lvl w:ilvl="0">
      <w:start w:val="1"/>
      <w:numFmt w:val="chineseCounting"/>
      <w:suff w:val="nothing"/>
      <w:lvlText w:val="（%1）"/>
      <w:lvlJc w:val="left"/>
      <w:pPr>
        <w:ind w:left="0" w:firstLine="420"/>
      </w:pPr>
    </w:lvl>
  </w:abstractNum>
  <w:abstractNum w:abstractNumId="3">
    <w:nsid w:val="4D17B23E"/>
    <w:multiLevelType w:val="singleLevel"/>
    <w:tmpl w:val="4D17B23E"/>
    <w:lvl w:ilvl="0">
      <w:start w:val="1"/>
      <w:numFmt w:val="decimal"/>
      <w:suff w:val="nothing"/>
      <w:lvlText w:val="（%1）"/>
      <w:lvlJc w:val="left"/>
    </w:lvl>
  </w:abstractNum>
  <w:num w:numId="1">
    <w:abstractNumId w:val="3"/>
  </w:num>
  <w:num w:numId="2">
    <w:abstractNumId w:val="0"/>
  </w:num>
  <w:num w:numId="3">
    <w:abstractNumId w:val="1"/>
  </w:num>
  <w:num w:numId="4">
    <w:abstractNumId w:val="2"/>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尤华彬">
    <w15:presenceInfo w15:providerId="None" w15:userId="尤华彬"/>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ODdkM2Q4MjI2YTY3ZjgyOTRjMWE5NzIxZDQ3YTU3NjUifQ=="/>
  </w:docVars>
  <w:rsids>
    <w:rsidRoot w:val="00B811F5"/>
    <w:rsid w:val="00134E78"/>
    <w:rsid w:val="00222787"/>
    <w:rsid w:val="00373183"/>
    <w:rsid w:val="003C18AE"/>
    <w:rsid w:val="004842B1"/>
    <w:rsid w:val="004E2EF7"/>
    <w:rsid w:val="004F69B1"/>
    <w:rsid w:val="0051200E"/>
    <w:rsid w:val="00514AEA"/>
    <w:rsid w:val="00531955"/>
    <w:rsid w:val="005B4B18"/>
    <w:rsid w:val="005F1B92"/>
    <w:rsid w:val="0068134F"/>
    <w:rsid w:val="007E5B39"/>
    <w:rsid w:val="00807CA9"/>
    <w:rsid w:val="00836927"/>
    <w:rsid w:val="00863FC9"/>
    <w:rsid w:val="008D753C"/>
    <w:rsid w:val="009B647E"/>
    <w:rsid w:val="00AC4A12"/>
    <w:rsid w:val="00AD16E1"/>
    <w:rsid w:val="00AD350B"/>
    <w:rsid w:val="00B417D3"/>
    <w:rsid w:val="00B811F5"/>
    <w:rsid w:val="00C16E9D"/>
    <w:rsid w:val="00C225AA"/>
    <w:rsid w:val="00C33CC8"/>
    <w:rsid w:val="00C7657D"/>
    <w:rsid w:val="00D029ED"/>
    <w:rsid w:val="00D121E4"/>
    <w:rsid w:val="00E532A0"/>
    <w:rsid w:val="00E64E1B"/>
    <w:rsid w:val="00E74011"/>
    <w:rsid w:val="02105DD0"/>
    <w:rsid w:val="0BAB4B89"/>
    <w:rsid w:val="15295D94"/>
    <w:rsid w:val="157709B5"/>
    <w:rsid w:val="16883B7D"/>
    <w:rsid w:val="1727158A"/>
    <w:rsid w:val="1A654388"/>
    <w:rsid w:val="1D796655"/>
    <w:rsid w:val="1E105C16"/>
    <w:rsid w:val="28330AA5"/>
    <w:rsid w:val="2B9351F9"/>
    <w:rsid w:val="2DF263FC"/>
    <w:rsid w:val="30E64698"/>
    <w:rsid w:val="318A2BFA"/>
    <w:rsid w:val="34164C19"/>
    <w:rsid w:val="3454129D"/>
    <w:rsid w:val="36B61524"/>
    <w:rsid w:val="36DD557A"/>
    <w:rsid w:val="3E624BC6"/>
    <w:rsid w:val="42BC698B"/>
    <w:rsid w:val="434B22E0"/>
    <w:rsid w:val="47D06A35"/>
    <w:rsid w:val="492E5480"/>
    <w:rsid w:val="501871CB"/>
    <w:rsid w:val="5A566375"/>
    <w:rsid w:val="5A7C2A9D"/>
    <w:rsid w:val="5E8A1D3A"/>
    <w:rsid w:val="5FB45594"/>
    <w:rsid w:val="626978D3"/>
    <w:rsid w:val="63A252D2"/>
    <w:rsid w:val="64AA08E2"/>
    <w:rsid w:val="73622E7B"/>
    <w:rsid w:val="7AAE64F9"/>
    <w:rsid w:val="7E665422"/>
    <w:rsid w:val="7F9A730B"/>
    <w:rsid w:val="7FC5261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Body Text Indent" w:semiHidden="0" w:qFormat="1"/>
    <w:lsdException w:name="Subtitle" w:semiHidden="0" w:uiPriority="11" w:unhideWhenUsed="0" w:qFormat="1"/>
    <w:lsdException w:name="Body Text First Indent 2" w:semiHidden="0" w:qFormat="1"/>
    <w:lsdException w:name="Body Text 3" w:semiHidden="0"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E64E1B"/>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unhideWhenUsed/>
    <w:qFormat/>
    <w:rsid w:val="00E64E1B"/>
    <w:pPr>
      <w:ind w:firstLineChars="200" w:firstLine="420"/>
    </w:pPr>
  </w:style>
  <w:style w:type="paragraph" w:styleId="a3">
    <w:name w:val="Body Text Indent"/>
    <w:basedOn w:val="a"/>
    <w:uiPriority w:val="99"/>
    <w:unhideWhenUsed/>
    <w:qFormat/>
    <w:rsid w:val="00E64E1B"/>
    <w:pPr>
      <w:spacing w:after="120"/>
      <w:ind w:leftChars="200" w:left="420"/>
    </w:pPr>
  </w:style>
  <w:style w:type="paragraph" w:styleId="a4">
    <w:name w:val="Normal Indent"/>
    <w:basedOn w:val="a"/>
    <w:link w:val="Char"/>
    <w:unhideWhenUsed/>
    <w:qFormat/>
    <w:rsid w:val="00E64E1B"/>
    <w:pPr>
      <w:ind w:firstLine="420"/>
    </w:pPr>
    <w:rPr>
      <w:rFonts w:ascii="Calibri" w:eastAsiaTheme="minorEastAsia" w:hAnsi="Calibri" w:cs="Calibri"/>
      <w:szCs w:val="22"/>
    </w:rPr>
  </w:style>
  <w:style w:type="paragraph" w:styleId="3">
    <w:name w:val="Body Text 3"/>
    <w:basedOn w:val="a"/>
    <w:uiPriority w:val="99"/>
    <w:qFormat/>
    <w:rsid w:val="00E64E1B"/>
    <w:rPr>
      <w:sz w:val="16"/>
      <w:szCs w:val="16"/>
    </w:rPr>
  </w:style>
  <w:style w:type="paragraph" w:styleId="a5">
    <w:name w:val="Body Text"/>
    <w:basedOn w:val="a"/>
    <w:link w:val="Char0"/>
    <w:unhideWhenUsed/>
    <w:qFormat/>
    <w:rsid w:val="00E64E1B"/>
    <w:pPr>
      <w:spacing w:after="120"/>
    </w:pPr>
    <w:rPr>
      <w:szCs w:val="20"/>
    </w:rPr>
  </w:style>
  <w:style w:type="paragraph" w:styleId="a6">
    <w:name w:val="Plain Text"/>
    <w:basedOn w:val="a"/>
    <w:link w:val="Char1"/>
    <w:unhideWhenUsed/>
    <w:qFormat/>
    <w:rsid w:val="00E64E1B"/>
    <w:rPr>
      <w:rFonts w:ascii="宋体" w:hAnsi="Courier New"/>
      <w:szCs w:val="20"/>
    </w:rPr>
  </w:style>
  <w:style w:type="paragraph" w:styleId="a7">
    <w:name w:val="footer"/>
    <w:basedOn w:val="a"/>
    <w:link w:val="Char2"/>
    <w:uiPriority w:val="99"/>
    <w:unhideWhenUsed/>
    <w:qFormat/>
    <w:rsid w:val="00E64E1B"/>
    <w:pPr>
      <w:tabs>
        <w:tab w:val="center" w:pos="4153"/>
        <w:tab w:val="right" w:pos="8306"/>
      </w:tabs>
      <w:snapToGrid w:val="0"/>
      <w:jc w:val="left"/>
    </w:pPr>
    <w:rPr>
      <w:sz w:val="18"/>
      <w:szCs w:val="18"/>
    </w:rPr>
  </w:style>
  <w:style w:type="paragraph" w:styleId="a8">
    <w:name w:val="header"/>
    <w:basedOn w:val="a"/>
    <w:link w:val="Char3"/>
    <w:uiPriority w:val="99"/>
    <w:semiHidden/>
    <w:unhideWhenUsed/>
    <w:qFormat/>
    <w:rsid w:val="00E64E1B"/>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E64E1B"/>
    <w:rPr>
      <w:sz w:val="24"/>
    </w:rPr>
  </w:style>
  <w:style w:type="character" w:customStyle="1" w:styleId="Char0">
    <w:name w:val="正文文本 Char"/>
    <w:basedOn w:val="a0"/>
    <w:link w:val="a5"/>
    <w:qFormat/>
    <w:rsid w:val="00E64E1B"/>
    <w:rPr>
      <w:rFonts w:ascii="Times New Roman" w:eastAsia="宋体" w:hAnsi="Times New Roman" w:cs="Times New Roman"/>
      <w:szCs w:val="20"/>
    </w:rPr>
  </w:style>
  <w:style w:type="character" w:customStyle="1" w:styleId="Char1">
    <w:name w:val="纯文本 Char"/>
    <w:basedOn w:val="a0"/>
    <w:link w:val="a6"/>
    <w:qFormat/>
    <w:rsid w:val="00E64E1B"/>
    <w:rPr>
      <w:rFonts w:ascii="宋体" w:eastAsia="宋体" w:hAnsi="Courier New" w:cs="Times New Roman"/>
      <w:szCs w:val="20"/>
    </w:rPr>
  </w:style>
  <w:style w:type="character" w:customStyle="1" w:styleId="Char2">
    <w:name w:val="页脚 Char"/>
    <w:basedOn w:val="a0"/>
    <w:link w:val="a7"/>
    <w:uiPriority w:val="99"/>
    <w:qFormat/>
    <w:rsid w:val="00E64E1B"/>
    <w:rPr>
      <w:rFonts w:ascii="Times New Roman" w:eastAsia="宋体" w:hAnsi="Times New Roman" w:cs="Times New Roman"/>
      <w:sz w:val="18"/>
      <w:szCs w:val="18"/>
    </w:rPr>
  </w:style>
  <w:style w:type="character" w:customStyle="1" w:styleId="Char">
    <w:name w:val="正文缩进 Char"/>
    <w:link w:val="a4"/>
    <w:qFormat/>
    <w:locked/>
    <w:rsid w:val="00E64E1B"/>
    <w:rPr>
      <w:rFonts w:ascii="Calibri" w:hAnsi="Calibri" w:cs="Calibri"/>
    </w:rPr>
  </w:style>
  <w:style w:type="paragraph" w:customStyle="1" w:styleId="30">
    <w:name w:val="样式3"/>
    <w:basedOn w:val="a6"/>
    <w:qFormat/>
    <w:rsid w:val="00E64E1B"/>
    <w:pPr>
      <w:spacing w:line="0" w:lineRule="atLeast"/>
      <w:outlineLvl w:val="0"/>
    </w:pPr>
    <w:rPr>
      <w:sz w:val="28"/>
    </w:rPr>
  </w:style>
  <w:style w:type="paragraph" w:customStyle="1" w:styleId="0">
    <w:name w:val="正文0"/>
    <w:basedOn w:val="a"/>
    <w:qFormat/>
    <w:rsid w:val="00E64E1B"/>
    <w:pPr>
      <w:autoSpaceDE w:val="0"/>
      <w:autoSpaceDN w:val="0"/>
      <w:adjustRightInd w:val="0"/>
      <w:spacing w:before="240" w:after="60" w:line="360" w:lineRule="atLeast"/>
    </w:pPr>
    <w:rPr>
      <w:b/>
      <w:kern w:val="0"/>
      <w:sz w:val="24"/>
      <w:szCs w:val="20"/>
    </w:rPr>
  </w:style>
  <w:style w:type="character" w:customStyle="1" w:styleId="Char3">
    <w:name w:val="页眉 Char"/>
    <w:basedOn w:val="a0"/>
    <w:link w:val="a8"/>
    <w:uiPriority w:val="99"/>
    <w:semiHidden/>
    <w:qFormat/>
    <w:rsid w:val="00E64E1B"/>
    <w:rPr>
      <w:rFonts w:ascii="Times New Roman" w:eastAsia="宋体" w:hAnsi="Times New Roman" w:cs="Times New Roman"/>
      <w:sz w:val="18"/>
      <w:szCs w:val="18"/>
    </w:rPr>
  </w:style>
  <w:style w:type="paragraph" w:customStyle="1" w:styleId="aa">
    <w:name w:val="正文段"/>
    <w:basedOn w:val="a"/>
    <w:qFormat/>
    <w:rsid w:val="00E64E1B"/>
    <w:pPr>
      <w:spacing w:line="360" w:lineRule="auto"/>
      <w:ind w:firstLine="420"/>
    </w:pPr>
    <w:rPr>
      <w:rFonts w:ascii="宋体" w:hAnsi="宋体"/>
      <w:sz w:val="24"/>
      <w:szCs w:val="20"/>
      <w:lang w:val="zh-CN"/>
    </w:rPr>
  </w:style>
  <w:style w:type="paragraph" w:styleId="ab">
    <w:name w:val="List Paragraph"/>
    <w:basedOn w:val="a"/>
    <w:uiPriority w:val="99"/>
    <w:qFormat/>
    <w:rsid w:val="00E64E1B"/>
    <w:pPr>
      <w:ind w:firstLineChars="200" w:firstLine="420"/>
    </w:pPr>
  </w:style>
  <w:style w:type="paragraph" w:styleId="ac">
    <w:name w:val="Balloon Text"/>
    <w:basedOn w:val="a"/>
    <w:link w:val="Char4"/>
    <w:uiPriority w:val="99"/>
    <w:semiHidden/>
    <w:unhideWhenUsed/>
    <w:rsid w:val="004842B1"/>
    <w:rPr>
      <w:sz w:val="18"/>
      <w:szCs w:val="18"/>
    </w:rPr>
  </w:style>
  <w:style w:type="character" w:customStyle="1" w:styleId="Char4">
    <w:name w:val="批注框文本 Char"/>
    <w:basedOn w:val="a0"/>
    <w:link w:val="ac"/>
    <w:uiPriority w:val="99"/>
    <w:semiHidden/>
    <w:rsid w:val="004842B1"/>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hetongfanben.unjs.com/"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31</Pages>
  <Words>2401</Words>
  <Characters>13687</Characters>
  <Application>Microsoft Office Word</Application>
  <DocSecurity>0</DocSecurity>
  <Lines>114</Lines>
  <Paragraphs>32</Paragraphs>
  <ScaleCrop>false</ScaleCrop>
  <Company/>
  <LinksUpToDate>false</LinksUpToDate>
  <CharactersWithSpaces>16056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20</cp:revision>
  <dcterms:created xsi:type="dcterms:W3CDTF">2021-04-01T01:55:00Z</dcterms:created>
  <dcterms:modified xsi:type="dcterms:W3CDTF">2022-05-20T07:31:00Z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E2742791B45C4BA38D244F53F35C5F4D</vt:lpwstr>
  </property>
</Properties>
</file>