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3E9" w:rsidRDefault="00ED1D99">
      <w:pPr>
        <w:pStyle w:val="a6"/>
        <w:spacing w:line="0" w:lineRule="atLeast"/>
        <w:jc w:val="center"/>
        <w:outlineLvl w:val="0"/>
        <w:rPr>
          <w:b/>
          <w:spacing w:val="16"/>
          <w:sz w:val="72"/>
        </w:rPr>
      </w:pPr>
      <w:r>
        <w:rPr>
          <w:rFonts w:ascii="Times New Roman" w:hAnsi="Times New Roman" w:hint="eastAsia"/>
          <w:b/>
          <w:sz w:val="72"/>
        </w:rPr>
        <w:t>比选文件</w:t>
      </w:r>
    </w:p>
    <w:p w:rsidR="007F33E9" w:rsidRDefault="007F33E9">
      <w:pPr>
        <w:pStyle w:val="a6"/>
        <w:spacing w:line="0" w:lineRule="atLeast"/>
        <w:jc w:val="center"/>
        <w:outlineLvl w:val="0"/>
        <w:rPr>
          <w:rFonts w:hAnsi="宋体"/>
        </w:rPr>
      </w:pPr>
    </w:p>
    <w:p w:rsidR="007F33E9" w:rsidRDefault="007F33E9">
      <w:pPr>
        <w:pStyle w:val="a6"/>
        <w:spacing w:line="0" w:lineRule="atLeast"/>
        <w:jc w:val="center"/>
        <w:rPr>
          <w:rFonts w:ascii="KaiTi_GB2312" w:eastAsia="KaiTi_GB2312"/>
          <w:sz w:val="36"/>
        </w:rPr>
      </w:pPr>
    </w:p>
    <w:p w:rsidR="007F33E9" w:rsidRDefault="007F33E9">
      <w:pPr>
        <w:pStyle w:val="a6"/>
        <w:spacing w:line="0" w:lineRule="atLeast"/>
        <w:jc w:val="left"/>
        <w:rPr>
          <w:sz w:val="28"/>
        </w:rPr>
      </w:pPr>
    </w:p>
    <w:p w:rsidR="007F33E9" w:rsidRDefault="007F33E9">
      <w:pPr>
        <w:pStyle w:val="a6"/>
        <w:spacing w:line="0" w:lineRule="atLeast"/>
        <w:jc w:val="left"/>
        <w:rPr>
          <w:sz w:val="28"/>
        </w:rPr>
      </w:pPr>
    </w:p>
    <w:p w:rsidR="007F33E9" w:rsidRDefault="007F33E9">
      <w:pPr>
        <w:pStyle w:val="a6"/>
        <w:spacing w:line="0" w:lineRule="atLeast"/>
        <w:jc w:val="left"/>
        <w:rPr>
          <w:sz w:val="28"/>
        </w:rPr>
      </w:pPr>
    </w:p>
    <w:p w:rsidR="007F33E9" w:rsidRDefault="00ED1D99">
      <w:pPr>
        <w:pStyle w:val="a4"/>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福建广电网络集团南安分公司</w:t>
      </w:r>
    </w:p>
    <w:p w:rsidR="007F33E9" w:rsidRDefault="00FF3F69">
      <w:pPr>
        <w:pStyle w:val="a4"/>
        <w:jc w:val="center"/>
        <w:rPr>
          <w:rFonts w:ascii="宋体" w:hAnsi="宋体"/>
          <w:b/>
          <w:bCs/>
          <w:kern w:val="0"/>
          <w:sz w:val="30"/>
          <w:szCs w:val="30"/>
        </w:rPr>
      </w:pPr>
      <w:r w:rsidRPr="00FF3F69">
        <w:rPr>
          <w:rFonts w:ascii="宋体" w:hAnsi="宋体" w:hint="eastAsia"/>
          <w:b/>
          <w:bCs/>
          <w:spacing w:val="-8"/>
          <w:sz w:val="30"/>
          <w:szCs w:val="30"/>
        </w:rPr>
        <w:t>某单位应急视频会商高清采购设备项</w:t>
      </w:r>
      <w:r w:rsidR="00ED1D99">
        <w:rPr>
          <w:rFonts w:ascii="宋体" w:hAnsi="宋体" w:hint="eastAsia"/>
          <w:b/>
          <w:bCs/>
          <w:kern w:val="0"/>
          <w:sz w:val="30"/>
          <w:szCs w:val="30"/>
        </w:rPr>
        <w:t>目</w:t>
      </w:r>
    </w:p>
    <w:p w:rsidR="007F33E9" w:rsidRDefault="007F33E9">
      <w:pPr>
        <w:jc w:val="left"/>
        <w:rPr>
          <w:rFonts w:ascii="宋体" w:hAnsi="宋体"/>
          <w:kern w:val="0"/>
          <w:sz w:val="30"/>
          <w:szCs w:val="30"/>
        </w:rPr>
      </w:pPr>
    </w:p>
    <w:p w:rsidR="007F33E9" w:rsidRDefault="007F33E9">
      <w:pPr>
        <w:pStyle w:val="a6"/>
        <w:spacing w:line="0" w:lineRule="atLeast"/>
        <w:jc w:val="center"/>
        <w:rPr>
          <w:b/>
          <w:sz w:val="28"/>
        </w:rPr>
      </w:pPr>
    </w:p>
    <w:p w:rsidR="007F33E9" w:rsidRDefault="007F33E9">
      <w:pPr>
        <w:pStyle w:val="a6"/>
        <w:spacing w:line="0" w:lineRule="atLeast"/>
        <w:jc w:val="center"/>
        <w:rPr>
          <w:b/>
          <w:sz w:val="28"/>
        </w:rPr>
      </w:pPr>
    </w:p>
    <w:p w:rsidR="007F33E9" w:rsidRDefault="007F33E9">
      <w:pPr>
        <w:pStyle w:val="a6"/>
        <w:spacing w:line="0" w:lineRule="atLeast"/>
        <w:jc w:val="center"/>
        <w:rPr>
          <w:b/>
          <w:sz w:val="28"/>
        </w:rPr>
      </w:pPr>
    </w:p>
    <w:p w:rsidR="007F33E9" w:rsidRDefault="007F33E9">
      <w:pPr>
        <w:pStyle w:val="a6"/>
        <w:spacing w:line="0" w:lineRule="atLeast"/>
        <w:rPr>
          <w:b/>
          <w:sz w:val="28"/>
        </w:rPr>
      </w:pPr>
    </w:p>
    <w:p w:rsidR="007F33E9" w:rsidRDefault="007F33E9">
      <w:pPr>
        <w:pStyle w:val="a6"/>
        <w:spacing w:line="500" w:lineRule="exact"/>
        <w:jc w:val="center"/>
        <w:outlineLvl w:val="0"/>
        <w:rPr>
          <w:rFonts w:hAnsi="宋体"/>
          <w:b/>
          <w:sz w:val="24"/>
        </w:rPr>
      </w:pPr>
    </w:p>
    <w:p w:rsidR="007F33E9" w:rsidRDefault="007F33E9">
      <w:pPr>
        <w:pStyle w:val="a6"/>
        <w:spacing w:line="500" w:lineRule="exact"/>
        <w:jc w:val="center"/>
        <w:outlineLvl w:val="0"/>
        <w:rPr>
          <w:rFonts w:hAnsi="宋体"/>
          <w:b/>
          <w:sz w:val="24"/>
        </w:rPr>
      </w:pPr>
    </w:p>
    <w:p w:rsidR="007F33E9" w:rsidRDefault="007F33E9">
      <w:pPr>
        <w:pStyle w:val="a6"/>
        <w:spacing w:line="500" w:lineRule="exact"/>
        <w:jc w:val="center"/>
        <w:outlineLvl w:val="0"/>
        <w:rPr>
          <w:rFonts w:hAnsi="宋体"/>
          <w:b/>
          <w:sz w:val="24"/>
        </w:rPr>
      </w:pPr>
    </w:p>
    <w:p w:rsidR="007F33E9" w:rsidRDefault="007F33E9">
      <w:pPr>
        <w:pStyle w:val="a6"/>
        <w:spacing w:line="500" w:lineRule="exact"/>
        <w:jc w:val="center"/>
        <w:outlineLvl w:val="0"/>
        <w:rPr>
          <w:rFonts w:hAnsi="宋体"/>
          <w:b/>
          <w:sz w:val="24"/>
        </w:rPr>
      </w:pPr>
    </w:p>
    <w:p w:rsidR="007F33E9" w:rsidRDefault="00ED1D99">
      <w:pPr>
        <w:pStyle w:val="a6"/>
        <w:spacing w:line="500" w:lineRule="exact"/>
        <w:jc w:val="center"/>
        <w:outlineLvl w:val="0"/>
        <w:rPr>
          <w:rFonts w:hAnsi="宋体"/>
          <w:b/>
          <w:sz w:val="24"/>
        </w:rPr>
      </w:pPr>
      <w:r>
        <w:rPr>
          <w:rFonts w:hAnsi="宋体" w:hint="eastAsia"/>
          <w:b/>
          <w:spacing w:val="20"/>
          <w:sz w:val="32"/>
          <w:szCs w:val="32"/>
        </w:rPr>
        <w:t>采购人：福建广电网络集团股份有限公司南安分公司</w:t>
      </w:r>
    </w:p>
    <w:p w:rsidR="007F33E9" w:rsidRDefault="00ED1D99">
      <w:pPr>
        <w:pStyle w:val="a6"/>
        <w:spacing w:line="500" w:lineRule="exact"/>
        <w:jc w:val="center"/>
        <w:outlineLvl w:val="0"/>
        <w:rPr>
          <w:rFonts w:hAnsi="宋体"/>
          <w:b/>
          <w:sz w:val="24"/>
        </w:rPr>
      </w:pPr>
      <w:r>
        <w:rPr>
          <w:rFonts w:hAnsi="宋体" w:hint="eastAsia"/>
          <w:b/>
          <w:sz w:val="24"/>
        </w:rPr>
        <w:t>二零二二年四月</w:t>
      </w:r>
    </w:p>
    <w:p w:rsidR="007F33E9" w:rsidRDefault="00ED1D99">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7F33E9" w:rsidRDefault="007F33E9">
      <w:pPr>
        <w:pStyle w:val="a3"/>
        <w:snapToGrid w:val="0"/>
        <w:spacing w:line="440" w:lineRule="exact"/>
        <w:ind w:firstLine="0"/>
        <w:rPr>
          <w:rFonts w:ascii="宋体" w:hAnsi="宋体"/>
          <w:sz w:val="28"/>
        </w:rPr>
      </w:pPr>
    </w:p>
    <w:p w:rsidR="007F33E9" w:rsidRDefault="00ED1D99">
      <w:pPr>
        <w:pStyle w:val="a3"/>
        <w:snapToGrid w:val="0"/>
        <w:spacing w:line="440" w:lineRule="exact"/>
        <w:ind w:firstLine="0"/>
        <w:rPr>
          <w:rFonts w:ascii="宋体" w:hAnsi="宋体"/>
          <w:sz w:val="24"/>
        </w:rPr>
      </w:pPr>
      <w:r>
        <w:rPr>
          <w:rFonts w:ascii="宋体" w:hAnsi="宋体" w:hint="eastAsia"/>
          <w:sz w:val="24"/>
        </w:rPr>
        <w:t>第一部分    比选邀请------------------------------------------(3)</w:t>
      </w:r>
    </w:p>
    <w:p w:rsidR="007F33E9" w:rsidRDefault="00ED1D99">
      <w:pPr>
        <w:pStyle w:val="a3"/>
        <w:snapToGrid w:val="0"/>
        <w:spacing w:line="440" w:lineRule="exact"/>
        <w:ind w:firstLine="0"/>
        <w:rPr>
          <w:rFonts w:ascii="宋体" w:hAnsi="宋体"/>
          <w:sz w:val="24"/>
        </w:rPr>
      </w:pPr>
      <w:r>
        <w:rPr>
          <w:rFonts w:ascii="宋体" w:hAnsi="宋体" w:hint="eastAsia"/>
          <w:sz w:val="24"/>
        </w:rPr>
        <w:t>第二部分    报价人须知----------------------------------------(5)</w:t>
      </w:r>
    </w:p>
    <w:p w:rsidR="007F33E9" w:rsidRDefault="00ED1D99">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7F33E9" w:rsidRDefault="00ED1D99">
      <w:pPr>
        <w:pStyle w:val="a3"/>
        <w:snapToGrid w:val="0"/>
        <w:spacing w:line="440" w:lineRule="exact"/>
        <w:ind w:firstLine="0"/>
        <w:rPr>
          <w:rFonts w:ascii="宋体" w:hAnsi="宋体"/>
          <w:sz w:val="24"/>
        </w:rPr>
      </w:pPr>
      <w:r>
        <w:rPr>
          <w:rFonts w:ascii="宋体" w:hAnsi="宋体" w:hint="eastAsia"/>
          <w:sz w:val="24"/>
        </w:rPr>
        <w:t>第四部分    合同格式及条款------------------------------------(14)</w:t>
      </w:r>
    </w:p>
    <w:p w:rsidR="007F33E9" w:rsidRDefault="00ED1D99">
      <w:pPr>
        <w:pStyle w:val="a6"/>
        <w:spacing w:line="440" w:lineRule="exact"/>
        <w:outlineLvl w:val="0"/>
        <w:rPr>
          <w:rFonts w:hAnsi="宋体"/>
          <w:sz w:val="24"/>
        </w:rPr>
      </w:pPr>
      <w:r>
        <w:rPr>
          <w:rFonts w:hAnsi="宋体" w:hint="eastAsia"/>
          <w:sz w:val="24"/>
        </w:rPr>
        <w:t>第五部分    附件——报价文件格式------------------------------(20)</w:t>
      </w:r>
    </w:p>
    <w:p w:rsidR="007F33E9" w:rsidRDefault="00ED1D99">
      <w:pPr>
        <w:widowControl/>
        <w:jc w:val="left"/>
      </w:pPr>
      <w:r>
        <w:br w:type="page"/>
      </w:r>
    </w:p>
    <w:p w:rsidR="007F33E9" w:rsidRDefault="00ED1D99">
      <w:pPr>
        <w:jc w:val="center"/>
        <w:rPr>
          <w:b/>
          <w:bCs/>
          <w:sz w:val="36"/>
        </w:rPr>
      </w:pPr>
      <w:bookmarkStart w:id="0" w:name="_Toc415565710"/>
      <w:bookmarkStart w:id="1" w:name="_Toc430492116"/>
      <w:bookmarkStart w:id="2" w:name="_Toc430490602"/>
      <w:bookmarkStart w:id="3" w:name="_Toc415567487"/>
      <w:bookmarkStart w:id="4" w:name="_Toc430488841"/>
      <w:bookmarkStart w:id="5" w:name="_Toc430422402"/>
      <w:bookmarkStart w:id="6" w:name="_Ref414870478"/>
      <w:bookmarkStart w:id="7" w:name="_Toc430488634"/>
      <w:bookmarkStart w:id="8" w:name="_Toc430489109"/>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7F33E9" w:rsidRDefault="007F33E9">
      <w:pPr>
        <w:pStyle w:val="a6"/>
        <w:spacing w:line="400" w:lineRule="exact"/>
      </w:pPr>
    </w:p>
    <w:p w:rsidR="007F33E9" w:rsidRDefault="00ED1D99">
      <w:pPr>
        <w:pStyle w:val="a4"/>
        <w:ind w:firstLineChars="200" w:firstLine="480"/>
        <w:jc w:val="left"/>
        <w:rPr>
          <w:rFonts w:ascii="宋体" w:hAnsi="宋体"/>
          <w:b/>
          <w:bCs/>
          <w:kern w:val="0"/>
          <w:sz w:val="30"/>
          <w:szCs w:val="30"/>
        </w:rPr>
      </w:pPr>
      <w:r>
        <w:rPr>
          <w:rFonts w:hAnsi="宋体" w:hint="eastAsia"/>
          <w:sz w:val="24"/>
          <w:szCs w:val="24"/>
        </w:rPr>
        <w:t>福建广电网络集团股份有限公司</w:t>
      </w:r>
      <w:r w:rsidR="00FF3F69" w:rsidRPr="00FF3F69">
        <w:rPr>
          <w:rFonts w:hAnsi="宋体" w:hint="eastAsia"/>
          <w:sz w:val="24"/>
          <w:szCs w:val="24"/>
        </w:rPr>
        <w:t>南安分公司拟对某单位应急视频会商高清采购设备项目下述内容进行国内比选采</w:t>
      </w:r>
      <w:r>
        <w:rPr>
          <w:rFonts w:hint="eastAsia"/>
          <w:sz w:val="24"/>
          <w:szCs w:val="24"/>
        </w:rPr>
        <w:t>购。现欢迎国内合格报价人对该比选货物及服务进行密封报价。</w:t>
      </w:r>
    </w:p>
    <w:p w:rsidR="007F33E9" w:rsidRDefault="00ED1D99">
      <w:pPr>
        <w:spacing w:line="400" w:lineRule="exact"/>
        <w:ind w:firstLineChars="200" w:firstLine="480"/>
        <w:rPr>
          <w:rFonts w:ascii="宋体" w:hAnsi="宋体"/>
          <w:sz w:val="24"/>
        </w:rPr>
      </w:pPr>
      <w:r>
        <w:rPr>
          <w:rFonts w:ascii="宋体" w:hAnsi="宋体" w:hint="eastAsia"/>
          <w:sz w:val="24"/>
        </w:rPr>
        <w:t xml:space="preserve">1.比选内容：详见比选文件第三部分“比选内容及要求” </w:t>
      </w:r>
    </w:p>
    <w:p w:rsidR="007F33E9" w:rsidRDefault="00ED1D99">
      <w:pPr>
        <w:spacing w:line="400" w:lineRule="exact"/>
        <w:ind w:firstLineChars="200" w:firstLine="480"/>
        <w:rPr>
          <w:rFonts w:ascii="宋体" w:hAnsi="宋体"/>
          <w:sz w:val="24"/>
        </w:rPr>
      </w:pPr>
      <w:r>
        <w:rPr>
          <w:rFonts w:ascii="宋体" w:hAnsi="宋体" w:hint="eastAsia"/>
          <w:sz w:val="24"/>
        </w:rPr>
        <w:t>2.交货期要求：</w:t>
      </w:r>
      <w:r>
        <w:rPr>
          <w:rFonts w:hint="eastAsia"/>
          <w:sz w:val="24"/>
        </w:rPr>
        <w:t>详见比选内容一览表</w:t>
      </w:r>
    </w:p>
    <w:p w:rsidR="007F33E9" w:rsidRDefault="00ED1D99">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在2022年</w:t>
      </w:r>
      <w:r w:rsidR="00E72AB0">
        <w:rPr>
          <w:rFonts w:ascii="宋体" w:hAnsi="宋体" w:hint="eastAsia"/>
          <w:sz w:val="24"/>
        </w:rPr>
        <w:t>4</w:t>
      </w:r>
      <w:r>
        <w:rPr>
          <w:rFonts w:ascii="宋体" w:hAnsi="宋体" w:cs="宋体" w:hint="eastAsia"/>
          <w:sz w:val="24"/>
        </w:rPr>
        <w:t>月</w:t>
      </w:r>
      <w:r w:rsidR="006129E2">
        <w:rPr>
          <w:rFonts w:ascii="宋体" w:hAnsi="宋体" w:cs="宋体" w:hint="eastAsia"/>
          <w:sz w:val="24"/>
        </w:rPr>
        <w:t>22</w:t>
      </w:r>
      <w:r>
        <w:rPr>
          <w:rFonts w:ascii="宋体" w:hAnsi="宋体" w:cs="宋体" w:hint="eastAsia"/>
          <w:sz w:val="24"/>
        </w:rPr>
        <w:t>日上午8：30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及报价原件密封加盖公章送达我公司1011室，封面标注项目。逾期收到或不符合规定的报价文件恕不接受。</w:t>
      </w:r>
    </w:p>
    <w:p w:rsidR="007F33E9" w:rsidRDefault="00ED1D99">
      <w:pPr>
        <w:spacing w:line="440" w:lineRule="exact"/>
        <w:rPr>
          <w:rFonts w:ascii="宋体" w:hAnsi="宋体"/>
          <w:sz w:val="24"/>
        </w:rPr>
      </w:pPr>
      <w:r>
        <w:rPr>
          <w:rFonts w:ascii="宋体" w:hAnsi="宋体" w:hint="eastAsia"/>
          <w:sz w:val="24"/>
        </w:rPr>
        <w:t xml:space="preserve">    4.开标时间、地点：</w:t>
      </w:r>
      <w:r w:rsidR="00E72AB0">
        <w:rPr>
          <w:rFonts w:ascii="宋体" w:hAnsi="宋体" w:hint="eastAsia"/>
          <w:sz w:val="24"/>
        </w:rPr>
        <w:t>2022</w:t>
      </w:r>
      <w:r>
        <w:rPr>
          <w:rFonts w:ascii="宋体" w:hAnsi="宋体" w:hint="eastAsia"/>
          <w:sz w:val="24"/>
        </w:rPr>
        <w:t>年</w:t>
      </w:r>
      <w:r w:rsidR="00E72AB0">
        <w:rPr>
          <w:rFonts w:ascii="宋体" w:hAnsi="宋体" w:hint="eastAsia"/>
          <w:sz w:val="24"/>
        </w:rPr>
        <w:t>4</w:t>
      </w:r>
      <w:r w:rsidR="00E72AB0">
        <w:rPr>
          <w:rFonts w:ascii="宋体" w:hAnsi="宋体" w:cs="宋体" w:hint="eastAsia"/>
          <w:sz w:val="24"/>
        </w:rPr>
        <w:t>月</w:t>
      </w:r>
      <w:r w:rsidR="006129E2">
        <w:rPr>
          <w:rFonts w:ascii="宋体" w:hAnsi="宋体" w:cs="宋体" w:hint="eastAsia"/>
          <w:sz w:val="24"/>
        </w:rPr>
        <w:t>22</w:t>
      </w:r>
      <w:r>
        <w:rPr>
          <w:rFonts w:ascii="宋体" w:hAnsi="宋体" w:cs="宋体" w:hint="eastAsia"/>
          <w:sz w:val="24"/>
        </w:rPr>
        <w:t>日上午9：30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7F33E9" w:rsidRDefault="007F33E9">
      <w:pPr>
        <w:spacing w:line="440" w:lineRule="exact"/>
        <w:ind w:firstLineChars="200" w:firstLine="480"/>
        <w:rPr>
          <w:rFonts w:ascii="宋体" w:hAnsi="宋体"/>
          <w:sz w:val="24"/>
        </w:rPr>
      </w:pPr>
    </w:p>
    <w:p w:rsidR="007F33E9" w:rsidRDefault="00ED1D99">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联系方式：福建广电网络集团股份有限公司泉州分公司</w:t>
      </w:r>
    </w:p>
    <w:p w:rsidR="007F33E9" w:rsidRDefault="00ED1D99">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7F33E9" w:rsidRDefault="00ED1D99">
      <w:pPr>
        <w:pStyle w:val="a6"/>
        <w:spacing w:line="440" w:lineRule="exact"/>
        <w:ind w:firstLineChars="200" w:firstLine="480"/>
        <w:jc w:val="left"/>
        <w:rPr>
          <w:rFonts w:hAnsi="宋体"/>
          <w:sz w:val="24"/>
        </w:rPr>
      </w:pPr>
      <w:r>
        <w:rPr>
          <w:rFonts w:hAnsi="宋体" w:hint="eastAsia"/>
          <w:sz w:val="24"/>
        </w:rPr>
        <w:t>联系人：谢先生</w:t>
      </w:r>
    </w:p>
    <w:p w:rsidR="007F33E9" w:rsidRDefault="00ED1D99">
      <w:pPr>
        <w:pStyle w:val="a6"/>
        <w:spacing w:line="440" w:lineRule="exact"/>
        <w:ind w:firstLineChars="200" w:firstLine="480"/>
        <w:jc w:val="left"/>
        <w:rPr>
          <w:rFonts w:hAnsi="宋体"/>
          <w:sz w:val="24"/>
        </w:rPr>
      </w:pPr>
      <w:r>
        <w:rPr>
          <w:rFonts w:hAnsi="宋体" w:hint="eastAsia"/>
          <w:sz w:val="24"/>
        </w:rPr>
        <w:t>联系电话：0595-22256055。</w:t>
      </w:r>
    </w:p>
    <w:p w:rsidR="007F33E9" w:rsidRDefault="007F33E9">
      <w:pPr>
        <w:pStyle w:val="a6"/>
        <w:spacing w:line="440" w:lineRule="exact"/>
        <w:ind w:firstLineChars="200" w:firstLine="480"/>
        <w:jc w:val="left"/>
        <w:rPr>
          <w:rFonts w:hAnsi="宋体"/>
          <w:sz w:val="24"/>
        </w:rPr>
      </w:pPr>
    </w:p>
    <w:p w:rsidR="007F33E9" w:rsidRDefault="007F33E9">
      <w:pPr>
        <w:pStyle w:val="a6"/>
        <w:spacing w:line="440" w:lineRule="exact"/>
        <w:ind w:firstLineChars="200" w:firstLine="480"/>
        <w:jc w:val="left"/>
        <w:rPr>
          <w:rFonts w:hAnsi="宋体"/>
          <w:sz w:val="24"/>
        </w:rPr>
      </w:pPr>
    </w:p>
    <w:p w:rsidR="007F33E9" w:rsidRDefault="007F33E9">
      <w:pPr>
        <w:pStyle w:val="a6"/>
        <w:spacing w:line="440" w:lineRule="exact"/>
        <w:ind w:firstLineChars="200" w:firstLine="480"/>
        <w:jc w:val="left"/>
        <w:rPr>
          <w:rFonts w:hAnsi="宋体"/>
          <w:sz w:val="24"/>
        </w:rPr>
      </w:pPr>
    </w:p>
    <w:p w:rsidR="007F33E9" w:rsidRDefault="007F33E9">
      <w:pPr>
        <w:pStyle w:val="a6"/>
        <w:spacing w:line="440" w:lineRule="exact"/>
        <w:ind w:firstLineChars="200" w:firstLine="480"/>
        <w:jc w:val="left"/>
        <w:rPr>
          <w:rFonts w:hAnsi="宋体"/>
          <w:sz w:val="24"/>
        </w:rPr>
      </w:pPr>
    </w:p>
    <w:p w:rsidR="007F33E9" w:rsidRDefault="007F33E9">
      <w:pPr>
        <w:pStyle w:val="a6"/>
        <w:spacing w:line="440" w:lineRule="exact"/>
        <w:ind w:firstLineChars="200" w:firstLine="480"/>
        <w:jc w:val="left"/>
        <w:rPr>
          <w:rFonts w:hAnsi="宋体"/>
          <w:sz w:val="24"/>
        </w:rPr>
      </w:pPr>
    </w:p>
    <w:p w:rsidR="007F33E9" w:rsidRDefault="007F33E9">
      <w:pPr>
        <w:pStyle w:val="a6"/>
        <w:spacing w:line="440" w:lineRule="exact"/>
        <w:ind w:firstLineChars="200" w:firstLine="480"/>
        <w:jc w:val="left"/>
        <w:rPr>
          <w:rFonts w:hAnsi="宋体"/>
          <w:sz w:val="24"/>
        </w:rPr>
      </w:pPr>
    </w:p>
    <w:p w:rsidR="007F33E9" w:rsidRDefault="007F33E9">
      <w:pPr>
        <w:pStyle w:val="a6"/>
        <w:spacing w:line="440" w:lineRule="exact"/>
        <w:ind w:firstLineChars="200" w:firstLine="480"/>
        <w:jc w:val="left"/>
        <w:rPr>
          <w:rFonts w:hAnsi="宋体"/>
          <w:sz w:val="24"/>
        </w:rPr>
      </w:pPr>
    </w:p>
    <w:p w:rsidR="007F33E9" w:rsidRDefault="007F33E9">
      <w:pPr>
        <w:pStyle w:val="a6"/>
        <w:spacing w:line="440" w:lineRule="exact"/>
        <w:ind w:firstLineChars="200" w:firstLine="480"/>
        <w:jc w:val="left"/>
        <w:rPr>
          <w:rFonts w:hAnsi="宋体"/>
          <w:sz w:val="24"/>
        </w:rPr>
      </w:pPr>
    </w:p>
    <w:p w:rsidR="007F33E9" w:rsidRDefault="007F33E9">
      <w:pPr>
        <w:pStyle w:val="a6"/>
        <w:spacing w:line="440" w:lineRule="exact"/>
        <w:ind w:firstLineChars="200" w:firstLine="480"/>
        <w:jc w:val="left"/>
        <w:rPr>
          <w:rFonts w:hAnsi="宋体"/>
          <w:sz w:val="24"/>
        </w:rPr>
      </w:pPr>
    </w:p>
    <w:p w:rsidR="007F33E9" w:rsidRDefault="007F33E9">
      <w:pPr>
        <w:spacing w:line="440" w:lineRule="exact"/>
        <w:ind w:firstLineChars="200" w:firstLine="480"/>
        <w:rPr>
          <w:rFonts w:ascii="宋体" w:hAnsi="宋体"/>
          <w:sz w:val="24"/>
        </w:rPr>
      </w:pPr>
    </w:p>
    <w:p w:rsidR="007F33E9" w:rsidRDefault="007F33E9">
      <w:pPr>
        <w:spacing w:line="400" w:lineRule="exact"/>
        <w:ind w:left="194" w:hangingChars="81" w:hanging="194"/>
        <w:rPr>
          <w:rFonts w:ascii="宋体" w:hAnsi="宋体"/>
          <w:sz w:val="24"/>
        </w:rPr>
      </w:pPr>
    </w:p>
    <w:p w:rsidR="007F33E9" w:rsidRDefault="007F33E9">
      <w:pPr>
        <w:spacing w:line="400" w:lineRule="exact"/>
        <w:ind w:left="194" w:hangingChars="81" w:hanging="194"/>
        <w:rPr>
          <w:rFonts w:ascii="宋体" w:hAnsi="宋体"/>
          <w:sz w:val="24"/>
        </w:rPr>
      </w:pPr>
    </w:p>
    <w:p w:rsidR="007F33E9" w:rsidRDefault="007F33E9">
      <w:pPr>
        <w:spacing w:line="400" w:lineRule="exact"/>
        <w:ind w:left="194" w:hangingChars="81" w:hanging="194"/>
        <w:rPr>
          <w:rFonts w:ascii="宋体" w:hAnsi="宋体"/>
          <w:sz w:val="24"/>
        </w:rPr>
      </w:pPr>
    </w:p>
    <w:p w:rsidR="007F33E9" w:rsidRDefault="007F33E9">
      <w:pPr>
        <w:spacing w:line="400" w:lineRule="exact"/>
        <w:ind w:left="194" w:hangingChars="81" w:hanging="194"/>
        <w:rPr>
          <w:rFonts w:ascii="宋体" w:hAnsi="宋体"/>
          <w:sz w:val="24"/>
        </w:rPr>
      </w:pPr>
    </w:p>
    <w:p w:rsidR="007F33E9" w:rsidRDefault="007F33E9">
      <w:pPr>
        <w:widowControl/>
        <w:spacing w:line="360" w:lineRule="auto"/>
        <w:jc w:val="left"/>
        <w:rPr>
          <w:rFonts w:ascii="宋体" w:hAnsi="宋体" w:cs="宋体"/>
          <w:kern w:val="0"/>
          <w:sz w:val="24"/>
        </w:rPr>
      </w:pPr>
    </w:p>
    <w:p w:rsidR="007F33E9" w:rsidRDefault="007F33E9">
      <w:pPr>
        <w:widowControl/>
        <w:spacing w:line="360" w:lineRule="auto"/>
        <w:jc w:val="left"/>
        <w:rPr>
          <w:rFonts w:ascii="宋体" w:hAnsi="宋体" w:cs="宋体"/>
          <w:kern w:val="0"/>
          <w:sz w:val="24"/>
        </w:rPr>
      </w:pPr>
    </w:p>
    <w:p w:rsidR="007F33E9" w:rsidRDefault="007F33E9">
      <w:pPr>
        <w:pStyle w:val="a6"/>
        <w:spacing w:line="0" w:lineRule="atLeast"/>
        <w:rPr>
          <w:sz w:val="24"/>
        </w:rPr>
      </w:pPr>
    </w:p>
    <w:p w:rsidR="007F33E9" w:rsidRDefault="00ED1D99">
      <w:pPr>
        <w:pStyle w:val="a6"/>
        <w:spacing w:line="0" w:lineRule="atLeast"/>
        <w:rPr>
          <w:b/>
          <w:sz w:val="32"/>
        </w:rPr>
      </w:pPr>
      <w:r>
        <w:rPr>
          <w:rFonts w:hint="eastAsia"/>
          <w:sz w:val="24"/>
        </w:rPr>
        <w:t xml:space="preserve">附：                     </w:t>
      </w:r>
      <w:r>
        <w:rPr>
          <w:rFonts w:hint="eastAsia"/>
          <w:b/>
          <w:sz w:val="32"/>
        </w:rPr>
        <w:t>比选内容一览表</w:t>
      </w:r>
    </w:p>
    <w:p w:rsidR="007F33E9" w:rsidRDefault="007F33E9">
      <w:pPr>
        <w:pStyle w:val="a6"/>
        <w:spacing w:line="420" w:lineRule="exact"/>
        <w:jc w:val="left"/>
        <w:rPr>
          <w:rFonts w:hAnsi="宋体"/>
          <w:i/>
          <w:iCs/>
          <w:szCs w:val="24"/>
        </w:rPr>
      </w:pPr>
    </w:p>
    <w:p w:rsidR="007F33E9" w:rsidRDefault="00ED1D99">
      <w:pPr>
        <w:pStyle w:val="a4"/>
        <w:jc w:val="left"/>
        <w:rPr>
          <w:rFonts w:hAnsi="宋体"/>
          <w:spacing w:val="-6"/>
          <w:szCs w:val="21"/>
        </w:rPr>
      </w:pPr>
      <w:r>
        <w:rPr>
          <w:rFonts w:hAnsi="宋体" w:hint="eastAsia"/>
          <w:spacing w:val="-6"/>
          <w:szCs w:val="21"/>
        </w:rPr>
        <w:t xml:space="preserve">项目名称：　</w:t>
      </w:r>
      <w:r w:rsidR="00FF3F69" w:rsidRPr="00FF3F69">
        <w:rPr>
          <w:rFonts w:hAnsi="宋体" w:hint="eastAsia"/>
          <w:spacing w:val="-6"/>
          <w:szCs w:val="21"/>
        </w:rPr>
        <w:t>某单位应急视频会商高清采购设备</w:t>
      </w:r>
      <w:r>
        <w:rPr>
          <w:rFonts w:hAnsi="宋体" w:hint="eastAsia"/>
          <w:spacing w:val="-6"/>
          <w:szCs w:val="21"/>
        </w:rPr>
        <w:t>项目</w:t>
      </w:r>
    </w:p>
    <w:tbl>
      <w:tblPr>
        <w:tblW w:w="84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295"/>
        <w:gridCol w:w="1560"/>
      </w:tblGrid>
      <w:tr w:rsidR="007F33E9">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7F33E9" w:rsidRDefault="00ED1D99">
            <w:pPr>
              <w:spacing w:line="240" w:lineRule="exact"/>
              <w:ind w:leftChars="-20" w:left="-42" w:rightChars="-20" w:right="-42"/>
              <w:jc w:val="center"/>
              <w:rPr>
                <w:rFonts w:hAnsi="宋体"/>
                <w:spacing w:val="-6"/>
                <w:szCs w:val="21"/>
              </w:rPr>
            </w:pPr>
            <w:r>
              <w:rPr>
                <w:rFonts w:hAnsi="宋体" w:hint="eastAsia"/>
                <w:spacing w:val="-6"/>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7F33E9" w:rsidRDefault="00ED1D99">
            <w:pPr>
              <w:spacing w:line="460" w:lineRule="exact"/>
              <w:ind w:leftChars="-20" w:left="-42" w:rightChars="-20" w:right="-42"/>
              <w:jc w:val="center"/>
              <w:rPr>
                <w:rFonts w:hAnsi="宋体"/>
                <w:spacing w:val="-6"/>
                <w:szCs w:val="21"/>
              </w:rPr>
            </w:pPr>
            <w:r>
              <w:rPr>
                <w:rFonts w:hAnsi="宋体" w:hint="eastAsia"/>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7F33E9" w:rsidRDefault="00ED1D99">
            <w:pPr>
              <w:spacing w:line="460" w:lineRule="exact"/>
              <w:ind w:leftChars="-20" w:left="-42" w:rightChars="-20" w:right="-42"/>
              <w:jc w:val="center"/>
              <w:rPr>
                <w:rFonts w:hAnsi="宋体"/>
                <w:spacing w:val="-6"/>
                <w:szCs w:val="21"/>
              </w:rPr>
            </w:pPr>
            <w:r>
              <w:rPr>
                <w:rFonts w:hAnsi="宋体" w:hint="eastAsia"/>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7F33E9" w:rsidRDefault="00ED1D99">
            <w:pPr>
              <w:spacing w:line="460" w:lineRule="exact"/>
              <w:ind w:leftChars="-20" w:left="-42" w:rightChars="-20" w:right="-42"/>
              <w:jc w:val="center"/>
              <w:rPr>
                <w:rFonts w:hAnsi="宋体"/>
                <w:spacing w:val="-6"/>
                <w:szCs w:val="21"/>
              </w:rPr>
            </w:pPr>
            <w:r>
              <w:rPr>
                <w:rFonts w:hAnsi="宋体" w:hint="eastAsia"/>
                <w:spacing w:val="-6"/>
                <w:szCs w:val="21"/>
              </w:rPr>
              <w:t>数量</w:t>
            </w:r>
          </w:p>
        </w:tc>
        <w:tc>
          <w:tcPr>
            <w:tcW w:w="1295" w:type="dxa"/>
            <w:tcBorders>
              <w:top w:val="single" w:sz="4" w:space="0" w:color="auto"/>
              <w:left w:val="single" w:sz="4" w:space="0" w:color="auto"/>
              <w:bottom w:val="single" w:sz="4" w:space="0" w:color="auto"/>
              <w:right w:val="single" w:sz="4" w:space="0" w:color="auto"/>
            </w:tcBorders>
            <w:vAlign w:val="center"/>
          </w:tcPr>
          <w:p w:rsidR="007F33E9" w:rsidRDefault="00ED1D99">
            <w:pPr>
              <w:jc w:val="center"/>
              <w:rPr>
                <w:rFonts w:hAnsi="宋体"/>
                <w:spacing w:val="-6"/>
                <w:szCs w:val="21"/>
              </w:rPr>
            </w:pPr>
            <w:r>
              <w:rPr>
                <w:rFonts w:hAnsi="宋体" w:hint="eastAsia"/>
                <w:spacing w:val="-6"/>
                <w:szCs w:val="21"/>
              </w:rPr>
              <w:t>完成期</w:t>
            </w:r>
          </w:p>
        </w:tc>
        <w:tc>
          <w:tcPr>
            <w:tcW w:w="1560" w:type="dxa"/>
            <w:tcBorders>
              <w:top w:val="single" w:sz="4" w:space="0" w:color="auto"/>
              <w:left w:val="single" w:sz="4" w:space="0" w:color="auto"/>
              <w:bottom w:val="single" w:sz="4" w:space="0" w:color="auto"/>
              <w:right w:val="single" w:sz="4" w:space="0" w:color="auto"/>
            </w:tcBorders>
            <w:vAlign w:val="center"/>
          </w:tcPr>
          <w:p w:rsidR="007F33E9" w:rsidRDefault="00ED1D99">
            <w:pPr>
              <w:ind w:firstLineChars="50" w:firstLine="99"/>
              <w:rPr>
                <w:rFonts w:hAnsi="宋体"/>
                <w:spacing w:val="-6"/>
                <w:szCs w:val="21"/>
              </w:rPr>
            </w:pPr>
            <w:r>
              <w:rPr>
                <w:rFonts w:hAnsi="宋体" w:hint="eastAsia"/>
                <w:spacing w:val="-6"/>
                <w:szCs w:val="21"/>
              </w:rPr>
              <w:t>保修说明</w:t>
            </w:r>
          </w:p>
        </w:tc>
      </w:tr>
      <w:tr w:rsidR="007F33E9">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7F33E9" w:rsidRDefault="00ED1D99">
            <w:pPr>
              <w:spacing w:line="240" w:lineRule="exact"/>
              <w:jc w:val="center"/>
              <w:rPr>
                <w:rFonts w:hAnsi="宋体"/>
                <w:spacing w:val="-6"/>
                <w:szCs w:val="21"/>
              </w:rPr>
            </w:pPr>
            <w:r>
              <w:rPr>
                <w:rFonts w:hAnsi="宋体"/>
                <w:spacing w:val="-6"/>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7F33E9" w:rsidRDefault="00FF3F69">
            <w:pPr>
              <w:spacing w:line="360" w:lineRule="auto"/>
              <w:jc w:val="center"/>
              <w:rPr>
                <w:rFonts w:hAnsi="宋体"/>
                <w:spacing w:val="-6"/>
                <w:szCs w:val="21"/>
              </w:rPr>
            </w:pPr>
            <w:r w:rsidRPr="00FF3F69">
              <w:rPr>
                <w:rFonts w:hAnsi="宋体" w:hint="eastAsia"/>
                <w:spacing w:val="-6"/>
                <w:szCs w:val="21"/>
              </w:rPr>
              <w:t>某单位应急视频会商高清采购设备项目</w:t>
            </w:r>
          </w:p>
        </w:tc>
        <w:tc>
          <w:tcPr>
            <w:tcW w:w="2182" w:type="dxa"/>
            <w:tcBorders>
              <w:top w:val="single" w:sz="4" w:space="0" w:color="auto"/>
              <w:left w:val="single" w:sz="4" w:space="0" w:color="auto"/>
              <w:bottom w:val="single" w:sz="4" w:space="0" w:color="auto"/>
              <w:right w:val="single" w:sz="4" w:space="0" w:color="auto"/>
            </w:tcBorders>
            <w:vAlign w:val="center"/>
          </w:tcPr>
          <w:p w:rsidR="007F33E9" w:rsidRDefault="00ED1D99">
            <w:pPr>
              <w:spacing w:line="360" w:lineRule="auto"/>
              <w:rPr>
                <w:rFonts w:hAnsi="宋体"/>
                <w:spacing w:val="-6"/>
                <w:szCs w:val="21"/>
              </w:rPr>
            </w:pPr>
            <w:r>
              <w:rPr>
                <w:rFonts w:hAnsi="宋体" w:hint="eastAsia"/>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7F33E9" w:rsidRDefault="00ED1D99">
            <w:pPr>
              <w:spacing w:line="360" w:lineRule="auto"/>
              <w:jc w:val="center"/>
              <w:rPr>
                <w:rFonts w:hAnsi="宋体"/>
                <w:spacing w:val="-6"/>
                <w:szCs w:val="21"/>
              </w:rPr>
            </w:pPr>
            <w:r>
              <w:rPr>
                <w:rFonts w:hAnsi="宋体"/>
                <w:spacing w:val="-6"/>
                <w:szCs w:val="21"/>
              </w:rPr>
              <w:t>1</w:t>
            </w:r>
            <w:r>
              <w:rPr>
                <w:rFonts w:hAnsi="宋体" w:hint="eastAsia"/>
                <w:spacing w:val="-6"/>
                <w:szCs w:val="21"/>
              </w:rPr>
              <w:t>项</w:t>
            </w:r>
          </w:p>
        </w:tc>
        <w:tc>
          <w:tcPr>
            <w:tcW w:w="1295" w:type="dxa"/>
            <w:tcBorders>
              <w:top w:val="single" w:sz="4" w:space="0" w:color="auto"/>
              <w:left w:val="single" w:sz="4" w:space="0" w:color="auto"/>
              <w:bottom w:val="single" w:sz="4" w:space="0" w:color="auto"/>
              <w:right w:val="single" w:sz="4" w:space="0" w:color="auto"/>
            </w:tcBorders>
            <w:vAlign w:val="center"/>
          </w:tcPr>
          <w:p w:rsidR="007F33E9" w:rsidRDefault="00ED1D99">
            <w:pPr>
              <w:adjustRightInd w:val="0"/>
              <w:snapToGrid w:val="0"/>
              <w:spacing w:line="400" w:lineRule="atLeast"/>
              <w:jc w:val="left"/>
              <w:rPr>
                <w:rFonts w:hAnsi="宋体"/>
                <w:spacing w:val="-6"/>
                <w:szCs w:val="21"/>
              </w:rPr>
            </w:pPr>
            <w:r>
              <w:rPr>
                <w:rFonts w:ascii="宋体" w:hAnsi="宋体" w:cs="宋体" w:hint="eastAsia"/>
                <w:color w:val="000000" w:themeColor="text1"/>
                <w:szCs w:val="21"/>
              </w:rPr>
              <w:t>签订合同后20个</w:t>
            </w:r>
            <w:r>
              <w:rPr>
                <w:rFonts w:ascii="宋体" w:hAnsi="宋体" w:cs="宋体" w:hint="eastAsia"/>
                <w:color w:val="FF0000"/>
                <w:szCs w:val="21"/>
              </w:rPr>
              <w:t>日历日</w:t>
            </w:r>
          </w:p>
        </w:tc>
        <w:tc>
          <w:tcPr>
            <w:tcW w:w="1560" w:type="dxa"/>
            <w:tcBorders>
              <w:top w:val="single" w:sz="4" w:space="0" w:color="auto"/>
              <w:left w:val="single" w:sz="4" w:space="0" w:color="auto"/>
              <w:bottom w:val="single" w:sz="4" w:space="0" w:color="auto"/>
              <w:right w:val="single" w:sz="4" w:space="0" w:color="auto"/>
            </w:tcBorders>
            <w:vAlign w:val="center"/>
          </w:tcPr>
          <w:p w:rsidR="007F33E9" w:rsidRDefault="00ED1D99">
            <w:pPr>
              <w:rPr>
                <w:rFonts w:hAnsi="宋体"/>
                <w:spacing w:val="-6"/>
                <w:szCs w:val="21"/>
              </w:rPr>
            </w:pPr>
            <w:r>
              <w:rPr>
                <w:rFonts w:ascii="宋体" w:hAnsi="宋体" w:cs="宋体" w:hint="eastAsia"/>
                <w:color w:val="000000" w:themeColor="text1"/>
                <w:szCs w:val="21"/>
              </w:rPr>
              <w:t>包一维保叁年，包</w:t>
            </w:r>
            <w:proofErr w:type="gramStart"/>
            <w:r>
              <w:rPr>
                <w:rFonts w:ascii="宋体" w:hAnsi="宋体" w:cs="宋体" w:hint="eastAsia"/>
                <w:color w:val="000000" w:themeColor="text1"/>
                <w:szCs w:val="21"/>
              </w:rPr>
              <w:t>二维保壹年</w:t>
            </w:r>
            <w:proofErr w:type="gramEnd"/>
          </w:p>
        </w:tc>
      </w:tr>
    </w:tbl>
    <w:p w:rsidR="007F33E9" w:rsidRDefault="00ED1D99">
      <w:pPr>
        <w:spacing w:line="340" w:lineRule="exact"/>
        <w:ind w:firstLineChars="200" w:firstLine="422"/>
        <w:rPr>
          <w:rFonts w:hAnsi="宋体"/>
          <w:b/>
        </w:rPr>
      </w:pPr>
      <w:r>
        <w:rPr>
          <w:rFonts w:hAnsi="宋体" w:hint="eastAsia"/>
          <w:b/>
        </w:rPr>
        <w:t>注：</w:t>
      </w:r>
    </w:p>
    <w:p w:rsidR="007F33E9" w:rsidRDefault="00ED1D99">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7F33E9" w:rsidRDefault="00ED1D99">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7F33E9" w:rsidRDefault="00ED1D99">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7F33E9" w:rsidRDefault="00ED1D99">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7F33E9" w:rsidRDefault="00ED1D99">
      <w:pPr>
        <w:widowControl/>
        <w:jc w:val="left"/>
        <w:rPr>
          <w:rFonts w:ascii="宋体" w:hAnsi="宋体"/>
          <w:b/>
        </w:rPr>
      </w:pPr>
      <w:r>
        <w:rPr>
          <w:rFonts w:ascii="宋体" w:hAnsi="宋体" w:hint="eastAsia"/>
          <w:b/>
        </w:rPr>
        <w:br w:type="page"/>
      </w:r>
    </w:p>
    <w:p w:rsidR="007F33E9" w:rsidRDefault="00ED1D99">
      <w:pPr>
        <w:jc w:val="center"/>
        <w:rPr>
          <w:b/>
          <w:bCs/>
          <w:sz w:val="36"/>
        </w:rPr>
      </w:pPr>
      <w:r>
        <w:rPr>
          <w:rFonts w:hint="eastAsia"/>
          <w:b/>
          <w:bCs/>
          <w:sz w:val="36"/>
        </w:rPr>
        <w:lastRenderedPageBreak/>
        <w:t>第二部分报价人须知</w:t>
      </w:r>
    </w:p>
    <w:p w:rsidR="007F33E9" w:rsidRDefault="00ED1D99">
      <w:pPr>
        <w:spacing w:line="440" w:lineRule="exact"/>
        <w:jc w:val="center"/>
        <w:rPr>
          <w:rFonts w:ascii="宋体" w:hAnsi="宋体"/>
          <w:b/>
          <w:bCs/>
          <w:sz w:val="32"/>
        </w:rPr>
      </w:pPr>
      <w:r>
        <w:rPr>
          <w:rFonts w:ascii="宋体" w:hAnsi="宋体" w:hint="eastAsia"/>
          <w:b/>
          <w:bCs/>
          <w:sz w:val="32"/>
        </w:rPr>
        <w:t>报价人须知前附表</w:t>
      </w:r>
    </w:p>
    <w:p w:rsidR="007F33E9" w:rsidRDefault="007F33E9">
      <w:pPr>
        <w:spacing w:line="440" w:lineRule="exact"/>
        <w:rPr>
          <w:rFonts w:ascii="宋体" w:hAnsi="宋体"/>
          <w:sz w:val="24"/>
        </w:rPr>
      </w:pPr>
    </w:p>
    <w:p w:rsidR="007F33E9" w:rsidRDefault="00ED1D99">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7F33E9">
        <w:trPr>
          <w:trHeight w:val="20"/>
        </w:trPr>
        <w:tc>
          <w:tcPr>
            <w:tcW w:w="900" w:type="dxa"/>
            <w:tcBorders>
              <w:top w:val="single" w:sz="4" w:space="0" w:color="auto"/>
              <w:left w:val="single" w:sz="4" w:space="0" w:color="auto"/>
              <w:bottom w:val="single" w:sz="4" w:space="0" w:color="auto"/>
              <w:right w:val="single" w:sz="4" w:space="0" w:color="auto"/>
            </w:tcBorders>
          </w:tcPr>
          <w:p w:rsidR="007F33E9" w:rsidRDefault="00ED1D99">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7F33E9" w:rsidRDefault="00ED1D99">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7F33E9" w:rsidRDefault="00ED1D99">
            <w:pPr>
              <w:spacing w:line="420" w:lineRule="exact"/>
              <w:jc w:val="center"/>
              <w:rPr>
                <w:rFonts w:ascii="宋体" w:hAnsi="宋体"/>
                <w:sz w:val="24"/>
              </w:rPr>
            </w:pPr>
            <w:r>
              <w:rPr>
                <w:rFonts w:ascii="宋体" w:hAnsi="宋体" w:hint="eastAsia"/>
                <w:sz w:val="24"/>
              </w:rPr>
              <w:t>编列内容</w:t>
            </w:r>
          </w:p>
        </w:tc>
      </w:tr>
      <w:tr w:rsidR="007F33E9">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7F33E9" w:rsidRDefault="00ED1D99">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7F33E9" w:rsidRDefault="00ED1D99">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7F33E9" w:rsidRDefault="00ED1D99">
            <w:pPr>
              <w:pStyle w:val="a4"/>
              <w:jc w:val="left"/>
              <w:rPr>
                <w:rFonts w:ascii="宋体" w:hAnsi="宋体"/>
                <w:sz w:val="24"/>
              </w:rPr>
            </w:pPr>
            <w:r>
              <w:rPr>
                <w:rFonts w:ascii="宋体" w:hAnsi="宋体" w:hint="eastAsia"/>
                <w:sz w:val="24"/>
              </w:rPr>
              <w:t>项目名</w:t>
            </w:r>
            <w:r>
              <w:rPr>
                <w:rFonts w:ascii="宋体" w:hAnsi="宋体" w:hint="eastAsia"/>
                <w:sz w:val="24"/>
                <w:szCs w:val="24"/>
              </w:rPr>
              <w:t>称：</w:t>
            </w:r>
            <w:r w:rsidR="00FF3F69" w:rsidRPr="00FF3F69">
              <w:rPr>
                <w:rFonts w:ascii="宋体" w:hAnsi="宋体" w:hint="eastAsia"/>
                <w:sz w:val="24"/>
              </w:rPr>
              <w:t>某单位应急视频会商高清采购设备</w:t>
            </w:r>
            <w:r>
              <w:rPr>
                <w:rFonts w:ascii="宋体" w:hAnsi="宋体" w:hint="eastAsia"/>
                <w:sz w:val="24"/>
              </w:rPr>
              <w:t>项目比选</w:t>
            </w:r>
          </w:p>
          <w:p w:rsidR="007F33E9" w:rsidRDefault="00ED1D99">
            <w:pPr>
              <w:spacing w:line="420" w:lineRule="exact"/>
              <w:rPr>
                <w:rFonts w:ascii="宋体" w:hAnsi="宋体"/>
                <w:sz w:val="24"/>
                <w:szCs w:val="20"/>
              </w:rPr>
            </w:pPr>
            <w:r>
              <w:rPr>
                <w:rFonts w:ascii="宋体" w:hAnsi="宋体" w:hint="eastAsia"/>
                <w:sz w:val="24"/>
                <w:szCs w:val="20"/>
              </w:rPr>
              <w:t>买方名称：福建广电网络集团股份有限公司南安分公司</w:t>
            </w:r>
          </w:p>
          <w:p w:rsidR="007F33E9" w:rsidRDefault="00ED1D99">
            <w:pPr>
              <w:spacing w:line="420" w:lineRule="exact"/>
              <w:rPr>
                <w:rFonts w:ascii="宋体" w:hAnsi="宋体"/>
                <w:sz w:val="24"/>
              </w:rPr>
            </w:pPr>
            <w:r>
              <w:rPr>
                <w:rFonts w:ascii="宋体" w:hAnsi="宋体" w:hint="eastAsia"/>
                <w:sz w:val="24"/>
                <w:szCs w:val="20"/>
              </w:rPr>
              <w:t>项目内容：具体内容详见比选文件</w:t>
            </w:r>
          </w:p>
        </w:tc>
      </w:tr>
      <w:tr w:rsidR="007F33E9">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7F33E9" w:rsidRDefault="00ED1D99">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7F33E9" w:rsidRDefault="007F33E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F33E9" w:rsidRDefault="00ED1D99">
            <w:pPr>
              <w:spacing w:line="400" w:lineRule="exact"/>
              <w:rPr>
                <w:rFonts w:ascii="宋体" w:hAnsi="宋体" w:cs="宋体"/>
                <w:b/>
                <w:bCs/>
                <w:sz w:val="24"/>
              </w:rPr>
            </w:pPr>
            <w:r>
              <w:rPr>
                <w:rFonts w:ascii="宋体" w:hAnsi="宋体" w:cs="宋体" w:hint="eastAsia"/>
                <w:b/>
                <w:bCs/>
                <w:sz w:val="24"/>
              </w:rPr>
              <w:t>基本资格标准：</w:t>
            </w:r>
          </w:p>
          <w:p w:rsidR="007F33E9" w:rsidRDefault="00ED1D99">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 xml:space="preserve">　100　</w:t>
            </w:r>
            <w:r>
              <w:rPr>
                <w:rFonts w:hAnsi="宋体" w:cs="宋体" w:hint="eastAsia"/>
                <w:sz w:val="24"/>
              </w:rPr>
              <w:t>万元，且注册时间不少于</w:t>
            </w:r>
            <w:r>
              <w:rPr>
                <w:rFonts w:hAnsi="宋体" w:cs="宋体" w:hint="eastAsia"/>
                <w:sz w:val="24"/>
                <w:u w:val="single"/>
              </w:rPr>
              <w:t xml:space="preserve">　2　</w:t>
            </w:r>
            <w:r>
              <w:rPr>
                <w:rFonts w:hAnsi="宋体" w:cs="宋体" w:hint="eastAsia"/>
                <w:sz w:val="24"/>
              </w:rPr>
              <w:t>年，并有能力提供询价货物及服务的国内企业(报价人应在报价文件中提供合格有效的企业法人营业执照副本和税务登记证复印件，或三证合一的营业执照副本复印件,并加盖报价人单位公章)。</w:t>
            </w:r>
          </w:p>
          <w:p w:rsidR="007F33E9" w:rsidRDefault="00ED1D99">
            <w:pPr>
              <w:pStyle w:val="aa"/>
              <w:widowControl/>
              <w:shd w:val="clear" w:color="auto" w:fill="FFFFFF"/>
              <w:spacing w:line="420" w:lineRule="atLeast"/>
              <w:ind w:firstLine="420"/>
              <w:rPr>
                <w:rFonts w:ascii="宋体" w:hAnsi="宋体" w:cs="宋体"/>
              </w:rPr>
            </w:pPr>
            <w:r>
              <w:rPr>
                <w:rFonts w:ascii="宋体" w:hAnsi="宋体" w:cs="宋体" w:hint="eastAsia"/>
                <w:shd w:val="clear" w:color="auto" w:fill="FFFFFF"/>
              </w:rPr>
              <w:t>（2）</w:t>
            </w:r>
            <w:r>
              <w:rPr>
                <w:rFonts w:ascii="宋体" w:hAnsi="宋体" w:cs="宋体" w:hint="eastAsia"/>
              </w:rPr>
              <w:t>报价人须在投标截止时间前分别通过“信用中国”网站（www.creditchina.gov.cn）、中国政府采购网（www.ccgp.gov.cn）查询并打印相应的信用记录,</w:t>
            </w:r>
            <w:r>
              <w:rPr>
                <w:rFonts w:ascii="宋体" w:hAnsi="宋体" w:hint="eastAsia"/>
                <w:bCs/>
              </w:rPr>
              <w:t xml:space="preserve"> 失信企业不允许参与项目投标。</w:t>
            </w:r>
          </w:p>
          <w:p w:rsidR="007F33E9" w:rsidRDefault="00ED1D99">
            <w:pPr>
              <w:pStyle w:val="aa"/>
              <w:widowControl/>
              <w:shd w:val="clear" w:color="auto" w:fill="FFFFFF"/>
              <w:spacing w:line="420" w:lineRule="atLeast"/>
              <w:ind w:firstLine="420"/>
              <w:rPr>
                <w:rFonts w:ascii="宋体" w:hAnsi="宋体" w:cs="宋体"/>
              </w:rPr>
            </w:pPr>
            <w:r>
              <w:rPr>
                <w:rFonts w:ascii="宋体" w:hAnsi="宋体" w:cs="宋体" w:hint="eastAsia"/>
              </w:rPr>
              <w:t>（3）授权代表必须为在岗员工，提供投标日期前半年不少于3个月企业社保缴纳证明。</w:t>
            </w:r>
          </w:p>
          <w:p w:rsidR="007F33E9" w:rsidRDefault="00ED1D99">
            <w:pPr>
              <w:spacing w:line="460" w:lineRule="exact"/>
              <w:ind w:firstLineChars="200" w:firstLine="480"/>
              <w:rPr>
                <w:rFonts w:ascii="宋体" w:hAnsi="宋体" w:cs="宋体"/>
                <w:sz w:val="24"/>
              </w:rPr>
            </w:pPr>
            <w:r>
              <w:rPr>
                <w:rFonts w:ascii="宋体" w:hAnsi="宋体" w:cs="宋体" w:hint="eastAsia"/>
                <w:sz w:val="24"/>
              </w:rPr>
              <w:t>（4）报价人应提供与本项目类似业绩或案例证明，案例为已验收完成且金额不得小于本项目最高限价的50%（</w:t>
            </w:r>
            <w:r>
              <w:rPr>
                <w:rFonts w:cs="仿宋_GB2312" w:hint="eastAsia"/>
                <w:bCs/>
                <w:szCs w:val="21"/>
              </w:rPr>
              <w:t>即包</w:t>
            </w:r>
            <w:proofErr w:type="gramStart"/>
            <w:r>
              <w:rPr>
                <w:rFonts w:cs="仿宋_GB2312" w:hint="eastAsia"/>
                <w:bCs/>
                <w:szCs w:val="21"/>
              </w:rPr>
              <w:t>一</w:t>
            </w:r>
            <w:proofErr w:type="gramEnd"/>
            <w:r>
              <w:rPr>
                <w:rFonts w:cs="仿宋_GB2312" w:hint="eastAsia"/>
                <w:bCs/>
                <w:szCs w:val="21"/>
              </w:rPr>
              <w:t>人民币</w:t>
            </w:r>
            <w:r>
              <w:rPr>
                <w:rFonts w:cs="仿宋_GB2312" w:hint="eastAsia"/>
                <w:bCs/>
                <w:szCs w:val="21"/>
              </w:rPr>
              <w:t>7.75</w:t>
            </w:r>
            <w:r>
              <w:rPr>
                <w:rFonts w:cs="仿宋_GB2312" w:hint="eastAsia"/>
                <w:bCs/>
                <w:szCs w:val="21"/>
              </w:rPr>
              <w:t>万元，包二人民币</w:t>
            </w:r>
            <w:r>
              <w:rPr>
                <w:rFonts w:cs="仿宋_GB2312" w:hint="eastAsia"/>
                <w:bCs/>
                <w:szCs w:val="21"/>
              </w:rPr>
              <w:t>0.95</w:t>
            </w:r>
            <w:r>
              <w:rPr>
                <w:rFonts w:cs="仿宋_GB2312" w:hint="eastAsia"/>
                <w:bCs/>
                <w:szCs w:val="21"/>
              </w:rPr>
              <w:t>万元</w:t>
            </w:r>
            <w:r>
              <w:rPr>
                <w:rFonts w:ascii="宋体" w:hAnsi="宋体" w:cs="宋体" w:hint="eastAsia"/>
                <w:sz w:val="24"/>
              </w:rPr>
              <w:t>），提供案例合同1份及验收报告（复印件加盖公章）。</w:t>
            </w:r>
          </w:p>
          <w:p w:rsidR="007F33E9" w:rsidRDefault="00ED1D99">
            <w:pPr>
              <w:spacing w:line="460" w:lineRule="exact"/>
              <w:ind w:firstLineChars="200" w:firstLine="480"/>
              <w:rPr>
                <w:rFonts w:ascii="宋体" w:hAnsi="宋体" w:cs="宋体"/>
                <w:sz w:val="24"/>
              </w:rPr>
            </w:pPr>
            <w:r>
              <w:rPr>
                <w:rFonts w:ascii="宋体" w:hAnsi="宋体" w:cs="宋体" w:hint="eastAsia"/>
                <w:sz w:val="24"/>
              </w:rPr>
              <w:t>（5）</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7F33E9" w:rsidRDefault="00ED1D99">
            <w:pPr>
              <w:pStyle w:val="a6"/>
              <w:tabs>
                <w:tab w:val="left" w:pos="1843"/>
              </w:tabs>
              <w:adjustRightInd w:val="0"/>
              <w:snapToGrid w:val="0"/>
              <w:spacing w:line="400" w:lineRule="exact"/>
              <w:ind w:firstLineChars="200" w:firstLine="480"/>
              <w:jc w:val="left"/>
              <w:rPr>
                <w:rFonts w:hAnsi="宋体"/>
                <w:sz w:val="24"/>
              </w:rPr>
            </w:pPr>
            <w:r>
              <w:rPr>
                <w:rFonts w:hAnsi="宋体" w:cs="宋体" w:hint="eastAsia"/>
                <w:sz w:val="24"/>
              </w:rPr>
              <w:t>（6）本项目为交钥匙工程。</w:t>
            </w:r>
          </w:p>
          <w:p w:rsidR="007F33E9" w:rsidRDefault="00ED1D99">
            <w:pPr>
              <w:pStyle w:val="aa"/>
              <w:widowControl/>
              <w:shd w:val="clear" w:color="auto" w:fill="FFFFFF"/>
              <w:spacing w:line="420" w:lineRule="atLeast"/>
              <w:ind w:firstLine="420"/>
              <w:rPr>
                <w:rFonts w:hAnsi="宋体"/>
                <w:bCs/>
              </w:rPr>
            </w:pPr>
            <w:r>
              <w:rPr>
                <w:rFonts w:hAnsi="宋体" w:hint="eastAsia"/>
                <w:bCs/>
              </w:rPr>
              <w:t>（</w:t>
            </w:r>
            <w:r>
              <w:rPr>
                <w:rFonts w:hAnsi="宋体" w:hint="eastAsia"/>
                <w:bCs/>
              </w:rPr>
              <w:t>7</w:t>
            </w:r>
            <w:r>
              <w:rPr>
                <w:rFonts w:hAnsi="宋体" w:hint="eastAsia"/>
                <w:bCs/>
              </w:rPr>
              <w:t>）本项目不接受联合体投标。</w:t>
            </w:r>
          </w:p>
          <w:p w:rsidR="007F33E9" w:rsidRDefault="00ED1D99">
            <w:pPr>
              <w:pStyle w:val="aa"/>
              <w:widowControl/>
              <w:shd w:val="clear" w:color="auto" w:fill="FFFFFF"/>
              <w:spacing w:line="420" w:lineRule="atLeast"/>
              <w:ind w:firstLine="420"/>
              <w:rPr>
                <w:rFonts w:hAnsi="宋体"/>
                <w:bCs/>
              </w:rPr>
            </w:pPr>
            <w:r>
              <w:rPr>
                <w:rFonts w:hAnsi="宋体" w:hint="eastAsia"/>
                <w:bCs/>
              </w:rPr>
              <w:t>（</w:t>
            </w:r>
            <w:r>
              <w:rPr>
                <w:rFonts w:hAnsi="宋体" w:hint="eastAsia"/>
                <w:bCs/>
              </w:rPr>
              <w:t>8</w:t>
            </w:r>
            <w:r>
              <w:rPr>
                <w:rFonts w:hAnsi="宋体" w:hint="eastAsia"/>
                <w:bCs/>
              </w:rPr>
              <w:t>）</w:t>
            </w:r>
            <w:r w:rsidR="00FF3F69" w:rsidRPr="00FF3F69">
              <w:rPr>
                <w:rFonts w:hAnsi="宋体" w:hint="eastAsia"/>
                <w:bCs/>
              </w:rPr>
              <w:t>投标人需到现场与分公司相关人员进行</w:t>
            </w:r>
            <w:r>
              <w:rPr>
                <w:rFonts w:ascii="宋体" w:hAnsi="宋体" w:cs="宋体" w:hint="eastAsia"/>
              </w:rPr>
              <w:t>勘察、对接、设计，并出具福建广电网络集团股份有限公司南安分公司的现场</w:t>
            </w:r>
            <w:proofErr w:type="gramStart"/>
            <w:r>
              <w:rPr>
                <w:rFonts w:ascii="宋体" w:hAnsi="宋体" w:cs="宋体" w:hint="eastAsia"/>
              </w:rPr>
              <w:t>勘察证</w:t>
            </w:r>
            <w:proofErr w:type="gramEnd"/>
            <w:r>
              <w:rPr>
                <w:rFonts w:ascii="宋体" w:hAnsi="宋体" w:cs="宋体" w:hint="eastAsia"/>
              </w:rPr>
              <w:t>加盖公章。(分公司地址：南安市美林江北大道广电中心大楼711。联系人：小蔡。联系电话：0595-86288708。</w:t>
            </w:r>
          </w:p>
        </w:tc>
      </w:tr>
      <w:tr w:rsidR="007F33E9">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7F33E9" w:rsidRDefault="00ED1D99">
            <w:pPr>
              <w:spacing w:line="420" w:lineRule="exact"/>
              <w:rPr>
                <w:rFonts w:ascii="宋体" w:hAnsi="宋体"/>
                <w:sz w:val="24"/>
              </w:rPr>
            </w:pPr>
            <w:r>
              <w:rPr>
                <w:rFonts w:ascii="宋体" w:hAnsi="宋体" w:hint="eastAsia"/>
                <w:sz w:val="24"/>
              </w:rPr>
              <w:lastRenderedPageBreak/>
              <w:t>3</w:t>
            </w:r>
          </w:p>
        </w:tc>
        <w:tc>
          <w:tcPr>
            <w:tcW w:w="1080" w:type="dxa"/>
            <w:tcBorders>
              <w:top w:val="single" w:sz="4" w:space="0" w:color="auto"/>
              <w:left w:val="single" w:sz="4" w:space="0" w:color="auto"/>
              <w:bottom w:val="single" w:sz="4" w:space="0" w:color="auto"/>
              <w:right w:val="single" w:sz="4" w:space="0" w:color="auto"/>
            </w:tcBorders>
            <w:vAlign w:val="center"/>
          </w:tcPr>
          <w:p w:rsidR="007F33E9" w:rsidRDefault="007F33E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F33E9" w:rsidRDefault="00ED1D99">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7F33E9">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7F33E9" w:rsidRDefault="00ED1D99">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7F33E9" w:rsidRDefault="007F33E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F33E9" w:rsidRDefault="00ED1D99">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7F33E9" w:rsidRDefault="00ED1D99">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7F33E9" w:rsidRDefault="00ED1D99">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FF3F69" w:rsidRDefault="00ED1D99">
            <w:pPr>
              <w:spacing w:line="420" w:lineRule="exact"/>
              <w:rPr>
                <w:rFonts w:ascii="宋体" w:hAnsi="宋体" w:cs="宋体"/>
                <w:sz w:val="24"/>
              </w:rPr>
            </w:pPr>
            <w:r>
              <w:rPr>
                <w:rFonts w:ascii="宋体" w:hAnsi="宋体" w:cs="宋体" w:hint="eastAsia"/>
                <w:sz w:val="24"/>
              </w:rPr>
              <w:t>报价截止时间：</w:t>
            </w:r>
            <w:r w:rsidR="00E72AB0">
              <w:rPr>
                <w:rFonts w:ascii="宋体" w:hAnsi="宋体" w:hint="eastAsia"/>
                <w:sz w:val="24"/>
              </w:rPr>
              <w:t>2022</w:t>
            </w:r>
            <w:r>
              <w:rPr>
                <w:rFonts w:ascii="宋体" w:hAnsi="宋体" w:hint="eastAsia"/>
                <w:sz w:val="24"/>
              </w:rPr>
              <w:t>年</w:t>
            </w:r>
            <w:r w:rsidR="00E72AB0">
              <w:rPr>
                <w:rFonts w:ascii="宋体" w:hAnsi="宋体" w:hint="eastAsia"/>
                <w:sz w:val="24"/>
              </w:rPr>
              <w:t>4</w:t>
            </w:r>
            <w:r w:rsidR="00E72AB0">
              <w:rPr>
                <w:rFonts w:ascii="宋体" w:hAnsi="宋体" w:cs="宋体" w:hint="eastAsia"/>
                <w:sz w:val="24"/>
              </w:rPr>
              <w:t>月</w:t>
            </w:r>
            <w:r w:rsidR="006129E2">
              <w:rPr>
                <w:rFonts w:ascii="宋体" w:hAnsi="宋体" w:cs="宋体" w:hint="eastAsia"/>
                <w:sz w:val="24"/>
              </w:rPr>
              <w:t>22</w:t>
            </w:r>
            <w:r>
              <w:rPr>
                <w:rFonts w:ascii="宋体" w:hAnsi="宋体" w:cs="宋体" w:hint="eastAsia"/>
                <w:sz w:val="24"/>
              </w:rPr>
              <w:t>日上午9：30（北京时间）</w:t>
            </w:r>
          </w:p>
        </w:tc>
      </w:tr>
      <w:tr w:rsidR="007F33E9">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7F33E9" w:rsidRDefault="00ED1D99">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7F33E9" w:rsidRDefault="007F33E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F33E9" w:rsidRDefault="00ED1D99">
            <w:pPr>
              <w:spacing w:line="380" w:lineRule="exact"/>
              <w:rPr>
                <w:rFonts w:ascii="宋体" w:hAnsi="宋体"/>
                <w:b/>
                <w:sz w:val="24"/>
              </w:rPr>
            </w:pPr>
            <w:r>
              <w:rPr>
                <w:rFonts w:ascii="宋体" w:hAnsi="宋体" w:hint="eastAsia"/>
                <w:b/>
                <w:sz w:val="24"/>
              </w:rPr>
              <w:t>评审标准和方法:</w:t>
            </w:r>
          </w:p>
          <w:p w:rsidR="007F33E9" w:rsidRDefault="00ED1D99">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7F33E9">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7F33E9" w:rsidRDefault="00ED1D99">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7F33E9" w:rsidRDefault="007F33E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F33E9" w:rsidRDefault="00ED1D99">
            <w:pPr>
              <w:pStyle w:val="a3"/>
              <w:spacing w:line="420" w:lineRule="exact"/>
              <w:ind w:firstLine="0"/>
              <w:rPr>
                <w:rFonts w:ascii="宋体" w:hAnsi="宋体"/>
                <w:sz w:val="24"/>
                <w:szCs w:val="24"/>
              </w:rPr>
            </w:pPr>
            <w:r>
              <w:rPr>
                <w:rFonts w:ascii="宋体" w:hAnsi="宋体" w:hint="eastAsia"/>
                <w:b/>
                <w:kern w:val="0"/>
                <w:sz w:val="24"/>
              </w:rPr>
              <w:t>项目咨询及其他</w:t>
            </w:r>
          </w:p>
          <w:p w:rsidR="007F33E9" w:rsidRDefault="00ED1D99">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7F33E9">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7F33E9" w:rsidRDefault="00ED1D99">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7F33E9" w:rsidRDefault="007F33E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F33E9" w:rsidRDefault="00ED1D99">
            <w:pPr>
              <w:spacing w:line="380" w:lineRule="exact"/>
              <w:rPr>
                <w:rFonts w:hAnsi="宋体"/>
                <w:b/>
                <w:bCs/>
                <w:sz w:val="24"/>
              </w:rPr>
            </w:pPr>
            <w:r>
              <w:rPr>
                <w:rFonts w:hAnsi="宋体" w:hint="eastAsia"/>
                <w:b/>
                <w:bCs/>
                <w:sz w:val="24"/>
              </w:rPr>
              <w:t>其他重要须知：</w:t>
            </w:r>
          </w:p>
          <w:p w:rsidR="007F33E9" w:rsidRDefault="00ED1D99">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7F33E9" w:rsidRDefault="00ED1D99">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7F33E9" w:rsidRDefault="00ED1D99">
            <w:pPr>
              <w:spacing w:line="420" w:lineRule="exact"/>
              <w:ind w:firstLineChars="200" w:firstLine="480"/>
              <w:rPr>
                <w:rFonts w:ascii="宋体" w:hAnsi="宋体"/>
                <w:sz w:val="24"/>
              </w:rPr>
            </w:pPr>
            <w:r>
              <w:rPr>
                <w:rFonts w:ascii="宋体" w:hAnsi="宋体" w:hint="eastAsia"/>
                <w:sz w:val="24"/>
              </w:rPr>
              <w:lastRenderedPageBreak/>
              <w:t>(4)近几年（2018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7F33E9" w:rsidRDefault="00ED1D99">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7F33E9" w:rsidRDefault="00ED1D99">
            <w:pPr>
              <w:spacing w:line="420" w:lineRule="exact"/>
              <w:ind w:firstLineChars="200" w:firstLine="480"/>
              <w:rPr>
                <w:rFonts w:ascii="宋体" w:hAnsi="宋体"/>
                <w:b/>
                <w:sz w:val="24"/>
              </w:rPr>
            </w:pPr>
            <w:r>
              <w:rPr>
                <w:rFonts w:ascii="宋体" w:hAnsi="宋体" w:hint="eastAsia"/>
                <w:sz w:val="24"/>
              </w:rPr>
              <w:t>(6) 报价人提交的报价文件应装订成册，避免文件散乱。</w:t>
            </w:r>
          </w:p>
        </w:tc>
      </w:tr>
      <w:tr w:rsidR="007F33E9">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7F33E9" w:rsidRDefault="00ED1D99">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7F33E9" w:rsidRDefault="007F33E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F33E9" w:rsidRDefault="00ED1D99">
            <w:pPr>
              <w:spacing w:line="420" w:lineRule="exact"/>
              <w:rPr>
                <w:rFonts w:ascii="宋体" w:hAnsi="宋体"/>
                <w:b/>
                <w:kern w:val="0"/>
                <w:sz w:val="24"/>
              </w:rPr>
            </w:pPr>
            <w:r>
              <w:rPr>
                <w:rFonts w:ascii="宋体" w:hAnsi="宋体" w:hint="eastAsia"/>
                <w:b/>
                <w:kern w:val="0"/>
                <w:sz w:val="24"/>
              </w:rPr>
              <w:t>最高限价：</w:t>
            </w:r>
          </w:p>
          <w:p w:rsidR="007F33E9" w:rsidRDefault="00ED1D99">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包</w:t>
            </w:r>
            <w:proofErr w:type="gramStart"/>
            <w:r>
              <w:rPr>
                <w:rFonts w:ascii="宋体" w:hAnsi="宋体" w:hint="eastAsia"/>
                <w:b/>
                <w:sz w:val="24"/>
                <w:szCs w:val="20"/>
                <w:u w:val="single"/>
              </w:rPr>
              <w:t>一</w:t>
            </w:r>
            <w:proofErr w:type="gramEnd"/>
            <w:r>
              <w:rPr>
                <w:rFonts w:ascii="宋体" w:hAnsi="宋体" w:hint="eastAsia"/>
                <w:b/>
                <w:sz w:val="24"/>
                <w:szCs w:val="20"/>
                <w:u w:val="single"/>
              </w:rPr>
              <w:t>（15.5万元）包二（1.9万元）</w:t>
            </w:r>
            <w:r>
              <w:rPr>
                <w:rFonts w:ascii="宋体" w:hAnsi="宋体" w:hint="eastAsia"/>
                <w:b/>
                <w:sz w:val="24"/>
                <w:szCs w:val="20"/>
              </w:rPr>
              <w:t>人民币 。</w:t>
            </w:r>
          </w:p>
          <w:p w:rsidR="007F33E9" w:rsidRDefault="00ED1D99">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7F33E9">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7F33E9" w:rsidRDefault="00ED1D99">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7F33E9" w:rsidRDefault="007F33E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F33E9" w:rsidRDefault="00ED1D99">
            <w:pPr>
              <w:pStyle w:val="0"/>
              <w:autoSpaceDE/>
              <w:adjustRightInd/>
              <w:spacing w:before="0" w:after="0" w:line="380" w:lineRule="exact"/>
              <w:rPr>
                <w:rFonts w:ascii="宋体" w:hAnsi="宋体"/>
                <w:kern w:val="2"/>
              </w:rPr>
            </w:pPr>
            <w:r>
              <w:rPr>
                <w:rFonts w:ascii="宋体" w:hAnsi="宋体" w:hint="eastAsia"/>
                <w:kern w:val="2"/>
              </w:rPr>
              <w:t>履约保证金：</w:t>
            </w:r>
          </w:p>
          <w:p w:rsidR="007F33E9" w:rsidRDefault="00ED1D99">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7F33E9" w:rsidRDefault="007F33E9">
            <w:pPr>
              <w:pStyle w:val="0"/>
              <w:spacing w:line="380" w:lineRule="exact"/>
              <w:ind w:firstLineChars="100" w:firstLine="240"/>
              <w:rPr>
                <w:rFonts w:ascii="宋体" w:hAnsi="宋体"/>
                <w:b w:val="0"/>
                <w:kern w:val="2"/>
                <w:highlight w:val="yellow"/>
              </w:rPr>
            </w:pPr>
          </w:p>
        </w:tc>
      </w:tr>
      <w:tr w:rsidR="007F33E9">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7F33E9" w:rsidRDefault="00ED1D99">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7F33E9" w:rsidRDefault="007F33E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F33E9" w:rsidRDefault="00ED1D99">
            <w:pPr>
              <w:spacing w:line="420" w:lineRule="exact"/>
              <w:rPr>
                <w:rFonts w:ascii="宋体" w:hAnsi="宋体"/>
                <w:sz w:val="24"/>
              </w:rPr>
            </w:pPr>
            <w:r>
              <w:rPr>
                <w:rFonts w:ascii="宋体" w:hAnsi="宋体" w:hint="eastAsia"/>
                <w:sz w:val="24"/>
              </w:rPr>
              <w:t>比选文件更正公告（如果有的话）等相关公告、公示发布网站：</w:t>
            </w:r>
          </w:p>
          <w:p w:rsidR="007F33E9" w:rsidRDefault="00ED1D99">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https://www.fjgdwl.com/quanzhou/index.aspx</w:t>
            </w:r>
            <w:r>
              <w:rPr>
                <w:rFonts w:ascii="宋体" w:hAnsi="宋体" w:hint="eastAsia"/>
                <w:sz w:val="24"/>
              </w:rPr>
              <w:t>）；</w:t>
            </w:r>
          </w:p>
          <w:p w:rsidR="007F33E9" w:rsidRDefault="00ED1D99">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7F33E9">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7F33E9" w:rsidRDefault="00ED1D99">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7F33E9" w:rsidRDefault="007F33E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F33E9" w:rsidRDefault="00ED1D99">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7F33E9" w:rsidRDefault="00ED1D99">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7F33E9" w:rsidRDefault="00ED1D99">
      <w:pPr>
        <w:jc w:val="center"/>
        <w:rPr>
          <w:b/>
          <w:bCs/>
          <w:sz w:val="32"/>
        </w:rPr>
      </w:pPr>
      <w:r>
        <w:rPr>
          <w:b/>
          <w:bCs/>
          <w:sz w:val="32"/>
        </w:rPr>
        <w:br w:type="page"/>
      </w:r>
      <w:r>
        <w:rPr>
          <w:rFonts w:hint="eastAsia"/>
          <w:b/>
          <w:bCs/>
          <w:sz w:val="32"/>
        </w:rPr>
        <w:lastRenderedPageBreak/>
        <w:t>报价人须知</w:t>
      </w:r>
    </w:p>
    <w:p w:rsidR="007F33E9" w:rsidRDefault="007F33E9">
      <w:pPr>
        <w:spacing w:line="440" w:lineRule="exact"/>
        <w:rPr>
          <w:rFonts w:ascii="宋体" w:hAnsi="宋体"/>
          <w:sz w:val="24"/>
        </w:rPr>
      </w:pPr>
    </w:p>
    <w:p w:rsidR="007F33E9" w:rsidRDefault="00ED1D99">
      <w:pPr>
        <w:spacing w:line="440" w:lineRule="exact"/>
        <w:jc w:val="center"/>
        <w:rPr>
          <w:rFonts w:ascii="宋体" w:hAnsi="宋体"/>
          <w:b/>
          <w:bCs/>
          <w:sz w:val="24"/>
        </w:rPr>
      </w:pPr>
      <w:r>
        <w:rPr>
          <w:rFonts w:ascii="宋体" w:hAnsi="宋体" w:hint="eastAsia"/>
          <w:b/>
          <w:bCs/>
          <w:sz w:val="24"/>
        </w:rPr>
        <w:t>A  说明</w:t>
      </w:r>
    </w:p>
    <w:p w:rsidR="007F33E9" w:rsidRDefault="007F33E9">
      <w:pPr>
        <w:spacing w:line="440" w:lineRule="exact"/>
        <w:rPr>
          <w:rFonts w:ascii="宋体" w:hAnsi="宋体"/>
          <w:sz w:val="24"/>
        </w:rPr>
      </w:pPr>
    </w:p>
    <w:p w:rsidR="007F33E9" w:rsidRDefault="00ED1D99">
      <w:pPr>
        <w:spacing w:line="440" w:lineRule="exact"/>
        <w:rPr>
          <w:rFonts w:ascii="宋体" w:hAnsi="宋体"/>
          <w:sz w:val="24"/>
        </w:rPr>
      </w:pPr>
      <w:r>
        <w:rPr>
          <w:rFonts w:ascii="宋体" w:hAnsi="宋体" w:hint="eastAsia"/>
          <w:sz w:val="24"/>
        </w:rPr>
        <w:t>1. 适用范围</w:t>
      </w:r>
    </w:p>
    <w:p w:rsidR="007F33E9" w:rsidRDefault="00ED1D99">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7F33E9" w:rsidRDefault="00ED1D99">
      <w:pPr>
        <w:spacing w:line="440" w:lineRule="exact"/>
        <w:rPr>
          <w:rFonts w:ascii="宋体" w:hAnsi="宋体"/>
          <w:sz w:val="24"/>
        </w:rPr>
      </w:pPr>
      <w:r>
        <w:rPr>
          <w:rFonts w:ascii="宋体" w:hAnsi="宋体" w:hint="eastAsia"/>
          <w:sz w:val="24"/>
        </w:rPr>
        <w:t>2. 定义</w:t>
      </w:r>
    </w:p>
    <w:p w:rsidR="007F33E9" w:rsidRDefault="00ED1D99">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7F33E9" w:rsidRDefault="00ED1D99">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7F33E9" w:rsidRDefault="00ED1D99">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7F33E9" w:rsidRDefault="00ED1D99">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7F33E9" w:rsidRDefault="00ED1D99">
      <w:pPr>
        <w:spacing w:line="440" w:lineRule="exact"/>
        <w:rPr>
          <w:rFonts w:ascii="宋体" w:hAnsi="宋体"/>
          <w:sz w:val="24"/>
        </w:rPr>
      </w:pPr>
      <w:r>
        <w:rPr>
          <w:rFonts w:ascii="宋体" w:hAnsi="宋体" w:hint="eastAsia"/>
          <w:sz w:val="24"/>
        </w:rPr>
        <w:t>3. 合格的报价人</w:t>
      </w:r>
    </w:p>
    <w:p w:rsidR="007F33E9" w:rsidRDefault="00ED1D99">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7F33E9" w:rsidRDefault="00ED1D99">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7F33E9" w:rsidRDefault="00ED1D99">
      <w:pPr>
        <w:spacing w:line="440" w:lineRule="exact"/>
        <w:rPr>
          <w:rFonts w:ascii="宋体" w:hAnsi="宋体"/>
          <w:sz w:val="24"/>
        </w:rPr>
      </w:pPr>
      <w:r>
        <w:rPr>
          <w:rFonts w:ascii="宋体" w:hAnsi="宋体" w:hint="eastAsia"/>
          <w:sz w:val="24"/>
        </w:rPr>
        <w:t>4. 报价费用</w:t>
      </w:r>
    </w:p>
    <w:p w:rsidR="007F33E9" w:rsidRDefault="00ED1D99">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7F33E9" w:rsidRDefault="007F33E9">
      <w:pPr>
        <w:spacing w:line="440" w:lineRule="exact"/>
        <w:rPr>
          <w:rFonts w:ascii="宋体" w:hAnsi="宋体"/>
          <w:sz w:val="24"/>
        </w:rPr>
      </w:pPr>
    </w:p>
    <w:p w:rsidR="007F33E9" w:rsidRDefault="00ED1D99">
      <w:pPr>
        <w:spacing w:line="440" w:lineRule="exact"/>
        <w:jc w:val="center"/>
        <w:rPr>
          <w:rFonts w:ascii="宋体" w:hAnsi="宋体"/>
          <w:b/>
          <w:bCs/>
          <w:sz w:val="24"/>
        </w:rPr>
      </w:pPr>
      <w:r>
        <w:rPr>
          <w:rFonts w:ascii="宋体" w:hAnsi="宋体" w:hint="eastAsia"/>
          <w:b/>
          <w:bCs/>
          <w:sz w:val="24"/>
        </w:rPr>
        <w:t>B  比选采购文件</w:t>
      </w:r>
    </w:p>
    <w:p w:rsidR="007F33E9" w:rsidRDefault="007F33E9">
      <w:pPr>
        <w:spacing w:line="440" w:lineRule="exact"/>
        <w:rPr>
          <w:rFonts w:ascii="宋体" w:hAnsi="宋体"/>
          <w:sz w:val="24"/>
        </w:rPr>
      </w:pPr>
    </w:p>
    <w:p w:rsidR="007F33E9" w:rsidRDefault="00ED1D99">
      <w:pPr>
        <w:spacing w:line="440" w:lineRule="exact"/>
        <w:rPr>
          <w:rFonts w:ascii="宋体" w:hAnsi="宋体"/>
          <w:sz w:val="24"/>
        </w:rPr>
      </w:pPr>
      <w:r>
        <w:rPr>
          <w:rFonts w:ascii="宋体" w:hAnsi="宋体" w:hint="eastAsia"/>
          <w:sz w:val="24"/>
        </w:rPr>
        <w:t>5. 比选采购文件的组成</w:t>
      </w:r>
    </w:p>
    <w:p w:rsidR="007F33E9" w:rsidRDefault="00ED1D99">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7F33E9" w:rsidRDefault="00ED1D99">
      <w:pPr>
        <w:spacing w:line="440" w:lineRule="exact"/>
        <w:ind w:firstLineChars="200" w:firstLine="480"/>
        <w:rPr>
          <w:rFonts w:ascii="宋体" w:hAnsi="宋体"/>
          <w:sz w:val="24"/>
        </w:rPr>
      </w:pPr>
      <w:r>
        <w:rPr>
          <w:rFonts w:ascii="宋体" w:hAnsi="宋体" w:hint="eastAsia"/>
          <w:sz w:val="24"/>
        </w:rPr>
        <w:t>(1)比选邀请</w:t>
      </w:r>
    </w:p>
    <w:p w:rsidR="007F33E9" w:rsidRDefault="00ED1D99">
      <w:pPr>
        <w:spacing w:line="440" w:lineRule="exact"/>
        <w:ind w:firstLineChars="200" w:firstLine="480"/>
        <w:rPr>
          <w:rFonts w:ascii="宋体" w:hAnsi="宋体"/>
          <w:sz w:val="24"/>
        </w:rPr>
      </w:pPr>
      <w:r>
        <w:rPr>
          <w:rFonts w:ascii="宋体" w:hAnsi="宋体" w:hint="eastAsia"/>
          <w:sz w:val="24"/>
        </w:rPr>
        <w:t>(2)报价人须知</w:t>
      </w:r>
    </w:p>
    <w:p w:rsidR="007F33E9" w:rsidRDefault="00ED1D99">
      <w:pPr>
        <w:spacing w:line="440" w:lineRule="exact"/>
        <w:ind w:firstLineChars="200" w:firstLine="480"/>
        <w:rPr>
          <w:rFonts w:ascii="宋体" w:hAnsi="宋体"/>
          <w:sz w:val="24"/>
        </w:rPr>
      </w:pPr>
      <w:r>
        <w:rPr>
          <w:rFonts w:ascii="宋体" w:hAnsi="宋体" w:hint="eastAsia"/>
          <w:sz w:val="24"/>
        </w:rPr>
        <w:t>(3)比选内容及要求</w:t>
      </w:r>
    </w:p>
    <w:p w:rsidR="007F33E9" w:rsidRDefault="00ED1D99">
      <w:pPr>
        <w:spacing w:line="440" w:lineRule="exact"/>
        <w:ind w:firstLineChars="200" w:firstLine="480"/>
        <w:rPr>
          <w:rFonts w:ascii="宋体" w:hAnsi="宋体"/>
          <w:sz w:val="24"/>
        </w:rPr>
      </w:pPr>
      <w:r>
        <w:rPr>
          <w:rFonts w:ascii="宋体" w:hAnsi="宋体" w:hint="eastAsia"/>
          <w:sz w:val="24"/>
        </w:rPr>
        <w:t>(4)合同主要条款</w:t>
      </w:r>
    </w:p>
    <w:p w:rsidR="007F33E9" w:rsidRDefault="00ED1D99">
      <w:pPr>
        <w:spacing w:line="440" w:lineRule="exact"/>
        <w:ind w:firstLineChars="200" w:firstLine="480"/>
        <w:rPr>
          <w:rFonts w:ascii="宋体" w:hAnsi="宋体"/>
          <w:sz w:val="24"/>
        </w:rPr>
      </w:pPr>
      <w:r>
        <w:rPr>
          <w:rFonts w:ascii="宋体" w:hAnsi="宋体" w:hint="eastAsia"/>
          <w:sz w:val="24"/>
        </w:rPr>
        <w:t>(5)附件－报价文件格式</w:t>
      </w:r>
    </w:p>
    <w:p w:rsidR="007F33E9" w:rsidRDefault="007F33E9">
      <w:pPr>
        <w:spacing w:line="440" w:lineRule="exact"/>
        <w:rPr>
          <w:rFonts w:ascii="宋体" w:hAnsi="宋体"/>
          <w:sz w:val="24"/>
        </w:rPr>
      </w:pPr>
    </w:p>
    <w:p w:rsidR="007F33E9" w:rsidRDefault="00ED1D99">
      <w:pPr>
        <w:spacing w:line="440" w:lineRule="exact"/>
        <w:jc w:val="center"/>
        <w:rPr>
          <w:rFonts w:ascii="宋体" w:hAnsi="宋体"/>
          <w:b/>
          <w:bCs/>
          <w:sz w:val="24"/>
        </w:rPr>
      </w:pPr>
      <w:r>
        <w:rPr>
          <w:rFonts w:ascii="宋体" w:hAnsi="宋体" w:hint="eastAsia"/>
          <w:b/>
          <w:bCs/>
          <w:sz w:val="24"/>
        </w:rPr>
        <w:t>C  报价文件的编写</w:t>
      </w:r>
    </w:p>
    <w:p w:rsidR="007F33E9" w:rsidRDefault="007F33E9">
      <w:pPr>
        <w:spacing w:line="440" w:lineRule="exact"/>
        <w:rPr>
          <w:rFonts w:ascii="宋体" w:hAnsi="宋体"/>
          <w:sz w:val="24"/>
        </w:rPr>
      </w:pPr>
    </w:p>
    <w:p w:rsidR="007F33E9" w:rsidRDefault="00ED1D99">
      <w:pPr>
        <w:spacing w:line="440" w:lineRule="exact"/>
        <w:rPr>
          <w:rFonts w:ascii="宋体" w:hAnsi="宋体"/>
          <w:sz w:val="24"/>
        </w:rPr>
      </w:pPr>
      <w:r>
        <w:rPr>
          <w:rFonts w:ascii="宋体" w:hAnsi="宋体" w:hint="eastAsia"/>
          <w:sz w:val="24"/>
        </w:rPr>
        <w:t>6. 要求</w:t>
      </w:r>
    </w:p>
    <w:p w:rsidR="007F33E9" w:rsidRDefault="00ED1D99">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7F33E9" w:rsidRDefault="00ED1D99">
      <w:pPr>
        <w:spacing w:line="440" w:lineRule="exact"/>
        <w:rPr>
          <w:rFonts w:ascii="宋体" w:hAnsi="宋体"/>
          <w:sz w:val="24"/>
        </w:rPr>
      </w:pPr>
      <w:r>
        <w:rPr>
          <w:rFonts w:ascii="宋体" w:hAnsi="宋体" w:hint="eastAsia"/>
          <w:sz w:val="24"/>
        </w:rPr>
        <w:t>7. 报价语言及报价要求</w:t>
      </w:r>
    </w:p>
    <w:p w:rsidR="007F33E9" w:rsidRDefault="00ED1D99">
      <w:pPr>
        <w:spacing w:line="440" w:lineRule="exact"/>
        <w:rPr>
          <w:rFonts w:ascii="宋体" w:hAnsi="宋体"/>
          <w:sz w:val="24"/>
        </w:rPr>
      </w:pPr>
      <w:r>
        <w:rPr>
          <w:rFonts w:ascii="宋体" w:hAnsi="宋体" w:hint="eastAsia"/>
          <w:sz w:val="24"/>
        </w:rPr>
        <w:t xml:space="preserve">    7.1报价文件应用中文书写。</w:t>
      </w:r>
    </w:p>
    <w:p w:rsidR="007F33E9" w:rsidRDefault="00ED1D99">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7F33E9" w:rsidRDefault="00ED1D99">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7F33E9" w:rsidRDefault="00ED1D99">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7F33E9" w:rsidRDefault="00ED1D99">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7F33E9" w:rsidRDefault="00ED1D99">
      <w:pPr>
        <w:spacing w:line="440" w:lineRule="exact"/>
        <w:rPr>
          <w:rFonts w:ascii="宋体" w:hAnsi="宋体"/>
          <w:sz w:val="24"/>
        </w:rPr>
      </w:pPr>
      <w:r>
        <w:rPr>
          <w:rFonts w:ascii="宋体" w:hAnsi="宋体" w:hint="eastAsia"/>
          <w:sz w:val="24"/>
        </w:rPr>
        <w:t>8. 报价文件的组成</w:t>
      </w:r>
    </w:p>
    <w:p w:rsidR="007F33E9" w:rsidRDefault="00ED1D99">
      <w:pPr>
        <w:spacing w:line="440" w:lineRule="exact"/>
        <w:rPr>
          <w:rFonts w:ascii="宋体" w:hAnsi="宋体"/>
          <w:sz w:val="24"/>
        </w:rPr>
      </w:pPr>
      <w:r>
        <w:rPr>
          <w:rFonts w:ascii="宋体" w:hAnsi="宋体" w:hint="eastAsia"/>
          <w:sz w:val="24"/>
        </w:rPr>
        <w:t xml:space="preserve">    8.1报价文件应包括下列部分：</w:t>
      </w:r>
    </w:p>
    <w:p w:rsidR="007F33E9" w:rsidRDefault="00ED1D99">
      <w:pPr>
        <w:spacing w:line="440" w:lineRule="exact"/>
        <w:ind w:firstLineChars="200" w:firstLine="480"/>
        <w:rPr>
          <w:rFonts w:ascii="宋体" w:hAnsi="宋体"/>
          <w:sz w:val="24"/>
        </w:rPr>
      </w:pPr>
      <w:r>
        <w:rPr>
          <w:rFonts w:ascii="宋体" w:hAnsi="宋体" w:hint="eastAsia"/>
          <w:sz w:val="24"/>
        </w:rPr>
        <w:t>(1)报价书</w:t>
      </w:r>
    </w:p>
    <w:p w:rsidR="007F33E9" w:rsidRDefault="00ED1D99">
      <w:pPr>
        <w:spacing w:line="420" w:lineRule="exact"/>
        <w:ind w:firstLineChars="200" w:firstLine="480"/>
        <w:rPr>
          <w:rFonts w:ascii="宋体" w:hAnsi="宋体"/>
          <w:bCs/>
          <w:sz w:val="24"/>
        </w:rPr>
      </w:pPr>
      <w:r>
        <w:rPr>
          <w:rFonts w:ascii="宋体" w:hAnsi="宋体" w:hint="eastAsia"/>
          <w:bCs/>
          <w:sz w:val="24"/>
        </w:rPr>
        <w:t>(2)报价一览表</w:t>
      </w:r>
    </w:p>
    <w:p w:rsidR="007F33E9" w:rsidRDefault="00ED1D99">
      <w:pPr>
        <w:spacing w:line="420" w:lineRule="exact"/>
        <w:ind w:firstLineChars="200" w:firstLine="480"/>
        <w:rPr>
          <w:rFonts w:ascii="宋体" w:hAnsi="宋体"/>
          <w:bCs/>
          <w:sz w:val="24"/>
        </w:rPr>
      </w:pPr>
      <w:r>
        <w:rPr>
          <w:rFonts w:ascii="宋体" w:hAnsi="宋体" w:hint="eastAsia"/>
          <w:bCs/>
          <w:sz w:val="24"/>
        </w:rPr>
        <w:t>(3)详细报价书</w:t>
      </w:r>
    </w:p>
    <w:p w:rsidR="007F33E9" w:rsidRDefault="00ED1D99">
      <w:pPr>
        <w:spacing w:line="420" w:lineRule="exact"/>
        <w:ind w:firstLineChars="200" w:firstLine="480"/>
        <w:rPr>
          <w:rFonts w:ascii="宋体" w:hAnsi="宋体"/>
          <w:bCs/>
          <w:sz w:val="24"/>
        </w:rPr>
      </w:pPr>
      <w:r>
        <w:rPr>
          <w:rFonts w:ascii="宋体" w:hAnsi="宋体" w:hint="eastAsia"/>
          <w:bCs/>
          <w:sz w:val="24"/>
        </w:rPr>
        <w:t>(4)技术和商务偏离表</w:t>
      </w:r>
    </w:p>
    <w:p w:rsidR="007F33E9" w:rsidRDefault="00ED1D99">
      <w:pPr>
        <w:spacing w:line="420" w:lineRule="exact"/>
        <w:ind w:firstLineChars="200" w:firstLine="480"/>
        <w:rPr>
          <w:rFonts w:ascii="宋体" w:hAnsi="宋体"/>
          <w:bCs/>
          <w:sz w:val="24"/>
        </w:rPr>
      </w:pPr>
      <w:r>
        <w:rPr>
          <w:rFonts w:ascii="宋体" w:hAnsi="宋体" w:hint="eastAsia"/>
          <w:bCs/>
          <w:sz w:val="24"/>
        </w:rPr>
        <w:t>(5)报价人的资格证明文件</w:t>
      </w:r>
    </w:p>
    <w:p w:rsidR="007F33E9" w:rsidRDefault="00ED1D99">
      <w:pPr>
        <w:spacing w:line="420" w:lineRule="exact"/>
        <w:ind w:firstLineChars="200" w:firstLine="480"/>
        <w:rPr>
          <w:rFonts w:ascii="宋体" w:hAnsi="宋体"/>
          <w:bCs/>
          <w:sz w:val="24"/>
        </w:rPr>
      </w:pPr>
      <w:r>
        <w:rPr>
          <w:rFonts w:ascii="宋体" w:hAnsi="宋体" w:hint="eastAsia"/>
          <w:bCs/>
          <w:sz w:val="24"/>
        </w:rPr>
        <w:t>(6)报价人应交的其它资料</w:t>
      </w:r>
    </w:p>
    <w:p w:rsidR="007F33E9" w:rsidRDefault="00ED1D99">
      <w:pPr>
        <w:spacing w:line="440" w:lineRule="exact"/>
        <w:rPr>
          <w:rFonts w:ascii="宋体" w:hAnsi="宋体"/>
          <w:sz w:val="24"/>
        </w:rPr>
      </w:pPr>
      <w:r>
        <w:rPr>
          <w:rFonts w:ascii="宋体" w:hAnsi="宋体" w:hint="eastAsia"/>
          <w:sz w:val="24"/>
        </w:rPr>
        <w:t>9. 报价有效期</w:t>
      </w:r>
    </w:p>
    <w:p w:rsidR="007F33E9" w:rsidRDefault="00ED1D99">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7F33E9" w:rsidRDefault="00ED1D99">
      <w:pPr>
        <w:spacing w:line="440" w:lineRule="exact"/>
        <w:ind w:leftChars="228" w:left="479"/>
        <w:rPr>
          <w:rFonts w:asciiTheme="minorEastAsia" w:eastAsiaTheme="minorEastAsia" w:hAnsiTheme="minorEastAsia"/>
          <w:sz w:val="24"/>
        </w:rPr>
      </w:pPr>
      <w:r>
        <w:rPr>
          <w:rFonts w:asciiTheme="minorEastAsia" w:eastAsiaTheme="minorEastAsia" w:hAnsiTheme="minorEastAsia" w:hint="eastAsia"/>
          <w:sz w:val="24"/>
          <w:shd w:val="clear" w:color="auto" w:fill="FFFFFF"/>
        </w:rPr>
        <w:t>10. 报价保证金</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10.1 报价保证金为报价文件的组成部分之一。</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lastRenderedPageBreak/>
        <w:t>10.2 报价保证金以银行转账、电汇的形式提交。</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10.3 未按规定提交报价保证金的报价，将被视为无效报价。</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10.4未中选的报价人的报价保证金， 将在发出中选通知书后5个工作日内即予以全额无息退还。</w:t>
      </w:r>
    </w:p>
    <w:p w:rsidR="007F33E9" w:rsidRDefault="007F33E9">
      <w:pPr>
        <w:spacing w:line="440" w:lineRule="exact"/>
        <w:rPr>
          <w:rFonts w:ascii="宋体" w:hAnsi="宋体"/>
          <w:sz w:val="24"/>
        </w:rPr>
      </w:pPr>
    </w:p>
    <w:p w:rsidR="007F33E9" w:rsidRDefault="00ED1D99">
      <w:pPr>
        <w:spacing w:line="440" w:lineRule="exact"/>
        <w:jc w:val="center"/>
        <w:rPr>
          <w:rFonts w:ascii="宋体" w:hAnsi="宋体"/>
          <w:b/>
          <w:bCs/>
          <w:sz w:val="24"/>
        </w:rPr>
      </w:pPr>
      <w:r>
        <w:rPr>
          <w:rFonts w:ascii="宋体" w:hAnsi="宋体" w:hint="eastAsia"/>
          <w:b/>
          <w:bCs/>
          <w:sz w:val="24"/>
        </w:rPr>
        <w:t>D  报价文件的格式与递交</w:t>
      </w:r>
    </w:p>
    <w:p w:rsidR="007F33E9" w:rsidRDefault="007F33E9">
      <w:pPr>
        <w:spacing w:line="440" w:lineRule="exact"/>
        <w:rPr>
          <w:rFonts w:ascii="宋体" w:hAnsi="宋体"/>
          <w:sz w:val="24"/>
        </w:rPr>
      </w:pPr>
    </w:p>
    <w:p w:rsidR="007F33E9" w:rsidRDefault="00ED1D99">
      <w:pPr>
        <w:spacing w:line="440" w:lineRule="exact"/>
        <w:rPr>
          <w:rFonts w:ascii="宋体" w:hAnsi="宋体"/>
          <w:sz w:val="24"/>
        </w:rPr>
      </w:pPr>
      <w:r>
        <w:rPr>
          <w:rFonts w:ascii="宋体" w:hAnsi="宋体" w:hint="eastAsia"/>
          <w:sz w:val="24"/>
        </w:rPr>
        <w:t>11. 报价文件的格式</w:t>
      </w:r>
    </w:p>
    <w:p w:rsidR="007F33E9" w:rsidRDefault="00ED1D99">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7F33E9" w:rsidRDefault="00ED1D99">
      <w:pPr>
        <w:spacing w:line="440" w:lineRule="exact"/>
        <w:rPr>
          <w:rFonts w:ascii="宋体" w:hAnsi="宋体"/>
          <w:sz w:val="24"/>
        </w:rPr>
      </w:pPr>
      <w:r>
        <w:rPr>
          <w:rFonts w:ascii="宋体" w:hAnsi="宋体" w:hint="eastAsia"/>
          <w:sz w:val="24"/>
        </w:rPr>
        <w:t xml:space="preserve">    11.2报价文件应由报价人授权代表签字并加盖公章。</w:t>
      </w:r>
    </w:p>
    <w:p w:rsidR="007F33E9" w:rsidRDefault="00ED1D99">
      <w:pPr>
        <w:spacing w:line="440" w:lineRule="exact"/>
        <w:rPr>
          <w:rFonts w:ascii="宋体" w:hAnsi="宋体"/>
          <w:sz w:val="24"/>
        </w:rPr>
      </w:pPr>
      <w:r>
        <w:rPr>
          <w:rFonts w:ascii="宋体" w:hAnsi="宋体" w:hint="eastAsia"/>
          <w:sz w:val="24"/>
        </w:rPr>
        <w:t xml:space="preserve">    11.3报价使用货币为人民币。</w:t>
      </w:r>
    </w:p>
    <w:p w:rsidR="007F33E9" w:rsidRDefault="00ED1D99">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7F33E9" w:rsidRDefault="00ED1D99">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7F33E9" w:rsidRDefault="00ED1D99">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7F33E9" w:rsidRDefault="00ED1D99">
      <w:pPr>
        <w:spacing w:line="440" w:lineRule="exact"/>
        <w:rPr>
          <w:rFonts w:ascii="宋体" w:hAnsi="宋体"/>
          <w:sz w:val="24"/>
        </w:rPr>
      </w:pPr>
      <w:r>
        <w:rPr>
          <w:rFonts w:ascii="宋体" w:hAnsi="宋体" w:hint="eastAsia"/>
          <w:sz w:val="24"/>
        </w:rPr>
        <w:t>12. 报价文件的递交</w:t>
      </w:r>
    </w:p>
    <w:p w:rsidR="007F33E9" w:rsidRDefault="00ED1D99">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7F33E9" w:rsidRDefault="00ED1D99">
      <w:pPr>
        <w:spacing w:line="440" w:lineRule="exact"/>
        <w:rPr>
          <w:rFonts w:ascii="宋体" w:hAnsi="宋体"/>
          <w:sz w:val="24"/>
        </w:rPr>
      </w:pPr>
      <w:r>
        <w:rPr>
          <w:rFonts w:ascii="宋体" w:hAnsi="宋体" w:hint="eastAsia"/>
          <w:sz w:val="24"/>
        </w:rPr>
        <w:t xml:space="preserve">    12.2报价文件可以邮寄或派人送达，传真件不被接受。</w:t>
      </w:r>
    </w:p>
    <w:p w:rsidR="007F33E9" w:rsidRDefault="00ED1D99">
      <w:pPr>
        <w:spacing w:line="440" w:lineRule="exact"/>
        <w:rPr>
          <w:rFonts w:ascii="宋体" w:hAnsi="宋体"/>
          <w:sz w:val="24"/>
        </w:rPr>
      </w:pPr>
      <w:r>
        <w:rPr>
          <w:rFonts w:ascii="宋体" w:hAnsi="宋体" w:hint="eastAsia"/>
          <w:sz w:val="24"/>
        </w:rPr>
        <w:t xml:space="preserve">    12.3报价人提交的文件将给予保密，但不退回。</w:t>
      </w:r>
    </w:p>
    <w:p w:rsidR="007F33E9" w:rsidRDefault="007F33E9">
      <w:pPr>
        <w:spacing w:line="440" w:lineRule="exact"/>
        <w:rPr>
          <w:rFonts w:ascii="宋体" w:hAnsi="宋体"/>
          <w:sz w:val="24"/>
        </w:rPr>
      </w:pPr>
    </w:p>
    <w:p w:rsidR="007F33E9" w:rsidRDefault="00ED1D99">
      <w:pPr>
        <w:spacing w:line="440" w:lineRule="exact"/>
        <w:jc w:val="center"/>
        <w:rPr>
          <w:rFonts w:ascii="宋体" w:hAnsi="宋体"/>
          <w:b/>
          <w:bCs/>
          <w:sz w:val="24"/>
        </w:rPr>
      </w:pPr>
      <w:r>
        <w:rPr>
          <w:rFonts w:ascii="宋体" w:hAnsi="宋体" w:hint="eastAsia"/>
          <w:b/>
          <w:bCs/>
          <w:sz w:val="24"/>
        </w:rPr>
        <w:t>E  报价文件的评估和比较</w:t>
      </w:r>
    </w:p>
    <w:p w:rsidR="007F33E9" w:rsidRDefault="007F33E9">
      <w:pPr>
        <w:spacing w:line="440" w:lineRule="exact"/>
        <w:rPr>
          <w:rFonts w:ascii="宋体" w:hAnsi="宋体"/>
          <w:sz w:val="24"/>
        </w:rPr>
      </w:pPr>
    </w:p>
    <w:p w:rsidR="007F33E9" w:rsidRDefault="00ED1D99">
      <w:pPr>
        <w:spacing w:line="440" w:lineRule="exact"/>
        <w:rPr>
          <w:rFonts w:ascii="宋体" w:hAnsi="宋体"/>
          <w:sz w:val="24"/>
        </w:rPr>
      </w:pPr>
      <w:r>
        <w:rPr>
          <w:rFonts w:ascii="宋体" w:hAnsi="宋体" w:hint="eastAsia"/>
          <w:sz w:val="24"/>
        </w:rPr>
        <w:t>13．评议时间</w:t>
      </w:r>
    </w:p>
    <w:p w:rsidR="007F33E9" w:rsidRDefault="00ED1D99">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7F33E9" w:rsidRDefault="00ED1D99">
      <w:pPr>
        <w:spacing w:line="440" w:lineRule="exact"/>
        <w:rPr>
          <w:rFonts w:ascii="宋体" w:hAnsi="宋体"/>
          <w:sz w:val="24"/>
        </w:rPr>
      </w:pPr>
      <w:r>
        <w:rPr>
          <w:rFonts w:ascii="宋体" w:hAnsi="宋体" w:hint="eastAsia"/>
          <w:sz w:val="24"/>
        </w:rPr>
        <w:t>14．评审委员会</w:t>
      </w:r>
    </w:p>
    <w:p w:rsidR="007F33E9" w:rsidRDefault="00ED1D99">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7F33E9" w:rsidRDefault="00ED1D99">
      <w:pPr>
        <w:spacing w:line="440" w:lineRule="exact"/>
        <w:rPr>
          <w:rFonts w:ascii="宋体" w:hAnsi="宋体"/>
          <w:sz w:val="24"/>
        </w:rPr>
      </w:pPr>
      <w:r>
        <w:rPr>
          <w:rFonts w:ascii="宋体" w:hAnsi="宋体" w:hint="eastAsia"/>
          <w:sz w:val="24"/>
        </w:rPr>
        <w:lastRenderedPageBreak/>
        <w:t>15. 对报价文件的审查和响应性的确定</w:t>
      </w:r>
    </w:p>
    <w:p w:rsidR="007F33E9" w:rsidRDefault="00ED1D99">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7F33E9" w:rsidRDefault="00ED1D99">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7F33E9" w:rsidRDefault="00ED1D99">
      <w:pPr>
        <w:spacing w:line="440" w:lineRule="exact"/>
        <w:rPr>
          <w:rFonts w:ascii="宋体" w:hAnsi="宋体"/>
          <w:sz w:val="24"/>
        </w:rPr>
      </w:pPr>
      <w:r>
        <w:rPr>
          <w:rFonts w:ascii="宋体" w:hAnsi="宋体" w:hint="eastAsia"/>
          <w:sz w:val="24"/>
        </w:rPr>
        <w:t>16．评估原则及方法</w:t>
      </w:r>
    </w:p>
    <w:p w:rsidR="007F33E9" w:rsidRDefault="00ED1D99">
      <w:pPr>
        <w:spacing w:line="440" w:lineRule="exact"/>
        <w:rPr>
          <w:rFonts w:ascii="宋体" w:hAnsi="宋体"/>
          <w:sz w:val="24"/>
        </w:rPr>
      </w:pPr>
      <w:r>
        <w:rPr>
          <w:rFonts w:ascii="宋体" w:hAnsi="宋体" w:hint="eastAsia"/>
          <w:sz w:val="24"/>
        </w:rPr>
        <w:t xml:space="preserve">    16.1对所有报价人的评估，都采用相同的程序和标准。</w:t>
      </w:r>
    </w:p>
    <w:p w:rsidR="007F33E9" w:rsidRDefault="00ED1D99">
      <w:pPr>
        <w:spacing w:line="440" w:lineRule="exact"/>
        <w:rPr>
          <w:rFonts w:ascii="宋体" w:hAnsi="宋体"/>
          <w:sz w:val="24"/>
        </w:rPr>
      </w:pPr>
      <w:r>
        <w:rPr>
          <w:rFonts w:ascii="宋体" w:hAnsi="宋体" w:hint="eastAsia"/>
          <w:sz w:val="24"/>
        </w:rPr>
        <w:t xml:space="preserve">    16.2评议过程将严格按照比选文件的要求和条件进行。</w:t>
      </w:r>
    </w:p>
    <w:p w:rsidR="007F33E9" w:rsidRDefault="00ED1D99">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7F33E9" w:rsidRDefault="007F33E9">
      <w:pPr>
        <w:spacing w:line="440" w:lineRule="exact"/>
        <w:jc w:val="center"/>
        <w:rPr>
          <w:rFonts w:ascii="宋体" w:hAnsi="宋体"/>
          <w:b/>
          <w:bCs/>
          <w:sz w:val="24"/>
        </w:rPr>
      </w:pPr>
    </w:p>
    <w:p w:rsidR="007F33E9" w:rsidRDefault="00ED1D99">
      <w:pPr>
        <w:spacing w:line="440" w:lineRule="exact"/>
        <w:jc w:val="center"/>
        <w:rPr>
          <w:rFonts w:ascii="宋体" w:hAnsi="宋体"/>
          <w:b/>
          <w:bCs/>
          <w:sz w:val="24"/>
        </w:rPr>
      </w:pPr>
      <w:r>
        <w:rPr>
          <w:rFonts w:ascii="宋体" w:hAnsi="宋体" w:hint="eastAsia"/>
          <w:b/>
          <w:bCs/>
          <w:sz w:val="24"/>
        </w:rPr>
        <w:t>F  授予合同</w:t>
      </w:r>
    </w:p>
    <w:p w:rsidR="007F33E9" w:rsidRDefault="007F33E9">
      <w:pPr>
        <w:spacing w:line="440" w:lineRule="exact"/>
        <w:rPr>
          <w:rFonts w:ascii="宋体" w:hAnsi="宋体"/>
          <w:sz w:val="24"/>
        </w:rPr>
      </w:pPr>
    </w:p>
    <w:p w:rsidR="007F33E9" w:rsidRDefault="00ED1D99">
      <w:pPr>
        <w:spacing w:line="440" w:lineRule="exact"/>
        <w:rPr>
          <w:rFonts w:ascii="宋体" w:hAnsi="宋体"/>
          <w:sz w:val="24"/>
        </w:rPr>
      </w:pPr>
      <w:r>
        <w:rPr>
          <w:rFonts w:ascii="宋体" w:hAnsi="宋体" w:hint="eastAsia"/>
          <w:sz w:val="24"/>
        </w:rPr>
        <w:t>17. 授予合同的准则</w:t>
      </w:r>
    </w:p>
    <w:p w:rsidR="007F33E9" w:rsidRDefault="00ED1D99">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7F33E9" w:rsidRDefault="00ED1D99">
      <w:pPr>
        <w:spacing w:line="440" w:lineRule="exact"/>
        <w:ind w:firstLine="468"/>
        <w:rPr>
          <w:rFonts w:ascii="宋体" w:hAnsi="宋体"/>
          <w:sz w:val="24"/>
        </w:rPr>
      </w:pPr>
      <w:r>
        <w:rPr>
          <w:rFonts w:ascii="宋体" w:hAnsi="宋体" w:hint="eastAsia"/>
          <w:sz w:val="24"/>
        </w:rPr>
        <w:t>17.2 最低报价不是被授予合同的保证。</w:t>
      </w:r>
    </w:p>
    <w:p w:rsidR="007F33E9" w:rsidRDefault="00ED1D99">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7F33E9" w:rsidRDefault="00ED1D99">
      <w:pPr>
        <w:spacing w:line="440" w:lineRule="exact"/>
        <w:rPr>
          <w:rFonts w:ascii="宋体" w:hAnsi="宋体"/>
          <w:sz w:val="24"/>
        </w:rPr>
      </w:pPr>
      <w:r>
        <w:rPr>
          <w:rFonts w:ascii="宋体" w:hAnsi="宋体" w:hint="eastAsia"/>
          <w:sz w:val="24"/>
        </w:rPr>
        <w:t>18. 结果通知</w:t>
      </w:r>
    </w:p>
    <w:p w:rsidR="007F33E9" w:rsidRDefault="00ED1D99">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7F33E9" w:rsidRDefault="00ED1D99">
      <w:pPr>
        <w:spacing w:line="440" w:lineRule="exact"/>
        <w:rPr>
          <w:rFonts w:ascii="宋体" w:hAnsi="宋体"/>
          <w:sz w:val="24"/>
        </w:rPr>
      </w:pPr>
      <w:r>
        <w:rPr>
          <w:rFonts w:ascii="宋体" w:hAnsi="宋体" w:hint="eastAsia"/>
          <w:sz w:val="24"/>
        </w:rPr>
        <w:t>19．签订合同</w:t>
      </w:r>
    </w:p>
    <w:p w:rsidR="007F33E9" w:rsidRDefault="00ED1D99">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7F33E9" w:rsidRDefault="00ED1D99">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7F33E9" w:rsidRDefault="00ED1D99">
      <w:pPr>
        <w:widowControl/>
        <w:jc w:val="left"/>
        <w:rPr>
          <w:rFonts w:ascii="宋体" w:hAnsi="宋体"/>
          <w:sz w:val="24"/>
        </w:rPr>
      </w:pPr>
      <w:r>
        <w:rPr>
          <w:rFonts w:ascii="宋体" w:hAnsi="宋体" w:hint="eastAsia"/>
          <w:sz w:val="24"/>
        </w:rPr>
        <w:br w:type="page"/>
      </w:r>
    </w:p>
    <w:p w:rsidR="007F33E9" w:rsidRDefault="00ED1D99">
      <w:pPr>
        <w:jc w:val="center"/>
        <w:rPr>
          <w:b/>
          <w:bCs/>
          <w:sz w:val="36"/>
        </w:rPr>
      </w:pPr>
      <w:r>
        <w:rPr>
          <w:rFonts w:hint="eastAsia"/>
          <w:b/>
          <w:bCs/>
          <w:sz w:val="36"/>
        </w:rPr>
        <w:lastRenderedPageBreak/>
        <w:t>第三部分比选内容及要求</w:t>
      </w:r>
    </w:p>
    <w:p w:rsidR="007F33E9" w:rsidRDefault="007F33E9">
      <w:pPr>
        <w:pStyle w:val="a6"/>
        <w:snapToGrid w:val="0"/>
        <w:spacing w:line="420" w:lineRule="exact"/>
        <w:jc w:val="center"/>
        <w:rPr>
          <w:b/>
          <w:bCs/>
          <w:sz w:val="24"/>
          <w:szCs w:val="24"/>
        </w:rPr>
      </w:pPr>
    </w:p>
    <w:p w:rsidR="007F33E9" w:rsidRDefault="00ED1D99">
      <w:pPr>
        <w:spacing w:line="420" w:lineRule="exact"/>
        <w:rPr>
          <w:rFonts w:ascii="宋体" w:hAnsi="宋体" w:cs="宋体"/>
          <w:b/>
          <w:bCs/>
          <w:kern w:val="0"/>
          <w:sz w:val="24"/>
        </w:rPr>
      </w:pPr>
      <w:r>
        <w:rPr>
          <w:rFonts w:hint="eastAsia"/>
          <w:b/>
          <w:sz w:val="24"/>
        </w:rPr>
        <w:t>一、技术规格和要求</w:t>
      </w:r>
    </w:p>
    <w:p w:rsidR="007F33E9" w:rsidRDefault="00ED1D99">
      <w:r>
        <w:rPr>
          <w:rFonts w:hint="eastAsia"/>
        </w:rPr>
        <w:t>1.1</w:t>
      </w:r>
      <w:r>
        <w:rPr>
          <w:rFonts w:hint="eastAsia"/>
        </w:rPr>
        <w:t>货物清单及技术参数</w:t>
      </w:r>
    </w:p>
    <w:tbl>
      <w:tblPr>
        <w:tblW w:w="8445" w:type="dxa"/>
        <w:tblInd w:w="93" w:type="dxa"/>
        <w:tblLook w:val="04A0"/>
      </w:tblPr>
      <w:tblGrid>
        <w:gridCol w:w="496"/>
        <w:gridCol w:w="1065"/>
        <w:gridCol w:w="1516"/>
        <w:gridCol w:w="3013"/>
        <w:gridCol w:w="600"/>
        <w:gridCol w:w="750"/>
        <w:gridCol w:w="1005"/>
      </w:tblGrid>
      <w:tr w:rsidR="007F33E9">
        <w:trPr>
          <w:trHeight w:val="480"/>
        </w:trPr>
        <w:tc>
          <w:tcPr>
            <w:tcW w:w="8445" w:type="dxa"/>
            <w:gridSpan w:val="7"/>
            <w:tcBorders>
              <w:top w:val="nil"/>
              <w:left w:val="nil"/>
              <w:bottom w:val="nil"/>
              <w:right w:val="nil"/>
            </w:tcBorders>
            <w:shd w:val="clear" w:color="auto" w:fill="auto"/>
            <w:noWrap/>
            <w:vAlign w:val="center"/>
          </w:tcPr>
          <w:p w:rsidR="007F33E9" w:rsidRDefault="00ED1D99">
            <w:pPr>
              <w:widowControl/>
              <w:jc w:val="center"/>
              <w:textAlignment w:val="center"/>
              <w:rPr>
                <w:rFonts w:ascii="仿宋" w:eastAsia="仿宋" w:hAnsi="仿宋" w:cs="仿宋"/>
                <w:b/>
                <w:bCs/>
                <w:color w:val="000000"/>
                <w:sz w:val="20"/>
                <w:szCs w:val="20"/>
              </w:rPr>
            </w:pPr>
            <w:r>
              <w:rPr>
                <w:rFonts w:ascii="仿宋" w:eastAsia="仿宋" w:hAnsi="仿宋" w:cs="仿宋" w:hint="eastAsia"/>
                <w:b/>
                <w:bCs/>
                <w:color w:val="000000"/>
                <w:kern w:val="0"/>
                <w:sz w:val="28"/>
                <w:szCs w:val="28"/>
              </w:rPr>
              <w:t>包一、某单位应急视频会商高</w:t>
            </w:r>
            <w:proofErr w:type="gramStart"/>
            <w:r>
              <w:rPr>
                <w:rFonts w:ascii="仿宋" w:eastAsia="仿宋" w:hAnsi="仿宋" w:cs="仿宋" w:hint="eastAsia"/>
                <w:b/>
                <w:bCs/>
                <w:color w:val="000000"/>
                <w:kern w:val="0"/>
                <w:sz w:val="28"/>
                <w:szCs w:val="28"/>
              </w:rPr>
              <w:t>清设备</w:t>
            </w:r>
            <w:proofErr w:type="gramEnd"/>
            <w:r>
              <w:rPr>
                <w:rFonts w:ascii="仿宋" w:eastAsia="仿宋" w:hAnsi="仿宋" w:cs="仿宋" w:hint="eastAsia"/>
                <w:b/>
                <w:bCs/>
                <w:color w:val="000000"/>
                <w:kern w:val="0"/>
                <w:sz w:val="28"/>
                <w:szCs w:val="28"/>
              </w:rPr>
              <w:t>采购项目清单参数</w:t>
            </w:r>
          </w:p>
        </w:tc>
      </w:tr>
      <w:tr w:rsidR="007F33E9">
        <w:trPr>
          <w:trHeight w:val="540"/>
        </w:trPr>
        <w:tc>
          <w:tcPr>
            <w:tcW w:w="4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序号</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单项名称</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型号</w:t>
            </w:r>
          </w:p>
        </w:tc>
        <w:tc>
          <w:tcPr>
            <w:tcW w:w="3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主要规格</w:t>
            </w:r>
          </w:p>
        </w:tc>
        <w:tc>
          <w:tcPr>
            <w:tcW w:w="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单位</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数量</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7F33E9" w:rsidRDefault="00ED1D99">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备注</w:t>
            </w:r>
          </w:p>
        </w:tc>
      </w:tr>
      <w:tr w:rsidR="007F33E9">
        <w:trPr>
          <w:trHeight w:val="720"/>
        </w:trPr>
        <w:tc>
          <w:tcPr>
            <w:tcW w:w="4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MCU接入授权</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华为VP9660/VP9860接入</w:t>
            </w:r>
          </w:p>
        </w:tc>
        <w:tc>
          <w:tcPr>
            <w:tcW w:w="3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视频会议VP9660资源池1080P60接入，无缝</w:t>
            </w:r>
            <w:proofErr w:type="gramStart"/>
            <w:r>
              <w:rPr>
                <w:rFonts w:ascii="仿宋" w:eastAsia="仿宋" w:hAnsi="仿宋" w:cs="仿宋" w:hint="eastAsia"/>
                <w:color w:val="000000"/>
                <w:kern w:val="0"/>
                <w:sz w:val="20"/>
                <w:szCs w:val="20"/>
              </w:rPr>
              <w:t>对接省应急</w:t>
            </w:r>
            <w:proofErr w:type="gramEnd"/>
            <w:r>
              <w:rPr>
                <w:rFonts w:ascii="仿宋" w:eastAsia="仿宋" w:hAnsi="仿宋" w:cs="仿宋" w:hint="eastAsia"/>
                <w:color w:val="000000"/>
                <w:kern w:val="0"/>
                <w:sz w:val="20"/>
                <w:szCs w:val="20"/>
              </w:rPr>
              <w:t>视频会商系统MCU</w:t>
            </w:r>
          </w:p>
        </w:tc>
        <w:tc>
          <w:tcPr>
            <w:tcW w:w="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路</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jc w:val="center"/>
              <w:rPr>
                <w:rFonts w:ascii="宋体" w:hAnsi="宋体" w:cs="宋体"/>
                <w:color w:val="000000"/>
                <w:sz w:val="20"/>
                <w:szCs w:val="20"/>
              </w:rPr>
            </w:pPr>
          </w:p>
        </w:tc>
      </w:tr>
      <w:tr w:rsidR="007F33E9">
        <w:trPr>
          <w:trHeight w:val="920"/>
        </w:trPr>
        <w:tc>
          <w:tcPr>
            <w:tcW w:w="4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2</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高清终端</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华为 TE50</w:t>
            </w:r>
          </w:p>
        </w:tc>
        <w:tc>
          <w:tcPr>
            <w:tcW w:w="3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 xml:space="preserve">1、采用硬件分体式结构，嵌入式操作系统，非PC架构、非工控机架构。支持H.323标准，能够和符合国际标准的产品互通。支持7×24小时长时间连续运行。支持在1.5M带宽下实现1080P 60FPS编码。 </w:t>
            </w:r>
            <w:r>
              <w:rPr>
                <w:rFonts w:ascii="仿宋" w:eastAsia="仿宋" w:hAnsi="仿宋" w:cs="仿宋" w:hint="eastAsia"/>
                <w:color w:val="000000"/>
                <w:kern w:val="0"/>
                <w:sz w:val="20"/>
                <w:szCs w:val="20"/>
              </w:rPr>
              <w:br/>
              <w:t xml:space="preserve"> 2、支持H.263、H.263+、H.264 High Profile 等视频编码协议。支持动态图像双流和PC图像双流两种功能，在保证主流视频1080p 60fps前提下，第二路视频流不低于1080p60fps。支持并提供网络双流功能，PC可通过网络将桌面内容作为双流发送给远端会场。含终端控制软件。</w:t>
            </w:r>
            <w:r>
              <w:rPr>
                <w:rFonts w:ascii="仿宋" w:eastAsia="仿宋" w:hAnsi="仿宋" w:cs="仿宋" w:hint="eastAsia"/>
                <w:color w:val="000000"/>
                <w:kern w:val="0"/>
                <w:sz w:val="20"/>
                <w:szCs w:val="20"/>
              </w:rPr>
              <w:br/>
              <w:t xml:space="preserve">  3、支持G.711、G.722、G.722.1、G.728、AAC   LC/LD等多种音频编解码协议，可达到20KHz以上的宽频效果。具备回声抵消、噪音抑制、自动增益等音频处理功能。</w:t>
            </w:r>
            <w:r>
              <w:rPr>
                <w:rFonts w:ascii="仿宋" w:eastAsia="仿宋" w:hAnsi="仿宋" w:cs="仿宋" w:hint="eastAsia"/>
                <w:color w:val="000000"/>
                <w:kern w:val="0"/>
                <w:sz w:val="20"/>
                <w:szCs w:val="20"/>
              </w:rPr>
              <w:br/>
              <w:t xml:space="preserve">  4、提供多种网络接入方式，支持LAN、NAT穿越、防火墙穿越等功能。具备较强的网络抗丢包能力，在IP网络达到12%丢包时声音清晰、图像流畅、无马赛克，25%的丢包率情况下视频会议仍可进行，提供相关证明。支持智能丢包重发、</w:t>
            </w:r>
            <w:proofErr w:type="spellStart"/>
            <w:r>
              <w:rPr>
                <w:rFonts w:ascii="仿宋" w:eastAsia="仿宋" w:hAnsi="仿宋" w:cs="仿宋" w:hint="eastAsia"/>
                <w:color w:val="000000"/>
                <w:kern w:val="0"/>
                <w:sz w:val="20"/>
                <w:szCs w:val="20"/>
              </w:rPr>
              <w:t>QoS</w:t>
            </w:r>
            <w:proofErr w:type="spellEnd"/>
            <w:r>
              <w:rPr>
                <w:rFonts w:ascii="仿宋" w:eastAsia="仿宋" w:hAnsi="仿宋" w:cs="仿宋" w:hint="eastAsia"/>
                <w:color w:val="000000"/>
                <w:kern w:val="0"/>
                <w:sz w:val="20"/>
                <w:szCs w:val="20"/>
              </w:rPr>
              <w:t>机制，具备音频优先策略。</w:t>
            </w:r>
            <w:r>
              <w:rPr>
                <w:rFonts w:ascii="仿宋" w:eastAsia="仿宋" w:hAnsi="仿宋" w:cs="仿宋" w:hint="eastAsia"/>
                <w:color w:val="000000"/>
                <w:kern w:val="0"/>
                <w:sz w:val="20"/>
                <w:szCs w:val="20"/>
              </w:rPr>
              <w:br/>
              <w:t xml:space="preserve"> 5、提供不少于4路独立的高清视频输入4路独立的高清输出接口，其中不少于1路高清3G/HD-SDI输入输出、接口。不少于1路独立的标清视频输入、输出接口。提供≥2个10/100/1000M以太网口，支持RS232控制接口。</w:t>
            </w:r>
            <w:r>
              <w:rPr>
                <w:rFonts w:ascii="仿宋" w:eastAsia="仿宋" w:hAnsi="仿宋" w:cs="仿宋" w:hint="eastAsia"/>
                <w:color w:val="000000"/>
                <w:kern w:val="0"/>
                <w:sz w:val="20"/>
                <w:szCs w:val="20"/>
              </w:rPr>
              <w:br/>
            </w:r>
            <w:r>
              <w:rPr>
                <w:rFonts w:ascii="仿宋" w:eastAsia="仿宋" w:hAnsi="仿宋" w:cs="仿宋" w:hint="eastAsia"/>
                <w:color w:val="000000"/>
                <w:kern w:val="0"/>
                <w:sz w:val="20"/>
                <w:szCs w:val="20"/>
              </w:rPr>
              <w:lastRenderedPageBreak/>
              <w:t>6、支持不少于4路音频输入，支持不少于4路音频输出，支持模拟卡</w:t>
            </w:r>
            <w:proofErr w:type="gramStart"/>
            <w:r>
              <w:rPr>
                <w:rFonts w:ascii="仿宋" w:eastAsia="仿宋" w:hAnsi="仿宋" w:cs="仿宋" w:hint="eastAsia"/>
                <w:color w:val="000000"/>
                <w:kern w:val="0"/>
                <w:sz w:val="20"/>
                <w:szCs w:val="20"/>
              </w:rPr>
              <w:t>侬</w:t>
            </w:r>
            <w:proofErr w:type="gramEnd"/>
            <w:r>
              <w:rPr>
                <w:rFonts w:ascii="仿宋" w:eastAsia="仿宋" w:hAnsi="仿宋" w:cs="仿宋" w:hint="eastAsia"/>
                <w:color w:val="000000"/>
                <w:kern w:val="0"/>
                <w:sz w:val="20"/>
                <w:szCs w:val="20"/>
              </w:rPr>
              <w:t>麦克风、数字麦克风音频输入接口。提供所投设备的背板清晰彩色照片证明或彩页并加盖公章。</w:t>
            </w:r>
            <w:r>
              <w:rPr>
                <w:rFonts w:ascii="仿宋" w:eastAsia="仿宋" w:hAnsi="仿宋" w:cs="仿宋" w:hint="eastAsia"/>
                <w:color w:val="000000"/>
                <w:kern w:val="0"/>
                <w:sz w:val="20"/>
                <w:szCs w:val="20"/>
              </w:rPr>
              <w:br/>
              <w:t>7、与MCU同一品牌，接受省应急视频会商系统会管平台的注册与管理</w:t>
            </w:r>
          </w:p>
        </w:tc>
        <w:tc>
          <w:tcPr>
            <w:tcW w:w="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lastRenderedPageBreak/>
              <w:t>台</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jc w:val="center"/>
              <w:rPr>
                <w:rFonts w:ascii="宋体" w:hAnsi="宋体" w:cs="宋体"/>
                <w:color w:val="000000"/>
                <w:sz w:val="20"/>
                <w:szCs w:val="20"/>
              </w:rPr>
            </w:pPr>
          </w:p>
        </w:tc>
      </w:tr>
      <w:tr w:rsidR="007F33E9">
        <w:trPr>
          <w:trHeight w:val="700"/>
        </w:trPr>
        <w:tc>
          <w:tcPr>
            <w:tcW w:w="4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lastRenderedPageBreak/>
              <w:t>3</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高清摄像头</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华为camera200</w:t>
            </w:r>
          </w:p>
        </w:tc>
        <w:tc>
          <w:tcPr>
            <w:tcW w:w="3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12x 光学变焦，80°广角，851</w:t>
            </w:r>
            <w:proofErr w:type="gramStart"/>
            <w:r>
              <w:rPr>
                <w:rFonts w:ascii="仿宋" w:eastAsia="仿宋" w:hAnsi="仿宋" w:cs="仿宋" w:hint="eastAsia"/>
                <w:color w:val="000000"/>
                <w:kern w:val="0"/>
                <w:sz w:val="20"/>
                <w:szCs w:val="20"/>
              </w:rPr>
              <w:t>万像</w:t>
            </w:r>
            <w:proofErr w:type="gramEnd"/>
            <w:r>
              <w:rPr>
                <w:rFonts w:ascii="仿宋" w:eastAsia="仿宋" w:hAnsi="仿宋" w:cs="仿宋" w:hint="eastAsia"/>
                <w:color w:val="000000"/>
                <w:kern w:val="0"/>
                <w:sz w:val="20"/>
                <w:szCs w:val="20"/>
              </w:rPr>
              <w:t>素</w:t>
            </w:r>
          </w:p>
        </w:tc>
        <w:tc>
          <w:tcPr>
            <w:tcW w:w="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台</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7F33E9">
            <w:pPr>
              <w:rPr>
                <w:rFonts w:ascii="仿宋" w:eastAsia="仿宋" w:hAnsi="仿宋" w:cs="仿宋"/>
                <w:color w:val="000000"/>
                <w:sz w:val="20"/>
                <w:szCs w:val="20"/>
              </w:rPr>
            </w:pPr>
          </w:p>
        </w:tc>
      </w:tr>
      <w:tr w:rsidR="007F33E9">
        <w:trPr>
          <w:trHeight w:val="1020"/>
        </w:trPr>
        <w:tc>
          <w:tcPr>
            <w:tcW w:w="4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4</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融合通信会商管理系统</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应急通信调度系统</w:t>
            </w:r>
          </w:p>
        </w:tc>
        <w:tc>
          <w:tcPr>
            <w:tcW w:w="3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1、实现全省视频会商系统随时随地独立自主组会</w:t>
            </w:r>
            <w:r>
              <w:rPr>
                <w:rFonts w:ascii="仿宋" w:eastAsia="仿宋" w:hAnsi="仿宋" w:cs="仿宋" w:hint="eastAsia"/>
                <w:color w:val="000000"/>
                <w:kern w:val="0"/>
                <w:sz w:val="20"/>
                <w:szCs w:val="20"/>
              </w:rPr>
              <w:br/>
              <w:t>2、融合视频会商系统与省应急视频会商系统互联互通</w:t>
            </w:r>
            <w:r>
              <w:rPr>
                <w:rFonts w:ascii="仿宋" w:eastAsia="仿宋" w:hAnsi="仿宋" w:cs="仿宋" w:hint="eastAsia"/>
                <w:color w:val="000000"/>
                <w:kern w:val="0"/>
                <w:sz w:val="20"/>
                <w:szCs w:val="20"/>
              </w:rPr>
              <w:br/>
              <w:t>3、无缝</w:t>
            </w:r>
            <w:proofErr w:type="gramStart"/>
            <w:r>
              <w:rPr>
                <w:rFonts w:ascii="仿宋" w:eastAsia="仿宋" w:hAnsi="仿宋" w:cs="仿宋" w:hint="eastAsia"/>
                <w:color w:val="000000"/>
                <w:kern w:val="0"/>
                <w:sz w:val="20"/>
                <w:szCs w:val="20"/>
              </w:rPr>
              <w:t>对接省应急</w:t>
            </w:r>
            <w:proofErr w:type="gramEnd"/>
            <w:r>
              <w:rPr>
                <w:rFonts w:ascii="仿宋" w:eastAsia="仿宋" w:hAnsi="仿宋" w:cs="仿宋" w:hint="eastAsia"/>
                <w:color w:val="000000"/>
                <w:kern w:val="0"/>
                <w:sz w:val="20"/>
                <w:szCs w:val="20"/>
              </w:rPr>
              <w:t>视频会商系统综合管理平台</w:t>
            </w:r>
            <w:r>
              <w:rPr>
                <w:rFonts w:ascii="仿宋" w:eastAsia="仿宋" w:hAnsi="仿宋" w:cs="仿宋" w:hint="eastAsia"/>
                <w:color w:val="000000"/>
                <w:kern w:val="0"/>
                <w:sz w:val="20"/>
                <w:szCs w:val="20"/>
              </w:rPr>
              <w:br/>
              <w:t>4、每个会场接入会管管理</w:t>
            </w:r>
            <w:r>
              <w:rPr>
                <w:rFonts w:ascii="仿宋" w:eastAsia="仿宋" w:hAnsi="仿宋" w:cs="仿宋" w:hint="eastAsia"/>
                <w:color w:val="000000"/>
                <w:kern w:val="0"/>
                <w:sz w:val="20"/>
                <w:szCs w:val="20"/>
              </w:rPr>
              <w:br/>
              <w:t>5、会议预约管理</w:t>
            </w:r>
            <w:r>
              <w:rPr>
                <w:rFonts w:ascii="仿宋" w:eastAsia="仿宋" w:hAnsi="仿宋" w:cs="仿宋" w:hint="eastAsia"/>
                <w:color w:val="000000"/>
                <w:kern w:val="0"/>
                <w:sz w:val="20"/>
                <w:szCs w:val="20"/>
              </w:rPr>
              <w:br/>
              <w:t>6、云会管</w:t>
            </w:r>
            <w:r>
              <w:rPr>
                <w:rFonts w:ascii="仿宋" w:eastAsia="仿宋" w:hAnsi="仿宋" w:cs="仿宋" w:hint="eastAsia"/>
                <w:color w:val="000000"/>
                <w:kern w:val="0"/>
                <w:sz w:val="20"/>
                <w:szCs w:val="20"/>
              </w:rPr>
              <w:br/>
              <w:t>7、各厅局开会</w:t>
            </w:r>
            <w:proofErr w:type="gramStart"/>
            <w:r>
              <w:rPr>
                <w:rFonts w:ascii="仿宋" w:eastAsia="仿宋" w:hAnsi="仿宋" w:cs="仿宋" w:hint="eastAsia"/>
                <w:color w:val="000000"/>
                <w:kern w:val="0"/>
                <w:sz w:val="20"/>
                <w:szCs w:val="20"/>
              </w:rPr>
              <w:t>不会串会</w:t>
            </w:r>
            <w:proofErr w:type="gramEnd"/>
            <w:r>
              <w:rPr>
                <w:rFonts w:ascii="仿宋" w:eastAsia="仿宋" w:hAnsi="仿宋" w:cs="仿宋" w:hint="eastAsia"/>
                <w:color w:val="000000"/>
                <w:kern w:val="0"/>
                <w:sz w:val="20"/>
                <w:szCs w:val="20"/>
              </w:rPr>
              <w:br/>
              <w:t>8、后续可以接入视频监控、无人机、执法仪等</w:t>
            </w:r>
          </w:p>
        </w:tc>
        <w:tc>
          <w:tcPr>
            <w:tcW w:w="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项</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7F33E9">
            <w:pPr>
              <w:rPr>
                <w:rFonts w:ascii="仿宋" w:eastAsia="仿宋" w:hAnsi="仿宋" w:cs="仿宋"/>
                <w:color w:val="000000"/>
                <w:sz w:val="20"/>
                <w:szCs w:val="20"/>
              </w:rPr>
            </w:pPr>
          </w:p>
        </w:tc>
      </w:tr>
      <w:tr w:rsidR="007F33E9">
        <w:trPr>
          <w:trHeight w:val="1060"/>
        </w:trPr>
        <w:tc>
          <w:tcPr>
            <w:tcW w:w="4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5</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录播系统</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定制化录播系统</w:t>
            </w:r>
          </w:p>
        </w:tc>
        <w:tc>
          <w:tcPr>
            <w:tcW w:w="3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1、提供各会场录播</w:t>
            </w:r>
            <w:proofErr w:type="gramStart"/>
            <w:r>
              <w:rPr>
                <w:rFonts w:ascii="仿宋" w:eastAsia="仿宋" w:hAnsi="仿宋" w:cs="仿宋" w:hint="eastAsia"/>
                <w:color w:val="000000"/>
                <w:kern w:val="0"/>
                <w:sz w:val="20"/>
                <w:szCs w:val="20"/>
              </w:rPr>
              <w:t>帐号</w:t>
            </w:r>
            <w:proofErr w:type="gramEnd"/>
            <w:r>
              <w:rPr>
                <w:rFonts w:ascii="仿宋" w:eastAsia="仿宋" w:hAnsi="仿宋" w:cs="仿宋" w:hint="eastAsia"/>
                <w:color w:val="000000"/>
                <w:kern w:val="0"/>
                <w:sz w:val="20"/>
                <w:szCs w:val="20"/>
              </w:rPr>
              <w:t>，满足各会场会议录制及直播服务。</w:t>
            </w:r>
            <w:r>
              <w:rPr>
                <w:rFonts w:ascii="仿宋" w:eastAsia="仿宋" w:hAnsi="仿宋" w:cs="仿宋" w:hint="eastAsia"/>
                <w:color w:val="000000"/>
                <w:kern w:val="0"/>
                <w:sz w:val="20"/>
                <w:szCs w:val="20"/>
              </w:rPr>
              <w:br/>
              <w:t>2、支持H.323和SIP会议录制，录制带宽支持128Kbps～8Mbps。</w:t>
            </w:r>
            <w:r>
              <w:rPr>
                <w:rFonts w:ascii="仿宋" w:eastAsia="仿宋" w:hAnsi="仿宋" w:cs="仿宋" w:hint="eastAsia"/>
                <w:color w:val="000000"/>
                <w:kern w:val="0"/>
                <w:sz w:val="20"/>
                <w:szCs w:val="20"/>
              </w:rPr>
              <w:br/>
              <w:t>3、支持H.264、H.263等视频编解码协议，支持1080p60、1080p30、720p60、720p30、4CIF、CIF视频格式。</w:t>
            </w:r>
            <w:r>
              <w:rPr>
                <w:rFonts w:ascii="仿宋" w:eastAsia="仿宋" w:hAnsi="仿宋" w:cs="仿宋" w:hint="eastAsia"/>
                <w:color w:val="000000"/>
                <w:kern w:val="0"/>
                <w:sz w:val="20"/>
                <w:szCs w:val="20"/>
              </w:rPr>
              <w:br/>
              <w:t>4、支持RAID硬盘、芯片、电源备份功能。</w:t>
            </w:r>
            <w:r>
              <w:rPr>
                <w:rFonts w:ascii="仿宋" w:eastAsia="仿宋" w:hAnsi="仿宋" w:cs="仿宋" w:hint="eastAsia"/>
                <w:color w:val="000000"/>
                <w:kern w:val="0"/>
                <w:sz w:val="20"/>
                <w:szCs w:val="20"/>
              </w:rPr>
              <w:br/>
              <w:t>5、支持1080p60双流会议并发录制，支持同时</w:t>
            </w:r>
            <w:proofErr w:type="gramStart"/>
            <w:r>
              <w:rPr>
                <w:rFonts w:ascii="仿宋" w:eastAsia="仿宋" w:hAnsi="仿宋" w:cs="仿宋" w:hint="eastAsia"/>
                <w:color w:val="000000"/>
                <w:kern w:val="0"/>
                <w:sz w:val="20"/>
                <w:szCs w:val="20"/>
              </w:rPr>
              <w:t>录制高</w:t>
            </w:r>
            <w:proofErr w:type="gramEnd"/>
            <w:r>
              <w:rPr>
                <w:rFonts w:ascii="仿宋" w:eastAsia="仿宋" w:hAnsi="仿宋" w:cs="仿宋" w:hint="eastAsia"/>
                <w:color w:val="000000"/>
                <w:kern w:val="0"/>
                <w:sz w:val="20"/>
                <w:szCs w:val="20"/>
              </w:rPr>
              <w:t>清、标清两路会议码流。</w:t>
            </w:r>
            <w:r>
              <w:rPr>
                <w:rFonts w:ascii="仿宋" w:eastAsia="仿宋" w:hAnsi="仿宋" w:cs="仿宋" w:hint="eastAsia"/>
                <w:color w:val="000000"/>
                <w:kern w:val="0"/>
                <w:sz w:val="20"/>
                <w:szCs w:val="20"/>
              </w:rPr>
              <w:br/>
              <w:t>6、支持在PC、平板、手机等移动设备上基于浏览器可观看会议直播，且观看并发人数不少于500人。</w:t>
            </w:r>
            <w:r>
              <w:rPr>
                <w:rFonts w:ascii="仿宋" w:eastAsia="仿宋" w:hAnsi="仿宋" w:cs="仿宋" w:hint="eastAsia"/>
                <w:color w:val="000000"/>
                <w:kern w:val="0"/>
                <w:sz w:val="20"/>
                <w:szCs w:val="20"/>
              </w:rPr>
              <w:br/>
              <w:t>7、支持音视频文件上传和下载，可点播已上传的文件，支持会议附件（如Word、PDF、PPT等格式）归档上传功能，支持登录鉴权、分级观看，可根据不同用户权限观看发布的视频内容，支持发表在线评论及实时在线交流，支持远程升级、系统日志、告警管理等功能。</w:t>
            </w:r>
          </w:p>
        </w:tc>
        <w:tc>
          <w:tcPr>
            <w:tcW w:w="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项</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7F33E9">
            <w:pPr>
              <w:rPr>
                <w:rFonts w:ascii="仿宋" w:eastAsia="仿宋" w:hAnsi="仿宋" w:cs="仿宋"/>
                <w:color w:val="000000"/>
                <w:sz w:val="20"/>
                <w:szCs w:val="20"/>
              </w:rPr>
            </w:pPr>
          </w:p>
        </w:tc>
      </w:tr>
      <w:tr w:rsidR="007F33E9">
        <w:trPr>
          <w:trHeight w:val="1540"/>
        </w:trPr>
        <w:tc>
          <w:tcPr>
            <w:tcW w:w="4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lastRenderedPageBreak/>
              <w:t>6</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数字集群对讲机</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定制Y-450BG</w:t>
            </w:r>
          </w:p>
        </w:tc>
        <w:tc>
          <w:tcPr>
            <w:tcW w:w="30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1、平时可用于视频会议系统的调度，应急时可作为车载终端使用。</w:t>
            </w:r>
            <w:r>
              <w:rPr>
                <w:rFonts w:ascii="仿宋" w:eastAsia="仿宋" w:hAnsi="仿宋" w:cs="仿宋" w:hint="eastAsia"/>
                <w:color w:val="000000"/>
                <w:kern w:val="0"/>
                <w:sz w:val="20"/>
                <w:szCs w:val="20"/>
              </w:rPr>
              <w:br/>
              <w:t>2、专业三防手机对讲机，全国对讲，含入网许可，含5年流量资费（每年不少于8GB流量，并且流量根据满足视频会议调度、应急车载终端应用需求按需上调）；</w:t>
            </w:r>
            <w:r>
              <w:rPr>
                <w:rFonts w:ascii="仿宋" w:eastAsia="仿宋" w:hAnsi="仿宋" w:cs="仿宋" w:hint="eastAsia"/>
                <w:color w:val="000000"/>
                <w:kern w:val="0"/>
                <w:sz w:val="20"/>
                <w:szCs w:val="20"/>
              </w:rPr>
              <w:br/>
              <w:t>3、支持3G/4G网络制式，支持全网通。</w:t>
            </w:r>
            <w:r>
              <w:rPr>
                <w:rFonts w:ascii="仿宋" w:eastAsia="仿宋" w:hAnsi="仿宋" w:cs="仿宋" w:hint="eastAsia"/>
                <w:color w:val="000000"/>
                <w:kern w:val="0"/>
                <w:sz w:val="20"/>
                <w:szCs w:val="20"/>
              </w:rPr>
              <w:br/>
              <w:t>4、支持数字集群对讲机之间的对讲功能，包括发起所有终端的全呼功能、面向指定终端的群呼功能、面向特定终端的单呼功能，可以对通信中的语音进行录音保存。</w:t>
            </w:r>
            <w:r>
              <w:rPr>
                <w:rFonts w:ascii="仿宋" w:eastAsia="仿宋" w:hAnsi="仿宋" w:cs="仿宋" w:hint="eastAsia"/>
                <w:color w:val="000000"/>
                <w:kern w:val="0"/>
                <w:sz w:val="20"/>
                <w:szCs w:val="20"/>
              </w:rPr>
              <w:br/>
              <w:t>5、支持GPS及北斗卫星定位。</w:t>
            </w:r>
            <w:r>
              <w:rPr>
                <w:rFonts w:ascii="仿宋" w:eastAsia="仿宋" w:hAnsi="仿宋" w:cs="仿宋" w:hint="eastAsia"/>
                <w:color w:val="000000"/>
                <w:kern w:val="0"/>
                <w:sz w:val="20"/>
                <w:szCs w:val="20"/>
              </w:rPr>
              <w:br/>
              <w:t>6、含</w:t>
            </w:r>
            <w:proofErr w:type="gramStart"/>
            <w:r>
              <w:rPr>
                <w:rFonts w:ascii="仿宋" w:eastAsia="仿宋" w:hAnsi="仿宋" w:cs="仿宋" w:hint="eastAsia"/>
                <w:color w:val="000000"/>
                <w:kern w:val="0"/>
                <w:sz w:val="20"/>
                <w:szCs w:val="20"/>
              </w:rPr>
              <w:t>组建组</w:t>
            </w:r>
            <w:proofErr w:type="gramEnd"/>
            <w:r>
              <w:rPr>
                <w:rFonts w:ascii="仿宋" w:eastAsia="仿宋" w:hAnsi="仿宋" w:cs="仿宋" w:hint="eastAsia"/>
                <w:color w:val="000000"/>
                <w:kern w:val="0"/>
                <w:sz w:val="20"/>
                <w:szCs w:val="20"/>
              </w:rPr>
              <w:t>群配置实施，包括省</w:t>
            </w:r>
            <w:proofErr w:type="gramStart"/>
            <w:r>
              <w:rPr>
                <w:rFonts w:ascii="仿宋" w:eastAsia="仿宋" w:hAnsi="仿宋" w:cs="仿宋" w:hint="eastAsia"/>
                <w:color w:val="000000"/>
                <w:kern w:val="0"/>
                <w:sz w:val="20"/>
                <w:szCs w:val="20"/>
              </w:rPr>
              <w:t>市县乡组群</w:t>
            </w:r>
            <w:proofErr w:type="gramEnd"/>
            <w:r>
              <w:rPr>
                <w:rFonts w:ascii="仿宋" w:eastAsia="仿宋" w:hAnsi="仿宋" w:cs="仿宋" w:hint="eastAsia"/>
                <w:color w:val="000000"/>
                <w:kern w:val="0"/>
                <w:sz w:val="20"/>
                <w:szCs w:val="20"/>
              </w:rPr>
              <w:t>、省市县组群、</w:t>
            </w:r>
            <w:proofErr w:type="gramStart"/>
            <w:r>
              <w:rPr>
                <w:rFonts w:ascii="仿宋" w:eastAsia="仿宋" w:hAnsi="仿宋" w:cs="仿宋" w:hint="eastAsia"/>
                <w:color w:val="000000"/>
                <w:kern w:val="0"/>
                <w:sz w:val="20"/>
                <w:szCs w:val="20"/>
              </w:rPr>
              <w:t>市县乡组群</w:t>
            </w:r>
            <w:proofErr w:type="gramEnd"/>
            <w:r>
              <w:rPr>
                <w:rFonts w:ascii="仿宋" w:eastAsia="仿宋" w:hAnsi="仿宋" w:cs="仿宋" w:hint="eastAsia"/>
                <w:color w:val="000000"/>
                <w:kern w:val="0"/>
                <w:sz w:val="20"/>
                <w:szCs w:val="20"/>
              </w:rPr>
              <w:t>、市县组群、县乡组群等，提供全网电话号码本；含对讲机管理平台，具备实时查看对讲机的状态，记录、展示卫星定位轨迹信息，建立会话，包括单呼、群呼等功能。</w:t>
            </w:r>
            <w:r>
              <w:rPr>
                <w:rFonts w:ascii="仿宋" w:eastAsia="仿宋" w:hAnsi="仿宋" w:cs="仿宋" w:hint="eastAsia"/>
                <w:color w:val="000000"/>
                <w:kern w:val="0"/>
                <w:sz w:val="20"/>
                <w:szCs w:val="20"/>
              </w:rPr>
              <w:br/>
              <w:t>7、协助进行手机号实名注册。</w:t>
            </w:r>
            <w:r>
              <w:rPr>
                <w:rFonts w:ascii="仿宋" w:eastAsia="仿宋" w:hAnsi="仿宋" w:cs="仿宋" w:hint="eastAsia"/>
                <w:color w:val="000000"/>
                <w:kern w:val="0"/>
                <w:sz w:val="20"/>
                <w:szCs w:val="20"/>
              </w:rPr>
              <w:br/>
              <w:t>8、管理平台开放接口，支持无缝</w:t>
            </w:r>
            <w:proofErr w:type="gramStart"/>
            <w:r>
              <w:rPr>
                <w:rFonts w:ascii="仿宋" w:eastAsia="仿宋" w:hAnsi="仿宋" w:cs="仿宋" w:hint="eastAsia"/>
                <w:color w:val="000000"/>
                <w:kern w:val="0"/>
                <w:sz w:val="20"/>
                <w:szCs w:val="20"/>
              </w:rPr>
              <w:t>对接省应急</w:t>
            </w:r>
            <w:proofErr w:type="gramEnd"/>
            <w:r>
              <w:rPr>
                <w:rFonts w:ascii="仿宋" w:eastAsia="仿宋" w:hAnsi="仿宋" w:cs="仿宋" w:hint="eastAsia"/>
                <w:color w:val="000000"/>
                <w:kern w:val="0"/>
                <w:sz w:val="20"/>
                <w:szCs w:val="20"/>
              </w:rPr>
              <w:t>视频会商系统会管平台。</w:t>
            </w:r>
            <w:r>
              <w:rPr>
                <w:rFonts w:ascii="仿宋" w:eastAsia="仿宋" w:hAnsi="仿宋" w:cs="仿宋" w:hint="eastAsia"/>
                <w:color w:val="000000"/>
                <w:kern w:val="0"/>
                <w:sz w:val="20"/>
                <w:szCs w:val="20"/>
              </w:rPr>
              <w:br/>
              <w:t>9、提供型号核准证、3C、入网许可证并加盖公章</w:t>
            </w:r>
            <w:r>
              <w:rPr>
                <w:rFonts w:ascii="仿宋" w:eastAsia="仿宋" w:hAnsi="仿宋" w:cs="仿宋" w:hint="eastAsia"/>
                <w:color w:val="000000"/>
                <w:kern w:val="0"/>
                <w:sz w:val="20"/>
                <w:szCs w:val="20"/>
              </w:rPr>
              <w:br/>
              <w:t>10、与省应急视频会商系统的数字集群对讲机互联互通。</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台</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rPr>
                <w:rFonts w:ascii="仿宋" w:eastAsia="仿宋" w:hAnsi="仿宋" w:cs="仿宋"/>
                <w:color w:val="000000"/>
                <w:sz w:val="20"/>
                <w:szCs w:val="20"/>
              </w:rPr>
            </w:pPr>
          </w:p>
        </w:tc>
      </w:tr>
      <w:tr w:rsidR="007F33E9">
        <w:trPr>
          <w:trHeight w:val="620"/>
        </w:trPr>
        <w:tc>
          <w:tcPr>
            <w:tcW w:w="4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7</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移动三角支架</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定制</w:t>
            </w:r>
          </w:p>
        </w:tc>
        <w:tc>
          <w:tcPr>
            <w:tcW w:w="30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地面移动式，视频设备专用，可升降</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台</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rPr>
                <w:rFonts w:ascii="仿宋" w:eastAsia="仿宋" w:hAnsi="仿宋" w:cs="仿宋"/>
                <w:color w:val="000000"/>
                <w:sz w:val="20"/>
                <w:szCs w:val="20"/>
              </w:rPr>
            </w:pPr>
          </w:p>
        </w:tc>
      </w:tr>
      <w:tr w:rsidR="007F33E9">
        <w:trPr>
          <w:trHeight w:val="440"/>
        </w:trPr>
        <w:tc>
          <w:tcPr>
            <w:tcW w:w="4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8</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有线定向麦克风</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有线麦克风</w:t>
            </w:r>
          </w:p>
        </w:tc>
        <w:tc>
          <w:tcPr>
            <w:tcW w:w="30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有线麦克风</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proofErr w:type="gramStart"/>
            <w:r>
              <w:rPr>
                <w:rFonts w:ascii="仿宋" w:eastAsia="仿宋" w:hAnsi="仿宋" w:cs="仿宋" w:hint="eastAsia"/>
                <w:color w:val="000000"/>
                <w:kern w:val="0"/>
                <w:sz w:val="20"/>
                <w:szCs w:val="20"/>
              </w:rPr>
              <w:t>个</w:t>
            </w:r>
            <w:proofErr w:type="gramEnd"/>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利用会议室的</w:t>
            </w:r>
          </w:p>
        </w:tc>
      </w:tr>
      <w:tr w:rsidR="007F33E9">
        <w:trPr>
          <w:trHeight w:val="400"/>
        </w:trPr>
        <w:tc>
          <w:tcPr>
            <w:tcW w:w="4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9</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系统集成、联调</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定制</w:t>
            </w:r>
          </w:p>
        </w:tc>
        <w:tc>
          <w:tcPr>
            <w:tcW w:w="3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系统集成、联调,接受省应急视频会商系统综合管理平台注册管理</w:t>
            </w:r>
          </w:p>
        </w:tc>
        <w:tc>
          <w:tcPr>
            <w:tcW w:w="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项</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7F33E9">
            <w:pPr>
              <w:rPr>
                <w:rFonts w:ascii="仿宋" w:eastAsia="仿宋" w:hAnsi="仿宋" w:cs="仿宋"/>
                <w:color w:val="000000"/>
                <w:sz w:val="20"/>
                <w:szCs w:val="20"/>
              </w:rPr>
            </w:pPr>
          </w:p>
        </w:tc>
      </w:tr>
      <w:tr w:rsidR="007F33E9">
        <w:trPr>
          <w:trHeight w:val="600"/>
        </w:trPr>
        <w:tc>
          <w:tcPr>
            <w:tcW w:w="4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10</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线缆及辅材敷设</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定制</w:t>
            </w:r>
          </w:p>
        </w:tc>
        <w:tc>
          <w:tcPr>
            <w:tcW w:w="3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线缆及辅材敷设</w:t>
            </w:r>
          </w:p>
        </w:tc>
        <w:tc>
          <w:tcPr>
            <w:tcW w:w="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项</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标配，会场特殊增加HDMI线费用另算</w:t>
            </w:r>
          </w:p>
        </w:tc>
      </w:tr>
      <w:tr w:rsidR="007F33E9">
        <w:trPr>
          <w:trHeight w:val="520"/>
        </w:trPr>
        <w:tc>
          <w:tcPr>
            <w:tcW w:w="744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小计</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视频会商系统设备含</w:t>
            </w:r>
            <w:proofErr w:type="gramStart"/>
            <w:r>
              <w:rPr>
                <w:rFonts w:ascii="仿宋" w:eastAsia="仿宋" w:hAnsi="仿宋" w:cs="仿宋" w:hint="eastAsia"/>
                <w:color w:val="000000"/>
                <w:kern w:val="0"/>
                <w:sz w:val="20"/>
                <w:szCs w:val="20"/>
              </w:rPr>
              <w:t>3年维保</w:t>
            </w:r>
            <w:proofErr w:type="gramEnd"/>
          </w:p>
        </w:tc>
      </w:tr>
      <w:tr w:rsidR="007F33E9">
        <w:trPr>
          <w:trHeight w:val="405"/>
        </w:trPr>
        <w:tc>
          <w:tcPr>
            <w:tcW w:w="844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widowControl/>
              <w:jc w:val="center"/>
              <w:textAlignment w:val="center"/>
              <w:rPr>
                <w:rFonts w:ascii="仿宋" w:eastAsia="仿宋" w:hAnsi="仿宋" w:cs="仿宋"/>
                <w:b/>
                <w:bCs/>
                <w:color w:val="000000"/>
                <w:kern w:val="0"/>
                <w:sz w:val="28"/>
                <w:szCs w:val="28"/>
              </w:rPr>
            </w:pPr>
          </w:p>
          <w:p w:rsidR="007F33E9" w:rsidRDefault="00ED1D99">
            <w:pPr>
              <w:widowControl/>
              <w:jc w:val="center"/>
              <w:textAlignment w:val="center"/>
              <w:rPr>
                <w:rFonts w:ascii="仿宋" w:eastAsia="仿宋" w:hAnsi="仿宋" w:cs="仿宋"/>
                <w:b/>
                <w:bCs/>
                <w:color w:val="000000"/>
                <w:sz w:val="32"/>
                <w:szCs w:val="32"/>
              </w:rPr>
            </w:pPr>
            <w:r>
              <w:rPr>
                <w:rFonts w:ascii="仿宋" w:eastAsia="仿宋" w:hAnsi="仿宋" w:cs="仿宋" w:hint="eastAsia"/>
                <w:b/>
                <w:bCs/>
                <w:color w:val="000000"/>
                <w:kern w:val="0"/>
                <w:sz w:val="28"/>
                <w:szCs w:val="28"/>
              </w:rPr>
              <w:lastRenderedPageBreak/>
              <w:t>包二、某单位应急视频会商高清会议室改造设备清单</w:t>
            </w:r>
          </w:p>
        </w:tc>
      </w:tr>
      <w:tr w:rsidR="007F33E9">
        <w:trPr>
          <w:trHeight w:val="3600"/>
        </w:trPr>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lastRenderedPageBreak/>
              <w:t>11</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调音台</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雅马哈</w:t>
            </w:r>
          </w:p>
        </w:tc>
        <w:tc>
          <w:tcPr>
            <w:tcW w:w="3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1.8路单声道输入；</w:t>
            </w:r>
            <w:r>
              <w:rPr>
                <w:rFonts w:ascii="仿宋" w:eastAsia="仿宋" w:hAnsi="仿宋" w:cs="仿宋" w:hint="eastAsia"/>
                <w:color w:val="000000"/>
                <w:kern w:val="0"/>
                <w:sz w:val="20"/>
                <w:szCs w:val="20"/>
              </w:rPr>
              <w:br/>
              <w:t xml:space="preserve">2.所有单声道上都配有增益； </w:t>
            </w:r>
            <w:r>
              <w:rPr>
                <w:rFonts w:ascii="仿宋" w:eastAsia="仿宋" w:hAnsi="仿宋" w:cs="仿宋" w:hint="eastAsia"/>
                <w:color w:val="000000"/>
                <w:kern w:val="0"/>
                <w:sz w:val="20"/>
                <w:szCs w:val="20"/>
              </w:rPr>
              <w:br/>
              <w:t>3.内置MP3、</w:t>
            </w:r>
            <w:proofErr w:type="gramStart"/>
            <w:r>
              <w:rPr>
                <w:rFonts w:ascii="仿宋" w:eastAsia="仿宋" w:hAnsi="仿宋" w:cs="仿宋" w:hint="eastAsia"/>
                <w:color w:val="000000"/>
                <w:kern w:val="0"/>
                <w:sz w:val="20"/>
                <w:szCs w:val="20"/>
              </w:rPr>
              <w:t>蓝牙播放器</w:t>
            </w:r>
            <w:proofErr w:type="gramEnd"/>
            <w:r>
              <w:rPr>
                <w:rFonts w:ascii="仿宋" w:eastAsia="仿宋" w:hAnsi="仿宋" w:cs="仿宋" w:hint="eastAsia"/>
                <w:color w:val="000000"/>
                <w:kern w:val="0"/>
                <w:sz w:val="20"/>
                <w:szCs w:val="20"/>
              </w:rPr>
              <w:t>和USB录音功能；</w:t>
            </w:r>
            <w:r>
              <w:rPr>
                <w:rFonts w:ascii="仿宋" w:eastAsia="仿宋" w:hAnsi="仿宋" w:cs="仿宋" w:hint="eastAsia"/>
                <w:color w:val="000000"/>
                <w:kern w:val="0"/>
                <w:sz w:val="20"/>
                <w:szCs w:val="20"/>
              </w:rPr>
              <w:br/>
              <w:t>4.电路板采用双面SMT贴片技术，使性能稳定可靠；</w:t>
            </w:r>
            <w:r>
              <w:rPr>
                <w:rFonts w:ascii="仿宋" w:eastAsia="仿宋" w:hAnsi="仿宋" w:cs="仿宋" w:hint="eastAsia"/>
                <w:color w:val="000000"/>
                <w:kern w:val="0"/>
                <w:sz w:val="20"/>
                <w:szCs w:val="20"/>
              </w:rPr>
              <w:br/>
              <w:t>5.高精度三色精确电平柱，精确显示输出电平；</w:t>
            </w:r>
            <w:r>
              <w:rPr>
                <w:rFonts w:ascii="仿宋" w:eastAsia="仿宋" w:hAnsi="仿宋" w:cs="仿宋" w:hint="eastAsia"/>
                <w:color w:val="000000"/>
                <w:kern w:val="0"/>
                <w:sz w:val="20"/>
                <w:szCs w:val="20"/>
              </w:rPr>
              <w:br/>
              <w:t>6.带48V幻象供电；</w:t>
            </w:r>
            <w:r>
              <w:rPr>
                <w:rFonts w:ascii="仿宋" w:eastAsia="仿宋" w:hAnsi="仿宋" w:cs="仿宋" w:hint="eastAsia"/>
                <w:color w:val="000000"/>
                <w:kern w:val="0"/>
                <w:sz w:val="20"/>
                <w:szCs w:val="20"/>
              </w:rPr>
              <w:br/>
              <w:t>7.通道3段均衡，主控9段均衡；</w:t>
            </w:r>
            <w:r>
              <w:rPr>
                <w:rFonts w:ascii="仿宋" w:eastAsia="仿宋" w:hAnsi="仿宋" w:cs="仿宋" w:hint="eastAsia"/>
                <w:color w:val="000000"/>
                <w:kern w:val="0"/>
                <w:sz w:val="20"/>
                <w:szCs w:val="20"/>
              </w:rPr>
              <w:br/>
              <w:t>8.二组编组，三组辅助输出，一组返回，一组立体声输出</w:t>
            </w:r>
            <w:r>
              <w:rPr>
                <w:rFonts w:ascii="仿宋" w:eastAsia="仿宋" w:hAnsi="仿宋" w:cs="仿宋" w:hint="eastAsia"/>
                <w:color w:val="000000"/>
                <w:kern w:val="0"/>
                <w:sz w:val="20"/>
                <w:szCs w:val="20"/>
              </w:rPr>
              <w:br/>
              <w:t>9.内置256/24Bit DSP效果器；</w:t>
            </w:r>
            <w:r>
              <w:rPr>
                <w:rFonts w:ascii="仿宋" w:eastAsia="仿宋" w:hAnsi="仿宋" w:cs="仿宋" w:hint="eastAsia"/>
                <w:color w:val="000000"/>
                <w:kern w:val="0"/>
                <w:sz w:val="20"/>
                <w:szCs w:val="20"/>
              </w:rPr>
              <w:br/>
              <w:t>10.100MM高精度对数式衰减推子；</w:t>
            </w:r>
            <w:r>
              <w:rPr>
                <w:rFonts w:ascii="仿宋" w:eastAsia="仿宋" w:hAnsi="仿宋" w:cs="仿宋" w:hint="eastAsia"/>
                <w:color w:val="000000"/>
                <w:kern w:val="0"/>
                <w:sz w:val="20"/>
                <w:szCs w:val="20"/>
              </w:rPr>
              <w:br/>
              <w:t>11.内置宽电压工作电源；</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台</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jc w:val="center"/>
              <w:rPr>
                <w:rFonts w:ascii="仿宋" w:eastAsia="仿宋" w:hAnsi="仿宋" w:cs="仿宋"/>
                <w:color w:val="000000"/>
                <w:sz w:val="20"/>
                <w:szCs w:val="20"/>
              </w:rPr>
            </w:pPr>
          </w:p>
        </w:tc>
      </w:tr>
      <w:tr w:rsidR="007F33E9">
        <w:trPr>
          <w:trHeight w:val="1880"/>
        </w:trPr>
        <w:tc>
          <w:tcPr>
            <w:tcW w:w="4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12</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数字前级效果器</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SPA-K510</w:t>
            </w:r>
          </w:p>
        </w:tc>
        <w:tc>
          <w:tcPr>
            <w:tcW w:w="3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1.96KHz采样频率，32-bit DSP处理器，24-bit A/D及D/A转换；</w:t>
            </w:r>
            <w:r>
              <w:rPr>
                <w:rFonts w:ascii="仿宋" w:eastAsia="仿宋" w:hAnsi="仿宋" w:cs="仿宋" w:hint="eastAsia"/>
                <w:color w:val="000000"/>
                <w:kern w:val="0"/>
                <w:sz w:val="20"/>
                <w:szCs w:val="20"/>
              </w:rPr>
              <w:br/>
              <w:t>2.音频信号四选</w:t>
            </w:r>
            <w:proofErr w:type="gramStart"/>
            <w:r>
              <w:rPr>
                <w:rFonts w:ascii="仿宋" w:eastAsia="仿宋" w:hAnsi="仿宋" w:cs="仿宋" w:hint="eastAsia"/>
                <w:color w:val="000000"/>
                <w:kern w:val="0"/>
                <w:sz w:val="20"/>
                <w:szCs w:val="20"/>
              </w:rPr>
              <w:t>一</w:t>
            </w:r>
            <w:proofErr w:type="gramEnd"/>
            <w:r>
              <w:rPr>
                <w:rFonts w:ascii="仿宋" w:eastAsia="仿宋" w:hAnsi="仿宋" w:cs="仿宋" w:hint="eastAsia"/>
                <w:color w:val="000000"/>
                <w:kern w:val="0"/>
                <w:sz w:val="20"/>
                <w:szCs w:val="20"/>
              </w:rPr>
              <w:t xml:space="preserve">输入，信号手动自动可选，提供3组话筒输入，每路话筒音量可调； </w:t>
            </w:r>
            <w:r>
              <w:rPr>
                <w:rFonts w:ascii="仿宋" w:eastAsia="仿宋" w:hAnsi="仿宋" w:cs="仿宋" w:hint="eastAsia"/>
                <w:color w:val="000000"/>
                <w:kern w:val="0"/>
                <w:sz w:val="20"/>
                <w:szCs w:val="20"/>
              </w:rPr>
              <w:br/>
              <w:t xml:space="preserve">3.提供遥控器、USB接口、外接WIFI或有线网络接口调试； </w:t>
            </w:r>
            <w:r>
              <w:rPr>
                <w:rFonts w:ascii="仿宋" w:eastAsia="仿宋" w:hAnsi="仿宋" w:cs="仿宋" w:hint="eastAsia"/>
                <w:color w:val="000000"/>
                <w:kern w:val="0"/>
                <w:sz w:val="20"/>
                <w:szCs w:val="20"/>
              </w:rPr>
              <w:br/>
              <w:t>4.音乐升调降调功能；</w:t>
            </w:r>
            <w:r>
              <w:rPr>
                <w:rFonts w:ascii="仿宋" w:eastAsia="仿宋" w:hAnsi="仿宋" w:cs="仿宋" w:hint="eastAsia"/>
                <w:color w:val="000000"/>
                <w:kern w:val="0"/>
                <w:sz w:val="20"/>
                <w:szCs w:val="20"/>
              </w:rPr>
              <w:br/>
              <w:t xml:space="preserve">5.3路带信号指示灯的旋转面板，不同旋钮可分别控制话筒音量、效果音量、音乐音量； </w:t>
            </w:r>
            <w:r>
              <w:rPr>
                <w:rFonts w:ascii="仿宋" w:eastAsia="仿宋" w:hAnsi="仿宋" w:cs="仿宋" w:hint="eastAsia"/>
                <w:color w:val="000000"/>
                <w:kern w:val="0"/>
                <w:sz w:val="20"/>
                <w:szCs w:val="20"/>
              </w:rPr>
              <w:br/>
              <w:t xml:space="preserve">6.单机提供15组DSP模式； </w:t>
            </w:r>
            <w:r>
              <w:rPr>
                <w:rFonts w:ascii="仿宋" w:eastAsia="仿宋" w:hAnsi="仿宋" w:cs="仿宋" w:hint="eastAsia"/>
                <w:color w:val="000000"/>
                <w:kern w:val="0"/>
                <w:sz w:val="20"/>
                <w:szCs w:val="20"/>
              </w:rPr>
              <w:br/>
              <w:t>7.密码锁定功能，以防止闲杂人员的操作破坏机器的工作状态；</w:t>
            </w:r>
            <w:r>
              <w:rPr>
                <w:rFonts w:ascii="仿宋" w:eastAsia="仿宋" w:hAnsi="仿宋" w:cs="仿宋" w:hint="eastAsia"/>
                <w:color w:val="000000"/>
                <w:kern w:val="0"/>
                <w:sz w:val="20"/>
                <w:szCs w:val="20"/>
              </w:rPr>
              <w:br/>
              <w:t xml:space="preserve">8.采用液晶屏和环形LED信号灯； </w:t>
            </w:r>
          </w:p>
        </w:tc>
        <w:tc>
          <w:tcPr>
            <w:tcW w:w="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台</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jc w:val="center"/>
              <w:rPr>
                <w:rFonts w:ascii="仿宋" w:eastAsia="仿宋" w:hAnsi="仿宋" w:cs="仿宋"/>
                <w:color w:val="000000"/>
                <w:sz w:val="20"/>
                <w:szCs w:val="20"/>
              </w:rPr>
            </w:pPr>
          </w:p>
        </w:tc>
      </w:tr>
      <w:tr w:rsidR="007F33E9">
        <w:trPr>
          <w:trHeight w:val="660"/>
        </w:trPr>
        <w:tc>
          <w:tcPr>
            <w:tcW w:w="4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13</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壁挂音响</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SPR-321</w:t>
            </w:r>
          </w:p>
        </w:tc>
        <w:tc>
          <w:tcPr>
            <w:tcW w:w="3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1、音箱类型：无源二分频,一套4只</w:t>
            </w:r>
            <w:r>
              <w:rPr>
                <w:rFonts w:ascii="仿宋" w:eastAsia="仿宋" w:hAnsi="仿宋" w:cs="仿宋" w:hint="eastAsia"/>
                <w:color w:val="000000"/>
                <w:kern w:val="0"/>
                <w:sz w:val="20"/>
                <w:szCs w:val="20"/>
              </w:rPr>
              <w:br/>
              <w:t>2、功率：200W</w:t>
            </w:r>
            <w:r>
              <w:rPr>
                <w:rFonts w:ascii="仿宋" w:eastAsia="仿宋" w:hAnsi="仿宋" w:cs="仿宋" w:hint="eastAsia"/>
                <w:color w:val="000000"/>
                <w:kern w:val="0"/>
                <w:sz w:val="20"/>
                <w:szCs w:val="20"/>
              </w:rPr>
              <w:br/>
              <w:t>3、低频单元：8"低频/1.5"耐高温音圈</w:t>
            </w:r>
            <w:r>
              <w:rPr>
                <w:rFonts w:ascii="仿宋" w:eastAsia="仿宋" w:hAnsi="仿宋" w:cs="仿宋" w:hint="eastAsia"/>
                <w:color w:val="000000"/>
                <w:kern w:val="0"/>
                <w:sz w:val="20"/>
                <w:szCs w:val="20"/>
              </w:rPr>
              <w:br/>
              <w:t>4、高频单元：1</w:t>
            </w:r>
            <w:proofErr w:type="gramStart"/>
            <w:r>
              <w:rPr>
                <w:rFonts w:ascii="仿宋" w:eastAsia="仿宋" w:hAnsi="仿宋" w:cs="仿宋" w:hint="eastAsia"/>
                <w:color w:val="000000"/>
                <w:kern w:val="0"/>
                <w:sz w:val="20"/>
                <w:szCs w:val="20"/>
              </w:rPr>
              <w:t>”</w:t>
            </w:r>
            <w:proofErr w:type="gramEnd"/>
            <w:r>
              <w:rPr>
                <w:rFonts w:ascii="仿宋" w:eastAsia="仿宋" w:hAnsi="仿宋" w:cs="仿宋" w:hint="eastAsia"/>
                <w:color w:val="000000"/>
                <w:kern w:val="0"/>
                <w:sz w:val="20"/>
                <w:szCs w:val="20"/>
              </w:rPr>
              <w:t>内磁式驱动器/1"音圈</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套</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jc w:val="center"/>
              <w:rPr>
                <w:rFonts w:ascii="仿宋" w:eastAsia="仿宋" w:hAnsi="仿宋" w:cs="仿宋"/>
                <w:color w:val="000000"/>
                <w:sz w:val="20"/>
                <w:szCs w:val="20"/>
              </w:rPr>
            </w:pPr>
          </w:p>
        </w:tc>
      </w:tr>
      <w:tr w:rsidR="007F33E9">
        <w:trPr>
          <w:trHeight w:val="600"/>
        </w:trPr>
        <w:tc>
          <w:tcPr>
            <w:tcW w:w="4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14</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专业功放</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SPA-L2200</w:t>
            </w:r>
          </w:p>
        </w:tc>
        <w:tc>
          <w:tcPr>
            <w:tcW w:w="3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1、两通道立体声功率放大器</w:t>
            </w:r>
            <w:r>
              <w:rPr>
                <w:rFonts w:ascii="仿宋" w:eastAsia="仿宋" w:hAnsi="仿宋" w:cs="仿宋" w:hint="eastAsia"/>
                <w:color w:val="000000"/>
                <w:kern w:val="0"/>
                <w:sz w:val="20"/>
                <w:szCs w:val="20"/>
              </w:rPr>
              <w:br/>
              <w:t>2、额定输出功率：≥2×330W@8Ω；≥2×450W@4Ω</w:t>
            </w:r>
            <w:r>
              <w:rPr>
                <w:rFonts w:ascii="仿宋" w:eastAsia="仿宋" w:hAnsi="仿宋" w:cs="仿宋" w:hint="eastAsia"/>
                <w:color w:val="000000"/>
                <w:kern w:val="0"/>
                <w:sz w:val="20"/>
                <w:szCs w:val="20"/>
              </w:rPr>
              <w:br/>
              <w:t>3、输出连接器：每通道4芯SPEAKON及一对接线柱</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台</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jc w:val="center"/>
              <w:rPr>
                <w:rFonts w:ascii="仿宋" w:eastAsia="仿宋" w:hAnsi="仿宋" w:cs="仿宋"/>
                <w:color w:val="000000"/>
                <w:sz w:val="20"/>
                <w:szCs w:val="20"/>
              </w:rPr>
            </w:pPr>
          </w:p>
        </w:tc>
      </w:tr>
      <w:tr w:rsidR="007F33E9">
        <w:trPr>
          <w:trHeight w:val="520"/>
        </w:trPr>
        <w:tc>
          <w:tcPr>
            <w:tcW w:w="4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15</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一拖四无线话筒</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SPR-866H</w:t>
            </w:r>
          </w:p>
        </w:tc>
        <w:tc>
          <w:tcPr>
            <w:tcW w:w="3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1.使用UHF640-690MHz频段，应用PLL频率合成锁相环技术，频率可调，发射功率可调，避免干扰频率；</w:t>
            </w:r>
            <w:r>
              <w:rPr>
                <w:rFonts w:ascii="仿宋" w:eastAsia="仿宋" w:hAnsi="仿宋" w:cs="仿宋" w:hint="eastAsia"/>
                <w:color w:val="000000"/>
                <w:kern w:val="0"/>
                <w:sz w:val="20"/>
                <w:szCs w:val="20"/>
              </w:rPr>
              <w:br/>
              <w:t>2.集成中央处理器CPU的总线控制，配合数字液晶界面显示★7.使用电池电压：3.7V可充电锂电</w:t>
            </w:r>
            <w:r>
              <w:rPr>
                <w:rFonts w:ascii="仿宋" w:eastAsia="仿宋" w:hAnsi="仿宋" w:cs="仿宋" w:hint="eastAsia"/>
                <w:color w:val="000000"/>
                <w:kern w:val="0"/>
                <w:sz w:val="20"/>
                <w:szCs w:val="20"/>
              </w:rPr>
              <w:lastRenderedPageBreak/>
              <w:t>池；                                                                                                              8.充电时间：4小时；</w:t>
            </w:r>
            <w:r>
              <w:rPr>
                <w:rFonts w:ascii="仿宋" w:eastAsia="仿宋" w:hAnsi="仿宋" w:cs="仿宋" w:hint="eastAsia"/>
                <w:color w:val="000000"/>
                <w:kern w:val="0"/>
                <w:sz w:val="20"/>
                <w:szCs w:val="20"/>
              </w:rPr>
              <w:br/>
              <w:t>★9.连续使用时间：10小时。</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lastRenderedPageBreak/>
              <w:t>套</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jc w:val="center"/>
              <w:rPr>
                <w:rFonts w:ascii="仿宋" w:eastAsia="仿宋" w:hAnsi="仿宋" w:cs="仿宋"/>
                <w:color w:val="000000"/>
                <w:sz w:val="20"/>
                <w:szCs w:val="20"/>
              </w:rPr>
            </w:pPr>
          </w:p>
        </w:tc>
      </w:tr>
      <w:tr w:rsidR="007F33E9">
        <w:trPr>
          <w:trHeight w:val="1200"/>
        </w:trPr>
        <w:tc>
          <w:tcPr>
            <w:tcW w:w="4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lastRenderedPageBreak/>
              <w:t>16</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机柜</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22U</w:t>
            </w:r>
          </w:p>
        </w:tc>
        <w:tc>
          <w:tcPr>
            <w:tcW w:w="3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尺寸：600*600*1200钢化玻璃前门，全钢后门；前后网孔门，带风扇散热。选材优异、设计新颖、制造精密、坚固耐用</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台</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jc w:val="center"/>
              <w:rPr>
                <w:rFonts w:ascii="仿宋" w:eastAsia="仿宋" w:hAnsi="仿宋" w:cs="仿宋"/>
                <w:color w:val="000000"/>
                <w:sz w:val="20"/>
                <w:szCs w:val="20"/>
              </w:rPr>
            </w:pPr>
          </w:p>
        </w:tc>
      </w:tr>
      <w:tr w:rsidR="007F33E9">
        <w:trPr>
          <w:trHeight w:val="960"/>
        </w:trPr>
        <w:tc>
          <w:tcPr>
            <w:tcW w:w="4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17</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主席台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 xml:space="preserve">定制 </w:t>
            </w:r>
          </w:p>
        </w:tc>
        <w:tc>
          <w:tcPr>
            <w:tcW w:w="3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控制设备开关，机架式，电源时序控制，≥10路电源输出，万能插座适用各种类型插头，具备RS232串行数控接口。</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台</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jc w:val="center"/>
              <w:rPr>
                <w:rFonts w:ascii="仿宋" w:eastAsia="仿宋" w:hAnsi="仿宋" w:cs="仿宋"/>
                <w:color w:val="000000"/>
                <w:sz w:val="20"/>
                <w:szCs w:val="20"/>
              </w:rPr>
            </w:pPr>
          </w:p>
        </w:tc>
      </w:tr>
      <w:tr w:rsidR="007F33E9">
        <w:trPr>
          <w:trHeight w:val="420"/>
        </w:trPr>
        <w:tc>
          <w:tcPr>
            <w:tcW w:w="4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18</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音箱线</w:t>
            </w:r>
            <w:proofErr w:type="gramStart"/>
            <w:r>
              <w:rPr>
                <w:rFonts w:ascii="仿宋" w:eastAsia="仿宋" w:hAnsi="仿宋" w:cs="仿宋" w:hint="eastAsia"/>
                <w:color w:val="000000"/>
                <w:kern w:val="0"/>
                <w:sz w:val="20"/>
                <w:szCs w:val="20"/>
              </w:rPr>
              <w:t>及辅村</w:t>
            </w:r>
            <w:proofErr w:type="gramEnd"/>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定制</w:t>
            </w:r>
          </w:p>
        </w:tc>
        <w:tc>
          <w:tcPr>
            <w:tcW w:w="3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7F33E9">
            <w:pPr>
              <w:jc w:val="left"/>
              <w:rPr>
                <w:rFonts w:ascii="仿宋" w:eastAsia="仿宋" w:hAnsi="仿宋" w:cs="仿宋"/>
                <w:color w:val="000000"/>
                <w:sz w:val="20"/>
                <w:szCs w:val="20"/>
              </w:rPr>
            </w:pP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项</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jc w:val="center"/>
              <w:rPr>
                <w:rFonts w:ascii="仿宋" w:eastAsia="仿宋" w:hAnsi="仿宋" w:cs="仿宋"/>
                <w:color w:val="000000"/>
                <w:sz w:val="20"/>
                <w:szCs w:val="20"/>
              </w:rPr>
            </w:pPr>
          </w:p>
        </w:tc>
      </w:tr>
      <w:tr w:rsidR="007F33E9">
        <w:trPr>
          <w:trHeight w:val="480"/>
        </w:trPr>
        <w:tc>
          <w:tcPr>
            <w:tcW w:w="4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19</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安装费</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jc w:val="center"/>
              <w:rPr>
                <w:rFonts w:ascii="仿宋" w:eastAsia="仿宋" w:hAnsi="仿宋" w:cs="仿宋"/>
                <w:color w:val="000000"/>
                <w:sz w:val="20"/>
                <w:szCs w:val="20"/>
              </w:rPr>
            </w:pPr>
          </w:p>
        </w:tc>
        <w:tc>
          <w:tcPr>
            <w:tcW w:w="3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7F33E9">
            <w:pPr>
              <w:jc w:val="left"/>
              <w:rPr>
                <w:rFonts w:ascii="仿宋" w:eastAsia="仿宋" w:hAnsi="仿宋" w:cs="仿宋"/>
                <w:color w:val="000000"/>
                <w:sz w:val="20"/>
                <w:szCs w:val="20"/>
              </w:rPr>
            </w:pP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项</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jc w:val="center"/>
              <w:rPr>
                <w:rFonts w:ascii="仿宋" w:eastAsia="仿宋" w:hAnsi="仿宋" w:cs="仿宋"/>
                <w:color w:val="000000"/>
                <w:sz w:val="20"/>
                <w:szCs w:val="20"/>
              </w:rPr>
            </w:pPr>
          </w:p>
        </w:tc>
      </w:tr>
      <w:tr w:rsidR="007F33E9">
        <w:trPr>
          <w:trHeight w:val="600"/>
        </w:trPr>
        <w:tc>
          <w:tcPr>
            <w:tcW w:w="0" w:type="auto"/>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rsidR="007F33E9" w:rsidRDefault="00ED1D99">
            <w:pPr>
              <w:widowControl/>
              <w:jc w:val="center"/>
              <w:textAlignment w:val="center"/>
              <w:rPr>
                <w:rFonts w:ascii="仿宋" w:eastAsia="仿宋" w:hAnsi="仿宋" w:cs="仿宋"/>
                <w:b/>
                <w:bCs/>
                <w:color w:val="000000"/>
                <w:sz w:val="24"/>
              </w:rPr>
            </w:pPr>
            <w:r>
              <w:rPr>
                <w:rFonts w:ascii="仿宋" w:eastAsia="仿宋" w:hAnsi="仿宋" w:cs="仿宋" w:hint="eastAsia"/>
                <w:b/>
                <w:bCs/>
                <w:color w:val="000000"/>
                <w:kern w:val="0"/>
                <w:sz w:val="24"/>
              </w:rPr>
              <w:t>小计</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会议室改造设备含</w:t>
            </w:r>
            <w:proofErr w:type="gramStart"/>
            <w:r>
              <w:rPr>
                <w:rFonts w:ascii="仿宋" w:eastAsia="仿宋" w:hAnsi="仿宋" w:cs="仿宋" w:hint="eastAsia"/>
                <w:color w:val="000000"/>
                <w:kern w:val="0"/>
                <w:sz w:val="20"/>
                <w:szCs w:val="20"/>
              </w:rPr>
              <w:t>1年维保</w:t>
            </w:r>
            <w:proofErr w:type="gramEnd"/>
          </w:p>
        </w:tc>
      </w:tr>
      <w:tr w:rsidR="007F33E9">
        <w:trPr>
          <w:trHeight w:val="660"/>
        </w:trPr>
        <w:tc>
          <w:tcPr>
            <w:tcW w:w="744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合计=视频会商网络系统+会议室改造设备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7F33E9" w:rsidRDefault="007F33E9">
            <w:pPr>
              <w:rPr>
                <w:rFonts w:ascii="仿宋" w:eastAsia="仿宋" w:hAnsi="仿宋" w:cs="仿宋"/>
                <w:color w:val="000000"/>
                <w:sz w:val="20"/>
                <w:szCs w:val="20"/>
              </w:rPr>
            </w:pPr>
          </w:p>
        </w:tc>
      </w:tr>
    </w:tbl>
    <w:p w:rsidR="007F33E9" w:rsidRDefault="00ED1D99">
      <w:pPr>
        <w:rPr>
          <w:b/>
          <w:sz w:val="28"/>
        </w:rPr>
      </w:pPr>
      <w:r>
        <w:rPr>
          <w:rFonts w:hint="eastAsia"/>
          <w:b/>
          <w:sz w:val="28"/>
        </w:rPr>
        <w:t>二、</w:t>
      </w:r>
      <w:r>
        <w:rPr>
          <w:b/>
          <w:sz w:val="28"/>
        </w:rPr>
        <w:t>商务条件</w:t>
      </w:r>
    </w:p>
    <w:p w:rsidR="007F33E9" w:rsidRDefault="00ED1D99">
      <w:pPr>
        <w:widowControl/>
        <w:spacing w:before="75" w:after="75"/>
        <w:jc w:val="left"/>
        <w:rPr>
          <w:rFonts w:ascii="宋体" w:hAnsi="宋体" w:cs="宋体"/>
          <w:b/>
          <w:bCs/>
          <w:kern w:val="0"/>
          <w:sz w:val="24"/>
        </w:rPr>
      </w:pPr>
      <w:r>
        <w:rPr>
          <w:rFonts w:ascii="宋体" w:hAnsi="宋体" w:cs="宋体"/>
          <w:b/>
          <w:bCs/>
          <w:kern w:val="0"/>
          <w:sz w:val="24"/>
        </w:rPr>
        <w:t>1、交付地点：采购人指定地点 </w:t>
      </w:r>
      <w:r>
        <w:rPr>
          <w:rFonts w:ascii="宋体" w:hAnsi="宋体" w:cs="宋体"/>
          <w:b/>
          <w:bCs/>
          <w:kern w:val="0"/>
          <w:sz w:val="24"/>
        </w:rPr>
        <w:br/>
        <w:t>2、交付时间：</w:t>
      </w:r>
      <w:r>
        <w:rPr>
          <w:rFonts w:ascii="宋体" w:hAnsi="宋体" w:cs="宋体" w:hint="eastAsia"/>
          <w:color w:val="000000" w:themeColor="text1"/>
          <w:szCs w:val="21"/>
        </w:rPr>
        <w:t>签订合同后20个</w:t>
      </w:r>
      <w:r>
        <w:rPr>
          <w:rFonts w:ascii="宋体" w:hAnsi="宋体" w:cs="宋体" w:hint="eastAsia"/>
          <w:color w:val="FF0000"/>
          <w:szCs w:val="21"/>
        </w:rPr>
        <w:t>日历日</w:t>
      </w:r>
      <w:r>
        <w:rPr>
          <w:rFonts w:hint="eastAsia"/>
          <w:bCs/>
          <w:sz w:val="24"/>
        </w:rPr>
        <w:t>。</w:t>
      </w:r>
    </w:p>
    <w:p w:rsidR="007F33E9" w:rsidRDefault="00ED1D99">
      <w:pPr>
        <w:widowControl/>
        <w:spacing w:before="75" w:after="75"/>
        <w:jc w:val="left"/>
        <w:rPr>
          <w:rFonts w:ascii="宋体" w:hAnsi="宋体" w:cs="宋体"/>
          <w:b/>
          <w:bCs/>
          <w:kern w:val="0"/>
          <w:sz w:val="24"/>
        </w:rPr>
      </w:pPr>
      <w:r>
        <w:rPr>
          <w:rFonts w:ascii="宋体" w:hAnsi="宋体" w:cs="宋体"/>
          <w:b/>
          <w:bCs/>
          <w:kern w:val="0"/>
          <w:sz w:val="24"/>
        </w:rPr>
        <w:t>3、交付条件：验收合格</w:t>
      </w:r>
    </w:p>
    <w:p w:rsidR="007F33E9" w:rsidRDefault="00ED1D99">
      <w:pPr>
        <w:widowControl/>
        <w:spacing w:before="75" w:after="75"/>
        <w:jc w:val="left"/>
        <w:rPr>
          <w:rFonts w:ascii="宋体" w:hAnsi="宋体" w:cs="宋体"/>
          <w:b/>
          <w:bCs/>
          <w:kern w:val="0"/>
          <w:sz w:val="24"/>
        </w:rPr>
      </w:pPr>
      <w:r>
        <w:rPr>
          <w:rFonts w:ascii="宋体" w:hAnsi="宋体" w:cs="宋体" w:hint="eastAsia"/>
          <w:b/>
          <w:bCs/>
          <w:kern w:val="0"/>
          <w:sz w:val="24"/>
        </w:rPr>
        <w:t>4</w:t>
      </w:r>
      <w:r>
        <w:rPr>
          <w:rFonts w:ascii="宋体" w:hAnsi="宋体" w:cs="宋体"/>
          <w:b/>
          <w:bCs/>
          <w:kern w:val="0"/>
          <w:sz w:val="24"/>
        </w:rPr>
        <w:t>、是否邀请</w:t>
      </w:r>
      <w:r>
        <w:rPr>
          <w:rFonts w:ascii="宋体" w:hAnsi="宋体" w:cs="宋体" w:hint="eastAsia"/>
          <w:b/>
          <w:bCs/>
          <w:kern w:val="0"/>
          <w:sz w:val="24"/>
        </w:rPr>
        <w:t>其他</w:t>
      </w:r>
      <w:r>
        <w:rPr>
          <w:rFonts w:ascii="宋体" w:hAnsi="宋体" w:cs="宋体"/>
          <w:b/>
          <w:bCs/>
          <w:kern w:val="0"/>
          <w:sz w:val="24"/>
        </w:rPr>
        <w:t>投标人参与验收：</w:t>
      </w:r>
      <w:proofErr w:type="gramStart"/>
      <w:r>
        <w:rPr>
          <w:rFonts w:ascii="宋体" w:hAnsi="宋体" w:cs="宋体"/>
          <w:b/>
          <w:bCs/>
          <w:kern w:val="0"/>
          <w:sz w:val="24"/>
        </w:rPr>
        <w:t>否</w:t>
      </w:r>
      <w:proofErr w:type="gramEnd"/>
    </w:p>
    <w:p w:rsidR="007F33E9" w:rsidRDefault="00ED1D99">
      <w:pPr>
        <w:widowControl/>
        <w:spacing w:before="75" w:after="75"/>
        <w:jc w:val="left"/>
        <w:rPr>
          <w:rFonts w:ascii="宋体" w:hAnsi="宋体" w:cs="宋体"/>
          <w:b/>
          <w:bCs/>
          <w:kern w:val="0"/>
          <w:sz w:val="24"/>
        </w:rPr>
      </w:pPr>
      <w:r>
        <w:rPr>
          <w:rFonts w:ascii="宋体" w:hAnsi="宋体" w:cs="宋体" w:hint="eastAsia"/>
          <w:b/>
          <w:bCs/>
          <w:kern w:val="0"/>
          <w:sz w:val="24"/>
        </w:rPr>
        <w:t>5、是否收取履约保函：</w:t>
      </w:r>
      <w:r>
        <w:rPr>
          <w:rFonts w:ascii="宋体" w:hAnsi="宋体" w:cs="宋体"/>
          <w:b/>
          <w:bCs/>
          <w:kern w:val="0"/>
          <w:sz w:val="24"/>
        </w:rPr>
        <w:t>否</w:t>
      </w:r>
      <w:r>
        <w:rPr>
          <w:rFonts w:ascii="宋体" w:hAnsi="宋体" w:cs="宋体" w:hint="eastAsia"/>
          <w:b/>
          <w:bCs/>
          <w:kern w:val="0"/>
          <w:sz w:val="24"/>
        </w:rPr>
        <w:t>。</w:t>
      </w:r>
    </w:p>
    <w:p w:rsidR="007F33E9" w:rsidRDefault="00ED1D99">
      <w:pPr>
        <w:widowControl/>
        <w:spacing w:before="75" w:after="75"/>
        <w:jc w:val="left"/>
        <w:rPr>
          <w:rFonts w:ascii="宋体" w:hAnsi="宋体" w:cs="宋体"/>
          <w:b/>
          <w:bCs/>
          <w:kern w:val="0"/>
          <w:sz w:val="24"/>
        </w:rPr>
      </w:pPr>
      <w:r>
        <w:rPr>
          <w:rFonts w:ascii="宋体" w:hAnsi="宋体" w:cs="宋体" w:hint="eastAsia"/>
          <w:b/>
          <w:bCs/>
          <w:kern w:val="0"/>
          <w:sz w:val="24"/>
        </w:rPr>
        <w:t>6</w:t>
      </w:r>
      <w:r>
        <w:rPr>
          <w:rFonts w:ascii="宋体" w:hAnsi="宋体" w:cs="宋体"/>
          <w:b/>
          <w:bCs/>
          <w:kern w:val="0"/>
          <w:sz w:val="24"/>
        </w:rPr>
        <w:t>、验收</w:t>
      </w:r>
      <w:r>
        <w:rPr>
          <w:rFonts w:ascii="宋体" w:hAnsi="宋体" w:cs="宋体" w:hint="eastAsia"/>
          <w:b/>
          <w:bCs/>
          <w:kern w:val="0"/>
          <w:sz w:val="24"/>
        </w:rPr>
        <w:t>条款</w:t>
      </w:r>
    </w:p>
    <w:p w:rsidR="007F33E9" w:rsidRDefault="00ED1D99">
      <w:pPr>
        <w:widowControl/>
        <w:ind w:firstLineChars="200" w:firstLine="480"/>
        <w:jc w:val="left"/>
        <w:rPr>
          <w:rFonts w:ascii="宋体" w:hAnsi="宋体" w:cs="宋体"/>
          <w:kern w:val="0"/>
          <w:sz w:val="24"/>
        </w:rPr>
      </w:pPr>
      <w:r>
        <w:rPr>
          <w:rFonts w:ascii="宋体" w:hAnsi="宋体" w:cs="宋体" w:hint="eastAsia"/>
          <w:kern w:val="0"/>
          <w:sz w:val="24"/>
        </w:rPr>
        <w:t>6.1</w:t>
      </w:r>
      <w:r>
        <w:rPr>
          <w:rFonts w:ascii="宋体" w:hAnsi="宋体" w:cs="宋体"/>
          <w:kern w:val="0"/>
          <w:sz w:val="24"/>
        </w:rPr>
        <w:t>验收标准：设备按厂家产品验收标准及询价文件进行验收。产品质量达到设计要求，安装调试各项指标符合验收标准要求。</w:t>
      </w:r>
    </w:p>
    <w:p w:rsidR="007F33E9" w:rsidRDefault="00ED1D99">
      <w:pPr>
        <w:widowControl/>
        <w:ind w:firstLineChars="200" w:firstLine="480"/>
        <w:jc w:val="left"/>
        <w:rPr>
          <w:rFonts w:ascii="宋体" w:hAnsi="宋体" w:cs="宋体"/>
          <w:kern w:val="0"/>
          <w:sz w:val="24"/>
        </w:rPr>
      </w:pPr>
      <w:r>
        <w:rPr>
          <w:rFonts w:ascii="宋体" w:hAnsi="宋体" w:cs="宋体" w:hint="eastAsia"/>
          <w:kern w:val="0"/>
          <w:sz w:val="24"/>
        </w:rPr>
        <w:t>6.2验收程序：货物验收分为卖方出厂检验、安装调试检验及最终验收三个阶段。</w:t>
      </w:r>
    </w:p>
    <w:p w:rsidR="007F33E9" w:rsidRDefault="00ED1D99">
      <w:pPr>
        <w:widowControl/>
        <w:ind w:firstLineChars="200" w:firstLine="480"/>
        <w:jc w:val="left"/>
        <w:rPr>
          <w:rFonts w:ascii="宋体" w:hAnsi="宋体" w:cs="宋体"/>
          <w:kern w:val="0"/>
          <w:sz w:val="24"/>
        </w:rPr>
      </w:pPr>
      <w:r>
        <w:rPr>
          <w:rFonts w:ascii="宋体" w:hAnsi="宋体" w:cs="宋体" w:hint="eastAsia"/>
          <w:kern w:val="0"/>
          <w:sz w:val="24"/>
        </w:rPr>
        <w:t>6.2.1出厂检验</w:t>
      </w:r>
    </w:p>
    <w:p w:rsidR="007F33E9" w:rsidRDefault="00ED1D99">
      <w:pPr>
        <w:widowControl/>
        <w:ind w:firstLineChars="200" w:firstLine="480"/>
        <w:jc w:val="left"/>
        <w:rPr>
          <w:rFonts w:ascii="宋体" w:hAnsi="宋体" w:cs="宋体"/>
          <w:kern w:val="0"/>
          <w:sz w:val="24"/>
        </w:rPr>
      </w:pPr>
      <w:r>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Pr>
          <w:rFonts w:ascii="宋体" w:hAnsi="宋体" w:cs="宋体"/>
          <w:kern w:val="0"/>
          <w:sz w:val="24"/>
        </w:rPr>
        <w:t>验收标准的要求。</w:t>
      </w:r>
    </w:p>
    <w:p w:rsidR="007F33E9" w:rsidRDefault="00ED1D99">
      <w:pPr>
        <w:widowControl/>
        <w:ind w:firstLineChars="200" w:firstLine="480"/>
        <w:jc w:val="left"/>
        <w:rPr>
          <w:rFonts w:ascii="宋体" w:hAnsi="宋体" w:cs="宋体"/>
          <w:kern w:val="0"/>
          <w:sz w:val="24"/>
        </w:rPr>
      </w:pPr>
      <w:r>
        <w:rPr>
          <w:rFonts w:ascii="宋体" w:hAnsi="宋体" w:cs="宋体" w:hint="eastAsia"/>
          <w:kern w:val="0"/>
          <w:sz w:val="24"/>
        </w:rPr>
        <w:t>6.2.2安装调试检验</w:t>
      </w:r>
    </w:p>
    <w:p w:rsidR="007F33E9" w:rsidRDefault="00ED1D99">
      <w:pPr>
        <w:widowControl/>
        <w:ind w:firstLineChars="200" w:firstLine="480"/>
        <w:jc w:val="left"/>
        <w:rPr>
          <w:rFonts w:ascii="宋体" w:hAnsi="宋体" w:cs="宋体"/>
          <w:kern w:val="0"/>
          <w:sz w:val="24"/>
        </w:rPr>
      </w:pPr>
      <w:r>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7F33E9" w:rsidRDefault="00ED1D99">
      <w:pPr>
        <w:widowControl/>
        <w:ind w:firstLineChars="200" w:firstLine="480"/>
        <w:jc w:val="left"/>
        <w:rPr>
          <w:rFonts w:ascii="宋体" w:hAnsi="宋体" w:cs="宋体"/>
          <w:kern w:val="0"/>
          <w:sz w:val="24"/>
        </w:rPr>
      </w:pPr>
      <w:r>
        <w:rPr>
          <w:rFonts w:ascii="宋体" w:hAnsi="宋体" w:cs="宋体" w:hint="eastAsia"/>
          <w:kern w:val="0"/>
          <w:sz w:val="24"/>
        </w:rPr>
        <w:t>6.2.3最终验收</w:t>
      </w:r>
    </w:p>
    <w:p w:rsidR="007F33E9" w:rsidRDefault="00ED1D99">
      <w:pPr>
        <w:widowControl/>
        <w:ind w:firstLineChars="200" w:firstLine="480"/>
        <w:jc w:val="left"/>
        <w:rPr>
          <w:rFonts w:ascii="宋体" w:hAnsi="宋体" w:cs="宋体"/>
          <w:kern w:val="0"/>
          <w:sz w:val="24"/>
        </w:rPr>
      </w:pPr>
      <w:r>
        <w:rPr>
          <w:rFonts w:ascii="宋体" w:hAnsi="宋体" w:cs="宋体" w:hint="eastAsia"/>
          <w:kern w:val="0"/>
          <w:sz w:val="24"/>
        </w:rPr>
        <w:t>6.3设备安装、调试结束后，由卖方负责并会同买方及有关专家按上述</w:t>
      </w:r>
      <w:r>
        <w:rPr>
          <w:rFonts w:ascii="宋体" w:hAnsi="宋体" w:cs="宋体"/>
          <w:kern w:val="0"/>
          <w:sz w:val="24"/>
        </w:rPr>
        <w:t>规定的标准要求进行联合验收。</w:t>
      </w:r>
    </w:p>
    <w:p w:rsidR="007F33E9" w:rsidRDefault="00ED1D99">
      <w:pPr>
        <w:ind w:firstLineChars="200" w:firstLine="480"/>
        <w:rPr>
          <w:bCs/>
          <w:sz w:val="24"/>
        </w:rPr>
      </w:pPr>
      <w:r>
        <w:rPr>
          <w:rFonts w:ascii="宋体" w:hAnsi="宋体" w:cs="宋体" w:hint="eastAsia"/>
          <w:kern w:val="0"/>
          <w:sz w:val="24"/>
        </w:rPr>
        <w:t>6.4最终验收所发生的一切费用由卖方承担。</w:t>
      </w:r>
    </w:p>
    <w:p w:rsidR="007F33E9" w:rsidRDefault="00ED1D99">
      <w:pPr>
        <w:widowControl/>
        <w:jc w:val="left"/>
        <w:rPr>
          <w:rFonts w:ascii="宋体" w:hAnsi="宋体" w:cs="宋体"/>
          <w:b/>
          <w:bCs/>
          <w:kern w:val="0"/>
          <w:sz w:val="24"/>
        </w:rPr>
      </w:pPr>
      <w:r>
        <w:rPr>
          <w:rFonts w:ascii="宋体" w:hAnsi="宋体" w:cs="宋体" w:hint="eastAsia"/>
          <w:b/>
          <w:bCs/>
          <w:kern w:val="0"/>
          <w:sz w:val="24"/>
        </w:rPr>
        <w:t>7</w:t>
      </w:r>
      <w:r>
        <w:rPr>
          <w:rFonts w:ascii="宋体" w:hAnsi="宋体" w:cs="宋体"/>
          <w:b/>
          <w:bCs/>
          <w:kern w:val="0"/>
          <w:sz w:val="24"/>
        </w:rPr>
        <w:t>、</w:t>
      </w:r>
      <w:r>
        <w:rPr>
          <w:rFonts w:ascii="宋体" w:hAnsi="宋体" w:cs="宋体" w:hint="eastAsia"/>
          <w:b/>
          <w:bCs/>
          <w:kern w:val="0"/>
          <w:sz w:val="24"/>
        </w:rPr>
        <w:t>付款方式</w:t>
      </w:r>
    </w:p>
    <w:p w:rsidR="00000000" w:rsidRDefault="00ED1D99">
      <w:pPr>
        <w:ind w:firstLineChars="200" w:firstLine="480"/>
        <w:rPr>
          <w:rFonts w:ascii="宋体" w:hAnsi="宋体" w:cs="宋体"/>
          <w:kern w:val="0"/>
          <w:sz w:val="24"/>
        </w:rPr>
      </w:pPr>
      <w:r>
        <w:rPr>
          <w:rFonts w:ascii="宋体" w:hAnsi="宋体" w:cs="宋体" w:hint="eastAsia"/>
          <w:kern w:val="0"/>
          <w:sz w:val="24"/>
        </w:rPr>
        <w:t>包</w:t>
      </w:r>
      <w:proofErr w:type="gramStart"/>
      <w:r>
        <w:rPr>
          <w:rFonts w:ascii="宋体" w:hAnsi="宋体" w:cs="宋体" w:hint="eastAsia"/>
          <w:kern w:val="0"/>
          <w:sz w:val="24"/>
        </w:rPr>
        <w:t>一</w:t>
      </w:r>
      <w:proofErr w:type="gramEnd"/>
      <w:r>
        <w:rPr>
          <w:rFonts w:ascii="宋体" w:hAnsi="宋体" w:cs="宋体" w:hint="eastAsia"/>
          <w:kern w:val="0"/>
          <w:sz w:val="24"/>
        </w:rPr>
        <w:t>，项目最终验收合格后,采购人在收到使用单位支付的100%款项及中选人提供的增值税专用发票后30个工作日内支付合同总造价的95%;试运行半年后无质量问题时,</w:t>
      </w:r>
      <w:r>
        <w:rPr>
          <w:rFonts w:ascii="宋体" w:hAnsi="宋体" w:cs="宋体" w:hint="eastAsia"/>
          <w:kern w:val="0"/>
          <w:sz w:val="24"/>
        </w:rPr>
        <w:lastRenderedPageBreak/>
        <w:t>采购人在收到中选人提供的增值税专用发票后30个工作日内支付剩余款项；</w:t>
      </w:r>
    </w:p>
    <w:p w:rsidR="007F33E9" w:rsidRDefault="00ED1D99">
      <w:pPr>
        <w:ind w:firstLineChars="200" w:firstLine="480"/>
        <w:rPr>
          <w:rFonts w:ascii="宋体" w:hAnsi="宋体" w:cs="宋体"/>
          <w:kern w:val="0"/>
          <w:sz w:val="24"/>
        </w:rPr>
      </w:pPr>
      <w:r>
        <w:rPr>
          <w:rFonts w:ascii="宋体" w:hAnsi="宋体" w:cs="宋体" w:hint="eastAsia"/>
          <w:kern w:val="0"/>
          <w:sz w:val="24"/>
        </w:rPr>
        <w:t>包二，项目最终验收合格后,采购人在收到使用单位支付的100%款项及中选人提供的增值税专用发票、质保函后30个工作日内支付至结算价款的100%。</w:t>
      </w:r>
    </w:p>
    <w:p w:rsidR="007F33E9" w:rsidRDefault="00ED1D99">
      <w:pPr>
        <w:widowControl/>
        <w:spacing w:after="120"/>
        <w:ind w:firstLineChars="200" w:firstLine="480"/>
        <w:jc w:val="left"/>
        <w:rPr>
          <w:rFonts w:ascii="宋体" w:hAnsi="宋体" w:cs="宋体"/>
          <w:kern w:val="0"/>
          <w:sz w:val="24"/>
        </w:rPr>
      </w:pPr>
      <w:r>
        <w:rPr>
          <w:rFonts w:ascii="Calibri" w:hAnsi="Calibri" w:cs="Calibri" w:hint="eastAsia"/>
          <w:kern w:val="0"/>
          <w:sz w:val="24"/>
        </w:rPr>
        <w:t>8</w:t>
      </w:r>
      <w:r>
        <w:rPr>
          <w:rFonts w:ascii="宋体" w:hAnsi="宋体" w:cs="宋体" w:hint="eastAsia"/>
          <w:kern w:val="0"/>
          <w:sz w:val="24"/>
        </w:rPr>
        <w:t>、中标人应负责供货的全过程。其中发生的一切费用均由中标人承担。</w:t>
      </w:r>
    </w:p>
    <w:p w:rsidR="007F33E9" w:rsidRDefault="00ED1D99">
      <w:pPr>
        <w:widowControl/>
        <w:spacing w:after="120"/>
        <w:jc w:val="left"/>
        <w:rPr>
          <w:rFonts w:ascii="宋体" w:hAnsi="宋体" w:cs="宋体"/>
          <w:kern w:val="0"/>
          <w:sz w:val="24"/>
        </w:rPr>
      </w:pPr>
      <w:r>
        <w:rPr>
          <w:rFonts w:ascii="宋体" w:hAnsi="宋体" w:cs="宋体" w:hint="eastAsia"/>
          <w:kern w:val="0"/>
          <w:sz w:val="24"/>
        </w:rPr>
        <w:t>9、技术培训</w:t>
      </w:r>
    </w:p>
    <w:p w:rsidR="007F33E9" w:rsidRDefault="00ED1D99">
      <w:pPr>
        <w:widowControl/>
        <w:spacing w:after="120"/>
        <w:ind w:firstLineChars="200" w:firstLine="480"/>
        <w:jc w:val="left"/>
        <w:rPr>
          <w:rFonts w:ascii="宋体" w:hAnsi="宋体" w:cs="宋体"/>
          <w:kern w:val="0"/>
          <w:sz w:val="24"/>
        </w:rPr>
      </w:pPr>
      <w:r>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7F33E9" w:rsidRDefault="00ED1D99">
      <w:pPr>
        <w:widowControl/>
        <w:spacing w:after="120"/>
        <w:ind w:firstLine="255"/>
        <w:jc w:val="left"/>
        <w:rPr>
          <w:rFonts w:ascii="宋体" w:hAnsi="宋体" w:cs="宋体"/>
          <w:kern w:val="0"/>
          <w:sz w:val="24"/>
        </w:rPr>
      </w:pPr>
      <w:r>
        <w:rPr>
          <w:rFonts w:ascii="宋体" w:hAnsi="宋体" w:cs="宋体" w:hint="eastAsia"/>
          <w:kern w:val="0"/>
          <w:sz w:val="24"/>
        </w:rPr>
        <w:t>（1）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7F33E9" w:rsidRDefault="00ED1D99">
      <w:pPr>
        <w:widowControl/>
        <w:jc w:val="left"/>
        <w:rPr>
          <w:rFonts w:ascii="宋体" w:hAnsi="宋体" w:cs="宋体"/>
          <w:b/>
          <w:sz w:val="36"/>
        </w:rPr>
      </w:pPr>
      <w:r>
        <w:rPr>
          <w:rFonts w:ascii="宋体" w:hAnsi="宋体" w:cs="宋体"/>
          <w:b/>
          <w:sz w:val="36"/>
        </w:rPr>
        <w:br w:type="page"/>
      </w:r>
    </w:p>
    <w:p w:rsidR="007F33E9" w:rsidRDefault="00ED1D99">
      <w:pPr>
        <w:spacing w:line="460" w:lineRule="exact"/>
        <w:jc w:val="center"/>
        <w:rPr>
          <w:rFonts w:ascii="黑体" w:eastAsia="黑体"/>
          <w:sz w:val="36"/>
        </w:rPr>
      </w:pPr>
      <w:r>
        <w:rPr>
          <w:rFonts w:hint="eastAsia"/>
          <w:b/>
          <w:spacing w:val="20"/>
          <w:sz w:val="36"/>
        </w:rPr>
        <w:lastRenderedPageBreak/>
        <w:t>第四部分</w:t>
      </w:r>
    </w:p>
    <w:p w:rsidR="007F33E9" w:rsidRDefault="00ED1D99">
      <w:pPr>
        <w:pStyle w:val="a3"/>
        <w:widowControl/>
        <w:snapToGrid w:val="0"/>
        <w:spacing w:line="420" w:lineRule="atLeast"/>
        <w:ind w:firstLineChars="695" w:firstLine="2512"/>
        <w:rPr>
          <w:rFonts w:ascii="仿宋" w:eastAsia="仿宋" w:hAnsi="仿宋" w:cs="仿宋"/>
          <w:b/>
          <w:kern w:val="0"/>
          <w:sz w:val="36"/>
          <w:szCs w:val="36"/>
        </w:rPr>
      </w:pPr>
      <w:r>
        <w:rPr>
          <w:rFonts w:ascii="宋体" w:hAnsi="宋体" w:hint="eastAsia"/>
          <w:b/>
          <w:sz w:val="36"/>
        </w:rPr>
        <w:t>合同格式及主要条款</w:t>
      </w:r>
    </w:p>
    <w:p w:rsidR="007F33E9" w:rsidRDefault="00ED1D99">
      <w:pPr>
        <w:pStyle w:val="a3"/>
        <w:jc w:val="center"/>
      </w:pPr>
      <w:r>
        <w:rPr>
          <w:rFonts w:ascii="仿宋" w:eastAsia="仿宋" w:hAnsi="仿宋" w:cs="仿宋" w:hint="eastAsia"/>
          <w:color w:val="000000"/>
          <w:kern w:val="0"/>
          <w:sz w:val="24"/>
          <w:szCs w:val="24"/>
        </w:rPr>
        <w:t>合同编号：</w:t>
      </w:r>
    </w:p>
    <w:p w:rsidR="007F33E9" w:rsidRDefault="00ED1D99">
      <w:pPr>
        <w:spacing w:line="360" w:lineRule="auto"/>
        <w:rPr>
          <w:rFonts w:ascii="仿宋" w:eastAsia="仿宋" w:hAnsi="仿宋" w:cs="仿宋"/>
          <w:sz w:val="24"/>
        </w:rPr>
      </w:pPr>
      <w:r>
        <w:rPr>
          <w:rFonts w:ascii="仿宋" w:eastAsia="仿宋" w:hAnsi="仿宋" w:cs="仿宋" w:hint="eastAsia"/>
          <w:sz w:val="24"/>
        </w:rPr>
        <w:t>甲方（需方）：</w:t>
      </w:r>
    </w:p>
    <w:p w:rsidR="007F33E9" w:rsidRDefault="00ED1D99">
      <w:pPr>
        <w:spacing w:line="360" w:lineRule="auto"/>
        <w:rPr>
          <w:rFonts w:ascii="仿宋" w:eastAsia="仿宋" w:hAnsi="仿宋" w:cs="仿宋"/>
          <w:sz w:val="24"/>
        </w:rPr>
      </w:pPr>
      <w:r>
        <w:rPr>
          <w:rFonts w:ascii="仿宋" w:eastAsia="仿宋" w:hAnsi="仿宋" w:cs="仿宋" w:hint="eastAsia"/>
          <w:sz w:val="24"/>
        </w:rPr>
        <w:t xml:space="preserve">乙方（供方）：                                      </w:t>
      </w:r>
    </w:p>
    <w:p w:rsidR="00ED1D99" w:rsidRDefault="00ED1D99" w:rsidP="00ED1D99">
      <w:pPr>
        <w:spacing w:line="400" w:lineRule="exact"/>
        <w:ind w:firstLineChars="221" w:firstLine="619"/>
        <w:jc w:val="left"/>
        <w:rPr>
          <w:rFonts w:ascii="华文楷体" w:eastAsia="华文楷体" w:hAnsi="华文楷体"/>
          <w:sz w:val="28"/>
          <w:szCs w:val="28"/>
        </w:rPr>
      </w:pPr>
      <w:r>
        <w:rPr>
          <w:rFonts w:ascii="华文楷体" w:eastAsia="华文楷体" w:hAnsi="华文楷体" w:hint="eastAsia"/>
          <w:sz w:val="28"/>
          <w:szCs w:val="28"/>
        </w:rPr>
        <w:t>根据甲方的询价结果，乙方为中选人，现就甲方向乙方采购设备一事，经双方友好协商达成如下合同条款：</w:t>
      </w:r>
    </w:p>
    <w:p w:rsidR="00ED1D99" w:rsidRDefault="00ED1D99" w:rsidP="00ED1D99">
      <w:pPr>
        <w:widowControl/>
        <w:spacing w:after="150" w:line="400" w:lineRule="exact"/>
        <w:ind w:leftChars="9" w:left="19" w:firstLineChars="200" w:firstLine="561"/>
        <w:rPr>
          <w:rFonts w:ascii="华文楷体" w:eastAsia="华文楷体" w:hAnsi="华文楷体"/>
          <w:sz w:val="28"/>
          <w:szCs w:val="28"/>
        </w:rPr>
      </w:pPr>
      <w:r>
        <w:rPr>
          <w:rFonts w:ascii="华文楷体" w:eastAsia="华文楷体" w:hAnsi="华文楷体" w:hint="eastAsia"/>
          <w:b/>
          <w:bCs/>
          <w:sz w:val="28"/>
          <w:szCs w:val="28"/>
        </w:rPr>
        <w:t>第一条</w:t>
      </w:r>
      <w:r>
        <w:rPr>
          <w:rFonts w:ascii="华文楷体" w:eastAsia="华文楷体" w:hAnsi="华文楷体"/>
          <w:sz w:val="28"/>
          <w:szCs w:val="28"/>
        </w:rPr>
        <w:t xml:space="preserve"> 下列合同文件是构成本合同不可分割的部分：</w:t>
      </w:r>
    </w:p>
    <w:p w:rsidR="00ED1D99" w:rsidRDefault="00ED1D99" w:rsidP="00ED1D99">
      <w:pPr>
        <w:widowControl/>
        <w:spacing w:after="150" w:line="400" w:lineRule="exact"/>
        <w:ind w:leftChars="9" w:left="19" w:firstLineChars="200" w:firstLine="560"/>
        <w:rPr>
          <w:rFonts w:ascii="华文楷体" w:eastAsia="华文楷体" w:hAnsi="华文楷体"/>
          <w:sz w:val="28"/>
          <w:szCs w:val="28"/>
        </w:rPr>
      </w:pPr>
      <w:r>
        <w:rPr>
          <w:rFonts w:ascii="华文楷体" w:eastAsia="华文楷体" w:hAnsi="华文楷体"/>
          <w:sz w:val="28"/>
          <w:szCs w:val="28"/>
        </w:rPr>
        <w:t>1.1合同条款；</w:t>
      </w:r>
    </w:p>
    <w:p w:rsidR="00ED1D99" w:rsidRDefault="00ED1D99" w:rsidP="00ED1D99">
      <w:pPr>
        <w:widowControl/>
        <w:spacing w:after="150" w:line="400" w:lineRule="exact"/>
        <w:ind w:leftChars="9" w:left="19" w:firstLineChars="200" w:firstLine="560"/>
        <w:rPr>
          <w:rFonts w:ascii="华文楷体" w:eastAsia="华文楷体" w:hAnsi="华文楷体"/>
          <w:sz w:val="28"/>
          <w:szCs w:val="28"/>
        </w:rPr>
      </w:pPr>
      <w:r>
        <w:rPr>
          <w:rFonts w:ascii="华文楷体" w:eastAsia="华文楷体" w:hAnsi="华文楷体"/>
          <w:sz w:val="28"/>
          <w:szCs w:val="28"/>
        </w:rPr>
        <w:t>1.2</w:t>
      </w:r>
      <w:r>
        <w:rPr>
          <w:rFonts w:ascii="华文楷体" w:eastAsia="华文楷体" w:hAnsi="华文楷体" w:hint="eastAsia"/>
          <w:sz w:val="28"/>
          <w:szCs w:val="28"/>
        </w:rPr>
        <w:t>询价</w:t>
      </w:r>
      <w:r>
        <w:rPr>
          <w:rFonts w:ascii="华文楷体" w:eastAsia="华文楷体" w:hAnsi="华文楷体"/>
          <w:sz w:val="28"/>
          <w:szCs w:val="28"/>
        </w:rPr>
        <w:t>文件、乙方的</w:t>
      </w:r>
      <w:r>
        <w:rPr>
          <w:rFonts w:ascii="华文楷体" w:eastAsia="华文楷体" w:hAnsi="华文楷体" w:hint="eastAsia"/>
          <w:sz w:val="28"/>
          <w:szCs w:val="28"/>
        </w:rPr>
        <w:t>报价</w:t>
      </w:r>
      <w:r>
        <w:rPr>
          <w:rFonts w:ascii="华文楷体" w:eastAsia="华文楷体" w:hAnsi="华文楷体"/>
          <w:sz w:val="28"/>
          <w:szCs w:val="28"/>
        </w:rPr>
        <w:t>文件；</w:t>
      </w:r>
    </w:p>
    <w:p w:rsidR="00ED1D99" w:rsidRDefault="00ED1D99" w:rsidP="00ED1D99">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sz w:val="28"/>
          <w:szCs w:val="28"/>
        </w:rPr>
        <w:t>1.3其他文件或材料：</w:t>
      </w:r>
      <w:r>
        <w:rPr>
          <w:rFonts w:ascii="华文楷体" w:eastAsia="华文楷体" w:hAnsi="华文楷体" w:hint="eastAsia"/>
          <w:sz w:val="28"/>
          <w:szCs w:val="28"/>
        </w:rPr>
        <w:t>附件设备清单等</w:t>
      </w:r>
    </w:p>
    <w:p w:rsidR="00ED1D99" w:rsidRDefault="00ED1D99" w:rsidP="00ED1D99">
      <w:pPr>
        <w:spacing w:line="400" w:lineRule="exact"/>
        <w:ind w:firstLineChars="200" w:firstLine="562"/>
        <w:rPr>
          <w:rFonts w:ascii="仿宋" w:eastAsia="仿宋" w:hAnsi="仿宋"/>
          <w:b/>
          <w:bCs/>
          <w:sz w:val="28"/>
          <w:szCs w:val="28"/>
        </w:rPr>
      </w:pPr>
      <w:r>
        <w:rPr>
          <w:rFonts w:ascii="仿宋" w:eastAsia="仿宋" w:hAnsi="仿宋" w:hint="eastAsia"/>
          <w:b/>
          <w:bCs/>
          <w:sz w:val="28"/>
          <w:szCs w:val="28"/>
        </w:rPr>
        <w:t xml:space="preserve">第二条 合同总价格 </w:t>
      </w:r>
    </w:p>
    <w:p w:rsidR="00ED1D99" w:rsidRDefault="00ED1D99" w:rsidP="00ED1D99">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hint="eastAsia"/>
          <w:sz w:val="28"/>
          <w:szCs w:val="28"/>
        </w:rPr>
        <w:t>2</w:t>
      </w:r>
      <w:r>
        <w:rPr>
          <w:rFonts w:ascii="华文楷体" w:eastAsia="华文楷体" w:hAnsi="华文楷体"/>
          <w:sz w:val="28"/>
          <w:szCs w:val="28"/>
        </w:rPr>
        <w:t>.1合同标的</w:t>
      </w:r>
      <w:r>
        <w:rPr>
          <w:rFonts w:ascii="华文楷体" w:eastAsia="华文楷体" w:hAnsi="华文楷体" w:hint="eastAsia"/>
          <w:sz w:val="28"/>
          <w:szCs w:val="28"/>
        </w:rPr>
        <w:t>：</w:t>
      </w:r>
      <w:r>
        <w:rPr>
          <w:rFonts w:ascii="华文楷体" w:eastAsia="华文楷体" w:hAnsi="华文楷体"/>
          <w:sz w:val="28"/>
          <w:szCs w:val="28"/>
        </w:rPr>
        <w:t>详见附件清单</w:t>
      </w:r>
    </w:p>
    <w:p w:rsidR="00ED1D99" w:rsidRDefault="00ED1D99" w:rsidP="00ED1D99">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sz w:val="28"/>
          <w:szCs w:val="28"/>
        </w:rPr>
        <w:t>2.</w:t>
      </w:r>
      <w:r>
        <w:rPr>
          <w:rFonts w:ascii="华文楷体" w:eastAsia="华文楷体" w:hAnsi="华文楷体" w:hint="eastAsia"/>
          <w:sz w:val="28"/>
          <w:szCs w:val="28"/>
        </w:rPr>
        <w:t>2本合同含税固定总价为人民币：。以上总价格已包含备件、专用工具、原材辅材费、设计费、制造费、包装费、运输费、保险费、装卸费、安装调试费、技术指导费、技术资料、质保期的维护保养费、税金、安装人工费、安装材料费等。</w:t>
      </w:r>
    </w:p>
    <w:p w:rsidR="00ED1D99" w:rsidRDefault="00ED1D99" w:rsidP="00ED1D99">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sz w:val="28"/>
          <w:szCs w:val="28"/>
        </w:rPr>
        <w:t>2.</w:t>
      </w:r>
      <w:r>
        <w:rPr>
          <w:rFonts w:ascii="华文楷体" w:eastAsia="华文楷体" w:hAnsi="华文楷体" w:hint="eastAsia"/>
          <w:sz w:val="28"/>
          <w:szCs w:val="28"/>
        </w:rPr>
        <w:t>3乙方已视察施工现场，熟悉现场情况及须完成项目的详细资料，并取得一切可能影响造价的所有资料。乙方不得以对施工现场、施工难度、项目总量不清楚或重大误解为由要求增加费用或延长工期。</w:t>
      </w:r>
    </w:p>
    <w:p w:rsidR="00ED1D99" w:rsidRDefault="00ED1D99" w:rsidP="00ED1D99">
      <w:pPr>
        <w:spacing w:line="400" w:lineRule="exact"/>
        <w:ind w:leftChars="-29" w:left="-61" w:firstLineChars="225" w:firstLine="630"/>
        <w:rPr>
          <w:rFonts w:ascii="华文楷体" w:eastAsia="华文楷体" w:hAnsi="华文楷体"/>
          <w:sz w:val="28"/>
          <w:szCs w:val="28"/>
        </w:rPr>
      </w:pPr>
      <w:r>
        <w:rPr>
          <w:rFonts w:ascii="华文楷体" w:eastAsia="华文楷体" w:hAnsi="华文楷体"/>
          <w:sz w:val="28"/>
          <w:szCs w:val="28"/>
        </w:rPr>
        <w:t>2.</w:t>
      </w:r>
      <w:r>
        <w:rPr>
          <w:rFonts w:ascii="华文楷体" w:eastAsia="华文楷体" w:hAnsi="华文楷体" w:hint="eastAsia"/>
          <w:sz w:val="28"/>
          <w:szCs w:val="28"/>
        </w:rPr>
        <w:t>4如甲方需对设备规格型号、数量等进行调整，乙方不得有异议，乙方接到请求后应按照甲方要求进行相应调整，价格多退少补事后结算。</w:t>
      </w:r>
    </w:p>
    <w:p w:rsidR="00ED1D99" w:rsidRDefault="00ED1D99" w:rsidP="00ED1D99">
      <w:pPr>
        <w:spacing w:line="40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第三条付款方式</w:t>
      </w:r>
      <w:r>
        <w:rPr>
          <w:rFonts w:ascii="仿宋" w:eastAsia="仿宋" w:hAnsi="仿宋"/>
          <w:b/>
          <w:bCs/>
          <w:sz w:val="28"/>
          <w:szCs w:val="28"/>
        </w:rPr>
        <w:t xml:space="preserve"> </w:t>
      </w:r>
    </w:p>
    <w:p w:rsidR="00ED1D99" w:rsidRDefault="00ED1D99" w:rsidP="00ED1D99">
      <w:pPr>
        <w:widowControl/>
        <w:spacing w:before="150" w:line="400" w:lineRule="exact"/>
        <w:ind w:firstLineChars="200" w:firstLine="560"/>
        <w:jc w:val="left"/>
        <w:rPr>
          <w:rFonts w:ascii="楷体" w:eastAsia="楷体" w:hAnsi="楷体" w:cs="宋体"/>
          <w:kern w:val="0"/>
          <w:sz w:val="28"/>
          <w:szCs w:val="28"/>
        </w:rPr>
      </w:pPr>
      <w:r w:rsidRPr="00776755">
        <w:rPr>
          <w:rFonts w:ascii="华文楷体" w:eastAsia="华文楷体" w:hAnsi="华文楷体"/>
          <w:sz w:val="28"/>
          <w:szCs w:val="28"/>
        </w:rPr>
        <w:t>3.1</w:t>
      </w:r>
    </w:p>
    <w:p w:rsidR="00ED1D99" w:rsidRPr="00776755" w:rsidRDefault="00ED1D99" w:rsidP="00ED1D99">
      <w:pPr>
        <w:pStyle w:val="2"/>
        <w:rPr>
          <w:rFonts w:ascii="Calibri" w:eastAsia="华文楷体" w:hAnsi="Calibri"/>
        </w:rPr>
      </w:pPr>
      <w:r w:rsidRPr="00776755">
        <w:rPr>
          <w:rFonts w:ascii="华文楷体" w:eastAsia="华文楷体" w:hAnsi="华文楷体"/>
          <w:sz w:val="28"/>
          <w:szCs w:val="28"/>
        </w:rPr>
        <w:t>3.2</w:t>
      </w:r>
      <w:r w:rsidRPr="00776755">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到税务机关查验后为假票或者大头小票，甲方有权拒付相关款项直到乙方开具正式合法发票。</w:t>
      </w:r>
    </w:p>
    <w:p w:rsidR="00ED1D99" w:rsidRDefault="00ED1D99" w:rsidP="00ED1D99">
      <w:pPr>
        <w:spacing w:line="400" w:lineRule="exact"/>
        <w:ind w:firstLine="645"/>
        <w:rPr>
          <w:rFonts w:ascii="华文楷体" w:eastAsia="华文楷体" w:hAnsi="华文楷体"/>
          <w:b/>
          <w:bCs/>
          <w:sz w:val="28"/>
          <w:szCs w:val="28"/>
        </w:rPr>
      </w:pPr>
      <w:r>
        <w:rPr>
          <w:rFonts w:ascii="华文楷体" w:eastAsia="华文楷体" w:hAnsi="华文楷体" w:hint="eastAsia"/>
          <w:b/>
          <w:bCs/>
          <w:sz w:val="28"/>
          <w:szCs w:val="28"/>
        </w:rPr>
        <w:t>第四条 交货地点及工期</w:t>
      </w:r>
      <w:r>
        <w:rPr>
          <w:rFonts w:ascii="华文楷体" w:eastAsia="华文楷体" w:hAnsi="华文楷体"/>
          <w:b/>
          <w:bCs/>
          <w:sz w:val="28"/>
          <w:szCs w:val="28"/>
        </w:rPr>
        <w:t xml:space="preserve"> </w:t>
      </w:r>
    </w:p>
    <w:p w:rsidR="00ED1D99" w:rsidRDefault="00ED1D99" w:rsidP="00ED1D99">
      <w:pPr>
        <w:spacing w:line="400" w:lineRule="exact"/>
        <w:ind w:firstLineChars="221" w:firstLine="619"/>
        <w:jc w:val="left"/>
        <w:rPr>
          <w:rFonts w:ascii="华文楷体" w:eastAsia="华文楷体" w:hAnsi="华文楷体"/>
          <w:sz w:val="28"/>
          <w:szCs w:val="28"/>
        </w:rPr>
      </w:pPr>
      <w:r>
        <w:rPr>
          <w:rFonts w:ascii="华文楷体" w:eastAsia="华文楷体" w:hAnsi="华文楷体"/>
          <w:sz w:val="28"/>
          <w:szCs w:val="28"/>
        </w:rPr>
        <w:t xml:space="preserve"> 4.1交货地点：</w:t>
      </w:r>
    </w:p>
    <w:p w:rsidR="00ED1D99" w:rsidRDefault="00ED1D99" w:rsidP="00ED1D99">
      <w:pPr>
        <w:spacing w:line="400" w:lineRule="exact"/>
        <w:ind w:leftChars="300" w:left="630"/>
        <w:rPr>
          <w:rFonts w:ascii="华文楷体" w:eastAsia="华文楷体" w:hAnsi="华文楷体"/>
          <w:sz w:val="28"/>
          <w:szCs w:val="28"/>
        </w:rPr>
      </w:pPr>
      <w:r>
        <w:rPr>
          <w:rFonts w:ascii="华文楷体" w:eastAsia="华文楷体" w:hAnsi="华文楷体"/>
          <w:sz w:val="28"/>
          <w:szCs w:val="28"/>
        </w:rPr>
        <w:t>4.2</w:t>
      </w:r>
      <w:r>
        <w:rPr>
          <w:rFonts w:ascii="华文楷体" w:eastAsia="华文楷体" w:hAnsi="华文楷体" w:hint="eastAsia"/>
          <w:sz w:val="28"/>
          <w:szCs w:val="28"/>
        </w:rPr>
        <w:t>交货时间：。</w:t>
      </w:r>
      <w:r>
        <w:rPr>
          <w:rFonts w:ascii="华文楷体" w:eastAsia="华文楷体" w:hAnsi="华文楷体"/>
          <w:sz w:val="28"/>
          <w:szCs w:val="28"/>
        </w:rPr>
        <w:t> </w:t>
      </w:r>
      <w:r>
        <w:rPr>
          <w:rFonts w:ascii="华文楷体" w:eastAsia="华文楷体" w:hAnsi="华文楷体"/>
          <w:sz w:val="28"/>
          <w:szCs w:val="28"/>
        </w:rPr>
        <w:br/>
        <w:t>4.3</w:t>
      </w:r>
      <w:r>
        <w:rPr>
          <w:rFonts w:ascii="华文楷体" w:eastAsia="华文楷体" w:hAnsi="华文楷体" w:hint="eastAsia"/>
          <w:sz w:val="28"/>
          <w:szCs w:val="28"/>
        </w:rPr>
        <w:t>因以下原因造成工期延误，工期相应顺延。</w:t>
      </w:r>
    </w:p>
    <w:p w:rsidR="00ED1D99" w:rsidRDefault="00ED1D99" w:rsidP="00ED1D99">
      <w:pPr>
        <w:tabs>
          <w:tab w:val="left" w:pos="8316"/>
        </w:tabs>
        <w:spacing w:line="400" w:lineRule="exact"/>
        <w:ind w:leftChars="380" w:left="798"/>
        <w:rPr>
          <w:rFonts w:ascii="华文楷体" w:eastAsia="华文楷体" w:hAnsi="华文楷体"/>
          <w:sz w:val="28"/>
          <w:szCs w:val="28"/>
        </w:rPr>
      </w:pPr>
      <w:r>
        <w:rPr>
          <w:rFonts w:ascii="华文楷体" w:eastAsia="华文楷体" w:hAnsi="华文楷体" w:hint="eastAsia"/>
          <w:sz w:val="28"/>
          <w:szCs w:val="28"/>
        </w:rPr>
        <w:lastRenderedPageBreak/>
        <w:t>（</w:t>
      </w:r>
      <w:r>
        <w:rPr>
          <w:rFonts w:ascii="华文楷体" w:eastAsia="华文楷体" w:hAnsi="华文楷体"/>
          <w:sz w:val="28"/>
          <w:szCs w:val="28"/>
        </w:rPr>
        <w:t>1</w:t>
      </w:r>
      <w:r>
        <w:rPr>
          <w:rFonts w:ascii="华文楷体" w:eastAsia="华文楷体" w:hAnsi="华文楷体" w:hint="eastAsia"/>
          <w:sz w:val="28"/>
          <w:szCs w:val="28"/>
        </w:rPr>
        <w:t>）因甲方变更需求等原因而延误工期；</w:t>
      </w:r>
    </w:p>
    <w:p w:rsidR="00ED1D99" w:rsidRDefault="00ED1D99" w:rsidP="00ED1D99">
      <w:pPr>
        <w:tabs>
          <w:tab w:val="left" w:pos="8316"/>
        </w:tabs>
        <w:spacing w:line="400" w:lineRule="exact"/>
        <w:ind w:leftChars="380" w:left="798"/>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2</w:t>
      </w:r>
      <w:r>
        <w:rPr>
          <w:rFonts w:ascii="华文楷体" w:eastAsia="华文楷体" w:hAnsi="华文楷体" w:hint="eastAsia"/>
          <w:sz w:val="28"/>
          <w:szCs w:val="28"/>
        </w:rPr>
        <w:t>）甲方无法提供施工工作面；</w:t>
      </w:r>
    </w:p>
    <w:p w:rsidR="00ED1D99" w:rsidRDefault="00ED1D99" w:rsidP="00ED1D99">
      <w:pPr>
        <w:tabs>
          <w:tab w:val="left" w:pos="8316"/>
        </w:tabs>
        <w:spacing w:line="400" w:lineRule="exact"/>
        <w:ind w:leftChars="380" w:left="798"/>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3</w:t>
      </w:r>
      <w:r>
        <w:rPr>
          <w:rFonts w:ascii="华文楷体" w:eastAsia="华文楷体" w:hAnsi="华文楷体" w:hint="eastAsia"/>
          <w:sz w:val="28"/>
          <w:szCs w:val="28"/>
        </w:rPr>
        <w:t>）不可抗力因素造成延误的；</w:t>
      </w:r>
    </w:p>
    <w:p w:rsidR="00ED1D99" w:rsidRDefault="00ED1D99" w:rsidP="00ED1D99">
      <w:pPr>
        <w:autoSpaceDE w:val="0"/>
        <w:autoSpaceDN w:val="0"/>
        <w:adjustRightInd w:val="0"/>
        <w:spacing w:line="400" w:lineRule="exact"/>
        <w:ind w:leftChars="380" w:left="798"/>
        <w:jc w:val="left"/>
        <w:rPr>
          <w:rFonts w:ascii="华文楷体" w:eastAsia="华文楷体" w:hAnsi="华文楷体"/>
          <w:sz w:val="28"/>
          <w:szCs w:val="28"/>
        </w:rPr>
      </w:pPr>
      <w:r>
        <w:rPr>
          <w:rFonts w:ascii="华文楷体" w:eastAsia="华文楷体" w:hAnsi="华文楷体"/>
          <w:sz w:val="28"/>
          <w:szCs w:val="28"/>
        </w:rPr>
        <w:t>4.4</w:t>
      </w:r>
      <w:r>
        <w:rPr>
          <w:rFonts w:ascii="华文楷体" w:eastAsia="华文楷体" w:hAnsi="华文楷体" w:hint="eastAsia"/>
          <w:sz w:val="28"/>
          <w:szCs w:val="28"/>
        </w:rPr>
        <w:t>双方约定本项目属下列情况者，工期不予顺延：</w:t>
      </w:r>
    </w:p>
    <w:p w:rsidR="00ED1D99" w:rsidRDefault="00ED1D99" w:rsidP="00ED1D99">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1）因乙方违反规范要求或任何质量不合格而进行返工、重建、</w:t>
      </w:r>
      <w:r>
        <w:rPr>
          <w:rFonts w:ascii="华文楷体" w:eastAsia="华文楷体" w:hAnsi="华文楷体" w:hint="eastAsia"/>
          <w:sz w:val="28"/>
          <w:szCs w:val="28"/>
        </w:rPr>
        <w:t>修复的施工工期；</w:t>
      </w:r>
    </w:p>
    <w:p w:rsidR="00ED1D99" w:rsidRDefault="00ED1D99" w:rsidP="00ED1D99">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2）因乙方违反规范施工，或以伪劣材料充抵合同规定的品牌、型号、质量等级，或没有按投标时报送样品进行采购供货，或不按合同约定进行人员配置时，经甲方代表下达停工令的停工日期不得顺延</w:t>
      </w:r>
      <w:r>
        <w:rPr>
          <w:rFonts w:ascii="华文楷体" w:eastAsia="华文楷体" w:hAnsi="华文楷体" w:hint="eastAsia"/>
          <w:sz w:val="28"/>
          <w:szCs w:val="28"/>
        </w:rPr>
        <w:t>；</w:t>
      </w:r>
    </w:p>
    <w:p w:rsidR="00ED1D99" w:rsidRDefault="00ED1D99" w:rsidP="00ED1D99">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3）乙方没有组织和协调好相关施工队伍进行施工而造成工期延误，由乙方承担责任</w:t>
      </w:r>
      <w:r>
        <w:rPr>
          <w:rFonts w:ascii="华文楷体" w:eastAsia="华文楷体" w:hAnsi="华文楷体" w:hint="eastAsia"/>
          <w:sz w:val="28"/>
          <w:szCs w:val="28"/>
        </w:rPr>
        <w:t>；</w:t>
      </w:r>
    </w:p>
    <w:p w:rsidR="00ED1D99" w:rsidRDefault="00ED1D99" w:rsidP="00ED1D99">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4）项目实施期间或完工后接受相关部门检查发现存在质量问题，或技术问题需作整改，延误工期由乙方承担责任并负责经济赔偿</w:t>
      </w:r>
      <w:r>
        <w:rPr>
          <w:rFonts w:ascii="华文楷体" w:eastAsia="华文楷体" w:hAnsi="华文楷体" w:hint="eastAsia"/>
          <w:sz w:val="28"/>
          <w:szCs w:val="28"/>
        </w:rPr>
        <w:t>；</w:t>
      </w:r>
    </w:p>
    <w:p w:rsidR="00ED1D99" w:rsidRDefault="00ED1D99" w:rsidP="00ED1D99">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5）非甲方原因的待料工期不予顺延</w:t>
      </w:r>
      <w:r>
        <w:rPr>
          <w:rFonts w:ascii="华文楷体" w:eastAsia="华文楷体" w:hAnsi="华文楷体" w:hint="eastAsia"/>
          <w:sz w:val="28"/>
          <w:szCs w:val="28"/>
        </w:rPr>
        <w:t>；</w:t>
      </w:r>
    </w:p>
    <w:p w:rsidR="00ED1D99" w:rsidRDefault="00ED1D99" w:rsidP="00ED1D99">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6）其他</w:t>
      </w:r>
      <w:r>
        <w:rPr>
          <w:rFonts w:ascii="华文楷体" w:eastAsia="华文楷体" w:hAnsi="华文楷体" w:hint="eastAsia"/>
          <w:sz w:val="28"/>
          <w:szCs w:val="28"/>
        </w:rPr>
        <w:t>不可归责于甲方的原因造成的施工延误。</w:t>
      </w:r>
    </w:p>
    <w:p w:rsidR="00ED1D99" w:rsidRDefault="00ED1D99" w:rsidP="00ED1D99">
      <w:pPr>
        <w:spacing w:line="400" w:lineRule="exact"/>
        <w:ind w:firstLine="645"/>
        <w:rPr>
          <w:rFonts w:ascii="仿宋" w:eastAsia="仿宋" w:hAnsi="仿宋"/>
          <w:b/>
          <w:bCs/>
          <w:sz w:val="28"/>
          <w:szCs w:val="28"/>
        </w:rPr>
      </w:pPr>
      <w:r>
        <w:rPr>
          <w:rFonts w:ascii="仿宋" w:eastAsia="仿宋" w:hAnsi="仿宋" w:hint="eastAsia"/>
          <w:b/>
          <w:bCs/>
          <w:sz w:val="28"/>
          <w:szCs w:val="28"/>
        </w:rPr>
        <w:t>第五条产品质量及技术标准：</w:t>
      </w:r>
    </w:p>
    <w:p w:rsidR="00ED1D99" w:rsidRDefault="00ED1D99" w:rsidP="00ED1D99">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5.1</w:t>
      </w:r>
      <w:r>
        <w:rPr>
          <w:rFonts w:ascii="华文楷体" w:eastAsia="华文楷体" w:hAnsi="华文楷体" w:hint="eastAsia"/>
          <w:sz w:val="28"/>
          <w:szCs w:val="28"/>
        </w:rPr>
        <w:t>本合同交付的设备产品必须同时满足以下标准：</w:t>
      </w:r>
    </w:p>
    <w:p w:rsidR="00ED1D99" w:rsidRDefault="00ED1D99" w:rsidP="00ED1D99">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中国政府及相关部门的相应产业标准；</w:t>
      </w:r>
    </w:p>
    <w:p w:rsidR="00ED1D99" w:rsidRDefault="00ED1D99" w:rsidP="00ED1D99">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(2)</w:t>
      </w:r>
      <w:r>
        <w:rPr>
          <w:rFonts w:ascii="华文楷体" w:eastAsia="华文楷体" w:hAnsi="华文楷体" w:hint="eastAsia"/>
          <w:sz w:val="28"/>
          <w:szCs w:val="28"/>
        </w:rPr>
        <w:t>通过国家或行业相关的产品测试；</w:t>
      </w:r>
    </w:p>
    <w:p w:rsidR="00ED1D99" w:rsidRDefault="00ED1D99" w:rsidP="00ED1D99">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(3)</w:t>
      </w:r>
      <w:r>
        <w:rPr>
          <w:rFonts w:ascii="华文楷体" w:eastAsia="华文楷体" w:hAnsi="华文楷体" w:hint="eastAsia"/>
          <w:sz w:val="28"/>
          <w:szCs w:val="28"/>
        </w:rPr>
        <w:t>生产厂家对本合同设备产品技术性能描述。</w:t>
      </w:r>
    </w:p>
    <w:p w:rsidR="00ED1D99" w:rsidRDefault="00ED1D99" w:rsidP="00ED1D99">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5.2</w:t>
      </w:r>
      <w:r>
        <w:rPr>
          <w:rFonts w:ascii="华文楷体" w:eastAsia="华文楷体" w:hAnsi="华文楷体" w:hint="eastAsia"/>
          <w:sz w:val="28"/>
          <w:szCs w:val="28"/>
        </w:rPr>
        <w:t>乙方保证甲方所购设备产品系优质合格、全新的商品，设备和材料的</w:t>
      </w:r>
      <w:proofErr w:type="gramStart"/>
      <w:r>
        <w:rPr>
          <w:rFonts w:ascii="华文楷体" w:eastAsia="华文楷体" w:hAnsi="华文楷体" w:hint="eastAsia"/>
          <w:sz w:val="28"/>
          <w:szCs w:val="28"/>
        </w:rPr>
        <w:t>选型均</w:t>
      </w:r>
      <w:proofErr w:type="gramEnd"/>
      <w:r>
        <w:rPr>
          <w:rFonts w:ascii="华文楷体" w:eastAsia="华文楷体" w:hAnsi="华文楷体" w:hint="eastAsia"/>
          <w:sz w:val="28"/>
          <w:szCs w:val="28"/>
        </w:rPr>
        <w:t>符合国家相关技术规范的要求。且与生产厂家产品所描述的技术性能指标相一致，无任何质量问题。如果在开箱检验中发现货物有损坏、缺陷或与合同约定不符，甲方有权要求乙方进行更换、补充或退货，乙方应立即办理。</w:t>
      </w:r>
    </w:p>
    <w:p w:rsidR="00ED1D99" w:rsidRDefault="00ED1D99" w:rsidP="00ED1D99">
      <w:pPr>
        <w:spacing w:line="400" w:lineRule="exact"/>
        <w:ind w:firstLine="645"/>
        <w:rPr>
          <w:rFonts w:ascii="华文楷体" w:eastAsia="华文楷体" w:hAnsi="华文楷体"/>
          <w:sz w:val="28"/>
          <w:szCs w:val="28"/>
        </w:rPr>
      </w:pPr>
      <w:r>
        <w:rPr>
          <w:rFonts w:ascii="华文楷体" w:eastAsia="华文楷体" w:hAnsi="华文楷体"/>
          <w:sz w:val="28"/>
          <w:szCs w:val="28"/>
        </w:rPr>
        <w:t>5.3乙方</w:t>
      </w:r>
      <w:r>
        <w:rPr>
          <w:rFonts w:ascii="华文楷体" w:eastAsia="华文楷体" w:hAnsi="华文楷体" w:hint="eastAsia"/>
          <w:sz w:val="28"/>
          <w:szCs w:val="28"/>
        </w:rPr>
        <w:t>应</w:t>
      </w:r>
      <w:r>
        <w:rPr>
          <w:rFonts w:ascii="华文楷体" w:eastAsia="华文楷体" w:hAnsi="华文楷体"/>
          <w:sz w:val="28"/>
          <w:szCs w:val="28"/>
        </w:rPr>
        <w:t>按照甲方</w:t>
      </w:r>
      <w:r>
        <w:rPr>
          <w:rFonts w:ascii="华文楷体" w:eastAsia="华文楷体" w:hAnsi="华文楷体" w:hint="eastAsia"/>
          <w:sz w:val="28"/>
          <w:szCs w:val="28"/>
        </w:rPr>
        <w:t>提供的图纸</w:t>
      </w:r>
      <w:r>
        <w:rPr>
          <w:rFonts w:ascii="华文楷体" w:eastAsia="华文楷体" w:hAnsi="华文楷体"/>
          <w:sz w:val="28"/>
          <w:szCs w:val="28"/>
        </w:rPr>
        <w:t>要求做到安装布局合理、布线规范，便于使用和维护，符合国家相关技术标准。</w:t>
      </w:r>
    </w:p>
    <w:p w:rsidR="00ED1D99" w:rsidRDefault="00ED1D99" w:rsidP="00ED1D99">
      <w:pPr>
        <w:spacing w:line="400" w:lineRule="exact"/>
        <w:ind w:firstLine="645"/>
        <w:rPr>
          <w:rFonts w:ascii="华文楷体" w:eastAsia="华文楷体" w:hAnsi="华文楷体"/>
          <w:sz w:val="28"/>
          <w:szCs w:val="28"/>
        </w:rPr>
      </w:pPr>
      <w:r>
        <w:rPr>
          <w:rFonts w:ascii="华文楷体" w:eastAsia="华文楷体" w:hAnsi="华文楷体"/>
          <w:sz w:val="28"/>
          <w:szCs w:val="28"/>
        </w:rPr>
        <w:t>5.4</w:t>
      </w:r>
      <w:r>
        <w:rPr>
          <w:rFonts w:ascii="华文楷体" w:eastAsia="华文楷体" w:hAnsi="华文楷体" w:hint="eastAsia"/>
          <w:sz w:val="28"/>
          <w:szCs w:val="28"/>
        </w:rPr>
        <w:t>乙方供应的材料</w:t>
      </w:r>
      <w:r>
        <w:rPr>
          <w:rFonts w:ascii="华文楷体" w:eastAsia="华文楷体" w:hAnsi="华文楷体"/>
          <w:sz w:val="28"/>
          <w:szCs w:val="28"/>
        </w:rPr>
        <w:t>/设备、成品、半成品均须有产品合格证、出厂证</w:t>
      </w:r>
      <w:r>
        <w:rPr>
          <w:rFonts w:ascii="华文楷体" w:eastAsia="华文楷体" w:hAnsi="华文楷体" w:hint="eastAsia"/>
          <w:sz w:val="28"/>
          <w:szCs w:val="28"/>
        </w:rPr>
        <w:t>、检验合格证明、产品使用说明书等</w:t>
      </w:r>
      <w:r>
        <w:rPr>
          <w:rFonts w:ascii="华文楷体" w:eastAsia="华文楷体" w:hAnsi="华文楷体"/>
          <w:sz w:val="28"/>
          <w:szCs w:val="28"/>
        </w:rPr>
        <w:t>，电子产品须同时提供3C认证</w:t>
      </w:r>
      <w:r>
        <w:rPr>
          <w:rFonts w:ascii="华文楷体" w:eastAsia="华文楷体" w:hAnsi="华文楷体" w:hint="eastAsia"/>
          <w:sz w:val="28"/>
          <w:szCs w:val="28"/>
        </w:rPr>
        <w:t>，否则视为产品与合同约定不符。</w:t>
      </w:r>
    </w:p>
    <w:p w:rsidR="00ED1D99" w:rsidRPr="00776755" w:rsidRDefault="00ED1D99" w:rsidP="00ED1D99">
      <w:pPr>
        <w:widowControl/>
        <w:spacing w:line="400" w:lineRule="exact"/>
        <w:ind w:firstLine="645"/>
        <w:jc w:val="left"/>
        <w:rPr>
          <w:rFonts w:ascii="华文楷体" w:eastAsia="华文楷体" w:hAnsi="华文楷体"/>
          <w:color w:val="000000"/>
          <w:sz w:val="28"/>
          <w:szCs w:val="28"/>
        </w:rPr>
      </w:pPr>
      <w:r>
        <w:rPr>
          <w:rFonts w:ascii="华文楷体" w:eastAsia="华文楷体" w:hAnsi="华文楷体"/>
          <w:sz w:val="28"/>
          <w:szCs w:val="28"/>
        </w:rPr>
        <w:t>5.5</w:t>
      </w:r>
      <w:r w:rsidRPr="00776755">
        <w:rPr>
          <w:rFonts w:ascii="华文楷体" w:eastAsia="华文楷体" w:hAnsi="华文楷体"/>
          <w:color w:val="000000"/>
          <w:sz w:val="28"/>
          <w:szCs w:val="28"/>
        </w:rPr>
        <w:t>乙方提供的采购标的应符合国家知识产权法律、法规的规定且非假冒伪劣品；乙方还应保证甲方不受到第三方关于侵犯知识产权及专利权、商标权或工业设计权等知识产权方面的指控，若任何第三方提出此方面指</w:t>
      </w:r>
      <w:r w:rsidRPr="00776755">
        <w:rPr>
          <w:rFonts w:ascii="华文楷体" w:eastAsia="华文楷体" w:hAnsi="华文楷体"/>
          <w:color w:val="000000"/>
          <w:sz w:val="28"/>
          <w:szCs w:val="28"/>
        </w:rPr>
        <w:lastRenderedPageBreak/>
        <w:t>控均与甲方无关，乙方应与第三方交涉，并承担可能发生的一切法律责任、费用和后果；若甲方因此而遭致损失，则乙方应赔偿该损失。</w:t>
      </w:r>
    </w:p>
    <w:p w:rsidR="00ED1D99" w:rsidRPr="00776755" w:rsidRDefault="00ED1D99" w:rsidP="00ED1D99">
      <w:pPr>
        <w:widowControl/>
        <w:spacing w:line="400" w:lineRule="exact"/>
        <w:ind w:firstLine="645"/>
        <w:jc w:val="left"/>
        <w:rPr>
          <w:rFonts w:ascii="华文楷体" w:eastAsia="华文楷体" w:hAnsi="华文楷体"/>
          <w:color w:val="000000"/>
          <w:sz w:val="28"/>
          <w:szCs w:val="28"/>
        </w:rPr>
      </w:pPr>
      <w:r>
        <w:rPr>
          <w:rFonts w:ascii="华文楷体" w:eastAsia="华文楷体" w:hAnsi="华文楷体" w:hint="eastAsia"/>
          <w:sz w:val="28"/>
          <w:szCs w:val="28"/>
        </w:rPr>
        <w:t>5.6</w:t>
      </w:r>
      <w:r w:rsidRPr="00776755">
        <w:rPr>
          <w:rFonts w:ascii="华文楷体" w:eastAsia="华文楷体" w:hAnsi="华文楷体"/>
          <w:color w:val="000000"/>
          <w:sz w:val="28"/>
          <w:szCs w:val="28"/>
        </w:rPr>
        <w:t>若乙方提供的采购标的不符合国家知识产权法律、法规的规定或被有关主管机关认定为假冒伪劣品，则乙方中标资格将被取消；甲方还将按照有关法律、法规和规章的规定进行处理。</w:t>
      </w:r>
    </w:p>
    <w:p w:rsidR="00ED1D99" w:rsidRDefault="00ED1D99" w:rsidP="00ED1D99">
      <w:pPr>
        <w:spacing w:line="400" w:lineRule="exact"/>
        <w:ind w:firstLine="645"/>
        <w:rPr>
          <w:rFonts w:ascii="华文楷体" w:eastAsia="华文楷体" w:hAnsi="华文楷体"/>
          <w:sz w:val="28"/>
          <w:szCs w:val="28"/>
        </w:rPr>
      </w:pPr>
      <w:r>
        <w:rPr>
          <w:rFonts w:ascii="华文楷体" w:eastAsia="华文楷体" w:hAnsi="华文楷体" w:hint="eastAsia"/>
          <w:sz w:val="28"/>
          <w:szCs w:val="28"/>
        </w:rPr>
        <w:t>5.7乙方必须保证货物的安全性能，若乙方交付或使用的货物存在瑕疵造成人身或财产损害的，乙方应承担全部责任。</w:t>
      </w:r>
    </w:p>
    <w:p w:rsidR="00ED1D99" w:rsidRDefault="00ED1D99" w:rsidP="00ED1D99">
      <w:pPr>
        <w:spacing w:line="400" w:lineRule="exact"/>
        <w:ind w:firstLine="645"/>
        <w:rPr>
          <w:rFonts w:ascii="仿宋" w:eastAsia="仿宋" w:hAnsi="仿宋"/>
          <w:b/>
          <w:bCs/>
          <w:sz w:val="28"/>
          <w:szCs w:val="28"/>
        </w:rPr>
      </w:pPr>
      <w:r>
        <w:rPr>
          <w:rFonts w:ascii="仿宋" w:eastAsia="仿宋" w:hAnsi="仿宋" w:hint="eastAsia"/>
          <w:b/>
          <w:bCs/>
          <w:sz w:val="28"/>
          <w:szCs w:val="28"/>
        </w:rPr>
        <w:t>第六条安装、调试和技术培训</w:t>
      </w:r>
      <w:r>
        <w:rPr>
          <w:rFonts w:ascii="仿宋" w:eastAsia="仿宋" w:hAnsi="仿宋"/>
          <w:b/>
          <w:bCs/>
          <w:sz w:val="28"/>
          <w:szCs w:val="28"/>
        </w:rPr>
        <w:t xml:space="preserve"> </w:t>
      </w:r>
    </w:p>
    <w:p w:rsidR="00ED1D99" w:rsidRDefault="00ED1D99" w:rsidP="00ED1D99">
      <w:pPr>
        <w:spacing w:line="400" w:lineRule="exact"/>
        <w:ind w:firstLineChars="200" w:firstLine="560"/>
        <w:rPr>
          <w:rFonts w:ascii="华文楷体" w:eastAsia="华文楷体" w:hAnsi="华文楷体"/>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华文楷体" w:eastAsia="华文楷体" w:hAnsi="华文楷体"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ED1D99" w:rsidRDefault="00ED1D99" w:rsidP="00ED1D99">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6.2施工期间</w:t>
      </w:r>
      <w:r>
        <w:rPr>
          <w:rFonts w:ascii="华文楷体" w:eastAsia="华文楷体" w:hAnsi="华文楷体" w:hint="eastAsia"/>
          <w:sz w:val="28"/>
          <w:szCs w:val="28"/>
        </w:rPr>
        <w:t>水费、电费由乙方自行承担。</w:t>
      </w:r>
    </w:p>
    <w:p w:rsidR="00ED1D99" w:rsidRDefault="00ED1D99" w:rsidP="00ED1D99">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6.3</w:t>
      </w:r>
      <w:r>
        <w:rPr>
          <w:rFonts w:ascii="华文楷体" w:eastAsia="华文楷体" w:hAnsi="华文楷体" w:hint="eastAsia"/>
          <w:sz w:val="28"/>
          <w:szCs w:val="28"/>
        </w:rPr>
        <w:t>乙方的</w:t>
      </w:r>
      <w:r>
        <w:rPr>
          <w:rFonts w:ascii="华文楷体" w:eastAsia="华文楷体" w:hAnsi="华文楷体"/>
          <w:sz w:val="28"/>
          <w:szCs w:val="28"/>
        </w:rPr>
        <w:t>进场材料</w:t>
      </w:r>
      <w:r>
        <w:rPr>
          <w:rFonts w:ascii="华文楷体" w:eastAsia="华文楷体" w:hAnsi="华文楷体" w:hint="eastAsia"/>
          <w:sz w:val="28"/>
          <w:szCs w:val="28"/>
        </w:rPr>
        <w:t>（无论甲方是否已经验收）</w:t>
      </w:r>
      <w:r>
        <w:rPr>
          <w:rFonts w:ascii="华文楷体" w:eastAsia="华文楷体" w:hAnsi="华文楷体"/>
          <w:sz w:val="28"/>
          <w:szCs w:val="28"/>
        </w:rPr>
        <w:t>、半成品、成品由乙方保管，期限至</w:t>
      </w:r>
      <w:r>
        <w:rPr>
          <w:rFonts w:ascii="华文楷体" w:eastAsia="华文楷体" w:hAnsi="华文楷体" w:hint="eastAsia"/>
          <w:sz w:val="28"/>
          <w:szCs w:val="28"/>
        </w:rPr>
        <w:t>项目</w:t>
      </w:r>
      <w:r>
        <w:rPr>
          <w:rFonts w:ascii="华文楷体" w:eastAsia="华文楷体" w:hAnsi="华文楷体"/>
          <w:sz w:val="28"/>
          <w:szCs w:val="28"/>
        </w:rPr>
        <w:t>验收合格</w:t>
      </w:r>
      <w:r>
        <w:rPr>
          <w:rFonts w:ascii="华文楷体" w:eastAsia="华文楷体" w:hAnsi="华文楷体" w:hint="eastAsia"/>
          <w:sz w:val="28"/>
          <w:szCs w:val="28"/>
        </w:rPr>
        <w:t>并</w:t>
      </w:r>
      <w:r>
        <w:rPr>
          <w:rFonts w:ascii="华文楷体" w:eastAsia="华文楷体" w:hAnsi="华文楷体"/>
          <w:sz w:val="28"/>
          <w:szCs w:val="28"/>
        </w:rPr>
        <w:t>交付甲方使用为止。乙方保管期间，若发生材料的毁损、灭失，</w:t>
      </w:r>
      <w:r>
        <w:rPr>
          <w:rFonts w:ascii="华文楷体" w:eastAsia="华文楷体" w:hAnsi="华文楷体" w:hint="eastAsia"/>
          <w:sz w:val="28"/>
          <w:szCs w:val="28"/>
        </w:rPr>
        <w:t>损失</w:t>
      </w:r>
      <w:r>
        <w:rPr>
          <w:rFonts w:ascii="华文楷体" w:eastAsia="华文楷体" w:hAnsi="华文楷体"/>
          <w:sz w:val="28"/>
          <w:szCs w:val="28"/>
        </w:rPr>
        <w:t>由乙方</w:t>
      </w:r>
      <w:r>
        <w:rPr>
          <w:rFonts w:ascii="华文楷体" w:eastAsia="华文楷体" w:hAnsi="华文楷体" w:hint="eastAsia"/>
          <w:sz w:val="28"/>
          <w:szCs w:val="28"/>
        </w:rPr>
        <w:t>自行</w:t>
      </w:r>
      <w:r>
        <w:rPr>
          <w:rFonts w:ascii="华文楷体" w:eastAsia="华文楷体" w:hAnsi="华文楷体"/>
          <w:sz w:val="28"/>
          <w:szCs w:val="28"/>
        </w:rPr>
        <w:t>承担</w:t>
      </w:r>
      <w:r>
        <w:rPr>
          <w:rFonts w:ascii="华文楷体" w:eastAsia="华文楷体" w:hAnsi="华文楷体" w:hint="eastAsia"/>
          <w:sz w:val="28"/>
          <w:szCs w:val="28"/>
        </w:rPr>
        <w:t>。项目或设备验收合格交付甲方后，由甲方负责保管并承担损毁、灭失风险。</w:t>
      </w:r>
    </w:p>
    <w:p w:rsidR="00ED1D99" w:rsidRDefault="00ED1D99" w:rsidP="00ED1D99">
      <w:pPr>
        <w:widowControl/>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w:t>
      </w:r>
      <w:r>
        <w:rPr>
          <w:rFonts w:ascii="华文楷体" w:eastAsia="华文楷体" w:hAnsi="华文楷体" w:hint="eastAsia"/>
          <w:sz w:val="28"/>
          <w:szCs w:val="28"/>
        </w:rPr>
        <w:t>4技术培训：乙方</w:t>
      </w:r>
      <w:r>
        <w:rPr>
          <w:rFonts w:ascii="华文楷体" w:eastAsia="华文楷体" w:hAnsi="华文楷体"/>
          <w:sz w:val="28"/>
          <w:szCs w:val="28"/>
        </w:rPr>
        <w:t>应结合设备的安装、调试及运行过程，有计划对</w:t>
      </w:r>
      <w:r>
        <w:rPr>
          <w:rFonts w:ascii="华文楷体" w:eastAsia="华文楷体" w:hAnsi="华文楷体" w:hint="eastAsia"/>
          <w:sz w:val="28"/>
          <w:szCs w:val="28"/>
        </w:rPr>
        <w:t>甲方及使用单位</w:t>
      </w:r>
      <w:r>
        <w:rPr>
          <w:rFonts w:ascii="华文楷体" w:eastAsia="华文楷体" w:hAnsi="华文楷体"/>
          <w:sz w:val="28"/>
          <w:szCs w:val="28"/>
        </w:rPr>
        <w:t>派出的管理、维护人员进行设备的基本知识、使用、维护保养技术等现场技术培训，直至</w:t>
      </w:r>
      <w:r>
        <w:rPr>
          <w:rFonts w:ascii="华文楷体" w:eastAsia="华文楷体" w:hAnsi="华文楷体" w:hint="eastAsia"/>
          <w:sz w:val="28"/>
          <w:szCs w:val="28"/>
        </w:rPr>
        <w:t>甲方及使用单位</w:t>
      </w:r>
      <w:r>
        <w:rPr>
          <w:rFonts w:ascii="华文楷体" w:eastAsia="华文楷体" w:hAnsi="华文楷体"/>
          <w:sz w:val="28"/>
          <w:szCs w:val="28"/>
        </w:rPr>
        <w:t>的技术人员能熟练掌握系统使用与维护工作，能及时排除系统设备故障，并承担因此发生的费用。</w:t>
      </w:r>
    </w:p>
    <w:p w:rsidR="00ED1D99" w:rsidRDefault="00ED1D99" w:rsidP="00ED1D99">
      <w:pPr>
        <w:spacing w:line="400" w:lineRule="exact"/>
        <w:ind w:firstLine="645"/>
        <w:rPr>
          <w:rFonts w:ascii="仿宋" w:eastAsia="仿宋" w:hAnsi="仿宋"/>
          <w:b/>
          <w:bCs/>
          <w:sz w:val="28"/>
          <w:szCs w:val="28"/>
        </w:rPr>
      </w:pPr>
      <w:r>
        <w:rPr>
          <w:rFonts w:ascii="仿宋" w:eastAsia="仿宋" w:hAnsi="仿宋" w:hint="eastAsia"/>
          <w:b/>
          <w:bCs/>
          <w:sz w:val="28"/>
          <w:szCs w:val="28"/>
        </w:rPr>
        <w:t>第七条项目验收</w:t>
      </w:r>
      <w:r>
        <w:rPr>
          <w:rFonts w:ascii="仿宋" w:eastAsia="仿宋" w:hAnsi="仿宋"/>
          <w:b/>
          <w:bCs/>
          <w:sz w:val="28"/>
          <w:szCs w:val="28"/>
        </w:rPr>
        <w:t xml:space="preserve"> </w:t>
      </w:r>
    </w:p>
    <w:p w:rsidR="00ED1D99" w:rsidRDefault="00ED1D99" w:rsidP="00ED1D99">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7.1</w:t>
      </w:r>
      <w:r>
        <w:rPr>
          <w:rFonts w:ascii="华文楷体" w:eastAsia="华文楷体" w:hAnsi="华文楷体" w:hint="eastAsia"/>
          <w:sz w:val="28"/>
          <w:szCs w:val="28"/>
        </w:rPr>
        <w:t>设备安装调试完成后，乙方书面通知甲方验收，甲方在接到书面通知之日起7天内组织验收。</w:t>
      </w:r>
      <w:r>
        <w:rPr>
          <w:rFonts w:ascii="华文楷体" w:eastAsia="华文楷体" w:hAnsi="华文楷体"/>
          <w:sz w:val="28"/>
          <w:szCs w:val="28"/>
        </w:rPr>
        <w:t>验收合格后各方签字确认，签注验收结论</w:t>
      </w:r>
      <w:r>
        <w:rPr>
          <w:rFonts w:ascii="华文楷体" w:eastAsia="华文楷体" w:hAnsi="华文楷体" w:hint="eastAsia"/>
          <w:sz w:val="28"/>
          <w:szCs w:val="28"/>
        </w:rPr>
        <w:t>。项目移交需由双方签署交接文件。</w:t>
      </w:r>
    </w:p>
    <w:p w:rsidR="00ED1D99" w:rsidRDefault="00ED1D99" w:rsidP="00ED1D99">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7.2</w:t>
      </w:r>
      <w:r>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ED1D99" w:rsidRDefault="00ED1D99" w:rsidP="00ED1D99">
      <w:pPr>
        <w:numPr>
          <w:ilvl w:val="0"/>
          <w:numId w:val="4"/>
        </w:numPr>
        <w:spacing w:line="400" w:lineRule="exact"/>
        <w:ind w:firstLine="645"/>
        <w:rPr>
          <w:rFonts w:ascii="仿宋" w:eastAsia="仿宋" w:hAnsi="仿宋"/>
          <w:b/>
          <w:bCs/>
          <w:sz w:val="28"/>
          <w:szCs w:val="28"/>
        </w:rPr>
      </w:pPr>
      <w:r>
        <w:rPr>
          <w:rFonts w:ascii="仿宋" w:eastAsia="仿宋" w:hAnsi="仿宋" w:hint="eastAsia"/>
          <w:b/>
          <w:bCs/>
          <w:sz w:val="28"/>
          <w:szCs w:val="28"/>
        </w:rPr>
        <w:t xml:space="preserve">售后服务 </w:t>
      </w:r>
    </w:p>
    <w:p w:rsidR="00ED1D99" w:rsidRDefault="00ED1D99" w:rsidP="00ED1D99">
      <w:pPr>
        <w:spacing w:line="400" w:lineRule="exact"/>
        <w:ind w:firstLine="645"/>
        <w:rPr>
          <w:rFonts w:ascii="华文楷体" w:eastAsia="华文楷体" w:hAnsi="华文楷体"/>
          <w:sz w:val="28"/>
          <w:szCs w:val="28"/>
        </w:rPr>
      </w:pPr>
      <w:r w:rsidRPr="00776755">
        <w:rPr>
          <w:rFonts w:ascii="华文楷体" w:eastAsia="华文楷体" w:hAnsi="华文楷体"/>
          <w:sz w:val="28"/>
          <w:szCs w:val="28"/>
        </w:rPr>
        <w:t>8.1</w:t>
      </w:r>
      <w:r w:rsidRPr="00776755">
        <w:rPr>
          <w:rFonts w:ascii="华文楷体" w:eastAsia="华文楷体" w:hAnsi="华文楷体" w:hint="eastAsia"/>
          <w:sz w:val="28"/>
          <w:szCs w:val="28"/>
        </w:rPr>
        <w:t>保修期限：</w:t>
      </w:r>
      <w:proofErr w:type="gramStart"/>
      <w:r w:rsidRPr="00776755">
        <w:rPr>
          <w:rFonts w:ascii="华文楷体" w:eastAsia="华文楷体" w:hAnsi="华文楷体" w:hint="eastAsia"/>
          <w:sz w:val="28"/>
          <w:szCs w:val="28"/>
        </w:rPr>
        <w:t>自项目</w:t>
      </w:r>
      <w:proofErr w:type="gramEnd"/>
      <w:r w:rsidRPr="00776755">
        <w:rPr>
          <w:rFonts w:ascii="华文楷体" w:eastAsia="华文楷体" w:hAnsi="华文楷体" w:hint="eastAsia"/>
          <w:sz w:val="28"/>
          <w:szCs w:val="28"/>
        </w:rPr>
        <w:t>验收合格之日起免费保修</w:t>
      </w:r>
      <w:r>
        <w:rPr>
          <w:rFonts w:ascii="华文楷体" w:eastAsia="华文楷体" w:hAnsi="华文楷体" w:hint="eastAsia"/>
          <w:sz w:val="28"/>
          <w:szCs w:val="28"/>
        </w:rPr>
        <w:t>个月（厂家或国家有更长质保期限规定的从其规定)和终身有偿维护服务。</w:t>
      </w:r>
      <w:r w:rsidRPr="00776755">
        <w:rPr>
          <w:rFonts w:ascii="华文楷体" w:eastAsia="华文楷体" w:hAnsi="华文楷体" w:hint="eastAsia"/>
          <w:sz w:val="28"/>
          <w:szCs w:val="28"/>
        </w:rPr>
        <w:t>在保修期内乙方免费上门维修及更换。</w:t>
      </w:r>
    </w:p>
    <w:p w:rsidR="00ED1D99" w:rsidRDefault="00ED1D99" w:rsidP="00ED1D99">
      <w:pPr>
        <w:spacing w:line="400" w:lineRule="exact"/>
        <w:ind w:firstLineChars="200" w:firstLine="560"/>
        <w:rPr>
          <w:rFonts w:ascii="华文楷体" w:eastAsia="华文楷体" w:hAnsi="华文楷体"/>
          <w:sz w:val="28"/>
          <w:szCs w:val="28"/>
        </w:rPr>
      </w:pPr>
      <w:r w:rsidRPr="00776755">
        <w:rPr>
          <w:rFonts w:ascii="华文楷体" w:eastAsia="华文楷体" w:hAnsi="华文楷体"/>
          <w:sz w:val="28"/>
          <w:szCs w:val="28"/>
        </w:rPr>
        <w:t>8.2</w:t>
      </w:r>
      <w:r w:rsidRPr="00776755">
        <w:rPr>
          <w:rFonts w:ascii="华文楷体" w:eastAsia="华文楷体" w:hAnsi="华文楷体" w:hint="eastAsia"/>
          <w:sz w:val="28"/>
          <w:szCs w:val="28"/>
        </w:rPr>
        <w:t>保修期响应时间：在质保期内货物运行发生故障，</w:t>
      </w:r>
      <w:r>
        <w:rPr>
          <w:rFonts w:ascii="华文楷体" w:eastAsia="华文楷体" w:hAnsi="华文楷体" w:hint="eastAsia"/>
          <w:sz w:val="28"/>
          <w:szCs w:val="28"/>
        </w:rPr>
        <w:t>乙方</w:t>
      </w:r>
      <w:r w:rsidRPr="00776755">
        <w:rPr>
          <w:rFonts w:ascii="华文楷体" w:eastAsia="华文楷体" w:hAnsi="华文楷体" w:hint="eastAsia"/>
          <w:sz w:val="28"/>
          <w:szCs w:val="28"/>
        </w:rPr>
        <w:t>应免费提供</w:t>
      </w:r>
      <w:r w:rsidRPr="00776755">
        <w:rPr>
          <w:rFonts w:ascii="华文楷体" w:eastAsia="华文楷体" w:hAnsi="华文楷体" w:hint="eastAsia"/>
          <w:sz w:val="28"/>
          <w:szCs w:val="28"/>
        </w:rPr>
        <w:lastRenderedPageBreak/>
        <w:t>咨询、更换损坏的零件和维修服务。</w:t>
      </w:r>
      <w:r>
        <w:rPr>
          <w:rFonts w:ascii="华文楷体" w:eastAsia="华文楷体" w:hAnsi="华文楷体" w:hint="eastAsia"/>
          <w:sz w:val="28"/>
          <w:szCs w:val="28"/>
        </w:rPr>
        <w:t>乙方</w:t>
      </w:r>
      <w:r w:rsidRPr="00776755">
        <w:rPr>
          <w:rFonts w:ascii="华文楷体" w:eastAsia="华文楷体" w:hAnsi="华文楷体" w:hint="eastAsia"/>
          <w:sz w:val="28"/>
          <w:szCs w:val="28"/>
        </w:rPr>
        <w:t>须有属本公司的可随时上门作维修及检测的工程师，维修人员接到报修通知后，响应时间不超过</w:t>
      </w:r>
      <w:r w:rsidRPr="00776755">
        <w:rPr>
          <w:rFonts w:ascii="华文楷体" w:eastAsia="华文楷体" w:hAnsi="华文楷体"/>
          <w:sz w:val="28"/>
          <w:szCs w:val="28"/>
        </w:rPr>
        <w:t>3小时，并能在6小时内上门维修。维修人员在24小时内不能排除故障时，应负责联系生产厂家技术人员到现场排除故障。厂家技术人员接到报修后，响应时间不超过4小时。若24小时无法排除故障的，则应提供相应的备用设备以保证用户方的正常使用。</w:t>
      </w:r>
      <w:r>
        <w:rPr>
          <w:rFonts w:ascii="华文楷体" w:eastAsia="华文楷体" w:hAnsi="华文楷体" w:hint="eastAsia"/>
          <w:sz w:val="28"/>
          <w:szCs w:val="28"/>
        </w:rPr>
        <w:t>如果乙方未按时修复或未按时提供替换设备，甲方有权自行处理，所涉及的维修费用由乙方承担，且每逾期一天，</w:t>
      </w:r>
      <w:r w:rsidRPr="00776755">
        <w:rPr>
          <w:rFonts w:ascii="华文楷体" w:eastAsia="华文楷体" w:hAnsi="华文楷体" w:hint="eastAsia"/>
          <w:sz w:val="28"/>
          <w:szCs w:val="28"/>
        </w:rPr>
        <w:t>应向甲方</w:t>
      </w:r>
      <w:r>
        <w:rPr>
          <w:rFonts w:ascii="华文楷体" w:eastAsia="华文楷体" w:hAnsi="华文楷体" w:hint="eastAsia"/>
          <w:sz w:val="28"/>
          <w:szCs w:val="28"/>
        </w:rPr>
        <w:t>支付</w:t>
      </w:r>
      <w:r w:rsidRPr="00776755">
        <w:rPr>
          <w:rFonts w:ascii="华文楷体" w:eastAsia="华文楷体" w:hAnsi="华文楷体" w:hint="eastAsia"/>
          <w:sz w:val="28"/>
          <w:szCs w:val="28"/>
        </w:rPr>
        <w:t>该合同项下总金额的万分之</w:t>
      </w:r>
      <w:r>
        <w:rPr>
          <w:rFonts w:ascii="华文楷体" w:eastAsia="华文楷体" w:hAnsi="华文楷体" w:hint="eastAsia"/>
          <w:sz w:val="28"/>
          <w:szCs w:val="28"/>
        </w:rPr>
        <w:t>五作为违约金。因此给甲方造成损失时，乙方还应承担赔偿责任。由此而发生的费用甲方有权从本合同项下的保修金中扣除，如保修金不足以支付该费用的，超出部分由乙方于收到甲方通知之日起</w:t>
      </w:r>
      <w:r>
        <w:rPr>
          <w:rFonts w:ascii="华文楷体" w:eastAsia="华文楷体" w:hAnsi="华文楷体"/>
          <w:sz w:val="28"/>
          <w:szCs w:val="28"/>
        </w:rPr>
        <w:t>3个工作日内补充支付甲方。</w:t>
      </w:r>
    </w:p>
    <w:p w:rsidR="00ED1D99" w:rsidRDefault="00ED1D99" w:rsidP="00ED1D99">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8.3</w:t>
      </w:r>
      <w:r>
        <w:rPr>
          <w:rFonts w:ascii="华文楷体" w:eastAsia="华文楷体" w:hAnsi="华文楷体" w:hint="eastAsia"/>
          <w:sz w:val="28"/>
          <w:szCs w:val="28"/>
        </w:rPr>
        <w:t>用户使用中发现乙方所供的设备性能和质量与合同规定要求不相符的，乙方应负责更换相应的设备产品，所有费用</w:t>
      </w:r>
      <w:r>
        <w:rPr>
          <w:rFonts w:ascii="华文楷体" w:eastAsia="华文楷体" w:hAnsi="华文楷体"/>
          <w:sz w:val="28"/>
          <w:szCs w:val="28"/>
        </w:rPr>
        <w:t>(</w:t>
      </w:r>
      <w:r>
        <w:rPr>
          <w:rFonts w:ascii="华文楷体" w:eastAsia="华文楷体" w:hAnsi="华文楷体" w:hint="eastAsia"/>
          <w:sz w:val="28"/>
          <w:szCs w:val="28"/>
        </w:rPr>
        <w:t>包括但不限于运输费、新设备购置费用、</w:t>
      </w:r>
      <w:r>
        <w:rPr>
          <w:rFonts w:ascii="华文楷体" w:eastAsia="华文楷体" w:hAnsi="华文楷体"/>
          <w:sz w:val="28"/>
          <w:szCs w:val="28"/>
        </w:rPr>
        <w:t>安装</w:t>
      </w:r>
      <w:r>
        <w:rPr>
          <w:rFonts w:ascii="华文楷体" w:eastAsia="华文楷体" w:hAnsi="华文楷体" w:hint="eastAsia"/>
          <w:sz w:val="28"/>
          <w:szCs w:val="28"/>
        </w:rPr>
        <w:t>费用</w:t>
      </w:r>
      <w:r>
        <w:rPr>
          <w:rFonts w:ascii="华文楷体" w:eastAsia="华文楷体" w:hAnsi="华文楷体"/>
          <w:sz w:val="28"/>
          <w:szCs w:val="28"/>
        </w:rPr>
        <w:t>)</w:t>
      </w:r>
      <w:r>
        <w:rPr>
          <w:rFonts w:ascii="华文楷体" w:eastAsia="华文楷体" w:hAnsi="华文楷体" w:hint="eastAsia"/>
          <w:sz w:val="28"/>
          <w:szCs w:val="28"/>
        </w:rPr>
        <w:t>由乙方承担。保修期内更换的零部件，该零部件的保修期自更换之日起重新计算。</w:t>
      </w:r>
    </w:p>
    <w:p w:rsidR="00ED1D99" w:rsidRDefault="00ED1D99" w:rsidP="00ED1D99">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8.4</w:t>
      </w:r>
      <w:r>
        <w:rPr>
          <w:rFonts w:ascii="华文楷体" w:eastAsia="华文楷体" w:hAnsi="华文楷体" w:hint="eastAsia"/>
          <w:sz w:val="28"/>
          <w:szCs w:val="28"/>
        </w:rPr>
        <w:t>乙方对系统提供终身技术支持和维护，保修期满后，乙方保证对发生故障的零件按照优惠价格进行修理或更换。</w:t>
      </w:r>
    </w:p>
    <w:p w:rsidR="00ED1D99" w:rsidRDefault="00ED1D99" w:rsidP="00ED1D99">
      <w:pPr>
        <w:spacing w:line="400" w:lineRule="exact"/>
        <w:ind w:firstLine="645"/>
        <w:rPr>
          <w:rFonts w:ascii="仿宋" w:eastAsia="仿宋" w:hAnsi="仿宋"/>
          <w:b/>
          <w:bCs/>
          <w:sz w:val="28"/>
          <w:szCs w:val="28"/>
        </w:rPr>
      </w:pPr>
      <w:r>
        <w:rPr>
          <w:rFonts w:ascii="仿宋" w:eastAsia="仿宋" w:hAnsi="仿宋" w:hint="eastAsia"/>
          <w:b/>
          <w:bCs/>
          <w:sz w:val="28"/>
          <w:szCs w:val="28"/>
        </w:rPr>
        <w:t>第九条违约责任</w:t>
      </w:r>
      <w:r>
        <w:rPr>
          <w:rFonts w:ascii="仿宋" w:eastAsia="仿宋" w:hAnsi="仿宋"/>
          <w:b/>
          <w:bCs/>
          <w:sz w:val="28"/>
          <w:szCs w:val="28"/>
        </w:rPr>
        <w:t xml:space="preserve"> </w:t>
      </w:r>
    </w:p>
    <w:p w:rsidR="00ED1D99" w:rsidRDefault="00ED1D99" w:rsidP="00ED1D99">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 xml:space="preserve">9.1 </w:t>
      </w:r>
      <w:r>
        <w:rPr>
          <w:rFonts w:ascii="华文楷体" w:eastAsia="华文楷体" w:hAnsi="华文楷体" w:hint="eastAsia"/>
          <w:sz w:val="28"/>
          <w:szCs w:val="28"/>
        </w:rPr>
        <w:t>任何一方因不可抗力因素（如：战争、罢工、地震、水灾、火灾、暴风雪）不能按本合同条款履行义务时，可以免除责任。</w:t>
      </w:r>
      <w:r>
        <w:rPr>
          <w:rFonts w:ascii="华文楷体" w:eastAsia="华文楷体" w:hAnsi="华文楷体"/>
          <w:sz w:val="28"/>
          <w:szCs w:val="28"/>
        </w:rPr>
        <w:t xml:space="preserve"> </w:t>
      </w:r>
    </w:p>
    <w:p w:rsidR="00ED1D99" w:rsidRDefault="00ED1D99" w:rsidP="00ED1D99">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9.2</w:t>
      </w:r>
      <w:r>
        <w:rPr>
          <w:rFonts w:ascii="华文楷体" w:eastAsia="华文楷体" w:hAnsi="华文楷体" w:hint="eastAsia"/>
          <w:sz w:val="28"/>
          <w:szCs w:val="28"/>
        </w:rPr>
        <w:t>乙方若逾期完工，每逾期一日，应按合同总价款的</w:t>
      </w:r>
      <w:r>
        <w:rPr>
          <w:rFonts w:ascii="华文楷体" w:eastAsia="华文楷体" w:hAnsi="华文楷体"/>
          <w:sz w:val="28"/>
          <w:szCs w:val="28"/>
        </w:rPr>
        <w:t>0.2%</w:t>
      </w:r>
      <w:r>
        <w:rPr>
          <w:rFonts w:ascii="华文楷体" w:eastAsia="华文楷体" w:hAnsi="华文楷体" w:hint="eastAsia"/>
          <w:sz w:val="28"/>
          <w:szCs w:val="28"/>
        </w:rPr>
        <w:t>向甲方支付违约金。逾期超过</w:t>
      </w:r>
      <w:r>
        <w:rPr>
          <w:rFonts w:ascii="华文楷体" w:eastAsia="华文楷体" w:hAnsi="华文楷体"/>
          <w:sz w:val="28"/>
          <w:szCs w:val="28"/>
        </w:rPr>
        <w:t>10日时，甲方有权解除合同，并要求乙方按照合同总价款的20%支付违约金，违约金不足以弥补甲方损失的，由乙方继续赔偿。</w:t>
      </w:r>
    </w:p>
    <w:p w:rsidR="00ED1D99" w:rsidRDefault="00ED1D99" w:rsidP="00ED1D99">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9.</w:t>
      </w:r>
      <w:r>
        <w:rPr>
          <w:rFonts w:ascii="华文楷体" w:eastAsia="华文楷体" w:hAnsi="华文楷体" w:hint="eastAsia"/>
          <w:sz w:val="28"/>
          <w:szCs w:val="28"/>
        </w:rPr>
        <w:t>3</w:t>
      </w:r>
      <w:r>
        <w:rPr>
          <w:rFonts w:ascii="华文楷体" w:eastAsia="华文楷体" w:hAnsi="华文楷体"/>
          <w:sz w:val="28"/>
          <w:szCs w:val="28"/>
        </w:rPr>
        <w:t>乙方无正当理由不移交</w:t>
      </w:r>
      <w:r>
        <w:rPr>
          <w:rFonts w:ascii="华文楷体" w:eastAsia="华文楷体" w:hAnsi="华文楷体" w:hint="eastAsia"/>
          <w:sz w:val="28"/>
          <w:szCs w:val="28"/>
        </w:rPr>
        <w:t>合格</w:t>
      </w:r>
      <w:r>
        <w:rPr>
          <w:rFonts w:ascii="华文楷体" w:eastAsia="华文楷体" w:hAnsi="华文楷体"/>
          <w:sz w:val="28"/>
          <w:szCs w:val="28"/>
        </w:rPr>
        <w:t>项目的，</w:t>
      </w:r>
      <w:r>
        <w:rPr>
          <w:rFonts w:ascii="华文楷体" w:eastAsia="华文楷体" w:hAnsi="华文楷体" w:hint="eastAsia"/>
          <w:sz w:val="28"/>
          <w:szCs w:val="28"/>
        </w:rPr>
        <w:t>乙方应承</w:t>
      </w:r>
      <w:proofErr w:type="gramStart"/>
      <w:r>
        <w:rPr>
          <w:rFonts w:ascii="华文楷体" w:eastAsia="华文楷体" w:hAnsi="华文楷体" w:hint="eastAsia"/>
          <w:sz w:val="28"/>
          <w:szCs w:val="28"/>
        </w:rPr>
        <w:t>担</w:t>
      </w:r>
      <w:r>
        <w:rPr>
          <w:rFonts w:ascii="华文楷体" w:eastAsia="华文楷体" w:hAnsi="华文楷体"/>
          <w:sz w:val="28"/>
          <w:szCs w:val="28"/>
        </w:rPr>
        <w:t>项目</w:t>
      </w:r>
      <w:proofErr w:type="gramEnd"/>
      <w:r>
        <w:rPr>
          <w:rFonts w:ascii="华文楷体" w:eastAsia="华文楷体" w:hAnsi="华文楷体"/>
          <w:sz w:val="28"/>
          <w:szCs w:val="28"/>
        </w:rPr>
        <w:t>照管、成品保护保管</w:t>
      </w:r>
      <w:r>
        <w:rPr>
          <w:rFonts w:ascii="华文楷体" w:eastAsia="华文楷体" w:hAnsi="华文楷体" w:hint="eastAsia"/>
          <w:sz w:val="28"/>
          <w:szCs w:val="28"/>
        </w:rPr>
        <w:t>等项责任，且甲方有权顺延款项支付。</w:t>
      </w:r>
      <w:proofErr w:type="gramStart"/>
      <w:r>
        <w:rPr>
          <w:rFonts w:ascii="华文楷体" w:eastAsia="华文楷体" w:hAnsi="华文楷体" w:hint="eastAsia"/>
          <w:sz w:val="28"/>
          <w:szCs w:val="28"/>
        </w:rPr>
        <w:t>自满足</w:t>
      </w:r>
      <w:proofErr w:type="gramEnd"/>
      <w:r>
        <w:rPr>
          <w:rFonts w:ascii="华文楷体" w:eastAsia="华文楷体" w:hAnsi="华文楷体" w:hint="eastAsia"/>
          <w:sz w:val="28"/>
          <w:szCs w:val="28"/>
        </w:rPr>
        <w:t>移交条件之日起，乙方每迟延移交一日，应按项目款总额的</w:t>
      </w:r>
      <w:r>
        <w:rPr>
          <w:rFonts w:ascii="华文楷体" w:eastAsia="华文楷体" w:hAnsi="华文楷体"/>
          <w:sz w:val="28"/>
          <w:szCs w:val="28"/>
        </w:rPr>
        <w:t>0.2%</w:t>
      </w:r>
      <w:r>
        <w:rPr>
          <w:rFonts w:ascii="华文楷体" w:eastAsia="华文楷体" w:hAnsi="华文楷体" w:hint="eastAsia"/>
          <w:sz w:val="28"/>
          <w:szCs w:val="28"/>
        </w:rPr>
        <w:t>向甲方支付违约金。乙方按照本条款约定计算的违约金不足以弥补甲方损失的，</w:t>
      </w:r>
      <w:r>
        <w:rPr>
          <w:rFonts w:ascii="华文楷体" w:eastAsia="华文楷体" w:hAnsi="华文楷体"/>
          <w:sz w:val="28"/>
          <w:szCs w:val="28"/>
        </w:rPr>
        <w:t>由</w:t>
      </w:r>
      <w:r>
        <w:rPr>
          <w:rFonts w:ascii="华文楷体" w:eastAsia="华文楷体" w:hAnsi="华文楷体" w:hint="eastAsia"/>
          <w:sz w:val="28"/>
          <w:szCs w:val="28"/>
        </w:rPr>
        <w:t>乙方另行赔偿。</w:t>
      </w:r>
    </w:p>
    <w:p w:rsidR="00ED1D99" w:rsidRDefault="00ED1D99" w:rsidP="00ED1D99">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9.</w:t>
      </w:r>
      <w:r>
        <w:rPr>
          <w:rFonts w:ascii="华文楷体" w:eastAsia="华文楷体" w:hAnsi="华文楷体" w:hint="eastAsia"/>
          <w:sz w:val="28"/>
          <w:szCs w:val="28"/>
        </w:rPr>
        <w:t>4除法律规定或本合同约定外，任何一方不得单方终止合同，否则违约方应向对方支付本合同总价款的</w:t>
      </w:r>
      <w:r>
        <w:rPr>
          <w:rFonts w:ascii="华文楷体" w:eastAsia="华文楷体" w:hAnsi="华文楷体"/>
          <w:sz w:val="28"/>
          <w:szCs w:val="28"/>
        </w:rPr>
        <w:t>10%</w:t>
      </w:r>
      <w:r>
        <w:rPr>
          <w:rFonts w:ascii="华文楷体" w:eastAsia="华文楷体" w:hAnsi="华文楷体" w:hint="eastAsia"/>
          <w:sz w:val="28"/>
          <w:szCs w:val="28"/>
        </w:rPr>
        <w:t>作为违约金，违约金不足以赔偿对方损失的，还应当承担损害赔偿责任。</w:t>
      </w:r>
    </w:p>
    <w:p w:rsidR="00ED1D99" w:rsidRDefault="00ED1D99" w:rsidP="00ED1D99">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9.</w:t>
      </w:r>
      <w:r>
        <w:rPr>
          <w:rFonts w:ascii="华文楷体" w:eastAsia="华文楷体" w:hAnsi="华文楷体" w:hint="eastAsia"/>
          <w:sz w:val="28"/>
          <w:szCs w:val="28"/>
        </w:rPr>
        <w:t>5未经甲方书面同意，乙方不得将本合同项下的权利、义务转让与任何第三人；乙方不得对本项目进行分包或转包。否则甲方有权解除合同，并要求乙方按照合同总价款的</w:t>
      </w:r>
      <w:r>
        <w:rPr>
          <w:rFonts w:ascii="华文楷体" w:eastAsia="华文楷体" w:hAnsi="华文楷体"/>
          <w:sz w:val="28"/>
          <w:szCs w:val="28"/>
        </w:rPr>
        <w:t>20%支付违约金，违约金不足以弥补甲</w:t>
      </w:r>
      <w:r>
        <w:rPr>
          <w:rFonts w:ascii="华文楷体" w:eastAsia="华文楷体" w:hAnsi="华文楷体" w:hint="eastAsia"/>
          <w:sz w:val="28"/>
          <w:szCs w:val="28"/>
        </w:rPr>
        <w:t>方损失的，由乙方继续赔偿。</w:t>
      </w:r>
    </w:p>
    <w:p w:rsidR="00ED1D99" w:rsidRDefault="00ED1D99" w:rsidP="00ED1D99">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lastRenderedPageBreak/>
        <w:t>9.</w:t>
      </w:r>
      <w:r>
        <w:rPr>
          <w:rFonts w:ascii="华文楷体" w:eastAsia="华文楷体" w:hAnsi="华文楷体" w:hint="eastAsia"/>
          <w:sz w:val="28"/>
          <w:szCs w:val="28"/>
        </w:rPr>
        <w:t>6</w:t>
      </w:r>
      <w:r w:rsidRPr="00776755">
        <w:rPr>
          <w:rFonts w:ascii="华文楷体" w:eastAsia="华文楷体" w:hAnsi="华文楷体" w:hint="eastAsia"/>
          <w:sz w:val="28"/>
          <w:szCs w:val="28"/>
        </w:rPr>
        <w:t>因乙方违约给甲方造成损失时，乙方应赔偿甲方的全部损失，</w:t>
      </w:r>
      <w:r>
        <w:rPr>
          <w:rFonts w:ascii="华文楷体" w:eastAsia="华文楷体" w:hAnsi="华文楷体" w:hint="eastAsia"/>
          <w:sz w:val="28"/>
          <w:szCs w:val="28"/>
        </w:rPr>
        <w:t>本合同所称的甲方损失，包括但不限于经济损失、第三方赔偿金、罚款以及为维护权利而支出的诉讼费、仲裁费、保全费、律师费、差旅费、鉴定费等一切费用。</w:t>
      </w:r>
    </w:p>
    <w:p w:rsidR="00ED1D99" w:rsidRPr="00776755" w:rsidRDefault="00ED1D99" w:rsidP="00ED1D99">
      <w:pPr>
        <w:spacing w:line="400" w:lineRule="exact"/>
        <w:ind w:firstLineChars="200" w:firstLine="560"/>
        <w:rPr>
          <w:rFonts w:ascii="华文楷体" w:hAnsi="华文楷体"/>
          <w:sz w:val="28"/>
          <w:szCs w:val="28"/>
        </w:rPr>
      </w:pPr>
      <w:r w:rsidRPr="00776755">
        <w:rPr>
          <w:rFonts w:ascii="华文楷体" w:eastAsia="华文楷体" w:hAnsi="华文楷体"/>
          <w:sz w:val="28"/>
          <w:szCs w:val="28"/>
        </w:rPr>
        <w:t>9.</w:t>
      </w:r>
      <w:r>
        <w:rPr>
          <w:rFonts w:ascii="华文楷体" w:eastAsia="华文楷体" w:hAnsi="华文楷体" w:hint="eastAsia"/>
          <w:sz w:val="28"/>
          <w:szCs w:val="28"/>
        </w:rPr>
        <w:t>7</w:t>
      </w:r>
      <w:r>
        <w:rPr>
          <w:rFonts w:ascii="宋体" w:hAnsi="宋体" w:cs="宋体" w:hint="eastAsia"/>
          <w:szCs w:val="21"/>
        </w:rPr>
        <w:t xml:space="preserve"> 发生乙方违约情形时，本合同约定的违约金不足以赔偿由此给甲方造成的损失的，乙方仍应足额赔偿。</w:t>
      </w:r>
    </w:p>
    <w:p w:rsidR="00ED1D99" w:rsidRDefault="00ED1D99" w:rsidP="00ED1D99">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9.8</w:t>
      </w:r>
      <w:r w:rsidRPr="00776755">
        <w:rPr>
          <w:rFonts w:ascii="华文楷体" w:eastAsia="华文楷体" w:hAnsi="华文楷体" w:hint="eastAsia"/>
          <w:sz w:val="28"/>
          <w:szCs w:val="28"/>
        </w:rPr>
        <w:t>甲方有权在乙方的履约保证金或货款中扣收乙方应承担的违约金、赔偿金及其他费用，履约保证金或货款不足的，甲方有权另行向乙方索赔。</w:t>
      </w:r>
    </w:p>
    <w:p w:rsidR="00ED1D99" w:rsidRDefault="00ED1D99" w:rsidP="00ED1D99">
      <w:pPr>
        <w:spacing w:line="400" w:lineRule="exact"/>
        <w:ind w:firstLine="645"/>
        <w:rPr>
          <w:rFonts w:ascii="仿宋" w:eastAsia="仿宋" w:hAnsi="仿宋"/>
          <w:b/>
          <w:bCs/>
          <w:sz w:val="28"/>
          <w:szCs w:val="28"/>
        </w:rPr>
      </w:pPr>
      <w:r>
        <w:rPr>
          <w:rFonts w:ascii="仿宋" w:eastAsia="仿宋" w:hAnsi="仿宋" w:hint="eastAsia"/>
          <w:b/>
          <w:bCs/>
          <w:sz w:val="28"/>
          <w:szCs w:val="28"/>
        </w:rPr>
        <w:t>第十条保密责任</w:t>
      </w:r>
      <w:r>
        <w:rPr>
          <w:rFonts w:ascii="仿宋" w:eastAsia="仿宋" w:hAnsi="仿宋"/>
          <w:b/>
          <w:bCs/>
          <w:sz w:val="28"/>
          <w:szCs w:val="28"/>
        </w:rPr>
        <w:t xml:space="preserve"> </w:t>
      </w:r>
    </w:p>
    <w:p w:rsidR="00ED1D99" w:rsidRDefault="00ED1D99" w:rsidP="00ED1D99">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10.1</w:t>
      </w:r>
      <w:r>
        <w:rPr>
          <w:rFonts w:ascii="华文楷体" w:eastAsia="华文楷体" w:hAnsi="华文楷体" w:hint="eastAsia"/>
          <w:sz w:val="28"/>
          <w:szCs w:val="28"/>
        </w:rPr>
        <w:t>本合同项下所涉及的各项技术信息和商业信息都属于保密信息，双方都负有严格的保密义务，应采取相应的保密措施。</w:t>
      </w:r>
    </w:p>
    <w:p w:rsidR="00ED1D99" w:rsidRDefault="00ED1D99" w:rsidP="00ED1D99">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10.2</w:t>
      </w:r>
      <w:r>
        <w:rPr>
          <w:rFonts w:ascii="华文楷体" w:eastAsia="华文楷体" w:hAnsi="华文楷体" w:hint="eastAsia"/>
          <w:sz w:val="28"/>
          <w:szCs w:val="28"/>
        </w:rPr>
        <w:t>甲乙双方应对所签订合同中的产品价格、产品品种等敏感条款承担保密责任，双方均不得将对方信息透露给其他任何单位和个人，否则视为违反保密义务，承担保密责任。</w:t>
      </w:r>
    </w:p>
    <w:p w:rsidR="00ED1D99" w:rsidRDefault="00ED1D99" w:rsidP="00ED1D99">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10.3</w:t>
      </w:r>
      <w:r>
        <w:rPr>
          <w:rFonts w:ascii="华文楷体" w:eastAsia="华文楷体" w:hAnsi="华文楷体" w:hint="eastAsia"/>
          <w:sz w:val="28"/>
          <w:szCs w:val="28"/>
        </w:rPr>
        <w:t>保密期限：本条款的效力至本协议约定的全部保密内容成为社会公众所知悉的信息后终止。</w:t>
      </w:r>
    </w:p>
    <w:p w:rsidR="00ED1D99" w:rsidRDefault="00ED1D99" w:rsidP="00ED1D99">
      <w:pPr>
        <w:spacing w:line="400" w:lineRule="exact"/>
        <w:ind w:firstLine="645"/>
        <w:rPr>
          <w:rFonts w:ascii="仿宋" w:eastAsia="仿宋" w:hAnsi="仿宋"/>
          <w:b/>
          <w:bCs/>
          <w:sz w:val="28"/>
          <w:szCs w:val="28"/>
        </w:rPr>
      </w:pPr>
      <w:r>
        <w:rPr>
          <w:rFonts w:ascii="仿宋" w:eastAsia="仿宋" w:hAnsi="仿宋" w:hint="eastAsia"/>
          <w:b/>
          <w:bCs/>
          <w:sz w:val="28"/>
          <w:szCs w:val="28"/>
        </w:rPr>
        <w:t>第十一条合同争议解决方式</w:t>
      </w:r>
      <w:r>
        <w:rPr>
          <w:rFonts w:ascii="仿宋" w:eastAsia="仿宋" w:hAnsi="仿宋"/>
          <w:b/>
          <w:bCs/>
          <w:sz w:val="28"/>
          <w:szCs w:val="28"/>
        </w:rPr>
        <w:t xml:space="preserve"> </w:t>
      </w:r>
    </w:p>
    <w:p w:rsidR="00ED1D99" w:rsidRDefault="00ED1D99" w:rsidP="00ED1D99">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11.1</w:t>
      </w:r>
      <w:r>
        <w:rPr>
          <w:rFonts w:ascii="华文楷体" w:eastAsia="华文楷体" w:hAnsi="华文楷体" w:hint="eastAsia"/>
          <w:sz w:val="28"/>
          <w:szCs w:val="28"/>
        </w:rPr>
        <w:t>本合同履行中如产生争议时，双方应友好协商解决。</w:t>
      </w:r>
      <w:r>
        <w:rPr>
          <w:rFonts w:ascii="华文楷体" w:eastAsia="华文楷体" w:hAnsi="华文楷体"/>
          <w:sz w:val="28"/>
          <w:szCs w:val="28"/>
        </w:rPr>
        <w:t>协商</w:t>
      </w:r>
      <w:r>
        <w:rPr>
          <w:rFonts w:ascii="华文楷体" w:eastAsia="华文楷体" w:hAnsi="华文楷体" w:hint="eastAsia"/>
          <w:sz w:val="28"/>
          <w:szCs w:val="28"/>
        </w:rPr>
        <w:t>不成提请甲方所在地人民法院诉讼解决。</w:t>
      </w:r>
      <w:r>
        <w:rPr>
          <w:rFonts w:ascii="华文楷体" w:eastAsia="华文楷体" w:hAnsi="华文楷体"/>
          <w:sz w:val="28"/>
          <w:szCs w:val="28"/>
        </w:rPr>
        <w:t xml:space="preserve"> </w:t>
      </w:r>
    </w:p>
    <w:p w:rsidR="00ED1D99" w:rsidRDefault="00ED1D99" w:rsidP="00ED1D99">
      <w:pPr>
        <w:spacing w:line="400" w:lineRule="exact"/>
        <w:ind w:firstLine="645"/>
        <w:rPr>
          <w:rFonts w:ascii="仿宋" w:eastAsia="仿宋" w:hAnsi="仿宋"/>
          <w:b/>
          <w:bCs/>
          <w:sz w:val="28"/>
          <w:szCs w:val="28"/>
        </w:rPr>
      </w:pPr>
      <w:r>
        <w:rPr>
          <w:rFonts w:ascii="仿宋" w:eastAsia="仿宋" w:hAnsi="仿宋" w:hint="eastAsia"/>
          <w:b/>
          <w:bCs/>
          <w:sz w:val="28"/>
          <w:szCs w:val="28"/>
        </w:rPr>
        <w:t>第十二条安全责任</w:t>
      </w:r>
      <w:r>
        <w:rPr>
          <w:rFonts w:ascii="仿宋" w:eastAsia="仿宋" w:hAnsi="仿宋"/>
          <w:b/>
          <w:bCs/>
          <w:sz w:val="28"/>
          <w:szCs w:val="28"/>
        </w:rPr>
        <w:t xml:space="preserve"> </w:t>
      </w:r>
    </w:p>
    <w:p w:rsidR="00ED1D99" w:rsidRDefault="00ED1D99" w:rsidP="00ED1D99">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12.1乙方在甲方提供的现有施工条件下，应采取各种有效措施，保证项目的持续施工</w:t>
      </w:r>
      <w:r>
        <w:rPr>
          <w:rFonts w:ascii="华文楷体" w:eastAsia="华文楷体" w:hAnsi="华文楷体" w:hint="eastAsia"/>
          <w:sz w:val="28"/>
          <w:szCs w:val="28"/>
        </w:rPr>
        <w:t>，应遵守项目建设安全生产有关管理规定，严格按安全标准组织施工，并随时接受行业安全检查人员依法实施的监督检查，采取必要的安全防护措施，消除事故隐患。</w:t>
      </w:r>
      <w:r>
        <w:rPr>
          <w:rFonts w:ascii="华文楷体" w:eastAsia="华文楷体" w:hAnsi="华文楷体"/>
          <w:sz w:val="28"/>
          <w:szCs w:val="28"/>
        </w:rPr>
        <w:t>对于乙方所雇用的工人和其他人员受到的任何人身损害或其他损害，由乙方自行负责处理并承担损害赔偿等法律责任，且不得影响施工进度</w:t>
      </w:r>
      <w:r>
        <w:rPr>
          <w:rFonts w:ascii="华文楷体" w:eastAsia="华文楷体" w:hAnsi="华文楷体" w:hint="eastAsia"/>
          <w:sz w:val="28"/>
          <w:szCs w:val="28"/>
        </w:rPr>
        <w:t>，</w:t>
      </w:r>
      <w:r>
        <w:rPr>
          <w:rFonts w:ascii="华文楷体" w:eastAsia="华文楷体" w:hAnsi="华文楷体"/>
          <w:sz w:val="28"/>
          <w:szCs w:val="28"/>
        </w:rPr>
        <w:t>乙方应保障甲方</w:t>
      </w:r>
      <w:proofErr w:type="gramStart"/>
      <w:r>
        <w:rPr>
          <w:rFonts w:ascii="华文楷体" w:eastAsia="华文楷体" w:hAnsi="华文楷体" w:hint="eastAsia"/>
          <w:sz w:val="28"/>
          <w:szCs w:val="28"/>
        </w:rPr>
        <w:t>不</w:t>
      </w:r>
      <w:proofErr w:type="gramEnd"/>
      <w:r>
        <w:rPr>
          <w:rFonts w:ascii="华文楷体" w:eastAsia="华文楷体" w:hAnsi="华文楷体" w:hint="eastAsia"/>
          <w:sz w:val="28"/>
          <w:szCs w:val="28"/>
        </w:rPr>
        <w:t>因此而承担任何责任，且保障甲方不负担涉及此类损害与赔偿或与此有关的索赔、诉讼、损害赔偿、诉讼费、赔偿费及其他费用。</w:t>
      </w:r>
    </w:p>
    <w:p w:rsidR="00ED1D99" w:rsidRDefault="00ED1D99" w:rsidP="00ED1D99">
      <w:pPr>
        <w:spacing w:line="400" w:lineRule="exact"/>
        <w:ind w:firstLine="645"/>
        <w:rPr>
          <w:rFonts w:ascii="仿宋" w:eastAsia="仿宋" w:hAnsi="仿宋"/>
          <w:b/>
          <w:bCs/>
          <w:sz w:val="28"/>
          <w:szCs w:val="28"/>
        </w:rPr>
      </w:pPr>
      <w:r>
        <w:rPr>
          <w:rFonts w:ascii="仿宋" w:eastAsia="仿宋" w:hAnsi="仿宋" w:hint="eastAsia"/>
          <w:b/>
          <w:bCs/>
          <w:sz w:val="28"/>
          <w:szCs w:val="28"/>
        </w:rPr>
        <w:t>第十三条其他事宜：</w:t>
      </w:r>
    </w:p>
    <w:p w:rsidR="00ED1D99" w:rsidRDefault="00ED1D99" w:rsidP="00ED1D99">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13.1</w:t>
      </w:r>
      <w:r>
        <w:rPr>
          <w:rFonts w:ascii="华文楷体" w:eastAsia="华文楷体" w:hAnsi="华文楷体" w:hint="eastAsia"/>
          <w:sz w:val="28"/>
          <w:szCs w:val="28"/>
        </w:rPr>
        <w:t>本合同一式四份，甲乙双方各二份，经双方盖章后生效。</w:t>
      </w:r>
    </w:p>
    <w:p w:rsidR="00ED1D99" w:rsidRDefault="00ED1D99" w:rsidP="00ED1D99">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13.2</w:t>
      </w:r>
      <w:r>
        <w:rPr>
          <w:rFonts w:ascii="华文楷体" w:eastAsia="华文楷体" w:hAnsi="华文楷体" w:hint="eastAsia"/>
          <w:sz w:val="28"/>
          <w:szCs w:val="28"/>
        </w:rPr>
        <w:t>任何</w:t>
      </w:r>
      <w:proofErr w:type="gramStart"/>
      <w:r>
        <w:rPr>
          <w:rFonts w:ascii="华文楷体" w:eastAsia="华文楷体" w:hAnsi="华文楷体" w:hint="eastAsia"/>
          <w:sz w:val="28"/>
          <w:szCs w:val="28"/>
        </w:rPr>
        <w:t>一</w:t>
      </w:r>
      <w:proofErr w:type="gramEnd"/>
      <w:r>
        <w:rPr>
          <w:rFonts w:ascii="华文楷体" w:eastAsia="华文楷体" w:hAnsi="华文楷体" w:hint="eastAsia"/>
          <w:sz w:val="28"/>
          <w:szCs w:val="28"/>
        </w:rPr>
        <w:t>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w:t>
      </w:r>
      <w:r>
        <w:rPr>
          <w:rFonts w:ascii="华文楷体" w:eastAsia="华文楷体" w:hAnsi="华文楷体" w:hint="eastAsia"/>
          <w:sz w:val="28"/>
          <w:szCs w:val="28"/>
        </w:rPr>
        <w:lastRenderedPageBreak/>
        <w:t>日期。双方以本合同落款处所确认的地址、联系方式为通知等文件送达地址，若任何一方地址等发生变更，应及时通知对方，否则所造成的一切后果由其自行承担。</w:t>
      </w:r>
    </w:p>
    <w:p w:rsidR="007F33E9" w:rsidRDefault="00ED1D99">
      <w:pPr>
        <w:tabs>
          <w:tab w:val="left" w:pos="8316"/>
        </w:tabs>
        <w:spacing w:line="440" w:lineRule="exact"/>
        <w:ind w:firstLineChars="200" w:firstLine="480"/>
        <w:rPr>
          <w:rFonts w:ascii="仿宋" w:eastAsia="仿宋" w:hAnsi="仿宋" w:cs="仿宋"/>
          <w:color w:val="000000"/>
          <w:kern w:val="0"/>
          <w:sz w:val="24"/>
          <w:lang w:val="zh-CN"/>
        </w:rPr>
      </w:pPr>
      <w:r>
        <w:rPr>
          <w:rFonts w:ascii="仿宋" w:eastAsia="仿宋" w:hAnsi="仿宋" w:cs="仿宋" w:hint="eastAsia"/>
          <w:color w:val="000000"/>
          <w:kern w:val="0"/>
          <w:sz w:val="24"/>
          <w:lang w:val="zh-CN"/>
        </w:rPr>
        <w:t xml:space="preserve"> </w:t>
      </w:r>
    </w:p>
    <w:p w:rsidR="007F33E9" w:rsidRDefault="007F33E9">
      <w:pPr>
        <w:pStyle w:val="a5"/>
        <w:tabs>
          <w:tab w:val="left" w:pos="420"/>
          <w:tab w:val="left" w:pos="540"/>
        </w:tabs>
        <w:spacing w:line="360" w:lineRule="auto"/>
        <w:ind w:leftChars="57" w:left="120" w:firstLineChars="175" w:firstLine="420"/>
        <w:rPr>
          <w:rFonts w:ascii="仿宋" w:eastAsia="仿宋" w:hAnsi="仿宋" w:cs="仿宋"/>
          <w:sz w:val="24"/>
        </w:rPr>
      </w:pPr>
    </w:p>
    <w:p w:rsidR="007F33E9" w:rsidRDefault="00ED1D99">
      <w:pPr>
        <w:spacing w:line="360" w:lineRule="auto"/>
        <w:ind w:leftChars="237" w:left="5799" w:hangingChars="2200" w:hanging="5301"/>
        <w:rPr>
          <w:rFonts w:ascii="仿宋" w:eastAsia="仿宋" w:hAnsi="仿宋" w:cs="仿宋"/>
          <w:sz w:val="24"/>
        </w:rPr>
      </w:pPr>
      <w:r>
        <w:rPr>
          <w:rFonts w:ascii="仿宋" w:eastAsia="仿宋" w:hAnsi="仿宋" w:cs="仿宋" w:hint="eastAsia"/>
          <w:b/>
          <w:sz w:val="24"/>
        </w:rPr>
        <w:t>甲方：乙方：</w:t>
      </w:r>
    </w:p>
    <w:p w:rsidR="007F33E9" w:rsidRDefault="007F33E9">
      <w:pPr>
        <w:spacing w:line="360" w:lineRule="auto"/>
        <w:ind w:firstLineChars="50" w:firstLine="120"/>
        <w:rPr>
          <w:rFonts w:ascii="仿宋" w:eastAsia="仿宋" w:hAnsi="仿宋" w:cs="仿宋"/>
          <w:sz w:val="24"/>
        </w:rPr>
      </w:pPr>
    </w:p>
    <w:p w:rsidR="007F33E9" w:rsidRDefault="00ED1D99">
      <w:pPr>
        <w:spacing w:line="360" w:lineRule="auto"/>
        <w:ind w:firstLineChars="200" w:firstLine="480"/>
        <w:rPr>
          <w:rFonts w:ascii="仿宋" w:eastAsia="仿宋" w:hAnsi="仿宋" w:cs="仿宋"/>
          <w:sz w:val="24"/>
        </w:rPr>
      </w:pPr>
      <w:r>
        <w:rPr>
          <w:rFonts w:ascii="仿宋" w:eastAsia="仿宋" w:hAnsi="仿宋" w:cs="仿宋" w:hint="eastAsia"/>
          <w:sz w:val="24"/>
        </w:rPr>
        <w:t>代表：（签字）</w:t>
      </w:r>
      <w:proofErr w:type="gramStart"/>
      <w:r>
        <w:rPr>
          <w:rFonts w:ascii="仿宋" w:eastAsia="仿宋" w:hAnsi="仿宋" w:cs="仿宋" w:hint="eastAsia"/>
          <w:sz w:val="24"/>
        </w:rPr>
        <w:t xml:space="preserve">　　　　　　　　　　　</w:t>
      </w:r>
      <w:proofErr w:type="gramEnd"/>
      <w:r>
        <w:rPr>
          <w:rFonts w:ascii="仿宋" w:eastAsia="仿宋" w:hAnsi="仿宋" w:cs="仿宋" w:hint="eastAsia"/>
          <w:sz w:val="24"/>
        </w:rPr>
        <w:t>代表：（签字）</w:t>
      </w:r>
    </w:p>
    <w:p w:rsidR="007F33E9" w:rsidRDefault="007F33E9">
      <w:pPr>
        <w:spacing w:line="360" w:lineRule="auto"/>
        <w:ind w:firstLineChars="50" w:firstLine="120"/>
        <w:rPr>
          <w:rFonts w:ascii="仿宋" w:eastAsia="仿宋" w:hAnsi="仿宋" w:cs="仿宋"/>
          <w:sz w:val="24"/>
        </w:rPr>
      </w:pPr>
    </w:p>
    <w:p w:rsidR="007F33E9" w:rsidRDefault="00ED1D99">
      <w:pPr>
        <w:spacing w:line="360" w:lineRule="auto"/>
        <w:ind w:firstLineChars="200" w:firstLine="480"/>
        <w:rPr>
          <w:rFonts w:ascii="仿宋" w:eastAsia="仿宋" w:hAnsi="仿宋" w:cs="仿宋"/>
          <w:sz w:val="24"/>
        </w:rPr>
      </w:pPr>
      <w:r>
        <w:rPr>
          <w:rFonts w:ascii="仿宋" w:eastAsia="仿宋" w:hAnsi="仿宋" w:cs="仿宋" w:hint="eastAsia"/>
          <w:sz w:val="24"/>
        </w:rPr>
        <w:t>签约时间：                         签约时间：</w:t>
      </w:r>
    </w:p>
    <w:p w:rsidR="007F33E9" w:rsidRDefault="007F33E9">
      <w:pPr>
        <w:jc w:val="center"/>
        <w:rPr>
          <w:rFonts w:ascii="宋体" w:hAnsi="宋体" w:cs="宋体"/>
          <w:b/>
          <w:sz w:val="36"/>
        </w:rPr>
      </w:pPr>
    </w:p>
    <w:p w:rsidR="007F33E9" w:rsidRDefault="007F33E9" w:rsidP="00ED1D99">
      <w:pPr>
        <w:pStyle w:val="20"/>
        <w:ind w:firstLine="723"/>
        <w:rPr>
          <w:rFonts w:ascii="宋体" w:hAnsi="宋体" w:cs="宋体"/>
          <w:b/>
          <w:sz w:val="36"/>
        </w:rPr>
      </w:pPr>
    </w:p>
    <w:p w:rsidR="00A60412" w:rsidRDefault="00A60412">
      <w:pPr>
        <w:pStyle w:val="20"/>
        <w:ind w:firstLine="723"/>
        <w:rPr>
          <w:rFonts w:ascii="宋体" w:hAnsi="宋体" w:cs="宋体"/>
          <w:b/>
          <w:sz w:val="36"/>
        </w:rPr>
      </w:pPr>
    </w:p>
    <w:p w:rsidR="00A60412" w:rsidRDefault="00A60412">
      <w:pPr>
        <w:pStyle w:val="20"/>
        <w:ind w:firstLine="723"/>
        <w:rPr>
          <w:rFonts w:ascii="宋体" w:hAnsi="宋体" w:cs="宋体"/>
          <w:b/>
          <w:sz w:val="36"/>
        </w:rPr>
      </w:pPr>
    </w:p>
    <w:p w:rsidR="00A60412" w:rsidRDefault="00A60412">
      <w:pPr>
        <w:pStyle w:val="20"/>
        <w:ind w:firstLine="723"/>
        <w:rPr>
          <w:rFonts w:ascii="宋体" w:hAnsi="宋体" w:cs="宋体"/>
          <w:b/>
          <w:sz w:val="36"/>
        </w:rPr>
      </w:pPr>
    </w:p>
    <w:p w:rsidR="00A60412" w:rsidRDefault="00A60412">
      <w:pPr>
        <w:pStyle w:val="20"/>
        <w:ind w:firstLine="723"/>
        <w:rPr>
          <w:rFonts w:ascii="宋体" w:hAnsi="宋体" w:cs="宋体"/>
          <w:b/>
          <w:sz w:val="36"/>
        </w:rPr>
      </w:pPr>
    </w:p>
    <w:p w:rsidR="00A60412" w:rsidRDefault="00A60412">
      <w:pPr>
        <w:pStyle w:val="20"/>
        <w:ind w:firstLine="723"/>
        <w:rPr>
          <w:rFonts w:ascii="宋体" w:hAnsi="宋体" w:cs="宋体"/>
          <w:b/>
          <w:sz w:val="36"/>
        </w:rPr>
      </w:pPr>
    </w:p>
    <w:p w:rsidR="00A60412" w:rsidRDefault="00A60412">
      <w:pPr>
        <w:pStyle w:val="20"/>
        <w:ind w:firstLine="723"/>
        <w:rPr>
          <w:rFonts w:ascii="宋体" w:hAnsi="宋体" w:cs="宋体"/>
          <w:b/>
          <w:sz w:val="36"/>
        </w:rPr>
      </w:pPr>
    </w:p>
    <w:p w:rsidR="007F33E9" w:rsidRDefault="007F33E9">
      <w:pPr>
        <w:jc w:val="center"/>
        <w:rPr>
          <w:rFonts w:ascii="宋体" w:hAnsi="宋体" w:cs="宋体"/>
          <w:b/>
          <w:sz w:val="36"/>
        </w:rPr>
      </w:pPr>
    </w:p>
    <w:p w:rsidR="007F33E9" w:rsidRDefault="007F33E9">
      <w:pPr>
        <w:jc w:val="center"/>
        <w:rPr>
          <w:rFonts w:ascii="宋体" w:hAnsi="宋体" w:cs="宋体"/>
          <w:b/>
          <w:sz w:val="36"/>
        </w:rPr>
      </w:pPr>
    </w:p>
    <w:p w:rsidR="007F33E9" w:rsidRDefault="007F33E9">
      <w:pPr>
        <w:jc w:val="center"/>
        <w:rPr>
          <w:rFonts w:ascii="宋体" w:hAnsi="宋体" w:cs="宋体"/>
          <w:b/>
          <w:sz w:val="36"/>
        </w:rPr>
      </w:pPr>
    </w:p>
    <w:p w:rsidR="007F33E9" w:rsidRDefault="007F33E9">
      <w:pPr>
        <w:jc w:val="center"/>
        <w:rPr>
          <w:rFonts w:ascii="宋体" w:hAnsi="宋体" w:cs="宋体"/>
          <w:b/>
          <w:sz w:val="36"/>
        </w:rPr>
      </w:pPr>
    </w:p>
    <w:p w:rsidR="007F33E9" w:rsidRDefault="007F33E9">
      <w:pPr>
        <w:jc w:val="center"/>
        <w:rPr>
          <w:rFonts w:ascii="宋体" w:hAnsi="宋体" w:cs="宋体"/>
          <w:b/>
          <w:sz w:val="36"/>
        </w:rPr>
      </w:pPr>
    </w:p>
    <w:p w:rsidR="007F33E9" w:rsidRDefault="007F33E9">
      <w:pPr>
        <w:rPr>
          <w:rFonts w:ascii="宋体" w:hAnsi="宋体" w:cs="宋体"/>
          <w:b/>
          <w:sz w:val="36"/>
        </w:rPr>
      </w:pPr>
    </w:p>
    <w:p w:rsidR="007F33E9" w:rsidRDefault="007F33E9">
      <w:pPr>
        <w:jc w:val="center"/>
        <w:rPr>
          <w:rFonts w:ascii="宋体" w:hAnsi="宋体" w:cs="宋体"/>
          <w:b/>
          <w:sz w:val="36"/>
        </w:rPr>
      </w:pPr>
    </w:p>
    <w:p w:rsidR="007F33E9" w:rsidRDefault="007F33E9">
      <w:pPr>
        <w:jc w:val="center"/>
        <w:rPr>
          <w:rFonts w:ascii="宋体" w:hAnsi="宋体" w:cs="宋体"/>
          <w:b/>
          <w:sz w:val="36"/>
        </w:rPr>
      </w:pPr>
    </w:p>
    <w:p w:rsidR="007F33E9" w:rsidRDefault="007F33E9">
      <w:pPr>
        <w:jc w:val="center"/>
        <w:rPr>
          <w:rFonts w:ascii="宋体" w:hAnsi="宋体" w:cs="宋体"/>
          <w:b/>
          <w:sz w:val="36"/>
        </w:rPr>
      </w:pPr>
    </w:p>
    <w:p w:rsidR="007F33E9" w:rsidRDefault="007F33E9">
      <w:pPr>
        <w:jc w:val="center"/>
        <w:rPr>
          <w:rFonts w:ascii="宋体" w:hAnsi="宋体" w:cs="宋体"/>
          <w:b/>
          <w:sz w:val="36"/>
        </w:rPr>
      </w:pPr>
    </w:p>
    <w:p w:rsidR="007F33E9" w:rsidRDefault="007F33E9">
      <w:pPr>
        <w:jc w:val="center"/>
        <w:rPr>
          <w:rFonts w:ascii="宋体" w:hAnsi="宋体" w:cs="宋体"/>
          <w:b/>
          <w:sz w:val="36"/>
        </w:rPr>
      </w:pPr>
    </w:p>
    <w:p w:rsidR="007F33E9" w:rsidRDefault="007F33E9">
      <w:pPr>
        <w:jc w:val="center"/>
        <w:rPr>
          <w:rFonts w:ascii="宋体" w:hAnsi="宋体" w:cs="宋体"/>
          <w:b/>
          <w:sz w:val="36"/>
        </w:rPr>
      </w:pPr>
    </w:p>
    <w:p w:rsidR="007F33E9" w:rsidRDefault="00ED1D99">
      <w:pPr>
        <w:jc w:val="center"/>
        <w:rPr>
          <w:rFonts w:ascii="仿宋_GB2312" w:hAnsi="Courier New"/>
          <w:b/>
          <w:sz w:val="36"/>
        </w:rPr>
      </w:pPr>
      <w:r>
        <w:rPr>
          <w:rFonts w:ascii="宋体" w:hAnsi="宋体" w:cs="宋体" w:hint="eastAsia"/>
          <w:b/>
          <w:sz w:val="36"/>
        </w:rPr>
        <w:t xml:space="preserve">第五部分 </w:t>
      </w:r>
      <w:r>
        <w:rPr>
          <w:rFonts w:ascii="仿宋_GB2312" w:hAnsi="Courier New" w:hint="eastAsia"/>
          <w:b/>
          <w:sz w:val="36"/>
        </w:rPr>
        <w:t>附件——报价文件格式</w:t>
      </w:r>
    </w:p>
    <w:p w:rsidR="007F33E9" w:rsidRDefault="007F33E9">
      <w:pPr>
        <w:jc w:val="center"/>
        <w:rPr>
          <w:rFonts w:ascii="黑体" w:eastAsia="黑体" w:hAnsi="Courier New"/>
          <w:b/>
          <w:sz w:val="36"/>
        </w:rPr>
      </w:pPr>
    </w:p>
    <w:p w:rsidR="007F33E9" w:rsidRDefault="007F33E9">
      <w:pPr>
        <w:jc w:val="center"/>
        <w:rPr>
          <w:rFonts w:ascii="黑体" w:eastAsia="黑体" w:hAnsi="Courier New"/>
          <w:b/>
          <w:sz w:val="36"/>
        </w:rPr>
      </w:pPr>
    </w:p>
    <w:p w:rsidR="007F33E9" w:rsidRDefault="007F33E9">
      <w:pPr>
        <w:jc w:val="center"/>
        <w:rPr>
          <w:rFonts w:ascii="黑体" w:eastAsia="黑体" w:hAnsi="Courier New"/>
          <w:b/>
          <w:sz w:val="36"/>
        </w:rPr>
      </w:pPr>
    </w:p>
    <w:p w:rsidR="007F33E9" w:rsidRDefault="00ED1D99">
      <w:pPr>
        <w:jc w:val="center"/>
        <w:rPr>
          <w:rFonts w:ascii="仿宋_GB2312" w:eastAsia="仿宋_GB2312" w:hAnsi="Courier New"/>
          <w:b/>
          <w:sz w:val="72"/>
        </w:rPr>
      </w:pPr>
      <w:r>
        <w:rPr>
          <w:rFonts w:ascii="仿宋_GB2312" w:eastAsia="仿宋_GB2312" w:hAnsi="Courier New" w:hint="eastAsia"/>
          <w:b/>
          <w:sz w:val="72"/>
        </w:rPr>
        <w:t>报 价 文 件</w:t>
      </w:r>
    </w:p>
    <w:p w:rsidR="007F33E9" w:rsidRDefault="007F33E9">
      <w:pPr>
        <w:jc w:val="center"/>
        <w:rPr>
          <w:rFonts w:ascii="仿宋_GB2312" w:eastAsia="仿宋_GB2312" w:hAnsi="Courier New"/>
          <w:sz w:val="30"/>
        </w:rPr>
      </w:pPr>
    </w:p>
    <w:p w:rsidR="007F33E9" w:rsidRDefault="007F33E9">
      <w:pPr>
        <w:jc w:val="center"/>
        <w:rPr>
          <w:rFonts w:ascii="仿宋_GB2312" w:eastAsia="仿宋_GB2312" w:hAnsi="Courier New"/>
          <w:sz w:val="30"/>
        </w:rPr>
      </w:pPr>
    </w:p>
    <w:p w:rsidR="007F33E9" w:rsidRDefault="007F33E9">
      <w:pPr>
        <w:jc w:val="center"/>
        <w:rPr>
          <w:rFonts w:ascii="仿宋_GB2312" w:eastAsia="仿宋_GB2312" w:hAnsi="Courier New"/>
          <w:sz w:val="30"/>
        </w:rPr>
      </w:pPr>
    </w:p>
    <w:p w:rsidR="007F33E9" w:rsidRDefault="007F33E9">
      <w:pPr>
        <w:jc w:val="center"/>
        <w:rPr>
          <w:rFonts w:ascii="仿宋_GB2312" w:eastAsia="仿宋_GB2312" w:hAnsi="Courier New"/>
          <w:sz w:val="30"/>
        </w:rPr>
      </w:pPr>
    </w:p>
    <w:p w:rsidR="007F33E9" w:rsidRDefault="007F33E9">
      <w:pPr>
        <w:jc w:val="center"/>
        <w:rPr>
          <w:rFonts w:ascii="仿宋_GB2312" w:eastAsia="仿宋_GB2312" w:hAnsi="Courier New"/>
          <w:sz w:val="30"/>
        </w:rPr>
      </w:pPr>
    </w:p>
    <w:p w:rsidR="007F33E9" w:rsidRDefault="00ED1D99">
      <w:pPr>
        <w:ind w:firstLineChars="300" w:firstLine="1084"/>
        <w:rPr>
          <w:rFonts w:ascii="仿宋_GB2312" w:eastAsia="仿宋_GB2312" w:hAnsi="Courier New"/>
          <w:b/>
          <w:sz w:val="36"/>
        </w:rPr>
      </w:pPr>
      <w:r>
        <w:rPr>
          <w:rFonts w:ascii="仿宋_GB2312" w:eastAsia="仿宋_GB2312" w:hAnsi="Courier New" w:hint="eastAsia"/>
          <w:b/>
          <w:sz w:val="36"/>
        </w:rPr>
        <w:t>询价项目名称：</w:t>
      </w:r>
    </w:p>
    <w:p w:rsidR="007F33E9" w:rsidRDefault="007F33E9">
      <w:pPr>
        <w:rPr>
          <w:rFonts w:ascii="仿宋_GB2312" w:eastAsia="仿宋_GB2312" w:hAnsi="Courier New"/>
          <w:b/>
          <w:sz w:val="36"/>
        </w:rPr>
      </w:pPr>
    </w:p>
    <w:p w:rsidR="007F33E9" w:rsidRDefault="007F33E9">
      <w:pPr>
        <w:rPr>
          <w:rFonts w:ascii="仿宋_GB2312" w:eastAsia="仿宋_GB2312" w:hAnsi="Courier New"/>
          <w:b/>
          <w:sz w:val="36"/>
        </w:rPr>
      </w:pPr>
    </w:p>
    <w:p w:rsidR="007F33E9" w:rsidRDefault="007F33E9">
      <w:pPr>
        <w:rPr>
          <w:rFonts w:ascii="仿宋_GB2312" w:eastAsia="仿宋_GB2312" w:hAnsi="Courier New"/>
          <w:b/>
          <w:sz w:val="36"/>
        </w:rPr>
      </w:pPr>
    </w:p>
    <w:p w:rsidR="007F33E9" w:rsidRDefault="00ED1D99">
      <w:pPr>
        <w:rPr>
          <w:rFonts w:ascii="仿宋_GB2312" w:eastAsia="仿宋_GB2312" w:hAnsi="Courier New"/>
          <w:b/>
          <w:sz w:val="36"/>
          <w:u w:val="single"/>
        </w:rPr>
      </w:pPr>
      <w:r>
        <w:rPr>
          <w:rFonts w:ascii="仿宋_GB2312" w:eastAsia="仿宋_GB2312" w:hAnsi="Courier New" w:hint="eastAsia"/>
          <w:b/>
          <w:sz w:val="36"/>
        </w:rPr>
        <w:t xml:space="preserve">       报价人名称 ：</w:t>
      </w:r>
    </w:p>
    <w:p w:rsidR="007F33E9" w:rsidRDefault="007F33E9">
      <w:pPr>
        <w:rPr>
          <w:rFonts w:ascii="仿宋_GB2312" w:eastAsia="仿宋_GB2312" w:hAnsi="Courier New"/>
          <w:b/>
          <w:sz w:val="36"/>
        </w:rPr>
      </w:pPr>
    </w:p>
    <w:p w:rsidR="007F33E9" w:rsidRDefault="00ED1D99">
      <w:pPr>
        <w:ind w:firstLineChars="345" w:firstLine="1247"/>
        <w:rPr>
          <w:rFonts w:ascii="黑体" w:eastAsia="黑体" w:hAnsi="Courier New"/>
          <w:b/>
          <w:sz w:val="36"/>
        </w:rPr>
      </w:pPr>
      <w:r>
        <w:rPr>
          <w:rFonts w:ascii="仿宋_GB2312" w:eastAsia="仿宋_GB2312" w:hAnsi="Courier New" w:hint="eastAsia"/>
          <w:b/>
          <w:sz w:val="36"/>
        </w:rPr>
        <w:t>日      期 ：</w:t>
      </w:r>
    </w:p>
    <w:p w:rsidR="007F33E9" w:rsidRDefault="007F33E9">
      <w:pPr>
        <w:rPr>
          <w:rFonts w:ascii="黑体" w:eastAsia="黑体" w:hAnsi="Courier New"/>
          <w:b/>
          <w:sz w:val="36"/>
        </w:rPr>
      </w:pPr>
    </w:p>
    <w:p w:rsidR="007F33E9" w:rsidRDefault="007F33E9">
      <w:pPr>
        <w:spacing w:line="360" w:lineRule="auto"/>
        <w:ind w:firstLineChars="200" w:firstLine="420"/>
      </w:pPr>
    </w:p>
    <w:p w:rsidR="007F33E9" w:rsidRDefault="00ED1D99">
      <w:pPr>
        <w:widowControl/>
        <w:jc w:val="left"/>
      </w:pPr>
      <w:r>
        <w:br w:type="page"/>
      </w:r>
    </w:p>
    <w:p w:rsidR="007F33E9" w:rsidRDefault="00ED1D99">
      <w:pPr>
        <w:pStyle w:val="3"/>
        <w:jc w:val="left"/>
        <w:rPr>
          <w:rFonts w:ascii="仿宋_GB2312" w:eastAsia="仿宋_GB2312"/>
        </w:rPr>
      </w:pPr>
      <w:r>
        <w:rPr>
          <w:rFonts w:hint="eastAsia"/>
          <w:sz w:val="21"/>
        </w:rPr>
        <w:lastRenderedPageBreak/>
        <w:t xml:space="preserve">附件１ </w:t>
      </w:r>
      <w:r>
        <w:rPr>
          <w:rFonts w:ascii="黑体" w:eastAsia="黑体" w:hAnsi="宋体"/>
          <w:b/>
          <w:sz w:val="30"/>
        </w:rPr>
        <w:t>询价申请书</w:t>
      </w:r>
    </w:p>
    <w:p w:rsidR="007F33E9" w:rsidRDefault="007F33E9">
      <w:pPr>
        <w:pStyle w:val="a6"/>
        <w:spacing w:line="420" w:lineRule="exact"/>
        <w:jc w:val="left"/>
      </w:pPr>
    </w:p>
    <w:p w:rsidR="007F33E9" w:rsidRDefault="00ED1D99">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福建广电网络集团股份有限公司南安分公司</w:t>
      </w:r>
    </w:p>
    <w:p w:rsidR="007F33E9" w:rsidRDefault="00ED1D99">
      <w:pPr>
        <w:spacing w:line="420" w:lineRule="exact"/>
        <w:rPr>
          <w:rFonts w:ascii="宋体" w:hAnsi="宋体"/>
          <w:sz w:val="24"/>
        </w:rPr>
      </w:pPr>
      <w:r>
        <w:rPr>
          <w:rFonts w:ascii="宋体" w:hAnsi="宋体" w:hint="eastAsia"/>
          <w:sz w:val="24"/>
        </w:rPr>
        <w:t xml:space="preserve">    根据贵方为项目的邀请函，签字代表（全名、职务）经正式授权并代表（报价人名称）提交下述文件正本一份。</w:t>
      </w:r>
    </w:p>
    <w:p w:rsidR="007F33E9" w:rsidRDefault="00ED1D99">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7F33E9" w:rsidRDefault="00ED1D99">
      <w:pPr>
        <w:spacing w:line="400" w:lineRule="exact"/>
        <w:ind w:firstLineChars="200" w:firstLine="480"/>
        <w:rPr>
          <w:rFonts w:ascii="宋体" w:hAnsi="宋体"/>
          <w:sz w:val="24"/>
        </w:rPr>
      </w:pPr>
      <w:r>
        <w:rPr>
          <w:rFonts w:ascii="宋体" w:hAnsi="宋体" w:hint="eastAsia"/>
          <w:sz w:val="24"/>
        </w:rPr>
        <w:t>(2)分项报价表</w:t>
      </w:r>
    </w:p>
    <w:p w:rsidR="007F33E9" w:rsidRDefault="00ED1D99">
      <w:pPr>
        <w:spacing w:line="400" w:lineRule="exact"/>
        <w:ind w:firstLineChars="200" w:firstLine="480"/>
        <w:rPr>
          <w:rFonts w:ascii="宋体" w:hAnsi="宋体"/>
          <w:sz w:val="24"/>
        </w:rPr>
      </w:pPr>
      <w:r>
        <w:rPr>
          <w:rFonts w:ascii="宋体" w:hAnsi="宋体" w:hint="eastAsia"/>
          <w:sz w:val="24"/>
        </w:rPr>
        <w:t>(3)技术和商务偏离表</w:t>
      </w:r>
    </w:p>
    <w:p w:rsidR="007F33E9" w:rsidRDefault="00ED1D99">
      <w:pPr>
        <w:spacing w:line="400" w:lineRule="exact"/>
        <w:ind w:firstLineChars="200" w:firstLine="480"/>
        <w:rPr>
          <w:rFonts w:ascii="宋体" w:hAnsi="宋体"/>
          <w:sz w:val="24"/>
        </w:rPr>
      </w:pPr>
      <w:r>
        <w:rPr>
          <w:rFonts w:ascii="宋体" w:hAnsi="宋体" w:hint="eastAsia"/>
          <w:sz w:val="24"/>
        </w:rPr>
        <w:t>(4)报价人资格证明文件</w:t>
      </w:r>
    </w:p>
    <w:p w:rsidR="007F33E9" w:rsidRDefault="00ED1D99">
      <w:pPr>
        <w:spacing w:line="420" w:lineRule="exact"/>
        <w:rPr>
          <w:rFonts w:ascii="宋体" w:hAnsi="宋体"/>
          <w:sz w:val="24"/>
        </w:rPr>
      </w:pPr>
      <w:r>
        <w:rPr>
          <w:rFonts w:ascii="宋体" w:hAnsi="宋体" w:hint="eastAsia"/>
          <w:sz w:val="24"/>
        </w:rPr>
        <w:t>据此函，签字代表宣布同意如下：</w:t>
      </w:r>
    </w:p>
    <w:p w:rsidR="007F33E9" w:rsidRDefault="00ED1D99">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7F33E9" w:rsidRDefault="00ED1D99">
      <w:pPr>
        <w:spacing w:line="420" w:lineRule="exact"/>
        <w:ind w:firstLineChars="200" w:firstLine="480"/>
        <w:rPr>
          <w:rFonts w:ascii="宋体" w:hAnsi="宋体"/>
          <w:sz w:val="24"/>
        </w:rPr>
      </w:pPr>
      <w:r>
        <w:rPr>
          <w:rFonts w:ascii="宋体" w:hAnsi="宋体" w:hint="eastAsia"/>
          <w:sz w:val="24"/>
        </w:rPr>
        <w:t>2．报价人将按询价文件的规定履行合同责任和义务。</w:t>
      </w:r>
    </w:p>
    <w:p w:rsidR="007F33E9" w:rsidRDefault="00ED1D99">
      <w:pPr>
        <w:spacing w:line="420" w:lineRule="exact"/>
        <w:ind w:firstLineChars="200" w:firstLine="480"/>
        <w:rPr>
          <w:rFonts w:ascii="宋体" w:hAnsi="宋体"/>
          <w:sz w:val="24"/>
        </w:rPr>
      </w:pPr>
      <w:r>
        <w:rPr>
          <w:rFonts w:ascii="宋体" w:hAnsi="宋体" w:hint="eastAsia"/>
          <w:sz w:val="24"/>
        </w:rPr>
        <w:t>3．报价人已详细审查全部询价文件，包括修改文件（如有的话）和有关附件。</w:t>
      </w:r>
    </w:p>
    <w:p w:rsidR="007F33E9" w:rsidRDefault="00ED1D99">
      <w:pPr>
        <w:spacing w:line="420" w:lineRule="exact"/>
        <w:ind w:firstLineChars="200" w:firstLine="480"/>
        <w:rPr>
          <w:rFonts w:ascii="宋体" w:hAnsi="宋体"/>
          <w:sz w:val="24"/>
        </w:rPr>
      </w:pPr>
      <w:r>
        <w:rPr>
          <w:rFonts w:ascii="宋体" w:hAnsi="宋体" w:hint="eastAsia"/>
          <w:sz w:val="24"/>
        </w:rPr>
        <w:t>4．我方同意所递交的报价文件在询价文件第二部分询价须知第9.1条规定的报价有效期内有效，在此期间内我方的报价有可能中选，我方将受此约束。</w:t>
      </w:r>
    </w:p>
    <w:p w:rsidR="007F33E9" w:rsidRDefault="00ED1D99">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7F33E9" w:rsidRDefault="00ED1D99">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7F33E9" w:rsidRDefault="007F33E9">
      <w:pPr>
        <w:spacing w:line="420" w:lineRule="exact"/>
        <w:ind w:firstLineChars="200" w:firstLine="480"/>
        <w:rPr>
          <w:rFonts w:ascii="宋体" w:hAnsi="宋体"/>
          <w:sz w:val="24"/>
        </w:rPr>
      </w:pPr>
    </w:p>
    <w:p w:rsidR="007F33E9" w:rsidRDefault="00ED1D99">
      <w:pPr>
        <w:spacing w:line="480" w:lineRule="auto"/>
        <w:ind w:firstLineChars="200" w:firstLine="480"/>
        <w:rPr>
          <w:rFonts w:ascii="宋体" w:hAnsi="宋体"/>
          <w:sz w:val="24"/>
        </w:rPr>
      </w:pPr>
      <w:r>
        <w:rPr>
          <w:rFonts w:ascii="宋体" w:hAnsi="宋体" w:hint="eastAsia"/>
          <w:sz w:val="24"/>
        </w:rPr>
        <w:t>地址：_________________ 邮编：__________________</w:t>
      </w:r>
    </w:p>
    <w:p w:rsidR="007F33E9" w:rsidRDefault="00ED1D99">
      <w:pPr>
        <w:spacing w:line="480" w:lineRule="auto"/>
        <w:ind w:firstLineChars="200" w:firstLine="480"/>
        <w:rPr>
          <w:rFonts w:ascii="宋体" w:hAnsi="宋体"/>
          <w:sz w:val="24"/>
        </w:rPr>
      </w:pPr>
      <w:r>
        <w:rPr>
          <w:rFonts w:ascii="宋体" w:hAnsi="宋体" w:hint="eastAsia"/>
          <w:sz w:val="24"/>
        </w:rPr>
        <w:t>电话：_________________ 传真：__________________</w:t>
      </w:r>
    </w:p>
    <w:p w:rsidR="007F33E9" w:rsidRDefault="00ED1D99">
      <w:pPr>
        <w:spacing w:line="480" w:lineRule="auto"/>
        <w:ind w:firstLineChars="200" w:firstLine="480"/>
        <w:rPr>
          <w:rFonts w:ascii="宋体" w:hAnsi="宋体"/>
          <w:sz w:val="24"/>
        </w:rPr>
      </w:pPr>
      <w:r>
        <w:rPr>
          <w:rFonts w:ascii="宋体" w:hAnsi="宋体" w:hint="eastAsia"/>
          <w:sz w:val="24"/>
        </w:rPr>
        <w:t>报价人授权代表姓名、职务（印刷体）：_____________</w:t>
      </w:r>
    </w:p>
    <w:p w:rsidR="007F33E9" w:rsidRDefault="00ED1D99">
      <w:pPr>
        <w:spacing w:line="480" w:lineRule="auto"/>
        <w:ind w:firstLineChars="200" w:firstLine="480"/>
        <w:rPr>
          <w:rFonts w:ascii="宋体" w:hAnsi="宋体"/>
          <w:sz w:val="24"/>
        </w:rPr>
      </w:pPr>
      <w:r>
        <w:rPr>
          <w:rFonts w:ascii="宋体" w:hAnsi="宋体" w:hint="eastAsia"/>
          <w:sz w:val="24"/>
        </w:rPr>
        <w:t>报价人授权代表签字：____________</w:t>
      </w:r>
    </w:p>
    <w:p w:rsidR="007F33E9" w:rsidRDefault="00ED1D99">
      <w:pPr>
        <w:spacing w:line="480" w:lineRule="auto"/>
        <w:ind w:firstLineChars="200" w:firstLine="480"/>
        <w:rPr>
          <w:rFonts w:ascii="宋体" w:hAnsi="宋体"/>
          <w:sz w:val="24"/>
        </w:rPr>
      </w:pPr>
      <w:r>
        <w:rPr>
          <w:rFonts w:ascii="宋体" w:hAnsi="宋体" w:hint="eastAsia"/>
          <w:sz w:val="24"/>
        </w:rPr>
        <w:t>报价人名称：_______________ (全称并加盖公章)</w:t>
      </w:r>
    </w:p>
    <w:p w:rsidR="007F33E9" w:rsidRDefault="00ED1D99">
      <w:pPr>
        <w:spacing w:line="480" w:lineRule="auto"/>
        <w:ind w:firstLineChars="200" w:firstLine="480"/>
        <w:rPr>
          <w:u w:val="single"/>
        </w:rPr>
      </w:pPr>
      <w:r>
        <w:rPr>
          <w:rFonts w:ascii="宋体" w:hAnsi="宋体" w:hint="eastAsia"/>
          <w:sz w:val="24"/>
        </w:rPr>
        <w:t>报价人地址：___________</w:t>
      </w:r>
    </w:p>
    <w:p w:rsidR="007F33E9" w:rsidRDefault="007F33E9">
      <w:pPr>
        <w:widowControl/>
        <w:spacing w:line="480" w:lineRule="auto"/>
        <w:ind w:firstLineChars="1800" w:firstLine="4320"/>
        <w:jc w:val="left"/>
        <w:rPr>
          <w:sz w:val="24"/>
        </w:rPr>
      </w:pPr>
    </w:p>
    <w:p w:rsidR="007F33E9" w:rsidRDefault="007F33E9">
      <w:pPr>
        <w:widowControl/>
        <w:spacing w:line="480" w:lineRule="auto"/>
        <w:ind w:firstLineChars="1800" w:firstLine="4320"/>
        <w:jc w:val="left"/>
        <w:rPr>
          <w:sz w:val="24"/>
        </w:rPr>
      </w:pPr>
    </w:p>
    <w:p w:rsidR="007F33E9" w:rsidRDefault="00ED1D99">
      <w:pPr>
        <w:widowControl/>
        <w:spacing w:line="480" w:lineRule="auto"/>
        <w:ind w:firstLineChars="1800" w:firstLine="4320"/>
        <w:jc w:val="left"/>
        <w:rPr>
          <w:rFonts w:ascii="宋体" w:hAnsi="宋体"/>
          <w:sz w:val="24"/>
        </w:rPr>
        <w:sectPr w:rsidR="007F33E9">
          <w:footerReference w:type="default" r:id="rId9"/>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7F33E9" w:rsidRDefault="00ED1D99">
      <w:pPr>
        <w:pStyle w:val="3"/>
        <w:jc w:val="left"/>
        <w:rPr>
          <w:rFonts w:hAnsi="宋体"/>
          <w:b/>
          <w:sz w:val="36"/>
        </w:rPr>
      </w:pPr>
      <w:r>
        <w:rPr>
          <w:rFonts w:hAnsi="宋体" w:hint="eastAsia"/>
          <w:sz w:val="24"/>
        </w:rPr>
        <w:lastRenderedPageBreak/>
        <w:t>附件</w:t>
      </w:r>
      <w:r>
        <w:rPr>
          <w:rFonts w:hAnsi="宋体"/>
          <w:sz w:val="24"/>
        </w:rPr>
        <w:t xml:space="preserve">2 </w:t>
      </w:r>
      <w:r>
        <w:rPr>
          <w:rFonts w:hAnsi="宋体" w:hint="eastAsia"/>
          <w:b/>
          <w:sz w:val="36"/>
        </w:rPr>
        <w:t>报价一览表</w:t>
      </w:r>
    </w:p>
    <w:p w:rsidR="007F33E9" w:rsidRDefault="007F33E9">
      <w:pPr>
        <w:pStyle w:val="3"/>
        <w:jc w:val="center"/>
        <w:rPr>
          <w:rFonts w:ascii="仿宋_GB2312" w:eastAsia="仿宋_GB2312"/>
          <w:b/>
          <w:sz w:val="36"/>
        </w:rPr>
      </w:pPr>
    </w:p>
    <w:p w:rsidR="007F33E9" w:rsidRDefault="00ED1D99">
      <w:pPr>
        <w:spacing w:line="380" w:lineRule="exact"/>
        <w:ind w:firstLineChars="100" w:firstLine="240"/>
        <w:rPr>
          <w:sz w:val="24"/>
        </w:rPr>
      </w:pPr>
      <w:r>
        <w:rPr>
          <w:rFonts w:hint="eastAsia"/>
          <w:sz w:val="24"/>
        </w:rPr>
        <w:t>报价人名称：</w:t>
      </w:r>
      <w:r>
        <w:rPr>
          <w:rFonts w:ascii="宋体" w:hAnsi="宋体"/>
          <w:sz w:val="24"/>
          <w:u w:val="single"/>
        </w:rPr>
        <w:t>(</w:t>
      </w:r>
      <w:r>
        <w:rPr>
          <w:rFonts w:ascii="宋体" w:hAnsi="宋体" w:hint="eastAsia"/>
          <w:sz w:val="24"/>
          <w:u w:val="single"/>
        </w:rPr>
        <w:t>单位</w:t>
      </w:r>
      <w:r>
        <w:rPr>
          <w:rFonts w:ascii="宋体" w:hAnsi="宋体"/>
          <w:sz w:val="24"/>
          <w:u w:val="single"/>
        </w:rPr>
        <w:t>全称并加盖公章)</w:t>
      </w:r>
      <w:r>
        <w:rPr>
          <w:rFonts w:hint="eastAsia"/>
          <w:sz w:val="24"/>
        </w:rPr>
        <w:t xml:space="preserve">                        </w:t>
      </w:r>
      <w:r>
        <w:rPr>
          <w:rFonts w:hint="eastAsia"/>
          <w:sz w:val="24"/>
        </w:rPr>
        <w:t>货币单位：元人民币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7F33E9">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7F33E9" w:rsidRDefault="00ED1D99">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7F33E9" w:rsidRDefault="00ED1D99">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7F33E9" w:rsidRDefault="00ED1D99">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7F33E9" w:rsidRDefault="00ED1D99">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7F33E9" w:rsidRDefault="00ED1D99">
            <w:pPr>
              <w:spacing w:line="460" w:lineRule="exact"/>
              <w:jc w:val="center"/>
              <w:rPr>
                <w:rFonts w:ascii="宋体" w:hAnsi="Bookman Old Style"/>
                <w:sz w:val="24"/>
              </w:rPr>
            </w:pPr>
            <w:r>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7F33E9" w:rsidRDefault="00ED1D99">
            <w:pPr>
              <w:spacing w:line="460" w:lineRule="exact"/>
              <w:jc w:val="center"/>
              <w:rPr>
                <w:rFonts w:ascii="宋体" w:hAnsi="Bookman Old Style"/>
                <w:sz w:val="24"/>
              </w:rPr>
            </w:pPr>
            <w:r>
              <w:rPr>
                <w:rFonts w:ascii="宋体" w:hAnsi="Bookman Old Style" w:hint="eastAsia"/>
                <w:sz w:val="24"/>
              </w:rPr>
              <w:t>备注</w:t>
            </w:r>
          </w:p>
        </w:tc>
      </w:tr>
      <w:tr w:rsidR="007F33E9">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7F33E9" w:rsidRDefault="007F33E9">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7F33E9" w:rsidRDefault="007F33E9">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7F33E9" w:rsidRDefault="007F33E9">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7F33E9" w:rsidRDefault="007F33E9">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7F33E9" w:rsidRDefault="007F33E9">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7F33E9" w:rsidRDefault="007F33E9">
            <w:pPr>
              <w:spacing w:line="460" w:lineRule="exact"/>
              <w:jc w:val="center"/>
              <w:rPr>
                <w:rFonts w:ascii="宋体" w:hAnsi="Bookman Old Style"/>
                <w:sz w:val="24"/>
                <w:highlight w:val="yellow"/>
              </w:rPr>
            </w:pPr>
          </w:p>
        </w:tc>
      </w:tr>
      <w:tr w:rsidR="007F33E9">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7F33E9" w:rsidRDefault="00ED1D99">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7F33E9" w:rsidRDefault="007F33E9">
            <w:pPr>
              <w:spacing w:line="380" w:lineRule="exact"/>
              <w:rPr>
                <w:sz w:val="24"/>
              </w:rPr>
            </w:pPr>
          </w:p>
        </w:tc>
      </w:tr>
    </w:tbl>
    <w:p w:rsidR="007F33E9" w:rsidRDefault="00ED1D99">
      <w:pPr>
        <w:spacing w:line="380" w:lineRule="exact"/>
        <w:rPr>
          <w:rFonts w:ascii="宋体" w:hAnsi="宋体"/>
          <w:sz w:val="24"/>
        </w:rPr>
      </w:pPr>
      <w:r>
        <w:rPr>
          <w:rFonts w:ascii="宋体" w:hAnsi="宋体" w:hint="eastAsia"/>
          <w:sz w:val="24"/>
        </w:rPr>
        <w:t>注：1. 此表正本另单独提供一份（加盖公章）与报价书正本一同密封送达（邮寄）至我司。</w:t>
      </w:r>
    </w:p>
    <w:p w:rsidR="007F33E9" w:rsidRDefault="00ED1D99">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7F33E9" w:rsidRDefault="00ED1D99">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7F33E9" w:rsidRDefault="007F33E9">
      <w:pPr>
        <w:spacing w:line="380" w:lineRule="exact"/>
        <w:rPr>
          <w:rFonts w:ascii="宋体" w:hAnsi="宋体"/>
          <w:sz w:val="24"/>
        </w:rPr>
      </w:pPr>
    </w:p>
    <w:p w:rsidR="007F33E9" w:rsidRDefault="00ED1D99">
      <w:pPr>
        <w:spacing w:line="380" w:lineRule="exact"/>
        <w:rPr>
          <w:rFonts w:ascii="宋体" w:hAnsi="宋体"/>
          <w:sz w:val="24"/>
          <w:u w:val="single"/>
        </w:rPr>
      </w:pPr>
      <w:r>
        <w:rPr>
          <w:rFonts w:ascii="宋体" w:hAnsi="宋体" w:hint="eastAsia"/>
          <w:sz w:val="24"/>
        </w:rPr>
        <w:t>报价人代表签字：</w:t>
      </w:r>
    </w:p>
    <w:p w:rsidR="007F33E9" w:rsidRDefault="007F33E9">
      <w:pPr>
        <w:widowControl/>
        <w:spacing w:line="360" w:lineRule="auto"/>
        <w:jc w:val="left"/>
        <w:rPr>
          <w:rFonts w:ascii="宋体" w:hAnsi="宋体"/>
          <w:sz w:val="24"/>
        </w:rPr>
        <w:sectPr w:rsidR="007F33E9">
          <w:pgSz w:w="16838" w:h="11906" w:orient="landscape"/>
          <w:pgMar w:top="1797" w:right="1418" w:bottom="1797" w:left="1418" w:header="851" w:footer="992" w:gutter="0"/>
          <w:cols w:space="720"/>
          <w:docGrid w:linePitch="312"/>
        </w:sectPr>
      </w:pPr>
    </w:p>
    <w:p w:rsidR="007F33E9" w:rsidRDefault="00ED1D99">
      <w:pPr>
        <w:rPr>
          <w:rFonts w:ascii="宋体"/>
          <w:sz w:val="36"/>
        </w:rPr>
      </w:pPr>
      <w:r>
        <w:rPr>
          <w:rFonts w:ascii="宋体" w:hint="eastAsia"/>
          <w:sz w:val="24"/>
        </w:rPr>
        <w:lastRenderedPageBreak/>
        <w:t xml:space="preserve">附件2-1 </w:t>
      </w:r>
      <w:r>
        <w:rPr>
          <w:rFonts w:ascii="宋体" w:hint="eastAsia"/>
          <w:b/>
          <w:sz w:val="36"/>
        </w:rPr>
        <w:t>分项报价表</w:t>
      </w:r>
    </w:p>
    <w:p w:rsidR="007F33E9" w:rsidRDefault="00ED1D99">
      <w:pPr>
        <w:spacing w:line="380" w:lineRule="exact"/>
      </w:pPr>
      <w:r>
        <w:rPr>
          <w:rFonts w:hint="eastAsia"/>
          <w:sz w:val="24"/>
        </w:rPr>
        <w:t>报价人名称：</w:t>
      </w:r>
      <w:r>
        <w:rPr>
          <w:rFonts w:ascii="宋体" w:hAnsi="宋体"/>
          <w:sz w:val="24"/>
          <w:u w:val="single"/>
        </w:rPr>
        <w:t>(</w:t>
      </w:r>
      <w:r>
        <w:rPr>
          <w:rFonts w:ascii="宋体" w:hAnsi="宋体" w:hint="eastAsia"/>
          <w:sz w:val="24"/>
          <w:u w:val="single"/>
        </w:rPr>
        <w:t xml:space="preserve">单位　全称并加盖公章) </w:t>
      </w:r>
      <w:r>
        <w:rPr>
          <w:rFonts w:ascii="宋体" w:hAnsi="宋体" w:hint="eastAsia"/>
          <w:sz w:val="24"/>
        </w:rPr>
        <w:t xml:space="preserve">  货币单位：元人民币</w:t>
      </w:r>
    </w:p>
    <w:tbl>
      <w:tblPr>
        <w:tblW w:w="8730" w:type="dxa"/>
        <w:tblInd w:w="93" w:type="dxa"/>
        <w:tblLayout w:type="fixed"/>
        <w:tblLook w:val="04A0"/>
      </w:tblPr>
      <w:tblGrid>
        <w:gridCol w:w="496"/>
        <w:gridCol w:w="1034"/>
        <w:gridCol w:w="840"/>
        <w:gridCol w:w="3384"/>
        <w:gridCol w:w="531"/>
        <w:gridCol w:w="570"/>
        <w:gridCol w:w="510"/>
        <w:gridCol w:w="1365"/>
      </w:tblGrid>
      <w:tr w:rsidR="007F33E9">
        <w:trPr>
          <w:trHeight w:val="540"/>
        </w:trPr>
        <w:tc>
          <w:tcPr>
            <w:tcW w:w="8730"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7F33E9" w:rsidRDefault="00ED1D99">
            <w:pPr>
              <w:widowControl/>
              <w:jc w:val="center"/>
              <w:textAlignment w:val="center"/>
              <w:rPr>
                <w:rFonts w:ascii="仿宋" w:eastAsia="仿宋" w:hAnsi="仿宋" w:cs="仿宋"/>
                <w:b/>
                <w:bCs/>
                <w:color w:val="000000"/>
                <w:sz w:val="32"/>
                <w:szCs w:val="32"/>
              </w:rPr>
            </w:pPr>
            <w:r>
              <w:rPr>
                <w:rFonts w:ascii="仿宋" w:eastAsia="仿宋" w:hAnsi="仿宋" w:cs="仿宋" w:hint="eastAsia"/>
                <w:b/>
                <w:bCs/>
                <w:color w:val="000000"/>
                <w:kern w:val="0"/>
                <w:sz w:val="32"/>
                <w:szCs w:val="32"/>
              </w:rPr>
              <w:t>包一、某单位应急视频会</w:t>
            </w:r>
            <w:bookmarkStart w:id="9" w:name="_GoBack"/>
            <w:bookmarkEnd w:id="9"/>
            <w:r>
              <w:rPr>
                <w:rFonts w:ascii="仿宋" w:eastAsia="仿宋" w:hAnsi="仿宋" w:cs="仿宋" w:hint="eastAsia"/>
                <w:b/>
                <w:bCs/>
                <w:color w:val="000000"/>
                <w:kern w:val="0"/>
                <w:sz w:val="32"/>
                <w:szCs w:val="32"/>
              </w:rPr>
              <w:t>商高</w:t>
            </w:r>
            <w:proofErr w:type="gramStart"/>
            <w:r>
              <w:rPr>
                <w:rFonts w:ascii="仿宋" w:eastAsia="仿宋" w:hAnsi="仿宋" w:cs="仿宋" w:hint="eastAsia"/>
                <w:b/>
                <w:bCs/>
                <w:color w:val="000000"/>
                <w:kern w:val="0"/>
                <w:sz w:val="32"/>
                <w:szCs w:val="32"/>
              </w:rPr>
              <w:t>清设备</w:t>
            </w:r>
            <w:proofErr w:type="gramEnd"/>
            <w:r>
              <w:rPr>
                <w:rFonts w:ascii="仿宋" w:eastAsia="仿宋" w:hAnsi="仿宋" w:cs="仿宋" w:hint="eastAsia"/>
                <w:b/>
                <w:bCs/>
                <w:color w:val="000000"/>
                <w:kern w:val="0"/>
                <w:sz w:val="32"/>
                <w:szCs w:val="32"/>
              </w:rPr>
              <w:t>采购项目清单参数</w:t>
            </w:r>
          </w:p>
        </w:tc>
      </w:tr>
      <w:tr w:rsidR="007F33E9">
        <w:trPr>
          <w:trHeight w:val="540"/>
        </w:trPr>
        <w:tc>
          <w:tcPr>
            <w:tcW w:w="4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序号</w:t>
            </w:r>
          </w:p>
        </w:tc>
        <w:tc>
          <w:tcPr>
            <w:tcW w:w="10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单项名称</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型号</w:t>
            </w:r>
          </w:p>
        </w:tc>
        <w:tc>
          <w:tcPr>
            <w:tcW w:w="33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主要规格</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单位</w:t>
            </w:r>
          </w:p>
        </w:tc>
        <w:tc>
          <w:tcPr>
            <w:tcW w:w="5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数量</w:t>
            </w:r>
          </w:p>
        </w:tc>
        <w:tc>
          <w:tcPr>
            <w:tcW w:w="5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单价（元）</w:t>
            </w:r>
          </w:p>
        </w:tc>
        <w:tc>
          <w:tcPr>
            <w:tcW w:w="136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7F33E9" w:rsidRDefault="00ED1D99">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备注</w:t>
            </w:r>
          </w:p>
        </w:tc>
      </w:tr>
      <w:tr w:rsidR="007F33E9">
        <w:trPr>
          <w:trHeight w:val="720"/>
        </w:trPr>
        <w:tc>
          <w:tcPr>
            <w:tcW w:w="4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w:t>
            </w:r>
          </w:p>
        </w:tc>
        <w:tc>
          <w:tcPr>
            <w:tcW w:w="10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MCU接入授权</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华为VP9660/VP9860接入</w:t>
            </w:r>
          </w:p>
        </w:tc>
        <w:tc>
          <w:tcPr>
            <w:tcW w:w="33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视频会议VP9660资源池1080P60接入，无缝</w:t>
            </w:r>
            <w:proofErr w:type="gramStart"/>
            <w:r>
              <w:rPr>
                <w:rFonts w:ascii="仿宋" w:eastAsia="仿宋" w:hAnsi="仿宋" w:cs="仿宋" w:hint="eastAsia"/>
                <w:color w:val="000000"/>
                <w:kern w:val="0"/>
                <w:sz w:val="20"/>
                <w:szCs w:val="20"/>
              </w:rPr>
              <w:t>对接省应急</w:t>
            </w:r>
            <w:proofErr w:type="gramEnd"/>
            <w:r>
              <w:rPr>
                <w:rFonts w:ascii="仿宋" w:eastAsia="仿宋" w:hAnsi="仿宋" w:cs="仿宋" w:hint="eastAsia"/>
                <w:color w:val="000000"/>
                <w:kern w:val="0"/>
                <w:sz w:val="20"/>
                <w:szCs w:val="20"/>
              </w:rPr>
              <w:t>视频会商系统MCU</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路</w:t>
            </w:r>
          </w:p>
        </w:tc>
        <w:tc>
          <w:tcPr>
            <w:tcW w:w="5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5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7F33E9">
            <w:pPr>
              <w:jc w:val="center"/>
              <w:rPr>
                <w:rFonts w:ascii="宋体" w:hAnsi="宋体" w:cs="宋体"/>
                <w:color w:val="000000"/>
                <w:sz w:val="20"/>
                <w:szCs w:val="20"/>
              </w:rPr>
            </w:pPr>
          </w:p>
        </w:tc>
        <w:tc>
          <w:tcPr>
            <w:tcW w:w="1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jc w:val="center"/>
              <w:rPr>
                <w:rFonts w:ascii="宋体" w:hAnsi="宋体" w:cs="宋体"/>
                <w:color w:val="000000"/>
                <w:sz w:val="20"/>
                <w:szCs w:val="20"/>
              </w:rPr>
            </w:pPr>
          </w:p>
        </w:tc>
      </w:tr>
      <w:tr w:rsidR="007F33E9">
        <w:trPr>
          <w:trHeight w:val="920"/>
        </w:trPr>
        <w:tc>
          <w:tcPr>
            <w:tcW w:w="4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2</w:t>
            </w:r>
          </w:p>
        </w:tc>
        <w:tc>
          <w:tcPr>
            <w:tcW w:w="10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高清终端</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华为 TE50</w:t>
            </w:r>
          </w:p>
        </w:tc>
        <w:tc>
          <w:tcPr>
            <w:tcW w:w="33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 xml:space="preserve">1、采用硬件分体式结构，嵌入式操作系统，非PC架构、非工控机架构。支持H.323标准，能够和符合国际标准的产品互通。支持7×24小时长时间连续运行。支持在1.5M带宽下实现1080P 60FPS编码。 </w:t>
            </w:r>
            <w:r>
              <w:rPr>
                <w:rFonts w:ascii="仿宋" w:eastAsia="仿宋" w:hAnsi="仿宋" w:cs="仿宋" w:hint="eastAsia"/>
                <w:color w:val="000000"/>
                <w:kern w:val="0"/>
                <w:sz w:val="20"/>
                <w:szCs w:val="20"/>
              </w:rPr>
              <w:br/>
              <w:t xml:space="preserve"> 2、支持H.263、H.263+、H.264 High Profile 等视频编码协议。支持动态图像双流和PC图像双流两种功能，在保证主流视频1080p 60fps前提下，第二路视频流不低于1080p60fps。支持并提供网络双流功能，PC可通过网络将桌面内容作为双流发送给远端会场。含终端控制软件。</w:t>
            </w:r>
            <w:r>
              <w:rPr>
                <w:rFonts w:ascii="仿宋" w:eastAsia="仿宋" w:hAnsi="仿宋" w:cs="仿宋" w:hint="eastAsia"/>
                <w:color w:val="000000"/>
                <w:kern w:val="0"/>
                <w:sz w:val="20"/>
                <w:szCs w:val="20"/>
              </w:rPr>
              <w:br/>
              <w:t xml:space="preserve">  3、支持G.711、G.722、G.722.1、G.728、AAC   LC/LD等多种音频编解码协议，可达到20KHz以上的宽频效果。具备回声抵消、噪音抑制、自动增益等音频处理功能。</w:t>
            </w:r>
            <w:r>
              <w:rPr>
                <w:rFonts w:ascii="仿宋" w:eastAsia="仿宋" w:hAnsi="仿宋" w:cs="仿宋" w:hint="eastAsia"/>
                <w:color w:val="000000"/>
                <w:kern w:val="0"/>
                <w:sz w:val="20"/>
                <w:szCs w:val="20"/>
              </w:rPr>
              <w:br/>
              <w:t xml:space="preserve">  4、提供多种网络接入方式，支持LAN、NAT穿越、防火墙穿越等功能。具备较强的网络抗丢包能力，在IP网络达到12%丢包时声音清晰、图像流畅、无马赛克，25%的丢包率情况下视频会议仍可进行，提供相关证明。支持智能丢包重发、</w:t>
            </w:r>
            <w:proofErr w:type="spellStart"/>
            <w:r>
              <w:rPr>
                <w:rFonts w:ascii="仿宋" w:eastAsia="仿宋" w:hAnsi="仿宋" w:cs="仿宋" w:hint="eastAsia"/>
                <w:color w:val="000000"/>
                <w:kern w:val="0"/>
                <w:sz w:val="20"/>
                <w:szCs w:val="20"/>
              </w:rPr>
              <w:t>QoS</w:t>
            </w:r>
            <w:proofErr w:type="spellEnd"/>
            <w:r>
              <w:rPr>
                <w:rFonts w:ascii="仿宋" w:eastAsia="仿宋" w:hAnsi="仿宋" w:cs="仿宋" w:hint="eastAsia"/>
                <w:color w:val="000000"/>
                <w:kern w:val="0"/>
                <w:sz w:val="20"/>
                <w:szCs w:val="20"/>
              </w:rPr>
              <w:t>机制，具备音频优先策略。</w:t>
            </w:r>
            <w:r>
              <w:rPr>
                <w:rFonts w:ascii="仿宋" w:eastAsia="仿宋" w:hAnsi="仿宋" w:cs="仿宋" w:hint="eastAsia"/>
                <w:color w:val="000000"/>
                <w:kern w:val="0"/>
                <w:sz w:val="20"/>
                <w:szCs w:val="20"/>
              </w:rPr>
              <w:br/>
              <w:t xml:space="preserve"> 5、提供不少于4路独立的高清视频输入4路独立的高清输出接口，其中</w:t>
            </w:r>
            <w:r>
              <w:rPr>
                <w:rFonts w:ascii="仿宋" w:eastAsia="仿宋" w:hAnsi="仿宋" w:cs="仿宋" w:hint="eastAsia"/>
                <w:color w:val="000000"/>
                <w:kern w:val="0"/>
                <w:sz w:val="20"/>
                <w:szCs w:val="20"/>
              </w:rPr>
              <w:lastRenderedPageBreak/>
              <w:t>不少于1路高清3G/HD-SDI输入输出、接口。不少于1路独立的标清视频输入、输出接口。提供≥2个10/100/1000M以太网口，支持RS232控制接口。</w:t>
            </w:r>
            <w:r>
              <w:rPr>
                <w:rFonts w:ascii="仿宋" w:eastAsia="仿宋" w:hAnsi="仿宋" w:cs="仿宋" w:hint="eastAsia"/>
                <w:color w:val="000000"/>
                <w:kern w:val="0"/>
                <w:sz w:val="20"/>
                <w:szCs w:val="20"/>
              </w:rPr>
              <w:br/>
              <w:t>6、支持不少于4路音频输入，支持不少于4路音频输出，支持模拟卡</w:t>
            </w:r>
            <w:proofErr w:type="gramStart"/>
            <w:r>
              <w:rPr>
                <w:rFonts w:ascii="仿宋" w:eastAsia="仿宋" w:hAnsi="仿宋" w:cs="仿宋" w:hint="eastAsia"/>
                <w:color w:val="000000"/>
                <w:kern w:val="0"/>
                <w:sz w:val="20"/>
                <w:szCs w:val="20"/>
              </w:rPr>
              <w:t>侬</w:t>
            </w:r>
            <w:proofErr w:type="gramEnd"/>
            <w:r>
              <w:rPr>
                <w:rFonts w:ascii="仿宋" w:eastAsia="仿宋" w:hAnsi="仿宋" w:cs="仿宋" w:hint="eastAsia"/>
                <w:color w:val="000000"/>
                <w:kern w:val="0"/>
                <w:sz w:val="20"/>
                <w:szCs w:val="20"/>
              </w:rPr>
              <w:t>麦克风、数字麦克风音频输入接口。提供所投设备的背板清晰彩色照片证明或彩页并加盖公章。</w:t>
            </w:r>
            <w:r>
              <w:rPr>
                <w:rFonts w:ascii="仿宋" w:eastAsia="仿宋" w:hAnsi="仿宋" w:cs="仿宋" w:hint="eastAsia"/>
                <w:color w:val="000000"/>
                <w:kern w:val="0"/>
                <w:sz w:val="20"/>
                <w:szCs w:val="20"/>
              </w:rPr>
              <w:br/>
              <w:t>7、与MCU同一品牌，接受省应急视频会商系统会管平台的注册与管理</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lastRenderedPageBreak/>
              <w:t>台</w:t>
            </w:r>
          </w:p>
        </w:tc>
        <w:tc>
          <w:tcPr>
            <w:tcW w:w="5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5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7F33E9">
            <w:pPr>
              <w:jc w:val="center"/>
              <w:rPr>
                <w:rFonts w:ascii="宋体" w:hAnsi="宋体" w:cs="宋体"/>
                <w:color w:val="000000"/>
                <w:sz w:val="20"/>
                <w:szCs w:val="20"/>
              </w:rPr>
            </w:pPr>
          </w:p>
        </w:tc>
        <w:tc>
          <w:tcPr>
            <w:tcW w:w="1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jc w:val="center"/>
              <w:rPr>
                <w:rFonts w:ascii="宋体" w:hAnsi="宋体" w:cs="宋体"/>
                <w:color w:val="000000"/>
                <w:sz w:val="20"/>
                <w:szCs w:val="20"/>
              </w:rPr>
            </w:pPr>
          </w:p>
        </w:tc>
      </w:tr>
      <w:tr w:rsidR="007F33E9">
        <w:trPr>
          <w:trHeight w:val="700"/>
        </w:trPr>
        <w:tc>
          <w:tcPr>
            <w:tcW w:w="4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lastRenderedPageBreak/>
              <w:t>3</w:t>
            </w:r>
          </w:p>
        </w:tc>
        <w:tc>
          <w:tcPr>
            <w:tcW w:w="10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高清摄像头</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华为camera200</w:t>
            </w:r>
          </w:p>
        </w:tc>
        <w:tc>
          <w:tcPr>
            <w:tcW w:w="33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12x 光学变焦，80°广角，851</w:t>
            </w:r>
            <w:proofErr w:type="gramStart"/>
            <w:r>
              <w:rPr>
                <w:rFonts w:ascii="仿宋" w:eastAsia="仿宋" w:hAnsi="仿宋" w:cs="仿宋" w:hint="eastAsia"/>
                <w:color w:val="000000"/>
                <w:kern w:val="0"/>
                <w:sz w:val="20"/>
                <w:szCs w:val="20"/>
              </w:rPr>
              <w:t>万像</w:t>
            </w:r>
            <w:proofErr w:type="gramEnd"/>
            <w:r>
              <w:rPr>
                <w:rFonts w:ascii="仿宋" w:eastAsia="仿宋" w:hAnsi="仿宋" w:cs="仿宋" w:hint="eastAsia"/>
                <w:color w:val="000000"/>
                <w:kern w:val="0"/>
                <w:sz w:val="20"/>
                <w:szCs w:val="20"/>
              </w:rPr>
              <w:t>素</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台</w:t>
            </w:r>
          </w:p>
        </w:tc>
        <w:tc>
          <w:tcPr>
            <w:tcW w:w="5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w:t>
            </w:r>
          </w:p>
        </w:tc>
        <w:tc>
          <w:tcPr>
            <w:tcW w:w="5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7F33E9">
            <w:pPr>
              <w:jc w:val="center"/>
              <w:rPr>
                <w:rFonts w:ascii="仿宋" w:eastAsia="仿宋" w:hAnsi="仿宋" w:cs="仿宋"/>
                <w:color w:val="000000"/>
                <w:sz w:val="20"/>
                <w:szCs w:val="20"/>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7F33E9">
            <w:pPr>
              <w:rPr>
                <w:rFonts w:ascii="仿宋" w:eastAsia="仿宋" w:hAnsi="仿宋" w:cs="仿宋"/>
                <w:color w:val="000000"/>
                <w:sz w:val="20"/>
                <w:szCs w:val="20"/>
              </w:rPr>
            </w:pPr>
          </w:p>
        </w:tc>
      </w:tr>
      <w:tr w:rsidR="007F33E9">
        <w:trPr>
          <w:trHeight w:val="1020"/>
        </w:trPr>
        <w:tc>
          <w:tcPr>
            <w:tcW w:w="4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4</w:t>
            </w:r>
          </w:p>
        </w:tc>
        <w:tc>
          <w:tcPr>
            <w:tcW w:w="10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融合通信会商管理系统</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应急通信调度系统</w:t>
            </w:r>
          </w:p>
        </w:tc>
        <w:tc>
          <w:tcPr>
            <w:tcW w:w="33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1、实现全省视频会商系统随时随地独立自主组会</w:t>
            </w:r>
            <w:r>
              <w:rPr>
                <w:rFonts w:ascii="仿宋" w:eastAsia="仿宋" w:hAnsi="仿宋" w:cs="仿宋" w:hint="eastAsia"/>
                <w:color w:val="000000"/>
                <w:kern w:val="0"/>
                <w:sz w:val="20"/>
                <w:szCs w:val="20"/>
              </w:rPr>
              <w:br/>
              <w:t>2、融合视频会商系统与省应急视频会商系统互联互通</w:t>
            </w:r>
            <w:r>
              <w:rPr>
                <w:rFonts w:ascii="仿宋" w:eastAsia="仿宋" w:hAnsi="仿宋" w:cs="仿宋" w:hint="eastAsia"/>
                <w:color w:val="000000"/>
                <w:kern w:val="0"/>
                <w:sz w:val="20"/>
                <w:szCs w:val="20"/>
              </w:rPr>
              <w:br/>
              <w:t>3、无缝</w:t>
            </w:r>
            <w:proofErr w:type="gramStart"/>
            <w:r>
              <w:rPr>
                <w:rFonts w:ascii="仿宋" w:eastAsia="仿宋" w:hAnsi="仿宋" w:cs="仿宋" w:hint="eastAsia"/>
                <w:color w:val="000000"/>
                <w:kern w:val="0"/>
                <w:sz w:val="20"/>
                <w:szCs w:val="20"/>
              </w:rPr>
              <w:t>对接省应急</w:t>
            </w:r>
            <w:proofErr w:type="gramEnd"/>
            <w:r>
              <w:rPr>
                <w:rFonts w:ascii="仿宋" w:eastAsia="仿宋" w:hAnsi="仿宋" w:cs="仿宋" w:hint="eastAsia"/>
                <w:color w:val="000000"/>
                <w:kern w:val="0"/>
                <w:sz w:val="20"/>
                <w:szCs w:val="20"/>
              </w:rPr>
              <w:t>视频会商系统综合管理平台</w:t>
            </w:r>
            <w:r>
              <w:rPr>
                <w:rFonts w:ascii="仿宋" w:eastAsia="仿宋" w:hAnsi="仿宋" w:cs="仿宋" w:hint="eastAsia"/>
                <w:color w:val="000000"/>
                <w:kern w:val="0"/>
                <w:sz w:val="20"/>
                <w:szCs w:val="20"/>
              </w:rPr>
              <w:br/>
              <w:t>4、每个会场接入会管管理</w:t>
            </w:r>
            <w:r>
              <w:rPr>
                <w:rFonts w:ascii="仿宋" w:eastAsia="仿宋" w:hAnsi="仿宋" w:cs="仿宋" w:hint="eastAsia"/>
                <w:color w:val="000000"/>
                <w:kern w:val="0"/>
                <w:sz w:val="20"/>
                <w:szCs w:val="20"/>
              </w:rPr>
              <w:br/>
              <w:t>5、会议预约管理</w:t>
            </w:r>
            <w:r>
              <w:rPr>
                <w:rFonts w:ascii="仿宋" w:eastAsia="仿宋" w:hAnsi="仿宋" w:cs="仿宋" w:hint="eastAsia"/>
                <w:color w:val="000000"/>
                <w:kern w:val="0"/>
                <w:sz w:val="20"/>
                <w:szCs w:val="20"/>
              </w:rPr>
              <w:br/>
              <w:t>6、云会管</w:t>
            </w:r>
            <w:r>
              <w:rPr>
                <w:rFonts w:ascii="仿宋" w:eastAsia="仿宋" w:hAnsi="仿宋" w:cs="仿宋" w:hint="eastAsia"/>
                <w:color w:val="000000"/>
                <w:kern w:val="0"/>
                <w:sz w:val="20"/>
                <w:szCs w:val="20"/>
              </w:rPr>
              <w:br/>
              <w:t>7、各厅局开会</w:t>
            </w:r>
            <w:proofErr w:type="gramStart"/>
            <w:r>
              <w:rPr>
                <w:rFonts w:ascii="仿宋" w:eastAsia="仿宋" w:hAnsi="仿宋" w:cs="仿宋" w:hint="eastAsia"/>
                <w:color w:val="000000"/>
                <w:kern w:val="0"/>
                <w:sz w:val="20"/>
                <w:szCs w:val="20"/>
              </w:rPr>
              <w:t>不会串会</w:t>
            </w:r>
            <w:proofErr w:type="gramEnd"/>
            <w:r>
              <w:rPr>
                <w:rFonts w:ascii="仿宋" w:eastAsia="仿宋" w:hAnsi="仿宋" w:cs="仿宋" w:hint="eastAsia"/>
                <w:color w:val="000000"/>
                <w:kern w:val="0"/>
                <w:sz w:val="20"/>
                <w:szCs w:val="20"/>
              </w:rPr>
              <w:br/>
              <w:t>8、后续可以接入视频监控、无人机、执法仪等</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项</w:t>
            </w:r>
          </w:p>
        </w:tc>
        <w:tc>
          <w:tcPr>
            <w:tcW w:w="5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w:t>
            </w:r>
          </w:p>
        </w:tc>
        <w:tc>
          <w:tcPr>
            <w:tcW w:w="5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7F33E9">
            <w:pPr>
              <w:jc w:val="center"/>
              <w:rPr>
                <w:rFonts w:ascii="仿宋" w:eastAsia="仿宋" w:hAnsi="仿宋" w:cs="仿宋"/>
                <w:color w:val="000000"/>
                <w:sz w:val="20"/>
                <w:szCs w:val="20"/>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7F33E9">
            <w:pPr>
              <w:rPr>
                <w:rFonts w:ascii="仿宋" w:eastAsia="仿宋" w:hAnsi="仿宋" w:cs="仿宋"/>
                <w:color w:val="000000"/>
                <w:sz w:val="20"/>
                <w:szCs w:val="20"/>
              </w:rPr>
            </w:pPr>
          </w:p>
        </w:tc>
      </w:tr>
      <w:tr w:rsidR="007F33E9">
        <w:trPr>
          <w:trHeight w:val="1060"/>
        </w:trPr>
        <w:tc>
          <w:tcPr>
            <w:tcW w:w="4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5</w:t>
            </w:r>
          </w:p>
        </w:tc>
        <w:tc>
          <w:tcPr>
            <w:tcW w:w="10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录播系统</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定制化录播系统</w:t>
            </w:r>
          </w:p>
        </w:tc>
        <w:tc>
          <w:tcPr>
            <w:tcW w:w="33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1、提供各会场录播</w:t>
            </w:r>
            <w:proofErr w:type="gramStart"/>
            <w:r>
              <w:rPr>
                <w:rFonts w:ascii="仿宋" w:eastAsia="仿宋" w:hAnsi="仿宋" w:cs="仿宋" w:hint="eastAsia"/>
                <w:color w:val="000000"/>
                <w:kern w:val="0"/>
                <w:sz w:val="20"/>
                <w:szCs w:val="20"/>
              </w:rPr>
              <w:t>帐号</w:t>
            </w:r>
            <w:proofErr w:type="gramEnd"/>
            <w:r>
              <w:rPr>
                <w:rFonts w:ascii="仿宋" w:eastAsia="仿宋" w:hAnsi="仿宋" w:cs="仿宋" w:hint="eastAsia"/>
                <w:color w:val="000000"/>
                <w:kern w:val="0"/>
                <w:sz w:val="20"/>
                <w:szCs w:val="20"/>
              </w:rPr>
              <w:t>，满足各会场会议录制及直播服务。</w:t>
            </w:r>
            <w:r>
              <w:rPr>
                <w:rFonts w:ascii="仿宋" w:eastAsia="仿宋" w:hAnsi="仿宋" w:cs="仿宋" w:hint="eastAsia"/>
                <w:color w:val="000000"/>
                <w:kern w:val="0"/>
                <w:sz w:val="20"/>
                <w:szCs w:val="20"/>
              </w:rPr>
              <w:br/>
              <w:t>2、支持H.323和SIP会议录制，录制带宽支持128Kbps～8Mbps。</w:t>
            </w:r>
            <w:r>
              <w:rPr>
                <w:rFonts w:ascii="仿宋" w:eastAsia="仿宋" w:hAnsi="仿宋" w:cs="仿宋" w:hint="eastAsia"/>
                <w:color w:val="000000"/>
                <w:kern w:val="0"/>
                <w:sz w:val="20"/>
                <w:szCs w:val="20"/>
              </w:rPr>
              <w:br/>
              <w:t>3、支持H.264、H.263等视频编解码协议，支持1080p60、1080p30、720p60、720p30、4CIF、CIF视频格式。</w:t>
            </w:r>
            <w:r>
              <w:rPr>
                <w:rFonts w:ascii="仿宋" w:eastAsia="仿宋" w:hAnsi="仿宋" w:cs="仿宋" w:hint="eastAsia"/>
                <w:color w:val="000000"/>
                <w:kern w:val="0"/>
                <w:sz w:val="20"/>
                <w:szCs w:val="20"/>
              </w:rPr>
              <w:br/>
              <w:t>4、支持RAID硬盘、芯片、电源备份功能。</w:t>
            </w:r>
            <w:r>
              <w:rPr>
                <w:rFonts w:ascii="仿宋" w:eastAsia="仿宋" w:hAnsi="仿宋" w:cs="仿宋" w:hint="eastAsia"/>
                <w:color w:val="000000"/>
                <w:kern w:val="0"/>
                <w:sz w:val="20"/>
                <w:szCs w:val="20"/>
              </w:rPr>
              <w:br/>
              <w:t>5、支持1080p60双流会议并发录制，支持同时</w:t>
            </w:r>
            <w:proofErr w:type="gramStart"/>
            <w:r>
              <w:rPr>
                <w:rFonts w:ascii="仿宋" w:eastAsia="仿宋" w:hAnsi="仿宋" w:cs="仿宋" w:hint="eastAsia"/>
                <w:color w:val="000000"/>
                <w:kern w:val="0"/>
                <w:sz w:val="20"/>
                <w:szCs w:val="20"/>
              </w:rPr>
              <w:t>录制高</w:t>
            </w:r>
            <w:proofErr w:type="gramEnd"/>
            <w:r>
              <w:rPr>
                <w:rFonts w:ascii="仿宋" w:eastAsia="仿宋" w:hAnsi="仿宋" w:cs="仿宋" w:hint="eastAsia"/>
                <w:color w:val="000000"/>
                <w:kern w:val="0"/>
                <w:sz w:val="20"/>
                <w:szCs w:val="20"/>
              </w:rPr>
              <w:t>清、标清两路会议码流。</w:t>
            </w:r>
            <w:r>
              <w:rPr>
                <w:rFonts w:ascii="仿宋" w:eastAsia="仿宋" w:hAnsi="仿宋" w:cs="仿宋" w:hint="eastAsia"/>
                <w:color w:val="000000"/>
                <w:kern w:val="0"/>
                <w:sz w:val="20"/>
                <w:szCs w:val="20"/>
              </w:rPr>
              <w:br/>
              <w:t>6、支持在PC、平板、手机等移动设备上基于浏览器可观看会议直播，且观看并发人数不少于500人。</w:t>
            </w:r>
            <w:r>
              <w:rPr>
                <w:rFonts w:ascii="仿宋" w:eastAsia="仿宋" w:hAnsi="仿宋" w:cs="仿宋" w:hint="eastAsia"/>
                <w:color w:val="000000"/>
                <w:kern w:val="0"/>
                <w:sz w:val="20"/>
                <w:szCs w:val="20"/>
              </w:rPr>
              <w:br/>
              <w:t>7、支持音视频文件上传和下载，可</w:t>
            </w:r>
            <w:r>
              <w:rPr>
                <w:rFonts w:ascii="仿宋" w:eastAsia="仿宋" w:hAnsi="仿宋" w:cs="仿宋" w:hint="eastAsia"/>
                <w:color w:val="000000"/>
                <w:kern w:val="0"/>
                <w:sz w:val="20"/>
                <w:szCs w:val="20"/>
              </w:rPr>
              <w:lastRenderedPageBreak/>
              <w:t>点播已上传的文件，支持会议附件（如Word、PDF、PPT等格式）归档上传功能，支持登录鉴权、分级观看，可根据不同用户权限观看发布的视频内容，支持发表在线评论及实时在线交流，支持远程升级、系统日志、告警管理等功能。</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lastRenderedPageBreak/>
              <w:t>项</w:t>
            </w:r>
          </w:p>
        </w:tc>
        <w:tc>
          <w:tcPr>
            <w:tcW w:w="5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w:t>
            </w:r>
          </w:p>
        </w:tc>
        <w:tc>
          <w:tcPr>
            <w:tcW w:w="5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7F33E9">
            <w:pPr>
              <w:jc w:val="center"/>
              <w:rPr>
                <w:rFonts w:ascii="仿宋" w:eastAsia="仿宋" w:hAnsi="仿宋" w:cs="仿宋"/>
                <w:color w:val="000000"/>
                <w:sz w:val="20"/>
                <w:szCs w:val="20"/>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7F33E9">
            <w:pPr>
              <w:rPr>
                <w:rFonts w:ascii="仿宋" w:eastAsia="仿宋" w:hAnsi="仿宋" w:cs="仿宋"/>
                <w:color w:val="000000"/>
                <w:sz w:val="20"/>
                <w:szCs w:val="20"/>
              </w:rPr>
            </w:pPr>
          </w:p>
        </w:tc>
      </w:tr>
      <w:tr w:rsidR="007F33E9">
        <w:trPr>
          <w:trHeight w:val="1540"/>
        </w:trPr>
        <w:tc>
          <w:tcPr>
            <w:tcW w:w="4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lastRenderedPageBreak/>
              <w:t>6</w:t>
            </w: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数字集群对讲机</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定制Y-450BG</w:t>
            </w:r>
          </w:p>
        </w:tc>
        <w:tc>
          <w:tcPr>
            <w:tcW w:w="33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1、平时可用于视频会议系统的调度，应急时可作为车载终端使用。</w:t>
            </w:r>
            <w:r>
              <w:rPr>
                <w:rFonts w:ascii="仿宋" w:eastAsia="仿宋" w:hAnsi="仿宋" w:cs="仿宋" w:hint="eastAsia"/>
                <w:color w:val="000000"/>
                <w:kern w:val="0"/>
                <w:sz w:val="20"/>
                <w:szCs w:val="20"/>
              </w:rPr>
              <w:br/>
              <w:t>2、专业三防手机对讲机，全国对讲，含入网许可，含5年流量资费（每年不少于8GB流量，并且流量根据满足视频会议调度、应急车载终端应用需求按需上调）；</w:t>
            </w:r>
            <w:r>
              <w:rPr>
                <w:rFonts w:ascii="仿宋" w:eastAsia="仿宋" w:hAnsi="仿宋" w:cs="仿宋" w:hint="eastAsia"/>
                <w:color w:val="000000"/>
                <w:kern w:val="0"/>
                <w:sz w:val="20"/>
                <w:szCs w:val="20"/>
              </w:rPr>
              <w:br/>
              <w:t>3、支持3G/4G网络制式，支持全网通。</w:t>
            </w:r>
            <w:r>
              <w:rPr>
                <w:rFonts w:ascii="仿宋" w:eastAsia="仿宋" w:hAnsi="仿宋" w:cs="仿宋" w:hint="eastAsia"/>
                <w:color w:val="000000"/>
                <w:kern w:val="0"/>
                <w:sz w:val="20"/>
                <w:szCs w:val="20"/>
              </w:rPr>
              <w:br/>
              <w:t>4、支持数字集群对讲机之间的对讲功能，包括发起所有终端的全呼功能、面向指定终端的群呼功能、面向特定终端的单呼功能，可以对通信中的语音进行录音保存。</w:t>
            </w:r>
            <w:r>
              <w:rPr>
                <w:rFonts w:ascii="仿宋" w:eastAsia="仿宋" w:hAnsi="仿宋" w:cs="仿宋" w:hint="eastAsia"/>
                <w:color w:val="000000"/>
                <w:kern w:val="0"/>
                <w:sz w:val="20"/>
                <w:szCs w:val="20"/>
              </w:rPr>
              <w:br/>
              <w:t>5、支持GPS及北斗卫星定位。</w:t>
            </w:r>
            <w:r>
              <w:rPr>
                <w:rFonts w:ascii="仿宋" w:eastAsia="仿宋" w:hAnsi="仿宋" w:cs="仿宋" w:hint="eastAsia"/>
                <w:color w:val="000000"/>
                <w:kern w:val="0"/>
                <w:sz w:val="20"/>
                <w:szCs w:val="20"/>
              </w:rPr>
              <w:br/>
              <w:t>6、含</w:t>
            </w:r>
            <w:proofErr w:type="gramStart"/>
            <w:r>
              <w:rPr>
                <w:rFonts w:ascii="仿宋" w:eastAsia="仿宋" w:hAnsi="仿宋" w:cs="仿宋" w:hint="eastAsia"/>
                <w:color w:val="000000"/>
                <w:kern w:val="0"/>
                <w:sz w:val="20"/>
                <w:szCs w:val="20"/>
              </w:rPr>
              <w:t>组建组</w:t>
            </w:r>
            <w:proofErr w:type="gramEnd"/>
            <w:r>
              <w:rPr>
                <w:rFonts w:ascii="仿宋" w:eastAsia="仿宋" w:hAnsi="仿宋" w:cs="仿宋" w:hint="eastAsia"/>
                <w:color w:val="000000"/>
                <w:kern w:val="0"/>
                <w:sz w:val="20"/>
                <w:szCs w:val="20"/>
              </w:rPr>
              <w:t>群配置实施，包括省</w:t>
            </w:r>
            <w:proofErr w:type="gramStart"/>
            <w:r>
              <w:rPr>
                <w:rFonts w:ascii="仿宋" w:eastAsia="仿宋" w:hAnsi="仿宋" w:cs="仿宋" w:hint="eastAsia"/>
                <w:color w:val="000000"/>
                <w:kern w:val="0"/>
                <w:sz w:val="20"/>
                <w:szCs w:val="20"/>
              </w:rPr>
              <w:t>市县乡组群</w:t>
            </w:r>
            <w:proofErr w:type="gramEnd"/>
            <w:r>
              <w:rPr>
                <w:rFonts w:ascii="仿宋" w:eastAsia="仿宋" w:hAnsi="仿宋" w:cs="仿宋" w:hint="eastAsia"/>
                <w:color w:val="000000"/>
                <w:kern w:val="0"/>
                <w:sz w:val="20"/>
                <w:szCs w:val="20"/>
              </w:rPr>
              <w:t>、省市县组群、</w:t>
            </w:r>
            <w:proofErr w:type="gramStart"/>
            <w:r>
              <w:rPr>
                <w:rFonts w:ascii="仿宋" w:eastAsia="仿宋" w:hAnsi="仿宋" w:cs="仿宋" w:hint="eastAsia"/>
                <w:color w:val="000000"/>
                <w:kern w:val="0"/>
                <w:sz w:val="20"/>
                <w:szCs w:val="20"/>
              </w:rPr>
              <w:t>市县乡组群</w:t>
            </w:r>
            <w:proofErr w:type="gramEnd"/>
            <w:r>
              <w:rPr>
                <w:rFonts w:ascii="仿宋" w:eastAsia="仿宋" w:hAnsi="仿宋" w:cs="仿宋" w:hint="eastAsia"/>
                <w:color w:val="000000"/>
                <w:kern w:val="0"/>
                <w:sz w:val="20"/>
                <w:szCs w:val="20"/>
              </w:rPr>
              <w:t>、市县组群、县乡组群等，提供全网电话号码本；含对讲机管理平台，具备实时查看对讲机的状态，记录、展示卫星定位轨迹信息，建立会话，包括单呼、群呼等功能。</w:t>
            </w:r>
            <w:r>
              <w:rPr>
                <w:rFonts w:ascii="仿宋" w:eastAsia="仿宋" w:hAnsi="仿宋" w:cs="仿宋" w:hint="eastAsia"/>
                <w:color w:val="000000"/>
                <w:kern w:val="0"/>
                <w:sz w:val="20"/>
                <w:szCs w:val="20"/>
              </w:rPr>
              <w:br/>
              <w:t>7、协助进行手机号实名注册。</w:t>
            </w:r>
            <w:r>
              <w:rPr>
                <w:rFonts w:ascii="仿宋" w:eastAsia="仿宋" w:hAnsi="仿宋" w:cs="仿宋" w:hint="eastAsia"/>
                <w:color w:val="000000"/>
                <w:kern w:val="0"/>
                <w:sz w:val="20"/>
                <w:szCs w:val="20"/>
              </w:rPr>
              <w:br/>
              <w:t>8、管理平台开放接口，支持无缝</w:t>
            </w:r>
            <w:proofErr w:type="gramStart"/>
            <w:r>
              <w:rPr>
                <w:rFonts w:ascii="仿宋" w:eastAsia="仿宋" w:hAnsi="仿宋" w:cs="仿宋" w:hint="eastAsia"/>
                <w:color w:val="000000"/>
                <w:kern w:val="0"/>
                <w:sz w:val="20"/>
                <w:szCs w:val="20"/>
              </w:rPr>
              <w:t>对接省应急</w:t>
            </w:r>
            <w:proofErr w:type="gramEnd"/>
            <w:r>
              <w:rPr>
                <w:rFonts w:ascii="仿宋" w:eastAsia="仿宋" w:hAnsi="仿宋" w:cs="仿宋" w:hint="eastAsia"/>
                <w:color w:val="000000"/>
                <w:kern w:val="0"/>
                <w:sz w:val="20"/>
                <w:szCs w:val="20"/>
              </w:rPr>
              <w:t>视频会商系统会管平台。</w:t>
            </w:r>
            <w:r>
              <w:rPr>
                <w:rFonts w:ascii="仿宋" w:eastAsia="仿宋" w:hAnsi="仿宋" w:cs="仿宋" w:hint="eastAsia"/>
                <w:color w:val="000000"/>
                <w:kern w:val="0"/>
                <w:sz w:val="20"/>
                <w:szCs w:val="20"/>
              </w:rPr>
              <w:br/>
              <w:t>9、提供型号核准证、3C、入网许可证并加盖公章</w:t>
            </w:r>
            <w:r>
              <w:rPr>
                <w:rFonts w:ascii="仿宋" w:eastAsia="仿宋" w:hAnsi="仿宋" w:cs="仿宋" w:hint="eastAsia"/>
                <w:color w:val="000000"/>
                <w:kern w:val="0"/>
                <w:sz w:val="20"/>
                <w:szCs w:val="20"/>
              </w:rPr>
              <w:br/>
              <w:t>10、与省应急视频会商系统的数字集群对讲机互联互通。</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台</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w:t>
            </w: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jc w:val="center"/>
              <w:rPr>
                <w:rFonts w:ascii="仿宋" w:eastAsia="仿宋" w:hAnsi="仿宋" w:cs="仿宋"/>
                <w:color w:val="000000"/>
                <w:sz w:val="20"/>
                <w:szCs w:val="20"/>
              </w:rPr>
            </w:pPr>
          </w:p>
        </w:tc>
        <w:tc>
          <w:tcPr>
            <w:tcW w:w="1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rPr>
                <w:rFonts w:ascii="仿宋" w:eastAsia="仿宋" w:hAnsi="仿宋" w:cs="仿宋"/>
                <w:color w:val="000000"/>
                <w:sz w:val="20"/>
                <w:szCs w:val="20"/>
              </w:rPr>
            </w:pPr>
          </w:p>
        </w:tc>
      </w:tr>
      <w:tr w:rsidR="007F33E9">
        <w:trPr>
          <w:trHeight w:val="620"/>
        </w:trPr>
        <w:tc>
          <w:tcPr>
            <w:tcW w:w="4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7</w:t>
            </w: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移动三角支架</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定制</w:t>
            </w:r>
          </w:p>
        </w:tc>
        <w:tc>
          <w:tcPr>
            <w:tcW w:w="33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地面移动式，视频设备专用，可升降</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台</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w:t>
            </w: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jc w:val="center"/>
              <w:rPr>
                <w:rFonts w:ascii="仿宋" w:eastAsia="仿宋" w:hAnsi="仿宋" w:cs="仿宋"/>
                <w:color w:val="000000"/>
                <w:sz w:val="20"/>
                <w:szCs w:val="20"/>
              </w:rPr>
            </w:pPr>
          </w:p>
        </w:tc>
        <w:tc>
          <w:tcPr>
            <w:tcW w:w="1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rPr>
                <w:rFonts w:ascii="仿宋" w:eastAsia="仿宋" w:hAnsi="仿宋" w:cs="仿宋"/>
                <w:color w:val="000000"/>
                <w:sz w:val="20"/>
                <w:szCs w:val="20"/>
              </w:rPr>
            </w:pPr>
          </w:p>
        </w:tc>
      </w:tr>
      <w:tr w:rsidR="007F33E9">
        <w:trPr>
          <w:trHeight w:val="440"/>
        </w:trPr>
        <w:tc>
          <w:tcPr>
            <w:tcW w:w="4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8</w:t>
            </w: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有线定向麦克风</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有线麦克风</w:t>
            </w:r>
          </w:p>
        </w:tc>
        <w:tc>
          <w:tcPr>
            <w:tcW w:w="33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有线麦克风</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proofErr w:type="gramStart"/>
            <w:r>
              <w:rPr>
                <w:rFonts w:ascii="仿宋" w:eastAsia="仿宋" w:hAnsi="仿宋" w:cs="仿宋" w:hint="eastAsia"/>
                <w:color w:val="000000"/>
                <w:kern w:val="0"/>
                <w:sz w:val="20"/>
                <w:szCs w:val="20"/>
              </w:rPr>
              <w:t>个</w:t>
            </w:r>
            <w:proofErr w:type="gramEnd"/>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w:t>
            </w: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jc w:val="center"/>
              <w:rPr>
                <w:rFonts w:ascii="仿宋" w:eastAsia="仿宋" w:hAnsi="仿宋" w:cs="仿宋"/>
                <w:color w:val="000000"/>
                <w:sz w:val="20"/>
                <w:szCs w:val="20"/>
              </w:rPr>
            </w:pPr>
          </w:p>
        </w:tc>
        <w:tc>
          <w:tcPr>
            <w:tcW w:w="1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利用会议室的</w:t>
            </w:r>
          </w:p>
        </w:tc>
      </w:tr>
      <w:tr w:rsidR="007F33E9">
        <w:trPr>
          <w:trHeight w:val="400"/>
        </w:trPr>
        <w:tc>
          <w:tcPr>
            <w:tcW w:w="4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9</w:t>
            </w:r>
          </w:p>
        </w:tc>
        <w:tc>
          <w:tcPr>
            <w:tcW w:w="10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系统集成、联调</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定制</w:t>
            </w:r>
          </w:p>
        </w:tc>
        <w:tc>
          <w:tcPr>
            <w:tcW w:w="33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系统集成、联调,接受省应急视频会商系统综合管理平台注册管理</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项</w:t>
            </w:r>
          </w:p>
        </w:tc>
        <w:tc>
          <w:tcPr>
            <w:tcW w:w="5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w:t>
            </w:r>
          </w:p>
        </w:tc>
        <w:tc>
          <w:tcPr>
            <w:tcW w:w="5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7F33E9">
            <w:pPr>
              <w:jc w:val="center"/>
              <w:rPr>
                <w:rFonts w:ascii="仿宋" w:eastAsia="仿宋" w:hAnsi="仿宋" w:cs="仿宋"/>
                <w:color w:val="000000"/>
                <w:sz w:val="20"/>
                <w:szCs w:val="20"/>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7F33E9">
            <w:pPr>
              <w:rPr>
                <w:rFonts w:ascii="仿宋" w:eastAsia="仿宋" w:hAnsi="仿宋" w:cs="仿宋"/>
                <w:color w:val="000000"/>
                <w:sz w:val="20"/>
                <w:szCs w:val="20"/>
              </w:rPr>
            </w:pPr>
          </w:p>
        </w:tc>
      </w:tr>
      <w:tr w:rsidR="007F33E9">
        <w:trPr>
          <w:trHeight w:val="600"/>
        </w:trPr>
        <w:tc>
          <w:tcPr>
            <w:tcW w:w="4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10</w:t>
            </w:r>
          </w:p>
        </w:tc>
        <w:tc>
          <w:tcPr>
            <w:tcW w:w="10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线缆及辅材敷设</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定制</w:t>
            </w:r>
          </w:p>
        </w:tc>
        <w:tc>
          <w:tcPr>
            <w:tcW w:w="33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线缆及辅材敷设</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项</w:t>
            </w:r>
          </w:p>
        </w:tc>
        <w:tc>
          <w:tcPr>
            <w:tcW w:w="5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w:t>
            </w:r>
          </w:p>
        </w:tc>
        <w:tc>
          <w:tcPr>
            <w:tcW w:w="5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7F33E9">
            <w:pPr>
              <w:jc w:val="center"/>
              <w:rPr>
                <w:rFonts w:ascii="仿宋" w:eastAsia="仿宋" w:hAnsi="仿宋" w:cs="仿宋"/>
                <w:color w:val="000000"/>
                <w:sz w:val="20"/>
                <w:szCs w:val="20"/>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标配，会场特殊增加HDMI</w:t>
            </w:r>
            <w:r>
              <w:rPr>
                <w:rFonts w:ascii="仿宋" w:eastAsia="仿宋" w:hAnsi="仿宋" w:cs="仿宋" w:hint="eastAsia"/>
                <w:color w:val="000000"/>
                <w:kern w:val="0"/>
                <w:sz w:val="20"/>
                <w:szCs w:val="20"/>
              </w:rPr>
              <w:lastRenderedPageBreak/>
              <w:t>线费用另算</w:t>
            </w:r>
          </w:p>
        </w:tc>
      </w:tr>
      <w:tr w:rsidR="007F33E9">
        <w:trPr>
          <w:trHeight w:val="520"/>
        </w:trPr>
        <w:tc>
          <w:tcPr>
            <w:tcW w:w="685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lastRenderedPageBreak/>
              <w:t>小计</w:t>
            </w: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jc w:val="center"/>
              <w:rPr>
                <w:rFonts w:ascii="仿宋" w:eastAsia="仿宋" w:hAnsi="仿宋" w:cs="仿宋"/>
                <w:color w:val="000000"/>
                <w:sz w:val="24"/>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视频会商系统设备含</w:t>
            </w:r>
            <w:proofErr w:type="gramStart"/>
            <w:r>
              <w:rPr>
                <w:rFonts w:ascii="仿宋" w:eastAsia="仿宋" w:hAnsi="仿宋" w:cs="仿宋" w:hint="eastAsia"/>
                <w:color w:val="000000"/>
                <w:kern w:val="0"/>
                <w:sz w:val="20"/>
                <w:szCs w:val="20"/>
              </w:rPr>
              <w:t>3年维保</w:t>
            </w:r>
            <w:proofErr w:type="gramEnd"/>
          </w:p>
        </w:tc>
      </w:tr>
      <w:tr w:rsidR="007F33E9">
        <w:trPr>
          <w:trHeight w:val="836"/>
        </w:trPr>
        <w:tc>
          <w:tcPr>
            <w:tcW w:w="873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textAlignment w:val="center"/>
              <w:rPr>
                <w:rFonts w:ascii="仿宋" w:eastAsia="仿宋" w:hAnsi="仿宋" w:cs="仿宋"/>
                <w:b/>
                <w:bCs/>
                <w:color w:val="000000"/>
                <w:sz w:val="32"/>
                <w:szCs w:val="32"/>
              </w:rPr>
            </w:pPr>
            <w:r>
              <w:rPr>
                <w:rFonts w:ascii="仿宋" w:eastAsia="仿宋" w:hAnsi="仿宋" w:cs="仿宋" w:hint="eastAsia"/>
                <w:b/>
                <w:bCs/>
                <w:color w:val="000000"/>
                <w:kern w:val="0"/>
                <w:sz w:val="32"/>
                <w:szCs w:val="32"/>
              </w:rPr>
              <w:t>包二、某单位应急视频会商高清会议室改造设备清单</w:t>
            </w:r>
          </w:p>
        </w:tc>
      </w:tr>
      <w:tr w:rsidR="007F33E9">
        <w:trPr>
          <w:trHeight w:val="995"/>
        </w:trPr>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11</w:t>
            </w:r>
          </w:p>
        </w:tc>
        <w:tc>
          <w:tcPr>
            <w:tcW w:w="10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调音台</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雅马哈</w:t>
            </w:r>
          </w:p>
        </w:tc>
        <w:tc>
          <w:tcPr>
            <w:tcW w:w="33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1.8路单声道输入；</w:t>
            </w:r>
            <w:r>
              <w:rPr>
                <w:rFonts w:ascii="仿宋" w:eastAsia="仿宋" w:hAnsi="仿宋" w:cs="仿宋" w:hint="eastAsia"/>
                <w:color w:val="000000"/>
                <w:kern w:val="0"/>
                <w:sz w:val="20"/>
                <w:szCs w:val="20"/>
              </w:rPr>
              <w:br/>
              <w:t xml:space="preserve">2.所有单声道上都配有增益； </w:t>
            </w:r>
            <w:r>
              <w:rPr>
                <w:rFonts w:ascii="仿宋" w:eastAsia="仿宋" w:hAnsi="仿宋" w:cs="仿宋" w:hint="eastAsia"/>
                <w:color w:val="000000"/>
                <w:kern w:val="0"/>
                <w:sz w:val="20"/>
                <w:szCs w:val="20"/>
              </w:rPr>
              <w:br/>
              <w:t>3.内置MP3、</w:t>
            </w:r>
            <w:proofErr w:type="gramStart"/>
            <w:r>
              <w:rPr>
                <w:rFonts w:ascii="仿宋" w:eastAsia="仿宋" w:hAnsi="仿宋" w:cs="仿宋" w:hint="eastAsia"/>
                <w:color w:val="000000"/>
                <w:kern w:val="0"/>
                <w:sz w:val="20"/>
                <w:szCs w:val="20"/>
              </w:rPr>
              <w:t>蓝牙播放器</w:t>
            </w:r>
            <w:proofErr w:type="gramEnd"/>
            <w:r>
              <w:rPr>
                <w:rFonts w:ascii="仿宋" w:eastAsia="仿宋" w:hAnsi="仿宋" w:cs="仿宋" w:hint="eastAsia"/>
                <w:color w:val="000000"/>
                <w:kern w:val="0"/>
                <w:sz w:val="20"/>
                <w:szCs w:val="20"/>
              </w:rPr>
              <w:t>和USB录音功能；</w:t>
            </w:r>
            <w:r>
              <w:rPr>
                <w:rFonts w:ascii="仿宋" w:eastAsia="仿宋" w:hAnsi="仿宋" w:cs="仿宋" w:hint="eastAsia"/>
                <w:color w:val="000000"/>
                <w:kern w:val="0"/>
                <w:sz w:val="20"/>
                <w:szCs w:val="20"/>
              </w:rPr>
              <w:br/>
              <w:t>4.电路板采用双面SMT贴片技术，使性能稳定可靠；</w:t>
            </w:r>
            <w:r>
              <w:rPr>
                <w:rFonts w:ascii="仿宋" w:eastAsia="仿宋" w:hAnsi="仿宋" w:cs="仿宋" w:hint="eastAsia"/>
                <w:color w:val="000000"/>
                <w:kern w:val="0"/>
                <w:sz w:val="20"/>
                <w:szCs w:val="20"/>
              </w:rPr>
              <w:br/>
              <w:t>5.高精度三色精确电平柱，精确显示输出电平；</w:t>
            </w:r>
            <w:r>
              <w:rPr>
                <w:rFonts w:ascii="仿宋" w:eastAsia="仿宋" w:hAnsi="仿宋" w:cs="仿宋" w:hint="eastAsia"/>
                <w:color w:val="000000"/>
                <w:kern w:val="0"/>
                <w:sz w:val="20"/>
                <w:szCs w:val="20"/>
              </w:rPr>
              <w:br/>
              <w:t>6.带48V幻象供电；</w:t>
            </w:r>
            <w:r>
              <w:rPr>
                <w:rFonts w:ascii="仿宋" w:eastAsia="仿宋" w:hAnsi="仿宋" w:cs="仿宋" w:hint="eastAsia"/>
                <w:color w:val="000000"/>
                <w:kern w:val="0"/>
                <w:sz w:val="20"/>
                <w:szCs w:val="20"/>
              </w:rPr>
              <w:br/>
              <w:t>7.通道3段均衡，主控9段均衡；</w:t>
            </w:r>
            <w:r>
              <w:rPr>
                <w:rFonts w:ascii="仿宋" w:eastAsia="仿宋" w:hAnsi="仿宋" w:cs="仿宋" w:hint="eastAsia"/>
                <w:color w:val="000000"/>
                <w:kern w:val="0"/>
                <w:sz w:val="20"/>
                <w:szCs w:val="20"/>
              </w:rPr>
              <w:br/>
              <w:t>8.二组编组，三组辅助输出，一组返回，一组立体声输出</w:t>
            </w:r>
            <w:r>
              <w:rPr>
                <w:rFonts w:ascii="仿宋" w:eastAsia="仿宋" w:hAnsi="仿宋" w:cs="仿宋" w:hint="eastAsia"/>
                <w:color w:val="000000"/>
                <w:kern w:val="0"/>
                <w:sz w:val="20"/>
                <w:szCs w:val="20"/>
              </w:rPr>
              <w:br/>
              <w:t>9.内置256/24Bit DSP效果器；</w:t>
            </w:r>
            <w:r>
              <w:rPr>
                <w:rFonts w:ascii="仿宋" w:eastAsia="仿宋" w:hAnsi="仿宋" w:cs="仿宋" w:hint="eastAsia"/>
                <w:color w:val="000000"/>
                <w:kern w:val="0"/>
                <w:sz w:val="20"/>
                <w:szCs w:val="20"/>
              </w:rPr>
              <w:br/>
              <w:t>10.100MM高精度对数式衰减推子；</w:t>
            </w:r>
            <w:r>
              <w:rPr>
                <w:rFonts w:ascii="仿宋" w:eastAsia="仿宋" w:hAnsi="仿宋" w:cs="仿宋" w:hint="eastAsia"/>
                <w:color w:val="000000"/>
                <w:kern w:val="0"/>
                <w:sz w:val="20"/>
                <w:szCs w:val="20"/>
              </w:rPr>
              <w:br/>
              <w:t>11.内置宽电压工作电源；</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台</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w:t>
            </w: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jc w:val="center"/>
              <w:rPr>
                <w:rFonts w:ascii="仿宋" w:eastAsia="仿宋" w:hAnsi="仿宋" w:cs="仿宋"/>
                <w:color w:val="000000"/>
                <w:sz w:val="20"/>
                <w:szCs w:val="20"/>
              </w:rPr>
            </w:pPr>
          </w:p>
        </w:tc>
        <w:tc>
          <w:tcPr>
            <w:tcW w:w="1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jc w:val="center"/>
              <w:rPr>
                <w:rFonts w:ascii="仿宋" w:eastAsia="仿宋" w:hAnsi="仿宋" w:cs="仿宋"/>
                <w:color w:val="000000"/>
                <w:sz w:val="20"/>
                <w:szCs w:val="20"/>
              </w:rPr>
            </w:pPr>
          </w:p>
        </w:tc>
      </w:tr>
      <w:tr w:rsidR="007F33E9">
        <w:trPr>
          <w:trHeight w:val="1880"/>
        </w:trPr>
        <w:tc>
          <w:tcPr>
            <w:tcW w:w="4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12</w:t>
            </w:r>
          </w:p>
        </w:tc>
        <w:tc>
          <w:tcPr>
            <w:tcW w:w="10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数字前级效果器</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SPA-K510</w:t>
            </w:r>
          </w:p>
        </w:tc>
        <w:tc>
          <w:tcPr>
            <w:tcW w:w="33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1.96KHz采样频率，32-bit DSP处理器，24-bit A/D及D/A转换；</w:t>
            </w:r>
            <w:r>
              <w:rPr>
                <w:rFonts w:ascii="仿宋" w:eastAsia="仿宋" w:hAnsi="仿宋" w:cs="仿宋" w:hint="eastAsia"/>
                <w:color w:val="000000"/>
                <w:kern w:val="0"/>
                <w:sz w:val="20"/>
                <w:szCs w:val="20"/>
              </w:rPr>
              <w:br/>
              <w:t>2.音频信号四选</w:t>
            </w:r>
            <w:proofErr w:type="gramStart"/>
            <w:r>
              <w:rPr>
                <w:rFonts w:ascii="仿宋" w:eastAsia="仿宋" w:hAnsi="仿宋" w:cs="仿宋" w:hint="eastAsia"/>
                <w:color w:val="000000"/>
                <w:kern w:val="0"/>
                <w:sz w:val="20"/>
                <w:szCs w:val="20"/>
              </w:rPr>
              <w:t>一</w:t>
            </w:r>
            <w:proofErr w:type="gramEnd"/>
            <w:r>
              <w:rPr>
                <w:rFonts w:ascii="仿宋" w:eastAsia="仿宋" w:hAnsi="仿宋" w:cs="仿宋" w:hint="eastAsia"/>
                <w:color w:val="000000"/>
                <w:kern w:val="0"/>
                <w:sz w:val="20"/>
                <w:szCs w:val="20"/>
              </w:rPr>
              <w:t xml:space="preserve">输入，信号手动自动可选，提供3组话筒输入，每路话筒音量可调； </w:t>
            </w:r>
            <w:r>
              <w:rPr>
                <w:rFonts w:ascii="仿宋" w:eastAsia="仿宋" w:hAnsi="仿宋" w:cs="仿宋" w:hint="eastAsia"/>
                <w:color w:val="000000"/>
                <w:kern w:val="0"/>
                <w:sz w:val="20"/>
                <w:szCs w:val="20"/>
              </w:rPr>
              <w:br/>
              <w:t xml:space="preserve">3.提供遥控器、USB接口、外接WIFI或有线网络接口调试； </w:t>
            </w:r>
            <w:r>
              <w:rPr>
                <w:rFonts w:ascii="仿宋" w:eastAsia="仿宋" w:hAnsi="仿宋" w:cs="仿宋" w:hint="eastAsia"/>
                <w:color w:val="000000"/>
                <w:kern w:val="0"/>
                <w:sz w:val="20"/>
                <w:szCs w:val="20"/>
              </w:rPr>
              <w:br/>
              <w:t>4.音乐升调降调功能；</w:t>
            </w:r>
            <w:r>
              <w:rPr>
                <w:rFonts w:ascii="仿宋" w:eastAsia="仿宋" w:hAnsi="仿宋" w:cs="仿宋" w:hint="eastAsia"/>
                <w:color w:val="000000"/>
                <w:kern w:val="0"/>
                <w:sz w:val="20"/>
                <w:szCs w:val="20"/>
              </w:rPr>
              <w:br/>
              <w:t xml:space="preserve">5.3路带信号指示灯的旋转面板，不同旋钮可分别控制话筒音量、效果音量、音乐音量； </w:t>
            </w:r>
            <w:r>
              <w:rPr>
                <w:rFonts w:ascii="仿宋" w:eastAsia="仿宋" w:hAnsi="仿宋" w:cs="仿宋" w:hint="eastAsia"/>
                <w:color w:val="000000"/>
                <w:kern w:val="0"/>
                <w:sz w:val="20"/>
                <w:szCs w:val="20"/>
              </w:rPr>
              <w:br/>
              <w:t xml:space="preserve">6.单机提供15组DSP模式； </w:t>
            </w:r>
            <w:r>
              <w:rPr>
                <w:rFonts w:ascii="仿宋" w:eastAsia="仿宋" w:hAnsi="仿宋" w:cs="仿宋" w:hint="eastAsia"/>
                <w:color w:val="000000"/>
                <w:kern w:val="0"/>
                <w:sz w:val="20"/>
                <w:szCs w:val="20"/>
              </w:rPr>
              <w:br/>
              <w:t>7.密码锁定功能，以防止闲杂人员的操作破坏机器的工作状态；</w:t>
            </w:r>
            <w:r>
              <w:rPr>
                <w:rFonts w:ascii="仿宋" w:eastAsia="仿宋" w:hAnsi="仿宋" w:cs="仿宋" w:hint="eastAsia"/>
                <w:color w:val="000000"/>
                <w:kern w:val="0"/>
                <w:sz w:val="20"/>
                <w:szCs w:val="20"/>
              </w:rPr>
              <w:br/>
              <w:t xml:space="preserve">8.采用液晶屏和环形LED信号灯； </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台</w:t>
            </w:r>
          </w:p>
        </w:tc>
        <w:tc>
          <w:tcPr>
            <w:tcW w:w="5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w:t>
            </w: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jc w:val="center"/>
              <w:rPr>
                <w:rFonts w:ascii="仿宋" w:eastAsia="仿宋" w:hAnsi="仿宋" w:cs="仿宋"/>
                <w:color w:val="000000"/>
                <w:sz w:val="20"/>
                <w:szCs w:val="20"/>
              </w:rPr>
            </w:pPr>
          </w:p>
        </w:tc>
        <w:tc>
          <w:tcPr>
            <w:tcW w:w="1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jc w:val="center"/>
              <w:rPr>
                <w:rFonts w:ascii="仿宋" w:eastAsia="仿宋" w:hAnsi="仿宋" w:cs="仿宋"/>
                <w:color w:val="000000"/>
                <w:sz w:val="20"/>
                <w:szCs w:val="20"/>
              </w:rPr>
            </w:pPr>
          </w:p>
        </w:tc>
      </w:tr>
      <w:tr w:rsidR="007F33E9">
        <w:trPr>
          <w:trHeight w:val="660"/>
        </w:trPr>
        <w:tc>
          <w:tcPr>
            <w:tcW w:w="4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13</w:t>
            </w:r>
          </w:p>
        </w:tc>
        <w:tc>
          <w:tcPr>
            <w:tcW w:w="10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壁挂音响</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SPR-321</w:t>
            </w:r>
          </w:p>
        </w:tc>
        <w:tc>
          <w:tcPr>
            <w:tcW w:w="33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1、音箱类型：无源二分频,一套4只</w:t>
            </w:r>
            <w:r>
              <w:rPr>
                <w:rFonts w:ascii="仿宋" w:eastAsia="仿宋" w:hAnsi="仿宋" w:cs="仿宋" w:hint="eastAsia"/>
                <w:color w:val="000000"/>
                <w:kern w:val="0"/>
                <w:sz w:val="20"/>
                <w:szCs w:val="20"/>
              </w:rPr>
              <w:br/>
              <w:t>2、功率：200W</w:t>
            </w:r>
            <w:r>
              <w:rPr>
                <w:rFonts w:ascii="仿宋" w:eastAsia="仿宋" w:hAnsi="仿宋" w:cs="仿宋" w:hint="eastAsia"/>
                <w:color w:val="000000"/>
                <w:kern w:val="0"/>
                <w:sz w:val="20"/>
                <w:szCs w:val="20"/>
              </w:rPr>
              <w:br/>
              <w:t>3、低频单元：8"低频/1.5"耐高温音圈</w:t>
            </w:r>
            <w:r>
              <w:rPr>
                <w:rFonts w:ascii="仿宋" w:eastAsia="仿宋" w:hAnsi="仿宋" w:cs="仿宋" w:hint="eastAsia"/>
                <w:color w:val="000000"/>
                <w:kern w:val="0"/>
                <w:sz w:val="20"/>
                <w:szCs w:val="20"/>
              </w:rPr>
              <w:br/>
              <w:t>4、高频单元：1</w:t>
            </w:r>
            <w:proofErr w:type="gramStart"/>
            <w:r>
              <w:rPr>
                <w:rFonts w:ascii="仿宋" w:eastAsia="仿宋" w:hAnsi="仿宋" w:cs="仿宋" w:hint="eastAsia"/>
                <w:color w:val="000000"/>
                <w:kern w:val="0"/>
                <w:sz w:val="20"/>
                <w:szCs w:val="20"/>
              </w:rPr>
              <w:t>”</w:t>
            </w:r>
            <w:proofErr w:type="gramEnd"/>
            <w:r>
              <w:rPr>
                <w:rFonts w:ascii="仿宋" w:eastAsia="仿宋" w:hAnsi="仿宋" w:cs="仿宋" w:hint="eastAsia"/>
                <w:color w:val="000000"/>
                <w:kern w:val="0"/>
                <w:sz w:val="20"/>
                <w:szCs w:val="20"/>
              </w:rPr>
              <w:t>内磁式驱动器/1"音圈</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套</w:t>
            </w:r>
          </w:p>
        </w:tc>
        <w:tc>
          <w:tcPr>
            <w:tcW w:w="5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w:t>
            </w: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jc w:val="center"/>
              <w:rPr>
                <w:rFonts w:ascii="仿宋" w:eastAsia="仿宋" w:hAnsi="仿宋" w:cs="仿宋"/>
                <w:color w:val="000000"/>
                <w:sz w:val="20"/>
                <w:szCs w:val="20"/>
              </w:rPr>
            </w:pPr>
          </w:p>
        </w:tc>
        <w:tc>
          <w:tcPr>
            <w:tcW w:w="1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jc w:val="center"/>
              <w:rPr>
                <w:rFonts w:ascii="仿宋" w:eastAsia="仿宋" w:hAnsi="仿宋" w:cs="仿宋"/>
                <w:color w:val="000000"/>
                <w:sz w:val="20"/>
                <w:szCs w:val="20"/>
              </w:rPr>
            </w:pPr>
          </w:p>
        </w:tc>
      </w:tr>
      <w:tr w:rsidR="007F33E9">
        <w:trPr>
          <w:trHeight w:val="600"/>
        </w:trPr>
        <w:tc>
          <w:tcPr>
            <w:tcW w:w="4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lastRenderedPageBreak/>
              <w:t>14</w:t>
            </w:r>
          </w:p>
        </w:tc>
        <w:tc>
          <w:tcPr>
            <w:tcW w:w="10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专业功放</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SPA-L2200</w:t>
            </w:r>
          </w:p>
        </w:tc>
        <w:tc>
          <w:tcPr>
            <w:tcW w:w="33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1、两通道立体声功率放大器</w:t>
            </w:r>
            <w:r>
              <w:rPr>
                <w:rFonts w:ascii="仿宋" w:eastAsia="仿宋" w:hAnsi="仿宋" w:cs="仿宋" w:hint="eastAsia"/>
                <w:color w:val="000000"/>
                <w:kern w:val="0"/>
                <w:sz w:val="20"/>
                <w:szCs w:val="20"/>
              </w:rPr>
              <w:br/>
              <w:t>2、额定输出功率：≥2×330W@8Ω；≥2×450W@4Ω</w:t>
            </w:r>
            <w:r>
              <w:rPr>
                <w:rFonts w:ascii="仿宋" w:eastAsia="仿宋" w:hAnsi="仿宋" w:cs="仿宋" w:hint="eastAsia"/>
                <w:color w:val="000000"/>
                <w:kern w:val="0"/>
                <w:sz w:val="20"/>
                <w:szCs w:val="20"/>
              </w:rPr>
              <w:br/>
              <w:t>3、输出连接器：每通道4芯SPEAKON及一对接线柱</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台</w:t>
            </w:r>
          </w:p>
        </w:tc>
        <w:tc>
          <w:tcPr>
            <w:tcW w:w="5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w:t>
            </w: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jc w:val="center"/>
              <w:rPr>
                <w:rFonts w:ascii="仿宋" w:eastAsia="仿宋" w:hAnsi="仿宋" w:cs="仿宋"/>
                <w:color w:val="000000"/>
                <w:sz w:val="20"/>
                <w:szCs w:val="20"/>
              </w:rPr>
            </w:pPr>
          </w:p>
        </w:tc>
        <w:tc>
          <w:tcPr>
            <w:tcW w:w="1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jc w:val="center"/>
              <w:rPr>
                <w:rFonts w:ascii="仿宋" w:eastAsia="仿宋" w:hAnsi="仿宋" w:cs="仿宋"/>
                <w:color w:val="000000"/>
                <w:sz w:val="20"/>
                <w:szCs w:val="20"/>
              </w:rPr>
            </w:pPr>
          </w:p>
        </w:tc>
      </w:tr>
      <w:tr w:rsidR="007F33E9">
        <w:trPr>
          <w:trHeight w:val="520"/>
        </w:trPr>
        <w:tc>
          <w:tcPr>
            <w:tcW w:w="4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15</w:t>
            </w:r>
          </w:p>
        </w:tc>
        <w:tc>
          <w:tcPr>
            <w:tcW w:w="10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一拖四无线话筒</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SPR-866H</w:t>
            </w:r>
          </w:p>
        </w:tc>
        <w:tc>
          <w:tcPr>
            <w:tcW w:w="33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1.使用UHF640-690MHz频段，应用PLL频率合成锁相环技术，频率可调，发射功率可调，避免干扰频率；</w:t>
            </w:r>
            <w:r>
              <w:rPr>
                <w:rFonts w:ascii="仿宋" w:eastAsia="仿宋" w:hAnsi="仿宋" w:cs="仿宋" w:hint="eastAsia"/>
                <w:color w:val="000000"/>
                <w:kern w:val="0"/>
                <w:sz w:val="20"/>
                <w:szCs w:val="20"/>
              </w:rPr>
              <w:br/>
              <w:t>2.集成中央处理器CPU的总线控制，配合数字液晶界面显示★7.使用电池电压：3.7V可充电锂电池；                                                                                                              8.充电时间：4小时；</w:t>
            </w:r>
            <w:r>
              <w:rPr>
                <w:rFonts w:ascii="仿宋" w:eastAsia="仿宋" w:hAnsi="仿宋" w:cs="仿宋" w:hint="eastAsia"/>
                <w:color w:val="000000"/>
                <w:kern w:val="0"/>
                <w:sz w:val="20"/>
                <w:szCs w:val="20"/>
              </w:rPr>
              <w:br/>
              <w:t>★9.连续使用时间：10小时。</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套</w:t>
            </w:r>
          </w:p>
        </w:tc>
        <w:tc>
          <w:tcPr>
            <w:tcW w:w="5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w:t>
            </w: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jc w:val="center"/>
              <w:rPr>
                <w:rFonts w:ascii="仿宋" w:eastAsia="仿宋" w:hAnsi="仿宋" w:cs="仿宋"/>
                <w:color w:val="000000"/>
                <w:sz w:val="20"/>
                <w:szCs w:val="20"/>
              </w:rPr>
            </w:pPr>
          </w:p>
        </w:tc>
        <w:tc>
          <w:tcPr>
            <w:tcW w:w="1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jc w:val="center"/>
              <w:rPr>
                <w:rFonts w:ascii="仿宋" w:eastAsia="仿宋" w:hAnsi="仿宋" w:cs="仿宋"/>
                <w:color w:val="000000"/>
                <w:sz w:val="20"/>
                <w:szCs w:val="20"/>
              </w:rPr>
            </w:pPr>
          </w:p>
        </w:tc>
      </w:tr>
      <w:tr w:rsidR="007F33E9">
        <w:trPr>
          <w:trHeight w:val="1200"/>
        </w:trPr>
        <w:tc>
          <w:tcPr>
            <w:tcW w:w="4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16</w:t>
            </w:r>
          </w:p>
        </w:tc>
        <w:tc>
          <w:tcPr>
            <w:tcW w:w="10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机柜</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22U</w:t>
            </w:r>
          </w:p>
        </w:tc>
        <w:tc>
          <w:tcPr>
            <w:tcW w:w="33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尺寸：600*600*1200钢化玻璃前门，全钢后门；前后网孔门，带风扇散热。选材优异、设计新颖、制造精密、坚固耐用</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台</w:t>
            </w:r>
          </w:p>
        </w:tc>
        <w:tc>
          <w:tcPr>
            <w:tcW w:w="5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w:t>
            </w: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jc w:val="center"/>
              <w:rPr>
                <w:rFonts w:ascii="仿宋" w:eastAsia="仿宋" w:hAnsi="仿宋" w:cs="仿宋"/>
                <w:color w:val="000000"/>
                <w:sz w:val="20"/>
                <w:szCs w:val="20"/>
              </w:rPr>
            </w:pPr>
          </w:p>
        </w:tc>
        <w:tc>
          <w:tcPr>
            <w:tcW w:w="1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jc w:val="center"/>
              <w:rPr>
                <w:rFonts w:ascii="仿宋" w:eastAsia="仿宋" w:hAnsi="仿宋" w:cs="仿宋"/>
                <w:color w:val="000000"/>
                <w:sz w:val="20"/>
                <w:szCs w:val="20"/>
              </w:rPr>
            </w:pPr>
          </w:p>
        </w:tc>
      </w:tr>
      <w:tr w:rsidR="007F33E9">
        <w:trPr>
          <w:trHeight w:val="960"/>
        </w:trPr>
        <w:tc>
          <w:tcPr>
            <w:tcW w:w="4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17</w:t>
            </w: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主席台</w:t>
            </w: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 xml:space="preserve">定制 </w:t>
            </w:r>
          </w:p>
        </w:tc>
        <w:tc>
          <w:tcPr>
            <w:tcW w:w="33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left"/>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控制设备开关，机架式，电源时序控制，≥10路电源输出，万能插座适用各种类型插头，具备RS232串行数控接口。</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台</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w:t>
            </w: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jc w:val="center"/>
              <w:rPr>
                <w:rFonts w:ascii="仿宋" w:eastAsia="仿宋" w:hAnsi="仿宋" w:cs="仿宋"/>
                <w:color w:val="000000"/>
                <w:sz w:val="20"/>
                <w:szCs w:val="20"/>
              </w:rPr>
            </w:pPr>
          </w:p>
        </w:tc>
        <w:tc>
          <w:tcPr>
            <w:tcW w:w="1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jc w:val="center"/>
              <w:rPr>
                <w:rFonts w:ascii="仿宋" w:eastAsia="仿宋" w:hAnsi="仿宋" w:cs="仿宋"/>
                <w:color w:val="000000"/>
                <w:sz w:val="20"/>
                <w:szCs w:val="20"/>
              </w:rPr>
            </w:pPr>
          </w:p>
        </w:tc>
      </w:tr>
      <w:tr w:rsidR="007F33E9">
        <w:trPr>
          <w:trHeight w:val="420"/>
        </w:trPr>
        <w:tc>
          <w:tcPr>
            <w:tcW w:w="4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18</w:t>
            </w: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音箱线</w:t>
            </w:r>
            <w:proofErr w:type="gramStart"/>
            <w:r>
              <w:rPr>
                <w:rFonts w:ascii="仿宋" w:eastAsia="仿宋" w:hAnsi="仿宋" w:cs="仿宋" w:hint="eastAsia"/>
                <w:color w:val="000000"/>
                <w:kern w:val="0"/>
                <w:sz w:val="20"/>
                <w:szCs w:val="20"/>
              </w:rPr>
              <w:t>及辅村</w:t>
            </w:r>
            <w:proofErr w:type="gramEnd"/>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定制</w:t>
            </w:r>
          </w:p>
        </w:tc>
        <w:tc>
          <w:tcPr>
            <w:tcW w:w="33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7F33E9">
            <w:pPr>
              <w:jc w:val="left"/>
              <w:rPr>
                <w:rFonts w:ascii="仿宋" w:eastAsia="仿宋" w:hAnsi="仿宋" w:cs="仿宋"/>
                <w:color w:val="000000"/>
                <w:sz w:val="20"/>
                <w:szCs w:val="2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项</w:t>
            </w:r>
          </w:p>
        </w:tc>
        <w:tc>
          <w:tcPr>
            <w:tcW w:w="5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w:t>
            </w: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jc w:val="center"/>
              <w:rPr>
                <w:rFonts w:ascii="仿宋" w:eastAsia="仿宋" w:hAnsi="仿宋" w:cs="仿宋"/>
                <w:color w:val="000000"/>
                <w:sz w:val="20"/>
                <w:szCs w:val="20"/>
              </w:rPr>
            </w:pPr>
          </w:p>
        </w:tc>
        <w:tc>
          <w:tcPr>
            <w:tcW w:w="1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jc w:val="center"/>
              <w:rPr>
                <w:rFonts w:ascii="仿宋" w:eastAsia="仿宋" w:hAnsi="仿宋" w:cs="仿宋"/>
                <w:color w:val="000000"/>
                <w:sz w:val="20"/>
                <w:szCs w:val="20"/>
              </w:rPr>
            </w:pPr>
          </w:p>
        </w:tc>
      </w:tr>
      <w:tr w:rsidR="007F33E9">
        <w:trPr>
          <w:trHeight w:val="480"/>
        </w:trPr>
        <w:tc>
          <w:tcPr>
            <w:tcW w:w="4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19</w:t>
            </w: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安装费</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jc w:val="center"/>
              <w:rPr>
                <w:rFonts w:ascii="仿宋" w:eastAsia="仿宋" w:hAnsi="仿宋" w:cs="仿宋"/>
                <w:color w:val="000000"/>
                <w:sz w:val="20"/>
                <w:szCs w:val="20"/>
              </w:rPr>
            </w:pPr>
          </w:p>
        </w:tc>
        <w:tc>
          <w:tcPr>
            <w:tcW w:w="33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7F33E9">
            <w:pPr>
              <w:jc w:val="left"/>
              <w:rPr>
                <w:rFonts w:ascii="仿宋" w:eastAsia="仿宋" w:hAnsi="仿宋" w:cs="仿宋"/>
                <w:color w:val="000000"/>
                <w:sz w:val="20"/>
                <w:szCs w:val="2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项</w:t>
            </w:r>
          </w:p>
        </w:tc>
        <w:tc>
          <w:tcPr>
            <w:tcW w:w="5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1</w:t>
            </w: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jc w:val="center"/>
              <w:rPr>
                <w:rFonts w:ascii="仿宋" w:eastAsia="仿宋" w:hAnsi="仿宋" w:cs="仿宋"/>
                <w:color w:val="000000"/>
                <w:sz w:val="20"/>
                <w:szCs w:val="20"/>
              </w:rPr>
            </w:pPr>
          </w:p>
        </w:tc>
        <w:tc>
          <w:tcPr>
            <w:tcW w:w="1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7F33E9">
            <w:pPr>
              <w:jc w:val="center"/>
              <w:rPr>
                <w:rFonts w:ascii="仿宋" w:eastAsia="仿宋" w:hAnsi="仿宋" w:cs="仿宋"/>
                <w:color w:val="000000"/>
                <w:sz w:val="20"/>
                <w:szCs w:val="20"/>
              </w:rPr>
            </w:pPr>
          </w:p>
        </w:tc>
      </w:tr>
      <w:tr w:rsidR="007F33E9">
        <w:trPr>
          <w:trHeight w:val="600"/>
        </w:trPr>
        <w:tc>
          <w:tcPr>
            <w:tcW w:w="6855"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rsidR="007F33E9" w:rsidRDefault="00ED1D99">
            <w:pPr>
              <w:widowControl/>
              <w:jc w:val="center"/>
              <w:textAlignment w:val="center"/>
              <w:rPr>
                <w:rFonts w:ascii="仿宋" w:eastAsia="仿宋" w:hAnsi="仿宋" w:cs="仿宋"/>
                <w:b/>
                <w:bCs/>
                <w:color w:val="000000"/>
                <w:sz w:val="24"/>
              </w:rPr>
            </w:pPr>
            <w:r>
              <w:rPr>
                <w:rFonts w:ascii="仿宋" w:eastAsia="仿宋" w:hAnsi="仿宋" w:cs="仿宋" w:hint="eastAsia"/>
                <w:b/>
                <w:bCs/>
                <w:color w:val="000000"/>
                <w:kern w:val="0"/>
                <w:sz w:val="24"/>
              </w:rPr>
              <w:t>小计</w:t>
            </w: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F33E9" w:rsidRDefault="007F33E9">
            <w:pPr>
              <w:jc w:val="center"/>
              <w:rPr>
                <w:rFonts w:ascii="仿宋" w:eastAsia="仿宋" w:hAnsi="仿宋" w:cs="仿宋"/>
                <w:color w:val="000000"/>
                <w:sz w:val="20"/>
                <w:szCs w:val="20"/>
              </w:rPr>
            </w:pPr>
          </w:p>
        </w:tc>
        <w:tc>
          <w:tcPr>
            <w:tcW w:w="1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会议室改造设备含</w:t>
            </w:r>
            <w:proofErr w:type="gramStart"/>
            <w:r>
              <w:rPr>
                <w:rFonts w:ascii="仿宋" w:eastAsia="仿宋" w:hAnsi="仿宋" w:cs="仿宋" w:hint="eastAsia"/>
                <w:color w:val="000000"/>
                <w:kern w:val="0"/>
                <w:sz w:val="20"/>
                <w:szCs w:val="20"/>
              </w:rPr>
              <w:t>1年维保</w:t>
            </w:r>
            <w:proofErr w:type="gramEnd"/>
          </w:p>
        </w:tc>
      </w:tr>
      <w:tr w:rsidR="007F33E9">
        <w:trPr>
          <w:trHeight w:val="660"/>
        </w:trPr>
        <w:tc>
          <w:tcPr>
            <w:tcW w:w="685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7F33E9" w:rsidRDefault="00ED1D99">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合计=视频会商网络系统+会议室改造设备</w:t>
            </w: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F33E9" w:rsidRDefault="007F33E9">
            <w:pPr>
              <w:jc w:val="center"/>
              <w:rPr>
                <w:rFonts w:ascii="仿宋" w:eastAsia="仿宋" w:hAnsi="仿宋" w:cs="仿宋"/>
                <w:color w:val="000000"/>
                <w:sz w:val="20"/>
                <w:szCs w:val="20"/>
              </w:rPr>
            </w:pPr>
          </w:p>
        </w:tc>
        <w:tc>
          <w:tcPr>
            <w:tcW w:w="13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F33E9" w:rsidRDefault="007F33E9">
            <w:pPr>
              <w:rPr>
                <w:rFonts w:ascii="仿宋" w:eastAsia="仿宋" w:hAnsi="仿宋" w:cs="仿宋"/>
                <w:color w:val="000000"/>
                <w:sz w:val="20"/>
                <w:szCs w:val="20"/>
              </w:rPr>
            </w:pPr>
          </w:p>
        </w:tc>
      </w:tr>
    </w:tbl>
    <w:p w:rsidR="007F33E9" w:rsidRDefault="00ED1D99">
      <w:pPr>
        <w:widowControl/>
        <w:jc w:val="left"/>
        <w:rPr>
          <w:rFonts w:ascii="宋体" w:hAnsi="宋体"/>
          <w:sz w:val="24"/>
        </w:rPr>
      </w:pPr>
      <w:r>
        <w:rPr>
          <w:rFonts w:ascii="宋体" w:hAnsi="宋体" w:hint="eastAsia"/>
          <w:sz w:val="24"/>
        </w:rPr>
        <w:t>★注意：</w:t>
      </w:r>
    </w:p>
    <w:p w:rsidR="007F33E9" w:rsidRDefault="00ED1D99">
      <w:pPr>
        <w:widowControl/>
        <w:jc w:val="left"/>
        <w:rPr>
          <w:rFonts w:ascii="宋体" w:hAnsi="宋体"/>
          <w:sz w:val="24"/>
        </w:rPr>
      </w:pPr>
      <w:r>
        <w:rPr>
          <w:rFonts w:ascii="宋体" w:hAnsi="宋体" w:hint="eastAsia"/>
          <w:sz w:val="24"/>
        </w:rPr>
        <w:t>1、本表应按照下列规定填写：</w:t>
      </w:r>
    </w:p>
    <w:p w:rsidR="007F33E9" w:rsidRDefault="00ED1D99">
      <w:pPr>
        <w:widowControl/>
        <w:jc w:val="left"/>
        <w:rPr>
          <w:rFonts w:ascii="宋体" w:hAnsi="宋体"/>
          <w:sz w:val="24"/>
        </w:rPr>
      </w:pPr>
      <w:r>
        <w:rPr>
          <w:rFonts w:ascii="宋体" w:hAnsi="宋体" w:hint="eastAsia"/>
          <w:sz w:val="24"/>
        </w:rPr>
        <w:t>1.1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1”时，本表中列示的“合同包”亦应为“1”，以此类推。</w:t>
      </w:r>
    </w:p>
    <w:p w:rsidR="007F33E9" w:rsidRDefault="00ED1D99">
      <w:pPr>
        <w:widowControl/>
        <w:jc w:val="left"/>
        <w:rPr>
          <w:rFonts w:ascii="宋体" w:hAnsi="宋体"/>
          <w:sz w:val="24"/>
        </w:rPr>
      </w:pPr>
      <w:r>
        <w:rPr>
          <w:rFonts w:ascii="宋体" w:hAnsi="宋体" w:hint="eastAsia"/>
          <w:sz w:val="24"/>
        </w:rPr>
        <w:t>1.2“投标标的”为货物的：“规格”项下应填写货物制造厂商赋予的品牌（属于节能、环保清单产品的货物，填写的品牌名称应与清单载明的品牌名称保持一致）及具体型号。“来源地”应填写货物的原产地。</w:t>
      </w:r>
    </w:p>
    <w:p w:rsidR="007F33E9" w:rsidRDefault="00ED1D99">
      <w:pPr>
        <w:widowControl/>
        <w:jc w:val="left"/>
        <w:rPr>
          <w:rFonts w:ascii="宋体" w:hAnsi="宋体"/>
          <w:sz w:val="24"/>
        </w:rPr>
      </w:pPr>
      <w:r>
        <w:rPr>
          <w:rFonts w:ascii="宋体" w:hAnsi="宋体" w:hint="eastAsia"/>
          <w:sz w:val="24"/>
        </w:rPr>
        <w:t>1.3“投标标的”为服务的：“规格”项下应填写服务提供者提供的服务标准及品牌（若有）。“来源地”应填写服务提供者的所在地。</w:t>
      </w:r>
    </w:p>
    <w:p w:rsidR="007F33E9" w:rsidRDefault="00ED1D99">
      <w:pPr>
        <w:widowControl/>
        <w:jc w:val="left"/>
        <w:rPr>
          <w:rFonts w:ascii="宋体" w:hAnsi="宋体"/>
          <w:sz w:val="24"/>
        </w:rPr>
      </w:pPr>
      <w:r>
        <w:rPr>
          <w:rFonts w:ascii="宋体" w:hAnsi="宋体" w:hint="eastAsia"/>
          <w:sz w:val="24"/>
        </w:rPr>
        <w:lastRenderedPageBreak/>
        <w:t>1.4同一合同包中，“单价（现场）”×“数量”=“总价（现场）”，全部品目号“总价（现场）”的合计金额应与《开标一览表》中相应合同包列示的“投标总价”保持一致。</w:t>
      </w:r>
    </w:p>
    <w:p w:rsidR="007F33E9" w:rsidRDefault="00ED1D99">
      <w:pPr>
        <w:widowControl/>
        <w:jc w:val="left"/>
        <w:rPr>
          <w:rFonts w:ascii="宋体" w:hAnsi="宋体"/>
          <w:sz w:val="24"/>
        </w:rPr>
      </w:pPr>
      <w:r>
        <w:rPr>
          <w:rFonts w:ascii="宋体" w:hAnsi="宋体" w:hint="eastAsia"/>
          <w:sz w:val="24"/>
        </w:rPr>
        <w:t>1.5若询价文件要求投标人对“备品备件价格、专用工具价格、技术服务费、安装调试费、检验培训费、运输费、保险费、税收”等进行报价的，请在本表的“备注”项下填写。</w:t>
      </w:r>
    </w:p>
    <w:p w:rsidR="007F33E9" w:rsidRDefault="00ED1D99">
      <w:pPr>
        <w:widowControl/>
        <w:jc w:val="left"/>
        <w:rPr>
          <w:rFonts w:ascii="宋体" w:hAnsi="宋体"/>
          <w:sz w:val="24"/>
        </w:rPr>
      </w:pPr>
      <w:r>
        <w:rPr>
          <w:rFonts w:ascii="宋体" w:hAnsi="宋体" w:hint="eastAsia"/>
          <w:sz w:val="24"/>
        </w:rPr>
        <w:t>2、纸质投标文件正本中的本表应为原件。</w:t>
      </w:r>
    </w:p>
    <w:p w:rsidR="007F33E9" w:rsidRDefault="007F33E9">
      <w:pPr>
        <w:widowControl/>
        <w:jc w:val="left"/>
        <w:rPr>
          <w:rFonts w:ascii="宋体" w:hAnsi="宋体"/>
          <w:sz w:val="24"/>
        </w:rPr>
      </w:pPr>
    </w:p>
    <w:p w:rsidR="007F33E9" w:rsidRDefault="007F33E9">
      <w:pPr>
        <w:widowControl/>
        <w:jc w:val="left"/>
        <w:rPr>
          <w:rFonts w:ascii="宋体" w:hAnsi="宋体"/>
          <w:sz w:val="24"/>
        </w:rPr>
      </w:pPr>
    </w:p>
    <w:p w:rsidR="007F33E9" w:rsidRDefault="00ED1D99">
      <w:pPr>
        <w:widowControl/>
        <w:spacing w:line="480" w:lineRule="auto"/>
        <w:jc w:val="left"/>
        <w:rPr>
          <w:rFonts w:ascii="宋体" w:hAnsi="宋体"/>
          <w:sz w:val="24"/>
        </w:rPr>
      </w:pPr>
      <w:r>
        <w:rPr>
          <w:rFonts w:ascii="宋体" w:hAnsi="宋体" w:hint="eastAsia"/>
          <w:sz w:val="24"/>
        </w:rPr>
        <w:t xml:space="preserve">报价人代表签字：                   </w:t>
      </w:r>
    </w:p>
    <w:p w:rsidR="007F33E9" w:rsidRDefault="00ED1D99">
      <w:pPr>
        <w:widowControl/>
        <w:spacing w:line="480" w:lineRule="auto"/>
        <w:jc w:val="left"/>
        <w:rPr>
          <w:rFonts w:ascii="宋体" w:hAnsi="宋体"/>
          <w:sz w:val="24"/>
        </w:rPr>
      </w:pPr>
      <w:r>
        <w:rPr>
          <w:rFonts w:ascii="宋体" w:hAnsi="宋体" w:hint="eastAsia"/>
          <w:sz w:val="24"/>
        </w:rPr>
        <w:t>日期：    年   月   日</w:t>
      </w:r>
    </w:p>
    <w:p w:rsidR="007F33E9" w:rsidRDefault="007F33E9">
      <w:pPr>
        <w:spacing w:line="380" w:lineRule="exact"/>
        <w:rPr>
          <w:rFonts w:ascii="宋体" w:hAnsi="宋体"/>
          <w:sz w:val="24"/>
        </w:rPr>
      </w:pPr>
    </w:p>
    <w:p w:rsidR="007F33E9" w:rsidRDefault="007F33E9">
      <w:pPr>
        <w:spacing w:line="360" w:lineRule="auto"/>
        <w:rPr>
          <w:rFonts w:ascii="宋体" w:hAnsi="宋体"/>
          <w:sz w:val="24"/>
          <w:u w:val="single"/>
        </w:rPr>
      </w:pPr>
    </w:p>
    <w:p w:rsidR="007F33E9" w:rsidRDefault="007F33E9">
      <w:pPr>
        <w:spacing w:line="360" w:lineRule="auto"/>
        <w:ind w:firstLineChars="200" w:firstLine="480"/>
        <w:rPr>
          <w:rFonts w:ascii="宋体" w:hAnsi="宋体"/>
          <w:sz w:val="24"/>
          <w:u w:val="single"/>
        </w:rPr>
      </w:pPr>
    </w:p>
    <w:p w:rsidR="007F33E9" w:rsidRDefault="00ED1D99">
      <w:pPr>
        <w:widowControl/>
        <w:jc w:val="left"/>
        <w:rPr>
          <w:rFonts w:ascii="仿宋_GB2312" w:eastAsia="仿宋_GB2312"/>
          <w:sz w:val="36"/>
        </w:rPr>
      </w:pPr>
      <w:r>
        <w:rPr>
          <w:rFonts w:ascii="宋体"/>
          <w:sz w:val="24"/>
        </w:rPr>
        <w:br w:type="page"/>
      </w:r>
      <w:r>
        <w:rPr>
          <w:rFonts w:ascii="宋体" w:hint="eastAsia"/>
          <w:sz w:val="24"/>
        </w:rPr>
        <w:lastRenderedPageBreak/>
        <w:t>附件3</w:t>
      </w:r>
      <w:proofErr w:type="gramStart"/>
      <w:r>
        <w:rPr>
          <w:rFonts w:ascii="宋体" w:hint="eastAsia"/>
          <w:sz w:val="24"/>
        </w:rPr>
        <w:t xml:space="preserve">　　　　</w:t>
      </w:r>
      <w:proofErr w:type="gramEnd"/>
      <w:r>
        <w:rPr>
          <w:rFonts w:ascii="宋体" w:hint="eastAsia"/>
          <w:sz w:val="24"/>
        </w:rPr>
        <w:t xml:space="preserve">  </w:t>
      </w:r>
      <w:r>
        <w:rPr>
          <w:rFonts w:hint="eastAsia"/>
          <w:b/>
          <w:bCs/>
          <w:sz w:val="36"/>
        </w:rPr>
        <w:t>技术和商务偏离表</w:t>
      </w:r>
    </w:p>
    <w:p w:rsidR="007F33E9" w:rsidRDefault="007F33E9">
      <w:pPr>
        <w:widowControl/>
        <w:jc w:val="left"/>
        <w:rPr>
          <w:rFonts w:ascii="黑体" w:eastAsia="黑体"/>
        </w:rPr>
      </w:pPr>
    </w:p>
    <w:p w:rsidR="007F33E9" w:rsidRDefault="00ED1D99">
      <w:pPr>
        <w:pStyle w:val="3"/>
        <w:jc w:val="left"/>
        <w:rPr>
          <w:rFonts w:hAnsi="宋体"/>
          <w:sz w:val="24"/>
        </w:rPr>
      </w:pPr>
      <w:r>
        <w:rPr>
          <w:rFonts w:hint="eastAsia"/>
          <w:sz w:val="24"/>
        </w:rPr>
        <w:t>报价人名称：</w:t>
      </w:r>
      <w:r>
        <w:rPr>
          <w:rFonts w:hAnsi="宋体" w:hint="eastAsia"/>
          <w:sz w:val="24"/>
          <w:u w:val="single"/>
        </w:rPr>
        <w:t xml:space="preserve">(单位全称并加盖公章)　</w:t>
      </w:r>
    </w:p>
    <w:p w:rsidR="007F33E9" w:rsidRDefault="007F33E9">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7F33E9">
        <w:trPr>
          <w:cantSplit/>
          <w:trHeight w:val="943"/>
          <w:jc w:val="center"/>
        </w:trPr>
        <w:tc>
          <w:tcPr>
            <w:tcW w:w="1220" w:type="dxa"/>
            <w:vAlign w:val="center"/>
          </w:tcPr>
          <w:p w:rsidR="007F33E9" w:rsidRDefault="00ED1D99">
            <w:pPr>
              <w:spacing w:line="380" w:lineRule="exact"/>
              <w:rPr>
                <w:rFonts w:ascii="宋体" w:hAnsi="宋体"/>
                <w:sz w:val="24"/>
              </w:rPr>
            </w:pPr>
            <w:r>
              <w:rPr>
                <w:rFonts w:ascii="宋体" w:hAnsi="宋体" w:hint="eastAsia"/>
                <w:sz w:val="24"/>
              </w:rPr>
              <w:t>合同包</w:t>
            </w:r>
          </w:p>
        </w:tc>
        <w:tc>
          <w:tcPr>
            <w:tcW w:w="2101" w:type="dxa"/>
            <w:vAlign w:val="center"/>
          </w:tcPr>
          <w:p w:rsidR="007F33E9" w:rsidRDefault="00ED1D99">
            <w:pPr>
              <w:spacing w:line="380" w:lineRule="exact"/>
              <w:ind w:firstLineChars="100" w:firstLine="240"/>
              <w:rPr>
                <w:rFonts w:ascii="宋体" w:hAnsi="宋体"/>
                <w:sz w:val="24"/>
              </w:rPr>
            </w:pPr>
            <w:r>
              <w:rPr>
                <w:rFonts w:ascii="宋体" w:hAnsi="宋体" w:hint="eastAsia"/>
                <w:sz w:val="24"/>
              </w:rPr>
              <w:t>序号</w:t>
            </w:r>
          </w:p>
        </w:tc>
        <w:tc>
          <w:tcPr>
            <w:tcW w:w="2200" w:type="dxa"/>
            <w:vAlign w:val="center"/>
          </w:tcPr>
          <w:p w:rsidR="007F33E9" w:rsidRDefault="00ED1D99">
            <w:pPr>
              <w:spacing w:line="380" w:lineRule="exact"/>
              <w:rPr>
                <w:rFonts w:ascii="宋体" w:hAnsi="宋体"/>
                <w:sz w:val="24"/>
              </w:rPr>
            </w:pPr>
            <w:r>
              <w:rPr>
                <w:rFonts w:ascii="宋体" w:hAnsi="宋体" w:hint="eastAsia"/>
                <w:sz w:val="24"/>
              </w:rPr>
              <w:t>比选文件要求</w:t>
            </w:r>
          </w:p>
        </w:tc>
        <w:tc>
          <w:tcPr>
            <w:tcW w:w="2105" w:type="dxa"/>
            <w:vAlign w:val="center"/>
          </w:tcPr>
          <w:p w:rsidR="007F33E9" w:rsidRDefault="00ED1D99">
            <w:pPr>
              <w:spacing w:line="380" w:lineRule="exact"/>
              <w:rPr>
                <w:rFonts w:ascii="宋体" w:hAnsi="宋体"/>
                <w:sz w:val="24"/>
              </w:rPr>
            </w:pPr>
            <w:r>
              <w:rPr>
                <w:rFonts w:ascii="宋体" w:hAnsi="宋体" w:hint="eastAsia"/>
                <w:sz w:val="24"/>
              </w:rPr>
              <w:t>报价响应</w:t>
            </w:r>
          </w:p>
        </w:tc>
        <w:tc>
          <w:tcPr>
            <w:tcW w:w="1516" w:type="dxa"/>
            <w:vAlign w:val="center"/>
          </w:tcPr>
          <w:p w:rsidR="007F33E9" w:rsidRDefault="00ED1D99">
            <w:pPr>
              <w:spacing w:line="380" w:lineRule="exact"/>
              <w:rPr>
                <w:rFonts w:ascii="宋体" w:hAnsi="宋体"/>
                <w:sz w:val="24"/>
              </w:rPr>
            </w:pPr>
            <w:r>
              <w:rPr>
                <w:rFonts w:ascii="宋体" w:hAnsi="宋体" w:hint="eastAsia"/>
                <w:sz w:val="24"/>
              </w:rPr>
              <w:t>偏离说明</w:t>
            </w:r>
          </w:p>
        </w:tc>
      </w:tr>
      <w:tr w:rsidR="007F33E9">
        <w:trPr>
          <w:cantSplit/>
          <w:trHeight w:val="943"/>
          <w:jc w:val="center"/>
        </w:trPr>
        <w:tc>
          <w:tcPr>
            <w:tcW w:w="1220" w:type="dxa"/>
          </w:tcPr>
          <w:p w:rsidR="007F33E9" w:rsidRDefault="007F33E9">
            <w:pPr>
              <w:spacing w:line="380" w:lineRule="exact"/>
              <w:rPr>
                <w:rFonts w:ascii="宋体" w:hAnsi="宋体"/>
                <w:sz w:val="24"/>
              </w:rPr>
            </w:pPr>
          </w:p>
        </w:tc>
        <w:tc>
          <w:tcPr>
            <w:tcW w:w="2101" w:type="dxa"/>
          </w:tcPr>
          <w:p w:rsidR="007F33E9" w:rsidRDefault="007F33E9">
            <w:pPr>
              <w:spacing w:line="380" w:lineRule="exact"/>
              <w:rPr>
                <w:rFonts w:ascii="宋体" w:hAnsi="宋体"/>
                <w:sz w:val="24"/>
              </w:rPr>
            </w:pPr>
          </w:p>
        </w:tc>
        <w:tc>
          <w:tcPr>
            <w:tcW w:w="2200" w:type="dxa"/>
          </w:tcPr>
          <w:p w:rsidR="007F33E9" w:rsidRDefault="007F33E9">
            <w:pPr>
              <w:spacing w:line="380" w:lineRule="exact"/>
              <w:rPr>
                <w:rFonts w:ascii="宋体" w:hAnsi="宋体"/>
                <w:sz w:val="24"/>
              </w:rPr>
            </w:pPr>
          </w:p>
        </w:tc>
        <w:tc>
          <w:tcPr>
            <w:tcW w:w="2105" w:type="dxa"/>
          </w:tcPr>
          <w:p w:rsidR="007F33E9" w:rsidRDefault="007F33E9">
            <w:pPr>
              <w:spacing w:line="380" w:lineRule="exact"/>
              <w:rPr>
                <w:rFonts w:ascii="宋体" w:hAnsi="宋体"/>
                <w:sz w:val="24"/>
              </w:rPr>
            </w:pPr>
          </w:p>
        </w:tc>
        <w:tc>
          <w:tcPr>
            <w:tcW w:w="1516" w:type="dxa"/>
          </w:tcPr>
          <w:p w:rsidR="007F33E9" w:rsidRDefault="007F33E9">
            <w:pPr>
              <w:spacing w:line="380" w:lineRule="exact"/>
              <w:rPr>
                <w:rFonts w:ascii="宋体" w:hAnsi="宋体"/>
                <w:sz w:val="24"/>
              </w:rPr>
            </w:pPr>
          </w:p>
        </w:tc>
      </w:tr>
      <w:tr w:rsidR="007F33E9">
        <w:trPr>
          <w:cantSplit/>
          <w:trHeight w:val="944"/>
          <w:jc w:val="center"/>
        </w:trPr>
        <w:tc>
          <w:tcPr>
            <w:tcW w:w="1220" w:type="dxa"/>
          </w:tcPr>
          <w:p w:rsidR="007F33E9" w:rsidRDefault="007F33E9">
            <w:pPr>
              <w:spacing w:line="380" w:lineRule="exact"/>
              <w:rPr>
                <w:rFonts w:ascii="宋体" w:hAnsi="宋体"/>
                <w:sz w:val="24"/>
              </w:rPr>
            </w:pPr>
          </w:p>
        </w:tc>
        <w:tc>
          <w:tcPr>
            <w:tcW w:w="2101" w:type="dxa"/>
          </w:tcPr>
          <w:p w:rsidR="007F33E9" w:rsidRDefault="007F33E9">
            <w:pPr>
              <w:spacing w:line="380" w:lineRule="exact"/>
              <w:rPr>
                <w:rFonts w:ascii="宋体" w:hAnsi="宋体"/>
                <w:sz w:val="24"/>
              </w:rPr>
            </w:pPr>
          </w:p>
        </w:tc>
        <w:tc>
          <w:tcPr>
            <w:tcW w:w="2200" w:type="dxa"/>
          </w:tcPr>
          <w:p w:rsidR="007F33E9" w:rsidRDefault="007F33E9">
            <w:pPr>
              <w:spacing w:line="380" w:lineRule="exact"/>
              <w:rPr>
                <w:rFonts w:ascii="宋体" w:hAnsi="宋体"/>
                <w:sz w:val="24"/>
              </w:rPr>
            </w:pPr>
          </w:p>
        </w:tc>
        <w:tc>
          <w:tcPr>
            <w:tcW w:w="2105" w:type="dxa"/>
          </w:tcPr>
          <w:p w:rsidR="007F33E9" w:rsidRDefault="007F33E9">
            <w:pPr>
              <w:spacing w:line="380" w:lineRule="exact"/>
              <w:rPr>
                <w:rFonts w:ascii="宋体" w:hAnsi="宋体"/>
                <w:sz w:val="24"/>
              </w:rPr>
            </w:pPr>
          </w:p>
        </w:tc>
        <w:tc>
          <w:tcPr>
            <w:tcW w:w="1516" w:type="dxa"/>
          </w:tcPr>
          <w:p w:rsidR="007F33E9" w:rsidRDefault="007F33E9">
            <w:pPr>
              <w:spacing w:line="380" w:lineRule="exact"/>
              <w:rPr>
                <w:rFonts w:ascii="宋体" w:hAnsi="宋体"/>
                <w:sz w:val="24"/>
              </w:rPr>
            </w:pPr>
          </w:p>
        </w:tc>
      </w:tr>
      <w:tr w:rsidR="007F33E9">
        <w:trPr>
          <w:cantSplit/>
          <w:trHeight w:val="944"/>
          <w:jc w:val="center"/>
        </w:trPr>
        <w:tc>
          <w:tcPr>
            <w:tcW w:w="1220" w:type="dxa"/>
          </w:tcPr>
          <w:p w:rsidR="007F33E9" w:rsidRDefault="007F33E9">
            <w:pPr>
              <w:spacing w:line="380" w:lineRule="exact"/>
              <w:rPr>
                <w:rFonts w:ascii="宋体" w:hAnsi="宋体"/>
                <w:sz w:val="24"/>
              </w:rPr>
            </w:pPr>
          </w:p>
        </w:tc>
        <w:tc>
          <w:tcPr>
            <w:tcW w:w="2101" w:type="dxa"/>
          </w:tcPr>
          <w:p w:rsidR="007F33E9" w:rsidRDefault="007F33E9">
            <w:pPr>
              <w:spacing w:line="380" w:lineRule="exact"/>
              <w:rPr>
                <w:rFonts w:ascii="宋体" w:hAnsi="宋体"/>
                <w:sz w:val="24"/>
              </w:rPr>
            </w:pPr>
          </w:p>
        </w:tc>
        <w:tc>
          <w:tcPr>
            <w:tcW w:w="2200" w:type="dxa"/>
          </w:tcPr>
          <w:p w:rsidR="007F33E9" w:rsidRDefault="007F33E9">
            <w:pPr>
              <w:spacing w:line="380" w:lineRule="exact"/>
              <w:rPr>
                <w:rFonts w:ascii="宋体" w:hAnsi="宋体"/>
                <w:sz w:val="24"/>
              </w:rPr>
            </w:pPr>
          </w:p>
        </w:tc>
        <w:tc>
          <w:tcPr>
            <w:tcW w:w="2105" w:type="dxa"/>
          </w:tcPr>
          <w:p w:rsidR="007F33E9" w:rsidRDefault="007F33E9">
            <w:pPr>
              <w:spacing w:line="380" w:lineRule="exact"/>
              <w:rPr>
                <w:rFonts w:ascii="宋体" w:hAnsi="宋体"/>
                <w:sz w:val="24"/>
              </w:rPr>
            </w:pPr>
          </w:p>
        </w:tc>
        <w:tc>
          <w:tcPr>
            <w:tcW w:w="1516" w:type="dxa"/>
          </w:tcPr>
          <w:p w:rsidR="007F33E9" w:rsidRDefault="007F33E9">
            <w:pPr>
              <w:spacing w:line="380" w:lineRule="exact"/>
              <w:rPr>
                <w:rFonts w:ascii="宋体" w:hAnsi="宋体"/>
                <w:sz w:val="24"/>
              </w:rPr>
            </w:pPr>
          </w:p>
        </w:tc>
      </w:tr>
      <w:tr w:rsidR="007F33E9">
        <w:trPr>
          <w:cantSplit/>
          <w:trHeight w:val="944"/>
          <w:jc w:val="center"/>
        </w:trPr>
        <w:tc>
          <w:tcPr>
            <w:tcW w:w="1220" w:type="dxa"/>
          </w:tcPr>
          <w:p w:rsidR="007F33E9" w:rsidRDefault="007F33E9">
            <w:pPr>
              <w:spacing w:line="380" w:lineRule="exact"/>
              <w:rPr>
                <w:rFonts w:ascii="宋体" w:hAnsi="宋体"/>
                <w:sz w:val="24"/>
              </w:rPr>
            </w:pPr>
          </w:p>
        </w:tc>
        <w:tc>
          <w:tcPr>
            <w:tcW w:w="2101" w:type="dxa"/>
          </w:tcPr>
          <w:p w:rsidR="007F33E9" w:rsidRDefault="007F33E9">
            <w:pPr>
              <w:spacing w:line="380" w:lineRule="exact"/>
              <w:rPr>
                <w:rFonts w:ascii="宋体" w:hAnsi="宋体"/>
                <w:sz w:val="24"/>
              </w:rPr>
            </w:pPr>
          </w:p>
        </w:tc>
        <w:tc>
          <w:tcPr>
            <w:tcW w:w="2200" w:type="dxa"/>
          </w:tcPr>
          <w:p w:rsidR="007F33E9" w:rsidRDefault="007F33E9">
            <w:pPr>
              <w:spacing w:line="380" w:lineRule="exact"/>
              <w:rPr>
                <w:rFonts w:ascii="宋体" w:hAnsi="宋体"/>
                <w:sz w:val="24"/>
              </w:rPr>
            </w:pPr>
          </w:p>
        </w:tc>
        <w:tc>
          <w:tcPr>
            <w:tcW w:w="2105" w:type="dxa"/>
          </w:tcPr>
          <w:p w:rsidR="007F33E9" w:rsidRDefault="007F33E9">
            <w:pPr>
              <w:spacing w:line="380" w:lineRule="exact"/>
              <w:rPr>
                <w:rFonts w:ascii="宋体" w:hAnsi="宋体"/>
                <w:sz w:val="24"/>
              </w:rPr>
            </w:pPr>
          </w:p>
        </w:tc>
        <w:tc>
          <w:tcPr>
            <w:tcW w:w="1516" w:type="dxa"/>
          </w:tcPr>
          <w:p w:rsidR="007F33E9" w:rsidRDefault="007F33E9">
            <w:pPr>
              <w:spacing w:line="380" w:lineRule="exact"/>
              <w:rPr>
                <w:rFonts w:ascii="宋体" w:hAnsi="宋体"/>
                <w:sz w:val="24"/>
              </w:rPr>
            </w:pPr>
          </w:p>
        </w:tc>
      </w:tr>
      <w:tr w:rsidR="007F33E9">
        <w:trPr>
          <w:cantSplit/>
          <w:trHeight w:val="944"/>
          <w:jc w:val="center"/>
        </w:trPr>
        <w:tc>
          <w:tcPr>
            <w:tcW w:w="1220" w:type="dxa"/>
          </w:tcPr>
          <w:p w:rsidR="007F33E9" w:rsidRDefault="007F33E9">
            <w:pPr>
              <w:spacing w:line="380" w:lineRule="exact"/>
              <w:rPr>
                <w:rFonts w:ascii="宋体" w:hAnsi="宋体"/>
                <w:sz w:val="24"/>
              </w:rPr>
            </w:pPr>
          </w:p>
        </w:tc>
        <w:tc>
          <w:tcPr>
            <w:tcW w:w="2101" w:type="dxa"/>
          </w:tcPr>
          <w:p w:rsidR="007F33E9" w:rsidRDefault="007F33E9">
            <w:pPr>
              <w:spacing w:line="380" w:lineRule="exact"/>
              <w:rPr>
                <w:rFonts w:ascii="宋体" w:hAnsi="宋体"/>
                <w:sz w:val="24"/>
              </w:rPr>
            </w:pPr>
          </w:p>
        </w:tc>
        <w:tc>
          <w:tcPr>
            <w:tcW w:w="2200" w:type="dxa"/>
          </w:tcPr>
          <w:p w:rsidR="007F33E9" w:rsidRDefault="007F33E9">
            <w:pPr>
              <w:spacing w:line="380" w:lineRule="exact"/>
              <w:rPr>
                <w:rFonts w:ascii="宋体" w:hAnsi="宋体"/>
                <w:sz w:val="24"/>
              </w:rPr>
            </w:pPr>
          </w:p>
        </w:tc>
        <w:tc>
          <w:tcPr>
            <w:tcW w:w="2105" w:type="dxa"/>
          </w:tcPr>
          <w:p w:rsidR="007F33E9" w:rsidRDefault="007F33E9">
            <w:pPr>
              <w:spacing w:line="380" w:lineRule="exact"/>
              <w:rPr>
                <w:rFonts w:ascii="宋体" w:hAnsi="宋体"/>
                <w:sz w:val="24"/>
              </w:rPr>
            </w:pPr>
          </w:p>
        </w:tc>
        <w:tc>
          <w:tcPr>
            <w:tcW w:w="1516" w:type="dxa"/>
          </w:tcPr>
          <w:p w:rsidR="007F33E9" w:rsidRDefault="007F33E9">
            <w:pPr>
              <w:spacing w:line="380" w:lineRule="exact"/>
              <w:rPr>
                <w:rFonts w:ascii="宋体" w:hAnsi="宋体"/>
                <w:sz w:val="24"/>
              </w:rPr>
            </w:pPr>
          </w:p>
        </w:tc>
      </w:tr>
    </w:tbl>
    <w:p w:rsidR="007F33E9" w:rsidRDefault="00ED1D99">
      <w:pPr>
        <w:ind w:firstLineChars="200" w:firstLine="480"/>
        <w:rPr>
          <w:rFonts w:ascii="宋体" w:hAnsi="宋体"/>
          <w:szCs w:val="21"/>
        </w:rPr>
      </w:pPr>
      <w:r>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还，给采购人和招标代理机构造成损失的，还必须进行赔偿并负相关责任。</w:t>
      </w:r>
    </w:p>
    <w:p w:rsidR="007F33E9" w:rsidRDefault="007F33E9">
      <w:pPr>
        <w:rPr>
          <w:rFonts w:ascii="宋体" w:hAnsi="宋体"/>
          <w:sz w:val="24"/>
        </w:rPr>
      </w:pPr>
    </w:p>
    <w:p w:rsidR="007F33E9" w:rsidRDefault="007F33E9">
      <w:pPr>
        <w:rPr>
          <w:rFonts w:ascii="宋体" w:hAnsi="宋体"/>
          <w:sz w:val="24"/>
        </w:rPr>
      </w:pPr>
    </w:p>
    <w:p w:rsidR="007F33E9" w:rsidRDefault="007F33E9">
      <w:pPr>
        <w:rPr>
          <w:rFonts w:ascii="宋体" w:hAnsi="宋体"/>
          <w:sz w:val="24"/>
        </w:rPr>
      </w:pPr>
    </w:p>
    <w:p w:rsidR="007F33E9" w:rsidRDefault="00ED1D99">
      <w:pPr>
        <w:pStyle w:val="3"/>
        <w:jc w:val="left"/>
      </w:pPr>
      <w:r>
        <w:rPr>
          <w:rFonts w:hAnsi="宋体" w:hint="eastAsia"/>
          <w:sz w:val="24"/>
        </w:rPr>
        <w:t>报价人授权代表签字：_________________</w:t>
      </w:r>
    </w:p>
    <w:p w:rsidR="007F33E9" w:rsidRDefault="007F33E9">
      <w:pPr>
        <w:widowControl/>
        <w:jc w:val="left"/>
      </w:pPr>
    </w:p>
    <w:p w:rsidR="007F33E9" w:rsidRDefault="007F33E9">
      <w:pPr>
        <w:pStyle w:val="3"/>
      </w:pPr>
    </w:p>
    <w:p w:rsidR="007F33E9" w:rsidRDefault="007F33E9">
      <w:pPr>
        <w:pStyle w:val="3"/>
      </w:pPr>
    </w:p>
    <w:p w:rsidR="007F33E9" w:rsidRDefault="007F33E9">
      <w:pPr>
        <w:pStyle w:val="3"/>
      </w:pPr>
    </w:p>
    <w:p w:rsidR="007F33E9" w:rsidRDefault="007F33E9">
      <w:pPr>
        <w:pStyle w:val="3"/>
      </w:pPr>
    </w:p>
    <w:p w:rsidR="007F33E9" w:rsidRDefault="007F33E9">
      <w:pPr>
        <w:pStyle w:val="3"/>
      </w:pPr>
    </w:p>
    <w:p w:rsidR="007F33E9" w:rsidRDefault="007F33E9">
      <w:pPr>
        <w:pStyle w:val="3"/>
      </w:pPr>
    </w:p>
    <w:p w:rsidR="007F33E9" w:rsidRDefault="00ED1D99">
      <w:pPr>
        <w:widowControl/>
        <w:jc w:val="left"/>
        <w:rPr>
          <w:rFonts w:ascii="仿宋_GB2312" w:eastAsia="仿宋_GB2312"/>
          <w:sz w:val="36"/>
        </w:rPr>
      </w:pPr>
      <w:r>
        <w:rPr>
          <w:rFonts w:hint="eastAsia"/>
        </w:rPr>
        <w:lastRenderedPageBreak/>
        <w:t>附件</w:t>
      </w:r>
      <w:r>
        <w:rPr>
          <w:rFonts w:hint="eastAsia"/>
        </w:rPr>
        <w:t>4</w:t>
      </w:r>
      <w:r>
        <w:rPr>
          <w:rFonts w:hint="eastAsia"/>
          <w:b/>
          <w:bCs/>
          <w:sz w:val="36"/>
        </w:rPr>
        <w:t>报价人的资格证明文件</w:t>
      </w:r>
    </w:p>
    <w:p w:rsidR="007F33E9" w:rsidRDefault="007F33E9">
      <w:pPr>
        <w:pStyle w:val="3"/>
      </w:pPr>
    </w:p>
    <w:p w:rsidR="007F33E9" w:rsidRDefault="00ED1D99">
      <w:pPr>
        <w:pStyle w:val="3"/>
        <w:rPr>
          <w:rFonts w:ascii="仿宋_GB2312" w:eastAsia="仿宋_GB2312"/>
          <w:b/>
          <w:sz w:val="32"/>
        </w:rPr>
      </w:pPr>
      <w:r>
        <w:rPr>
          <w:rFonts w:hint="eastAsia"/>
          <w:sz w:val="21"/>
        </w:rPr>
        <w:t xml:space="preserve">附件4-1                         </w:t>
      </w:r>
      <w:r>
        <w:rPr>
          <w:rFonts w:hint="eastAsia"/>
          <w:b/>
          <w:sz w:val="32"/>
        </w:rPr>
        <w:t>关于资格的声明函</w:t>
      </w:r>
    </w:p>
    <w:p w:rsidR="007F33E9" w:rsidRDefault="007F33E9">
      <w:pPr>
        <w:pStyle w:val="3"/>
        <w:rPr>
          <w:sz w:val="24"/>
        </w:rPr>
      </w:pPr>
    </w:p>
    <w:p w:rsidR="007F33E9" w:rsidRDefault="00ED1D99">
      <w:pPr>
        <w:pStyle w:val="3"/>
        <w:rPr>
          <w:rFonts w:ascii="仿宋_GB2312" w:eastAsia="仿宋_GB2312"/>
          <w:b/>
          <w:sz w:val="32"/>
        </w:rPr>
      </w:pPr>
      <w:r>
        <w:rPr>
          <w:rFonts w:hint="eastAsia"/>
          <w:sz w:val="24"/>
        </w:rPr>
        <w:t>致：</w:t>
      </w:r>
      <w:r>
        <w:rPr>
          <w:rFonts w:hAnsi="宋体" w:hint="eastAsia"/>
          <w:sz w:val="24"/>
          <w:u w:val="single"/>
        </w:rPr>
        <w:t>福建广电网络集团股份有限公司南安分公司</w:t>
      </w:r>
    </w:p>
    <w:p w:rsidR="007F33E9" w:rsidRDefault="007F33E9">
      <w:pPr>
        <w:pStyle w:val="3"/>
        <w:rPr>
          <w:sz w:val="24"/>
        </w:rPr>
      </w:pPr>
    </w:p>
    <w:p w:rsidR="007F33E9" w:rsidRDefault="007F33E9">
      <w:pPr>
        <w:spacing w:line="400" w:lineRule="exact"/>
        <w:rPr>
          <w:sz w:val="24"/>
        </w:rPr>
      </w:pPr>
    </w:p>
    <w:p w:rsidR="007F33E9" w:rsidRDefault="00ED1D99">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proofErr w:type="gramStart"/>
      <w:r>
        <w:rPr>
          <w:rFonts w:ascii="宋体" w:hAnsi="宋体" w:hint="eastAsia"/>
          <w:sz w:val="24"/>
          <w:u w:val="single"/>
        </w:rPr>
        <w:t xml:space="preserve">　　　　　　</w:t>
      </w:r>
      <w:proofErr w:type="gramEnd"/>
      <w:r>
        <w:rPr>
          <w:rFonts w:ascii="宋体" w:hAnsi="宋体" w:hint="eastAsia"/>
          <w:sz w:val="24"/>
        </w:rPr>
        <w:t>项目比选邀请，本签字人愿意参加报价，并证明提交的下列文件和说明是准确的和真实的。</w:t>
      </w:r>
    </w:p>
    <w:p w:rsidR="007F33E9" w:rsidRDefault="007F33E9">
      <w:pPr>
        <w:spacing w:line="400" w:lineRule="exact"/>
        <w:ind w:firstLineChars="200" w:firstLine="480"/>
        <w:rPr>
          <w:rFonts w:ascii="宋体" w:hAnsi="宋体"/>
          <w:sz w:val="24"/>
        </w:rPr>
      </w:pPr>
    </w:p>
    <w:p w:rsidR="007F33E9" w:rsidRDefault="00ED1D99">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7F33E9" w:rsidRDefault="00ED1D99">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7F33E9" w:rsidRDefault="007F33E9">
      <w:pPr>
        <w:spacing w:line="400" w:lineRule="exact"/>
        <w:ind w:firstLineChars="200" w:firstLine="480"/>
        <w:rPr>
          <w:rFonts w:ascii="宋体" w:hAnsi="宋体"/>
          <w:sz w:val="24"/>
        </w:rPr>
      </w:pPr>
    </w:p>
    <w:p w:rsidR="007F33E9" w:rsidRDefault="007F33E9">
      <w:pPr>
        <w:spacing w:line="400" w:lineRule="exact"/>
        <w:rPr>
          <w:rFonts w:ascii="宋体" w:hAnsi="宋体"/>
          <w:sz w:val="24"/>
        </w:rPr>
      </w:pPr>
    </w:p>
    <w:p w:rsidR="007F33E9" w:rsidRDefault="007F33E9">
      <w:pPr>
        <w:pStyle w:val="a6"/>
        <w:spacing w:line="400" w:lineRule="exact"/>
        <w:jc w:val="left"/>
        <w:rPr>
          <w:sz w:val="24"/>
        </w:rPr>
      </w:pPr>
    </w:p>
    <w:p w:rsidR="007F33E9" w:rsidRDefault="007F33E9">
      <w:pPr>
        <w:pStyle w:val="a6"/>
        <w:spacing w:line="400" w:lineRule="exact"/>
        <w:jc w:val="left"/>
        <w:rPr>
          <w:sz w:val="24"/>
        </w:rPr>
      </w:pPr>
    </w:p>
    <w:p w:rsidR="007F33E9" w:rsidRDefault="00ED1D99">
      <w:pPr>
        <w:spacing w:line="480" w:lineRule="auto"/>
        <w:rPr>
          <w:rFonts w:ascii="宋体" w:hAnsi="宋体"/>
          <w:sz w:val="24"/>
        </w:rPr>
      </w:pPr>
      <w:r>
        <w:rPr>
          <w:rFonts w:ascii="宋体" w:hAnsi="宋体" w:hint="eastAsia"/>
          <w:sz w:val="24"/>
        </w:rPr>
        <w:t>报价人（单位全称并加盖公章）：</w:t>
      </w:r>
    </w:p>
    <w:p w:rsidR="007F33E9" w:rsidRDefault="00ED1D99">
      <w:pPr>
        <w:spacing w:line="480" w:lineRule="auto"/>
        <w:rPr>
          <w:rFonts w:ascii="宋体" w:hAnsi="宋体"/>
          <w:sz w:val="24"/>
        </w:rPr>
      </w:pPr>
      <w:r>
        <w:rPr>
          <w:rFonts w:ascii="宋体" w:hAnsi="宋体" w:hint="eastAsia"/>
          <w:sz w:val="24"/>
        </w:rPr>
        <w:t>地     址：</w:t>
      </w:r>
    </w:p>
    <w:p w:rsidR="007F33E9" w:rsidRDefault="00ED1D99">
      <w:pPr>
        <w:spacing w:line="48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编：</w:t>
      </w:r>
    </w:p>
    <w:p w:rsidR="007F33E9" w:rsidRDefault="00ED1D99">
      <w:pPr>
        <w:spacing w:line="480" w:lineRule="auto"/>
        <w:rPr>
          <w:rFonts w:ascii="宋体" w:hAnsi="宋体"/>
          <w:sz w:val="24"/>
        </w:rPr>
      </w:pPr>
      <w:r>
        <w:rPr>
          <w:rFonts w:ascii="宋体" w:hAnsi="宋体" w:hint="eastAsia"/>
          <w:sz w:val="24"/>
        </w:rPr>
        <w:t>电 话/传 真：</w:t>
      </w:r>
    </w:p>
    <w:p w:rsidR="007F33E9" w:rsidRDefault="00ED1D99">
      <w:pPr>
        <w:pStyle w:val="a6"/>
        <w:spacing w:line="480" w:lineRule="auto"/>
        <w:jc w:val="left"/>
        <w:rPr>
          <w:sz w:val="24"/>
        </w:rPr>
      </w:pPr>
      <w:r>
        <w:rPr>
          <w:rFonts w:hAnsi="宋体" w:hint="eastAsia"/>
          <w:sz w:val="24"/>
        </w:rPr>
        <w:t xml:space="preserve">报价人代表签字： </w:t>
      </w:r>
      <w:r>
        <w:rPr>
          <w:rFonts w:hint="eastAsia"/>
          <w:sz w:val="24"/>
        </w:rPr>
        <w:t>_</w:t>
      </w:r>
    </w:p>
    <w:p w:rsidR="007F33E9" w:rsidRDefault="007F33E9">
      <w:pPr>
        <w:pStyle w:val="a6"/>
        <w:spacing w:line="400" w:lineRule="exact"/>
        <w:jc w:val="left"/>
        <w:rPr>
          <w:sz w:val="24"/>
        </w:rPr>
      </w:pPr>
    </w:p>
    <w:p w:rsidR="007F33E9" w:rsidRDefault="007F33E9">
      <w:pPr>
        <w:pStyle w:val="3"/>
        <w:spacing w:line="380" w:lineRule="exact"/>
        <w:rPr>
          <w:sz w:val="24"/>
        </w:rPr>
      </w:pPr>
    </w:p>
    <w:p w:rsidR="007F33E9" w:rsidRDefault="007F33E9">
      <w:pPr>
        <w:pStyle w:val="3"/>
        <w:spacing w:line="380" w:lineRule="exact"/>
        <w:rPr>
          <w:sz w:val="24"/>
        </w:rPr>
      </w:pPr>
    </w:p>
    <w:p w:rsidR="007F33E9" w:rsidRDefault="007F33E9">
      <w:pPr>
        <w:pStyle w:val="3"/>
        <w:rPr>
          <w:sz w:val="21"/>
        </w:rPr>
      </w:pPr>
    </w:p>
    <w:p w:rsidR="007F33E9" w:rsidRDefault="00ED1D99">
      <w:pPr>
        <w:pStyle w:val="3"/>
        <w:rPr>
          <w:sz w:val="36"/>
        </w:rPr>
      </w:pPr>
      <w:r>
        <w:rPr>
          <w:rFonts w:hint="eastAsia"/>
        </w:rPr>
        <w:br w:type="page"/>
      </w:r>
      <w:r>
        <w:rPr>
          <w:rFonts w:hint="eastAsia"/>
          <w:sz w:val="21"/>
        </w:rPr>
        <w:lastRenderedPageBreak/>
        <w:t xml:space="preserve">附件4-2                </w:t>
      </w:r>
      <w:r>
        <w:rPr>
          <w:rFonts w:hint="eastAsia"/>
          <w:b/>
          <w:sz w:val="36"/>
        </w:rPr>
        <w:t>报价人的资格声明</w:t>
      </w:r>
    </w:p>
    <w:p w:rsidR="007F33E9" w:rsidRDefault="007F33E9">
      <w:pPr>
        <w:pStyle w:val="3"/>
      </w:pPr>
    </w:p>
    <w:p w:rsidR="007F33E9" w:rsidRDefault="00ED1D99">
      <w:pPr>
        <w:pStyle w:val="3"/>
        <w:spacing w:line="360" w:lineRule="auto"/>
        <w:rPr>
          <w:rFonts w:hAnsi="宋体"/>
          <w:sz w:val="24"/>
        </w:rPr>
      </w:pPr>
      <w:r>
        <w:rPr>
          <w:rFonts w:hAnsi="宋体" w:hint="eastAsia"/>
          <w:sz w:val="24"/>
        </w:rPr>
        <w:t>1．报价人概况：</w:t>
      </w:r>
    </w:p>
    <w:p w:rsidR="007F33E9" w:rsidRDefault="00ED1D99">
      <w:pPr>
        <w:pStyle w:val="3"/>
        <w:spacing w:line="360" w:lineRule="auto"/>
        <w:rPr>
          <w:rFonts w:hAnsi="宋体"/>
          <w:sz w:val="24"/>
        </w:rPr>
      </w:pPr>
      <w:r>
        <w:rPr>
          <w:rFonts w:hAnsi="宋体" w:hint="eastAsia"/>
          <w:sz w:val="24"/>
        </w:rPr>
        <w:t xml:space="preserve">    Ａ．报价人名称：_____________________________________</w:t>
      </w:r>
    </w:p>
    <w:p w:rsidR="007F33E9" w:rsidRDefault="00ED1D99">
      <w:pPr>
        <w:pStyle w:val="3"/>
        <w:spacing w:line="360" w:lineRule="auto"/>
        <w:rPr>
          <w:rFonts w:hAnsi="宋体"/>
          <w:sz w:val="24"/>
        </w:rPr>
      </w:pPr>
      <w:r>
        <w:rPr>
          <w:rFonts w:hAnsi="宋体" w:hint="eastAsia"/>
          <w:sz w:val="24"/>
        </w:rPr>
        <w:t xml:space="preserve">    Ｂ．注册地址：_____________________________________</w:t>
      </w:r>
    </w:p>
    <w:p w:rsidR="007F33E9" w:rsidRDefault="00ED1D99">
      <w:pPr>
        <w:pStyle w:val="3"/>
        <w:spacing w:line="360" w:lineRule="auto"/>
        <w:rPr>
          <w:rFonts w:hAnsi="宋体"/>
          <w:sz w:val="24"/>
        </w:rPr>
      </w:pPr>
      <w:r>
        <w:rPr>
          <w:rFonts w:hAnsi="宋体" w:hint="eastAsia"/>
          <w:sz w:val="24"/>
        </w:rPr>
        <w:t xml:space="preserve">        传真：电话：_________  邮编：__________</w:t>
      </w:r>
    </w:p>
    <w:p w:rsidR="007F33E9" w:rsidRDefault="00ED1D99">
      <w:pPr>
        <w:pStyle w:val="3"/>
        <w:spacing w:line="360" w:lineRule="auto"/>
        <w:rPr>
          <w:rFonts w:hAnsi="宋体"/>
          <w:sz w:val="24"/>
        </w:rPr>
      </w:pPr>
      <w:r>
        <w:rPr>
          <w:rFonts w:hAnsi="宋体" w:hint="eastAsia"/>
          <w:sz w:val="24"/>
        </w:rPr>
        <w:t xml:space="preserve">    Ｃ．成立或注册日期：_____________________________</w:t>
      </w:r>
    </w:p>
    <w:p w:rsidR="007F33E9" w:rsidRDefault="00ED1D99">
      <w:pPr>
        <w:pStyle w:val="3"/>
        <w:spacing w:line="360" w:lineRule="auto"/>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7F33E9" w:rsidRDefault="00ED1D99">
      <w:pPr>
        <w:spacing w:line="360" w:lineRule="auto"/>
        <w:rPr>
          <w:rFonts w:ascii="宋体" w:hAnsi="宋体"/>
          <w:sz w:val="24"/>
        </w:rPr>
      </w:pPr>
      <w:r>
        <w:rPr>
          <w:rFonts w:ascii="宋体" w:hAnsi="宋体" w:hint="eastAsia"/>
          <w:sz w:val="24"/>
        </w:rPr>
        <w:t xml:space="preserve">        实收资本：________________________________</w:t>
      </w:r>
    </w:p>
    <w:p w:rsidR="007F33E9" w:rsidRDefault="00ED1D99">
      <w:pPr>
        <w:spacing w:line="360" w:lineRule="auto"/>
        <w:rPr>
          <w:rFonts w:ascii="宋体" w:hAnsi="宋体"/>
          <w:sz w:val="24"/>
        </w:rPr>
      </w:pPr>
      <w:r>
        <w:rPr>
          <w:rFonts w:ascii="宋体" w:hAnsi="宋体" w:hint="eastAsia"/>
          <w:sz w:val="24"/>
        </w:rPr>
        <w:t xml:space="preserve">        其中 国家资本：法人资本：</w:t>
      </w:r>
    </w:p>
    <w:p w:rsidR="007F33E9" w:rsidRDefault="00ED1D99">
      <w:pPr>
        <w:spacing w:line="360" w:lineRule="auto"/>
        <w:rPr>
          <w:rFonts w:ascii="宋体" w:hAnsi="宋体"/>
          <w:sz w:val="24"/>
        </w:rPr>
      </w:pPr>
      <w:r>
        <w:rPr>
          <w:rFonts w:ascii="宋体" w:hAnsi="宋体" w:hint="eastAsia"/>
          <w:sz w:val="24"/>
        </w:rPr>
        <w:t xml:space="preserve">             个人资本：外商资本：</w:t>
      </w:r>
    </w:p>
    <w:p w:rsidR="007F33E9" w:rsidRDefault="00ED1D99">
      <w:pPr>
        <w:spacing w:line="360" w:lineRule="auto"/>
        <w:rPr>
          <w:rFonts w:ascii="宋体" w:hAnsi="宋体"/>
          <w:sz w:val="24"/>
        </w:rPr>
      </w:pPr>
      <w:r>
        <w:rPr>
          <w:rFonts w:ascii="宋体" w:hAnsi="宋体" w:hint="eastAsia"/>
          <w:sz w:val="24"/>
        </w:rPr>
        <w:t xml:space="preserve">    Ｅ．最近资产负债表（到     年     月      日为止）。</w:t>
      </w:r>
    </w:p>
    <w:p w:rsidR="007F33E9" w:rsidRDefault="00ED1D99">
      <w:pPr>
        <w:spacing w:line="360" w:lineRule="auto"/>
        <w:rPr>
          <w:rFonts w:ascii="宋体" w:hAnsi="宋体"/>
          <w:sz w:val="24"/>
        </w:rPr>
      </w:pPr>
      <w:r>
        <w:rPr>
          <w:rFonts w:ascii="宋体" w:hAnsi="宋体" w:hint="eastAsia"/>
          <w:sz w:val="24"/>
        </w:rPr>
        <w:t xml:space="preserve">        (1)固定资产合计:______________________</w:t>
      </w:r>
    </w:p>
    <w:p w:rsidR="007F33E9" w:rsidRDefault="00ED1D99">
      <w:pPr>
        <w:spacing w:line="360" w:lineRule="auto"/>
        <w:rPr>
          <w:rFonts w:ascii="宋体" w:hAnsi="宋体"/>
          <w:sz w:val="24"/>
        </w:rPr>
      </w:pPr>
      <w:r>
        <w:rPr>
          <w:rFonts w:ascii="宋体" w:hAnsi="宋体" w:hint="eastAsia"/>
          <w:sz w:val="24"/>
        </w:rPr>
        <w:t xml:space="preserve">        (2)流动资产合计:______________________</w:t>
      </w:r>
    </w:p>
    <w:p w:rsidR="007F33E9" w:rsidRDefault="00ED1D99">
      <w:pPr>
        <w:spacing w:line="360" w:lineRule="auto"/>
        <w:rPr>
          <w:rFonts w:ascii="宋体" w:hAnsi="宋体"/>
          <w:sz w:val="24"/>
        </w:rPr>
      </w:pPr>
      <w:r>
        <w:rPr>
          <w:rFonts w:ascii="宋体" w:hAnsi="宋体" w:hint="eastAsia"/>
          <w:sz w:val="24"/>
        </w:rPr>
        <w:t xml:space="preserve">        (3)长期负债合计:______________________</w:t>
      </w:r>
    </w:p>
    <w:p w:rsidR="007F33E9" w:rsidRDefault="00ED1D99">
      <w:pPr>
        <w:spacing w:line="360" w:lineRule="auto"/>
        <w:rPr>
          <w:rFonts w:ascii="宋体" w:hAnsi="宋体"/>
          <w:sz w:val="24"/>
        </w:rPr>
      </w:pPr>
      <w:r>
        <w:rPr>
          <w:rFonts w:ascii="宋体" w:hAnsi="宋体" w:hint="eastAsia"/>
          <w:sz w:val="24"/>
        </w:rPr>
        <w:t xml:space="preserve">        (4)流动负债合计:______________________</w:t>
      </w:r>
    </w:p>
    <w:p w:rsidR="007F33E9" w:rsidRDefault="00ED1D99">
      <w:pPr>
        <w:spacing w:line="360" w:lineRule="auto"/>
        <w:rPr>
          <w:rFonts w:ascii="宋体" w:hAnsi="宋体"/>
          <w:sz w:val="24"/>
        </w:rPr>
      </w:pPr>
      <w:r>
        <w:rPr>
          <w:rFonts w:ascii="宋体" w:hAnsi="宋体" w:hint="eastAsia"/>
          <w:sz w:val="24"/>
        </w:rPr>
        <w:t xml:space="preserve">    Ｆ．最近损失表（到 年 月  日为止）。</w:t>
      </w:r>
    </w:p>
    <w:p w:rsidR="007F33E9" w:rsidRDefault="00ED1D99">
      <w:pPr>
        <w:spacing w:line="360" w:lineRule="auto"/>
        <w:ind w:firstLineChars="300" w:firstLine="720"/>
        <w:rPr>
          <w:rFonts w:ascii="宋体" w:hAnsi="宋体"/>
          <w:sz w:val="24"/>
        </w:rPr>
      </w:pPr>
      <w:r>
        <w:rPr>
          <w:rFonts w:ascii="宋体" w:hAnsi="宋体" w:hint="eastAsia"/>
          <w:sz w:val="24"/>
        </w:rPr>
        <w:t>本年（期）利润总额累计：</w:t>
      </w:r>
    </w:p>
    <w:p w:rsidR="007F33E9" w:rsidRDefault="00ED1D99">
      <w:pPr>
        <w:spacing w:line="360" w:lineRule="auto"/>
        <w:ind w:firstLineChars="300" w:firstLine="720"/>
        <w:rPr>
          <w:rFonts w:ascii="宋体" w:hAnsi="宋体"/>
          <w:sz w:val="24"/>
        </w:rPr>
      </w:pPr>
      <w:r>
        <w:rPr>
          <w:rFonts w:ascii="宋体" w:hAnsi="宋体" w:hint="eastAsia"/>
          <w:sz w:val="24"/>
        </w:rPr>
        <w:t>本年（期）净利润累计：</w:t>
      </w:r>
    </w:p>
    <w:p w:rsidR="007F33E9" w:rsidRDefault="007F33E9">
      <w:pPr>
        <w:spacing w:line="380" w:lineRule="exact"/>
        <w:rPr>
          <w:rFonts w:ascii="宋体" w:hAnsi="宋体"/>
          <w:sz w:val="24"/>
        </w:rPr>
      </w:pPr>
    </w:p>
    <w:p w:rsidR="007F33E9" w:rsidRDefault="00ED1D99">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7F33E9">
        <w:trPr>
          <w:cantSplit/>
        </w:trPr>
        <w:tc>
          <w:tcPr>
            <w:tcW w:w="1344" w:type="dxa"/>
            <w:tcBorders>
              <w:top w:val="single" w:sz="4" w:space="0" w:color="auto"/>
              <w:left w:val="single" w:sz="4" w:space="0" w:color="auto"/>
              <w:bottom w:val="single" w:sz="4" w:space="0" w:color="auto"/>
              <w:right w:val="single" w:sz="4" w:space="0" w:color="auto"/>
            </w:tcBorders>
            <w:vAlign w:val="center"/>
          </w:tcPr>
          <w:p w:rsidR="007F33E9" w:rsidRDefault="00ED1D99">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7F33E9" w:rsidRDefault="00ED1D99">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7F33E9" w:rsidRDefault="00ED1D99">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7F33E9" w:rsidRDefault="00ED1D99">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7F33E9" w:rsidRDefault="00ED1D99">
            <w:pPr>
              <w:spacing w:line="380" w:lineRule="exact"/>
              <w:rPr>
                <w:rFonts w:ascii="宋体" w:hAnsi="宋体"/>
                <w:sz w:val="24"/>
              </w:rPr>
            </w:pPr>
            <w:r>
              <w:rPr>
                <w:rFonts w:ascii="宋体" w:hAnsi="宋体" w:hint="eastAsia"/>
                <w:sz w:val="24"/>
              </w:rPr>
              <w:t>使用情况</w:t>
            </w:r>
          </w:p>
        </w:tc>
      </w:tr>
      <w:tr w:rsidR="007F33E9">
        <w:trPr>
          <w:cantSplit/>
        </w:trPr>
        <w:tc>
          <w:tcPr>
            <w:tcW w:w="1344" w:type="dxa"/>
            <w:tcBorders>
              <w:top w:val="single" w:sz="4" w:space="0" w:color="auto"/>
              <w:left w:val="single" w:sz="4" w:space="0" w:color="auto"/>
              <w:bottom w:val="single" w:sz="4" w:space="0" w:color="auto"/>
              <w:right w:val="single" w:sz="4" w:space="0" w:color="auto"/>
            </w:tcBorders>
          </w:tcPr>
          <w:p w:rsidR="007F33E9" w:rsidRDefault="007F33E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F33E9" w:rsidRDefault="007F33E9">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7F33E9" w:rsidRDefault="007F33E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F33E9" w:rsidRDefault="007F33E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F33E9" w:rsidRDefault="007F33E9">
            <w:pPr>
              <w:spacing w:line="380" w:lineRule="exact"/>
              <w:rPr>
                <w:rFonts w:ascii="宋体" w:hAnsi="宋体"/>
                <w:sz w:val="24"/>
              </w:rPr>
            </w:pPr>
          </w:p>
        </w:tc>
      </w:tr>
      <w:tr w:rsidR="007F33E9">
        <w:trPr>
          <w:cantSplit/>
        </w:trPr>
        <w:tc>
          <w:tcPr>
            <w:tcW w:w="1344" w:type="dxa"/>
            <w:tcBorders>
              <w:top w:val="single" w:sz="4" w:space="0" w:color="auto"/>
              <w:left w:val="single" w:sz="4" w:space="0" w:color="auto"/>
              <w:bottom w:val="single" w:sz="4" w:space="0" w:color="auto"/>
              <w:right w:val="single" w:sz="4" w:space="0" w:color="auto"/>
            </w:tcBorders>
          </w:tcPr>
          <w:p w:rsidR="007F33E9" w:rsidRDefault="007F33E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F33E9" w:rsidRDefault="007F33E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F33E9" w:rsidRDefault="007F33E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F33E9" w:rsidRDefault="007F33E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F33E9" w:rsidRDefault="007F33E9">
            <w:pPr>
              <w:spacing w:line="380" w:lineRule="exact"/>
              <w:rPr>
                <w:rFonts w:ascii="宋体" w:hAnsi="宋体"/>
                <w:sz w:val="24"/>
              </w:rPr>
            </w:pPr>
          </w:p>
        </w:tc>
      </w:tr>
      <w:tr w:rsidR="007F33E9">
        <w:trPr>
          <w:cantSplit/>
        </w:trPr>
        <w:tc>
          <w:tcPr>
            <w:tcW w:w="1344" w:type="dxa"/>
            <w:tcBorders>
              <w:top w:val="single" w:sz="4" w:space="0" w:color="auto"/>
              <w:left w:val="single" w:sz="4" w:space="0" w:color="auto"/>
              <w:bottom w:val="single" w:sz="4" w:space="0" w:color="auto"/>
              <w:right w:val="single" w:sz="4" w:space="0" w:color="auto"/>
            </w:tcBorders>
          </w:tcPr>
          <w:p w:rsidR="007F33E9" w:rsidRDefault="007F33E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F33E9" w:rsidRDefault="007F33E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F33E9" w:rsidRDefault="007F33E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F33E9" w:rsidRDefault="007F33E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F33E9" w:rsidRDefault="007F33E9">
            <w:pPr>
              <w:spacing w:line="380" w:lineRule="exact"/>
              <w:rPr>
                <w:rFonts w:ascii="宋体" w:hAnsi="宋体"/>
                <w:sz w:val="24"/>
              </w:rPr>
            </w:pPr>
          </w:p>
        </w:tc>
      </w:tr>
      <w:tr w:rsidR="007F33E9">
        <w:trPr>
          <w:cantSplit/>
        </w:trPr>
        <w:tc>
          <w:tcPr>
            <w:tcW w:w="1344" w:type="dxa"/>
            <w:tcBorders>
              <w:top w:val="single" w:sz="4" w:space="0" w:color="auto"/>
              <w:left w:val="single" w:sz="4" w:space="0" w:color="auto"/>
              <w:bottom w:val="single" w:sz="4" w:space="0" w:color="auto"/>
              <w:right w:val="single" w:sz="4" w:space="0" w:color="auto"/>
            </w:tcBorders>
          </w:tcPr>
          <w:p w:rsidR="007F33E9" w:rsidRDefault="007F33E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F33E9" w:rsidRDefault="007F33E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F33E9" w:rsidRDefault="007F33E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F33E9" w:rsidRDefault="007F33E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F33E9" w:rsidRDefault="007F33E9">
            <w:pPr>
              <w:spacing w:line="380" w:lineRule="exact"/>
              <w:rPr>
                <w:rFonts w:ascii="宋体" w:hAnsi="宋体"/>
                <w:sz w:val="24"/>
              </w:rPr>
            </w:pPr>
          </w:p>
        </w:tc>
      </w:tr>
      <w:tr w:rsidR="007F33E9">
        <w:trPr>
          <w:cantSplit/>
        </w:trPr>
        <w:tc>
          <w:tcPr>
            <w:tcW w:w="1344" w:type="dxa"/>
            <w:tcBorders>
              <w:top w:val="single" w:sz="4" w:space="0" w:color="auto"/>
              <w:left w:val="single" w:sz="4" w:space="0" w:color="auto"/>
              <w:bottom w:val="single" w:sz="4" w:space="0" w:color="auto"/>
              <w:right w:val="single" w:sz="4" w:space="0" w:color="auto"/>
            </w:tcBorders>
          </w:tcPr>
          <w:p w:rsidR="007F33E9" w:rsidRDefault="007F33E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F33E9" w:rsidRDefault="007F33E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F33E9" w:rsidRDefault="007F33E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F33E9" w:rsidRDefault="007F33E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F33E9" w:rsidRDefault="007F33E9">
            <w:pPr>
              <w:spacing w:line="380" w:lineRule="exact"/>
              <w:rPr>
                <w:rFonts w:ascii="宋体" w:hAnsi="宋体"/>
                <w:sz w:val="24"/>
              </w:rPr>
            </w:pPr>
          </w:p>
        </w:tc>
      </w:tr>
      <w:tr w:rsidR="007F33E9">
        <w:trPr>
          <w:cantSplit/>
        </w:trPr>
        <w:tc>
          <w:tcPr>
            <w:tcW w:w="1344" w:type="dxa"/>
            <w:tcBorders>
              <w:top w:val="single" w:sz="4" w:space="0" w:color="auto"/>
              <w:left w:val="single" w:sz="4" w:space="0" w:color="auto"/>
              <w:bottom w:val="single" w:sz="4" w:space="0" w:color="auto"/>
              <w:right w:val="single" w:sz="4" w:space="0" w:color="auto"/>
            </w:tcBorders>
          </w:tcPr>
          <w:p w:rsidR="007F33E9" w:rsidRDefault="007F33E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F33E9" w:rsidRDefault="007F33E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F33E9" w:rsidRDefault="007F33E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F33E9" w:rsidRDefault="007F33E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F33E9" w:rsidRDefault="007F33E9">
            <w:pPr>
              <w:spacing w:line="380" w:lineRule="exact"/>
              <w:rPr>
                <w:rFonts w:ascii="宋体" w:hAnsi="宋体"/>
                <w:sz w:val="24"/>
              </w:rPr>
            </w:pPr>
          </w:p>
        </w:tc>
      </w:tr>
    </w:tbl>
    <w:p w:rsidR="007F33E9" w:rsidRDefault="007F33E9">
      <w:pPr>
        <w:spacing w:line="380" w:lineRule="exact"/>
        <w:rPr>
          <w:rFonts w:ascii="宋体" w:hAnsi="宋体"/>
          <w:sz w:val="24"/>
        </w:rPr>
      </w:pPr>
    </w:p>
    <w:p w:rsidR="007F33E9" w:rsidRDefault="00ED1D99">
      <w:pPr>
        <w:spacing w:line="360" w:lineRule="auto"/>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7F33E9" w:rsidRDefault="00ED1D99">
      <w:pPr>
        <w:spacing w:line="360" w:lineRule="auto"/>
        <w:rPr>
          <w:rFonts w:ascii="宋体" w:hAnsi="宋体"/>
          <w:sz w:val="24"/>
        </w:rPr>
      </w:pPr>
      <w:r>
        <w:rPr>
          <w:rFonts w:ascii="宋体" w:hAnsi="宋体" w:hint="eastAsia"/>
          <w:sz w:val="24"/>
        </w:rPr>
        <w:lastRenderedPageBreak/>
        <w:t xml:space="preserve">  (1)具有独立承担民事责任的能力；</w:t>
      </w:r>
    </w:p>
    <w:p w:rsidR="007F33E9" w:rsidRDefault="00ED1D99">
      <w:pPr>
        <w:spacing w:line="360" w:lineRule="auto"/>
        <w:rPr>
          <w:rFonts w:ascii="宋体" w:hAnsi="宋体"/>
          <w:sz w:val="24"/>
        </w:rPr>
      </w:pPr>
      <w:r>
        <w:rPr>
          <w:rFonts w:ascii="宋体" w:hAnsi="宋体" w:hint="eastAsia"/>
          <w:sz w:val="24"/>
        </w:rPr>
        <w:t xml:space="preserve">  (2)具有良好的商业信誉和健全的财务会计制度；</w:t>
      </w:r>
    </w:p>
    <w:p w:rsidR="007F33E9" w:rsidRDefault="00ED1D99">
      <w:pPr>
        <w:spacing w:line="360" w:lineRule="auto"/>
        <w:rPr>
          <w:rFonts w:ascii="宋体" w:hAnsi="宋体"/>
          <w:sz w:val="24"/>
        </w:rPr>
      </w:pPr>
      <w:r>
        <w:rPr>
          <w:rFonts w:ascii="宋体" w:hAnsi="宋体" w:hint="eastAsia"/>
          <w:sz w:val="24"/>
        </w:rPr>
        <w:t xml:space="preserve">  (3)具有履行合同所必需的设备和专业技术能力；</w:t>
      </w:r>
    </w:p>
    <w:p w:rsidR="007F33E9" w:rsidRDefault="00ED1D99">
      <w:pPr>
        <w:spacing w:line="360" w:lineRule="auto"/>
        <w:rPr>
          <w:rFonts w:ascii="宋体" w:hAnsi="宋体"/>
          <w:sz w:val="24"/>
        </w:rPr>
      </w:pPr>
      <w:r>
        <w:rPr>
          <w:rFonts w:ascii="宋体" w:hAnsi="宋体" w:hint="eastAsia"/>
          <w:sz w:val="24"/>
        </w:rPr>
        <w:t xml:space="preserve">  (4)有依法缴纳税收和社会保障资金的良好记录；</w:t>
      </w:r>
    </w:p>
    <w:p w:rsidR="007F33E9" w:rsidRDefault="00ED1D99">
      <w:pPr>
        <w:spacing w:line="360" w:lineRule="auto"/>
        <w:rPr>
          <w:rFonts w:ascii="宋体" w:hAnsi="宋体"/>
          <w:sz w:val="24"/>
        </w:rPr>
      </w:pPr>
      <w:r>
        <w:rPr>
          <w:rFonts w:ascii="宋体" w:hAnsi="宋体" w:hint="eastAsia"/>
          <w:sz w:val="24"/>
        </w:rPr>
        <w:t xml:space="preserve">  (5)参加采购活动前三年内，在经营活动中没有重大违法记录。</w:t>
      </w:r>
    </w:p>
    <w:p w:rsidR="007F33E9" w:rsidRDefault="007F33E9">
      <w:pPr>
        <w:spacing w:line="360" w:lineRule="auto"/>
        <w:rPr>
          <w:rFonts w:ascii="宋体" w:hAnsi="宋体"/>
          <w:sz w:val="24"/>
        </w:rPr>
      </w:pPr>
    </w:p>
    <w:p w:rsidR="007F33E9" w:rsidRDefault="00ED1D99">
      <w:pPr>
        <w:spacing w:line="360" w:lineRule="auto"/>
        <w:rPr>
          <w:rFonts w:ascii="宋体" w:hAnsi="宋体"/>
          <w:sz w:val="24"/>
        </w:rPr>
      </w:pPr>
      <w:r>
        <w:rPr>
          <w:rFonts w:ascii="宋体" w:hAnsi="宋体" w:hint="eastAsia"/>
          <w:sz w:val="24"/>
        </w:rPr>
        <w:t xml:space="preserve"> 4.营业执照见附件。</w:t>
      </w:r>
    </w:p>
    <w:p w:rsidR="007F33E9" w:rsidRDefault="00ED1D99">
      <w:pPr>
        <w:spacing w:line="360" w:lineRule="auto"/>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7F33E9" w:rsidRDefault="007F33E9">
      <w:pPr>
        <w:spacing w:line="360" w:lineRule="auto"/>
        <w:rPr>
          <w:rFonts w:ascii="宋体" w:hAnsi="宋体"/>
          <w:sz w:val="24"/>
        </w:rPr>
      </w:pPr>
    </w:p>
    <w:p w:rsidR="007F33E9" w:rsidRDefault="00ED1D99">
      <w:pPr>
        <w:spacing w:line="360" w:lineRule="auto"/>
        <w:rPr>
          <w:rFonts w:ascii="宋体" w:hAnsi="宋体"/>
          <w:sz w:val="24"/>
        </w:rPr>
      </w:pPr>
      <w:r>
        <w:rPr>
          <w:rFonts w:ascii="宋体" w:hAnsi="宋体" w:hint="eastAsia"/>
          <w:sz w:val="24"/>
        </w:rPr>
        <w:t>报价人（全称并加盖公章）：</w:t>
      </w:r>
    </w:p>
    <w:p w:rsidR="007F33E9" w:rsidRDefault="00ED1D99">
      <w:pPr>
        <w:spacing w:line="360" w:lineRule="auto"/>
        <w:rPr>
          <w:rFonts w:ascii="宋体" w:hAnsi="宋体"/>
          <w:sz w:val="24"/>
        </w:rPr>
      </w:pPr>
      <w:r>
        <w:rPr>
          <w:rFonts w:ascii="宋体" w:hAnsi="宋体" w:hint="eastAsia"/>
          <w:sz w:val="24"/>
        </w:rPr>
        <w:t>地     址：</w:t>
      </w:r>
    </w:p>
    <w:p w:rsidR="007F33E9" w:rsidRDefault="00ED1D99">
      <w:pPr>
        <w:spacing w:line="36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编：</w:t>
      </w:r>
    </w:p>
    <w:p w:rsidR="007F33E9" w:rsidRDefault="00ED1D99">
      <w:pPr>
        <w:spacing w:line="360" w:lineRule="auto"/>
        <w:rPr>
          <w:rFonts w:ascii="宋体" w:hAnsi="宋体"/>
          <w:sz w:val="24"/>
        </w:rPr>
      </w:pPr>
      <w:r>
        <w:rPr>
          <w:rFonts w:ascii="宋体" w:hAnsi="宋体" w:hint="eastAsia"/>
          <w:sz w:val="24"/>
        </w:rPr>
        <w:t>电 话/传 真：</w:t>
      </w:r>
    </w:p>
    <w:p w:rsidR="007F33E9" w:rsidRDefault="00ED1D99">
      <w:pPr>
        <w:pStyle w:val="a6"/>
        <w:spacing w:line="360" w:lineRule="auto"/>
        <w:jc w:val="left"/>
        <w:rPr>
          <w:sz w:val="24"/>
        </w:rPr>
      </w:pPr>
      <w:r>
        <w:rPr>
          <w:rFonts w:hAnsi="宋体" w:hint="eastAsia"/>
          <w:sz w:val="24"/>
        </w:rPr>
        <w:t xml:space="preserve">报价人代表签字： </w:t>
      </w:r>
    </w:p>
    <w:p w:rsidR="007F33E9" w:rsidRDefault="007F33E9">
      <w:pPr>
        <w:spacing w:line="380" w:lineRule="exact"/>
        <w:rPr>
          <w:rFonts w:ascii="宋体" w:hAnsi="宋体"/>
          <w:sz w:val="24"/>
        </w:rPr>
      </w:pPr>
    </w:p>
    <w:p w:rsidR="007F33E9" w:rsidRDefault="007F33E9">
      <w:pPr>
        <w:spacing w:line="380" w:lineRule="exact"/>
        <w:rPr>
          <w:rFonts w:ascii="宋体" w:hAnsi="宋体"/>
          <w:sz w:val="24"/>
        </w:rPr>
      </w:pPr>
    </w:p>
    <w:p w:rsidR="007F33E9" w:rsidRDefault="007F33E9">
      <w:pPr>
        <w:pStyle w:val="3"/>
      </w:pPr>
    </w:p>
    <w:p w:rsidR="007F33E9" w:rsidRDefault="007F33E9">
      <w:pPr>
        <w:pStyle w:val="3"/>
      </w:pPr>
    </w:p>
    <w:p w:rsidR="007F33E9" w:rsidRDefault="007F33E9">
      <w:pPr>
        <w:pStyle w:val="3"/>
      </w:pPr>
    </w:p>
    <w:p w:rsidR="007F33E9" w:rsidRDefault="007F33E9">
      <w:pPr>
        <w:pStyle w:val="3"/>
      </w:pPr>
    </w:p>
    <w:p w:rsidR="007F33E9" w:rsidRDefault="00ED1D99">
      <w:pPr>
        <w:pStyle w:val="3"/>
      </w:pPr>
      <w:r>
        <w:rPr>
          <w:rFonts w:hint="eastAsia"/>
        </w:rPr>
        <w:br w:type="page"/>
      </w:r>
      <w:r>
        <w:rPr>
          <w:rFonts w:hint="eastAsia"/>
          <w:sz w:val="21"/>
        </w:rPr>
        <w:lastRenderedPageBreak/>
        <w:t xml:space="preserve">附件4-3                    </w:t>
      </w:r>
      <w:r>
        <w:rPr>
          <w:rFonts w:hint="eastAsia"/>
          <w:b/>
          <w:sz w:val="36"/>
        </w:rPr>
        <w:t>法定代表人授权书</w:t>
      </w:r>
    </w:p>
    <w:p w:rsidR="007F33E9" w:rsidRDefault="007F33E9">
      <w:pPr>
        <w:pStyle w:val="3"/>
        <w:rPr>
          <w:rFonts w:ascii="Times New Roman" w:hAnsi="Times New Roman"/>
          <w:sz w:val="24"/>
          <w:szCs w:val="24"/>
        </w:rPr>
      </w:pPr>
    </w:p>
    <w:p w:rsidR="007F33E9" w:rsidRDefault="00ED1D99">
      <w:pPr>
        <w:pStyle w:val="3"/>
        <w:spacing w:line="360" w:lineRule="auto"/>
        <w:rPr>
          <w:rFonts w:hAnsi="宋体"/>
          <w:sz w:val="24"/>
        </w:rPr>
      </w:pPr>
      <w:r>
        <w:rPr>
          <w:rFonts w:hAnsi="宋体" w:hint="eastAsia"/>
          <w:sz w:val="24"/>
        </w:rPr>
        <w:t>致 ：</w:t>
      </w:r>
      <w:r>
        <w:rPr>
          <w:rFonts w:hAnsi="宋体" w:hint="eastAsia"/>
          <w:sz w:val="24"/>
          <w:u w:val="single"/>
        </w:rPr>
        <w:t>福建广电网络集团股份有限公司南安分公司</w:t>
      </w:r>
    </w:p>
    <w:p w:rsidR="007F33E9" w:rsidRDefault="00ED1D99">
      <w:pPr>
        <w:pStyle w:val="a6"/>
        <w:snapToGrid w:val="0"/>
        <w:spacing w:line="360" w:lineRule="auto"/>
        <w:ind w:firstLineChars="200" w:firstLine="480"/>
        <w:jc w:val="left"/>
        <w:rPr>
          <w:rFonts w:hAnsi="宋体"/>
          <w:sz w:val="24"/>
        </w:rPr>
      </w:pPr>
      <w:r>
        <w:rPr>
          <w:rFonts w:hAnsi="宋体" w:hint="eastAsia"/>
          <w:sz w:val="24"/>
        </w:rPr>
        <w:t>（报价人全称）法定代表人         授权（报价人代表姓名）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7F33E9" w:rsidRDefault="007F33E9">
      <w:pPr>
        <w:snapToGrid w:val="0"/>
        <w:spacing w:line="360" w:lineRule="auto"/>
        <w:rPr>
          <w:rFonts w:ascii="宋体" w:hAnsi="宋体"/>
          <w:sz w:val="24"/>
        </w:rPr>
      </w:pPr>
    </w:p>
    <w:p w:rsidR="007F33E9" w:rsidRDefault="00ED1D99">
      <w:pPr>
        <w:pStyle w:val="a3"/>
        <w:snapToGrid w:val="0"/>
        <w:spacing w:line="360" w:lineRule="auto"/>
        <w:ind w:firstLineChars="200" w:firstLine="480"/>
        <w:rPr>
          <w:rFonts w:ascii="宋体" w:hAnsi="宋体"/>
          <w:sz w:val="24"/>
        </w:rPr>
      </w:pPr>
      <w:r>
        <w:rPr>
          <w:rFonts w:ascii="宋体" w:hAnsi="宋体" w:hint="eastAsia"/>
          <w:sz w:val="24"/>
        </w:rPr>
        <w:t>报价人授权代表： 性别：     身份证号：</w:t>
      </w:r>
    </w:p>
    <w:p w:rsidR="007F33E9" w:rsidRDefault="00ED1D99">
      <w:pPr>
        <w:pStyle w:val="a3"/>
        <w:snapToGrid w:val="0"/>
        <w:spacing w:line="360" w:lineRule="auto"/>
        <w:ind w:firstLineChars="200" w:firstLine="480"/>
        <w:rPr>
          <w:rFonts w:ascii="宋体" w:hAnsi="宋体"/>
          <w:sz w:val="24"/>
          <w:u w:val="single"/>
        </w:rPr>
      </w:pPr>
      <w:r>
        <w:rPr>
          <w:rFonts w:ascii="宋体" w:hAnsi="宋体" w:hint="eastAsia"/>
          <w:sz w:val="24"/>
        </w:rPr>
        <w:t>单位：部门：     职务：</w:t>
      </w:r>
    </w:p>
    <w:p w:rsidR="007F33E9" w:rsidRDefault="00ED1D99">
      <w:pPr>
        <w:pStyle w:val="a3"/>
        <w:snapToGrid w:val="0"/>
        <w:spacing w:line="360" w:lineRule="auto"/>
        <w:ind w:firstLineChars="200" w:firstLine="480"/>
        <w:outlineLvl w:val="0"/>
        <w:rPr>
          <w:rFonts w:ascii="宋体" w:hAnsi="宋体"/>
          <w:sz w:val="24"/>
        </w:rPr>
      </w:pPr>
      <w:r>
        <w:rPr>
          <w:rFonts w:ascii="宋体" w:hAnsi="宋体" w:hint="eastAsia"/>
          <w:sz w:val="24"/>
        </w:rPr>
        <w:t>详细通讯地址：       邮政编码：   电话：</w:t>
      </w:r>
    </w:p>
    <w:p w:rsidR="007F33E9" w:rsidRDefault="007F33E9">
      <w:pPr>
        <w:snapToGrid w:val="0"/>
        <w:spacing w:line="380" w:lineRule="exact"/>
        <w:rPr>
          <w:rFonts w:ascii="宋体" w:hAnsi="宋体"/>
          <w:sz w:val="24"/>
        </w:rPr>
      </w:pPr>
    </w:p>
    <w:p w:rsidR="007F33E9" w:rsidRDefault="007F33E9">
      <w:pPr>
        <w:snapToGrid w:val="0"/>
        <w:spacing w:line="380" w:lineRule="exact"/>
        <w:rPr>
          <w:rFonts w:ascii="宋体" w:hAnsi="宋体"/>
          <w:sz w:val="24"/>
        </w:rPr>
      </w:pPr>
    </w:p>
    <w:p w:rsidR="007F33E9" w:rsidRDefault="00ED1D99">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7F33E9" w:rsidRDefault="007F33E9">
      <w:pPr>
        <w:snapToGrid w:val="0"/>
        <w:spacing w:line="380" w:lineRule="exact"/>
        <w:rPr>
          <w:rFonts w:ascii="宋体" w:hAnsi="宋体"/>
          <w:sz w:val="24"/>
        </w:rPr>
      </w:pPr>
    </w:p>
    <w:p w:rsidR="007F33E9" w:rsidRDefault="007F33E9">
      <w:pPr>
        <w:snapToGrid w:val="0"/>
        <w:spacing w:line="380" w:lineRule="exact"/>
        <w:rPr>
          <w:rFonts w:ascii="宋体" w:hAnsi="宋体"/>
          <w:sz w:val="24"/>
        </w:rPr>
      </w:pPr>
    </w:p>
    <w:p w:rsidR="007F33E9" w:rsidRDefault="007F33E9">
      <w:pPr>
        <w:snapToGrid w:val="0"/>
        <w:spacing w:line="380" w:lineRule="exact"/>
        <w:rPr>
          <w:rFonts w:ascii="宋体" w:hAnsi="宋体"/>
          <w:sz w:val="24"/>
        </w:rPr>
      </w:pPr>
    </w:p>
    <w:p w:rsidR="007F33E9" w:rsidRDefault="00ED1D99">
      <w:pPr>
        <w:snapToGrid w:val="0"/>
        <w:spacing w:line="380" w:lineRule="exact"/>
        <w:ind w:firstLineChars="1700" w:firstLine="4080"/>
        <w:rPr>
          <w:rFonts w:ascii="宋体" w:hAnsi="宋体"/>
          <w:sz w:val="24"/>
        </w:rPr>
      </w:pPr>
      <w:r>
        <w:rPr>
          <w:rFonts w:ascii="宋体" w:hAnsi="宋体" w:hint="eastAsia"/>
          <w:sz w:val="24"/>
        </w:rPr>
        <w:t>授权方</w:t>
      </w:r>
    </w:p>
    <w:p w:rsidR="007F33E9" w:rsidRDefault="007F33E9">
      <w:pPr>
        <w:snapToGrid w:val="0"/>
        <w:spacing w:line="380" w:lineRule="exact"/>
        <w:rPr>
          <w:rFonts w:ascii="宋体" w:hAnsi="宋体"/>
          <w:sz w:val="24"/>
        </w:rPr>
      </w:pPr>
    </w:p>
    <w:p w:rsidR="007F33E9" w:rsidRDefault="00ED1D99">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7F33E9" w:rsidRDefault="007F33E9">
      <w:pPr>
        <w:snapToGrid w:val="0"/>
        <w:spacing w:line="380" w:lineRule="exact"/>
        <w:rPr>
          <w:rFonts w:ascii="宋体" w:hAnsi="宋体"/>
          <w:sz w:val="24"/>
        </w:rPr>
      </w:pPr>
    </w:p>
    <w:p w:rsidR="007F33E9" w:rsidRDefault="00ED1D99">
      <w:pPr>
        <w:snapToGrid w:val="0"/>
        <w:spacing w:line="380" w:lineRule="exact"/>
        <w:rPr>
          <w:rFonts w:ascii="宋体" w:hAnsi="宋体"/>
          <w:sz w:val="24"/>
        </w:rPr>
      </w:pPr>
      <w:r>
        <w:rPr>
          <w:rFonts w:ascii="宋体" w:hAnsi="宋体" w:hint="eastAsia"/>
          <w:sz w:val="24"/>
        </w:rPr>
        <w:t xml:space="preserve">                                  法定代表人签字或盖章：</w:t>
      </w:r>
    </w:p>
    <w:p w:rsidR="007F33E9" w:rsidRDefault="007F33E9">
      <w:pPr>
        <w:snapToGrid w:val="0"/>
        <w:spacing w:line="380" w:lineRule="exact"/>
        <w:rPr>
          <w:rFonts w:ascii="宋体" w:hAnsi="宋体"/>
          <w:sz w:val="24"/>
        </w:rPr>
      </w:pPr>
    </w:p>
    <w:p w:rsidR="007F33E9" w:rsidRDefault="00ED1D99">
      <w:pPr>
        <w:snapToGrid w:val="0"/>
        <w:spacing w:line="380" w:lineRule="exact"/>
        <w:rPr>
          <w:rFonts w:ascii="宋体" w:hAnsi="宋体"/>
          <w:sz w:val="24"/>
        </w:rPr>
      </w:pPr>
      <w:r>
        <w:rPr>
          <w:rFonts w:ascii="宋体" w:hAnsi="宋体" w:hint="eastAsia"/>
          <w:sz w:val="24"/>
        </w:rPr>
        <w:t xml:space="preserve">                                  日     期：</w:t>
      </w:r>
    </w:p>
    <w:p w:rsidR="007F33E9" w:rsidRDefault="007F33E9">
      <w:pPr>
        <w:pStyle w:val="3"/>
        <w:snapToGrid w:val="0"/>
        <w:spacing w:line="380" w:lineRule="exact"/>
        <w:outlineLvl w:val="9"/>
        <w:rPr>
          <w:rFonts w:hAnsi="宋体"/>
          <w:sz w:val="24"/>
        </w:rPr>
      </w:pPr>
    </w:p>
    <w:p w:rsidR="007F33E9" w:rsidRDefault="007F33E9">
      <w:pPr>
        <w:pStyle w:val="3"/>
        <w:snapToGrid w:val="0"/>
        <w:spacing w:line="380" w:lineRule="exact"/>
        <w:outlineLvl w:val="9"/>
        <w:rPr>
          <w:rFonts w:hAnsi="宋体"/>
          <w:sz w:val="24"/>
        </w:rPr>
      </w:pPr>
    </w:p>
    <w:p w:rsidR="007F33E9" w:rsidRDefault="00ED1D99">
      <w:pPr>
        <w:pStyle w:val="3"/>
        <w:snapToGrid w:val="0"/>
        <w:spacing w:line="380" w:lineRule="exact"/>
        <w:ind w:firstLineChars="1700" w:firstLine="4080"/>
        <w:outlineLvl w:val="9"/>
        <w:rPr>
          <w:rFonts w:hAnsi="宋体"/>
          <w:sz w:val="24"/>
        </w:rPr>
      </w:pPr>
      <w:r>
        <w:rPr>
          <w:rFonts w:hAnsi="宋体" w:hint="eastAsia"/>
          <w:sz w:val="24"/>
        </w:rPr>
        <w:t>接受授权方</w:t>
      </w:r>
    </w:p>
    <w:p w:rsidR="007F33E9" w:rsidRDefault="007F33E9">
      <w:pPr>
        <w:pStyle w:val="3"/>
        <w:snapToGrid w:val="0"/>
        <w:spacing w:line="380" w:lineRule="exact"/>
        <w:outlineLvl w:val="9"/>
        <w:rPr>
          <w:rFonts w:hAnsi="宋体"/>
          <w:sz w:val="24"/>
        </w:rPr>
      </w:pPr>
    </w:p>
    <w:p w:rsidR="007F33E9" w:rsidRDefault="00ED1D99">
      <w:pPr>
        <w:snapToGrid w:val="0"/>
        <w:spacing w:line="380" w:lineRule="exact"/>
        <w:ind w:firstLineChars="1700" w:firstLine="4080"/>
        <w:rPr>
          <w:rFonts w:ascii="宋体" w:hAnsi="宋体"/>
          <w:sz w:val="24"/>
        </w:rPr>
      </w:pPr>
      <w:r>
        <w:rPr>
          <w:rFonts w:ascii="宋体" w:hAnsi="宋体" w:hint="eastAsia"/>
          <w:sz w:val="24"/>
        </w:rPr>
        <w:t>报价人授权代表签字：</w:t>
      </w:r>
    </w:p>
    <w:p w:rsidR="007F33E9" w:rsidRDefault="007F33E9">
      <w:pPr>
        <w:snapToGrid w:val="0"/>
        <w:spacing w:line="380" w:lineRule="exact"/>
        <w:rPr>
          <w:rFonts w:ascii="宋体" w:hAnsi="宋体"/>
          <w:sz w:val="24"/>
        </w:rPr>
      </w:pPr>
    </w:p>
    <w:p w:rsidR="007F33E9" w:rsidRDefault="00ED1D99">
      <w:pPr>
        <w:pStyle w:val="3"/>
        <w:spacing w:line="380" w:lineRule="exact"/>
        <w:ind w:firstLineChars="1700" w:firstLine="4080"/>
        <w:rPr>
          <w:rFonts w:hAnsi="宋体"/>
          <w:sz w:val="24"/>
        </w:rPr>
      </w:pPr>
      <w:r>
        <w:rPr>
          <w:rFonts w:hAnsi="宋体" w:hint="eastAsia"/>
          <w:sz w:val="24"/>
        </w:rPr>
        <w:t>日     期：</w:t>
      </w:r>
    </w:p>
    <w:p w:rsidR="007F33E9" w:rsidRDefault="007F33E9">
      <w:pPr>
        <w:pStyle w:val="3"/>
      </w:pPr>
    </w:p>
    <w:p w:rsidR="007F33E9" w:rsidRDefault="007F33E9">
      <w:pPr>
        <w:pStyle w:val="3"/>
      </w:pPr>
    </w:p>
    <w:p w:rsidR="007F33E9" w:rsidRDefault="00ED1D99">
      <w:pPr>
        <w:pStyle w:val="3"/>
        <w:rPr>
          <w:sz w:val="36"/>
        </w:rPr>
      </w:pPr>
      <w:r>
        <w:rPr>
          <w:rFonts w:hint="eastAsia"/>
        </w:rPr>
        <w:br w:type="page"/>
      </w:r>
      <w:r>
        <w:rPr>
          <w:rFonts w:hint="eastAsia"/>
          <w:sz w:val="21"/>
        </w:rPr>
        <w:lastRenderedPageBreak/>
        <w:t xml:space="preserve">附件4－4              </w:t>
      </w:r>
      <w:r>
        <w:rPr>
          <w:rFonts w:hint="eastAsia"/>
          <w:b/>
          <w:sz w:val="36"/>
        </w:rPr>
        <w:t>法人营业执照、税务登记证</w:t>
      </w:r>
    </w:p>
    <w:p w:rsidR="007F33E9" w:rsidRDefault="007F33E9"/>
    <w:p w:rsidR="007F33E9" w:rsidRDefault="00ED1D99">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福建广电网络集团股份有限公司南安分公司</w:t>
      </w:r>
    </w:p>
    <w:p w:rsidR="007F33E9" w:rsidRDefault="007F33E9">
      <w:pPr>
        <w:spacing w:line="380" w:lineRule="exact"/>
        <w:rPr>
          <w:rFonts w:ascii="宋体" w:hAnsi="宋体"/>
          <w:sz w:val="24"/>
        </w:rPr>
      </w:pPr>
    </w:p>
    <w:p w:rsidR="007F33E9" w:rsidRDefault="00ED1D99">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7F33E9" w:rsidRDefault="00ED1D99">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7F33E9" w:rsidRDefault="007F33E9">
      <w:pPr>
        <w:spacing w:line="380" w:lineRule="exact"/>
        <w:rPr>
          <w:rFonts w:ascii="宋体" w:hAnsi="宋体"/>
          <w:sz w:val="24"/>
        </w:rPr>
      </w:pPr>
    </w:p>
    <w:p w:rsidR="007F33E9" w:rsidRDefault="00ED1D99">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7F33E9" w:rsidRDefault="007F33E9">
      <w:pPr>
        <w:spacing w:line="380" w:lineRule="exact"/>
        <w:rPr>
          <w:rFonts w:ascii="宋体" w:hAnsi="宋体"/>
          <w:sz w:val="24"/>
        </w:rPr>
      </w:pPr>
    </w:p>
    <w:p w:rsidR="007F33E9" w:rsidRDefault="007F33E9">
      <w:pPr>
        <w:spacing w:line="380" w:lineRule="exact"/>
        <w:rPr>
          <w:rFonts w:ascii="宋体" w:hAnsi="宋体"/>
          <w:sz w:val="24"/>
        </w:rPr>
      </w:pPr>
    </w:p>
    <w:p w:rsidR="007F33E9" w:rsidRDefault="007F33E9">
      <w:pPr>
        <w:spacing w:line="380" w:lineRule="exact"/>
        <w:rPr>
          <w:rFonts w:ascii="宋体" w:hAnsi="宋体"/>
          <w:sz w:val="24"/>
        </w:rPr>
      </w:pPr>
    </w:p>
    <w:p w:rsidR="007F33E9" w:rsidRDefault="007F33E9">
      <w:pPr>
        <w:spacing w:line="380" w:lineRule="exact"/>
        <w:rPr>
          <w:rFonts w:ascii="宋体" w:hAnsi="宋体"/>
          <w:sz w:val="24"/>
        </w:rPr>
      </w:pPr>
    </w:p>
    <w:p w:rsidR="007F33E9" w:rsidRDefault="007F33E9">
      <w:pPr>
        <w:spacing w:line="380" w:lineRule="exact"/>
        <w:rPr>
          <w:rFonts w:ascii="宋体" w:hAnsi="宋体"/>
          <w:sz w:val="24"/>
        </w:rPr>
      </w:pPr>
    </w:p>
    <w:p w:rsidR="007F33E9" w:rsidRDefault="007F33E9">
      <w:pPr>
        <w:spacing w:line="380" w:lineRule="exact"/>
        <w:rPr>
          <w:rFonts w:ascii="宋体" w:hAnsi="宋体"/>
          <w:sz w:val="24"/>
        </w:rPr>
      </w:pPr>
    </w:p>
    <w:p w:rsidR="007F33E9" w:rsidRDefault="007F33E9">
      <w:pPr>
        <w:spacing w:line="380" w:lineRule="exact"/>
        <w:rPr>
          <w:rFonts w:ascii="宋体" w:hAnsi="宋体"/>
          <w:sz w:val="24"/>
        </w:rPr>
      </w:pPr>
    </w:p>
    <w:p w:rsidR="007F33E9" w:rsidRDefault="00ED1D99">
      <w:pPr>
        <w:spacing w:line="480" w:lineRule="auto"/>
        <w:rPr>
          <w:rFonts w:ascii="宋体" w:hAnsi="宋体"/>
          <w:sz w:val="24"/>
        </w:rPr>
      </w:pPr>
      <w:r>
        <w:rPr>
          <w:rFonts w:ascii="宋体" w:hAnsi="宋体" w:hint="eastAsia"/>
          <w:sz w:val="24"/>
        </w:rPr>
        <w:t xml:space="preserve">                         报  价 人（单位全称并加盖公章）：</w:t>
      </w:r>
    </w:p>
    <w:p w:rsidR="007F33E9" w:rsidRDefault="00ED1D99">
      <w:pPr>
        <w:spacing w:line="480" w:lineRule="auto"/>
        <w:rPr>
          <w:rFonts w:ascii="宋体" w:hAnsi="宋体"/>
          <w:sz w:val="24"/>
        </w:rPr>
      </w:pPr>
      <w:r>
        <w:rPr>
          <w:rFonts w:ascii="宋体" w:hAnsi="宋体" w:hint="eastAsia"/>
          <w:sz w:val="24"/>
        </w:rPr>
        <w:t xml:space="preserve">                         报价人代表签字：</w:t>
      </w:r>
    </w:p>
    <w:p w:rsidR="007F33E9" w:rsidRDefault="00ED1D99">
      <w:pPr>
        <w:pStyle w:val="3"/>
        <w:spacing w:line="480" w:lineRule="auto"/>
        <w:rPr>
          <w:rFonts w:hAnsi="宋体"/>
          <w:sz w:val="24"/>
        </w:rPr>
      </w:pPr>
      <w:r>
        <w:rPr>
          <w:rFonts w:hAnsi="宋体" w:hint="eastAsia"/>
          <w:sz w:val="24"/>
        </w:rPr>
        <w:t xml:space="preserve">                         日      期：</w:t>
      </w:r>
    </w:p>
    <w:p w:rsidR="007F33E9" w:rsidRDefault="007F33E9">
      <w:pPr>
        <w:spacing w:line="380" w:lineRule="exact"/>
        <w:rPr>
          <w:sz w:val="24"/>
          <w:u w:val="single"/>
        </w:rPr>
      </w:pPr>
    </w:p>
    <w:p w:rsidR="007F33E9" w:rsidRDefault="007F33E9">
      <w:pPr>
        <w:spacing w:line="380" w:lineRule="exact"/>
        <w:rPr>
          <w:sz w:val="24"/>
          <w:u w:val="single"/>
        </w:rPr>
      </w:pPr>
    </w:p>
    <w:p w:rsidR="007F33E9" w:rsidRDefault="00ED1D99">
      <w:pPr>
        <w:pStyle w:val="a6"/>
        <w:snapToGrid w:val="0"/>
        <w:spacing w:line="440" w:lineRule="exact"/>
        <w:jc w:val="left"/>
        <w:rPr>
          <w:sz w:val="36"/>
        </w:rPr>
      </w:pPr>
      <w:r>
        <w:rPr>
          <w:rFonts w:hint="eastAsia"/>
          <w:sz w:val="24"/>
          <w:u w:val="single"/>
        </w:rPr>
        <w:br w:type="page"/>
      </w:r>
      <w:r>
        <w:rPr>
          <w:rFonts w:hint="eastAsia"/>
        </w:rPr>
        <w:lastRenderedPageBreak/>
        <w:t xml:space="preserve">附件4-5                    </w:t>
      </w:r>
      <w:r>
        <w:rPr>
          <w:rFonts w:hint="eastAsia"/>
          <w:b/>
          <w:sz w:val="32"/>
        </w:rPr>
        <w:t>其它资格证明文件</w:t>
      </w:r>
    </w:p>
    <w:p w:rsidR="007F33E9" w:rsidRDefault="007F33E9">
      <w:pPr>
        <w:spacing w:line="420" w:lineRule="exact"/>
        <w:ind w:firstLine="480"/>
        <w:rPr>
          <w:rFonts w:ascii="宋体" w:hAnsi="宋体"/>
          <w:sz w:val="24"/>
        </w:rPr>
      </w:pPr>
    </w:p>
    <w:p w:rsidR="007F33E9" w:rsidRDefault="00ED1D99">
      <w:pPr>
        <w:numPr>
          <w:ilvl w:val="0"/>
          <w:numId w:val="3"/>
        </w:numPr>
        <w:spacing w:line="420" w:lineRule="atLeast"/>
        <w:rPr>
          <w:rFonts w:ascii="宋体" w:hAnsi="宋体" w:cs="宋体"/>
          <w:sz w:val="24"/>
        </w:rPr>
      </w:pPr>
      <w:r>
        <w:rPr>
          <w:rFonts w:ascii="宋体" w:hAnsi="宋体" w:hint="eastAsia"/>
          <w:sz w:val="24"/>
        </w:rPr>
        <w:t>报价人须知前附表第2项中基本资格标准的其它证明材料（复印件均需加盖报价人单位公章）。</w:t>
      </w:r>
    </w:p>
    <w:p w:rsidR="007F33E9" w:rsidRDefault="007F33E9">
      <w:pPr>
        <w:pStyle w:val="3"/>
      </w:pPr>
    </w:p>
    <w:p w:rsidR="007F33E9" w:rsidRDefault="007F33E9"/>
    <w:p w:rsidR="007F33E9" w:rsidRDefault="007F33E9"/>
    <w:p w:rsidR="007F33E9" w:rsidRDefault="007F33E9">
      <w:pPr>
        <w:widowControl/>
        <w:jc w:val="left"/>
      </w:pPr>
    </w:p>
    <w:p w:rsidR="007F33E9" w:rsidRDefault="007F33E9"/>
    <w:sectPr w:rsidR="007F33E9" w:rsidSect="007F33E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793F" w:rsidRDefault="00CB793F" w:rsidP="007F33E9">
      <w:r>
        <w:separator/>
      </w:r>
    </w:p>
  </w:endnote>
  <w:endnote w:type="continuationSeparator" w:id="0">
    <w:p w:rsidR="00CB793F" w:rsidRDefault="00CB793F" w:rsidP="007F33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KaiTi_GB2312">
    <w:altName w:val="MS Gothic"/>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3E9" w:rsidRDefault="00FF3F69">
    <w:pPr>
      <w:pStyle w:val="a8"/>
      <w:jc w:val="center"/>
    </w:pPr>
    <w:r>
      <w:fldChar w:fldCharType="begin"/>
    </w:r>
    <w:r w:rsidR="00ED1D99">
      <w:instrText xml:space="preserve"> PAGE   \* MERGEFORMAT </w:instrText>
    </w:r>
    <w:r>
      <w:fldChar w:fldCharType="separate"/>
    </w:r>
    <w:r w:rsidR="001667B1" w:rsidRPr="001667B1">
      <w:rPr>
        <w:noProof/>
        <w:lang w:val="zh-CN"/>
      </w:rPr>
      <w:t>26</w:t>
    </w:r>
    <w:r>
      <w:fldChar w:fldCharType="end"/>
    </w:r>
  </w:p>
  <w:p w:rsidR="007F33E9" w:rsidRDefault="007F33E9">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7F33E9" w:rsidRDefault="00FF3F69">
            <w:pPr>
              <w:pStyle w:val="a8"/>
              <w:jc w:val="center"/>
            </w:pPr>
            <w:r>
              <w:rPr>
                <w:b/>
                <w:sz w:val="24"/>
                <w:szCs w:val="24"/>
              </w:rPr>
              <w:fldChar w:fldCharType="begin"/>
            </w:r>
            <w:r w:rsidR="00ED1D99">
              <w:rPr>
                <w:b/>
              </w:rPr>
              <w:instrText>PAGE</w:instrText>
            </w:r>
            <w:r>
              <w:rPr>
                <w:b/>
                <w:sz w:val="24"/>
                <w:szCs w:val="24"/>
              </w:rPr>
              <w:fldChar w:fldCharType="separate"/>
            </w:r>
            <w:r w:rsidR="001667B1">
              <w:rPr>
                <w:b/>
                <w:noProof/>
              </w:rPr>
              <w:t>39</w:t>
            </w:r>
            <w:r>
              <w:rPr>
                <w:b/>
                <w:sz w:val="24"/>
                <w:szCs w:val="24"/>
              </w:rPr>
              <w:fldChar w:fldCharType="end"/>
            </w:r>
            <w:r w:rsidR="00ED1D99">
              <w:rPr>
                <w:lang w:val="zh-CN"/>
              </w:rPr>
              <w:t xml:space="preserve"> / </w:t>
            </w:r>
            <w:r>
              <w:rPr>
                <w:b/>
                <w:sz w:val="24"/>
                <w:szCs w:val="24"/>
              </w:rPr>
              <w:fldChar w:fldCharType="begin"/>
            </w:r>
            <w:r w:rsidR="00ED1D99">
              <w:rPr>
                <w:b/>
              </w:rPr>
              <w:instrText>NUMPAGES</w:instrText>
            </w:r>
            <w:r>
              <w:rPr>
                <w:b/>
                <w:sz w:val="24"/>
                <w:szCs w:val="24"/>
              </w:rPr>
              <w:fldChar w:fldCharType="separate"/>
            </w:r>
            <w:r w:rsidR="001667B1">
              <w:rPr>
                <w:b/>
                <w:noProof/>
              </w:rPr>
              <w:t>39</w:t>
            </w:r>
            <w:r>
              <w:rPr>
                <w:b/>
                <w:sz w:val="24"/>
                <w:szCs w:val="24"/>
              </w:rPr>
              <w:fldChar w:fldCharType="end"/>
            </w:r>
          </w:p>
        </w:sdtContent>
      </w:sdt>
    </w:sdtContent>
  </w:sdt>
  <w:p w:rsidR="007F33E9" w:rsidRDefault="007F33E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793F" w:rsidRDefault="00CB793F" w:rsidP="007F33E9">
      <w:r>
        <w:separator/>
      </w:r>
    </w:p>
  </w:footnote>
  <w:footnote w:type="continuationSeparator" w:id="0">
    <w:p w:rsidR="00CB793F" w:rsidRDefault="00CB793F" w:rsidP="007F33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6D658CA"/>
    <w:multiLevelType w:val="singleLevel"/>
    <w:tmpl w:val="D6D658CA"/>
    <w:lvl w:ilvl="0">
      <w:start w:val="1"/>
      <w:numFmt w:val="chineseCounting"/>
      <w:suff w:val="space"/>
      <w:lvlText w:val="第%1条"/>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abstractNum w:abstractNumId="3">
    <w:nsid w:val="69E33908"/>
    <w:multiLevelType w:val="singleLevel"/>
    <w:tmpl w:val="69E33908"/>
    <w:lvl w:ilvl="0">
      <w:start w:val="8"/>
      <w:numFmt w:val="chineseCounting"/>
      <w:suff w:val="space"/>
      <w:lvlText w:val="第%1条"/>
      <w:lvlJc w:val="left"/>
      <w:rPr>
        <w:rFonts w:hint="eastAsia"/>
      </w:rPr>
    </w:lvl>
  </w:abstractNum>
  <w:num w:numId="1">
    <w:abstractNumId w:val="2"/>
  </w:num>
  <w:num w:numId="2">
    <w:abstractNumId w:val="0"/>
  </w:num>
  <w:num w:numId="3">
    <w:abstractNumId w:val="1"/>
    <w:lvlOverride w:ilvl="0">
      <w:startOverride w:val="1"/>
    </w:lvlOverride>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00B811F5"/>
    <w:rsid w:val="00134E78"/>
    <w:rsid w:val="001667B1"/>
    <w:rsid w:val="00222787"/>
    <w:rsid w:val="002E6A4D"/>
    <w:rsid w:val="003134C6"/>
    <w:rsid w:val="00373183"/>
    <w:rsid w:val="003C18AE"/>
    <w:rsid w:val="004D5AB0"/>
    <w:rsid w:val="004E2EF7"/>
    <w:rsid w:val="004F69B1"/>
    <w:rsid w:val="0051200E"/>
    <w:rsid w:val="00514AEA"/>
    <w:rsid w:val="00531955"/>
    <w:rsid w:val="005B4B18"/>
    <w:rsid w:val="005F1B92"/>
    <w:rsid w:val="006129E2"/>
    <w:rsid w:val="0068134F"/>
    <w:rsid w:val="00780F6B"/>
    <w:rsid w:val="007E5B39"/>
    <w:rsid w:val="007F33E9"/>
    <w:rsid w:val="007F7322"/>
    <w:rsid w:val="00807CA9"/>
    <w:rsid w:val="00836927"/>
    <w:rsid w:val="00863FC9"/>
    <w:rsid w:val="00895942"/>
    <w:rsid w:val="008D753C"/>
    <w:rsid w:val="008F2B89"/>
    <w:rsid w:val="009B647E"/>
    <w:rsid w:val="00A60412"/>
    <w:rsid w:val="00AC4A12"/>
    <w:rsid w:val="00AD16E1"/>
    <w:rsid w:val="00AD350B"/>
    <w:rsid w:val="00B417D3"/>
    <w:rsid w:val="00B811F5"/>
    <w:rsid w:val="00C16E9D"/>
    <w:rsid w:val="00C22186"/>
    <w:rsid w:val="00C225AA"/>
    <w:rsid w:val="00C33CC8"/>
    <w:rsid w:val="00C7657D"/>
    <w:rsid w:val="00CB793F"/>
    <w:rsid w:val="00D029ED"/>
    <w:rsid w:val="00D121E4"/>
    <w:rsid w:val="00D60AC3"/>
    <w:rsid w:val="00E532A0"/>
    <w:rsid w:val="00E72AB0"/>
    <w:rsid w:val="00E74011"/>
    <w:rsid w:val="00ED1D99"/>
    <w:rsid w:val="00FA0355"/>
    <w:rsid w:val="00FE4472"/>
    <w:rsid w:val="00FF3F69"/>
    <w:rsid w:val="016B7854"/>
    <w:rsid w:val="01F9282A"/>
    <w:rsid w:val="0353370A"/>
    <w:rsid w:val="04A2212A"/>
    <w:rsid w:val="05F564AA"/>
    <w:rsid w:val="07741FC2"/>
    <w:rsid w:val="07E25073"/>
    <w:rsid w:val="085A2D3B"/>
    <w:rsid w:val="08D33081"/>
    <w:rsid w:val="094D6F9D"/>
    <w:rsid w:val="0A206588"/>
    <w:rsid w:val="0CD6152A"/>
    <w:rsid w:val="0D9252A8"/>
    <w:rsid w:val="0E2E271A"/>
    <w:rsid w:val="0E717112"/>
    <w:rsid w:val="0F145276"/>
    <w:rsid w:val="136E7DDA"/>
    <w:rsid w:val="14A7384E"/>
    <w:rsid w:val="173E1C90"/>
    <w:rsid w:val="1E105C16"/>
    <w:rsid w:val="231406F2"/>
    <w:rsid w:val="23D1639D"/>
    <w:rsid w:val="27CA54D7"/>
    <w:rsid w:val="299105F0"/>
    <w:rsid w:val="2AE058A1"/>
    <w:rsid w:val="2C103962"/>
    <w:rsid w:val="2F2552A2"/>
    <w:rsid w:val="30127493"/>
    <w:rsid w:val="307A07D8"/>
    <w:rsid w:val="32D23897"/>
    <w:rsid w:val="33D7176B"/>
    <w:rsid w:val="3404678D"/>
    <w:rsid w:val="357F4E6F"/>
    <w:rsid w:val="39750672"/>
    <w:rsid w:val="3A533B17"/>
    <w:rsid w:val="3AD23C98"/>
    <w:rsid w:val="3C5B10DB"/>
    <w:rsid w:val="3CC13FBD"/>
    <w:rsid w:val="3E8905A2"/>
    <w:rsid w:val="44326001"/>
    <w:rsid w:val="47AF5BA5"/>
    <w:rsid w:val="4D804161"/>
    <w:rsid w:val="50974BBA"/>
    <w:rsid w:val="54027645"/>
    <w:rsid w:val="57F527B3"/>
    <w:rsid w:val="59FF4E89"/>
    <w:rsid w:val="5C292944"/>
    <w:rsid w:val="5C92199C"/>
    <w:rsid w:val="5D665323"/>
    <w:rsid w:val="5E6174DF"/>
    <w:rsid w:val="5E9A3192"/>
    <w:rsid w:val="5FA0588C"/>
    <w:rsid w:val="5FACB5DF"/>
    <w:rsid w:val="5FE27139"/>
    <w:rsid w:val="61F47530"/>
    <w:rsid w:val="627F667F"/>
    <w:rsid w:val="63022285"/>
    <w:rsid w:val="641124A4"/>
    <w:rsid w:val="650051DF"/>
    <w:rsid w:val="65687FE8"/>
    <w:rsid w:val="673863E4"/>
    <w:rsid w:val="675D3AB0"/>
    <w:rsid w:val="6837748C"/>
    <w:rsid w:val="698B34C1"/>
    <w:rsid w:val="69F8131D"/>
    <w:rsid w:val="6A46719A"/>
    <w:rsid w:val="6C5B7797"/>
    <w:rsid w:val="6C901535"/>
    <w:rsid w:val="6CC40B28"/>
    <w:rsid w:val="6F374A3E"/>
    <w:rsid w:val="6F4234C6"/>
    <w:rsid w:val="6F6C1FC0"/>
    <w:rsid w:val="6F7410FD"/>
    <w:rsid w:val="72145DF1"/>
    <w:rsid w:val="73A76291"/>
    <w:rsid w:val="76FD5E0E"/>
    <w:rsid w:val="79080AE5"/>
    <w:rsid w:val="793C12A3"/>
    <w:rsid w:val="7A8728D2"/>
    <w:rsid w:val="7F3850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Body Text" w:semiHidden="0" w:uiPriority="0" w:qFormat="1"/>
    <w:lsdException w:name="Body Text Indent" w:semiHidden="0" w:qFormat="1"/>
    <w:lsdException w:name="Subtitle" w:semiHidden="0" w:uiPriority="11" w:unhideWhenUsed="0" w:qFormat="1"/>
    <w:lsdException w:name="Body Text First Indent 2" w:semiHidden="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7F33E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7F33E9"/>
    <w:pPr>
      <w:ind w:firstLine="480"/>
    </w:pPr>
    <w:rPr>
      <w:rFonts w:cs="宋体"/>
      <w:szCs w:val="20"/>
    </w:rPr>
  </w:style>
  <w:style w:type="paragraph" w:styleId="a3">
    <w:name w:val="Normal Indent"/>
    <w:basedOn w:val="a"/>
    <w:link w:val="Char"/>
    <w:unhideWhenUsed/>
    <w:qFormat/>
    <w:rsid w:val="007F33E9"/>
    <w:pPr>
      <w:ind w:firstLine="420"/>
    </w:pPr>
    <w:rPr>
      <w:rFonts w:ascii="Calibri" w:eastAsiaTheme="minorEastAsia" w:hAnsi="Calibri" w:cs="Calibri"/>
      <w:szCs w:val="22"/>
    </w:rPr>
  </w:style>
  <w:style w:type="paragraph" w:styleId="a4">
    <w:name w:val="Body Text"/>
    <w:basedOn w:val="a"/>
    <w:link w:val="Char0"/>
    <w:unhideWhenUsed/>
    <w:qFormat/>
    <w:rsid w:val="007F33E9"/>
    <w:pPr>
      <w:spacing w:after="120"/>
    </w:pPr>
    <w:rPr>
      <w:szCs w:val="20"/>
    </w:rPr>
  </w:style>
  <w:style w:type="paragraph" w:styleId="a5">
    <w:name w:val="Body Text Indent"/>
    <w:basedOn w:val="a"/>
    <w:uiPriority w:val="99"/>
    <w:unhideWhenUsed/>
    <w:qFormat/>
    <w:rsid w:val="007F33E9"/>
    <w:pPr>
      <w:spacing w:after="120"/>
      <w:ind w:leftChars="200" w:left="420"/>
    </w:pPr>
  </w:style>
  <w:style w:type="paragraph" w:styleId="a6">
    <w:name w:val="Plain Text"/>
    <w:basedOn w:val="a"/>
    <w:link w:val="Char1"/>
    <w:unhideWhenUsed/>
    <w:qFormat/>
    <w:rsid w:val="007F33E9"/>
    <w:rPr>
      <w:rFonts w:ascii="宋体" w:hAnsi="Courier New"/>
      <w:szCs w:val="20"/>
    </w:rPr>
  </w:style>
  <w:style w:type="paragraph" w:styleId="a7">
    <w:name w:val="Balloon Text"/>
    <w:basedOn w:val="a"/>
    <w:link w:val="Char2"/>
    <w:uiPriority w:val="99"/>
    <w:unhideWhenUsed/>
    <w:qFormat/>
    <w:rsid w:val="007F33E9"/>
    <w:rPr>
      <w:sz w:val="18"/>
      <w:szCs w:val="18"/>
    </w:rPr>
  </w:style>
  <w:style w:type="paragraph" w:styleId="a8">
    <w:name w:val="footer"/>
    <w:basedOn w:val="a"/>
    <w:link w:val="Char3"/>
    <w:uiPriority w:val="99"/>
    <w:unhideWhenUsed/>
    <w:qFormat/>
    <w:rsid w:val="007F33E9"/>
    <w:pPr>
      <w:tabs>
        <w:tab w:val="center" w:pos="4153"/>
        <w:tab w:val="right" w:pos="8306"/>
      </w:tabs>
      <w:snapToGrid w:val="0"/>
      <w:jc w:val="left"/>
    </w:pPr>
    <w:rPr>
      <w:sz w:val="18"/>
      <w:szCs w:val="18"/>
    </w:rPr>
  </w:style>
  <w:style w:type="paragraph" w:styleId="a9">
    <w:name w:val="header"/>
    <w:basedOn w:val="a"/>
    <w:link w:val="Char4"/>
    <w:uiPriority w:val="99"/>
    <w:unhideWhenUsed/>
    <w:qFormat/>
    <w:rsid w:val="007F33E9"/>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7F33E9"/>
    <w:rPr>
      <w:sz w:val="24"/>
    </w:rPr>
  </w:style>
  <w:style w:type="paragraph" w:styleId="20">
    <w:name w:val="Body Text First Indent 2"/>
    <w:basedOn w:val="a5"/>
    <w:uiPriority w:val="99"/>
    <w:unhideWhenUsed/>
    <w:qFormat/>
    <w:rsid w:val="007F33E9"/>
    <w:pPr>
      <w:ind w:firstLineChars="200" w:firstLine="420"/>
    </w:pPr>
  </w:style>
  <w:style w:type="character" w:customStyle="1" w:styleId="Char0">
    <w:name w:val="正文文本 Char"/>
    <w:basedOn w:val="a0"/>
    <w:link w:val="a4"/>
    <w:qFormat/>
    <w:rsid w:val="007F33E9"/>
    <w:rPr>
      <w:rFonts w:ascii="Times New Roman" w:eastAsia="宋体" w:hAnsi="Times New Roman" w:cs="Times New Roman"/>
      <w:szCs w:val="20"/>
    </w:rPr>
  </w:style>
  <w:style w:type="character" w:customStyle="1" w:styleId="Char1">
    <w:name w:val="纯文本 Char"/>
    <w:basedOn w:val="a0"/>
    <w:link w:val="a6"/>
    <w:qFormat/>
    <w:rsid w:val="007F33E9"/>
    <w:rPr>
      <w:rFonts w:ascii="宋体" w:eastAsia="宋体" w:hAnsi="Courier New" w:cs="Times New Roman"/>
      <w:szCs w:val="20"/>
    </w:rPr>
  </w:style>
  <w:style w:type="character" w:customStyle="1" w:styleId="Char3">
    <w:name w:val="页脚 Char"/>
    <w:basedOn w:val="a0"/>
    <w:link w:val="a8"/>
    <w:uiPriority w:val="99"/>
    <w:qFormat/>
    <w:rsid w:val="007F33E9"/>
    <w:rPr>
      <w:rFonts w:ascii="Times New Roman" w:eastAsia="宋体" w:hAnsi="Times New Roman" w:cs="Times New Roman"/>
      <w:sz w:val="18"/>
      <w:szCs w:val="18"/>
    </w:rPr>
  </w:style>
  <w:style w:type="character" w:customStyle="1" w:styleId="Char">
    <w:name w:val="正文缩进 Char"/>
    <w:link w:val="a3"/>
    <w:qFormat/>
    <w:locked/>
    <w:rsid w:val="007F33E9"/>
    <w:rPr>
      <w:rFonts w:ascii="Calibri" w:hAnsi="Calibri" w:cs="Calibri"/>
    </w:rPr>
  </w:style>
  <w:style w:type="paragraph" w:customStyle="1" w:styleId="3">
    <w:name w:val="样式3"/>
    <w:basedOn w:val="a6"/>
    <w:qFormat/>
    <w:rsid w:val="007F33E9"/>
    <w:pPr>
      <w:spacing w:line="0" w:lineRule="atLeast"/>
      <w:outlineLvl w:val="0"/>
    </w:pPr>
    <w:rPr>
      <w:sz w:val="28"/>
    </w:rPr>
  </w:style>
  <w:style w:type="paragraph" w:customStyle="1" w:styleId="0">
    <w:name w:val="正文0"/>
    <w:basedOn w:val="a"/>
    <w:qFormat/>
    <w:rsid w:val="007F33E9"/>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9"/>
    <w:uiPriority w:val="99"/>
    <w:semiHidden/>
    <w:qFormat/>
    <w:rsid w:val="007F33E9"/>
    <w:rPr>
      <w:rFonts w:ascii="Times New Roman" w:eastAsia="宋体" w:hAnsi="Times New Roman" w:cs="Times New Roman"/>
      <w:sz w:val="18"/>
      <w:szCs w:val="18"/>
    </w:rPr>
  </w:style>
  <w:style w:type="paragraph" w:customStyle="1" w:styleId="ab">
    <w:name w:val="正文段"/>
    <w:basedOn w:val="a"/>
    <w:qFormat/>
    <w:rsid w:val="007F33E9"/>
    <w:pPr>
      <w:spacing w:line="360" w:lineRule="auto"/>
      <w:ind w:firstLine="420"/>
    </w:pPr>
    <w:rPr>
      <w:rFonts w:ascii="宋体" w:hAnsi="宋体"/>
      <w:sz w:val="24"/>
      <w:szCs w:val="20"/>
      <w:lang w:val="zh-CN"/>
    </w:rPr>
  </w:style>
  <w:style w:type="character" w:customStyle="1" w:styleId="Char2">
    <w:name w:val="批注框文本 Char"/>
    <w:basedOn w:val="a0"/>
    <w:link w:val="a7"/>
    <w:uiPriority w:val="99"/>
    <w:semiHidden/>
    <w:qFormat/>
    <w:rsid w:val="007F33E9"/>
    <w:rPr>
      <w:kern w:val="2"/>
      <w:sz w:val="18"/>
      <w:szCs w:val="18"/>
    </w:rPr>
  </w:style>
  <w:style w:type="character" w:customStyle="1" w:styleId="font11">
    <w:name w:val="font11"/>
    <w:basedOn w:val="a0"/>
    <w:qFormat/>
    <w:rsid w:val="007F33E9"/>
    <w:rPr>
      <w:rFonts w:ascii="宋体" w:eastAsia="宋体" w:hAnsi="宋体" w:cs="宋体" w:hint="eastAsia"/>
      <w:color w:val="000000"/>
      <w:sz w:val="20"/>
      <w:szCs w:val="20"/>
      <w:u w:val="none"/>
    </w:rPr>
  </w:style>
  <w:style w:type="paragraph" w:customStyle="1" w:styleId="1">
    <w:name w:val="列出段落1"/>
    <w:basedOn w:val="a"/>
    <w:uiPriority w:val="34"/>
    <w:qFormat/>
    <w:rsid w:val="007F33E9"/>
    <w:pPr>
      <w:ind w:firstLineChars="200" w:firstLine="420"/>
    </w:pPr>
    <w:rPr>
      <w:rFonts w:asciiTheme="minorHAnsi" w:eastAsiaTheme="minorEastAsia" w:hAnsiTheme="minorHAnsi" w:cstheme="minorBidi"/>
      <w:szCs w:val="22"/>
    </w:rPr>
  </w:style>
  <w:style w:type="character" w:customStyle="1" w:styleId="NormalCharacter">
    <w:name w:val="NormalCharacter"/>
    <w:qFormat/>
    <w:rsid w:val="007F33E9"/>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A688A7-EB2E-4FAD-A2EA-C5A588E33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39</Pages>
  <Words>3277</Words>
  <Characters>18683</Characters>
  <Application>Microsoft Office Word</Application>
  <DocSecurity>0</DocSecurity>
  <Lines>155</Lines>
  <Paragraphs>43</Paragraphs>
  <ScaleCrop>false</ScaleCrop>
  <Company>Lenovo</Company>
  <LinksUpToDate>false</LinksUpToDate>
  <CharactersWithSpaces>21917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25</cp:revision>
  <dcterms:created xsi:type="dcterms:W3CDTF">2021-04-01T09:55:00Z</dcterms:created>
  <dcterms:modified xsi:type="dcterms:W3CDTF">2022-04-14T23:42:00Z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C424C07C51554E7A9CF960A3554C0A9A</vt:lpwstr>
  </property>
</Properties>
</file>