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8CB" w:rsidRDefault="00B02195">
      <w:pPr>
        <w:pStyle w:val="a5"/>
        <w:spacing w:line="0" w:lineRule="atLeast"/>
        <w:jc w:val="center"/>
        <w:outlineLvl w:val="0"/>
        <w:rPr>
          <w:b/>
          <w:spacing w:val="16"/>
          <w:sz w:val="72"/>
        </w:rPr>
      </w:pPr>
      <w:r>
        <w:rPr>
          <w:rFonts w:ascii="Times New Roman" w:hAnsi="Times New Roman" w:hint="eastAsia"/>
          <w:b/>
          <w:sz w:val="72"/>
        </w:rPr>
        <w:t>比选文件</w:t>
      </w:r>
    </w:p>
    <w:p w:rsidR="005668CB" w:rsidRDefault="005668CB">
      <w:pPr>
        <w:pStyle w:val="a5"/>
        <w:spacing w:line="0" w:lineRule="atLeast"/>
        <w:jc w:val="center"/>
        <w:outlineLvl w:val="0"/>
        <w:rPr>
          <w:rFonts w:hAnsi="宋体"/>
        </w:rPr>
      </w:pPr>
    </w:p>
    <w:p w:rsidR="005668CB" w:rsidRDefault="005668CB">
      <w:pPr>
        <w:pStyle w:val="a5"/>
        <w:spacing w:line="0" w:lineRule="atLeast"/>
        <w:jc w:val="center"/>
        <w:rPr>
          <w:rFonts w:ascii="KaiTi_GB2312" w:eastAsia="KaiTi_GB2312"/>
          <w:sz w:val="36"/>
        </w:rPr>
      </w:pPr>
    </w:p>
    <w:p w:rsidR="005668CB" w:rsidRDefault="005668CB">
      <w:pPr>
        <w:pStyle w:val="a5"/>
        <w:spacing w:line="0" w:lineRule="atLeast"/>
        <w:jc w:val="left"/>
        <w:rPr>
          <w:sz w:val="28"/>
        </w:rPr>
      </w:pPr>
    </w:p>
    <w:p w:rsidR="005668CB" w:rsidRDefault="005668CB">
      <w:pPr>
        <w:pStyle w:val="a5"/>
        <w:spacing w:line="0" w:lineRule="atLeast"/>
        <w:jc w:val="left"/>
        <w:rPr>
          <w:sz w:val="28"/>
        </w:rPr>
      </w:pPr>
    </w:p>
    <w:p w:rsidR="005668CB" w:rsidRDefault="005668CB">
      <w:pPr>
        <w:pStyle w:val="a5"/>
        <w:spacing w:line="0" w:lineRule="atLeast"/>
        <w:jc w:val="left"/>
        <w:rPr>
          <w:sz w:val="28"/>
        </w:rPr>
      </w:pPr>
    </w:p>
    <w:p w:rsidR="005668CB" w:rsidRDefault="00B02195">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福建广电网络集团安溪分公司</w:t>
      </w:r>
    </w:p>
    <w:p w:rsidR="005668CB" w:rsidRDefault="00B02195">
      <w:pPr>
        <w:pStyle w:val="a4"/>
        <w:jc w:val="center"/>
        <w:rPr>
          <w:rFonts w:ascii="宋体" w:hAnsi="宋体"/>
          <w:b/>
          <w:bCs/>
          <w:kern w:val="0"/>
          <w:sz w:val="30"/>
          <w:szCs w:val="30"/>
        </w:rPr>
      </w:pPr>
      <w:r>
        <w:rPr>
          <w:rFonts w:ascii="宋体" w:hAnsi="宋体" w:hint="eastAsia"/>
          <w:b/>
          <w:bCs/>
          <w:kern w:val="0"/>
          <w:sz w:val="30"/>
          <w:szCs w:val="30"/>
        </w:rPr>
        <w:t xml:space="preserve">          </w:t>
      </w:r>
      <w:r>
        <w:rPr>
          <w:rFonts w:ascii="宋体" w:hAnsi="宋体" w:hint="eastAsia"/>
          <w:b/>
          <w:bCs/>
          <w:kern w:val="0"/>
          <w:sz w:val="30"/>
          <w:szCs w:val="30"/>
        </w:rPr>
        <w:t>广播系统</w:t>
      </w:r>
      <w:r>
        <w:rPr>
          <w:rFonts w:ascii="宋体" w:hAnsi="宋体" w:hint="eastAsia"/>
          <w:b/>
          <w:bCs/>
          <w:kern w:val="0"/>
          <w:sz w:val="30"/>
          <w:szCs w:val="30"/>
        </w:rPr>
        <w:t>及电脑、打印机采购</w:t>
      </w:r>
      <w:r>
        <w:rPr>
          <w:rFonts w:ascii="宋体" w:hAnsi="宋体" w:hint="eastAsia"/>
          <w:b/>
          <w:bCs/>
          <w:kern w:val="0"/>
          <w:sz w:val="30"/>
          <w:szCs w:val="30"/>
        </w:rPr>
        <w:t>项目</w:t>
      </w:r>
    </w:p>
    <w:p w:rsidR="005668CB" w:rsidRDefault="005668CB">
      <w:pPr>
        <w:jc w:val="left"/>
        <w:rPr>
          <w:rFonts w:ascii="宋体" w:hAnsi="宋体"/>
          <w:kern w:val="0"/>
          <w:sz w:val="30"/>
          <w:szCs w:val="30"/>
        </w:rPr>
      </w:pPr>
    </w:p>
    <w:p w:rsidR="005668CB" w:rsidRDefault="005668CB">
      <w:pPr>
        <w:pStyle w:val="a5"/>
        <w:spacing w:line="0" w:lineRule="atLeast"/>
        <w:jc w:val="center"/>
        <w:rPr>
          <w:b/>
          <w:sz w:val="28"/>
        </w:rPr>
      </w:pPr>
    </w:p>
    <w:p w:rsidR="005668CB" w:rsidRDefault="005668CB">
      <w:pPr>
        <w:pStyle w:val="a5"/>
        <w:spacing w:line="0" w:lineRule="atLeast"/>
        <w:jc w:val="center"/>
        <w:rPr>
          <w:b/>
          <w:sz w:val="28"/>
        </w:rPr>
      </w:pPr>
    </w:p>
    <w:p w:rsidR="005668CB" w:rsidRDefault="005668CB">
      <w:pPr>
        <w:pStyle w:val="a5"/>
        <w:spacing w:line="0" w:lineRule="atLeast"/>
        <w:jc w:val="center"/>
        <w:rPr>
          <w:b/>
          <w:sz w:val="28"/>
        </w:rPr>
      </w:pPr>
    </w:p>
    <w:p w:rsidR="005668CB" w:rsidRDefault="005668CB">
      <w:pPr>
        <w:pStyle w:val="a5"/>
        <w:spacing w:line="0" w:lineRule="atLeast"/>
        <w:rPr>
          <w:b/>
          <w:sz w:val="28"/>
        </w:rPr>
      </w:pPr>
    </w:p>
    <w:p w:rsidR="005668CB" w:rsidRDefault="005668CB">
      <w:pPr>
        <w:pStyle w:val="a5"/>
        <w:spacing w:line="500" w:lineRule="exact"/>
        <w:jc w:val="center"/>
        <w:outlineLvl w:val="0"/>
        <w:rPr>
          <w:rFonts w:hAnsi="宋体"/>
          <w:b/>
          <w:sz w:val="24"/>
        </w:rPr>
      </w:pPr>
    </w:p>
    <w:p w:rsidR="005668CB" w:rsidRDefault="005668CB">
      <w:pPr>
        <w:pStyle w:val="a5"/>
        <w:spacing w:line="500" w:lineRule="exact"/>
        <w:jc w:val="center"/>
        <w:outlineLvl w:val="0"/>
        <w:rPr>
          <w:rFonts w:hAnsi="宋体"/>
          <w:b/>
          <w:sz w:val="24"/>
        </w:rPr>
      </w:pPr>
    </w:p>
    <w:p w:rsidR="005668CB" w:rsidRDefault="005668CB">
      <w:pPr>
        <w:pStyle w:val="a5"/>
        <w:spacing w:line="500" w:lineRule="exact"/>
        <w:jc w:val="center"/>
        <w:outlineLvl w:val="0"/>
        <w:rPr>
          <w:rFonts w:hAnsi="宋体"/>
          <w:b/>
          <w:sz w:val="24"/>
        </w:rPr>
      </w:pPr>
    </w:p>
    <w:p w:rsidR="005668CB" w:rsidRDefault="005668CB">
      <w:pPr>
        <w:pStyle w:val="a5"/>
        <w:spacing w:line="500" w:lineRule="exact"/>
        <w:jc w:val="center"/>
        <w:outlineLvl w:val="0"/>
        <w:rPr>
          <w:rFonts w:hAnsi="宋体"/>
          <w:b/>
          <w:sz w:val="24"/>
        </w:rPr>
      </w:pPr>
    </w:p>
    <w:p w:rsidR="005668CB" w:rsidRDefault="00B02195">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采购人：福建广电网络集团股份有限公司安溪分公司</w:t>
      </w:r>
    </w:p>
    <w:p w:rsidR="005668CB" w:rsidRDefault="00B02195">
      <w:pPr>
        <w:pStyle w:val="a5"/>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四</w:t>
      </w:r>
      <w:r>
        <w:rPr>
          <w:rFonts w:hAnsi="宋体" w:hint="eastAsia"/>
          <w:b/>
          <w:sz w:val="24"/>
        </w:rPr>
        <w:t xml:space="preserve"> </w:t>
      </w:r>
      <w:r>
        <w:rPr>
          <w:rFonts w:hAnsi="宋体" w:hint="eastAsia"/>
          <w:b/>
          <w:sz w:val="24"/>
        </w:rPr>
        <w:t>月</w:t>
      </w:r>
    </w:p>
    <w:p w:rsidR="005668CB" w:rsidRDefault="00B02195">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5668CB" w:rsidRDefault="005668CB">
      <w:pPr>
        <w:pStyle w:val="a0"/>
        <w:snapToGrid w:val="0"/>
        <w:spacing w:line="440" w:lineRule="exact"/>
        <w:ind w:firstLine="0"/>
        <w:rPr>
          <w:rFonts w:ascii="宋体" w:hAnsi="宋体"/>
          <w:sz w:val="28"/>
        </w:rPr>
      </w:pPr>
    </w:p>
    <w:p w:rsidR="005668CB" w:rsidRDefault="00B02195">
      <w:pPr>
        <w:pStyle w:val="a0"/>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5668CB" w:rsidRDefault="00B02195">
      <w:pPr>
        <w:pStyle w:val="a0"/>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5668CB" w:rsidRDefault="00B02195">
      <w:pPr>
        <w:pStyle w:val="a0"/>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5668CB" w:rsidRDefault="00B02195">
      <w:pPr>
        <w:pStyle w:val="a0"/>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6</w:t>
      </w:r>
      <w:r>
        <w:rPr>
          <w:rFonts w:ascii="宋体" w:hAnsi="宋体" w:hint="eastAsia"/>
          <w:sz w:val="24"/>
        </w:rPr>
        <w:t>)</w:t>
      </w:r>
    </w:p>
    <w:p w:rsidR="005668CB" w:rsidRDefault="00B02195">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------------------------------(20)</w:t>
      </w:r>
    </w:p>
    <w:p w:rsidR="005668CB" w:rsidRDefault="00B02195">
      <w:pPr>
        <w:widowControl/>
        <w:jc w:val="left"/>
      </w:pPr>
      <w:r>
        <w:br w:type="page"/>
      </w:r>
    </w:p>
    <w:p w:rsidR="005668CB" w:rsidRDefault="00B02195">
      <w:pPr>
        <w:jc w:val="center"/>
        <w:rPr>
          <w:b/>
          <w:bCs/>
          <w:sz w:val="36"/>
        </w:rPr>
      </w:pPr>
      <w:r>
        <w:rPr>
          <w:rFonts w:hint="eastAsia"/>
          <w:b/>
          <w:bCs/>
          <w:sz w:val="36"/>
        </w:rPr>
        <w:lastRenderedPageBreak/>
        <w:t>第一部分比选邀请</w:t>
      </w:r>
    </w:p>
    <w:p w:rsidR="005668CB" w:rsidRDefault="005668CB">
      <w:pPr>
        <w:pStyle w:val="a5"/>
        <w:spacing w:line="400" w:lineRule="exact"/>
      </w:pPr>
    </w:p>
    <w:p w:rsidR="005668CB" w:rsidRDefault="00B02195">
      <w:pPr>
        <w:pStyle w:val="a4"/>
        <w:ind w:firstLineChars="200" w:firstLine="480"/>
        <w:jc w:val="left"/>
        <w:rPr>
          <w:rFonts w:ascii="宋体" w:hAnsi="宋体"/>
          <w:b/>
          <w:bCs/>
          <w:kern w:val="0"/>
          <w:sz w:val="30"/>
          <w:szCs w:val="30"/>
        </w:rPr>
      </w:pPr>
      <w:r>
        <w:rPr>
          <w:rFonts w:hAnsi="宋体" w:hint="eastAsia"/>
          <w:sz w:val="24"/>
          <w:szCs w:val="24"/>
        </w:rPr>
        <w:t>福建广电网络集团安溪分公司</w:t>
      </w:r>
      <w:r>
        <w:rPr>
          <w:rFonts w:hAnsi="宋体" w:hint="eastAsia"/>
          <w:sz w:val="24"/>
          <w:szCs w:val="24"/>
        </w:rPr>
        <w:t>拟</w:t>
      </w:r>
      <w:r>
        <w:rPr>
          <w:rFonts w:hAnsi="宋体" w:hint="eastAsia"/>
          <w:sz w:val="24"/>
          <w:szCs w:val="24"/>
        </w:rPr>
        <w:t>对项目下</w:t>
      </w:r>
      <w:r>
        <w:rPr>
          <w:rFonts w:hint="eastAsia"/>
          <w:sz w:val="24"/>
          <w:szCs w:val="24"/>
        </w:rPr>
        <w:t>述内容进行国内比选采购。现欢迎国内合格报价人对该比选货物及服务进行密封报价。</w:t>
      </w:r>
    </w:p>
    <w:p w:rsidR="005668CB" w:rsidRDefault="00B0219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5668CB" w:rsidRDefault="00B021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5668CB" w:rsidRDefault="00B0219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11</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综合部</w:t>
      </w:r>
      <w:r>
        <w:rPr>
          <w:rFonts w:ascii="宋体" w:hAnsi="宋体" w:hint="eastAsia"/>
          <w:sz w:val="24"/>
        </w:rPr>
        <w:t>，封面标注项目。逾期收到或不符合规定的报价文件恕不接受。</w:t>
      </w:r>
    </w:p>
    <w:p w:rsidR="005668CB" w:rsidRDefault="00B02195">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11</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w:t>
      </w:r>
      <w:r>
        <w:rPr>
          <w:rFonts w:ascii="宋体" w:hAnsi="宋体" w:hint="eastAsia"/>
          <w:sz w:val="24"/>
        </w:rPr>
        <w:t>安溪县城关永安路中段广电中心二楼会议室。</w:t>
      </w:r>
    </w:p>
    <w:p w:rsidR="005668CB" w:rsidRDefault="005668CB">
      <w:pPr>
        <w:spacing w:line="440" w:lineRule="exact"/>
        <w:ind w:firstLineChars="200" w:firstLine="480"/>
        <w:rPr>
          <w:rFonts w:ascii="宋体" w:hAnsi="宋体"/>
          <w:sz w:val="24"/>
        </w:rPr>
      </w:pPr>
    </w:p>
    <w:p w:rsidR="005668CB" w:rsidRDefault="00B0219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安溪</w:t>
      </w:r>
      <w:r>
        <w:rPr>
          <w:rFonts w:ascii="宋体" w:hAnsi="宋体" w:cs="仿宋_GB2312" w:hint="eastAsia"/>
          <w:b/>
          <w:bCs/>
          <w:sz w:val="24"/>
        </w:rPr>
        <w:t>分公司</w:t>
      </w:r>
    </w:p>
    <w:p w:rsidR="005668CB" w:rsidRDefault="00B02195">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w:t>
      </w:r>
      <w:r>
        <w:rPr>
          <w:rFonts w:hAnsi="宋体" w:hint="eastAsia"/>
          <w:sz w:val="24"/>
        </w:rPr>
        <w:t>安溪县城关永安路中段广电中心二楼综合部</w:t>
      </w:r>
    </w:p>
    <w:p w:rsidR="005668CB" w:rsidRDefault="00B02195">
      <w:pPr>
        <w:pStyle w:val="a5"/>
        <w:spacing w:line="440" w:lineRule="exact"/>
        <w:ind w:firstLineChars="200" w:firstLine="480"/>
        <w:jc w:val="left"/>
        <w:rPr>
          <w:rFonts w:hAnsi="宋体"/>
          <w:sz w:val="24"/>
        </w:rPr>
      </w:pPr>
      <w:r>
        <w:rPr>
          <w:rFonts w:hAnsi="宋体" w:hint="eastAsia"/>
          <w:sz w:val="24"/>
        </w:rPr>
        <w:t>联系人：</w:t>
      </w:r>
      <w:r>
        <w:rPr>
          <w:rFonts w:hAnsi="宋体" w:hint="eastAsia"/>
          <w:sz w:val="24"/>
        </w:rPr>
        <w:t>李女士</w:t>
      </w:r>
    </w:p>
    <w:p w:rsidR="005668CB" w:rsidRDefault="00B02195">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26163018</w:t>
      </w:r>
      <w:r>
        <w:rPr>
          <w:rFonts w:hAnsi="宋体" w:hint="eastAsia"/>
          <w:sz w:val="24"/>
        </w:rPr>
        <w:t>。</w:t>
      </w: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pStyle w:val="a5"/>
        <w:spacing w:line="440" w:lineRule="exact"/>
        <w:ind w:firstLineChars="200" w:firstLine="480"/>
        <w:jc w:val="left"/>
        <w:rPr>
          <w:rFonts w:hAnsi="宋体"/>
          <w:sz w:val="24"/>
        </w:rPr>
      </w:pPr>
    </w:p>
    <w:p w:rsidR="005668CB" w:rsidRDefault="005668CB">
      <w:pPr>
        <w:spacing w:line="440" w:lineRule="exact"/>
        <w:ind w:firstLineChars="200" w:firstLine="480"/>
        <w:rPr>
          <w:rFonts w:ascii="宋体" w:hAnsi="宋体"/>
          <w:sz w:val="24"/>
        </w:rPr>
      </w:pPr>
    </w:p>
    <w:p w:rsidR="005668CB" w:rsidRDefault="005668CB">
      <w:pPr>
        <w:spacing w:line="400" w:lineRule="exact"/>
        <w:ind w:left="194" w:hangingChars="81" w:hanging="194"/>
        <w:rPr>
          <w:rFonts w:ascii="宋体" w:hAnsi="宋体"/>
          <w:sz w:val="24"/>
        </w:rPr>
      </w:pPr>
    </w:p>
    <w:p w:rsidR="005668CB" w:rsidRDefault="005668CB">
      <w:pPr>
        <w:spacing w:line="400" w:lineRule="exact"/>
        <w:ind w:left="194" w:hangingChars="81" w:hanging="194"/>
        <w:rPr>
          <w:rFonts w:ascii="宋体" w:hAnsi="宋体"/>
          <w:sz w:val="24"/>
        </w:rPr>
      </w:pPr>
    </w:p>
    <w:p w:rsidR="005668CB" w:rsidRDefault="005668CB">
      <w:pPr>
        <w:spacing w:line="400" w:lineRule="exact"/>
        <w:ind w:left="194" w:hangingChars="81" w:hanging="194"/>
        <w:rPr>
          <w:rFonts w:ascii="宋体" w:hAnsi="宋体"/>
          <w:sz w:val="24"/>
        </w:rPr>
      </w:pPr>
    </w:p>
    <w:p w:rsidR="005668CB" w:rsidRDefault="005668CB">
      <w:pPr>
        <w:spacing w:line="400" w:lineRule="exact"/>
        <w:ind w:left="194" w:hangingChars="81" w:hanging="194"/>
        <w:rPr>
          <w:rFonts w:ascii="宋体" w:hAnsi="宋体"/>
          <w:sz w:val="24"/>
        </w:rPr>
      </w:pPr>
    </w:p>
    <w:p w:rsidR="005668CB" w:rsidRDefault="005668CB">
      <w:pPr>
        <w:widowControl/>
        <w:spacing w:line="360" w:lineRule="auto"/>
        <w:jc w:val="left"/>
        <w:rPr>
          <w:rFonts w:ascii="宋体" w:hAnsi="宋体" w:cs="宋体"/>
          <w:kern w:val="0"/>
          <w:sz w:val="24"/>
        </w:rPr>
      </w:pPr>
    </w:p>
    <w:p w:rsidR="005668CB" w:rsidRDefault="005668CB">
      <w:pPr>
        <w:widowControl/>
        <w:spacing w:line="360" w:lineRule="auto"/>
        <w:jc w:val="left"/>
        <w:rPr>
          <w:rFonts w:ascii="宋体" w:hAnsi="宋体" w:cs="宋体"/>
          <w:kern w:val="0"/>
          <w:sz w:val="24"/>
        </w:rPr>
      </w:pPr>
    </w:p>
    <w:p w:rsidR="005668CB" w:rsidRDefault="005668CB">
      <w:pPr>
        <w:pStyle w:val="a5"/>
        <w:spacing w:line="0" w:lineRule="atLeast"/>
        <w:rPr>
          <w:sz w:val="24"/>
        </w:rPr>
      </w:pPr>
    </w:p>
    <w:p w:rsidR="005668CB" w:rsidRDefault="00B02195">
      <w:pPr>
        <w:pStyle w:val="a5"/>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5668CB" w:rsidRDefault="005668CB">
      <w:pPr>
        <w:pStyle w:val="a5"/>
        <w:spacing w:line="420" w:lineRule="exact"/>
        <w:jc w:val="left"/>
        <w:rPr>
          <w:rFonts w:hAnsi="宋体"/>
          <w:szCs w:val="24"/>
        </w:rPr>
      </w:pPr>
    </w:p>
    <w:p w:rsidR="005668CB" w:rsidRDefault="00B02195">
      <w:pPr>
        <w:pStyle w:val="a4"/>
        <w:jc w:val="left"/>
        <w:rPr>
          <w:sz w:val="24"/>
          <w:szCs w:val="24"/>
          <w:u w:val="single"/>
        </w:rPr>
      </w:pPr>
      <w:r>
        <w:rPr>
          <w:rFonts w:hAnsi="宋体" w:hint="eastAsia"/>
          <w:spacing w:val="-6"/>
          <w:szCs w:val="21"/>
        </w:rPr>
        <w:t xml:space="preserve">项目名称：　</w:t>
      </w:r>
      <w:r>
        <w:rPr>
          <w:rFonts w:ascii="宋体" w:hAnsi="宋体" w:hint="eastAsia"/>
          <w:szCs w:val="21"/>
          <w:u w:val="single"/>
        </w:rPr>
        <w:t>广播系统</w:t>
      </w:r>
      <w:r>
        <w:rPr>
          <w:rFonts w:ascii="宋体" w:hAnsi="宋体" w:hint="eastAsia"/>
          <w:szCs w:val="21"/>
          <w:u w:val="single"/>
        </w:rPr>
        <w:t>及电脑、打印机采购</w:t>
      </w:r>
      <w:r>
        <w:rPr>
          <w:rFonts w:ascii="宋体" w:hAnsi="宋体" w:hint="eastAsia"/>
          <w:szCs w:val="21"/>
          <w:u w:val="single"/>
        </w:rPr>
        <w:t>项目</w:t>
      </w:r>
    </w:p>
    <w:tbl>
      <w:tblPr>
        <w:tblW w:w="89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267"/>
        <w:gridCol w:w="1185"/>
        <w:gridCol w:w="1455"/>
        <w:gridCol w:w="1635"/>
      </w:tblGrid>
      <w:tr w:rsidR="005668CB" w:rsidTr="005668C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668CB" w:rsidRDefault="00B02195">
            <w:pPr>
              <w:tabs>
                <w:tab w:val="center" w:pos="4153"/>
                <w:tab w:val="right" w:pos="8306"/>
              </w:tabs>
              <w:snapToGrid w:val="0"/>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5668CB" w:rsidRDefault="00B02195">
            <w:pPr>
              <w:tabs>
                <w:tab w:val="center" w:pos="4153"/>
                <w:tab w:val="right" w:pos="8306"/>
              </w:tabs>
              <w:snapToGrid w:val="0"/>
              <w:spacing w:line="460" w:lineRule="exact"/>
              <w:ind w:leftChars="-20" w:left="-42" w:rightChars="-20" w:right="-42"/>
              <w:jc w:val="center"/>
              <w:rPr>
                <w:rFonts w:ascii="宋体" w:hAnsi="宋体"/>
                <w:szCs w:val="21"/>
              </w:rPr>
            </w:pPr>
            <w:r>
              <w:rPr>
                <w:rFonts w:ascii="宋体" w:hAnsi="宋体" w:hint="eastAsia"/>
                <w:szCs w:val="21"/>
              </w:rPr>
              <w:t>项目名称</w:t>
            </w:r>
          </w:p>
        </w:tc>
        <w:tc>
          <w:tcPr>
            <w:tcW w:w="2267"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85"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55" w:type="dxa"/>
            <w:tcBorders>
              <w:top w:val="single" w:sz="4" w:space="0" w:color="auto"/>
              <w:left w:val="single" w:sz="4" w:space="0" w:color="auto"/>
              <w:bottom w:val="single" w:sz="4" w:space="0" w:color="auto"/>
              <w:right w:val="single" w:sz="4" w:space="0" w:color="auto"/>
            </w:tcBorders>
            <w:vAlign w:val="center"/>
          </w:tcPr>
          <w:p w:rsidR="005668CB" w:rsidRDefault="00B02195">
            <w:pPr>
              <w:tabs>
                <w:tab w:val="center" w:pos="4153"/>
                <w:tab w:val="right" w:pos="8306"/>
              </w:tabs>
              <w:snapToGrid w:val="0"/>
              <w:jc w:val="center"/>
              <w:rPr>
                <w:rFonts w:ascii="宋体" w:hAnsi="宋体" w:cs="宋体"/>
                <w:szCs w:val="21"/>
              </w:rPr>
            </w:pPr>
            <w:r>
              <w:rPr>
                <w:rFonts w:ascii="宋体" w:hAnsi="宋体" w:cs="宋体" w:hint="eastAsia"/>
                <w:szCs w:val="21"/>
              </w:rPr>
              <w:t>完成期</w:t>
            </w:r>
          </w:p>
        </w:tc>
        <w:tc>
          <w:tcPr>
            <w:tcW w:w="1635" w:type="dxa"/>
            <w:tcBorders>
              <w:top w:val="single" w:sz="4" w:space="0" w:color="auto"/>
              <w:left w:val="single" w:sz="4" w:space="0" w:color="auto"/>
              <w:bottom w:val="single" w:sz="4" w:space="0" w:color="auto"/>
              <w:right w:val="single" w:sz="4" w:space="0" w:color="auto"/>
            </w:tcBorders>
            <w:vAlign w:val="center"/>
          </w:tcPr>
          <w:p w:rsidR="005668CB" w:rsidRDefault="00B02195">
            <w:pPr>
              <w:tabs>
                <w:tab w:val="center" w:pos="4153"/>
                <w:tab w:val="right" w:pos="8306"/>
              </w:tabs>
              <w:snapToGrid w:val="0"/>
              <w:ind w:firstLineChars="50" w:firstLine="105"/>
              <w:rPr>
                <w:rFonts w:ascii="宋体" w:hAnsi="宋体" w:cs="宋体"/>
                <w:szCs w:val="21"/>
              </w:rPr>
            </w:pPr>
            <w:r>
              <w:rPr>
                <w:rFonts w:ascii="宋体" w:hAnsi="宋体" w:cs="宋体" w:hint="eastAsia"/>
                <w:szCs w:val="21"/>
              </w:rPr>
              <w:t>质保期</w:t>
            </w:r>
          </w:p>
        </w:tc>
      </w:tr>
      <w:tr w:rsidR="005668CB" w:rsidTr="005668CB">
        <w:trPr>
          <w:cantSplit/>
          <w:trHeight w:val="1690"/>
          <w:tblHeader/>
        </w:trPr>
        <w:tc>
          <w:tcPr>
            <w:tcW w:w="71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40" w:lineRule="exact"/>
              <w:jc w:val="center"/>
              <w:rPr>
                <w:rFonts w:ascii="宋体" w:hAnsi="宋体"/>
                <w:szCs w:val="21"/>
              </w:rPr>
            </w:pPr>
            <w:r>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60" w:lineRule="auto"/>
              <w:jc w:val="center"/>
              <w:rPr>
                <w:rFonts w:ascii="宋体" w:hAnsi="宋体"/>
                <w:szCs w:val="21"/>
              </w:rPr>
            </w:pPr>
            <w:r>
              <w:rPr>
                <w:rFonts w:ascii="宋体" w:hAnsi="宋体" w:hint="eastAsia"/>
                <w:szCs w:val="21"/>
              </w:rPr>
              <w:t>广播系统</w:t>
            </w:r>
            <w:r>
              <w:rPr>
                <w:rFonts w:ascii="宋体" w:hAnsi="宋体" w:hint="eastAsia"/>
                <w:szCs w:val="21"/>
              </w:rPr>
              <w:t>及电脑、打印机采购</w:t>
            </w:r>
            <w:r>
              <w:rPr>
                <w:rFonts w:ascii="宋体" w:hAnsi="宋体" w:hint="eastAsia"/>
                <w:szCs w:val="21"/>
              </w:rPr>
              <w:t>项目</w:t>
            </w:r>
          </w:p>
        </w:tc>
        <w:tc>
          <w:tcPr>
            <w:tcW w:w="2267"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60" w:lineRule="auto"/>
              <w:rPr>
                <w:rFonts w:ascii="宋体" w:hAnsi="宋体"/>
                <w:szCs w:val="21"/>
              </w:rPr>
            </w:pPr>
            <w:r>
              <w:rPr>
                <w:rFonts w:ascii="宋体" w:hAnsi="宋体" w:hint="eastAsia"/>
                <w:szCs w:val="21"/>
              </w:rPr>
              <w:t>具体要求详见比选文件第三部分比选内容及要求</w:t>
            </w:r>
          </w:p>
        </w:tc>
        <w:tc>
          <w:tcPr>
            <w:tcW w:w="1185"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55" w:type="dxa"/>
            <w:tcBorders>
              <w:top w:val="single" w:sz="4" w:space="0" w:color="auto"/>
              <w:left w:val="single" w:sz="4" w:space="0" w:color="auto"/>
              <w:bottom w:val="single" w:sz="4" w:space="0" w:color="auto"/>
              <w:right w:val="single" w:sz="4" w:space="0" w:color="auto"/>
            </w:tcBorders>
            <w:vAlign w:val="center"/>
          </w:tcPr>
          <w:p w:rsidR="005668CB" w:rsidRDefault="00B02195">
            <w:pPr>
              <w:adjustRightInd w:val="0"/>
              <w:snapToGrid w:val="0"/>
              <w:spacing w:line="400" w:lineRule="atLeast"/>
              <w:jc w:val="left"/>
              <w:rPr>
                <w:rFonts w:ascii="宋体" w:hAnsi="宋体"/>
                <w:szCs w:val="21"/>
              </w:rPr>
            </w:pPr>
            <w:r>
              <w:rPr>
                <w:rFonts w:ascii="宋体" w:hAnsi="宋体" w:hint="eastAsia"/>
                <w:szCs w:val="21"/>
              </w:rPr>
              <w:t>合同签订后</w:t>
            </w:r>
            <w:r>
              <w:rPr>
                <w:rFonts w:ascii="宋体" w:hAnsi="宋体"/>
                <w:szCs w:val="21"/>
              </w:rPr>
              <w:t>5</w:t>
            </w:r>
            <w:r>
              <w:rPr>
                <w:rFonts w:ascii="宋体" w:hAnsi="宋体" w:hint="eastAsia"/>
                <w:szCs w:val="21"/>
              </w:rPr>
              <w:t>个日历日</w:t>
            </w:r>
          </w:p>
        </w:tc>
        <w:tc>
          <w:tcPr>
            <w:tcW w:w="1635" w:type="dxa"/>
            <w:tcBorders>
              <w:top w:val="single" w:sz="4" w:space="0" w:color="auto"/>
              <w:left w:val="single" w:sz="4" w:space="0" w:color="auto"/>
              <w:bottom w:val="single" w:sz="4" w:space="0" w:color="auto"/>
              <w:right w:val="single" w:sz="4" w:space="0" w:color="auto"/>
            </w:tcBorders>
            <w:vAlign w:val="center"/>
          </w:tcPr>
          <w:p w:rsidR="005668CB" w:rsidRDefault="00B02195">
            <w:pPr>
              <w:ind w:firstLineChars="100" w:firstLine="210"/>
              <w:rPr>
                <w:rFonts w:ascii="宋体" w:hAnsi="宋体"/>
                <w:szCs w:val="21"/>
              </w:rPr>
            </w:pPr>
            <w:r>
              <w:rPr>
                <w:rFonts w:ascii="宋体" w:hAnsi="宋体" w:cs="宋体" w:hint="eastAsia"/>
                <w:kern w:val="0"/>
                <w:szCs w:val="21"/>
              </w:rPr>
              <w:t>一年</w:t>
            </w:r>
          </w:p>
        </w:tc>
      </w:tr>
    </w:tbl>
    <w:p w:rsidR="005668CB" w:rsidRDefault="00B02195">
      <w:pPr>
        <w:spacing w:line="340" w:lineRule="exact"/>
        <w:ind w:firstLineChars="200" w:firstLine="422"/>
        <w:rPr>
          <w:rFonts w:hAnsi="宋体"/>
          <w:b/>
        </w:rPr>
      </w:pPr>
      <w:r>
        <w:rPr>
          <w:rFonts w:hAnsi="宋体" w:hint="eastAsia"/>
          <w:b/>
        </w:rPr>
        <w:t>注：</w:t>
      </w:r>
    </w:p>
    <w:p w:rsidR="005668CB" w:rsidRDefault="00B0219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668CB" w:rsidRDefault="00B0219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668CB" w:rsidRDefault="00B0219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668CB" w:rsidRDefault="00B0219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668CB" w:rsidRDefault="00B02195">
      <w:pPr>
        <w:widowControl/>
        <w:jc w:val="left"/>
        <w:rPr>
          <w:rFonts w:ascii="宋体" w:hAnsi="宋体"/>
          <w:b/>
        </w:rPr>
      </w:pPr>
      <w:r>
        <w:rPr>
          <w:rFonts w:ascii="宋体" w:hAnsi="宋体" w:hint="eastAsia"/>
          <w:b/>
        </w:rPr>
        <w:br w:type="page"/>
      </w:r>
    </w:p>
    <w:p w:rsidR="005668CB" w:rsidRDefault="00B02195">
      <w:pPr>
        <w:jc w:val="center"/>
        <w:rPr>
          <w:b/>
          <w:bCs/>
          <w:sz w:val="36"/>
        </w:rPr>
      </w:pPr>
      <w:r>
        <w:rPr>
          <w:rFonts w:hint="eastAsia"/>
          <w:b/>
          <w:bCs/>
          <w:sz w:val="36"/>
        </w:rPr>
        <w:lastRenderedPageBreak/>
        <w:t>第二部分报价人须知</w:t>
      </w:r>
    </w:p>
    <w:p w:rsidR="005668CB" w:rsidRDefault="00B02195">
      <w:pPr>
        <w:spacing w:line="440" w:lineRule="exact"/>
        <w:jc w:val="center"/>
        <w:rPr>
          <w:rFonts w:ascii="宋体" w:hAnsi="宋体"/>
          <w:b/>
          <w:bCs/>
          <w:sz w:val="32"/>
        </w:rPr>
      </w:pPr>
      <w:r>
        <w:rPr>
          <w:rFonts w:ascii="宋体" w:hAnsi="宋体" w:hint="eastAsia"/>
          <w:b/>
          <w:bCs/>
          <w:sz w:val="32"/>
        </w:rPr>
        <w:t>报价人须知前附表</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668CB">
        <w:trPr>
          <w:trHeight w:val="20"/>
        </w:trPr>
        <w:tc>
          <w:tcPr>
            <w:tcW w:w="900" w:type="dxa"/>
            <w:tcBorders>
              <w:top w:val="single" w:sz="4" w:space="0" w:color="auto"/>
              <w:left w:val="single" w:sz="4" w:space="0" w:color="auto"/>
              <w:bottom w:val="single" w:sz="4" w:space="0" w:color="auto"/>
              <w:right w:val="single" w:sz="4" w:space="0" w:color="auto"/>
            </w:tcBorders>
          </w:tcPr>
          <w:p w:rsidR="005668CB" w:rsidRDefault="00B0219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668CB" w:rsidRDefault="00B0219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668CB" w:rsidRDefault="00B02195">
            <w:pPr>
              <w:spacing w:line="420" w:lineRule="exact"/>
              <w:jc w:val="center"/>
              <w:rPr>
                <w:rFonts w:ascii="宋体" w:hAnsi="宋体"/>
                <w:sz w:val="24"/>
              </w:rPr>
            </w:pPr>
            <w:r>
              <w:rPr>
                <w:rFonts w:ascii="宋体" w:hAnsi="宋体" w:hint="eastAsia"/>
                <w:sz w:val="24"/>
              </w:rPr>
              <w:t>编列内容</w:t>
            </w:r>
          </w:p>
        </w:tc>
      </w:tr>
      <w:tr w:rsidR="005668C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sidR="005668CB" w:rsidRPr="005668CB">
              <w:rPr>
                <w:rFonts w:ascii="宋体" w:hAnsi="宋体" w:hint="eastAsia"/>
                <w:sz w:val="24"/>
              </w:rPr>
              <w:t xml:space="preserve">　</w:t>
            </w:r>
            <w:r w:rsidR="005668CB" w:rsidRPr="005668CB">
              <w:rPr>
                <w:rFonts w:ascii="宋体" w:hAnsi="宋体" w:hint="eastAsia"/>
                <w:szCs w:val="21"/>
              </w:rPr>
              <w:t>广播系统及电脑、打印机采购项目</w:t>
            </w:r>
            <w:r w:rsidR="005668CB" w:rsidRPr="005668CB">
              <w:rPr>
                <w:rFonts w:ascii="宋体" w:hAnsi="宋体" w:hint="eastAsia"/>
                <w:sz w:val="24"/>
              </w:rPr>
              <w:t>比</w:t>
            </w:r>
            <w:r>
              <w:rPr>
                <w:rFonts w:ascii="宋体" w:hAnsi="宋体" w:hint="eastAsia"/>
                <w:sz w:val="24"/>
              </w:rPr>
              <w:t>选</w:t>
            </w:r>
          </w:p>
          <w:p w:rsidR="005668CB" w:rsidRDefault="00B02195">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5668CB" w:rsidRDefault="00B02195">
            <w:pPr>
              <w:spacing w:line="420" w:lineRule="exact"/>
              <w:rPr>
                <w:rFonts w:ascii="宋体" w:hAnsi="宋体"/>
                <w:sz w:val="24"/>
              </w:rPr>
            </w:pPr>
            <w:r>
              <w:rPr>
                <w:rFonts w:ascii="宋体" w:hAnsi="宋体" w:hint="eastAsia"/>
                <w:sz w:val="24"/>
              </w:rPr>
              <w:t>项目内容：具体内容详见比选文件</w:t>
            </w:r>
          </w:p>
        </w:tc>
      </w:tr>
      <w:tr w:rsidR="005668C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00" w:lineRule="exact"/>
              <w:rPr>
                <w:rFonts w:ascii="宋体" w:hAnsi="宋体" w:cs="宋体"/>
                <w:b/>
                <w:bCs/>
                <w:sz w:val="24"/>
              </w:rPr>
            </w:pPr>
            <w:r>
              <w:rPr>
                <w:rFonts w:ascii="宋体" w:hAnsi="宋体" w:cs="宋体" w:hint="eastAsia"/>
                <w:b/>
                <w:bCs/>
                <w:sz w:val="24"/>
              </w:rPr>
              <w:t>基本资格标准：</w:t>
            </w:r>
          </w:p>
          <w:p w:rsidR="005668CB" w:rsidRDefault="00B02195">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5668CB" w:rsidRDefault="00B02195">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5668CB" w:rsidRDefault="00B02195">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5668CB" w:rsidRDefault="00B0219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（即人民币</w:t>
            </w:r>
            <w:r>
              <w:rPr>
                <w:rFonts w:ascii="宋体" w:hAnsi="宋体" w:cs="宋体" w:hint="eastAsia"/>
                <w:sz w:val="24"/>
              </w:rPr>
              <w:t>50000</w:t>
            </w:r>
            <w:r>
              <w:rPr>
                <w:rFonts w:ascii="宋体" w:hAnsi="宋体" w:cs="宋体" w:hint="eastAsia"/>
                <w:sz w:val="24"/>
              </w:rPr>
              <w:t>元</w:t>
            </w:r>
            <w:r>
              <w:rPr>
                <w:rFonts w:ascii="宋体" w:hAnsi="宋体" w:cs="宋体" w:hint="eastAsia"/>
                <w:sz w:val="24"/>
              </w:rPr>
              <w:t>）</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5668CB" w:rsidRDefault="00B02195">
            <w:pPr>
              <w:spacing w:line="460" w:lineRule="exact"/>
              <w:ind w:firstLineChars="200" w:firstLine="480"/>
              <w:rPr>
                <w:rFonts w:hAnsi="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w:t>
            </w:r>
            <w:r>
              <w:rPr>
                <w:rFonts w:ascii="宋体" w:hAnsi="宋体" w:hint="eastAsia"/>
                <w:bCs/>
                <w:sz w:val="24"/>
              </w:rPr>
              <w:t>者存在控股、管理关系的，不允许参与项目投标</w:t>
            </w:r>
            <w:r>
              <w:rPr>
                <w:rFonts w:hAnsi="宋体" w:hint="eastAsia"/>
                <w:sz w:val="24"/>
              </w:rPr>
              <w:t>。</w:t>
            </w:r>
          </w:p>
          <w:p w:rsidR="005668CB" w:rsidRDefault="00B02195">
            <w:pPr>
              <w:pStyle w:val="a5"/>
              <w:widowControl/>
              <w:shd w:val="clear" w:color="auto" w:fill="FFFFFF"/>
              <w:tabs>
                <w:tab w:val="left" w:pos="8360"/>
              </w:tabs>
              <w:spacing w:line="440" w:lineRule="exact"/>
              <w:ind w:leftChars="-1" w:left="-2" w:firstLineChars="150" w:firstLine="36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w:t>
            </w:r>
            <w:r>
              <w:rPr>
                <w:rFonts w:cs="仿宋_GB2312" w:hint="eastAsia"/>
                <w:bCs/>
                <w:sz w:val="24"/>
              </w:rPr>
              <w:t>本项目要求投标人对现场情况要有具体了解，不得凭空应标，避免投标人所做服务承诺不符合现场要求，因此需要投标人投标前对现场进行详细勘察，并签订现场情况知情同意书，取得采购单位回执，此回执为投标文件的不可或缺部分，如无现场情况知情同意书可被视为无效投标。现场勘察联系人：陈女士：</w:t>
            </w:r>
            <w:r>
              <w:rPr>
                <w:rFonts w:cs="仿宋_GB2312" w:hint="eastAsia"/>
                <w:bCs/>
                <w:sz w:val="24"/>
              </w:rPr>
              <w:t>13489499506</w:t>
            </w:r>
            <w:r>
              <w:rPr>
                <w:rFonts w:cs="仿宋_GB2312" w:hint="eastAsia"/>
                <w:bCs/>
                <w:sz w:val="24"/>
              </w:rPr>
              <w:t>。</w:t>
            </w:r>
          </w:p>
          <w:p w:rsidR="005668CB" w:rsidRDefault="00B02195">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7</w:t>
            </w:r>
            <w:r>
              <w:rPr>
                <w:rFonts w:hAnsi="宋体" w:cs="宋体" w:hint="eastAsia"/>
                <w:sz w:val="24"/>
              </w:rPr>
              <w:t>）本项目为交钥匙工程。</w:t>
            </w:r>
          </w:p>
          <w:p w:rsidR="005668CB" w:rsidRDefault="00B02195">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8</w:t>
            </w:r>
            <w:r>
              <w:rPr>
                <w:rFonts w:hAnsi="宋体" w:hint="eastAsia"/>
                <w:bCs/>
              </w:rPr>
              <w:t>）本项目不接受联合体投标。</w:t>
            </w:r>
          </w:p>
        </w:tc>
      </w:tr>
      <w:tr w:rsidR="005668C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668C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安溪</w:t>
            </w:r>
            <w:r>
              <w:rPr>
                <w:rFonts w:ascii="宋体" w:hAnsi="宋体" w:cs="宋体" w:hint="eastAsia"/>
                <w:sz w:val="24"/>
              </w:rPr>
              <w:t>分公司</w:t>
            </w:r>
            <w:r>
              <w:rPr>
                <w:rFonts w:ascii="宋体" w:hAnsi="宋体" w:cs="宋体" w:hint="eastAsia"/>
                <w:sz w:val="24"/>
              </w:rPr>
              <w:t>综合部</w:t>
            </w:r>
          </w:p>
          <w:p w:rsidR="005668CB" w:rsidRDefault="00B0219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sz w:val="24"/>
              </w:rPr>
              <w:t>泉州市安溪县城关永安路中段广电中心</w:t>
            </w:r>
          </w:p>
          <w:p w:rsidR="005668CB" w:rsidRDefault="00B0219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李女士</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26163018</w:t>
            </w:r>
          </w:p>
          <w:p w:rsidR="005668CB" w:rsidRDefault="00B0219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11</w:t>
            </w:r>
            <w:bookmarkStart w:id="0" w:name="_GoBack"/>
            <w:bookmarkEnd w:id="0"/>
            <w:r>
              <w:rPr>
                <w:rFonts w:ascii="宋体" w:hAnsi="宋体" w:cs="宋体" w:hint="eastAsia"/>
                <w:sz w:val="24"/>
              </w:rPr>
              <w:t xml:space="preserve"> </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5668C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5668CB" w:rsidRDefault="00B0219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668C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a0"/>
              <w:spacing w:line="420" w:lineRule="exact"/>
              <w:ind w:firstLine="0"/>
              <w:rPr>
                <w:rFonts w:ascii="宋体" w:hAnsi="宋体"/>
                <w:sz w:val="24"/>
                <w:szCs w:val="24"/>
              </w:rPr>
            </w:pPr>
            <w:r>
              <w:rPr>
                <w:rFonts w:ascii="宋体" w:hAnsi="宋体" w:hint="eastAsia"/>
                <w:b/>
                <w:kern w:val="0"/>
                <w:sz w:val="24"/>
              </w:rPr>
              <w:t>项目咨询及其他</w:t>
            </w:r>
          </w:p>
          <w:p w:rsidR="005668CB" w:rsidRDefault="00B02195">
            <w:pPr>
              <w:pStyle w:val="a0"/>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668C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rFonts w:hAnsi="宋体"/>
                <w:b/>
                <w:bCs/>
                <w:sz w:val="24"/>
              </w:rPr>
            </w:pPr>
            <w:r>
              <w:rPr>
                <w:rFonts w:hAnsi="宋体" w:hint="eastAsia"/>
                <w:b/>
                <w:bCs/>
                <w:sz w:val="24"/>
              </w:rPr>
              <w:t>其他重要须知：</w:t>
            </w:r>
          </w:p>
          <w:p w:rsidR="005668CB" w:rsidRDefault="00B0219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668CB" w:rsidRDefault="00B0219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668CB" w:rsidRDefault="00B02195">
            <w:pPr>
              <w:spacing w:line="420" w:lineRule="exact"/>
              <w:ind w:firstLineChars="200" w:firstLine="480"/>
              <w:rPr>
                <w:rFonts w:ascii="宋体" w:hAnsi="宋体"/>
                <w:sz w:val="24"/>
              </w:rPr>
            </w:pPr>
            <w:r>
              <w:rPr>
                <w:rFonts w:ascii="宋体" w:hAnsi="宋体" w:hint="eastAsia"/>
                <w:sz w:val="24"/>
              </w:rPr>
              <w:lastRenderedPageBreak/>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668CB" w:rsidRDefault="00B0219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668CB" w:rsidRDefault="00B02195">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5668C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b/>
                <w:kern w:val="0"/>
                <w:sz w:val="24"/>
              </w:rPr>
            </w:pPr>
            <w:r>
              <w:rPr>
                <w:rFonts w:ascii="宋体" w:hAnsi="宋体" w:hint="eastAsia"/>
                <w:b/>
                <w:kern w:val="0"/>
                <w:sz w:val="24"/>
              </w:rPr>
              <w:t>最高限价：</w:t>
            </w:r>
          </w:p>
          <w:p w:rsidR="005668CB" w:rsidRDefault="00B0219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10</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5668CB" w:rsidRDefault="00B0219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668C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0"/>
              <w:tabs>
                <w:tab w:val="center" w:pos="4153"/>
                <w:tab w:val="right" w:pos="8306"/>
              </w:tabs>
              <w:autoSpaceDE/>
              <w:adjustRightInd/>
              <w:snapToGrid w:val="0"/>
              <w:spacing w:before="0" w:after="0" w:line="380" w:lineRule="exact"/>
              <w:rPr>
                <w:rFonts w:ascii="宋体" w:hAnsi="宋体"/>
                <w:kern w:val="2"/>
              </w:rPr>
            </w:pPr>
            <w:r>
              <w:rPr>
                <w:rFonts w:ascii="宋体" w:hAnsi="宋体" w:hint="eastAsia"/>
                <w:kern w:val="2"/>
              </w:rPr>
              <w:t>履约保证金：</w:t>
            </w:r>
          </w:p>
          <w:p w:rsidR="005668CB" w:rsidRDefault="00B02195">
            <w:pPr>
              <w:tabs>
                <w:tab w:val="center" w:pos="4153"/>
                <w:tab w:val="right" w:pos="8306"/>
              </w:tabs>
              <w:snapToGrid w:val="0"/>
              <w:spacing w:line="420" w:lineRule="exact"/>
              <w:rPr>
                <w:rFonts w:ascii="宋体" w:hAnsi="宋体"/>
                <w:sz w:val="24"/>
              </w:rPr>
            </w:pPr>
            <w:r>
              <w:rPr>
                <w:rFonts w:ascii="宋体" w:hAnsi="宋体"/>
                <w:sz w:val="24"/>
              </w:rPr>
              <w:t xml:space="preserve">(1) </w:t>
            </w:r>
            <w:r>
              <w:rPr>
                <w:rFonts w:ascii="宋体" w:hAnsi="宋体" w:hint="eastAsia"/>
                <w:sz w:val="24"/>
              </w:rPr>
              <w:t>中标通知发出之日起十日内，中选报价人应与采购人签订合同，并缴纳合同总价款</w:t>
            </w:r>
            <w:r>
              <w:rPr>
                <w:rFonts w:ascii="宋体" w:hAnsi="宋体"/>
                <w:sz w:val="24"/>
              </w:rPr>
              <w:t>5%</w:t>
            </w:r>
            <w:r>
              <w:rPr>
                <w:rFonts w:ascii="宋体" w:hAnsi="宋体" w:hint="eastAsia"/>
                <w:sz w:val="24"/>
              </w:rPr>
              <w:t>的履约保证金，中选人未按照要求提交履约保证金的，则采购人有权取消其中选资格并没收其报价保证金。</w:t>
            </w:r>
          </w:p>
          <w:p w:rsidR="005668CB" w:rsidRDefault="00B02195">
            <w:pPr>
              <w:tabs>
                <w:tab w:val="center" w:pos="4153"/>
                <w:tab w:val="right" w:pos="8306"/>
              </w:tabs>
              <w:snapToGrid w:val="0"/>
              <w:spacing w:line="420" w:lineRule="exact"/>
              <w:rPr>
                <w:rFonts w:ascii="宋体" w:hAnsi="宋体"/>
                <w:sz w:val="24"/>
              </w:rPr>
            </w:pPr>
            <w:r>
              <w:rPr>
                <w:rFonts w:ascii="宋体" w:hAnsi="宋体"/>
                <w:sz w:val="24"/>
              </w:rPr>
              <w:t>(2)</w:t>
            </w:r>
            <w:r>
              <w:rPr>
                <w:rFonts w:ascii="宋体" w:hAnsi="宋体" w:hint="eastAsia"/>
                <w:sz w:val="24"/>
              </w:rPr>
              <w:t>履约保证金以转账的形式（不接受以其他方式）提交。</w:t>
            </w:r>
          </w:p>
          <w:p w:rsidR="005668CB" w:rsidRDefault="00B02195">
            <w:pPr>
              <w:spacing w:line="420" w:lineRule="exact"/>
              <w:rPr>
                <w:rFonts w:ascii="宋体" w:hAnsi="宋体"/>
                <w:highlight w:val="yellow"/>
              </w:rPr>
            </w:pPr>
            <w:r>
              <w:rPr>
                <w:rFonts w:ascii="宋体" w:hAnsi="宋体"/>
                <w:sz w:val="24"/>
              </w:rPr>
              <w:t>(3)</w:t>
            </w:r>
            <w:r>
              <w:rPr>
                <w:rFonts w:ascii="宋体" w:hAnsi="宋体" w:hint="eastAsia"/>
                <w:sz w:val="24"/>
              </w:rPr>
              <w:t>履约保证金在最终验收合格后转为质保金，待保修期满且无售后问题，由福建广电网络集团股份有限公司安溪分公司在收到使用单位退还的履约保证金及中选人的书面退还申请后</w:t>
            </w:r>
            <w:r>
              <w:rPr>
                <w:rFonts w:ascii="宋体" w:hAnsi="宋体" w:hint="eastAsia"/>
                <w:sz w:val="24"/>
              </w:rPr>
              <w:t>30</w:t>
            </w:r>
            <w:r>
              <w:rPr>
                <w:rFonts w:ascii="宋体" w:hAnsi="宋体" w:hint="eastAsia"/>
                <w:sz w:val="24"/>
              </w:rPr>
              <w:t>个工作日内予以无息退还剩余款项。</w:t>
            </w:r>
          </w:p>
        </w:tc>
      </w:tr>
      <w:tr w:rsidR="005668C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rPr>
                <w:rFonts w:ascii="宋体" w:hAnsi="宋体"/>
                <w:sz w:val="24"/>
              </w:rPr>
            </w:pPr>
            <w:r>
              <w:rPr>
                <w:rFonts w:ascii="宋体" w:hAnsi="宋体" w:hint="eastAsia"/>
                <w:sz w:val="24"/>
              </w:rPr>
              <w:t>比选文件更正公告（如果有的话）等相关公告、公示发布网站：</w:t>
            </w:r>
          </w:p>
          <w:p w:rsidR="005668CB" w:rsidRDefault="00B0219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5668CB" w:rsidRDefault="00B0219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668C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668CB" w:rsidRDefault="00B0219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668CB" w:rsidRDefault="00B02195">
      <w:pPr>
        <w:jc w:val="center"/>
        <w:rPr>
          <w:b/>
          <w:bCs/>
          <w:sz w:val="32"/>
        </w:rPr>
      </w:pPr>
      <w:r>
        <w:rPr>
          <w:b/>
          <w:bCs/>
          <w:sz w:val="32"/>
        </w:rPr>
        <w:br w:type="page"/>
      </w:r>
      <w:r>
        <w:rPr>
          <w:rFonts w:hint="eastAsia"/>
          <w:b/>
          <w:bCs/>
          <w:sz w:val="32"/>
        </w:rPr>
        <w:lastRenderedPageBreak/>
        <w:t>报价人须知</w:t>
      </w:r>
    </w:p>
    <w:p w:rsidR="005668CB" w:rsidRDefault="005668CB">
      <w:pPr>
        <w:spacing w:line="440" w:lineRule="exact"/>
        <w:rPr>
          <w:rFonts w:ascii="宋体" w:hAnsi="宋体"/>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5668CB" w:rsidRDefault="00B0219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5668CB" w:rsidRDefault="00B0219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5668CB" w:rsidRDefault="00B0219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5668CB" w:rsidRDefault="00B0219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5668CB" w:rsidRDefault="00B0219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5668CB" w:rsidRDefault="00B0219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5668CB" w:rsidRDefault="00B0219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5668CB" w:rsidRDefault="00B0219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5668CB" w:rsidRDefault="00B0219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5668CB" w:rsidRDefault="00B0219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5668CB" w:rsidRDefault="00B0219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5668CB" w:rsidRDefault="005668CB">
      <w:pPr>
        <w:spacing w:line="440" w:lineRule="exact"/>
        <w:rPr>
          <w:rFonts w:ascii="宋体" w:hAnsi="宋体"/>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5668CB" w:rsidRDefault="00B02195">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5668CB" w:rsidRDefault="00B0219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5668CB" w:rsidRDefault="00B0219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5668CB" w:rsidRDefault="00B0219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5668CB" w:rsidRDefault="00B02195">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5668CB" w:rsidRDefault="00B02195">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5668CB" w:rsidRDefault="005668CB">
      <w:pPr>
        <w:spacing w:line="440" w:lineRule="exact"/>
        <w:rPr>
          <w:rFonts w:ascii="宋体" w:hAnsi="宋体"/>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5668CB" w:rsidRDefault="00B0219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5668CB" w:rsidRDefault="00B0219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5668CB" w:rsidRDefault="00B0219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5668CB" w:rsidRDefault="00B0219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668CB" w:rsidRDefault="00B0219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5668CB" w:rsidRDefault="00B0219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5668CB" w:rsidRDefault="00B0219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668CB" w:rsidRDefault="00B0219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5668CB" w:rsidRDefault="00B0219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5668CB" w:rsidRDefault="00B0219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5668CB" w:rsidRDefault="00B0219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5668CB" w:rsidRDefault="00B0219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5668CB" w:rsidRDefault="00B0219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5668CB" w:rsidRDefault="00B0219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5668CB" w:rsidRDefault="00B02195">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5668CB" w:rsidRDefault="00B0219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5668CB" w:rsidRDefault="00B0219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5668CB" w:rsidRDefault="00B02195">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lastRenderedPageBreak/>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5668CB" w:rsidRDefault="005668CB">
      <w:pPr>
        <w:spacing w:line="440" w:lineRule="exact"/>
        <w:rPr>
          <w:rFonts w:ascii="宋体" w:hAnsi="宋体"/>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5668CB" w:rsidRDefault="00B0219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5668CB" w:rsidRDefault="00B0219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5668CB" w:rsidRDefault="00B0219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5668CB" w:rsidRDefault="00B0219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5668CB" w:rsidRDefault="00B0219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5668CB" w:rsidRDefault="00B0219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w:t>
      </w:r>
      <w:r>
        <w:rPr>
          <w:rFonts w:ascii="宋体" w:hAnsi="宋体" w:hint="eastAsia"/>
          <w:sz w:val="24"/>
        </w:rPr>
        <w:t>改正报价人造成的必须修改的错误而进行的。有改动时，修改处应由授权的报价文件签署人签署证明或加盖校正章。</w:t>
      </w:r>
    </w:p>
    <w:p w:rsidR="005668CB" w:rsidRDefault="00B0219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5668CB" w:rsidRDefault="00B0219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5668CB" w:rsidRDefault="00B0219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5668CB" w:rsidRDefault="00B0219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5668CB" w:rsidRDefault="005668CB">
      <w:pPr>
        <w:spacing w:line="440" w:lineRule="exact"/>
        <w:rPr>
          <w:rFonts w:ascii="宋体" w:hAnsi="宋体"/>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5668CB" w:rsidRDefault="00B0219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5668CB" w:rsidRDefault="00B0219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5668CB" w:rsidRDefault="00B0219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5668CB" w:rsidRDefault="00B02195">
      <w:pPr>
        <w:spacing w:line="440" w:lineRule="exact"/>
        <w:rPr>
          <w:rFonts w:ascii="宋体" w:hAnsi="宋体"/>
          <w:sz w:val="24"/>
        </w:rPr>
      </w:pPr>
      <w:r>
        <w:rPr>
          <w:rFonts w:ascii="宋体" w:hAnsi="宋体" w:hint="eastAsia"/>
          <w:sz w:val="24"/>
        </w:rPr>
        <w:lastRenderedPageBreak/>
        <w:t xml:space="preserve">15. </w:t>
      </w:r>
      <w:r>
        <w:rPr>
          <w:rFonts w:ascii="宋体" w:hAnsi="宋体" w:hint="eastAsia"/>
          <w:sz w:val="24"/>
        </w:rPr>
        <w:t>对报价文件的审查和响应性的确定</w:t>
      </w:r>
    </w:p>
    <w:p w:rsidR="005668CB" w:rsidRDefault="00B0219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668CB" w:rsidRDefault="00B0219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5668CB" w:rsidRDefault="00B0219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5668CB" w:rsidRDefault="00B0219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5668CB" w:rsidRDefault="00B0219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5668CB" w:rsidRDefault="00B02195">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5668CB" w:rsidRDefault="005668CB">
      <w:pPr>
        <w:spacing w:line="440" w:lineRule="exact"/>
        <w:jc w:val="center"/>
        <w:rPr>
          <w:rFonts w:ascii="宋体" w:hAnsi="宋体"/>
          <w:b/>
          <w:bCs/>
          <w:sz w:val="24"/>
        </w:rPr>
      </w:pPr>
    </w:p>
    <w:p w:rsidR="005668CB" w:rsidRDefault="00B02195">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5668CB" w:rsidRDefault="005668CB">
      <w:pPr>
        <w:spacing w:line="440" w:lineRule="exact"/>
        <w:rPr>
          <w:rFonts w:ascii="宋体" w:hAnsi="宋体"/>
          <w:sz w:val="24"/>
        </w:rPr>
      </w:pPr>
    </w:p>
    <w:p w:rsidR="005668CB" w:rsidRDefault="00B0219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5668CB" w:rsidRDefault="00B0219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5668CB" w:rsidRDefault="00B0219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5668CB" w:rsidRDefault="00B0219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5668CB" w:rsidRDefault="00B0219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5668CB" w:rsidRDefault="00B0219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5668CB" w:rsidRDefault="00B02195">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5668CB" w:rsidRDefault="00B0219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5668CB" w:rsidRDefault="00B0219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5668CB" w:rsidRDefault="00B02195">
      <w:pPr>
        <w:widowControl/>
        <w:jc w:val="left"/>
        <w:rPr>
          <w:rFonts w:ascii="宋体" w:hAnsi="宋体"/>
          <w:sz w:val="24"/>
        </w:rPr>
      </w:pPr>
      <w:r>
        <w:rPr>
          <w:rFonts w:ascii="宋体" w:hAnsi="宋体" w:hint="eastAsia"/>
          <w:sz w:val="24"/>
        </w:rPr>
        <w:br w:type="page"/>
      </w:r>
    </w:p>
    <w:p w:rsidR="005668CB" w:rsidRDefault="00B02195">
      <w:pPr>
        <w:jc w:val="center"/>
        <w:rPr>
          <w:b/>
          <w:bCs/>
          <w:sz w:val="36"/>
        </w:rPr>
      </w:pPr>
      <w:r>
        <w:rPr>
          <w:rFonts w:hint="eastAsia"/>
          <w:b/>
          <w:bCs/>
          <w:sz w:val="36"/>
        </w:rPr>
        <w:lastRenderedPageBreak/>
        <w:t>第三部分比选内容及要求</w:t>
      </w:r>
    </w:p>
    <w:p w:rsidR="005668CB" w:rsidRDefault="005668CB">
      <w:pPr>
        <w:pStyle w:val="a5"/>
        <w:snapToGrid w:val="0"/>
        <w:spacing w:line="420" w:lineRule="exact"/>
        <w:jc w:val="center"/>
        <w:rPr>
          <w:b/>
          <w:bCs/>
          <w:sz w:val="24"/>
          <w:szCs w:val="24"/>
        </w:rPr>
      </w:pPr>
    </w:p>
    <w:p w:rsidR="005668CB" w:rsidRDefault="00B02195">
      <w:pPr>
        <w:spacing w:line="420" w:lineRule="exact"/>
        <w:rPr>
          <w:rFonts w:ascii="宋体" w:hAnsi="宋体" w:cs="宋体"/>
          <w:b/>
          <w:bCs/>
          <w:kern w:val="0"/>
          <w:sz w:val="24"/>
        </w:rPr>
      </w:pPr>
      <w:r>
        <w:rPr>
          <w:rFonts w:hint="eastAsia"/>
          <w:b/>
          <w:sz w:val="24"/>
        </w:rPr>
        <w:t>一、技术规格和要求</w:t>
      </w:r>
    </w:p>
    <w:p w:rsidR="005668CB" w:rsidRDefault="00B02195">
      <w:pPr>
        <w:numPr>
          <w:ilvl w:val="255"/>
          <w:numId w:val="0"/>
        </w:numPr>
        <w:spacing w:line="380" w:lineRule="exact"/>
        <w:ind w:left="627"/>
        <w:rPr>
          <w:rFonts w:ascii="宋体" w:hAnsi="宋体"/>
          <w:sz w:val="24"/>
        </w:rPr>
      </w:pPr>
      <w:r>
        <w:rPr>
          <w:rFonts w:hint="eastAsia"/>
        </w:rPr>
        <w:t>1.1</w:t>
      </w:r>
      <w:r>
        <w:rPr>
          <w:rFonts w:ascii="宋体" w:hAnsi="宋体" w:hint="eastAsia"/>
          <w:sz w:val="24"/>
        </w:rPr>
        <w:t>广播系统技术参数</w:t>
      </w:r>
    </w:p>
    <w:tbl>
      <w:tblPr>
        <w:tblW w:w="9017" w:type="dxa"/>
        <w:tblCellSpacing w:w="15" w:type="dxa"/>
        <w:tblInd w:w="40" w:type="dxa"/>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Look w:val="04A0"/>
      </w:tblPr>
      <w:tblGrid>
        <w:gridCol w:w="558"/>
        <w:gridCol w:w="1098"/>
        <w:gridCol w:w="913"/>
        <w:gridCol w:w="5198"/>
        <w:gridCol w:w="768"/>
        <w:gridCol w:w="482"/>
      </w:tblGrid>
      <w:tr w:rsidR="005668CB">
        <w:trPr>
          <w:trHeight w:val="843"/>
          <w:tblCellSpacing w:w="15" w:type="dxa"/>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883" w:type="dxa"/>
            <w:tcBorders>
              <w:top w:val="single" w:sz="4" w:space="0" w:color="auto"/>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品牌</w:t>
            </w:r>
            <w:r>
              <w:rPr>
                <w:rFonts w:ascii="宋体" w:hAnsi="宋体" w:cs="宋体" w:hint="eastAsia"/>
                <w:b/>
                <w:bCs/>
                <w:kern w:val="0"/>
                <w:sz w:val="20"/>
                <w:szCs w:val="20"/>
              </w:rPr>
              <w:t>/</w:t>
            </w:r>
            <w:r>
              <w:rPr>
                <w:rFonts w:ascii="宋体" w:hAnsi="宋体" w:cs="宋体" w:hint="eastAsia"/>
                <w:b/>
                <w:bCs/>
                <w:kern w:val="0"/>
                <w:sz w:val="20"/>
                <w:szCs w:val="20"/>
              </w:rPr>
              <w:t>型号</w:t>
            </w:r>
          </w:p>
        </w:tc>
        <w:tc>
          <w:tcPr>
            <w:tcW w:w="5168" w:type="dxa"/>
            <w:tcBorders>
              <w:top w:val="single" w:sz="4" w:space="0" w:color="auto"/>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技术参数</w:t>
            </w:r>
          </w:p>
        </w:tc>
        <w:tc>
          <w:tcPr>
            <w:tcW w:w="738" w:type="dxa"/>
            <w:tcBorders>
              <w:top w:val="single" w:sz="4" w:space="0" w:color="auto"/>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437" w:type="dxa"/>
            <w:tcBorders>
              <w:top w:val="single" w:sz="4" w:space="0" w:color="auto"/>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单位</w:t>
            </w:r>
          </w:p>
        </w:tc>
      </w:tr>
      <w:tr w:rsidR="005668CB">
        <w:trPr>
          <w:trHeight w:val="3167"/>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1068" w:type="dxa"/>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智能广播主机</w:t>
            </w:r>
          </w:p>
        </w:tc>
        <w:tc>
          <w:tcPr>
            <w:tcW w:w="883" w:type="dxa"/>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湖山</w:t>
            </w:r>
            <w:r>
              <w:rPr>
                <w:rFonts w:ascii="宋体" w:hAnsi="宋体" w:cs="宋体" w:hint="eastAsia"/>
                <w:kern w:val="0"/>
                <w:sz w:val="20"/>
                <w:szCs w:val="20"/>
              </w:rPr>
              <w:t>/FDC2016</w:t>
            </w:r>
          </w:p>
        </w:tc>
        <w:tc>
          <w:tcPr>
            <w:tcW w:w="5168" w:type="dxa"/>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IPS</w:t>
            </w:r>
            <w:r>
              <w:rPr>
                <w:rFonts w:ascii="宋体" w:hAnsi="宋体" w:cs="宋体" w:hint="eastAsia"/>
                <w:kern w:val="0"/>
                <w:sz w:val="20"/>
                <w:szCs w:val="20"/>
              </w:rPr>
              <w:t>全视角电容式触摸屏，</w:t>
            </w:r>
            <w:r>
              <w:rPr>
                <w:rFonts w:ascii="宋体" w:hAnsi="宋体" w:cs="宋体" w:hint="eastAsia"/>
                <w:kern w:val="0"/>
                <w:sz w:val="20"/>
                <w:szCs w:val="20"/>
              </w:rPr>
              <w:t>1024x600</w:t>
            </w:r>
            <w:r>
              <w:rPr>
                <w:rFonts w:ascii="宋体" w:hAnsi="宋体" w:cs="宋体" w:hint="eastAsia"/>
                <w:kern w:val="0"/>
                <w:sz w:val="20"/>
                <w:szCs w:val="20"/>
              </w:rPr>
              <w:t>分辨率，显示屏尺寸：≥</w:t>
            </w:r>
            <w:r>
              <w:rPr>
                <w:rFonts w:ascii="宋体" w:hAnsi="宋体" w:cs="宋体" w:hint="eastAsia"/>
                <w:kern w:val="0"/>
                <w:sz w:val="20"/>
                <w:szCs w:val="20"/>
              </w:rPr>
              <w:t>7</w:t>
            </w:r>
            <w:r>
              <w:rPr>
                <w:rFonts w:ascii="宋体" w:hAnsi="宋体" w:cs="宋体" w:hint="eastAsia"/>
                <w:kern w:val="0"/>
                <w:sz w:val="20"/>
                <w:szCs w:val="20"/>
              </w:rPr>
              <w:t>寸。</w:t>
            </w:r>
            <w:r>
              <w:rPr>
                <w:rFonts w:ascii="宋体" w:hAnsi="宋体" w:cs="宋体" w:hint="eastAsia"/>
                <w:kern w:val="0"/>
                <w:sz w:val="20"/>
                <w:szCs w:val="20"/>
              </w:rPr>
              <w:br/>
              <w:t>2</w:t>
            </w:r>
            <w:r>
              <w:rPr>
                <w:rFonts w:ascii="宋体" w:hAnsi="宋体" w:cs="宋体" w:hint="eastAsia"/>
                <w:kern w:val="0"/>
                <w:sz w:val="20"/>
                <w:szCs w:val="20"/>
              </w:rPr>
              <w:t>、自动播音，一个月时间误差不超过</w:t>
            </w:r>
            <w:r>
              <w:rPr>
                <w:rFonts w:ascii="宋体" w:hAnsi="宋体" w:cs="宋体" w:hint="eastAsia"/>
                <w:kern w:val="0"/>
                <w:sz w:val="20"/>
                <w:szCs w:val="20"/>
              </w:rPr>
              <w:t>10</w:t>
            </w:r>
            <w:r>
              <w:rPr>
                <w:rFonts w:ascii="宋体" w:hAnsi="宋体" w:cs="宋体" w:hint="eastAsia"/>
                <w:kern w:val="0"/>
                <w:sz w:val="20"/>
                <w:szCs w:val="20"/>
              </w:rPr>
              <w:t>秒。</w:t>
            </w:r>
            <w:r>
              <w:rPr>
                <w:rFonts w:ascii="宋体" w:hAnsi="宋体" w:cs="宋体" w:hint="eastAsia"/>
                <w:kern w:val="0"/>
                <w:sz w:val="20"/>
                <w:szCs w:val="20"/>
              </w:rPr>
              <w:br/>
              <w:t>3</w:t>
            </w:r>
            <w:r>
              <w:rPr>
                <w:rFonts w:ascii="宋体" w:hAnsi="宋体" w:cs="宋体" w:hint="eastAsia"/>
                <w:kern w:val="0"/>
                <w:sz w:val="20"/>
                <w:szCs w:val="20"/>
              </w:rPr>
              <w:t>、带</w:t>
            </w:r>
            <w:r>
              <w:rPr>
                <w:rFonts w:ascii="宋体" w:hAnsi="宋体" w:cs="宋体" w:hint="eastAsia"/>
                <w:kern w:val="0"/>
                <w:sz w:val="20"/>
                <w:szCs w:val="20"/>
              </w:rPr>
              <w:t>RS485</w:t>
            </w:r>
            <w:r>
              <w:rPr>
                <w:rFonts w:ascii="宋体" w:hAnsi="宋体" w:cs="宋体" w:hint="eastAsia"/>
                <w:kern w:val="0"/>
                <w:sz w:val="20"/>
                <w:szCs w:val="20"/>
              </w:rPr>
              <w:t>和</w:t>
            </w:r>
            <w:r>
              <w:rPr>
                <w:rFonts w:ascii="宋体" w:hAnsi="宋体" w:cs="宋体" w:hint="eastAsia"/>
                <w:kern w:val="0"/>
                <w:sz w:val="20"/>
                <w:szCs w:val="20"/>
              </w:rPr>
              <w:t>RS232</w:t>
            </w:r>
            <w:r>
              <w:rPr>
                <w:rFonts w:ascii="宋体" w:hAnsi="宋体" w:cs="宋体" w:hint="eastAsia"/>
                <w:kern w:val="0"/>
                <w:sz w:val="20"/>
                <w:szCs w:val="20"/>
              </w:rPr>
              <w:t>可以外接周边设备。</w:t>
            </w:r>
            <w:r>
              <w:rPr>
                <w:rFonts w:ascii="宋体" w:hAnsi="宋体" w:cs="宋体" w:hint="eastAsia"/>
                <w:kern w:val="0"/>
                <w:sz w:val="20"/>
                <w:szCs w:val="20"/>
              </w:rPr>
              <w:br/>
              <w:t>4</w:t>
            </w:r>
            <w:r>
              <w:rPr>
                <w:rFonts w:ascii="宋体" w:hAnsi="宋体" w:cs="宋体" w:hint="eastAsia"/>
                <w:kern w:val="0"/>
                <w:sz w:val="20"/>
                <w:szCs w:val="20"/>
              </w:rPr>
              <w:t>、带</w:t>
            </w:r>
            <w:r>
              <w:rPr>
                <w:rFonts w:ascii="宋体" w:hAnsi="宋体" w:cs="宋体" w:hint="eastAsia"/>
                <w:kern w:val="0"/>
                <w:sz w:val="20"/>
                <w:szCs w:val="20"/>
              </w:rPr>
              <w:t>1</w:t>
            </w:r>
            <w:r>
              <w:rPr>
                <w:rFonts w:ascii="宋体" w:hAnsi="宋体" w:cs="宋体" w:hint="eastAsia"/>
                <w:kern w:val="0"/>
                <w:sz w:val="20"/>
                <w:szCs w:val="20"/>
              </w:rPr>
              <w:t>路短路输出接口和</w:t>
            </w:r>
            <w:r>
              <w:rPr>
                <w:rFonts w:ascii="宋体" w:hAnsi="宋体" w:cs="宋体" w:hint="eastAsia"/>
                <w:kern w:val="0"/>
                <w:sz w:val="20"/>
                <w:szCs w:val="20"/>
              </w:rPr>
              <w:t>1</w:t>
            </w:r>
            <w:r>
              <w:rPr>
                <w:rFonts w:ascii="宋体" w:hAnsi="宋体" w:cs="宋体" w:hint="eastAsia"/>
                <w:kern w:val="0"/>
                <w:sz w:val="20"/>
                <w:szCs w:val="20"/>
              </w:rPr>
              <w:t>组报警触发接口，可以和电源控制器，消防系统等联动。</w:t>
            </w:r>
            <w:r>
              <w:rPr>
                <w:rFonts w:ascii="宋体" w:hAnsi="宋体" w:cs="宋体" w:hint="eastAsia"/>
                <w:kern w:val="0"/>
                <w:sz w:val="20"/>
                <w:szCs w:val="20"/>
              </w:rPr>
              <w:br/>
              <w:t>5</w:t>
            </w:r>
            <w:r>
              <w:rPr>
                <w:rFonts w:ascii="宋体" w:hAnsi="宋体" w:cs="宋体" w:hint="eastAsia"/>
                <w:kern w:val="0"/>
                <w:sz w:val="20"/>
                <w:szCs w:val="20"/>
              </w:rPr>
              <w:t>、带</w:t>
            </w:r>
            <w:r>
              <w:rPr>
                <w:rFonts w:ascii="宋体" w:hAnsi="宋体" w:cs="宋体" w:hint="eastAsia"/>
                <w:kern w:val="0"/>
                <w:sz w:val="20"/>
                <w:szCs w:val="20"/>
              </w:rPr>
              <w:t>1</w:t>
            </w:r>
            <w:r>
              <w:rPr>
                <w:rFonts w:ascii="宋体" w:hAnsi="宋体" w:cs="宋体" w:hint="eastAsia"/>
                <w:kern w:val="0"/>
                <w:sz w:val="20"/>
                <w:szCs w:val="20"/>
              </w:rPr>
              <w:t>路</w:t>
            </w:r>
            <w:r>
              <w:rPr>
                <w:rFonts w:ascii="宋体" w:hAnsi="宋体" w:cs="宋体" w:hint="eastAsia"/>
                <w:kern w:val="0"/>
                <w:sz w:val="20"/>
                <w:szCs w:val="20"/>
              </w:rPr>
              <w:t>RJ45</w:t>
            </w:r>
            <w:r>
              <w:rPr>
                <w:rFonts w:ascii="宋体" w:hAnsi="宋体" w:cs="宋体" w:hint="eastAsia"/>
                <w:kern w:val="0"/>
                <w:sz w:val="20"/>
                <w:szCs w:val="20"/>
              </w:rPr>
              <w:t>网络接口，用于外接寻呼话筒。</w:t>
            </w:r>
            <w:r>
              <w:rPr>
                <w:rFonts w:ascii="宋体" w:hAnsi="宋体" w:cs="宋体" w:hint="eastAsia"/>
                <w:kern w:val="0"/>
                <w:sz w:val="20"/>
                <w:szCs w:val="20"/>
              </w:rPr>
              <w:br/>
              <w:t>6</w:t>
            </w:r>
            <w:r>
              <w:rPr>
                <w:rFonts w:ascii="宋体" w:hAnsi="宋体" w:cs="宋体" w:hint="eastAsia"/>
                <w:kern w:val="0"/>
                <w:sz w:val="20"/>
                <w:szCs w:val="20"/>
              </w:rPr>
              <w:t>、≥</w:t>
            </w:r>
            <w:r>
              <w:rPr>
                <w:rFonts w:ascii="宋体" w:hAnsi="宋体" w:cs="宋体" w:hint="eastAsia"/>
                <w:kern w:val="0"/>
                <w:sz w:val="20"/>
                <w:szCs w:val="20"/>
              </w:rPr>
              <w:t>4</w:t>
            </w:r>
            <w:r>
              <w:rPr>
                <w:rFonts w:ascii="宋体" w:hAnsi="宋体" w:cs="宋体" w:hint="eastAsia"/>
                <w:kern w:val="0"/>
                <w:sz w:val="20"/>
                <w:szCs w:val="20"/>
              </w:rPr>
              <w:t>路线路输入，≥</w:t>
            </w:r>
            <w:r>
              <w:rPr>
                <w:rFonts w:ascii="宋体" w:hAnsi="宋体" w:cs="宋体" w:hint="eastAsia"/>
                <w:kern w:val="0"/>
                <w:sz w:val="20"/>
                <w:szCs w:val="20"/>
              </w:rPr>
              <w:t>3</w:t>
            </w:r>
            <w:r>
              <w:rPr>
                <w:rFonts w:ascii="宋体" w:hAnsi="宋体" w:cs="宋体" w:hint="eastAsia"/>
                <w:kern w:val="0"/>
                <w:sz w:val="20"/>
                <w:szCs w:val="20"/>
              </w:rPr>
              <w:t>路话筒输入，每路话筒带</w:t>
            </w:r>
            <w:r>
              <w:rPr>
                <w:rFonts w:ascii="宋体" w:hAnsi="宋体" w:cs="宋体" w:hint="eastAsia"/>
                <w:kern w:val="0"/>
                <w:sz w:val="20"/>
                <w:szCs w:val="20"/>
              </w:rPr>
              <w:t>48V</w:t>
            </w:r>
            <w:r>
              <w:rPr>
                <w:rFonts w:ascii="宋体" w:hAnsi="宋体" w:cs="宋体" w:hint="eastAsia"/>
                <w:kern w:val="0"/>
                <w:sz w:val="20"/>
                <w:szCs w:val="20"/>
              </w:rPr>
              <w:t>幻像电源。</w:t>
            </w:r>
            <w:r>
              <w:rPr>
                <w:rFonts w:ascii="宋体" w:hAnsi="宋体" w:cs="宋体" w:hint="eastAsia"/>
                <w:kern w:val="0"/>
                <w:sz w:val="20"/>
                <w:szCs w:val="20"/>
              </w:rPr>
              <w:br/>
              <w:t>7</w:t>
            </w:r>
            <w:r>
              <w:rPr>
                <w:rFonts w:ascii="宋体" w:hAnsi="宋体" w:cs="宋体" w:hint="eastAsia"/>
                <w:kern w:val="0"/>
                <w:sz w:val="20"/>
                <w:szCs w:val="20"/>
              </w:rPr>
              <w:t>、≥</w:t>
            </w:r>
            <w:r>
              <w:rPr>
                <w:rFonts w:ascii="宋体" w:hAnsi="宋体" w:cs="宋体" w:hint="eastAsia"/>
                <w:kern w:val="0"/>
                <w:sz w:val="20"/>
                <w:szCs w:val="20"/>
              </w:rPr>
              <w:t>5</w:t>
            </w:r>
            <w:r>
              <w:rPr>
                <w:rFonts w:ascii="宋体" w:hAnsi="宋体" w:cs="宋体" w:hint="eastAsia"/>
                <w:kern w:val="0"/>
                <w:sz w:val="20"/>
                <w:szCs w:val="20"/>
              </w:rPr>
              <w:t>路外控电源，总最大输出电流≥</w:t>
            </w:r>
            <w:r>
              <w:rPr>
                <w:rFonts w:ascii="宋体" w:hAnsi="宋体" w:cs="宋体" w:hint="eastAsia"/>
                <w:kern w:val="0"/>
                <w:sz w:val="20"/>
                <w:szCs w:val="20"/>
              </w:rPr>
              <w:t>12A</w:t>
            </w:r>
            <w:r>
              <w:rPr>
                <w:rFonts w:ascii="宋体" w:hAnsi="宋体" w:cs="宋体" w:hint="eastAsia"/>
                <w:kern w:val="0"/>
                <w:sz w:val="20"/>
                <w:szCs w:val="20"/>
              </w:rPr>
              <w:t>；</w:t>
            </w:r>
            <w:r>
              <w:rPr>
                <w:rFonts w:ascii="宋体" w:hAnsi="宋体" w:cs="宋体" w:hint="eastAsia"/>
                <w:kern w:val="0"/>
                <w:sz w:val="20"/>
                <w:szCs w:val="20"/>
              </w:rPr>
              <w:br/>
              <w:t>8</w:t>
            </w:r>
            <w:r>
              <w:rPr>
                <w:rFonts w:ascii="宋体" w:hAnsi="宋体" w:cs="宋体" w:hint="eastAsia"/>
                <w:kern w:val="0"/>
                <w:sz w:val="20"/>
                <w:szCs w:val="20"/>
              </w:rPr>
              <w:t>、前面板置放“一键紧急播音”按钮，支持紧急情况下，一键强制打开所有终端，进行快速紧急播音。</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r w:rsidR="005668CB">
        <w:trPr>
          <w:trHeight w:val="2910"/>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2</w:t>
            </w:r>
          </w:p>
        </w:tc>
        <w:tc>
          <w:tcPr>
            <w:tcW w:w="1068" w:type="dxa"/>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智能寻呼话筒</w:t>
            </w:r>
          </w:p>
        </w:tc>
        <w:tc>
          <w:tcPr>
            <w:tcW w:w="883" w:type="dxa"/>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湖山</w:t>
            </w:r>
            <w:r>
              <w:rPr>
                <w:rFonts w:ascii="宋体" w:hAnsi="宋体" w:cs="宋体" w:hint="eastAsia"/>
                <w:kern w:val="0"/>
                <w:sz w:val="20"/>
                <w:szCs w:val="20"/>
              </w:rPr>
              <w:t>/</w:t>
            </w:r>
            <w:r>
              <w:rPr>
                <w:rFonts w:ascii="宋体" w:hAnsi="宋体" w:cs="宋体" w:hint="eastAsia"/>
                <w:kern w:val="0"/>
                <w:sz w:val="20"/>
                <w:szCs w:val="20"/>
              </w:rPr>
              <w:t>XH2016</w:t>
            </w:r>
          </w:p>
        </w:tc>
        <w:tc>
          <w:tcPr>
            <w:tcW w:w="5168" w:type="dxa"/>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、桌面式话筒设计，美观大方，工艺考究。</w:t>
            </w:r>
            <w:r>
              <w:rPr>
                <w:rFonts w:ascii="宋体" w:hAnsi="宋体" w:cs="宋体" w:hint="eastAsia"/>
                <w:kern w:val="0"/>
                <w:sz w:val="20"/>
                <w:szCs w:val="20"/>
              </w:rPr>
              <w:t xml:space="preserve"> </w:t>
            </w:r>
            <w:r>
              <w:rPr>
                <w:rFonts w:ascii="宋体" w:hAnsi="宋体" w:cs="宋体" w:hint="eastAsia"/>
                <w:kern w:val="0"/>
                <w:sz w:val="20"/>
                <w:szCs w:val="20"/>
              </w:rPr>
              <w:br/>
              <w:t>2</w:t>
            </w:r>
            <w:r>
              <w:rPr>
                <w:rFonts w:ascii="宋体" w:hAnsi="宋体" w:cs="宋体" w:hint="eastAsia"/>
                <w:kern w:val="0"/>
                <w:sz w:val="20"/>
                <w:szCs w:val="20"/>
              </w:rPr>
              <w:t>、带</w:t>
            </w:r>
            <w:r>
              <w:rPr>
                <w:rFonts w:ascii="宋体" w:hAnsi="宋体" w:cs="宋体" w:hint="eastAsia"/>
                <w:kern w:val="0"/>
                <w:sz w:val="20"/>
                <w:szCs w:val="20"/>
              </w:rPr>
              <w:t>1</w:t>
            </w:r>
            <w:r>
              <w:rPr>
                <w:rFonts w:ascii="宋体" w:hAnsi="宋体" w:cs="宋体" w:hint="eastAsia"/>
                <w:kern w:val="0"/>
                <w:sz w:val="20"/>
                <w:szCs w:val="20"/>
              </w:rPr>
              <w:t>个</w:t>
            </w:r>
            <w:r>
              <w:rPr>
                <w:rFonts w:ascii="宋体" w:hAnsi="宋体" w:cs="宋体" w:hint="eastAsia"/>
                <w:kern w:val="0"/>
                <w:sz w:val="20"/>
                <w:szCs w:val="20"/>
              </w:rPr>
              <w:t>USB</w:t>
            </w:r>
            <w:r>
              <w:rPr>
                <w:rFonts w:ascii="宋体" w:hAnsi="宋体" w:cs="宋体" w:hint="eastAsia"/>
                <w:kern w:val="0"/>
                <w:sz w:val="20"/>
                <w:szCs w:val="20"/>
              </w:rPr>
              <w:t>接口和</w:t>
            </w:r>
            <w:r>
              <w:rPr>
                <w:rFonts w:ascii="宋体" w:hAnsi="宋体" w:cs="宋体" w:hint="eastAsia"/>
                <w:kern w:val="0"/>
                <w:sz w:val="20"/>
                <w:szCs w:val="20"/>
              </w:rPr>
              <w:t>1</w:t>
            </w:r>
            <w:r>
              <w:rPr>
                <w:rFonts w:ascii="宋体" w:hAnsi="宋体" w:cs="宋体" w:hint="eastAsia"/>
                <w:kern w:val="0"/>
                <w:sz w:val="20"/>
                <w:szCs w:val="20"/>
              </w:rPr>
              <w:t>个</w:t>
            </w:r>
            <w:r>
              <w:rPr>
                <w:rFonts w:ascii="宋体" w:hAnsi="宋体" w:cs="宋体" w:hint="eastAsia"/>
                <w:kern w:val="0"/>
                <w:sz w:val="20"/>
                <w:szCs w:val="20"/>
              </w:rPr>
              <w:t>TF</w:t>
            </w:r>
            <w:r>
              <w:rPr>
                <w:rFonts w:ascii="宋体" w:hAnsi="宋体" w:cs="宋体" w:hint="eastAsia"/>
                <w:kern w:val="0"/>
                <w:sz w:val="20"/>
                <w:szCs w:val="20"/>
              </w:rPr>
              <w:t>卡接口，可以播放</w:t>
            </w:r>
            <w:r>
              <w:rPr>
                <w:rFonts w:ascii="宋体" w:hAnsi="宋体" w:cs="宋体" w:hint="eastAsia"/>
                <w:kern w:val="0"/>
                <w:sz w:val="20"/>
                <w:szCs w:val="20"/>
              </w:rPr>
              <w:t>U</w:t>
            </w:r>
            <w:r>
              <w:rPr>
                <w:rFonts w:ascii="宋体" w:hAnsi="宋体" w:cs="宋体" w:hint="eastAsia"/>
                <w:kern w:val="0"/>
                <w:sz w:val="20"/>
                <w:szCs w:val="20"/>
              </w:rPr>
              <w:t>盘或</w:t>
            </w:r>
            <w:r>
              <w:rPr>
                <w:rFonts w:ascii="宋体" w:hAnsi="宋体" w:cs="宋体" w:hint="eastAsia"/>
                <w:kern w:val="0"/>
                <w:sz w:val="20"/>
                <w:szCs w:val="20"/>
              </w:rPr>
              <w:t>TF</w:t>
            </w:r>
            <w:r>
              <w:rPr>
                <w:rFonts w:ascii="宋体" w:hAnsi="宋体" w:cs="宋体" w:hint="eastAsia"/>
                <w:kern w:val="0"/>
                <w:sz w:val="20"/>
                <w:szCs w:val="20"/>
              </w:rPr>
              <w:t>卡上的的</w:t>
            </w:r>
            <w:r>
              <w:rPr>
                <w:rFonts w:ascii="宋体" w:hAnsi="宋体" w:cs="宋体" w:hint="eastAsia"/>
                <w:kern w:val="0"/>
                <w:sz w:val="20"/>
                <w:szCs w:val="20"/>
              </w:rPr>
              <w:t>MP3</w:t>
            </w:r>
            <w:r>
              <w:rPr>
                <w:rFonts w:ascii="宋体" w:hAnsi="宋体" w:cs="宋体" w:hint="eastAsia"/>
                <w:kern w:val="0"/>
                <w:sz w:val="20"/>
                <w:szCs w:val="20"/>
              </w:rPr>
              <w:t>格式文件。</w:t>
            </w:r>
            <w:r>
              <w:rPr>
                <w:rFonts w:ascii="宋体" w:hAnsi="宋体" w:cs="宋体" w:hint="eastAsia"/>
                <w:kern w:val="0"/>
                <w:sz w:val="20"/>
                <w:szCs w:val="20"/>
              </w:rPr>
              <w:br/>
              <w:t>3</w:t>
            </w:r>
            <w:r>
              <w:rPr>
                <w:rFonts w:ascii="宋体" w:hAnsi="宋体" w:cs="宋体" w:hint="eastAsia"/>
                <w:kern w:val="0"/>
                <w:sz w:val="20"/>
                <w:szCs w:val="20"/>
              </w:rPr>
              <w:t>、前面板带</w:t>
            </w:r>
            <w:r>
              <w:rPr>
                <w:rFonts w:ascii="宋体" w:hAnsi="宋体" w:cs="宋体" w:hint="eastAsia"/>
                <w:kern w:val="0"/>
                <w:sz w:val="20"/>
                <w:szCs w:val="20"/>
              </w:rPr>
              <w:t>1</w:t>
            </w:r>
            <w:r>
              <w:rPr>
                <w:rFonts w:ascii="宋体" w:hAnsi="宋体" w:cs="宋体" w:hint="eastAsia"/>
                <w:kern w:val="0"/>
                <w:sz w:val="20"/>
                <w:szCs w:val="20"/>
              </w:rPr>
              <w:t>个</w:t>
            </w:r>
            <w:r>
              <w:rPr>
                <w:rFonts w:ascii="宋体" w:hAnsi="宋体" w:cs="宋体" w:hint="eastAsia"/>
                <w:kern w:val="0"/>
                <w:sz w:val="20"/>
                <w:szCs w:val="20"/>
              </w:rPr>
              <w:t>LCD</w:t>
            </w:r>
            <w:r>
              <w:rPr>
                <w:rFonts w:ascii="宋体" w:hAnsi="宋体" w:cs="宋体" w:hint="eastAsia"/>
                <w:kern w:val="0"/>
                <w:sz w:val="20"/>
                <w:szCs w:val="20"/>
              </w:rPr>
              <w:t>彩色、电容式触摸屏，</w:t>
            </w:r>
            <w:r>
              <w:rPr>
                <w:rFonts w:ascii="宋体" w:hAnsi="宋体" w:cs="宋体" w:hint="eastAsia"/>
                <w:kern w:val="0"/>
                <w:sz w:val="20"/>
                <w:szCs w:val="20"/>
              </w:rPr>
              <w:t>7</w:t>
            </w:r>
            <w:r>
              <w:rPr>
                <w:rFonts w:ascii="宋体" w:hAnsi="宋体" w:cs="宋体" w:hint="eastAsia"/>
                <w:kern w:val="0"/>
                <w:sz w:val="20"/>
                <w:szCs w:val="20"/>
              </w:rPr>
              <w:t>英寸</w:t>
            </w:r>
            <w:r>
              <w:rPr>
                <w:rFonts w:ascii="宋体" w:hAnsi="宋体" w:cs="宋体" w:hint="eastAsia"/>
                <w:kern w:val="0"/>
                <w:sz w:val="20"/>
                <w:szCs w:val="20"/>
              </w:rPr>
              <w:t xml:space="preserve"> 1024</w:t>
            </w:r>
            <w:r>
              <w:rPr>
                <w:rFonts w:ascii="宋体" w:hAnsi="宋体" w:cs="宋体" w:hint="eastAsia"/>
                <w:kern w:val="0"/>
                <w:sz w:val="20"/>
                <w:szCs w:val="20"/>
              </w:rPr>
              <w:t>×</w:t>
            </w:r>
            <w:r>
              <w:rPr>
                <w:rFonts w:ascii="宋体" w:hAnsi="宋体" w:cs="宋体" w:hint="eastAsia"/>
                <w:kern w:val="0"/>
                <w:sz w:val="20"/>
                <w:szCs w:val="20"/>
              </w:rPr>
              <w:t xml:space="preserve">600 </w:t>
            </w:r>
            <w:r>
              <w:rPr>
                <w:rFonts w:ascii="宋体" w:hAnsi="宋体" w:cs="宋体" w:hint="eastAsia"/>
                <w:kern w:val="0"/>
                <w:sz w:val="20"/>
                <w:szCs w:val="20"/>
              </w:rPr>
              <w:t>图形点阵</w:t>
            </w:r>
            <w:r>
              <w:rPr>
                <w:rFonts w:ascii="宋体" w:hAnsi="宋体" w:cs="宋体" w:hint="eastAsia"/>
                <w:kern w:val="0"/>
                <w:sz w:val="20"/>
                <w:szCs w:val="20"/>
              </w:rPr>
              <w:t xml:space="preserve"> 65K </w:t>
            </w:r>
            <w:r>
              <w:rPr>
                <w:rFonts w:ascii="宋体" w:hAnsi="宋体" w:cs="宋体" w:hint="eastAsia"/>
                <w:kern w:val="0"/>
                <w:sz w:val="20"/>
                <w:szCs w:val="20"/>
              </w:rPr>
              <w:t>色，人性化操作界面。</w:t>
            </w:r>
            <w:r>
              <w:rPr>
                <w:rFonts w:ascii="宋体" w:hAnsi="宋体" w:cs="宋体" w:hint="eastAsia"/>
                <w:kern w:val="0"/>
                <w:sz w:val="20"/>
                <w:szCs w:val="20"/>
              </w:rPr>
              <w:br/>
              <w:t>4</w:t>
            </w:r>
            <w:r>
              <w:rPr>
                <w:rFonts w:ascii="宋体" w:hAnsi="宋体" w:cs="宋体" w:hint="eastAsia"/>
                <w:kern w:val="0"/>
                <w:sz w:val="20"/>
                <w:szCs w:val="20"/>
              </w:rPr>
              <w:t>、</w:t>
            </w:r>
            <w:r>
              <w:rPr>
                <w:rFonts w:ascii="宋体" w:hAnsi="宋体" w:cs="宋体" w:hint="eastAsia"/>
                <w:kern w:val="0"/>
                <w:sz w:val="20"/>
                <w:szCs w:val="20"/>
              </w:rPr>
              <w:t>1</w:t>
            </w:r>
            <w:r>
              <w:rPr>
                <w:rFonts w:ascii="宋体" w:hAnsi="宋体" w:cs="宋体" w:hint="eastAsia"/>
                <w:kern w:val="0"/>
                <w:sz w:val="20"/>
                <w:szCs w:val="20"/>
              </w:rPr>
              <w:t>路</w:t>
            </w:r>
            <w:r>
              <w:rPr>
                <w:rFonts w:ascii="宋体" w:hAnsi="宋体" w:cs="宋体" w:hint="eastAsia"/>
                <w:kern w:val="0"/>
                <w:sz w:val="20"/>
                <w:szCs w:val="20"/>
              </w:rPr>
              <w:t>RJ45</w:t>
            </w:r>
            <w:r>
              <w:rPr>
                <w:rFonts w:ascii="宋体" w:hAnsi="宋体" w:cs="宋体" w:hint="eastAsia"/>
                <w:kern w:val="0"/>
                <w:sz w:val="20"/>
                <w:szCs w:val="20"/>
              </w:rPr>
              <w:t>接口，</w:t>
            </w:r>
            <w:r>
              <w:rPr>
                <w:rFonts w:ascii="宋体" w:hAnsi="宋体" w:cs="宋体" w:hint="eastAsia"/>
                <w:kern w:val="0"/>
                <w:sz w:val="20"/>
                <w:szCs w:val="20"/>
              </w:rPr>
              <w:t>10M/100M</w:t>
            </w:r>
            <w:r>
              <w:rPr>
                <w:rFonts w:ascii="宋体" w:hAnsi="宋体" w:cs="宋体" w:hint="eastAsia"/>
                <w:kern w:val="0"/>
                <w:sz w:val="20"/>
                <w:szCs w:val="20"/>
              </w:rPr>
              <w:t>自适应。</w:t>
            </w:r>
            <w:r>
              <w:rPr>
                <w:rFonts w:ascii="宋体" w:hAnsi="宋体" w:cs="宋体" w:hint="eastAsia"/>
                <w:kern w:val="0"/>
                <w:sz w:val="20"/>
                <w:szCs w:val="20"/>
              </w:rPr>
              <w:br/>
              <w:t>5</w:t>
            </w:r>
            <w:r>
              <w:rPr>
                <w:rFonts w:ascii="宋体" w:hAnsi="宋体" w:cs="宋体" w:hint="eastAsia"/>
                <w:kern w:val="0"/>
                <w:sz w:val="20"/>
                <w:szCs w:val="20"/>
              </w:rPr>
              <w:t>、带</w:t>
            </w:r>
            <w:r>
              <w:rPr>
                <w:rFonts w:ascii="宋体" w:hAnsi="宋体" w:cs="宋体" w:hint="eastAsia"/>
                <w:kern w:val="0"/>
                <w:sz w:val="20"/>
                <w:szCs w:val="20"/>
              </w:rPr>
              <w:t>1</w:t>
            </w:r>
            <w:r>
              <w:rPr>
                <w:rFonts w:ascii="宋体" w:hAnsi="宋体" w:cs="宋体" w:hint="eastAsia"/>
                <w:kern w:val="0"/>
                <w:sz w:val="20"/>
                <w:szCs w:val="20"/>
              </w:rPr>
              <w:t>路线路输入和</w:t>
            </w:r>
            <w:r>
              <w:rPr>
                <w:rFonts w:ascii="宋体" w:hAnsi="宋体" w:cs="宋体" w:hint="eastAsia"/>
                <w:kern w:val="0"/>
                <w:sz w:val="20"/>
                <w:szCs w:val="20"/>
              </w:rPr>
              <w:t>1</w:t>
            </w:r>
            <w:r>
              <w:rPr>
                <w:rFonts w:ascii="宋体" w:hAnsi="宋体" w:cs="宋体" w:hint="eastAsia"/>
                <w:kern w:val="0"/>
                <w:sz w:val="20"/>
                <w:szCs w:val="20"/>
              </w:rPr>
              <w:t>路线路输出接口，使用标准的</w:t>
            </w:r>
            <w:r>
              <w:rPr>
                <w:rFonts w:ascii="宋体" w:hAnsi="宋体" w:cs="宋体" w:hint="eastAsia"/>
                <w:kern w:val="0"/>
                <w:sz w:val="20"/>
                <w:szCs w:val="20"/>
              </w:rPr>
              <w:t>TRS3.5</w:t>
            </w:r>
            <w:r>
              <w:rPr>
                <w:rFonts w:ascii="宋体" w:hAnsi="宋体" w:cs="宋体" w:hint="eastAsia"/>
                <w:kern w:val="0"/>
                <w:sz w:val="20"/>
                <w:szCs w:val="20"/>
              </w:rPr>
              <w:t>插座，可以外接功放。</w:t>
            </w:r>
            <w:r>
              <w:rPr>
                <w:rFonts w:ascii="宋体" w:hAnsi="宋体" w:cs="宋体" w:hint="eastAsia"/>
                <w:kern w:val="0"/>
                <w:sz w:val="20"/>
                <w:szCs w:val="20"/>
              </w:rPr>
              <w:br/>
              <w:t>6</w:t>
            </w:r>
            <w:r>
              <w:rPr>
                <w:rFonts w:ascii="宋体" w:hAnsi="宋体" w:cs="宋体" w:hint="eastAsia"/>
                <w:kern w:val="0"/>
                <w:sz w:val="20"/>
                <w:szCs w:val="20"/>
              </w:rPr>
              <w:t>、带</w:t>
            </w:r>
            <w:r>
              <w:rPr>
                <w:rFonts w:ascii="宋体" w:hAnsi="宋体" w:cs="宋体" w:hint="eastAsia"/>
                <w:kern w:val="0"/>
                <w:sz w:val="20"/>
                <w:szCs w:val="20"/>
              </w:rPr>
              <w:t>1</w:t>
            </w:r>
            <w:r>
              <w:rPr>
                <w:rFonts w:ascii="宋体" w:hAnsi="宋体" w:cs="宋体" w:hint="eastAsia"/>
                <w:kern w:val="0"/>
                <w:sz w:val="20"/>
                <w:szCs w:val="20"/>
              </w:rPr>
              <w:t>路话筒输入接口，可以直接连接标配的话筒管体。</w:t>
            </w:r>
            <w:r>
              <w:rPr>
                <w:rFonts w:ascii="宋体" w:hAnsi="宋体" w:cs="宋体" w:hint="eastAsia"/>
                <w:kern w:val="0"/>
                <w:sz w:val="20"/>
                <w:szCs w:val="20"/>
              </w:rPr>
              <w:br/>
              <w:t>7</w:t>
            </w:r>
            <w:r>
              <w:rPr>
                <w:rFonts w:ascii="宋体" w:hAnsi="宋体" w:cs="宋体" w:hint="eastAsia"/>
                <w:kern w:val="0"/>
                <w:sz w:val="20"/>
                <w:szCs w:val="20"/>
              </w:rPr>
              <w:t>、内置监听喇叭，监听音量可以单独调节。</w:t>
            </w:r>
            <w:r>
              <w:rPr>
                <w:rFonts w:ascii="宋体" w:hAnsi="宋体" w:cs="宋体" w:hint="eastAsia"/>
                <w:kern w:val="0"/>
                <w:sz w:val="20"/>
                <w:szCs w:val="20"/>
              </w:rPr>
              <w:br/>
            </w:r>
            <w:r>
              <w:rPr>
                <w:rFonts w:ascii="宋体" w:hAnsi="宋体" w:cs="宋体" w:hint="eastAsia"/>
                <w:kern w:val="0"/>
                <w:sz w:val="20"/>
                <w:szCs w:val="20"/>
              </w:rPr>
              <w:t>8</w:t>
            </w:r>
            <w:r>
              <w:rPr>
                <w:rFonts w:ascii="宋体" w:hAnsi="宋体" w:cs="宋体" w:hint="eastAsia"/>
                <w:kern w:val="0"/>
                <w:sz w:val="20"/>
                <w:szCs w:val="20"/>
              </w:rPr>
              <w:t>、内置</w:t>
            </w:r>
            <w:r>
              <w:rPr>
                <w:rFonts w:ascii="宋体" w:hAnsi="宋体" w:cs="宋体" w:hint="eastAsia"/>
                <w:kern w:val="0"/>
                <w:sz w:val="20"/>
                <w:szCs w:val="20"/>
              </w:rPr>
              <w:t>DSP</w:t>
            </w:r>
            <w:r>
              <w:rPr>
                <w:rFonts w:ascii="宋体" w:hAnsi="宋体" w:cs="宋体" w:hint="eastAsia"/>
                <w:kern w:val="0"/>
                <w:sz w:val="20"/>
                <w:szCs w:val="20"/>
              </w:rPr>
              <w:t>的硬件</w:t>
            </w:r>
            <w:r>
              <w:rPr>
                <w:rFonts w:ascii="宋体" w:hAnsi="宋体" w:cs="宋体" w:hint="eastAsia"/>
                <w:kern w:val="0"/>
                <w:sz w:val="20"/>
                <w:szCs w:val="20"/>
              </w:rPr>
              <w:t>MP3</w:t>
            </w:r>
            <w:r>
              <w:rPr>
                <w:rFonts w:ascii="宋体" w:hAnsi="宋体" w:cs="宋体" w:hint="eastAsia"/>
                <w:kern w:val="0"/>
                <w:sz w:val="20"/>
                <w:szCs w:val="20"/>
              </w:rPr>
              <w:t>编解码模块，高音质、低延时。</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r w:rsidR="005668CB">
        <w:trPr>
          <w:trHeight w:val="1366"/>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3</w:t>
            </w:r>
          </w:p>
        </w:tc>
        <w:tc>
          <w:tcPr>
            <w:tcW w:w="1068" w:type="dxa"/>
            <w:tcBorders>
              <w:top w:val="nil"/>
              <w:left w:val="nil"/>
              <w:bottom w:val="single" w:sz="4" w:space="0" w:color="auto"/>
              <w:right w:val="single" w:sz="4" w:space="0" w:color="auto"/>
            </w:tcBorders>
            <w:shd w:val="clear" w:color="000000" w:fill="FFFFFF"/>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分区控制器</w:t>
            </w:r>
          </w:p>
        </w:tc>
        <w:tc>
          <w:tcPr>
            <w:tcW w:w="883" w:type="dxa"/>
            <w:tcBorders>
              <w:top w:val="nil"/>
              <w:left w:val="nil"/>
              <w:bottom w:val="single" w:sz="4" w:space="0" w:color="auto"/>
              <w:right w:val="single" w:sz="4" w:space="0" w:color="auto"/>
            </w:tcBorders>
            <w:shd w:val="clear" w:color="000000" w:fill="FFFFFF"/>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湖山</w:t>
            </w:r>
            <w:r>
              <w:rPr>
                <w:rFonts w:ascii="宋体" w:hAnsi="宋体" w:cs="宋体" w:hint="eastAsia"/>
                <w:kern w:val="0"/>
                <w:sz w:val="20"/>
                <w:szCs w:val="20"/>
              </w:rPr>
              <w:t>/</w:t>
            </w:r>
            <w:r>
              <w:rPr>
                <w:rFonts w:ascii="宋体" w:hAnsi="宋体" w:cs="宋体" w:hint="eastAsia"/>
                <w:kern w:val="0"/>
                <w:sz w:val="20"/>
                <w:szCs w:val="20"/>
              </w:rPr>
              <w:t>FC16</w:t>
            </w:r>
          </w:p>
        </w:tc>
        <w:tc>
          <w:tcPr>
            <w:tcW w:w="5168" w:type="dxa"/>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16</w:t>
            </w:r>
            <w:r>
              <w:rPr>
                <w:rFonts w:ascii="宋体" w:hAnsi="宋体" w:cs="宋体" w:hint="eastAsia"/>
                <w:kern w:val="0"/>
                <w:sz w:val="20"/>
                <w:szCs w:val="20"/>
              </w:rPr>
              <w:t>路分区控制器，具有</w:t>
            </w:r>
            <w:r>
              <w:rPr>
                <w:rFonts w:ascii="宋体" w:hAnsi="宋体" w:cs="宋体" w:hint="eastAsia"/>
                <w:kern w:val="0"/>
                <w:sz w:val="20"/>
                <w:szCs w:val="20"/>
              </w:rPr>
              <w:t>32</w:t>
            </w:r>
            <w:r>
              <w:rPr>
                <w:rFonts w:ascii="宋体" w:hAnsi="宋体" w:cs="宋体" w:hint="eastAsia"/>
                <w:kern w:val="0"/>
                <w:sz w:val="20"/>
                <w:szCs w:val="20"/>
              </w:rPr>
              <w:t>路功放输入通道，其中</w:t>
            </w:r>
            <w:r>
              <w:rPr>
                <w:rFonts w:ascii="宋体" w:hAnsi="宋体" w:cs="宋体" w:hint="eastAsia"/>
                <w:kern w:val="0"/>
                <w:sz w:val="20"/>
                <w:szCs w:val="20"/>
              </w:rPr>
              <w:t>16</w:t>
            </w:r>
            <w:r>
              <w:rPr>
                <w:rFonts w:ascii="宋体" w:hAnsi="宋体" w:cs="宋体" w:hint="eastAsia"/>
                <w:kern w:val="0"/>
                <w:sz w:val="20"/>
                <w:szCs w:val="20"/>
              </w:rPr>
              <w:t>路广播功放输入，</w:t>
            </w:r>
            <w:r>
              <w:rPr>
                <w:rFonts w:ascii="宋体" w:hAnsi="宋体" w:cs="宋体" w:hint="eastAsia"/>
                <w:kern w:val="0"/>
                <w:sz w:val="20"/>
                <w:szCs w:val="20"/>
              </w:rPr>
              <w:t>16</w:t>
            </w:r>
            <w:r>
              <w:rPr>
                <w:rFonts w:ascii="宋体" w:hAnsi="宋体" w:cs="宋体" w:hint="eastAsia"/>
                <w:kern w:val="0"/>
                <w:sz w:val="20"/>
                <w:szCs w:val="20"/>
              </w:rPr>
              <w:t>路报警功放输入，</w:t>
            </w:r>
            <w:r>
              <w:rPr>
                <w:rFonts w:ascii="宋体" w:hAnsi="宋体" w:cs="宋体" w:hint="eastAsia"/>
                <w:kern w:val="0"/>
                <w:sz w:val="20"/>
                <w:szCs w:val="20"/>
              </w:rPr>
              <w:t>16</w:t>
            </w:r>
            <w:r>
              <w:rPr>
                <w:rFonts w:ascii="宋体" w:hAnsi="宋体" w:cs="宋体" w:hint="eastAsia"/>
                <w:kern w:val="0"/>
                <w:sz w:val="20"/>
                <w:szCs w:val="20"/>
              </w:rPr>
              <w:t>分区输出。</w:t>
            </w:r>
            <w:r>
              <w:rPr>
                <w:rFonts w:ascii="宋体" w:hAnsi="宋体" w:cs="宋体" w:hint="eastAsia"/>
                <w:kern w:val="0"/>
                <w:sz w:val="20"/>
                <w:szCs w:val="20"/>
              </w:rPr>
              <w:br/>
              <w:t>2</w:t>
            </w:r>
            <w:r>
              <w:rPr>
                <w:rFonts w:ascii="宋体" w:hAnsi="宋体" w:cs="宋体" w:hint="eastAsia"/>
                <w:kern w:val="0"/>
                <w:sz w:val="20"/>
                <w:szCs w:val="20"/>
              </w:rPr>
              <w:t>、分区可通过面板按键手动控制；</w:t>
            </w:r>
            <w:r>
              <w:rPr>
                <w:rFonts w:ascii="宋体" w:hAnsi="宋体" w:cs="宋体" w:hint="eastAsia"/>
                <w:kern w:val="0"/>
                <w:sz w:val="20"/>
                <w:szCs w:val="20"/>
              </w:rPr>
              <w:br/>
              <w:t>3</w:t>
            </w:r>
            <w:r>
              <w:rPr>
                <w:rFonts w:ascii="宋体" w:hAnsi="宋体" w:cs="宋体" w:hint="eastAsia"/>
                <w:kern w:val="0"/>
                <w:sz w:val="20"/>
                <w:szCs w:val="20"/>
              </w:rPr>
              <w:t>、两个</w:t>
            </w:r>
            <w:r>
              <w:rPr>
                <w:rFonts w:ascii="宋体" w:hAnsi="宋体" w:cs="宋体" w:hint="eastAsia"/>
                <w:kern w:val="0"/>
                <w:sz w:val="20"/>
                <w:szCs w:val="20"/>
              </w:rPr>
              <w:t>RS422</w:t>
            </w:r>
            <w:r>
              <w:rPr>
                <w:rFonts w:ascii="宋体" w:hAnsi="宋体" w:cs="宋体" w:hint="eastAsia"/>
                <w:kern w:val="0"/>
                <w:sz w:val="20"/>
                <w:szCs w:val="20"/>
              </w:rPr>
              <w:t>串行数据接口，可通过主机控制分区器联动，可手拉手任意级联，数据接口：</w:t>
            </w:r>
            <w:r>
              <w:rPr>
                <w:rFonts w:ascii="宋体" w:hAnsi="宋体" w:cs="宋体" w:hint="eastAsia"/>
                <w:kern w:val="0"/>
                <w:sz w:val="20"/>
                <w:szCs w:val="20"/>
              </w:rPr>
              <w:t>RS232</w:t>
            </w:r>
            <w:r>
              <w:rPr>
                <w:rFonts w:ascii="宋体" w:hAnsi="宋体" w:cs="宋体" w:hint="eastAsia"/>
                <w:kern w:val="0"/>
                <w:sz w:val="20"/>
                <w:szCs w:val="20"/>
              </w:rPr>
              <w:t>×</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RS422</w:t>
            </w:r>
            <w:r>
              <w:rPr>
                <w:rFonts w:ascii="宋体" w:hAnsi="宋体" w:cs="宋体" w:hint="eastAsia"/>
                <w:kern w:val="0"/>
                <w:sz w:val="20"/>
                <w:szCs w:val="20"/>
              </w:rPr>
              <w:t>×</w:t>
            </w:r>
            <w:r>
              <w:rPr>
                <w:rFonts w:ascii="宋体" w:hAnsi="宋体" w:cs="宋体" w:hint="eastAsia"/>
                <w:kern w:val="0"/>
                <w:sz w:val="20"/>
                <w:szCs w:val="20"/>
              </w:rPr>
              <w:t>2</w:t>
            </w:r>
            <w:r>
              <w:rPr>
                <w:rFonts w:ascii="宋体" w:hAnsi="宋体" w:cs="宋体" w:hint="eastAsia"/>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4</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r w:rsidR="005668CB">
        <w:trPr>
          <w:trHeight w:val="5578"/>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lastRenderedPageBreak/>
              <w:t>4</w:t>
            </w:r>
          </w:p>
        </w:tc>
        <w:tc>
          <w:tcPr>
            <w:tcW w:w="106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1600W</w:t>
            </w:r>
            <w:r>
              <w:rPr>
                <w:rFonts w:ascii="宋体" w:hAnsi="宋体" w:cs="宋体" w:hint="eastAsia"/>
                <w:color w:val="000000"/>
                <w:kern w:val="0"/>
                <w:sz w:val="20"/>
                <w:szCs w:val="20"/>
              </w:rPr>
              <w:t>数字定压功率放大器</w:t>
            </w:r>
          </w:p>
        </w:tc>
        <w:tc>
          <w:tcPr>
            <w:tcW w:w="883"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湖山</w:t>
            </w:r>
            <w:r>
              <w:rPr>
                <w:rFonts w:ascii="宋体" w:hAnsi="宋体" w:cs="宋体" w:hint="eastAsia"/>
                <w:color w:val="000000"/>
                <w:kern w:val="0"/>
                <w:sz w:val="20"/>
                <w:szCs w:val="20"/>
              </w:rPr>
              <w:t>/</w:t>
            </w:r>
            <w:r>
              <w:rPr>
                <w:rFonts w:ascii="宋体" w:hAnsi="宋体" w:cs="宋体" w:hint="eastAsia"/>
                <w:color w:val="000000"/>
                <w:kern w:val="0"/>
                <w:sz w:val="20"/>
                <w:szCs w:val="20"/>
              </w:rPr>
              <w:t>HPD1600</w:t>
            </w:r>
          </w:p>
        </w:tc>
        <w:tc>
          <w:tcPr>
            <w:tcW w:w="5168" w:type="dxa"/>
            <w:tcBorders>
              <w:top w:val="nil"/>
              <w:left w:val="nil"/>
              <w:bottom w:val="single" w:sz="4" w:space="0" w:color="auto"/>
              <w:right w:val="single" w:sz="4" w:space="0" w:color="auto"/>
            </w:tcBorders>
            <w:shd w:val="clear" w:color="000000" w:fill="FFFFFF"/>
          </w:tcPr>
          <w:p w:rsidR="005668CB" w:rsidRDefault="00B02195">
            <w:pPr>
              <w:widowControl/>
              <w:jc w:val="left"/>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、采用</w:t>
            </w:r>
            <w:r>
              <w:rPr>
                <w:rFonts w:ascii="宋体" w:hAnsi="宋体" w:cs="宋体" w:hint="eastAsia"/>
                <w:color w:val="000000"/>
                <w:kern w:val="0"/>
                <w:sz w:val="20"/>
                <w:szCs w:val="20"/>
              </w:rPr>
              <w:t>D</w:t>
            </w:r>
            <w:r>
              <w:rPr>
                <w:rFonts w:ascii="宋体" w:hAnsi="宋体" w:cs="宋体" w:hint="eastAsia"/>
                <w:color w:val="000000"/>
                <w:kern w:val="0"/>
                <w:sz w:val="20"/>
                <w:szCs w:val="20"/>
              </w:rPr>
              <w:t>类功放和谐振软开关电源，效率非常高，可达</w:t>
            </w:r>
            <w:r>
              <w:rPr>
                <w:rFonts w:ascii="宋体" w:hAnsi="宋体" w:cs="宋体" w:hint="eastAsia"/>
                <w:color w:val="000000"/>
                <w:kern w:val="0"/>
                <w:sz w:val="20"/>
                <w:szCs w:val="20"/>
              </w:rPr>
              <w:t>90%</w:t>
            </w:r>
            <w:r>
              <w:rPr>
                <w:rFonts w:ascii="宋体" w:hAnsi="宋体" w:cs="宋体" w:hint="eastAsia"/>
                <w:color w:val="000000"/>
                <w:kern w:val="0"/>
                <w:sz w:val="20"/>
                <w:szCs w:val="20"/>
              </w:rPr>
              <w:t>，无输出变压器设计，音质更好。</w:t>
            </w:r>
            <w:r>
              <w:rPr>
                <w:rFonts w:ascii="宋体" w:hAnsi="宋体" w:cs="宋体" w:hint="eastAsia"/>
                <w:color w:val="000000"/>
                <w:kern w:val="0"/>
                <w:sz w:val="20"/>
                <w:szCs w:val="20"/>
              </w:rPr>
              <w:br/>
            </w:r>
            <w:r>
              <w:rPr>
                <w:rFonts w:ascii="宋体" w:hAnsi="宋体" w:cs="宋体" w:hint="eastAsia"/>
                <w:color w:val="000000"/>
                <w:kern w:val="0"/>
                <w:sz w:val="20"/>
                <w:szCs w:val="20"/>
              </w:rPr>
              <w:t>2</w:t>
            </w:r>
            <w:r>
              <w:rPr>
                <w:rFonts w:ascii="宋体" w:hAnsi="宋体" w:cs="宋体" w:hint="eastAsia"/>
                <w:color w:val="000000"/>
                <w:kern w:val="0"/>
                <w:sz w:val="20"/>
                <w:szCs w:val="20"/>
              </w:rPr>
              <w:t>、有源功率因数校正（</w:t>
            </w:r>
            <w:r>
              <w:rPr>
                <w:rFonts w:ascii="宋体" w:hAnsi="宋体" w:cs="宋体" w:hint="eastAsia"/>
                <w:color w:val="000000"/>
                <w:kern w:val="0"/>
                <w:sz w:val="20"/>
                <w:szCs w:val="20"/>
              </w:rPr>
              <w:t>PFC</w:t>
            </w:r>
            <w:r>
              <w:rPr>
                <w:rFonts w:ascii="宋体" w:hAnsi="宋体" w:cs="宋体" w:hint="eastAsia"/>
                <w:color w:val="000000"/>
                <w:kern w:val="0"/>
                <w:sz w:val="20"/>
                <w:szCs w:val="20"/>
              </w:rPr>
              <w:t>），</w:t>
            </w:r>
            <w:r>
              <w:rPr>
                <w:rFonts w:ascii="宋体" w:hAnsi="宋体" w:cs="宋体" w:hint="eastAsia"/>
                <w:color w:val="000000"/>
                <w:kern w:val="0"/>
                <w:sz w:val="20"/>
                <w:szCs w:val="20"/>
              </w:rPr>
              <w:t>90~260VAC</w:t>
            </w:r>
            <w:r>
              <w:rPr>
                <w:rFonts w:ascii="宋体" w:hAnsi="宋体" w:cs="宋体" w:hint="eastAsia"/>
                <w:color w:val="000000"/>
                <w:kern w:val="0"/>
                <w:sz w:val="20"/>
                <w:szCs w:val="20"/>
              </w:rPr>
              <w:t>宽电压工作能力。</w:t>
            </w:r>
            <w:r>
              <w:rPr>
                <w:rFonts w:ascii="宋体" w:hAnsi="宋体" w:cs="宋体" w:hint="eastAsia"/>
                <w:color w:val="000000"/>
                <w:kern w:val="0"/>
                <w:sz w:val="20"/>
                <w:szCs w:val="20"/>
              </w:rPr>
              <w:br/>
              <w:t>3</w:t>
            </w:r>
            <w:r>
              <w:rPr>
                <w:rFonts w:ascii="宋体" w:hAnsi="宋体" w:cs="宋体" w:hint="eastAsia"/>
                <w:color w:val="000000"/>
                <w:kern w:val="0"/>
                <w:sz w:val="20"/>
                <w:szCs w:val="20"/>
              </w:rPr>
              <w:t>、全面的保护电路：交流保护：当交流电源电压超出工作范围，关闭电源；直流保护：功放输出端出现有直流电压，立即关闭电源，保护音箱；短路保护：负载短路立即切断输出，故障解除自动恢复；热</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保</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护：功放内温度超过</w:t>
            </w:r>
            <w:r>
              <w:rPr>
                <w:rFonts w:ascii="宋体" w:hAnsi="宋体" w:cs="宋体" w:hint="eastAsia"/>
                <w:color w:val="000000"/>
                <w:kern w:val="0"/>
                <w:sz w:val="20"/>
                <w:szCs w:val="20"/>
              </w:rPr>
              <w:t>70</w:t>
            </w:r>
            <w:r>
              <w:rPr>
                <w:rFonts w:ascii="宋体" w:hAnsi="宋体" w:cs="宋体" w:hint="eastAsia"/>
                <w:color w:val="000000"/>
                <w:kern w:val="0"/>
                <w:sz w:val="20"/>
                <w:szCs w:val="20"/>
              </w:rPr>
              <w:t>℃，启动功率控制；超过</w:t>
            </w:r>
            <w:r>
              <w:rPr>
                <w:rFonts w:ascii="宋体" w:hAnsi="宋体" w:cs="宋体" w:hint="eastAsia"/>
                <w:color w:val="000000"/>
                <w:kern w:val="0"/>
                <w:sz w:val="20"/>
                <w:szCs w:val="20"/>
              </w:rPr>
              <w:t>85</w:t>
            </w:r>
            <w:r>
              <w:rPr>
                <w:rFonts w:ascii="宋体" w:hAnsi="宋体" w:cs="宋体" w:hint="eastAsia"/>
                <w:color w:val="000000"/>
                <w:kern w:val="0"/>
                <w:sz w:val="20"/>
                <w:szCs w:val="20"/>
              </w:rPr>
              <w:t>℃，功放关闭；削波压限器：防止严重削波信号到达扬声器，同时维持额定输出功率；温控变速风扇：风机转速正比于机内温度，降低风噪；气流从前到后。</w:t>
            </w:r>
            <w:r>
              <w:rPr>
                <w:rFonts w:ascii="宋体" w:hAnsi="宋体" w:cs="宋体" w:hint="eastAsia"/>
                <w:color w:val="000000"/>
                <w:kern w:val="0"/>
                <w:sz w:val="20"/>
                <w:szCs w:val="20"/>
              </w:rPr>
              <w:br/>
              <w:t>4</w:t>
            </w:r>
            <w:r>
              <w:rPr>
                <w:rFonts w:ascii="宋体" w:hAnsi="宋体" w:cs="宋体" w:hint="eastAsia"/>
                <w:color w:val="000000"/>
                <w:kern w:val="0"/>
                <w:sz w:val="20"/>
                <w:szCs w:val="20"/>
              </w:rPr>
              <w:t>、</w:t>
            </w:r>
            <w:r>
              <w:rPr>
                <w:rFonts w:ascii="宋体" w:hAnsi="宋体" w:cs="宋体" w:hint="eastAsia"/>
                <w:color w:val="000000"/>
                <w:kern w:val="0"/>
                <w:sz w:val="20"/>
                <w:szCs w:val="20"/>
              </w:rPr>
              <w:t>RS485</w:t>
            </w:r>
            <w:r>
              <w:rPr>
                <w:rFonts w:ascii="宋体" w:hAnsi="宋体" w:cs="宋体" w:hint="eastAsia"/>
                <w:color w:val="000000"/>
                <w:kern w:val="0"/>
                <w:sz w:val="20"/>
                <w:szCs w:val="20"/>
              </w:rPr>
              <w:t>远程监控。通过广播管理系统主机可监控功放的工作模式、工作</w:t>
            </w:r>
            <w:r>
              <w:rPr>
                <w:rFonts w:ascii="宋体" w:hAnsi="宋体" w:cs="宋体" w:hint="eastAsia"/>
                <w:color w:val="000000"/>
                <w:kern w:val="0"/>
                <w:sz w:val="20"/>
                <w:szCs w:val="20"/>
              </w:rPr>
              <w:t>温度、输出电平、保护状态、工作电流等工作状态。</w:t>
            </w:r>
            <w:r>
              <w:rPr>
                <w:rFonts w:ascii="宋体" w:hAnsi="宋体" w:cs="宋体" w:hint="eastAsia"/>
                <w:color w:val="000000"/>
                <w:kern w:val="0"/>
                <w:sz w:val="20"/>
                <w:szCs w:val="20"/>
              </w:rPr>
              <w:br/>
              <w:t>5</w:t>
            </w:r>
            <w:r>
              <w:rPr>
                <w:rFonts w:ascii="宋体" w:hAnsi="宋体" w:cs="宋体" w:hint="eastAsia"/>
                <w:color w:val="000000"/>
                <w:kern w:val="0"/>
                <w:sz w:val="20"/>
                <w:szCs w:val="20"/>
              </w:rPr>
              <w:t>、可选配插卡式网络模块</w:t>
            </w:r>
            <w:r>
              <w:rPr>
                <w:rFonts w:ascii="宋体" w:hAnsi="宋体" w:cs="宋体" w:hint="eastAsia"/>
                <w:color w:val="000000"/>
                <w:kern w:val="0"/>
                <w:sz w:val="20"/>
                <w:szCs w:val="20"/>
              </w:rPr>
              <w:t>NET-212</w:t>
            </w:r>
            <w:r>
              <w:rPr>
                <w:rFonts w:ascii="宋体" w:hAnsi="宋体" w:cs="宋体" w:hint="eastAsia"/>
                <w:color w:val="000000"/>
                <w:kern w:val="0"/>
                <w:sz w:val="20"/>
                <w:szCs w:val="20"/>
              </w:rPr>
              <w:t>，让功放成为</w:t>
            </w:r>
            <w:r>
              <w:rPr>
                <w:rFonts w:ascii="宋体" w:hAnsi="宋体" w:cs="宋体" w:hint="eastAsia"/>
                <w:color w:val="000000"/>
                <w:kern w:val="0"/>
                <w:sz w:val="20"/>
                <w:szCs w:val="20"/>
              </w:rPr>
              <w:t>IP</w:t>
            </w:r>
            <w:r>
              <w:rPr>
                <w:rFonts w:ascii="宋体" w:hAnsi="宋体" w:cs="宋体" w:hint="eastAsia"/>
                <w:color w:val="000000"/>
                <w:kern w:val="0"/>
                <w:sz w:val="20"/>
                <w:szCs w:val="20"/>
              </w:rPr>
              <w:t>网络功放，整机设计采用插槽式设计理念，即插即用。</w:t>
            </w:r>
            <w:r>
              <w:rPr>
                <w:rFonts w:ascii="宋体" w:hAnsi="宋体" w:cs="宋体" w:hint="eastAsia"/>
                <w:color w:val="000000"/>
                <w:kern w:val="0"/>
                <w:sz w:val="20"/>
                <w:szCs w:val="20"/>
              </w:rPr>
              <w:br/>
              <w:t>6</w:t>
            </w:r>
            <w:r>
              <w:rPr>
                <w:rFonts w:ascii="宋体" w:hAnsi="宋体" w:cs="宋体" w:hint="eastAsia"/>
                <w:color w:val="000000"/>
                <w:kern w:val="0"/>
                <w:sz w:val="20"/>
                <w:szCs w:val="20"/>
              </w:rPr>
              <w:t>、频率响应：</w:t>
            </w:r>
            <w:r>
              <w:rPr>
                <w:rFonts w:ascii="宋体" w:hAnsi="宋体" w:cs="宋体" w:hint="eastAsia"/>
                <w:color w:val="000000"/>
                <w:kern w:val="0"/>
                <w:sz w:val="20"/>
                <w:szCs w:val="20"/>
              </w:rPr>
              <w:t>100Hz-16KHz</w:t>
            </w:r>
            <w:r>
              <w:rPr>
                <w:rFonts w:ascii="宋体" w:hAnsi="宋体" w:cs="宋体" w:hint="eastAsia"/>
                <w:color w:val="000000"/>
                <w:kern w:val="0"/>
                <w:sz w:val="20"/>
                <w:szCs w:val="20"/>
              </w:rPr>
              <w:t>±</w:t>
            </w:r>
            <w:r>
              <w:rPr>
                <w:rFonts w:ascii="宋体" w:hAnsi="宋体" w:cs="宋体" w:hint="eastAsia"/>
                <w:color w:val="000000"/>
                <w:kern w:val="0"/>
                <w:sz w:val="20"/>
                <w:szCs w:val="20"/>
              </w:rPr>
              <w:t>2dB,-5dB(</w:t>
            </w:r>
            <w:r>
              <w:rPr>
                <w:rFonts w:ascii="宋体" w:hAnsi="宋体" w:cs="宋体" w:hint="eastAsia"/>
                <w:color w:val="000000"/>
                <w:kern w:val="0"/>
                <w:sz w:val="20"/>
                <w:szCs w:val="20"/>
              </w:rPr>
              <w:t>默认）；</w:t>
            </w:r>
            <w:r>
              <w:rPr>
                <w:rFonts w:ascii="宋体" w:hAnsi="宋体" w:cs="宋体" w:hint="eastAsia"/>
                <w:color w:val="000000"/>
                <w:kern w:val="0"/>
                <w:sz w:val="20"/>
                <w:szCs w:val="20"/>
              </w:rPr>
              <w:t xml:space="preserve"> 60Hz-16KHz </w:t>
            </w:r>
            <w:r>
              <w:rPr>
                <w:rFonts w:ascii="宋体" w:hAnsi="宋体" w:cs="宋体" w:hint="eastAsia"/>
                <w:color w:val="000000"/>
                <w:kern w:val="0"/>
                <w:sz w:val="20"/>
                <w:szCs w:val="20"/>
              </w:rPr>
              <w:t>±</w:t>
            </w:r>
            <w:r>
              <w:rPr>
                <w:rFonts w:ascii="宋体" w:hAnsi="宋体" w:cs="宋体" w:hint="eastAsia"/>
                <w:color w:val="000000"/>
                <w:kern w:val="0"/>
                <w:sz w:val="20"/>
                <w:szCs w:val="20"/>
              </w:rPr>
              <w:t>2dB(</w:t>
            </w:r>
            <w:r>
              <w:rPr>
                <w:rFonts w:ascii="宋体" w:hAnsi="宋体" w:cs="宋体" w:hint="eastAsia"/>
                <w:color w:val="000000"/>
                <w:kern w:val="0"/>
                <w:sz w:val="20"/>
                <w:szCs w:val="20"/>
              </w:rPr>
              <w:t>宽频</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br/>
              <w:t>7</w:t>
            </w:r>
            <w:r>
              <w:rPr>
                <w:rFonts w:ascii="宋体" w:hAnsi="宋体" w:cs="宋体" w:hint="eastAsia"/>
                <w:color w:val="000000"/>
                <w:kern w:val="0"/>
                <w:sz w:val="20"/>
                <w:szCs w:val="20"/>
              </w:rPr>
              <w:t>、输出功率：</w:t>
            </w:r>
            <w:r>
              <w:rPr>
                <w:rFonts w:ascii="宋体" w:hAnsi="宋体" w:cs="宋体" w:hint="eastAsia"/>
                <w:color w:val="000000"/>
                <w:kern w:val="0"/>
                <w:sz w:val="20"/>
                <w:szCs w:val="20"/>
              </w:rPr>
              <w:t>1600W</w:t>
            </w:r>
            <w:r>
              <w:rPr>
                <w:rFonts w:ascii="宋体" w:hAnsi="宋体" w:cs="宋体" w:hint="eastAsia"/>
                <w:color w:val="000000"/>
                <w:kern w:val="0"/>
                <w:sz w:val="20"/>
                <w:szCs w:val="20"/>
              </w:rPr>
              <w:br/>
              <w:t>8</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额定输出电压：</w:t>
            </w:r>
            <w:r>
              <w:rPr>
                <w:rFonts w:ascii="宋体" w:hAnsi="宋体" w:cs="宋体" w:hint="eastAsia"/>
                <w:color w:val="000000"/>
                <w:kern w:val="0"/>
                <w:sz w:val="20"/>
                <w:szCs w:val="20"/>
              </w:rPr>
              <w:t>100V</w:t>
            </w:r>
            <w:r>
              <w:rPr>
                <w:rFonts w:ascii="宋体" w:hAnsi="宋体" w:cs="宋体" w:hint="eastAsia"/>
                <w:color w:val="000000"/>
                <w:kern w:val="0"/>
                <w:sz w:val="20"/>
                <w:szCs w:val="20"/>
              </w:rPr>
              <w:t>±</w:t>
            </w:r>
            <w:r>
              <w:rPr>
                <w:rFonts w:ascii="宋体" w:hAnsi="宋体" w:cs="宋体" w:hint="eastAsia"/>
                <w:color w:val="000000"/>
                <w:kern w:val="0"/>
                <w:sz w:val="20"/>
                <w:szCs w:val="20"/>
              </w:rPr>
              <w:t>5V</w:t>
            </w:r>
            <w:r>
              <w:rPr>
                <w:rFonts w:ascii="宋体" w:hAnsi="宋体" w:cs="宋体" w:hint="eastAsia"/>
                <w:color w:val="000000"/>
                <w:kern w:val="0"/>
                <w:sz w:val="20"/>
                <w:szCs w:val="20"/>
              </w:rPr>
              <w:br/>
              <w:t>9</w:t>
            </w:r>
            <w:r>
              <w:rPr>
                <w:rFonts w:ascii="宋体" w:hAnsi="宋体" w:cs="宋体" w:hint="eastAsia"/>
                <w:color w:val="000000"/>
                <w:kern w:val="0"/>
                <w:sz w:val="20"/>
                <w:szCs w:val="20"/>
              </w:rPr>
              <w:t>、信噪比：≥</w:t>
            </w:r>
            <w:r>
              <w:rPr>
                <w:rFonts w:ascii="宋体" w:hAnsi="宋体" w:cs="宋体" w:hint="eastAsia"/>
                <w:color w:val="000000"/>
                <w:kern w:val="0"/>
                <w:sz w:val="20"/>
                <w:szCs w:val="20"/>
              </w:rPr>
              <w:t>90dB</w:t>
            </w:r>
            <w:r>
              <w:rPr>
                <w:rFonts w:ascii="宋体" w:hAnsi="宋体" w:cs="宋体" w:hint="eastAsia"/>
                <w:color w:val="000000"/>
                <w:kern w:val="0"/>
                <w:sz w:val="20"/>
                <w:szCs w:val="20"/>
              </w:rPr>
              <w:t>（</w:t>
            </w:r>
            <w:r>
              <w:rPr>
                <w:rFonts w:ascii="宋体" w:hAnsi="宋体" w:cs="宋体" w:hint="eastAsia"/>
                <w:color w:val="000000"/>
                <w:kern w:val="0"/>
                <w:sz w:val="20"/>
                <w:szCs w:val="20"/>
              </w:rPr>
              <w:t>A</w:t>
            </w:r>
            <w:r>
              <w:rPr>
                <w:rFonts w:ascii="宋体" w:hAnsi="宋体" w:cs="宋体" w:hint="eastAsia"/>
                <w:color w:val="000000"/>
                <w:kern w:val="0"/>
                <w:sz w:val="20"/>
                <w:szCs w:val="20"/>
              </w:rPr>
              <w:t>计权）</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r w:rsidR="005668CB">
        <w:trPr>
          <w:trHeight w:val="687"/>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5</w:t>
            </w:r>
          </w:p>
        </w:tc>
        <w:tc>
          <w:tcPr>
            <w:tcW w:w="106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吸顶喇叭</w:t>
            </w:r>
          </w:p>
        </w:tc>
        <w:tc>
          <w:tcPr>
            <w:tcW w:w="883"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FLYKACE</w:t>
            </w:r>
            <w:r>
              <w:rPr>
                <w:rFonts w:ascii="宋体" w:hAnsi="宋体" w:cs="宋体" w:hint="eastAsia"/>
                <w:color w:val="000000"/>
                <w:kern w:val="0"/>
                <w:sz w:val="20"/>
                <w:szCs w:val="20"/>
              </w:rPr>
              <w:t>/CLS-717</w:t>
            </w:r>
          </w:p>
        </w:tc>
        <w:tc>
          <w:tcPr>
            <w:tcW w:w="5168" w:type="dxa"/>
            <w:tcBorders>
              <w:top w:val="nil"/>
              <w:left w:val="nil"/>
              <w:bottom w:val="single" w:sz="4" w:space="0" w:color="auto"/>
              <w:right w:val="single" w:sz="4" w:space="0" w:color="auto"/>
            </w:tcBorders>
            <w:shd w:val="clear" w:color="000000" w:fill="FFFFFF"/>
            <w:vAlign w:val="center"/>
          </w:tcPr>
          <w:p w:rsidR="005668CB" w:rsidRDefault="00B02195">
            <w:pPr>
              <w:widowControl/>
              <w:jc w:val="left"/>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w:t>
            </w:r>
            <w:r>
              <w:rPr>
                <w:rFonts w:ascii="宋体" w:hAnsi="宋体" w:cs="宋体" w:hint="eastAsia"/>
                <w:color w:val="000000"/>
                <w:kern w:val="0"/>
                <w:sz w:val="20"/>
                <w:szCs w:val="20"/>
              </w:rPr>
              <w:t>20W</w:t>
            </w:r>
            <w:r>
              <w:rPr>
                <w:rFonts w:ascii="宋体" w:hAnsi="宋体" w:cs="宋体" w:hint="eastAsia"/>
                <w:color w:val="000000"/>
                <w:kern w:val="0"/>
                <w:sz w:val="20"/>
                <w:szCs w:val="20"/>
              </w:rPr>
              <w:t>定压吸顶喇叭</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44</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只</w:t>
            </w:r>
          </w:p>
        </w:tc>
      </w:tr>
      <w:tr w:rsidR="005668CB">
        <w:trPr>
          <w:trHeight w:val="576"/>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6</w:t>
            </w:r>
          </w:p>
        </w:tc>
        <w:tc>
          <w:tcPr>
            <w:tcW w:w="106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音箱线</w:t>
            </w:r>
          </w:p>
        </w:tc>
        <w:tc>
          <w:tcPr>
            <w:tcW w:w="883"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国产优质</w:t>
            </w:r>
            <w:r>
              <w:rPr>
                <w:rFonts w:ascii="宋体" w:hAnsi="宋体" w:cs="宋体" w:hint="eastAsia"/>
                <w:color w:val="000000"/>
                <w:kern w:val="0"/>
                <w:sz w:val="20"/>
                <w:szCs w:val="20"/>
              </w:rPr>
              <w:t>/</w:t>
            </w:r>
            <w:r>
              <w:rPr>
                <w:rFonts w:ascii="宋体" w:hAnsi="宋体" w:cs="宋体" w:hint="eastAsia"/>
                <w:color w:val="000000"/>
                <w:kern w:val="0"/>
                <w:sz w:val="20"/>
                <w:szCs w:val="20"/>
              </w:rPr>
              <w:t>RVV2*0.75</w:t>
            </w:r>
          </w:p>
        </w:tc>
        <w:tc>
          <w:tcPr>
            <w:tcW w:w="5168" w:type="dxa"/>
            <w:tcBorders>
              <w:top w:val="nil"/>
              <w:left w:val="nil"/>
              <w:bottom w:val="single" w:sz="4" w:space="0" w:color="auto"/>
              <w:right w:val="single" w:sz="4" w:space="0" w:color="auto"/>
            </w:tcBorders>
            <w:shd w:val="clear" w:color="000000" w:fill="FFFFFF"/>
            <w:vAlign w:val="center"/>
          </w:tcPr>
          <w:p w:rsidR="005668CB" w:rsidRDefault="00B02195">
            <w:pPr>
              <w:widowControl/>
              <w:jc w:val="left"/>
              <w:rPr>
                <w:rFonts w:ascii="宋体" w:hAnsi="宋体" w:cs="宋体"/>
                <w:color w:val="000000"/>
                <w:kern w:val="0"/>
                <w:sz w:val="20"/>
                <w:szCs w:val="20"/>
              </w:rPr>
            </w:pPr>
            <w:r>
              <w:rPr>
                <w:rFonts w:ascii="宋体" w:hAnsi="宋体" w:cs="宋体" w:hint="eastAsia"/>
                <w:color w:val="000000"/>
                <w:kern w:val="0"/>
                <w:sz w:val="20"/>
                <w:szCs w:val="20"/>
              </w:rPr>
              <w:t>RVV2*0.75</w:t>
            </w:r>
            <w:r>
              <w:rPr>
                <w:rFonts w:ascii="宋体" w:hAnsi="宋体" w:cs="宋体" w:hint="eastAsia"/>
                <w:color w:val="000000"/>
                <w:kern w:val="0"/>
                <w:sz w:val="20"/>
                <w:szCs w:val="20"/>
              </w:rPr>
              <w:t>，需要点对点敷设，按实计算</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2200</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米</w:t>
            </w:r>
          </w:p>
        </w:tc>
      </w:tr>
      <w:tr w:rsidR="005668CB">
        <w:trPr>
          <w:trHeight w:val="576"/>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7</w:t>
            </w:r>
          </w:p>
        </w:tc>
        <w:tc>
          <w:tcPr>
            <w:tcW w:w="106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主干音箱线</w:t>
            </w:r>
          </w:p>
        </w:tc>
        <w:tc>
          <w:tcPr>
            <w:tcW w:w="883"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国产优质</w:t>
            </w:r>
            <w:r>
              <w:rPr>
                <w:rFonts w:ascii="宋体" w:hAnsi="宋体" w:cs="宋体" w:hint="eastAsia"/>
                <w:color w:val="000000"/>
                <w:kern w:val="0"/>
                <w:sz w:val="20"/>
                <w:szCs w:val="20"/>
              </w:rPr>
              <w:t>/</w:t>
            </w:r>
            <w:r>
              <w:rPr>
                <w:rFonts w:ascii="宋体" w:hAnsi="宋体" w:cs="宋体" w:hint="eastAsia"/>
                <w:color w:val="000000"/>
                <w:kern w:val="0"/>
                <w:sz w:val="20"/>
                <w:szCs w:val="20"/>
              </w:rPr>
              <w:t>RVV2*1.5</w:t>
            </w:r>
          </w:p>
        </w:tc>
        <w:tc>
          <w:tcPr>
            <w:tcW w:w="5168" w:type="dxa"/>
            <w:tcBorders>
              <w:top w:val="nil"/>
              <w:left w:val="nil"/>
              <w:bottom w:val="single" w:sz="4" w:space="0" w:color="auto"/>
              <w:right w:val="single" w:sz="4" w:space="0" w:color="auto"/>
            </w:tcBorders>
            <w:shd w:val="clear" w:color="000000" w:fill="FFFFFF"/>
            <w:vAlign w:val="center"/>
          </w:tcPr>
          <w:p w:rsidR="005668CB" w:rsidRDefault="00B02195">
            <w:pPr>
              <w:widowControl/>
              <w:jc w:val="left"/>
              <w:rPr>
                <w:rFonts w:ascii="宋体" w:hAnsi="宋体" w:cs="宋体"/>
                <w:color w:val="000000"/>
                <w:kern w:val="0"/>
                <w:sz w:val="20"/>
                <w:szCs w:val="20"/>
              </w:rPr>
            </w:pPr>
            <w:r>
              <w:rPr>
                <w:rFonts w:ascii="宋体" w:hAnsi="宋体" w:cs="宋体" w:hint="eastAsia"/>
                <w:color w:val="000000"/>
                <w:kern w:val="0"/>
                <w:sz w:val="20"/>
                <w:szCs w:val="20"/>
              </w:rPr>
              <w:t>RVV2*1.5</w:t>
            </w:r>
            <w:r>
              <w:rPr>
                <w:rFonts w:ascii="宋体" w:hAnsi="宋体" w:cs="宋体" w:hint="eastAsia"/>
                <w:color w:val="000000"/>
                <w:kern w:val="0"/>
                <w:sz w:val="20"/>
                <w:szCs w:val="20"/>
              </w:rPr>
              <w:t>，</w:t>
            </w:r>
            <w:r>
              <w:rPr>
                <w:rFonts w:ascii="宋体" w:hAnsi="宋体" w:cs="宋体" w:hint="eastAsia"/>
                <w:color w:val="000000"/>
                <w:kern w:val="0"/>
                <w:sz w:val="20"/>
                <w:szCs w:val="20"/>
              </w:rPr>
              <w:t>2#</w:t>
            </w:r>
            <w:r>
              <w:rPr>
                <w:rFonts w:ascii="宋体" w:hAnsi="宋体" w:cs="宋体" w:hint="eastAsia"/>
                <w:color w:val="000000"/>
                <w:kern w:val="0"/>
                <w:sz w:val="20"/>
                <w:szCs w:val="20"/>
              </w:rPr>
              <w:t>楼至</w:t>
            </w:r>
            <w:r>
              <w:rPr>
                <w:rFonts w:ascii="宋体" w:hAnsi="宋体" w:cs="宋体" w:hint="eastAsia"/>
                <w:color w:val="000000"/>
                <w:kern w:val="0"/>
                <w:sz w:val="20"/>
                <w:szCs w:val="20"/>
              </w:rPr>
              <w:t>3#</w:t>
            </w:r>
            <w:r>
              <w:rPr>
                <w:rFonts w:ascii="宋体" w:hAnsi="宋体" w:cs="宋体" w:hint="eastAsia"/>
                <w:color w:val="000000"/>
                <w:kern w:val="0"/>
                <w:sz w:val="20"/>
                <w:szCs w:val="20"/>
              </w:rPr>
              <w:t>楼</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80</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米</w:t>
            </w:r>
          </w:p>
        </w:tc>
      </w:tr>
      <w:tr w:rsidR="005668CB">
        <w:trPr>
          <w:trHeight w:val="576"/>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8</w:t>
            </w:r>
          </w:p>
        </w:tc>
        <w:tc>
          <w:tcPr>
            <w:tcW w:w="1068" w:type="dxa"/>
            <w:tcBorders>
              <w:top w:val="nil"/>
              <w:left w:val="nil"/>
              <w:bottom w:val="single" w:sz="4" w:space="0" w:color="auto"/>
              <w:right w:val="single" w:sz="4" w:space="0" w:color="auto"/>
            </w:tcBorders>
            <w:shd w:val="clear" w:color="000000" w:fill="FFFFFF"/>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辅材</w:t>
            </w:r>
          </w:p>
        </w:tc>
        <w:tc>
          <w:tcPr>
            <w:tcW w:w="883" w:type="dxa"/>
            <w:tcBorders>
              <w:top w:val="nil"/>
              <w:left w:val="nil"/>
              <w:bottom w:val="single" w:sz="4" w:space="0" w:color="auto"/>
              <w:right w:val="single" w:sz="4" w:space="0" w:color="auto"/>
            </w:tcBorders>
            <w:shd w:val="clear" w:color="000000" w:fill="FFFFFF"/>
            <w:vAlign w:val="center"/>
          </w:tcPr>
          <w:p w:rsidR="005668CB" w:rsidRDefault="005668CB">
            <w:pPr>
              <w:widowControl/>
              <w:jc w:val="center"/>
              <w:rPr>
                <w:rFonts w:ascii="宋体" w:hAnsi="宋体" w:cs="宋体"/>
                <w:color w:val="000000"/>
                <w:kern w:val="0"/>
                <w:sz w:val="20"/>
                <w:szCs w:val="20"/>
              </w:rPr>
            </w:pPr>
          </w:p>
        </w:tc>
        <w:tc>
          <w:tcPr>
            <w:tcW w:w="5168" w:type="dxa"/>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胶布、螺丝、音频接插件、金属软管、</w:t>
            </w:r>
            <w:r>
              <w:rPr>
                <w:rFonts w:ascii="宋体" w:hAnsi="宋体" w:cs="宋体" w:hint="eastAsia"/>
                <w:kern w:val="0"/>
                <w:sz w:val="20"/>
                <w:szCs w:val="20"/>
              </w:rPr>
              <w:t>RS422</w:t>
            </w:r>
            <w:r>
              <w:rPr>
                <w:rFonts w:ascii="宋体" w:hAnsi="宋体" w:cs="宋体" w:hint="eastAsia"/>
                <w:kern w:val="0"/>
                <w:sz w:val="20"/>
                <w:szCs w:val="20"/>
              </w:rPr>
              <w:t>线缆等</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批</w:t>
            </w:r>
          </w:p>
        </w:tc>
      </w:tr>
      <w:tr w:rsidR="005668CB">
        <w:trPr>
          <w:trHeight w:val="804"/>
          <w:tblCellSpacing w:w="15" w:type="dxa"/>
        </w:trPr>
        <w:tc>
          <w:tcPr>
            <w:tcW w:w="513" w:type="dxa"/>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9</w:t>
            </w:r>
          </w:p>
        </w:tc>
        <w:tc>
          <w:tcPr>
            <w:tcW w:w="1068" w:type="dxa"/>
            <w:tcBorders>
              <w:top w:val="nil"/>
              <w:left w:val="nil"/>
              <w:bottom w:val="single" w:sz="4" w:space="0" w:color="auto"/>
              <w:right w:val="single" w:sz="4" w:space="0" w:color="auto"/>
            </w:tcBorders>
            <w:shd w:val="clear" w:color="000000" w:fill="FFFFFF"/>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系统集成费</w:t>
            </w:r>
          </w:p>
        </w:tc>
        <w:tc>
          <w:tcPr>
            <w:tcW w:w="883" w:type="dxa"/>
            <w:tcBorders>
              <w:top w:val="nil"/>
              <w:left w:val="nil"/>
              <w:bottom w:val="single" w:sz="4" w:space="0" w:color="auto"/>
              <w:right w:val="single" w:sz="4" w:space="0" w:color="auto"/>
            </w:tcBorders>
            <w:shd w:val="clear" w:color="000000" w:fill="FFFFFF"/>
            <w:vAlign w:val="center"/>
          </w:tcPr>
          <w:p w:rsidR="005668CB" w:rsidRDefault="005668CB">
            <w:pPr>
              <w:widowControl/>
              <w:jc w:val="center"/>
              <w:rPr>
                <w:rFonts w:ascii="宋体" w:hAnsi="宋体" w:cs="宋体"/>
                <w:color w:val="000000"/>
                <w:kern w:val="0"/>
                <w:sz w:val="20"/>
                <w:szCs w:val="20"/>
              </w:rPr>
            </w:pPr>
          </w:p>
        </w:tc>
        <w:tc>
          <w:tcPr>
            <w:tcW w:w="5168" w:type="dxa"/>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安装、调试、培训、质保</w:t>
            </w:r>
            <w:r>
              <w:rPr>
                <w:rFonts w:ascii="宋体" w:hAnsi="宋体" w:cs="宋体" w:hint="eastAsia"/>
                <w:kern w:val="0"/>
                <w:sz w:val="20"/>
                <w:szCs w:val="20"/>
              </w:rPr>
              <w:t>1</w:t>
            </w:r>
            <w:r>
              <w:rPr>
                <w:rFonts w:ascii="宋体" w:hAnsi="宋体" w:cs="宋体" w:hint="eastAsia"/>
                <w:kern w:val="0"/>
                <w:sz w:val="20"/>
                <w:szCs w:val="20"/>
              </w:rPr>
              <w:t>年</w:t>
            </w:r>
          </w:p>
        </w:tc>
        <w:tc>
          <w:tcPr>
            <w:tcW w:w="738"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437" w:type="dxa"/>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color w:val="000000"/>
                <w:kern w:val="0"/>
                <w:sz w:val="20"/>
                <w:szCs w:val="20"/>
              </w:rPr>
            </w:pPr>
            <w:r>
              <w:rPr>
                <w:rFonts w:ascii="宋体" w:hAnsi="宋体" w:cs="宋体" w:hint="eastAsia"/>
                <w:color w:val="000000"/>
                <w:kern w:val="0"/>
                <w:sz w:val="20"/>
                <w:szCs w:val="20"/>
              </w:rPr>
              <w:t>项</w:t>
            </w:r>
          </w:p>
        </w:tc>
      </w:tr>
    </w:tbl>
    <w:p w:rsidR="005668CB" w:rsidRDefault="00B02195">
      <w:pPr>
        <w:spacing w:line="420" w:lineRule="exact"/>
        <w:rPr>
          <w:sz w:val="24"/>
        </w:rPr>
      </w:pPr>
      <w:r>
        <w:rPr>
          <w:rFonts w:ascii="宋体" w:hAnsi="宋体" w:cs="宋体" w:hint="eastAsia"/>
          <w:kern w:val="0"/>
          <w:sz w:val="20"/>
          <w:szCs w:val="20"/>
        </w:rPr>
        <w:t>1.2</w:t>
      </w:r>
      <w:r>
        <w:rPr>
          <w:rFonts w:ascii="宋体" w:hAnsi="宋体" w:cs="宋体" w:hint="eastAsia"/>
          <w:kern w:val="0"/>
          <w:sz w:val="20"/>
          <w:szCs w:val="20"/>
        </w:rPr>
        <w:t>台式电脑</w:t>
      </w:r>
      <w:r>
        <w:rPr>
          <w:rFonts w:ascii="宋体" w:hAnsi="宋体" w:cs="宋体" w:hint="eastAsia"/>
          <w:kern w:val="0"/>
          <w:sz w:val="20"/>
          <w:szCs w:val="20"/>
        </w:rPr>
        <w:t>、</w:t>
      </w:r>
      <w:r>
        <w:rPr>
          <w:rFonts w:ascii="宋体" w:hAnsi="宋体" w:cs="宋体" w:hint="eastAsia"/>
          <w:kern w:val="0"/>
          <w:sz w:val="20"/>
          <w:szCs w:val="20"/>
        </w:rPr>
        <w:t>打印机技术参数</w:t>
      </w:r>
    </w:p>
    <w:p w:rsidR="005668CB" w:rsidRDefault="005668CB">
      <w:pPr>
        <w:pStyle w:val="20"/>
      </w:pPr>
    </w:p>
    <w:tbl>
      <w:tblPr>
        <w:tblW w:w="4765" w:type="pct"/>
        <w:tblLayout w:type="fixed"/>
        <w:tblLook w:val="04A0"/>
      </w:tblPr>
      <w:tblGrid>
        <w:gridCol w:w="645"/>
        <w:gridCol w:w="1620"/>
        <w:gridCol w:w="5453"/>
        <w:gridCol w:w="596"/>
        <w:gridCol w:w="536"/>
      </w:tblGrid>
      <w:tr w:rsidR="005668CB">
        <w:trPr>
          <w:trHeight w:val="799"/>
        </w:trPr>
        <w:tc>
          <w:tcPr>
            <w:tcW w:w="36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914" w:type="pct"/>
            <w:tcBorders>
              <w:top w:val="single" w:sz="4" w:space="0" w:color="auto"/>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3079" w:type="pct"/>
            <w:tcBorders>
              <w:top w:val="single" w:sz="4" w:space="0" w:color="auto"/>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技术参数</w:t>
            </w:r>
          </w:p>
        </w:tc>
        <w:tc>
          <w:tcPr>
            <w:tcW w:w="337" w:type="pct"/>
            <w:tcBorders>
              <w:top w:val="single" w:sz="4" w:space="0" w:color="auto"/>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303" w:type="pct"/>
            <w:tcBorders>
              <w:top w:val="single" w:sz="4" w:space="0" w:color="auto"/>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b/>
                <w:bCs/>
                <w:kern w:val="0"/>
                <w:sz w:val="20"/>
                <w:szCs w:val="20"/>
              </w:rPr>
            </w:pPr>
            <w:r>
              <w:rPr>
                <w:rFonts w:ascii="宋体" w:hAnsi="宋体" w:cs="宋体" w:hint="eastAsia"/>
                <w:b/>
                <w:bCs/>
                <w:kern w:val="0"/>
                <w:sz w:val="20"/>
                <w:szCs w:val="20"/>
              </w:rPr>
              <w:t>单位</w:t>
            </w:r>
          </w:p>
        </w:tc>
      </w:tr>
      <w:tr w:rsidR="005668CB">
        <w:trPr>
          <w:trHeight w:val="1200"/>
        </w:trPr>
        <w:tc>
          <w:tcPr>
            <w:tcW w:w="364" w:type="pct"/>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w:t>
            </w:r>
          </w:p>
        </w:tc>
        <w:tc>
          <w:tcPr>
            <w:tcW w:w="914" w:type="pct"/>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台式电脑</w:t>
            </w:r>
          </w:p>
        </w:tc>
        <w:tc>
          <w:tcPr>
            <w:tcW w:w="3079" w:type="pct"/>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 xml:space="preserve">Intel </w:t>
            </w:r>
            <w:r>
              <w:rPr>
                <w:rFonts w:ascii="宋体" w:hAnsi="宋体" w:cs="宋体" w:hint="eastAsia"/>
                <w:kern w:val="0"/>
                <w:sz w:val="20"/>
                <w:szCs w:val="20"/>
              </w:rPr>
              <w:t>酷睿</w:t>
            </w:r>
            <w:r>
              <w:rPr>
                <w:rFonts w:ascii="宋体" w:hAnsi="宋体" w:cs="宋体" w:hint="eastAsia"/>
                <w:kern w:val="0"/>
                <w:sz w:val="20"/>
                <w:szCs w:val="20"/>
              </w:rPr>
              <w:t>i5 10400F</w:t>
            </w:r>
            <w:r>
              <w:rPr>
                <w:rFonts w:ascii="宋体" w:hAnsi="宋体" w:cs="宋体" w:hint="eastAsia"/>
                <w:kern w:val="0"/>
                <w:sz w:val="20"/>
                <w:szCs w:val="20"/>
              </w:rPr>
              <w:t>、金士顿内存</w:t>
            </w:r>
            <w:r>
              <w:rPr>
                <w:rFonts w:ascii="宋体" w:hAnsi="宋体" w:cs="宋体" w:hint="eastAsia"/>
                <w:kern w:val="0"/>
                <w:sz w:val="20"/>
                <w:szCs w:val="20"/>
              </w:rPr>
              <w:t>16G 2666</w:t>
            </w:r>
            <w:r>
              <w:rPr>
                <w:rFonts w:ascii="宋体" w:hAnsi="宋体" w:cs="宋体" w:hint="eastAsia"/>
                <w:kern w:val="0"/>
                <w:sz w:val="20"/>
                <w:szCs w:val="20"/>
              </w:rPr>
              <w:t>、华硕主板</w:t>
            </w:r>
            <w:r>
              <w:rPr>
                <w:rFonts w:ascii="宋体" w:hAnsi="宋体" w:cs="宋体" w:hint="eastAsia"/>
                <w:kern w:val="0"/>
                <w:sz w:val="20"/>
                <w:szCs w:val="20"/>
              </w:rPr>
              <w:t>PRIME H510M-K</w:t>
            </w:r>
            <w:r>
              <w:rPr>
                <w:rFonts w:ascii="宋体" w:hAnsi="宋体" w:cs="宋体" w:hint="eastAsia"/>
                <w:kern w:val="0"/>
                <w:sz w:val="20"/>
                <w:szCs w:val="20"/>
              </w:rPr>
              <w:t>、金士顿固态</w:t>
            </w:r>
            <w:r>
              <w:rPr>
                <w:rFonts w:ascii="宋体" w:hAnsi="宋体" w:cs="宋体" w:hint="eastAsia"/>
                <w:kern w:val="0"/>
                <w:sz w:val="20"/>
                <w:szCs w:val="20"/>
              </w:rPr>
              <w:t xml:space="preserve"> 500G </w:t>
            </w:r>
            <w:r>
              <w:rPr>
                <w:rFonts w:ascii="宋体" w:hAnsi="宋体" w:cs="宋体" w:hint="eastAsia"/>
                <w:kern w:val="0"/>
                <w:sz w:val="20"/>
                <w:szCs w:val="20"/>
              </w:rPr>
              <w:t>NVME</w:t>
            </w:r>
            <w:r>
              <w:rPr>
                <w:rFonts w:ascii="宋体" w:hAnsi="宋体" w:cs="宋体" w:hint="eastAsia"/>
                <w:kern w:val="0"/>
                <w:sz w:val="20"/>
                <w:szCs w:val="20"/>
              </w:rPr>
              <w:t>、动力火车机箱传祺机箱</w:t>
            </w:r>
            <w:r>
              <w:rPr>
                <w:rFonts w:ascii="宋体" w:hAnsi="宋体" w:cs="宋体" w:hint="eastAsia"/>
                <w:kern w:val="0"/>
                <w:sz w:val="20"/>
                <w:szCs w:val="20"/>
              </w:rPr>
              <w:t xml:space="preserve"> </w:t>
            </w:r>
            <w:r>
              <w:rPr>
                <w:rFonts w:ascii="宋体" w:hAnsi="宋体" w:cs="宋体" w:hint="eastAsia"/>
                <w:kern w:val="0"/>
                <w:sz w:val="20"/>
                <w:szCs w:val="20"/>
              </w:rPr>
              <w:t>、航嘉电源</w:t>
            </w:r>
            <w:r>
              <w:rPr>
                <w:rFonts w:ascii="宋体" w:hAnsi="宋体" w:cs="宋体" w:hint="eastAsia"/>
                <w:kern w:val="0"/>
                <w:sz w:val="20"/>
                <w:szCs w:val="20"/>
              </w:rPr>
              <w:t>200W</w:t>
            </w:r>
            <w:r>
              <w:rPr>
                <w:rFonts w:ascii="宋体" w:hAnsi="宋体" w:cs="宋体" w:hint="eastAsia"/>
                <w:kern w:val="0"/>
                <w:sz w:val="20"/>
                <w:szCs w:val="20"/>
              </w:rPr>
              <w:t>额定、超频三青鸟</w:t>
            </w:r>
            <w:r>
              <w:rPr>
                <w:rFonts w:ascii="宋体" w:hAnsi="宋体" w:cs="宋体" w:hint="eastAsia"/>
                <w:kern w:val="0"/>
                <w:sz w:val="20"/>
                <w:szCs w:val="20"/>
              </w:rPr>
              <w:t>3 CPU</w:t>
            </w:r>
            <w:r>
              <w:rPr>
                <w:rFonts w:ascii="宋体" w:hAnsi="宋体" w:cs="宋体" w:hint="eastAsia"/>
                <w:kern w:val="0"/>
                <w:sz w:val="20"/>
                <w:szCs w:val="20"/>
              </w:rPr>
              <w:t>风扇、七彩虹显卡</w:t>
            </w:r>
            <w:r>
              <w:rPr>
                <w:rFonts w:ascii="宋体" w:hAnsi="宋体" w:cs="宋体" w:hint="eastAsia"/>
                <w:kern w:val="0"/>
                <w:sz w:val="20"/>
                <w:szCs w:val="20"/>
              </w:rPr>
              <w:t xml:space="preserve"> GT1030 </w:t>
            </w:r>
            <w:r>
              <w:rPr>
                <w:rFonts w:ascii="宋体" w:hAnsi="宋体" w:cs="宋体" w:hint="eastAsia"/>
                <w:kern w:val="0"/>
                <w:sz w:val="20"/>
                <w:szCs w:val="20"/>
              </w:rPr>
              <w:t>黄金版</w:t>
            </w:r>
            <w:r>
              <w:rPr>
                <w:rFonts w:ascii="宋体" w:hAnsi="宋体" w:cs="宋体" w:hint="eastAsia"/>
                <w:kern w:val="0"/>
                <w:sz w:val="20"/>
                <w:szCs w:val="20"/>
              </w:rPr>
              <w:t>-2G</w:t>
            </w:r>
            <w:r>
              <w:rPr>
                <w:rFonts w:ascii="宋体" w:hAnsi="宋体" w:cs="宋体" w:hint="eastAsia"/>
                <w:kern w:val="0"/>
                <w:sz w:val="20"/>
                <w:szCs w:val="20"/>
              </w:rPr>
              <w:t>、双飞燕键鼠、</w:t>
            </w:r>
            <w:r>
              <w:rPr>
                <w:rFonts w:ascii="宋体" w:hAnsi="宋体" w:cs="宋体" w:hint="eastAsia"/>
                <w:kern w:val="0"/>
                <w:sz w:val="20"/>
                <w:szCs w:val="20"/>
              </w:rPr>
              <w:t>HDMI</w:t>
            </w:r>
            <w:r>
              <w:rPr>
                <w:rFonts w:ascii="宋体" w:hAnsi="宋体" w:cs="宋体" w:hint="eastAsia"/>
                <w:kern w:val="0"/>
                <w:sz w:val="20"/>
                <w:szCs w:val="20"/>
              </w:rPr>
              <w:t>跳线</w:t>
            </w:r>
          </w:p>
        </w:tc>
        <w:tc>
          <w:tcPr>
            <w:tcW w:w="337" w:type="pct"/>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10</w:t>
            </w:r>
          </w:p>
        </w:tc>
        <w:tc>
          <w:tcPr>
            <w:tcW w:w="303" w:type="pct"/>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r w:rsidR="005668CB">
        <w:trPr>
          <w:trHeight w:val="497"/>
        </w:trPr>
        <w:tc>
          <w:tcPr>
            <w:tcW w:w="364" w:type="pct"/>
            <w:tcBorders>
              <w:top w:val="nil"/>
              <w:left w:val="single" w:sz="4" w:space="0" w:color="auto"/>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2</w:t>
            </w:r>
          </w:p>
        </w:tc>
        <w:tc>
          <w:tcPr>
            <w:tcW w:w="914" w:type="pct"/>
            <w:tcBorders>
              <w:top w:val="nil"/>
              <w:left w:val="nil"/>
              <w:bottom w:val="single" w:sz="4" w:space="0" w:color="auto"/>
              <w:right w:val="single" w:sz="4" w:space="0" w:color="auto"/>
            </w:tcBorders>
            <w:shd w:val="clear" w:color="auto" w:fill="auto"/>
            <w:noWrap/>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打印机</w:t>
            </w:r>
          </w:p>
        </w:tc>
        <w:tc>
          <w:tcPr>
            <w:tcW w:w="3079" w:type="pct"/>
            <w:tcBorders>
              <w:top w:val="nil"/>
              <w:left w:val="nil"/>
              <w:bottom w:val="single" w:sz="4" w:space="0" w:color="auto"/>
              <w:right w:val="single" w:sz="4" w:space="0" w:color="auto"/>
            </w:tcBorders>
            <w:shd w:val="clear" w:color="auto" w:fill="auto"/>
            <w:vAlign w:val="center"/>
          </w:tcPr>
          <w:p w:rsidR="005668CB" w:rsidRDefault="00B02195">
            <w:pPr>
              <w:widowControl/>
              <w:jc w:val="left"/>
              <w:rPr>
                <w:rFonts w:ascii="宋体" w:hAnsi="宋体" w:cs="宋体"/>
                <w:kern w:val="0"/>
                <w:sz w:val="20"/>
                <w:szCs w:val="20"/>
              </w:rPr>
            </w:pPr>
            <w:r>
              <w:rPr>
                <w:rFonts w:ascii="宋体" w:hAnsi="宋体" w:cs="宋体" w:hint="eastAsia"/>
                <w:kern w:val="0"/>
                <w:sz w:val="20"/>
                <w:szCs w:val="20"/>
              </w:rPr>
              <w:t>东芝</w:t>
            </w:r>
            <w:r>
              <w:rPr>
                <w:rFonts w:ascii="宋体" w:hAnsi="宋体" w:cs="宋体" w:hint="eastAsia"/>
                <w:kern w:val="0"/>
                <w:sz w:val="20"/>
                <w:szCs w:val="20"/>
              </w:rPr>
              <w:t>300D</w:t>
            </w:r>
            <w:r>
              <w:rPr>
                <w:rFonts w:ascii="宋体" w:hAnsi="宋体" w:cs="宋体" w:hint="eastAsia"/>
                <w:kern w:val="0"/>
                <w:sz w:val="20"/>
                <w:szCs w:val="20"/>
              </w:rPr>
              <w:t>配线</w:t>
            </w:r>
          </w:p>
        </w:tc>
        <w:tc>
          <w:tcPr>
            <w:tcW w:w="337" w:type="pct"/>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2</w:t>
            </w:r>
          </w:p>
        </w:tc>
        <w:tc>
          <w:tcPr>
            <w:tcW w:w="303" w:type="pct"/>
            <w:tcBorders>
              <w:top w:val="nil"/>
              <w:left w:val="nil"/>
              <w:bottom w:val="single" w:sz="4" w:space="0" w:color="auto"/>
              <w:right w:val="single" w:sz="4" w:space="0" w:color="auto"/>
            </w:tcBorders>
            <w:shd w:val="clear" w:color="auto" w:fill="auto"/>
            <w:vAlign w:val="center"/>
          </w:tcPr>
          <w:p w:rsidR="005668CB" w:rsidRDefault="00B02195">
            <w:pPr>
              <w:widowControl/>
              <w:jc w:val="center"/>
              <w:rPr>
                <w:rFonts w:ascii="宋体" w:hAnsi="宋体" w:cs="宋体"/>
                <w:kern w:val="0"/>
                <w:sz w:val="20"/>
                <w:szCs w:val="20"/>
              </w:rPr>
            </w:pPr>
            <w:r>
              <w:rPr>
                <w:rFonts w:ascii="宋体" w:hAnsi="宋体" w:cs="宋体" w:hint="eastAsia"/>
                <w:kern w:val="0"/>
                <w:sz w:val="20"/>
                <w:szCs w:val="20"/>
              </w:rPr>
              <w:t>台</w:t>
            </w:r>
          </w:p>
        </w:tc>
      </w:tr>
    </w:tbl>
    <w:p w:rsidR="005668CB" w:rsidRDefault="005668CB">
      <w:pPr>
        <w:spacing w:line="420" w:lineRule="exact"/>
        <w:rPr>
          <w:sz w:val="24"/>
        </w:rPr>
      </w:pPr>
    </w:p>
    <w:p w:rsidR="005668CB" w:rsidRDefault="00B02195">
      <w:pPr>
        <w:rPr>
          <w:b/>
          <w:sz w:val="28"/>
        </w:rPr>
      </w:pPr>
      <w:r>
        <w:rPr>
          <w:rFonts w:hint="eastAsia"/>
          <w:b/>
          <w:sz w:val="28"/>
        </w:rPr>
        <w:t>二、</w:t>
      </w:r>
      <w:r>
        <w:rPr>
          <w:b/>
          <w:sz w:val="28"/>
        </w:rPr>
        <w:t>商务条件</w:t>
      </w:r>
    </w:p>
    <w:p w:rsidR="005668CB" w:rsidRDefault="00B02195">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b/>
          <w:bCs/>
          <w:kern w:val="0"/>
          <w:sz w:val="24"/>
        </w:rPr>
        <w:t>合同签订后</w:t>
      </w:r>
      <w:r>
        <w:rPr>
          <w:rFonts w:ascii="宋体" w:hAnsi="宋体" w:cs="宋体"/>
          <w:b/>
          <w:bCs/>
          <w:kern w:val="0"/>
          <w:sz w:val="24"/>
        </w:rPr>
        <w:t>5</w:t>
      </w:r>
      <w:r>
        <w:rPr>
          <w:rFonts w:ascii="宋体" w:hAnsi="宋体" w:cs="宋体"/>
          <w:b/>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5668CB" w:rsidRDefault="00B02195">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5668CB" w:rsidRDefault="00B02195">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　否　。</w:t>
      </w:r>
    </w:p>
    <w:p w:rsidR="005668CB" w:rsidRDefault="00B02195">
      <w:pPr>
        <w:rPr>
          <w:b/>
          <w:sz w:val="28"/>
        </w:rPr>
      </w:pPr>
      <w:r>
        <w:rPr>
          <w:rFonts w:hint="eastAsia"/>
          <w:b/>
          <w:sz w:val="28"/>
        </w:rPr>
        <w:t>三、</w:t>
      </w:r>
      <w:r>
        <w:rPr>
          <w:rFonts w:hint="eastAsia"/>
          <w:b/>
          <w:sz w:val="28"/>
        </w:rPr>
        <w:t>供应商的工作范围</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 xml:space="preserve">.1 </w:t>
      </w:r>
      <w:r>
        <w:rPr>
          <w:rFonts w:ascii="宋体" w:hAnsi="宋体" w:hint="eastAsia"/>
          <w:szCs w:val="21"/>
        </w:rPr>
        <w:t>供应商必须能提供《采购一览表》</w:t>
      </w:r>
      <w:r>
        <w:rPr>
          <w:rFonts w:ascii="宋体" w:hAnsi="宋体" w:hint="eastAsia"/>
          <w:szCs w:val="21"/>
        </w:rPr>
        <w:t>所需</w:t>
      </w:r>
      <w:r>
        <w:rPr>
          <w:rFonts w:ascii="宋体" w:hAnsi="宋体" w:hint="eastAsia"/>
          <w:szCs w:val="21"/>
        </w:rPr>
        <w:t>全部货物、材料、配件及工具。</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 xml:space="preserve">.2 </w:t>
      </w:r>
      <w:r>
        <w:rPr>
          <w:rFonts w:ascii="宋体" w:hAnsi="宋体" w:hint="eastAsia"/>
          <w:szCs w:val="21"/>
        </w:rPr>
        <w:t>供应商提供货物材料须为全新未使用的且经国家相关管理部门注册并检验合格的产品。货物、材料及其辅助装置的铭牌、使用指示、警告指示应以中文或英文及易懂的通用符号来表示，应能够准确无误地表示货物的型号、规格、制造商等内容。</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.3</w:t>
      </w:r>
      <w:r>
        <w:rPr>
          <w:rFonts w:ascii="宋体" w:hAnsi="宋体" w:hint="eastAsia"/>
          <w:szCs w:val="21"/>
        </w:rPr>
        <w:t>要求供应商提供的其它伴随服务（或义务）</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.3.1</w:t>
      </w:r>
      <w:r>
        <w:rPr>
          <w:rFonts w:ascii="宋体" w:hAnsi="宋体" w:hint="eastAsia"/>
          <w:szCs w:val="21"/>
        </w:rPr>
        <w:t>供货</w:t>
      </w:r>
    </w:p>
    <w:p w:rsidR="005668CB" w:rsidRDefault="00B02195">
      <w:pPr>
        <w:spacing w:line="340" w:lineRule="exact"/>
        <w:ind w:firstLineChars="200" w:firstLine="420"/>
        <w:rPr>
          <w:rFonts w:ascii="宋体" w:hAnsi="宋体"/>
          <w:szCs w:val="21"/>
        </w:rPr>
      </w:pPr>
      <w:r>
        <w:rPr>
          <w:rFonts w:ascii="宋体" w:hAnsi="宋体" w:hint="eastAsia"/>
          <w:szCs w:val="21"/>
        </w:rPr>
        <w:t>供应商必须能按照合同的规定，准时提供货物、材料、配件及工具，并负责所供货物、材料、配件及工具的包装和运输、安装调试及维护的内容。禁止采用贴牌、山寨机等鱼目混珠的假货产品，一经发现，取消成交资格并赔偿相应损失。</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 xml:space="preserve">.3.2 </w:t>
      </w:r>
      <w:r>
        <w:rPr>
          <w:rFonts w:ascii="宋体" w:hAnsi="宋体" w:hint="eastAsia"/>
          <w:szCs w:val="21"/>
        </w:rPr>
        <w:t>验收条件</w:t>
      </w:r>
    </w:p>
    <w:p w:rsidR="005668CB" w:rsidRDefault="00B02195">
      <w:pPr>
        <w:spacing w:line="340" w:lineRule="exact"/>
        <w:ind w:firstLineChars="200" w:firstLine="420"/>
        <w:rPr>
          <w:rFonts w:ascii="宋体" w:hAnsi="宋体"/>
          <w:szCs w:val="21"/>
        </w:rPr>
      </w:pPr>
      <w:r>
        <w:rPr>
          <w:rFonts w:ascii="宋体" w:hAnsi="宋体" w:hint="eastAsia"/>
          <w:szCs w:val="21"/>
        </w:rPr>
        <w:t>①</w:t>
      </w:r>
      <w:r>
        <w:rPr>
          <w:rFonts w:ascii="宋体" w:hAnsi="宋体" w:hint="eastAsia"/>
          <w:szCs w:val="21"/>
        </w:rPr>
        <w:t xml:space="preserve"> </w:t>
      </w:r>
      <w:r>
        <w:rPr>
          <w:rFonts w:ascii="宋体" w:hAnsi="宋体" w:hint="eastAsia"/>
          <w:szCs w:val="21"/>
        </w:rPr>
        <w:t>采购单位根据国家有关规定的质量标准、采购文件、合同及成交人提供的技术资料等方面的规定对采购项目进行认真验收，验收应当在设备到货施工安装、调试完成，系统能正常稳定运行后的采购单位安排验收。验收合格后，签发《采购物资验收单》，采购单位的验收成员应当在验收单上签字，并加盖单位公章；如验收不合格，也应在验收单上写明原因。</w:t>
      </w:r>
    </w:p>
    <w:p w:rsidR="005668CB" w:rsidRDefault="00B02195">
      <w:pPr>
        <w:spacing w:line="340" w:lineRule="exact"/>
        <w:ind w:firstLineChars="200" w:firstLine="420"/>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验收程序：系统施工安装调试完成后进行竣工验收。</w:t>
      </w:r>
    </w:p>
    <w:p w:rsidR="005668CB" w:rsidRDefault="00B02195">
      <w:pPr>
        <w:spacing w:line="340" w:lineRule="exact"/>
        <w:ind w:firstLineChars="200" w:firstLine="420"/>
        <w:rPr>
          <w:rFonts w:ascii="宋体" w:hAnsi="宋体"/>
          <w:szCs w:val="21"/>
        </w:rPr>
      </w:pPr>
      <w:r>
        <w:rPr>
          <w:rFonts w:ascii="宋体" w:hAnsi="宋体" w:hint="eastAsia"/>
          <w:szCs w:val="21"/>
        </w:rPr>
        <w:t>③竣工验收：工程全面竣工完毕后，系统能正常稳定运行，由采购人负责联系相关管理部门，与成交人按询价文件和报价响应文件的规定标准进行最终验收，验收</w:t>
      </w:r>
      <w:r>
        <w:rPr>
          <w:rFonts w:ascii="宋体" w:hAnsi="宋体" w:hint="eastAsia"/>
          <w:szCs w:val="21"/>
        </w:rPr>
        <w:t>合格后办理相关手续。</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.3.3</w:t>
      </w:r>
      <w:r>
        <w:rPr>
          <w:rFonts w:ascii="宋体" w:hAnsi="宋体" w:hint="eastAsia"/>
          <w:szCs w:val="21"/>
        </w:rPr>
        <w:t>安装施工</w:t>
      </w:r>
    </w:p>
    <w:p w:rsidR="005668CB" w:rsidRDefault="00B02195">
      <w:pPr>
        <w:spacing w:line="340" w:lineRule="exact"/>
        <w:ind w:firstLineChars="200" w:firstLine="420"/>
        <w:rPr>
          <w:rFonts w:ascii="宋体" w:hAnsi="宋体"/>
          <w:szCs w:val="21"/>
        </w:rPr>
      </w:pPr>
      <w:r>
        <w:rPr>
          <w:rFonts w:ascii="宋体" w:hAnsi="宋体" w:hint="eastAsia"/>
          <w:szCs w:val="21"/>
        </w:rPr>
        <w:t>①</w:t>
      </w:r>
      <w:r>
        <w:rPr>
          <w:rFonts w:ascii="宋体" w:hAnsi="宋体" w:hint="eastAsia"/>
          <w:szCs w:val="21"/>
        </w:rPr>
        <w:t xml:space="preserve"> </w:t>
      </w:r>
      <w:r>
        <w:rPr>
          <w:rFonts w:ascii="宋体" w:hAnsi="宋体" w:hint="eastAsia"/>
          <w:szCs w:val="21"/>
        </w:rPr>
        <w:t>成交供应商在签订合同后，应按采购人需要，组织有关技术人员到安装施工现场勘察（正常情况下响应时间不超过当天，紧急情况下不超过</w:t>
      </w:r>
      <w:r>
        <w:rPr>
          <w:rFonts w:ascii="宋体" w:hAnsi="宋体" w:hint="eastAsia"/>
          <w:szCs w:val="21"/>
        </w:rPr>
        <w:t>6</w:t>
      </w:r>
      <w:r>
        <w:rPr>
          <w:rFonts w:ascii="宋体" w:hAnsi="宋体" w:hint="eastAsia"/>
          <w:szCs w:val="21"/>
        </w:rPr>
        <w:t>小时），及时提供细化的安装施工设计方案、组织方案及施工图纸，经采购人审核通过后进行施工。确保所有货物能符合现场安装施工要求，满足项目使用需要。</w:t>
      </w:r>
    </w:p>
    <w:p w:rsidR="005668CB" w:rsidRDefault="00B02195">
      <w:pPr>
        <w:spacing w:line="340" w:lineRule="exact"/>
        <w:ind w:firstLineChars="200" w:firstLine="420"/>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货物安装时不得破坏原建筑物的结构安全和原装修的美观，如确有需要对原装修部位有局部破坏时应负责修复，其费用应包括在本次报价中。</w:t>
      </w:r>
    </w:p>
    <w:p w:rsidR="005668CB" w:rsidRDefault="00B02195">
      <w:pPr>
        <w:spacing w:line="340" w:lineRule="exact"/>
        <w:ind w:firstLineChars="200" w:firstLine="420"/>
        <w:rPr>
          <w:rFonts w:ascii="宋体" w:hAnsi="宋体"/>
          <w:szCs w:val="21"/>
        </w:rPr>
      </w:pPr>
      <w:r>
        <w:rPr>
          <w:rFonts w:ascii="宋体" w:hAnsi="宋体" w:hint="eastAsia"/>
          <w:szCs w:val="21"/>
        </w:rPr>
        <w:t>③</w:t>
      </w:r>
      <w:r>
        <w:rPr>
          <w:rFonts w:ascii="宋体" w:hAnsi="宋体" w:hint="eastAsia"/>
          <w:szCs w:val="21"/>
        </w:rPr>
        <w:t xml:space="preserve"> </w:t>
      </w:r>
      <w:r>
        <w:rPr>
          <w:rFonts w:ascii="宋体" w:hAnsi="宋体" w:hint="eastAsia"/>
          <w:szCs w:val="21"/>
        </w:rPr>
        <w:t>成交供应商应对货物安装施工的牢固及安全性负完全责任，如因货物安装</w:t>
      </w:r>
      <w:r>
        <w:rPr>
          <w:rFonts w:ascii="宋体" w:hAnsi="宋体" w:hint="eastAsia"/>
          <w:szCs w:val="21"/>
        </w:rPr>
        <w:t>不牢固而引发自身或第三者伤害的责任，应由成交供应商负责赔偿。</w:t>
      </w:r>
    </w:p>
    <w:p w:rsidR="005668CB" w:rsidRDefault="00B02195">
      <w:pPr>
        <w:spacing w:line="340" w:lineRule="exact"/>
        <w:ind w:firstLineChars="200" w:firstLine="420"/>
        <w:rPr>
          <w:rFonts w:ascii="宋体" w:hAnsi="宋体"/>
          <w:szCs w:val="21"/>
        </w:rPr>
      </w:pPr>
      <w:r>
        <w:rPr>
          <w:rFonts w:ascii="宋体" w:hAnsi="宋体" w:hint="eastAsia"/>
          <w:szCs w:val="21"/>
        </w:rPr>
        <w:t>3</w:t>
      </w:r>
      <w:r>
        <w:rPr>
          <w:rFonts w:ascii="宋体" w:hAnsi="宋体" w:hint="eastAsia"/>
          <w:szCs w:val="21"/>
        </w:rPr>
        <w:t>.3.6</w:t>
      </w:r>
      <w:r>
        <w:rPr>
          <w:rFonts w:ascii="宋体" w:hAnsi="宋体" w:hint="eastAsia"/>
          <w:szCs w:val="21"/>
        </w:rPr>
        <w:t>保修期及售后服务</w:t>
      </w:r>
    </w:p>
    <w:p w:rsidR="005668CB" w:rsidRDefault="00B02195">
      <w:pPr>
        <w:spacing w:line="340" w:lineRule="exact"/>
        <w:ind w:firstLineChars="200" w:firstLine="420"/>
        <w:rPr>
          <w:rFonts w:ascii="宋体" w:hAnsi="宋体"/>
          <w:szCs w:val="21"/>
        </w:rPr>
      </w:pPr>
      <w:r>
        <w:rPr>
          <w:rFonts w:ascii="宋体" w:hAnsi="宋体" w:hint="eastAsia"/>
          <w:szCs w:val="21"/>
        </w:rPr>
        <w:t>①</w:t>
      </w:r>
      <w:r>
        <w:rPr>
          <w:rFonts w:ascii="宋体" w:hAnsi="宋体" w:hint="eastAsia"/>
          <w:szCs w:val="21"/>
        </w:rPr>
        <w:t xml:space="preserve"> </w:t>
      </w:r>
      <w:r>
        <w:rPr>
          <w:rFonts w:ascii="宋体" w:hAnsi="宋体" w:hint="eastAsia"/>
          <w:szCs w:val="21"/>
        </w:rPr>
        <w:t>本项目免费维护保修期限以成交供应商书面承诺期限为准（不能低于</w:t>
      </w:r>
      <w:r>
        <w:rPr>
          <w:rFonts w:ascii="宋体" w:hAnsi="宋体" w:hint="eastAsia"/>
          <w:szCs w:val="21"/>
        </w:rPr>
        <w:t>12</w:t>
      </w:r>
      <w:r>
        <w:rPr>
          <w:rFonts w:ascii="宋体" w:hAnsi="宋体" w:hint="eastAsia"/>
          <w:szCs w:val="21"/>
        </w:rPr>
        <w:t>个月，否则不能成为成交候选人），从成交供应商获得业主正式颁发的书面工程竣工移交证书之日起计算。若工程质量无法达到要求，工程应返工并重新计算质保期限；</w:t>
      </w:r>
    </w:p>
    <w:p w:rsidR="005668CB" w:rsidRDefault="00B02195">
      <w:pPr>
        <w:spacing w:line="340" w:lineRule="exact"/>
        <w:ind w:firstLineChars="200" w:firstLine="420"/>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在保修期内由于施工质量原因造成的任何损伤和损坏，成交供应商须免费负责修理、更换或返工；</w:t>
      </w:r>
    </w:p>
    <w:p w:rsidR="005668CB" w:rsidRDefault="00B02195">
      <w:pPr>
        <w:spacing w:line="340" w:lineRule="exact"/>
        <w:ind w:firstLineChars="200" w:firstLine="420"/>
        <w:rPr>
          <w:rFonts w:ascii="宋体" w:hAnsi="宋体"/>
          <w:szCs w:val="21"/>
        </w:rPr>
      </w:pPr>
      <w:r>
        <w:rPr>
          <w:rFonts w:ascii="宋体" w:hAnsi="宋体" w:hint="eastAsia"/>
          <w:szCs w:val="21"/>
        </w:rPr>
        <w:lastRenderedPageBreak/>
        <w:t>③</w:t>
      </w:r>
      <w:r>
        <w:rPr>
          <w:rFonts w:ascii="宋体" w:hAnsi="宋体" w:hint="eastAsia"/>
          <w:szCs w:val="21"/>
        </w:rPr>
        <w:t xml:space="preserve"> </w:t>
      </w:r>
      <w:r>
        <w:rPr>
          <w:rFonts w:ascii="宋体" w:hAnsi="宋体" w:hint="eastAsia"/>
          <w:szCs w:val="21"/>
        </w:rPr>
        <w:t>在保修期结束前，须由成交供应商工程师和采购人代表进行一次全面检查，任何不符采购文件要求的缺陷必须由成交供应商</w:t>
      </w:r>
      <w:r>
        <w:rPr>
          <w:rFonts w:ascii="宋体" w:hAnsi="宋体" w:hint="eastAsia"/>
          <w:szCs w:val="21"/>
        </w:rPr>
        <w:t>负责修理、更换或返工。在修复之后，成交供应商应将缺陷原因、修理内容、完成修理及恢复正常的时间和日期等报告采购人；</w:t>
      </w:r>
    </w:p>
    <w:p w:rsidR="005668CB" w:rsidRDefault="00B02195">
      <w:pPr>
        <w:spacing w:line="340" w:lineRule="exact"/>
        <w:ind w:firstLineChars="200" w:firstLine="420"/>
        <w:rPr>
          <w:rFonts w:ascii="宋体" w:hAnsi="宋体"/>
          <w:szCs w:val="21"/>
        </w:rPr>
      </w:pPr>
      <w:r>
        <w:rPr>
          <w:rFonts w:ascii="宋体" w:hAnsi="宋体" w:hint="eastAsia"/>
          <w:szCs w:val="21"/>
        </w:rPr>
        <w:t>④</w:t>
      </w:r>
      <w:r>
        <w:rPr>
          <w:rFonts w:ascii="宋体" w:hAnsi="宋体" w:hint="eastAsia"/>
          <w:szCs w:val="21"/>
        </w:rPr>
        <w:t xml:space="preserve"> </w:t>
      </w:r>
      <w:r>
        <w:rPr>
          <w:rFonts w:ascii="宋体" w:hAnsi="宋体" w:hint="eastAsia"/>
          <w:szCs w:val="21"/>
        </w:rPr>
        <w:t>在保修期内由于产品本身质量原因造成的任何损伤和损坏，成交供应商须免费负责修理或更换；</w:t>
      </w:r>
    </w:p>
    <w:p w:rsidR="005668CB" w:rsidRDefault="00B02195">
      <w:pPr>
        <w:spacing w:line="340" w:lineRule="exact"/>
        <w:ind w:firstLineChars="200" w:firstLine="420"/>
        <w:rPr>
          <w:rFonts w:ascii="宋体" w:hAnsi="宋体"/>
          <w:szCs w:val="21"/>
        </w:rPr>
      </w:pPr>
      <w:r>
        <w:rPr>
          <w:rFonts w:ascii="宋体" w:hAnsi="宋体" w:hint="eastAsia"/>
          <w:szCs w:val="21"/>
        </w:rPr>
        <w:t>⑤</w:t>
      </w:r>
      <w:r>
        <w:rPr>
          <w:rFonts w:ascii="宋体" w:hAnsi="宋体" w:hint="eastAsia"/>
          <w:szCs w:val="21"/>
        </w:rPr>
        <w:t xml:space="preserve"> </w:t>
      </w:r>
      <w:r>
        <w:rPr>
          <w:rFonts w:ascii="宋体" w:hAnsi="宋体" w:hint="eastAsia"/>
          <w:szCs w:val="21"/>
        </w:rPr>
        <w:t>成交人应向采购人提供完善周到的本地化技术服务，提供售后服务质量保障方案，建立完善的售后服务管理体系及拥有专业的维护队伍，保证设施的正常运行，质量保证期内提供免费技术支持、保修和维护，产生的一切费用均由成交人承担。售后服务机构须备有足够的维护人员和零备件，若本批采购的设备发生故障，成交供应商应在</w:t>
      </w:r>
      <w:r>
        <w:rPr>
          <w:rFonts w:ascii="宋体" w:hAnsi="宋体" w:hint="eastAsia"/>
          <w:szCs w:val="21"/>
        </w:rPr>
        <w:t>3</w:t>
      </w:r>
      <w:r>
        <w:rPr>
          <w:rFonts w:ascii="宋体" w:hAnsi="宋体" w:hint="eastAsia"/>
          <w:szCs w:val="21"/>
        </w:rPr>
        <w:t>个小时内</w:t>
      </w:r>
      <w:r>
        <w:rPr>
          <w:rFonts w:ascii="宋体" w:hAnsi="宋体" w:hint="eastAsia"/>
          <w:szCs w:val="21"/>
        </w:rPr>
        <w:t>上门服务，特殊情况在</w:t>
      </w:r>
      <w:r>
        <w:rPr>
          <w:rFonts w:ascii="宋体" w:hAnsi="宋体" w:hint="eastAsia"/>
          <w:szCs w:val="21"/>
        </w:rPr>
        <w:t>3</w:t>
      </w:r>
      <w:r>
        <w:rPr>
          <w:rFonts w:ascii="宋体" w:hAnsi="宋体" w:hint="eastAsia"/>
          <w:szCs w:val="21"/>
        </w:rPr>
        <w:t>小时内无法修复的，质保期内成交供应商应无条件更换新设备或提供代用设备；或采取使设备可正常运转的措施。</w:t>
      </w:r>
    </w:p>
    <w:p w:rsidR="005668CB" w:rsidRDefault="00B02195">
      <w:pPr>
        <w:spacing w:line="340" w:lineRule="exact"/>
        <w:ind w:firstLineChars="200" w:firstLine="420"/>
        <w:rPr>
          <w:rFonts w:ascii="宋体" w:hAnsi="宋体"/>
          <w:szCs w:val="21"/>
        </w:rPr>
      </w:pPr>
      <w:r>
        <w:rPr>
          <w:rFonts w:ascii="宋体" w:hAnsi="宋体" w:hint="eastAsia"/>
          <w:szCs w:val="21"/>
        </w:rPr>
        <w:t>⑥</w:t>
      </w:r>
      <w:r>
        <w:rPr>
          <w:rFonts w:ascii="宋体" w:hAnsi="宋体" w:hint="eastAsia"/>
          <w:szCs w:val="21"/>
        </w:rPr>
        <w:t xml:space="preserve"> </w:t>
      </w:r>
      <w:r>
        <w:rPr>
          <w:rFonts w:ascii="宋体" w:hAnsi="宋体" w:hint="eastAsia"/>
          <w:szCs w:val="21"/>
        </w:rPr>
        <w:t>保修期内保养包括定期对本项目作检查、调校和清洁，并提供详细的保养程序表和保养工作内容给采购人。成交供应商应提供每年不少于</w:t>
      </w:r>
      <w:r>
        <w:rPr>
          <w:rFonts w:ascii="宋体" w:hAnsi="宋体" w:hint="eastAsia"/>
          <w:szCs w:val="21"/>
        </w:rPr>
        <w:t>4</w:t>
      </w:r>
      <w:r>
        <w:rPr>
          <w:rFonts w:ascii="宋体" w:hAnsi="宋体" w:hint="eastAsia"/>
          <w:szCs w:val="21"/>
        </w:rPr>
        <w:t>次对系统进行的保养服务，以保证设备完好率。</w:t>
      </w:r>
    </w:p>
    <w:p w:rsidR="005668CB" w:rsidRDefault="00B02195">
      <w:pPr>
        <w:spacing w:line="340" w:lineRule="exact"/>
        <w:ind w:firstLineChars="200" w:firstLine="420"/>
        <w:rPr>
          <w:rFonts w:ascii="宋体" w:hAnsi="宋体"/>
          <w:szCs w:val="21"/>
        </w:rPr>
      </w:pPr>
      <w:r>
        <w:rPr>
          <w:rFonts w:ascii="宋体" w:hAnsi="宋体" w:hint="eastAsia"/>
          <w:szCs w:val="21"/>
        </w:rPr>
        <w:t>⑦</w:t>
      </w:r>
      <w:r>
        <w:rPr>
          <w:rFonts w:ascii="宋体" w:hAnsi="宋体" w:hint="eastAsia"/>
          <w:szCs w:val="21"/>
        </w:rPr>
        <w:t xml:space="preserve"> </w:t>
      </w:r>
      <w:r>
        <w:rPr>
          <w:rFonts w:ascii="宋体" w:hAnsi="宋体" w:hint="eastAsia"/>
          <w:szCs w:val="21"/>
        </w:rPr>
        <w:t>供应商应按照本采购项目特点提供长期良好的售后服务，并在报价响应文件中提供详细具体的售后服务承诺条款。</w:t>
      </w:r>
    </w:p>
    <w:p w:rsidR="005668CB" w:rsidRDefault="00B02195">
      <w:pPr>
        <w:spacing w:line="340" w:lineRule="exact"/>
        <w:ind w:firstLineChars="200" w:firstLine="420"/>
        <w:rPr>
          <w:rFonts w:ascii="宋体" w:hAnsi="宋体"/>
          <w:szCs w:val="21"/>
        </w:rPr>
      </w:pPr>
      <w:r>
        <w:rPr>
          <w:rFonts w:ascii="宋体" w:hAnsi="宋体" w:hint="eastAsia"/>
          <w:szCs w:val="21"/>
        </w:rPr>
        <w:t>⑧</w:t>
      </w:r>
      <w:r>
        <w:rPr>
          <w:rFonts w:ascii="宋体" w:hAnsi="宋体" w:hint="eastAsia"/>
          <w:szCs w:val="21"/>
        </w:rPr>
        <w:t xml:space="preserve"> </w:t>
      </w:r>
      <w:r>
        <w:rPr>
          <w:rFonts w:ascii="宋体" w:hAnsi="宋体" w:hint="eastAsia"/>
          <w:szCs w:val="21"/>
        </w:rPr>
        <w:t>供应商应针对本项目提供详细、明确、具体的日常维护和应急解决方案，应根据自身的实际情况提供详细具体的售后服务方</w:t>
      </w:r>
      <w:r>
        <w:rPr>
          <w:rFonts w:ascii="宋体" w:hAnsi="宋体" w:hint="eastAsia"/>
          <w:szCs w:val="21"/>
        </w:rPr>
        <w:t>案。成交供应商应长期提供优良的技术支持及备品备件的优惠供应，在报价响应文件中说明其维修机构及零部件供应机构详细情况，并附上价格表。</w:t>
      </w:r>
    </w:p>
    <w:p w:rsidR="005668CB" w:rsidRDefault="00B02195">
      <w:pPr>
        <w:spacing w:line="340" w:lineRule="exact"/>
        <w:ind w:firstLineChars="200" w:firstLine="420"/>
        <w:rPr>
          <w:rFonts w:ascii="宋体" w:hAnsi="宋体"/>
          <w:szCs w:val="21"/>
        </w:rPr>
      </w:pPr>
      <w:r>
        <w:rPr>
          <w:rFonts w:ascii="宋体" w:hAnsi="宋体" w:hint="eastAsia"/>
          <w:szCs w:val="21"/>
        </w:rPr>
        <w:t>⑨</w:t>
      </w:r>
      <w:r>
        <w:rPr>
          <w:rFonts w:ascii="宋体" w:hAnsi="宋体" w:hint="eastAsia"/>
          <w:szCs w:val="21"/>
        </w:rPr>
        <w:t xml:space="preserve">  </w:t>
      </w:r>
      <w:r>
        <w:rPr>
          <w:rFonts w:ascii="宋体" w:hAnsi="宋体" w:hint="eastAsia"/>
          <w:szCs w:val="21"/>
        </w:rPr>
        <w:t>供应商应提供保修期后的收费维修、维护内容、方式、范围和价格（保修期后的费用另外附表说明，不计入总价）。</w:t>
      </w:r>
    </w:p>
    <w:p w:rsidR="005668CB" w:rsidRDefault="00B02195">
      <w:pPr>
        <w:spacing w:line="340" w:lineRule="exact"/>
        <w:ind w:firstLineChars="200" w:firstLine="420"/>
        <w:rPr>
          <w:rFonts w:ascii="宋体" w:hAnsi="宋体"/>
          <w:szCs w:val="21"/>
        </w:rPr>
      </w:pPr>
      <w:r>
        <w:rPr>
          <w:rFonts w:ascii="宋体" w:hAnsi="宋体" w:hint="eastAsia"/>
          <w:szCs w:val="21"/>
        </w:rPr>
        <w:t>⑩</w:t>
      </w:r>
      <w:r>
        <w:rPr>
          <w:rFonts w:ascii="宋体" w:hAnsi="宋体" w:hint="eastAsia"/>
          <w:szCs w:val="21"/>
        </w:rPr>
        <w:t xml:space="preserve"> </w:t>
      </w:r>
      <w:r>
        <w:rPr>
          <w:rFonts w:ascii="宋体" w:hAnsi="宋体" w:hint="eastAsia"/>
          <w:szCs w:val="21"/>
        </w:rPr>
        <w:t>供应商认为有利于采购人的其他优惠条款应单独列明。</w:t>
      </w:r>
    </w:p>
    <w:p w:rsidR="005668CB" w:rsidRDefault="00B02195">
      <w:pPr>
        <w:rPr>
          <w:b/>
          <w:sz w:val="28"/>
        </w:rPr>
      </w:pPr>
      <w:r>
        <w:rPr>
          <w:rFonts w:hint="eastAsia"/>
          <w:b/>
          <w:sz w:val="28"/>
        </w:rPr>
        <w:t>四</w:t>
      </w:r>
      <w:r>
        <w:rPr>
          <w:rFonts w:hint="eastAsia"/>
          <w:b/>
          <w:sz w:val="28"/>
        </w:rPr>
        <w:t>.</w:t>
      </w:r>
      <w:r>
        <w:rPr>
          <w:rFonts w:hint="eastAsia"/>
          <w:b/>
          <w:sz w:val="28"/>
        </w:rPr>
        <w:t>供货范围</w:t>
      </w:r>
    </w:p>
    <w:p w:rsidR="005668CB" w:rsidRDefault="00B02195">
      <w:pPr>
        <w:spacing w:line="340" w:lineRule="exact"/>
        <w:ind w:firstLineChars="200" w:firstLine="420"/>
        <w:rPr>
          <w:rFonts w:ascii="宋体" w:hAnsi="宋体"/>
          <w:szCs w:val="21"/>
        </w:rPr>
      </w:pPr>
      <w:r>
        <w:rPr>
          <w:rFonts w:ascii="宋体" w:hAnsi="宋体" w:hint="eastAsia"/>
          <w:szCs w:val="21"/>
        </w:rPr>
        <w:t>4</w:t>
      </w:r>
      <w:r>
        <w:rPr>
          <w:rFonts w:ascii="宋体" w:hAnsi="宋体" w:hint="eastAsia"/>
          <w:szCs w:val="21"/>
        </w:rPr>
        <w:t xml:space="preserve">.1 </w:t>
      </w:r>
      <w:r>
        <w:rPr>
          <w:rFonts w:ascii="宋体" w:hAnsi="宋体" w:hint="eastAsia"/>
          <w:szCs w:val="21"/>
        </w:rPr>
        <w:t>供应商必须能按照《采购一览表》要求提供的全部设备、配件、材料、工具及安装调试等服务。</w:t>
      </w:r>
    </w:p>
    <w:p w:rsidR="005668CB" w:rsidRDefault="00B02195">
      <w:pPr>
        <w:rPr>
          <w:b/>
          <w:sz w:val="28"/>
        </w:rPr>
      </w:pPr>
      <w:r>
        <w:rPr>
          <w:rFonts w:hint="eastAsia"/>
          <w:b/>
          <w:sz w:val="28"/>
        </w:rPr>
        <w:t>五</w:t>
      </w:r>
      <w:r>
        <w:rPr>
          <w:rFonts w:hint="eastAsia"/>
          <w:b/>
          <w:sz w:val="28"/>
        </w:rPr>
        <w:t xml:space="preserve">. </w:t>
      </w:r>
      <w:r>
        <w:rPr>
          <w:rFonts w:hint="eastAsia"/>
          <w:b/>
          <w:sz w:val="28"/>
        </w:rPr>
        <w:t>报价要求</w:t>
      </w:r>
    </w:p>
    <w:p w:rsidR="005668CB" w:rsidRDefault="00B02195">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 xml:space="preserve">.1 </w:t>
      </w:r>
      <w:r>
        <w:rPr>
          <w:rFonts w:ascii="宋体" w:hAnsi="宋体" w:hint="eastAsia"/>
          <w:szCs w:val="21"/>
        </w:rPr>
        <w:t>供应商提供的货物投标价格单位为人民币元。</w:t>
      </w:r>
    </w:p>
    <w:p w:rsidR="005668CB" w:rsidRDefault="00B02195">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 xml:space="preserve">.2 </w:t>
      </w:r>
      <w:r>
        <w:rPr>
          <w:rFonts w:ascii="宋体" w:hAnsi="宋体" w:hint="eastAsia"/>
          <w:szCs w:val="21"/>
        </w:rPr>
        <w:t>由于项目上存在设计变更的可能性，因此应允许采购人分批进货和数量等方面适度调整。</w:t>
      </w:r>
    </w:p>
    <w:p w:rsidR="005668CB" w:rsidRDefault="00B02195">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 xml:space="preserve">.3 </w:t>
      </w:r>
      <w:r>
        <w:rPr>
          <w:rFonts w:ascii="宋体" w:hAnsi="宋体" w:hint="eastAsia"/>
          <w:szCs w:val="21"/>
        </w:rPr>
        <w:t>货物的报价应包括设备及材料的价格、安装及调试费、设备运输及装卸费、保险费、技术服务费、税费以及所有不可预见的费用。</w:t>
      </w:r>
    </w:p>
    <w:p w:rsidR="005668CB" w:rsidRDefault="00B02195">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.4</w:t>
      </w:r>
      <w:r>
        <w:rPr>
          <w:rFonts w:ascii="宋体" w:hAnsi="宋体" w:hint="eastAsia"/>
          <w:szCs w:val="21"/>
        </w:rPr>
        <w:t>供应商应亲临现场作详细勘察，依据现场实际、项目设计图纸及采购需求制作详细的报价。</w:t>
      </w:r>
    </w:p>
    <w:p w:rsidR="005668CB" w:rsidRDefault="00B02195">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.5</w:t>
      </w:r>
      <w:r>
        <w:rPr>
          <w:rFonts w:ascii="宋体" w:hAnsi="宋体" w:hint="eastAsia"/>
          <w:szCs w:val="21"/>
        </w:rPr>
        <w:t>投标报价应包括：设计图纸涵盖所有的设备、配件、辅助材料供应及安装、调试、保修、税金等满足招标要求的所有费用。供应商应完整计算投标价格及费用，不得遗漏，否则视为已包括在投标设备价格中。在设计方案未更改的情况下，供应商不得增补。</w:t>
      </w:r>
    </w:p>
    <w:p w:rsidR="005668CB" w:rsidRDefault="00B02195">
      <w:pPr>
        <w:rPr>
          <w:b/>
          <w:sz w:val="28"/>
        </w:rPr>
      </w:pPr>
      <w:r>
        <w:rPr>
          <w:rFonts w:hint="eastAsia"/>
          <w:b/>
          <w:sz w:val="28"/>
        </w:rPr>
        <w:t>六</w:t>
      </w:r>
      <w:r>
        <w:rPr>
          <w:rFonts w:hint="eastAsia"/>
          <w:b/>
          <w:sz w:val="28"/>
        </w:rPr>
        <w:t>.</w:t>
      </w:r>
      <w:r>
        <w:rPr>
          <w:rFonts w:hint="eastAsia"/>
          <w:b/>
          <w:sz w:val="28"/>
        </w:rPr>
        <w:t>设计变更</w:t>
      </w:r>
    </w:p>
    <w:p w:rsidR="005668CB" w:rsidRDefault="00B02195">
      <w:pPr>
        <w:spacing w:line="340" w:lineRule="exact"/>
        <w:ind w:firstLineChars="200" w:firstLine="420"/>
        <w:rPr>
          <w:rFonts w:ascii="宋体" w:hAnsi="宋体"/>
          <w:szCs w:val="21"/>
        </w:rPr>
      </w:pPr>
      <w:r>
        <w:rPr>
          <w:rFonts w:ascii="宋体" w:hAnsi="宋体" w:hint="eastAsia"/>
          <w:szCs w:val="21"/>
        </w:rPr>
        <w:t>1.</w:t>
      </w:r>
      <w:r>
        <w:rPr>
          <w:rFonts w:ascii="宋体" w:hAnsi="宋体" w:hint="eastAsia"/>
          <w:szCs w:val="21"/>
        </w:rPr>
        <w:t>在设备安装过程中如发现设计有错误或严重不合理的地方，或出现因与工地规划发生冲突造成作业无法继续的情况，而需要修改设计文件时，成交供应商应及时以书面形式通知采购人，经采购人及相关部门确认，成交供应商方可对施工方案进行修改及施工，其安装费用按设计变更后的实际增减调整；</w:t>
      </w:r>
    </w:p>
    <w:p w:rsidR="005668CB" w:rsidRDefault="00B02195">
      <w:pPr>
        <w:spacing w:line="340" w:lineRule="exact"/>
        <w:ind w:firstLineChars="200" w:firstLine="420"/>
        <w:rPr>
          <w:rFonts w:ascii="宋体" w:hAnsi="宋体"/>
          <w:szCs w:val="21"/>
        </w:rPr>
      </w:pPr>
      <w:r>
        <w:rPr>
          <w:rFonts w:ascii="宋体" w:hAnsi="宋体" w:hint="eastAsia"/>
          <w:szCs w:val="21"/>
        </w:rPr>
        <w:t>2.</w:t>
      </w:r>
      <w:r>
        <w:rPr>
          <w:rFonts w:ascii="宋体" w:hAnsi="宋体" w:hint="eastAsia"/>
          <w:szCs w:val="21"/>
        </w:rPr>
        <w:t>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后的实际数增减调整。</w:t>
      </w:r>
    </w:p>
    <w:p w:rsidR="005668CB" w:rsidRDefault="00B02195">
      <w:pPr>
        <w:rPr>
          <w:b/>
          <w:sz w:val="28"/>
        </w:rPr>
      </w:pPr>
      <w:r>
        <w:rPr>
          <w:rFonts w:hint="eastAsia"/>
          <w:b/>
          <w:sz w:val="28"/>
        </w:rPr>
        <w:lastRenderedPageBreak/>
        <w:t>七</w:t>
      </w:r>
      <w:r>
        <w:rPr>
          <w:rFonts w:hint="eastAsia"/>
          <w:b/>
          <w:sz w:val="28"/>
        </w:rPr>
        <w:t>.</w:t>
      </w:r>
      <w:r>
        <w:rPr>
          <w:rFonts w:hint="eastAsia"/>
          <w:b/>
          <w:sz w:val="28"/>
        </w:rPr>
        <w:t>工期、施工地点</w:t>
      </w:r>
    </w:p>
    <w:p w:rsidR="005668CB" w:rsidRDefault="00B02195">
      <w:pPr>
        <w:spacing w:line="340" w:lineRule="exact"/>
        <w:ind w:firstLineChars="200" w:firstLine="420"/>
        <w:rPr>
          <w:rFonts w:ascii="宋体" w:hAnsi="宋体"/>
          <w:szCs w:val="21"/>
        </w:rPr>
      </w:pPr>
      <w:r>
        <w:rPr>
          <w:rFonts w:ascii="宋体" w:hAnsi="宋体" w:hint="eastAsia"/>
          <w:szCs w:val="21"/>
        </w:rPr>
        <w:t>7</w:t>
      </w:r>
      <w:r>
        <w:rPr>
          <w:rFonts w:ascii="宋体" w:hAnsi="宋体" w:hint="eastAsia"/>
          <w:szCs w:val="21"/>
        </w:rPr>
        <w:t>.1</w:t>
      </w:r>
      <w:r>
        <w:rPr>
          <w:rFonts w:ascii="宋体" w:hAnsi="宋体" w:hint="eastAsia"/>
          <w:szCs w:val="21"/>
        </w:rPr>
        <w:t>施工工期：</w:t>
      </w:r>
    </w:p>
    <w:p w:rsidR="005668CB" w:rsidRDefault="00B02195">
      <w:pPr>
        <w:spacing w:line="340" w:lineRule="exact"/>
        <w:ind w:firstLineChars="200" w:firstLine="420"/>
        <w:rPr>
          <w:rFonts w:ascii="宋体" w:hAnsi="宋体"/>
          <w:szCs w:val="21"/>
        </w:rPr>
      </w:pPr>
      <w:r>
        <w:rPr>
          <w:rFonts w:ascii="宋体" w:hAnsi="宋体" w:hint="eastAsia"/>
          <w:szCs w:val="21"/>
        </w:rPr>
        <w:t>在签订合同后</w:t>
      </w:r>
      <w:r>
        <w:rPr>
          <w:rFonts w:ascii="宋体" w:hAnsi="宋体" w:hint="eastAsia"/>
          <w:szCs w:val="21"/>
        </w:rPr>
        <w:t>5</w:t>
      </w:r>
      <w:r>
        <w:rPr>
          <w:rFonts w:ascii="宋体" w:hAnsi="宋体" w:hint="eastAsia"/>
          <w:szCs w:val="21"/>
        </w:rPr>
        <w:t>个日历天内完成本项目安装调试</w:t>
      </w:r>
      <w:r>
        <w:rPr>
          <w:rFonts w:ascii="宋体" w:hAnsi="宋体" w:hint="eastAsia"/>
          <w:szCs w:val="21"/>
        </w:rPr>
        <w:t>,</w:t>
      </w:r>
      <w:r>
        <w:rPr>
          <w:rFonts w:ascii="宋体" w:hAnsi="宋体" w:hint="eastAsia"/>
          <w:szCs w:val="21"/>
        </w:rPr>
        <w:t>移交给采购人开始试运行，试运行完成进行正式验收。</w:t>
      </w:r>
    </w:p>
    <w:p w:rsidR="005668CB" w:rsidRDefault="00B02195">
      <w:pPr>
        <w:spacing w:line="340" w:lineRule="exact"/>
        <w:ind w:firstLineChars="200" w:firstLine="420"/>
        <w:rPr>
          <w:rFonts w:ascii="宋体" w:hAnsi="宋体"/>
          <w:szCs w:val="21"/>
        </w:rPr>
      </w:pPr>
      <w:r>
        <w:rPr>
          <w:rFonts w:ascii="宋体" w:hAnsi="宋体" w:hint="eastAsia"/>
          <w:szCs w:val="21"/>
        </w:rPr>
        <w:t>7</w:t>
      </w:r>
      <w:r>
        <w:rPr>
          <w:rFonts w:ascii="宋体" w:hAnsi="宋体" w:hint="eastAsia"/>
          <w:szCs w:val="21"/>
        </w:rPr>
        <w:t>.2</w:t>
      </w:r>
      <w:r>
        <w:rPr>
          <w:rFonts w:ascii="宋体" w:hAnsi="宋体" w:hint="eastAsia"/>
          <w:szCs w:val="21"/>
        </w:rPr>
        <w:t>施工地点：采购人指定的设备安装地点。</w:t>
      </w:r>
    </w:p>
    <w:p w:rsidR="005668CB" w:rsidRDefault="00B02195">
      <w:pPr>
        <w:spacing w:line="340" w:lineRule="exact"/>
        <w:ind w:firstLineChars="200" w:firstLine="420"/>
        <w:rPr>
          <w:rFonts w:ascii="宋体" w:hAnsi="宋体"/>
          <w:szCs w:val="21"/>
        </w:rPr>
      </w:pPr>
      <w:r>
        <w:rPr>
          <w:rFonts w:ascii="宋体" w:hAnsi="宋体" w:hint="eastAsia"/>
          <w:szCs w:val="21"/>
        </w:rPr>
        <w:t>八</w:t>
      </w:r>
      <w:r>
        <w:rPr>
          <w:rFonts w:ascii="宋体" w:hAnsi="宋体" w:hint="eastAsia"/>
          <w:szCs w:val="21"/>
        </w:rPr>
        <w:t>.</w:t>
      </w:r>
      <w:r>
        <w:rPr>
          <w:rFonts w:ascii="宋体" w:hAnsi="宋体" w:hint="eastAsia"/>
          <w:szCs w:val="21"/>
        </w:rPr>
        <w:t>货款结算</w:t>
      </w:r>
    </w:p>
    <w:p w:rsidR="005668CB" w:rsidRDefault="00B02195">
      <w:pPr>
        <w:spacing w:line="340" w:lineRule="exact"/>
        <w:ind w:firstLineChars="200" w:firstLine="420"/>
        <w:rPr>
          <w:rFonts w:ascii="宋体" w:hAnsi="宋体"/>
          <w:szCs w:val="21"/>
        </w:rPr>
      </w:pPr>
      <w:r>
        <w:rPr>
          <w:rFonts w:ascii="宋体" w:hAnsi="宋体" w:hint="eastAsia"/>
          <w:szCs w:val="21"/>
        </w:rPr>
        <w:t>8</w:t>
      </w:r>
      <w:r>
        <w:rPr>
          <w:rFonts w:ascii="宋体" w:hAnsi="宋体" w:hint="eastAsia"/>
          <w:szCs w:val="21"/>
        </w:rPr>
        <w:t>.1</w:t>
      </w:r>
      <w:r>
        <w:rPr>
          <w:rFonts w:ascii="宋体" w:hAnsi="宋体" w:hint="eastAsia"/>
          <w:szCs w:val="21"/>
        </w:rPr>
        <w:t>支付货款时应提供的资料：</w:t>
      </w:r>
    </w:p>
    <w:p w:rsidR="005668CB" w:rsidRDefault="00B02195">
      <w:pPr>
        <w:spacing w:line="340" w:lineRule="exact"/>
        <w:ind w:firstLineChars="200" w:firstLine="420"/>
        <w:rPr>
          <w:rFonts w:ascii="宋体" w:hAnsi="宋体"/>
          <w:szCs w:val="21"/>
        </w:rPr>
      </w:pPr>
      <w:r>
        <w:rPr>
          <w:rFonts w:ascii="宋体" w:hAnsi="宋体" w:hint="eastAsia"/>
          <w:szCs w:val="21"/>
        </w:rPr>
        <w:t>8</w:t>
      </w:r>
      <w:r>
        <w:rPr>
          <w:rFonts w:ascii="宋体" w:hAnsi="宋体" w:hint="eastAsia"/>
          <w:szCs w:val="21"/>
        </w:rPr>
        <w:t>.1.1</w:t>
      </w:r>
      <w:r>
        <w:rPr>
          <w:rFonts w:ascii="宋体" w:hAnsi="宋体" w:hint="eastAsia"/>
          <w:szCs w:val="21"/>
        </w:rPr>
        <w:t>合同的原件；</w:t>
      </w:r>
    </w:p>
    <w:p w:rsidR="005668CB" w:rsidRDefault="00B02195">
      <w:pPr>
        <w:spacing w:line="340" w:lineRule="exact"/>
        <w:ind w:firstLineChars="200" w:firstLine="420"/>
        <w:rPr>
          <w:rFonts w:ascii="宋体" w:hAnsi="宋体"/>
          <w:szCs w:val="21"/>
        </w:rPr>
      </w:pPr>
      <w:r>
        <w:rPr>
          <w:rFonts w:ascii="宋体" w:hAnsi="宋体" w:hint="eastAsia"/>
          <w:szCs w:val="21"/>
        </w:rPr>
        <w:t>8</w:t>
      </w:r>
      <w:r>
        <w:rPr>
          <w:rFonts w:ascii="宋体" w:hAnsi="宋体" w:hint="eastAsia"/>
          <w:szCs w:val="21"/>
        </w:rPr>
        <w:t>.1.2</w:t>
      </w:r>
      <w:r>
        <w:rPr>
          <w:rFonts w:ascii="宋体" w:hAnsi="宋体" w:hint="eastAsia"/>
          <w:szCs w:val="21"/>
        </w:rPr>
        <w:t>税务发票原件及复印件（均应加盖供应商公章或财务专用章）；</w:t>
      </w:r>
    </w:p>
    <w:p w:rsidR="005668CB" w:rsidRDefault="00B02195">
      <w:pPr>
        <w:spacing w:line="340" w:lineRule="exact"/>
        <w:ind w:firstLineChars="200" w:firstLine="420"/>
        <w:rPr>
          <w:rFonts w:ascii="宋体" w:hAnsi="宋体"/>
          <w:szCs w:val="21"/>
        </w:rPr>
      </w:pPr>
      <w:r>
        <w:rPr>
          <w:rFonts w:ascii="宋体" w:hAnsi="宋体" w:hint="eastAsia"/>
          <w:szCs w:val="21"/>
        </w:rPr>
        <w:t>8</w:t>
      </w:r>
      <w:r>
        <w:rPr>
          <w:rFonts w:ascii="宋体" w:hAnsi="宋体" w:hint="eastAsia"/>
          <w:szCs w:val="21"/>
        </w:rPr>
        <w:t>.2</w:t>
      </w:r>
      <w:r>
        <w:rPr>
          <w:rFonts w:ascii="宋体" w:hAnsi="宋体" w:hint="eastAsia"/>
          <w:szCs w:val="21"/>
        </w:rPr>
        <w:t>付款</w:t>
      </w:r>
    </w:p>
    <w:p w:rsidR="005668CB" w:rsidRDefault="00B02195">
      <w:pPr>
        <w:spacing w:line="340" w:lineRule="exact"/>
        <w:ind w:firstLineChars="200" w:firstLine="420"/>
        <w:rPr>
          <w:rFonts w:ascii="宋体" w:hAnsi="宋体"/>
          <w:szCs w:val="21"/>
        </w:rPr>
      </w:pPr>
      <w:r>
        <w:rPr>
          <w:rFonts w:ascii="宋体" w:hAnsi="宋体" w:hint="eastAsia"/>
          <w:szCs w:val="21"/>
        </w:rPr>
        <w:t>8</w:t>
      </w:r>
      <w:r>
        <w:rPr>
          <w:rFonts w:ascii="宋体" w:hAnsi="宋体" w:hint="eastAsia"/>
          <w:szCs w:val="21"/>
        </w:rPr>
        <w:t>.2.1</w:t>
      </w:r>
      <w:r>
        <w:rPr>
          <w:rFonts w:ascii="宋体" w:hAnsi="宋体" w:hint="eastAsia"/>
          <w:szCs w:val="21"/>
        </w:rPr>
        <w:t>项目施工、安装调试验收合格，</w:t>
      </w:r>
      <w:r>
        <w:rPr>
          <w:rFonts w:ascii="宋体" w:hAnsi="宋体" w:hint="eastAsia"/>
          <w:szCs w:val="21"/>
        </w:rPr>
        <w:t>3</w:t>
      </w:r>
      <w:r>
        <w:rPr>
          <w:rFonts w:ascii="宋体" w:hAnsi="宋体" w:hint="eastAsia"/>
          <w:szCs w:val="21"/>
        </w:rPr>
        <w:t>0</w:t>
      </w:r>
      <w:r>
        <w:rPr>
          <w:rFonts w:ascii="宋体" w:hAnsi="宋体" w:hint="eastAsia"/>
          <w:szCs w:val="21"/>
        </w:rPr>
        <w:t>个日历日内支付合同价款的</w:t>
      </w:r>
      <w:r>
        <w:rPr>
          <w:rFonts w:ascii="宋体" w:hAnsi="宋体" w:hint="eastAsia"/>
          <w:szCs w:val="21"/>
        </w:rPr>
        <w:t>100%</w:t>
      </w:r>
      <w:r>
        <w:rPr>
          <w:rFonts w:ascii="宋体" w:hAnsi="宋体" w:hint="eastAsia"/>
          <w:szCs w:val="21"/>
        </w:rPr>
        <w:t>；</w:t>
      </w:r>
    </w:p>
    <w:p w:rsidR="005668CB" w:rsidRDefault="00B02195">
      <w:pPr>
        <w:widowControl/>
        <w:spacing w:line="340" w:lineRule="exact"/>
        <w:ind w:firstLineChars="200" w:firstLine="420"/>
        <w:jc w:val="left"/>
        <w:rPr>
          <w:rFonts w:ascii="宋体" w:hAnsi="宋体"/>
          <w:szCs w:val="21"/>
        </w:rPr>
      </w:pPr>
      <w:r>
        <w:rPr>
          <w:rFonts w:ascii="宋体" w:hAnsi="宋体" w:hint="eastAsia"/>
          <w:szCs w:val="21"/>
        </w:rPr>
        <w:t>8</w:t>
      </w:r>
      <w:r>
        <w:rPr>
          <w:rFonts w:ascii="宋体" w:hAnsi="宋体" w:hint="eastAsia"/>
          <w:szCs w:val="21"/>
        </w:rPr>
        <w:t>.</w:t>
      </w:r>
      <w:r>
        <w:rPr>
          <w:rFonts w:ascii="宋体" w:hAnsi="宋体" w:hint="eastAsia"/>
          <w:szCs w:val="21"/>
        </w:rPr>
        <w:t>2</w:t>
      </w:r>
      <w:r>
        <w:rPr>
          <w:rFonts w:ascii="宋体" w:hAnsi="宋体" w:hint="eastAsia"/>
          <w:szCs w:val="21"/>
        </w:rPr>
        <w:t>.2</w:t>
      </w:r>
      <w:r>
        <w:rPr>
          <w:rFonts w:ascii="宋体" w:hAnsi="宋体" w:hint="eastAsia"/>
          <w:szCs w:val="21"/>
        </w:rPr>
        <w:t>成交供应商应在签订合同前向采购人缴纳合同金额</w:t>
      </w:r>
      <w:r>
        <w:rPr>
          <w:rFonts w:ascii="宋体" w:hAnsi="宋体" w:hint="eastAsia"/>
          <w:szCs w:val="21"/>
        </w:rPr>
        <w:t>5%</w:t>
      </w:r>
      <w:r>
        <w:rPr>
          <w:rFonts w:ascii="宋体" w:hAnsi="宋体" w:hint="eastAsia"/>
          <w:szCs w:val="21"/>
        </w:rPr>
        <w:t>作为履约保证金，提交方式：现金或银行转账，履约保证金在质保期满后无息退还。</w:t>
      </w:r>
    </w:p>
    <w:p w:rsidR="005668CB" w:rsidRDefault="005668CB">
      <w:pPr>
        <w:spacing w:line="340" w:lineRule="exact"/>
        <w:ind w:firstLineChars="200" w:firstLine="420"/>
        <w:jc w:val="left"/>
        <w:rPr>
          <w:rFonts w:ascii="宋体" w:hAnsi="宋体"/>
          <w:szCs w:val="21"/>
        </w:rPr>
      </w:pPr>
    </w:p>
    <w:p w:rsidR="005668CB" w:rsidRDefault="005668CB">
      <w:pPr>
        <w:spacing w:line="460" w:lineRule="exact"/>
        <w:jc w:val="center"/>
        <w:rPr>
          <w:b/>
          <w:spacing w:val="20"/>
          <w:sz w:val="36"/>
        </w:rPr>
      </w:pPr>
    </w:p>
    <w:p w:rsidR="005668CB" w:rsidRDefault="005668CB">
      <w:pPr>
        <w:spacing w:line="460" w:lineRule="exact"/>
        <w:jc w:val="center"/>
        <w:rPr>
          <w:b/>
          <w:spacing w:val="20"/>
          <w:sz w:val="36"/>
        </w:rPr>
      </w:pPr>
    </w:p>
    <w:p w:rsidR="005668CB" w:rsidRDefault="005668CB">
      <w:pPr>
        <w:spacing w:line="460" w:lineRule="exact"/>
        <w:jc w:val="center"/>
        <w:rPr>
          <w:b/>
          <w:spacing w:val="20"/>
          <w:sz w:val="36"/>
        </w:rPr>
      </w:pPr>
    </w:p>
    <w:p w:rsidR="005668CB" w:rsidRDefault="005668CB">
      <w:pPr>
        <w:spacing w:line="460" w:lineRule="exact"/>
        <w:rPr>
          <w:b/>
          <w:spacing w:val="20"/>
          <w:sz w:val="36"/>
        </w:rPr>
      </w:pPr>
    </w:p>
    <w:p w:rsidR="005668CB" w:rsidRDefault="005668CB">
      <w:pPr>
        <w:spacing w:line="460" w:lineRule="exact"/>
        <w:jc w:val="center"/>
        <w:rPr>
          <w:b/>
          <w:spacing w:val="20"/>
          <w:sz w:val="36"/>
        </w:rPr>
      </w:pPr>
    </w:p>
    <w:p w:rsidR="005668CB" w:rsidRDefault="00B02195">
      <w:pPr>
        <w:spacing w:line="460" w:lineRule="exact"/>
        <w:jc w:val="center"/>
        <w:rPr>
          <w:rFonts w:ascii="黑体" w:eastAsia="黑体"/>
          <w:sz w:val="36"/>
        </w:rPr>
      </w:pPr>
      <w:r>
        <w:rPr>
          <w:rFonts w:hint="eastAsia"/>
          <w:b/>
          <w:spacing w:val="20"/>
          <w:sz w:val="36"/>
        </w:rPr>
        <w:t>第四部分</w:t>
      </w:r>
    </w:p>
    <w:p w:rsidR="005668CB" w:rsidRDefault="00B02195">
      <w:pPr>
        <w:pStyle w:val="a0"/>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5668CB" w:rsidRDefault="00B02195">
      <w:pPr>
        <w:pStyle w:val="a9"/>
        <w:spacing w:line="440" w:lineRule="exact"/>
        <w:rPr>
          <w:sz w:val="21"/>
          <w:szCs w:val="21"/>
        </w:rPr>
      </w:pPr>
      <w:r>
        <w:rPr>
          <w:rFonts w:hint="eastAsia"/>
          <w:sz w:val="21"/>
          <w:szCs w:val="21"/>
        </w:rPr>
        <w:t>甲方：</w:t>
      </w:r>
      <w:r>
        <w:rPr>
          <w:rFonts w:hint="eastAsia"/>
          <w:sz w:val="21"/>
          <w:szCs w:val="21"/>
          <w:u w:val="single"/>
        </w:rPr>
        <w:t>（采购人全称）</w:t>
      </w:r>
    </w:p>
    <w:p w:rsidR="005668CB" w:rsidRDefault="00B02195">
      <w:pPr>
        <w:pStyle w:val="a9"/>
        <w:spacing w:line="440" w:lineRule="exact"/>
        <w:rPr>
          <w:sz w:val="21"/>
          <w:szCs w:val="21"/>
        </w:rPr>
      </w:pPr>
      <w:r>
        <w:rPr>
          <w:rFonts w:hint="eastAsia"/>
          <w:sz w:val="21"/>
          <w:szCs w:val="21"/>
        </w:rPr>
        <w:t>乙方：</w:t>
      </w:r>
      <w:r>
        <w:rPr>
          <w:rFonts w:hint="eastAsia"/>
          <w:sz w:val="21"/>
          <w:szCs w:val="21"/>
          <w:u w:val="single"/>
        </w:rPr>
        <w:t>（中标人全称）</w:t>
      </w:r>
    </w:p>
    <w:p w:rsidR="005668CB" w:rsidRDefault="00B02195" w:rsidP="006165CC">
      <w:pPr>
        <w:pStyle w:val="a5"/>
        <w:tabs>
          <w:tab w:val="left" w:pos="2520"/>
          <w:tab w:val="left" w:pos="2700"/>
        </w:tabs>
        <w:spacing w:line="360" w:lineRule="auto"/>
        <w:ind w:firstLineChars="196" w:firstLine="412"/>
        <w:rPr>
          <w:rFonts w:hAnsi="宋体"/>
          <w:sz w:val="24"/>
          <w:szCs w:val="24"/>
        </w:rPr>
      </w:pPr>
      <w:r>
        <w:rPr>
          <w:rFonts w:hint="eastAsia"/>
          <w:szCs w:val="21"/>
        </w:rPr>
        <w:t> </w:t>
      </w:r>
      <w:r>
        <w:rPr>
          <w:rFonts w:hAnsi="宋体" w:hint="eastAsia"/>
          <w:sz w:val="24"/>
          <w:szCs w:val="24"/>
        </w:rPr>
        <w:t>根据甲方采购计划，</w:t>
      </w:r>
      <w:r>
        <w:rPr>
          <w:rFonts w:hAnsi="宋体" w:hint="eastAsia"/>
          <w:sz w:val="24"/>
          <w:szCs w:val="24"/>
        </w:rPr>
        <w:t xml:space="preserve"> </w:t>
      </w:r>
      <w:r>
        <w:rPr>
          <w:rFonts w:hAnsi="宋体" w:hint="eastAsia"/>
          <w:sz w:val="24"/>
          <w:szCs w:val="24"/>
        </w:rPr>
        <w:t>对进行招标采购的招标结果，乙方为中标人，现依照招标文件、投标文件及相关文件的内容，双方达成如下协议：</w:t>
      </w:r>
    </w:p>
    <w:p w:rsidR="005668CB" w:rsidRDefault="00B02195">
      <w:pPr>
        <w:shd w:val="clear" w:color="auto" w:fill="FFFFFF"/>
        <w:snapToGrid w:val="0"/>
        <w:spacing w:line="430" w:lineRule="exact"/>
        <w:rPr>
          <w:rFonts w:ascii="宋体" w:hAnsi="宋体"/>
          <w:szCs w:val="21"/>
        </w:rPr>
      </w:pPr>
      <w:r>
        <w:rPr>
          <w:rFonts w:ascii="宋体" w:hAnsi="宋体" w:hint="eastAsia"/>
          <w:szCs w:val="21"/>
        </w:rPr>
        <w:t>1</w:t>
      </w:r>
      <w:r>
        <w:rPr>
          <w:rFonts w:ascii="宋体" w:hAnsi="宋体" w:hint="eastAsia"/>
          <w:szCs w:val="21"/>
        </w:rPr>
        <w:t>．合同标的和合同价格（视具体项目自行制作表格）</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6"/>
        <w:gridCol w:w="1400"/>
        <w:gridCol w:w="850"/>
        <w:gridCol w:w="833"/>
        <w:gridCol w:w="1267"/>
        <w:gridCol w:w="1200"/>
        <w:gridCol w:w="933"/>
        <w:gridCol w:w="1121"/>
      </w:tblGrid>
      <w:tr w:rsidR="005668CB">
        <w:trPr>
          <w:cantSplit/>
          <w:trHeight w:val="483"/>
        </w:trPr>
        <w:tc>
          <w:tcPr>
            <w:tcW w:w="1756"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货物名称</w:t>
            </w:r>
          </w:p>
        </w:tc>
        <w:tc>
          <w:tcPr>
            <w:tcW w:w="14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数量</w:t>
            </w:r>
          </w:p>
        </w:tc>
        <w:tc>
          <w:tcPr>
            <w:tcW w:w="833"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单位</w:t>
            </w:r>
          </w:p>
        </w:tc>
        <w:tc>
          <w:tcPr>
            <w:tcW w:w="1267"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单价（元）</w:t>
            </w:r>
          </w:p>
        </w:tc>
        <w:tc>
          <w:tcPr>
            <w:tcW w:w="1200"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总价（元）</w:t>
            </w:r>
          </w:p>
        </w:tc>
        <w:tc>
          <w:tcPr>
            <w:tcW w:w="933"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品牌</w:t>
            </w:r>
          </w:p>
        </w:tc>
        <w:tc>
          <w:tcPr>
            <w:tcW w:w="1121"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交货期</w:t>
            </w:r>
          </w:p>
        </w:tc>
      </w:tr>
      <w:tr w:rsidR="005668CB">
        <w:trPr>
          <w:cantSplit/>
          <w:trHeight w:val="461"/>
        </w:trPr>
        <w:tc>
          <w:tcPr>
            <w:tcW w:w="1756"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cs="宋体"/>
                <w:szCs w:val="21"/>
              </w:rPr>
            </w:pPr>
            <w:r>
              <w:rPr>
                <w:rFonts w:ascii="宋体" w:hAnsi="宋体" w:hint="eastAsia"/>
                <w:szCs w:val="21"/>
              </w:rPr>
              <w:t>广播系统</w:t>
            </w:r>
            <w:r>
              <w:rPr>
                <w:rFonts w:ascii="宋体" w:hAnsi="宋体" w:hint="eastAsia"/>
                <w:szCs w:val="21"/>
              </w:rPr>
              <w:t>及电脑、打印机采购</w:t>
            </w:r>
            <w:r>
              <w:rPr>
                <w:rFonts w:ascii="宋体" w:hAnsi="宋体" w:hint="eastAsia"/>
                <w:szCs w:val="21"/>
              </w:rPr>
              <w:t>项目</w:t>
            </w:r>
          </w:p>
        </w:tc>
        <w:tc>
          <w:tcPr>
            <w:tcW w:w="140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260" w:lineRule="exact"/>
              <w:jc w:val="center"/>
              <w:rPr>
                <w:rFonts w:ascii="宋体"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833"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1267"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1200" w:type="dxa"/>
            <w:tcBorders>
              <w:top w:val="single" w:sz="4" w:space="0" w:color="auto"/>
              <w:left w:val="single" w:sz="4" w:space="0" w:color="auto"/>
              <w:right w:val="single" w:sz="4" w:space="0" w:color="auto"/>
            </w:tcBorders>
            <w:vAlign w:val="center"/>
          </w:tcPr>
          <w:p w:rsidR="005668CB" w:rsidRDefault="005668CB">
            <w:pPr>
              <w:widowControl/>
              <w:jc w:val="center"/>
              <w:rPr>
                <w:rFonts w:ascii="宋体" w:hAnsi="宋体" w:cs="宋体"/>
                <w:kern w:val="0"/>
                <w:szCs w:val="21"/>
              </w:rPr>
            </w:pPr>
          </w:p>
        </w:tc>
        <w:tc>
          <w:tcPr>
            <w:tcW w:w="933" w:type="dxa"/>
            <w:tcBorders>
              <w:top w:val="single" w:sz="4" w:space="0" w:color="auto"/>
              <w:left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1121" w:type="dxa"/>
            <w:vMerge w:val="restart"/>
            <w:tcBorders>
              <w:top w:val="single" w:sz="4" w:space="0" w:color="auto"/>
              <w:lef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在签订合同后</w:t>
            </w:r>
            <w:r>
              <w:rPr>
                <w:rFonts w:ascii="宋体" w:hAnsi="宋体" w:hint="eastAsia"/>
                <w:szCs w:val="21"/>
              </w:rPr>
              <w:t>5</w:t>
            </w:r>
            <w:r>
              <w:rPr>
                <w:rFonts w:ascii="宋体" w:hAnsi="宋体" w:hint="eastAsia"/>
                <w:szCs w:val="21"/>
              </w:rPr>
              <w:t>个日历天内完成本项目安装调试</w:t>
            </w:r>
          </w:p>
        </w:tc>
      </w:tr>
      <w:tr w:rsidR="005668CB">
        <w:trPr>
          <w:cantSplit/>
          <w:trHeight w:val="462"/>
        </w:trPr>
        <w:tc>
          <w:tcPr>
            <w:tcW w:w="4839" w:type="dxa"/>
            <w:gridSpan w:val="4"/>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szCs w:val="21"/>
              </w:rPr>
            </w:pPr>
            <w:r>
              <w:rPr>
                <w:rFonts w:ascii="宋体" w:hAnsi="宋体" w:hint="eastAsia"/>
                <w:szCs w:val="21"/>
              </w:rPr>
              <w:t>合</w:t>
            </w:r>
            <w:r>
              <w:rPr>
                <w:rFonts w:ascii="宋体" w:hAnsi="宋体" w:hint="eastAsia"/>
                <w:szCs w:val="21"/>
              </w:rPr>
              <w:t xml:space="preserve"> </w:t>
            </w:r>
            <w:r>
              <w:rPr>
                <w:rFonts w:ascii="宋体" w:hAnsi="宋体" w:hint="eastAsia"/>
                <w:szCs w:val="21"/>
              </w:rPr>
              <w:t>计</w:t>
            </w:r>
          </w:p>
        </w:tc>
        <w:tc>
          <w:tcPr>
            <w:tcW w:w="1267"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1200" w:type="dxa"/>
            <w:tcBorders>
              <w:left w:val="single" w:sz="4" w:space="0" w:color="auto"/>
              <w:right w:val="single" w:sz="4" w:space="0" w:color="auto"/>
            </w:tcBorders>
            <w:vAlign w:val="center"/>
          </w:tcPr>
          <w:p w:rsidR="005668CB" w:rsidRDefault="005668CB">
            <w:pPr>
              <w:widowControl/>
              <w:jc w:val="center"/>
              <w:rPr>
                <w:rFonts w:ascii="宋体" w:hAnsi="宋体" w:cs="宋体"/>
                <w:kern w:val="0"/>
                <w:szCs w:val="21"/>
              </w:rPr>
            </w:pPr>
          </w:p>
        </w:tc>
        <w:tc>
          <w:tcPr>
            <w:tcW w:w="933" w:type="dxa"/>
            <w:tcBorders>
              <w:left w:val="single" w:sz="4" w:space="0" w:color="auto"/>
              <w:right w:val="single" w:sz="4" w:space="0" w:color="auto"/>
            </w:tcBorders>
            <w:vAlign w:val="center"/>
          </w:tcPr>
          <w:p w:rsidR="005668CB" w:rsidRDefault="005668CB">
            <w:pPr>
              <w:spacing w:line="260" w:lineRule="exact"/>
              <w:jc w:val="center"/>
              <w:rPr>
                <w:rFonts w:ascii="宋体" w:hAnsi="宋体"/>
                <w:szCs w:val="21"/>
              </w:rPr>
            </w:pPr>
          </w:p>
        </w:tc>
        <w:tc>
          <w:tcPr>
            <w:tcW w:w="1121" w:type="dxa"/>
            <w:vMerge/>
            <w:tcBorders>
              <w:left w:val="single" w:sz="4" w:space="0" w:color="auto"/>
            </w:tcBorders>
            <w:vAlign w:val="center"/>
          </w:tcPr>
          <w:p w:rsidR="005668CB" w:rsidRDefault="005668CB">
            <w:pPr>
              <w:spacing w:line="260" w:lineRule="exact"/>
              <w:jc w:val="center"/>
              <w:rPr>
                <w:rFonts w:ascii="宋体" w:hAnsi="宋体"/>
                <w:szCs w:val="21"/>
              </w:rPr>
            </w:pPr>
          </w:p>
        </w:tc>
      </w:tr>
      <w:tr w:rsidR="005668CB">
        <w:trPr>
          <w:cantSplit/>
          <w:trHeight w:val="954"/>
        </w:trPr>
        <w:tc>
          <w:tcPr>
            <w:tcW w:w="9360" w:type="dxa"/>
            <w:gridSpan w:val="8"/>
            <w:tcBorders>
              <w:top w:val="single" w:sz="4" w:space="0" w:color="auto"/>
              <w:left w:val="single" w:sz="4" w:space="0" w:color="auto"/>
              <w:bottom w:val="single" w:sz="4" w:space="0" w:color="auto"/>
              <w:right w:val="single" w:sz="4" w:space="0" w:color="auto"/>
            </w:tcBorders>
            <w:vAlign w:val="center"/>
          </w:tcPr>
          <w:p w:rsidR="005668CB" w:rsidRDefault="00B02195">
            <w:pPr>
              <w:spacing w:line="260" w:lineRule="exact"/>
              <w:jc w:val="center"/>
              <w:rPr>
                <w:rFonts w:ascii="宋体" w:hAnsi="宋体"/>
                <w:b/>
                <w:szCs w:val="21"/>
              </w:rPr>
            </w:pPr>
            <w:r>
              <w:rPr>
                <w:rFonts w:ascii="宋体" w:hAnsi="宋体" w:hint="eastAsia"/>
                <w:szCs w:val="21"/>
              </w:rPr>
              <w:t>合同总金额（大写）（合同总金额包含备件、专用工具、安装、调试、检验、技术培训及技术资料和运输保险等费用）：人民币元整（</w:t>
            </w:r>
            <w:r>
              <w:rPr>
                <w:rFonts w:ascii="宋体" w:hAnsi="宋体" w:hint="eastAsia"/>
                <w:szCs w:val="21"/>
              </w:rPr>
              <w:t>¥</w:t>
            </w:r>
            <w:r>
              <w:rPr>
                <w:rFonts w:ascii="宋体" w:hAnsi="宋体" w:hint="eastAsia"/>
                <w:szCs w:val="21"/>
              </w:rPr>
              <w:t>：）</w:t>
            </w:r>
          </w:p>
        </w:tc>
      </w:tr>
    </w:tbl>
    <w:p w:rsidR="005668CB" w:rsidRDefault="00B02195">
      <w:pPr>
        <w:spacing w:line="440" w:lineRule="exact"/>
        <w:rPr>
          <w:rFonts w:ascii="宋体" w:hAnsi="宋体"/>
          <w:szCs w:val="21"/>
        </w:rPr>
      </w:pPr>
      <w:r>
        <w:rPr>
          <w:rFonts w:ascii="宋体" w:hAnsi="宋体" w:hint="eastAsia"/>
          <w:szCs w:val="21"/>
        </w:rPr>
        <w:t>2</w:t>
      </w:r>
      <w:r>
        <w:rPr>
          <w:rFonts w:ascii="宋体" w:hAnsi="宋体" w:hint="eastAsia"/>
          <w:szCs w:val="21"/>
        </w:rPr>
        <w:t>．交货方式和交货地点</w:t>
      </w:r>
    </w:p>
    <w:p w:rsidR="005668CB" w:rsidRDefault="00B02195">
      <w:pPr>
        <w:spacing w:line="440" w:lineRule="exact"/>
        <w:ind w:firstLineChars="200" w:firstLine="420"/>
        <w:rPr>
          <w:rFonts w:ascii="宋体" w:hAnsi="宋体"/>
          <w:szCs w:val="21"/>
          <w:u w:val="single"/>
        </w:rPr>
      </w:pPr>
      <w:r>
        <w:rPr>
          <w:rFonts w:ascii="宋体" w:hAnsi="宋体" w:hint="eastAsia"/>
          <w:szCs w:val="21"/>
        </w:rPr>
        <w:lastRenderedPageBreak/>
        <w:t>2.1</w:t>
      </w:r>
      <w:r>
        <w:rPr>
          <w:rFonts w:ascii="宋体" w:hAnsi="宋体" w:hint="eastAsia"/>
          <w:szCs w:val="21"/>
        </w:rPr>
        <w:t>交货方式：</w:t>
      </w:r>
      <w:r>
        <w:rPr>
          <w:rFonts w:ascii="宋体" w:hAnsi="宋体" w:hint="eastAsia"/>
          <w:szCs w:val="21"/>
          <w:u w:val="single"/>
        </w:rPr>
        <w:t xml:space="preserve"> </w:t>
      </w:r>
      <w:r>
        <w:rPr>
          <w:rFonts w:ascii="宋体" w:hAnsi="宋体" w:hint="eastAsia"/>
          <w:szCs w:val="21"/>
          <w:u w:val="single"/>
        </w:rPr>
        <w:t>乙方负责按照投标清单数量及要求免费将货物送到现场</w:t>
      </w:r>
    </w:p>
    <w:p w:rsidR="005668CB" w:rsidRDefault="00B02195">
      <w:pPr>
        <w:spacing w:line="440" w:lineRule="exact"/>
        <w:ind w:firstLineChars="200" w:firstLine="420"/>
        <w:rPr>
          <w:rFonts w:ascii="宋体" w:hAnsi="宋体"/>
          <w:szCs w:val="21"/>
          <w:u w:val="single"/>
        </w:rPr>
      </w:pPr>
      <w:r>
        <w:rPr>
          <w:rFonts w:ascii="宋体" w:hAnsi="宋体" w:hint="eastAsia"/>
          <w:szCs w:val="21"/>
        </w:rPr>
        <w:t>2.2</w:t>
      </w:r>
      <w:r>
        <w:rPr>
          <w:rFonts w:ascii="宋体" w:hAnsi="宋体" w:hint="eastAsia"/>
          <w:szCs w:val="21"/>
        </w:rPr>
        <w:t>交货地点：</w:t>
      </w:r>
      <w:r>
        <w:rPr>
          <w:rFonts w:ascii="宋体" w:hAnsi="宋体" w:hint="eastAsia"/>
          <w:szCs w:val="21"/>
        </w:rPr>
        <w:t xml:space="preserve"> </w:t>
      </w:r>
      <w:r>
        <w:rPr>
          <w:rFonts w:ascii="宋体" w:hAnsi="宋体" w:hint="eastAsia"/>
          <w:szCs w:val="21"/>
          <w:u w:val="single"/>
        </w:rPr>
        <w:t>业主指定交货地点</w:t>
      </w:r>
    </w:p>
    <w:p w:rsidR="005668CB" w:rsidRDefault="00B02195">
      <w:pPr>
        <w:spacing w:line="440" w:lineRule="exact"/>
        <w:ind w:firstLineChars="200" w:firstLine="420"/>
        <w:rPr>
          <w:rFonts w:ascii="宋体" w:hAnsi="宋体"/>
          <w:szCs w:val="21"/>
          <w:u w:val="single"/>
        </w:rPr>
      </w:pPr>
      <w:r>
        <w:rPr>
          <w:rFonts w:ascii="宋体" w:hAnsi="宋体" w:hint="eastAsia"/>
          <w:szCs w:val="21"/>
        </w:rPr>
        <w:t>2.3</w:t>
      </w:r>
      <w:r>
        <w:rPr>
          <w:rFonts w:ascii="宋体" w:hAnsi="宋体" w:hint="eastAsia"/>
          <w:szCs w:val="21"/>
        </w:rPr>
        <w:t>交货时间：</w:t>
      </w:r>
      <w:r>
        <w:rPr>
          <w:rFonts w:ascii="宋体" w:hAnsi="宋体" w:hint="eastAsia"/>
          <w:szCs w:val="21"/>
          <w:u w:val="single"/>
        </w:rPr>
        <w:t xml:space="preserve"> </w:t>
      </w:r>
      <w:r>
        <w:rPr>
          <w:rFonts w:ascii="宋体" w:hAnsi="宋体" w:hint="eastAsia"/>
          <w:szCs w:val="21"/>
          <w:u w:val="single"/>
        </w:rPr>
        <w:t>在签订合同后</w:t>
      </w:r>
      <w:r>
        <w:rPr>
          <w:rFonts w:ascii="宋体" w:hAnsi="宋体" w:hint="eastAsia"/>
          <w:szCs w:val="21"/>
          <w:u w:val="single"/>
        </w:rPr>
        <w:t>5</w:t>
      </w:r>
      <w:r>
        <w:rPr>
          <w:rFonts w:ascii="宋体" w:hAnsi="宋体" w:hint="eastAsia"/>
          <w:szCs w:val="21"/>
          <w:u w:val="single"/>
        </w:rPr>
        <w:t>个日历天内完成本项目安装调试</w:t>
      </w:r>
      <w:r>
        <w:rPr>
          <w:rFonts w:ascii="宋体" w:hAnsi="宋体" w:hint="eastAsia"/>
          <w:szCs w:val="21"/>
          <w:u w:val="single"/>
        </w:rPr>
        <w:t xml:space="preserve"> </w:t>
      </w:r>
      <w:r>
        <w:rPr>
          <w:rFonts w:ascii="宋体" w:hAnsi="宋体" w:hint="eastAsia"/>
          <w:szCs w:val="21"/>
        </w:rPr>
        <w:t>。</w:t>
      </w:r>
    </w:p>
    <w:p w:rsidR="005668CB" w:rsidRDefault="00B02195">
      <w:pPr>
        <w:spacing w:line="440" w:lineRule="exact"/>
        <w:rPr>
          <w:rFonts w:ascii="宋体" w:hAnsi="宋体"/>
          <w:szCs w:val="21"/>
        </w:rPr>
      </w:pPr>
      <w:r>
        <w:rPr>
          <w:rFonts w:ascii="宋体" w:hAnsi="宋体" w:hint="eastAsia"/>
          <w:szCs w:val="21"/>
        </w:rPr>
        <w:t>3</w:t>
      </w:r>
      <w:r>
        <w:rPr>
          <w:rFonts w:ascii="宋体" w:hAnsi="宋体" w:hint="eastAsia"/>
          <w:szCs w:val="21"/>
        </w:rPr>
        <w:t>．供货清单</w:t>
      </w:r>
    </w:p>
    <w:p w:rsidR="005668CB" w:rsidRDefault="00B02195">
      <w:pPr>
        <w:spacing w:line="440" w:lineRule="exact"/>
        <w:rPr>
          <w:rFonts w:ascii="宋体" w:hAnsi="宋体"/>
          <w:szCs w:val="21"/>
        </w:rPr>
      </w:pPr>
      <w:r>
        <w:rPr>
          <w:rFonts w:ascii="宋体" w:hAnsi="宋体" w:hint="eastAsia"/>
          <w:szCs w:val="21"/>
        </w:rPr>
        <w:t xml:space="preserve">   </w:t>
      </w:r>
      <w:r>
        <w:rPr>
          <w:rFonts w:ascii="宋体" w:hAnsi="宋体" w:hint="eastAsia"/>
          <w:szCs w:val="21"/>
        </w:rPr>
        <w:t>供货清单包括产品主机、随机备品备件、专用工具的名称及数量。</w:t>
      </w:r>
    </w:p>
    <w:p w:rsidR="005668CB" w:rsidRDefault="00B02195">
      <w:pPr>
        <w:spacing w:line="440" w:lineRule="exact"/>
        <w:rPr>
          <w:rFonts w:ascii="宋体" w:hAnsi="宋体"/>
          <w:szCs w:val="21"/>
        </w:rPr>
      </w:pPr>
      <w:r>
        <w:rPr>
          <w:rFonts w:ascii="宋体" w:hAnsi="宋体" w:hint="eastAsia"/>
          <w:szCs w:val="21"/>
        </w:rPr>
        <w:t>4</w:t>
      </w:r>
      <w:r>
        <w:rPr>
          <w:rFonts w:ascii="宋体" w:hAnsi="宋体" w:hint="eastAsia"/>
          <w:szCs w:val="21"/>
        </w:rPr>
        <w:t>．付款方式与条件</w:t>
      </w:r>
    </w:p>
    <w:p w:rsidR="005668CB" w:rsidRDefault="00B02195">
      <w:pPr>
        <w:tabs>
          <w:tab w:val="left" w:pos="180"/>
        </w:tabs>
        <w:spacing w:line="440" w:lineRule="exact"/>
        <w:rPr>
          <w:rFonts w:ascii="宋体" w:hAnsi="宋体"/>
          <w:szCs w:val="21"/>
        </w:rPr>
      </w:pPr>
      <w:r>
        <w:rPr>
          <w:rFonts w:ascii="宋体" w:hAnsi="宋体" w:hint="eastAsia"/>
          <w:szCs w:val="21"/>
        </w:rPr>
        <w:t xml:space="preserve">   4.1</w:t>
      </w:r>
      <w:r>
        <w:rPr>
          <w:rFonts w:ascii="宋体" w:hAnsi="宋体" w:hint="eastAsia"/>
          <w:szCs w:val="21"/>
        </w:rPr>
        <w:t>货物交货付款</w:t>
      </w:r>
    </w:p>
    <w:p w:rsidR="005668CB" w:rsidRDefault="00B02195">
      <w:pPr>
        <w:tabs>
          <w:tab w:val="left" w:pos="180"/>
        </w:tabs>
        <w:spacing w:line="440" w:lineRule="exact"/>
        <w:ind w:firstLineChars="150" w:firstLine="315"/>
        <w:rPr>
          <w:rFonts w:ascii="宋体" w:hAnsi="宋体"/>
          <w:szCs w:val="21"/>
        </w:rPr>
      </w:pPr>
      <w:r>
        <w:rPr>
          <w:rFonts w:ascii="宋体" w:hAnsi="宋体" w:hint="eastAsia"/>
          <w:szCs w:val="21"/>
        </w:rPr>
        <w:t>4.1.1</w:t>
      </w:r>
      <w:r>
        <w:rPr>
          <w:rFonts w:ascii="宋体" w:hAnsi="宋体" w:hint="eastAsia"/>
          <w:szCs w:val="21"/>
        </w:rPr>
        <w:t>项目施工、安装调试验收合格，</w:t>
      </w:r>
      <w:r>
        <w:rPr>
          <w:rFonts w:ascii="宋体" w:hAnsi="宋体" w:hint="eastAsia"/>
          <w:szCs w:val="21"/>
        </w:rPr>
        <w:t>30</w:t>
      </w:r>
      <w:r>
        <w:rPr>
          <w:rFonts w:ascii="宋体" w:hAnsi="宋体" w:hint="eastAsia"/>
          <w:szCs w:val="21"/>
        </w:rPr>
        <w:t>个日历日内支付合同价款的</w:t>
      </w:r>
      <w:r>
        <w:rPr>
          <w:rFonts w:ascii="宋体" w:hAnsi="宋体" w:hint="eastAsia"/>
          <w:szCs w:val="21"/>
        </w:rPr>
        <w:t>100%</w:t>
      </w:r>
      <w:r>
        <w:rPr>
          <w:rFonts w:ascii="宋体" w:hAnsi="宋体" w:hint="eastAsia"/>
          <w:szCs w:val="21"/>
        </w:rPr>
        <w:t>；</w:t>
      </w:r>
    </w:p>
    <w:p w:rsidR="005668CB" w:rsidRDefault="00B02195">
      <w:pPr>
        <w:tabs>
          <w:tab w:val="left" w:pos="180"/>
        </w:tabs>
        <w:spacing w:line="440" w:lineRule="exact"/>
        <w:ind w:firstLineChars="150" w:firstLine="315"/>
        <w:rPr>
          <w:rFonts w:ascii="宋体" w:hAnsi="宋体"/>
          <w:szCs w:val="21"/>
        </w:rPr>
      </w:pPr>
      <w:r>
        <w:rPr>
          <w:rFonts w:ascii="宋体" w:hAnsi="宋体" w:hint="eastAsia"/>
          <w:szCs w:val="21"/>
        </w:rPr>
        <w:t>4.1.2</w:t>
      </w:r>
      <w:r>
        <w:rPr>
          <w:rFonts w:ascii="宋体" w:hAnsi="宋体" w:hint="eastAsia"/>
          <w:szCs w:val="21"/>
        </w:rPr>
        <w:t>成交供应商应在签订合同前向采购人缴纳合同金额</w:t>
      </w:r>
      <w:r>
        <w:rPr>
          <w:rFonts w:ascii="宋体" w:hAnsi="宋体" w:hint="eastAsia"/>
          <w:szCs w:val="21"/>
        </w:rPr>
        <w:t>5%</w:t>
      </w:r>
      <w:r>
        <w:rPr>
          <w:rFonts w:ascii="宋体" w:hAnsi="宋体" w:hint="eastAsia"/>
          <w:szCs w:val="21"/>
        </w:rPr>
        <w:t>作为履约保证金，提交方式：现金或银行转账，履约保证金在质保期满后无息退还。</w:t>
      </w:r>
    </w:p>
    <w:p w:rsidR="005668CB" w:rsidRDefault="00B02195">
      <w:pPr>
        <w:spacing w:line="440" w:lineRule="exact"/>
        <w:rPr>
          <w:rFonts w:ascii="宋体" w:hAnsi="宋体"/>
          <w:szCs w:val="21"/>
        </w:rPr>
      </w:pPr>
      <w:r>
        <w:rPr>
          <w:rFonts w:ascii="宋体" w:hAnsi="宋体" w:hint="eastAsia"/>
          <w:szCs w:val="21"/>
        </w:rPr>
        <w:t xml:space="preserve">   4.2</w:t>
      </w:r>
      <w:r>
        <w:rPr>
          <w:rFonts w:ascii="宋体" w:hAnsi="宋体" w:hint="eastAsia"/>
          <w:szCs w:val="21"/>
        </w:rPr>
        <w:t>现场交货条件下，乙方要求付款应提交下列单证和文件。</w:t>
      </w:r>
    </w:p>
    <w:p w:rsidR="005668CB" w:rsidRDefault="00B02195">
      <w:pPr>
        <w:spacing w:line="440" w:lineRule="exact"/>
        <w:ind w:firstLineChars="150" w:firstLine="315"/>
        <w:rPr>
          <w:rFonts w:ascii="宋体" w:hAnsi="宋体"/>
          <w:szCs w:val="21"/>
        </w:rPr>
      </w:pPr>
      <w:r>
        <w:rPr>
          <w:rFonts w:ascii="宋体" w:hAnsi="宋体" w:hint="eastAsia"/>
          <w:szCs w:val="21"/>
        </w:rPr>
        <w:t>4.2.1</w:t>
      </w:r>
      <w:r>
        <w:rPr>
          <w:rFonts w:ascii="宋体" w:hAnsi="宋体" w:hint="eastAsia"/>
          <w:szCs w:val="21"/>
        </w:rPr>
        <w:t>金额为有关合同货物价格</w:t>
      </w:r>
      <w:r>
        <w:rPr>
          <w:rFonts w:ascii="宋体" w:hAnsi="宋体" w:hint="eastAsia"/>
          <w:szCs w:val="21"/>
          <w:u w:val="single"/>
        </w:rPr>
        <w:t xml:space="preserve">  100% </w:t>
      </w:r>
      <w:r>
        <w:rPr>
          <w:rFonts w:ascii="宋体" w:hAnsi="宋体" w:hint="eastAsia"/>
          <w:szCs w:val="21"/>
        </w:rPr>
        <w:t>的正式发票。</w:t>
      </w:r>
    </w:p>
    <w:p w:rsidR="005668CB" w:rsidRDefault="00B02195">
      <w:pPr>
        <w:spacing w:line="440" w:lineRule="exact"/>
        <w:rPr>
          <w:rFonts w:ascii="宋体" w:hAnsi="宋体"/>
          <w:szCs w:val="21"/>
        </w:rPr>
      </w:pPr>
      <w:r>
        <w:rPr>
          <w:rFonts w:ascii="宋体" w:hAnsi="宋体" w:hint="eastAsia"/>
          <w:szCs w:val="21"/>
        </w:rPr>
        <w:t xml:space="preserve">   4.2.2</w:t>
      </w:r>
      <w:r>
        <w:rPr>
          <w:rFonts w:ascii="宋体" w:hAnsi="宋体" w:hint="eastAsia"/>
          <w:szCs w:val="21"/>
        </w:rPr>
        <w:t>制造厂家出具的货物质量合格证书。</w:t>
      </w:r>
    </w:p>
    <w:p w:rsidR="005668CB" w:rsidRDefault="00B02195">
      <w:pPr>
        <w:spacing w:line="440" w:lineRule="exact"/>
        <w:rPr>
          <w:rFonts w:ascii="宋体" w:hAnsi="宋体"/>
          <w:szCs w:val="21"/>
        </w:rPr>
      </w:pPr>
      <w:r>
        <w:rPr>
          <w:rFonts w:ascii="宋体" w:hAnsi="宋体" w:hint="eastAsia"/>
          <w:szCs w:val="21"/>
        </w:rPr>
        <w:t>5</w:t>
      </w:r>
      <w:r>
        <w:rPr>
          <w:rFonts w:ascii="宋体" w:hAnsi="宋体" w:hint="eastAsia"/>
          <w:szCs w:val="21"/>
        </w:rPr>
        <w:t>．质量要求和技术标准</w:t>
      </w:r>
    </w:p>
    <w:p w:rsidR="005668CB" w:rsidRDefault="00B02195">
      <w:pPr>
        <w:spacing w:line="440" w:lineRule="exact"/>
        <w:ind w:firstLineChars="200" w:firstLine="420"/>
        <w:rPr>
          <w:rFonts w:ascii="宋体" w:hAnsi="宋体"/>
          <w:szCs w:val="21"/>
        </w:rPr>
      </w:pPr>
      <w:r>
        <w:rPr>
          <w:rFonts w:ascii="宋体" w:hAnsi="宋体" w:hint="eastAsia"/>
          <w:szCs w:val="21"/>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5668CB" w:rsidRDefault="00B02195">
      <w:pPr>
        <w:spacing w:line="440" w:lineRule="exact"/>
        <w:rPr>
          <w:rFonts w:ascii="宋体" w:hAnsi="宋体"/>
          <w:szCs w:val="21"/>
        </w:rPr>
      </w:pPr>
      <w:r>
        <w:rPr>
          <w:rFonts w:ascii="宋体" w:hAnsi="宋体" w:hint="eastAsia"/>
          <w:szCs w:val="21"/>
        </w:rPr>
        <w:t>6</w:t>
      </w:r>
      <w:r>
        <w:rPr>
          <w:rFonts w:ascii="宋体" w:hAnsi="宋体" w:hint="eastAsia"/>
          <w:szCs w:val="21"/>
        </w:rPr>
        <w:t>．安装调试、技术服务、人员培训及技术资料</w:t>
      </w:r>
    </w:p>
    <w:p w:rsidR="005668CB" w:rsidRDefault="00B02195">
      <w:pPr>
        <w:spacing w:line="440" w:lineRule="exact"/>
        <w:ind w:firstLineChars="200" w:firstLine="420"/>
        <w:rPr>
          <w:rFonts w:ascii="宋体" w:hAnsi="宋体"/>
          <w:szCs w:val="21"/>
        </w:rPr>
      </w:pPr>
      <w:r>
        <w:rPr>
          <w:rFonts w:ascii="宋体" w:hAnsi="宋体" w:hint="eastAsia"/>
          <w:szCs w:val="21"/>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询价通知书一致。</w:t>
      </w:r>
    </w:p>
    <w:p w:rsidR="005668CB" w:rsidRDefault="00B02195">
      <w:pPr>
        <w:spacing w:line="440" w:lineRule="exact"/>
        <w:rPr>
          <w:rFonts w:ascii="宋体" w:hAnsi="宋体"/>
          <w:szCs w:val="21"/>
        </w:rPr>
      </w:pPr>
      <w:r>
        <w:rPr>
          <w:rFonts w:ascii="宋体" w:hAnsi="宋体" w:hint="eastAsia"/>
          <w:szCs w:val="21"/>
        </w:rPr>
        <w:t>7.</w:t>
      </w:r>
      <w:r>
        <w:rPr>
          <w:rFonts w:ascii="宋体" w:hAnsi="宋体" w:hint="eastAsia"/>
          <w:szCs w:val="21"/>
        </w:rPr>
        <w:t>验收</w:t>
      </w:r>
    </w:p>
    <w:p w:rsidR="005668CB" w:rsidRDefault="00B02195">
      <w:pPr>
        <w:spacing w:line="440" w:lineRule="exact"/>
        <w:ind w:firstLineChars="200" w:firstLine="420"/>
        <w:rPr>
          <w:rFonts w:ascii="宋体" w:hAnsi="宋体"/>
          <w:szCs w:val="21"/>
        </w:rPr>
      </w:pPr>
      <w:r>
        <w:rPr>
          <w:rFonts w:ascii="宋体" w:hAnsi="宋体" w:hint="eastAsia"/>
          <w:szCs w:val="21"/>
        </w:rPr>
        <w:t>甲方负责货物清点和验收，质量标准及验收按乙方投标时提供的样品和招标书上的有关规定为准。乙方所提供的货物安装调试完成后，甲方必须按本合同所约</w:t>
      </w:r>
      <w:r>
        <w:rPr>
          <w:rFonts w:ascii="宋体" w:hAnsi="宋体" w:hint="eastAsia"/>
          <w:szCs w:val="21"/>
        </w:rPr>
        <w:t>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验收结果经甲、乙双方确认后，甲、乙双方代表必须按《验收单》</w:t>
      </w:r>
      <w:r>
        <w:rPr>
          <w:rFonts w:ascii="宋体" w:hAnsi="宋体" w:hint="eastAsia"/>
          <w:szCs w:val="21"/>
        </w:rPr>
        <w:t xml:space="preserve"> (</w:t>
      </w:r>
      <w:r>
        <w:rPr>
          <w:rFonts w:ascii="宋体" w:hAnsi="宋体" w:hint="eastAsia"/>
          <w:szCs w:val="21"/>
        </w:rPr>
        <w:t>壹式肆份）上规定项目对照本合同填好验收结果并签名、加盖各自单位的公章（甲方叁份，乙方壹份），由乙方提交给甲方。如发现物资设备与合同规定不符，甲方有权拒绝接受并向乙方提出索赔。如货物在保证期</w:t>
      </w:r>
      <w:r>
        <w:rPr>
          <w:rFonts w:ascii="宋体" w:hAnsi="宋体" w:hint="eastAsia"/>
          <w:szCs w:val="21"/>
        </w:rPr>
        <w:lastRenderedPageBreak/>
        <w:t>内被证明存在缺陷，包括潜在的缺陷或使用不适合的</w:t>
      </w:r>
      <w:r>
        <w:rPr>
          <w:rFonts w:ascii="宋体" w:hAnsi="宋体" w:hint="eastAsia"/>
          <w:szCs w:val="21"/>
        </w:rPr>
        <w:t>材料，甲方有权凭有关证明文件向乙方提出索赔。</w:t>
      </w:r>
    </w:p>
    <w:p w:rsidR="005668CB" w:rsidRDefault="00B02195">
      <w:pPr>
        <w:spacing w:line="440" w:lineRule="exact"/>
        <w:rPr>
          <w:rFonts w:ascii="宋体" w:hAnsi="宋体"/>
          <w:szCs w:val="21"/>
        </w:rPr>
      </w:pPr>
      <w:r>
        <w:rPr>
          <w:rFonts w:ascii="宋体" w:hAnsi="宋体" w:hint="eastAsia"/>
          <w:szCs w:val="21"/>
        </w:rPr>
        <w:t>8</w:t>
      </w:r>
      <w:r>
        <w:rPr>
          <w:rFonts w:ascii="宋体" w:hAnsi="宋体" w:hint="eastAsia"/>
          <w:szCs w:val="21"/>
        </w:rPr>
        <w:t>．质量保证</w:t>
      </w:r>
    </w:p>
    <w:p w:rsidR="005668CB" w:rsidRDefault="00B02195">
      <w:pPr>
        <w:spacing w:line="500" w:lineRule="exact"/>
        <w:ind w:firstLineChars="200" w:firstLine="420"/>
        <w:rPr>
          <w:rFonts w:ascii="宋体" w:hAnsi="宋体"/>
          <w:szCs w:val="21"/>
        </w:rPr>
      </w:pPr>
      <w:r>
        <w:rPr>
          <w:rFonts w:ascii="宋体" w:hAnsi="宋体" w:hint="eastAsia"/>
          <w:szCs w:val="21"/>
        </w:rPr>
        <w:t>各合同包货物质保期要求均为货物经最终验收合格后</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u w:val="single"/>
        </w:rPr>
        <w:t>壹</w:t>
      </w:r>
      <w:r>
        <w:rPr>
          <w:rFonts w:ascii="宋体" w:hAnsi="宋体" w:hint="eastAsia"/>
          <w:szCs w:val="21"/>
          <w:u w:val="single"/>
        </w:rPr>
        <w:t xml:space="preserve"> </w:t>
      </w:r>
      <w:r>
        <w:rPr>
          <w:rFonts w:ascii="宋体" w:hAnsi="宋体" w:hint="eastAsia"/>
          <w:szCs w:val="21"/>
        </w:rPr>
        <w:t>年，在质量保证期内设备运行发生故障时，乙方在接到甲方故障通知后</w:t>
      </w:r>
      <w:r>
        <w:rPr>
          <w:rFonts w:ascii="宋体" w:hAnsi="宋体" w:hint="eastAsia"/>
          <w:szCs w:val="21"/>
          <w:u w:val="single"/>
        </w:rPr>
        <w:t>6</w:t>
      </w:r>
      <w:r>
        <w:rPr>
          <w:rFonts w:ascii="宋体" w:hAnsi="宋体" w:hint="eastAsia"/>
          <w:szCs w:val="21"/>
        </w:rPr>
        <w:t>小时内应委派专业技术人员到现场免费提供咨询、维修和更换零部件等服务，并及时填写维修报告（包括故障原因、处理情况及甲方意见等）报甲方备案，若</w:t>
      </w:r>
      <w:r>
        <w:rPr>
          <w:rFonts w:ascii="宋体" w:hAnsi="宋体" w:hint="eastAsia"/>
          <w:szCs w:val="21"/>
          <w:u w:val="single"/>
        </w:rPr>
        <w:t xml:space="preserve"> </w:t>
      </w:r>
      <w:r>
        <w:rPr>
          <w:rFonts w:ascii="宋体" w:hAnsi="宋体" w:hint="eastAsia"/>
          <w:szCs w:val="21"/>
          <w:u w:val="single"/>
        </w:rPr>
        <w:t>24</w:t>
      </w:r>
      <w:r>
        <w:rPr>
          <w:rFonts w:ascii="宋体" w:hAnsi="宋体" w:hint="eastAsia"/>
          <w:szCs w:val="21"/>
          <w:u w:val="single"/>
        </w:rPr>
        <w:t xml:space="preserve">  </w:t>
      </w:r>
      <w:r>
        <w:rPr>
          <w:rFonts w:ascii="宋体" w:hAnsi="宋体" w:hint="eastAsia"/>
          <w:szCs w:val="21"/>
        </w:rPr>
        <w:t>小时内无法排除故障，则应先提供同档次备用产品供甲方使用，其中发生一切费用由乙方承担。质量保证期内乙方有责任对设备进行不定期的巡查检修，且乙方需每年为甲方机修人员免费进行一至两次的维修技术</w:t>
      </w:r>
      <w:r>
        <w:rPr>
          <w:rFonts w:ascii="宋体" w:hAnsi="宋体" w:hint="eastAsia"/>
          <w:szCs w:val="21"/>
        </w:rPr>
        <w:t>培训，免费保修期结束前一个月内乙方应负责对货物进行一次免费全面检查，如发现潜在问题，应负责排除，保证货物的正常运行。</w:t>
      </w:r>
    </w:p>
    <w:p w:rsidR="005668CB" w:rsidRDefault="00B02195">
      <w:pPr>
        <w:spacing w:line="440" w:lineRule="exact"/>
        <w:rPr>
          <w:rFonts w:ascii="宋体" w:hAnsi="宋体"/>
          <w:szCs w:val="21"/>
        </w:rPr>
      </w:pPr>
      <w:r>
        <w:rPr>
          <w:rFonts w:ascii="宋体" w:hAnsi="宋体" w:hint="eastAsia"/>
          <w:szCs w:val="21"/>
        </w:rPr>
        <w:t>9</w:t>
      </w:r>
      <w:r>
        <w:rPr>
          <w:rFonts w:ascii="宋体" w:hAnsi="宋体" w:hint="eastAsia"/>
          <w:szCs w:val="21"/>
        </w:rPr>
        <w:t>．知识产权：</w:t>
      </w:r>
    </w:p>
    <w:p w:rsidR="005668CB" w:rsidRDefault="00B02195">
      <w:pPr>
        <w:spacing w:line="440" w:lineRule="exact"/>
        <w:ind w:firstLineChars="200" w:firstLine="420"/>
        <w:rPr>
          <w:rFonts w:ascii="宋体" w:hAnsi="宋体"/>
          <w:szCs w:val="21"/>
        </w:rPr>
      </w:pPr>
      <w:r>
        <w:rPr>
          <w:rFonts w:ascii="宋体" w:hAnsi="宋体" w:hint="eastAsia"/>
          <w:szCs w:val="21"/>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5668CB" w:rsidRDefault="00B02195">
      <w:pPr>
        <w:spacing w:line="440" w:lineRule="exact"/>
        <w:rPr>
          <w:rFonts w:ascii="宋体" w:hAnsi="宋体"/>
          <w:szCs w:val="21"/>
        </w:rPr>
      </w:pPr>
      <w:r>
        <w:rPr>
          <w:rFonts w:ascii="宋体" w:hAnsi="宋体" w:hint="eastAsia"/>
          <w:szCs w:val="21"/>
        </w:rPr>
        <w:t>10</w:t>
      </w:r>
      <w:r>
        <w:rPr>
          <w:rFonts w:ascii="宋体" w:hAnsi="宋体" w:hint="eastAsia"/>
          <w:szCs w:val="21"/>
        </w:rPr>
        <w:t>．违约责任</w:t>
      </w:r>
    </w:p>
    <w:p w:rsidR="005668CB" w:rsidRDefault="00B02195">
      <w:pPr>
        <w:spacing w:line="440" w:lineRule="exact"/>
        <w:ind w:firstLineChars="200" w:firstLine="420"/>
        <w:rPr>
          <w:rFonts w:ascii="宋体" w:hAnsi="宋体"/>
          <w:szCs w:val="21"/>
        </w:rPr>
      </w:pPr>
      <w:r>
        <w:rPr>
          <w:rFonts w:ascii="宋体" w:hAnsi="宋体" w:hint="eastAsia"/>
          <w:szCs w:val="21"/>
        </w:rPr>
        <w:t>10.1</w:t>
      </w:r>
      <w:r>
        <w:rPr>
          <w:rFonts w:ascii="宋体" w:hAnsi="宋体" w:hint="eastAsia"/>
          <w:szCs w:val="21"/>
        </w:rPr>
        <w:t>未按期交货的违约责任</w:t>
      </w:r>
    </w:p>
    <w:p w:rsidR="005668CB" w:rsidRDefault="00B02195">
      <w:pPr>
        <w:spacing w:line="440" w:lineRule="exact"/>
        <w:rPr>
          <w:rFonts w:ascii="宋体" w:hAnsi="宋体"/>
          <w:szCs w:val="21"/>
        </w:rPr>
      </w:pPr>
      <w:r>
        <w:rPr>
          <w:rFonts w:ascii="宋体" w:hAnsi="宋体" w:hint="eastAsia"/>
          <w:szCs w:val="21"/>
        </w:rPr>
        <w:t xml:space="preserve">    10.1.1</w:t>
      </w:r>
      <w:r>
        <w:rPr>
          <w:rFonts w:ascii="宋体" w:hAnsi="宋体" w:hint="eastAsia"/>
          <w:szCs w:val="21"/>
        </w:rPr>
        <w:t>如果乙方未能按合同规定的时间按时足额交货的（不可抗力除外），若乙方书面同意</w:t>
      </w:r>
      <w:r>
        <w:rPr>
          <w:rFonts w:ascii="宋体" w:hAnsi="宋体" w:hint="eastAsia"/>
          <w:szCs w:val="21"/>
        </w:rPr>
        <w:t>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Pr>
          <w:rFonts w:ascii="宋体" w:hAnsi="宋体" w:hint="eastAsia"/>
          <w:szCs w:val="21"/>
          <w:u w:val="single"/>
        </w:rPr>
        <w:t xml:space="preserve">1 </w:t>
      </w:r>
      <w:r>
        <w:rPr>
          <w:rFonts w:ascii="宋体" w:hAnsi="宋体" w:hint="eastAsia"/>
          <w:szCs w:val="21"/>
        </w:rPr>
        <w:t>天，按迟交货物金额的</w:t>
      </w:r>
      <w:r>
        <w:rPr>
          <w:rFonts w:ascii="宋体" w:hAnsi="宋体" w:hint="eastAsia"/>
          <w:szCs w:val="21"/>
          <w:u w:val="single"/>
        </w:rPr>
        <w:t xml:space="preserve">  2% </w:t>
      </w:r>
      <w:r>
        <w:rPr>
          <w:rFonts w:ascii="宋体" w:hAnsi="宋体" w:hint="eastAsia"/>
          <w:szCs w:val="21"/>
        </w:rPr>
        <w:t>。但是，延期交货违约金的支付总额不得超过迟交货物金额的</w:t>
      </w:r>
      <w:r>
        <w:rPr>
          <w:rFonts w:ascii="宋体" w:hAnsi="宋体" w:hint="eastAsia"/>
          <w:szCs w:val="21"/>
          <w:u w:val="single"/>
        </w:rPr>
        <w:t xml:space="preserve"> 100</w:t>
      </w:r>
      <w:r>
        <w:rPr>
          <w:rFonts w:ascii="宋体" w:hAnsi="宋体" w:hint="eastAsia"/>
          <w:szCs w:val="21"/>
        </w:rPr>
        <w:t>％。</w:t>
      </w:r>
    </w:p>
    <w:p w:rsidR="005668CB" w:rsidRDefault="00B02195">
      <w:pPr>
        <w:spacing w:line="440" w:lineRule="exact"/>
        <w:ind w:firstLineChars="200" w:firstLine="420"/>
        <w:rPr>
          <w:rFonts w:ascii="宋体" w:hAnsi="宋体"/>
          <w:szCs w:val="21"/>
        </w:rPr>
      </w:pPr>
      <w:r>
        <w:rPr>
          <w:rFonts w:ascii="宋体" w:hAnsi="宋体" w:hint="eastAsia"/>
          <w:szCs w:val="21"/>
        </w:rPr>
        <w:t>10.1.2</w:t>
      </w:r>
      <w:r>
        <w:rPr>
          <w:rFonts w:ascii="宋体" w:hAnsi="宋体" w:hint="eastAsia"/>
          <w:szCs w:val="21"/>
        </w:rPr>
        <w:t>如果乙方未能按合同规定的时间或双方另行确定的延期交货期按时足额交货的（不可抗力除外），每逾期</w:t>
      </w:r>
      <w:r>
        <w:rPr>
          <w:rFonts w:ascii="宋体" w:hAnsi="宋体" w:hint="eastAsia"/>
          <w:szCs w:val="21"/>
        </w:rPr>
        <w:t>1</w:t>
      </w:r>
      <w:r>
        <w:rPr>
          <w:rFonts w:ascii="宋体" w:hAnsi="宋体" w:hint="eastAsia"/>
          <w:szCs w:val="21"/>
        </w:rPr>
        <w:t>天，乙方应按迟交货物金额的</w:t>
      </w:r>
      <w:r>
        <w:rPr>
          <w:rFonts w:ascii="宋体" w:hAnsi="宋体" w:hint="eastAsia"/>
          <w:szCs w:val="21"/>
          <w:u w:val="single"/>
        </w:rPr>
        <w:t xml:space="preserve">2% </w:t>
      </w:r>
      <w:r>
        <w:rPr>
          <w:rFonts w:ascii="宋体" w:hAnsi="宋体" w:hint="eastAsia"/>
          <w:szCs w:val="21"/>
        </w:rPr>
        <w:t>向甲方支付逾期交货的违约金。逾期交货违约金的支付甲方有权从未付的合同货款中予</w:t>
      </w:r>
      <w:r>
        <w:rPr>
          <w:rFonts w:ascii="宋体" w:hAnsi="宋体" w:hint="eastAsia"/>
          <w:szCs w:val="21"/>
        </w:rPr>
        <w:t>以扣除。若乙方逾期交货达</w:t>
      </w:r>
      <w:r>
        <w:rPr>
          <w:rFonts w:ascii="宋体" w:hAnsi="宋体" w:hint="eastAsia"/>
          <w:szCs w:val="21"/>
        </w:rPr>
        <w:t>30</w:t>
      </w:r>
      <w:r>
        <w:rPr>
          <w:rFonts w:ascii="宋体" w:hAnsi="宋体" w:hint="eastAsia"/>
          <w:szCs w:val="21"/>
        </w:rPr>
        <w:t>天（含</w:t>
      </w:r>
      <w:r>
        <w:rPr>
          <w:rFonts w:ascii="宋体" w:hAnsi="宋体" w:hint="eastAsia"/>
          <w:szCs w:val="21"/>
        </w:rPr>
        <w:t>30</w:t>
      </w:r>
      <w:r>
        <w:rPr>
          <w:rFonts w:ascii="宋体" w:hAnsi="宋体" w:hint="eastAsia"/>
          <w:szCs w:val="21"/>
        </w:rPr>
        <w:t>天）以上的，甲方有权单方解除本合同，乙方仍应按上述约定支付延期交货违约金。若因此给甲方造成损失的，还应赔偿甲方所受的损失。</w:t>
      </w:r>
    </w:p>
    <w:p w:rsidR="005668CB" w:rsidRDefault="00B02195">
      <w:pPr>
        <w:spacing w:line="440" w:lineRule="exact"/>
        <w:ind w:firstLineChars="200" w:firstLine="420"/>
        <w:rPr>
          <w:rFonts w:ascii="宋体" w:hAnsi="宋体"/>
          <w:szCs w:val="21"/>
        </w:rPr>
      </w:pPr>
      <w:r>
        <w:rPr>
          <w:rFonts w:ascii="宋体" w:hAnsi="宋体" w:hint="eastAsia"/>
          <w:szCs w:val="21"/>
        </w:rPr>
        <w:t>10.2</w:t>
      </w:r>
      <w:r>
        <w:rPr>
          <w:rFonts w:ascii="宋体" w:hAnsi="宋体" w:hint="eastAsia"/>
          <w:szCs w:val="21"/>
        </w:rPr>
        <w:t>若乙方不能交货的（逾期</w:t>
      </w:r>
      <w:r>
        <w:rPr>
          <w:rFonts w:ascii="宋体" w:hAnsi="宋体" w:hint="eastAsia"/>
          <w:szCs w:val="21"/>
        </w:rPr>
        <w:t>15</w:t>
      </w:r>
      <w:r>
        <w:rPr>
          <w:rFonts w:ascii="宋体" w:hAnsi="宋体" w:hint="eastAsia"/>
          <w:szCs w:val="21"/>
        </w:rPr>
        <w:t>个工作日视为不能交货，因不可抗拒的因素除外）或交货不合格从而影响甲方正常使用的，乙方应向甲方偿付不能交货部分货款的</w:t>
      </w:r>
      <w:r>
        <w:rPr>
          <w:rFonts w:ascii="宋体" w:hAnsi="宋体" w:hint="eastAsia"/>
          <w:szCs w:val="21"/>
          <w:u w:val="single"/>
        </w:rPr>
        <w:t xml:space="preserve"> 30</w:t>
      </w:r>
      <w:r>
        <w:rPr>
          <w:rFonts w:ascii="宋体" w:hAnsi="宋体" w:hint="eastAsia"/>
          <w:szCs w:val="21"/>
        </w:rPr>
        <w:t>％的违约金。违约金不足以补偿损失的，甲方有权要求乙方赔偿损失。</w:t>
      </w:r>
    </w:p>
    <w:p w:rsidR="005668CB" w:rsidRDefault="00B02195">
      <w:pPr>
        <w:spacing w:line="440" w:lineRule="exact"/>
        <w:ind w:firstLineChars="200" w:firstLine="420"/>
        <w:rPr>
          <w:rFonts w:ascii="宋体" w:hAnsi="宋体"/>
          <w:szCs w:val="21"/>
        </w:rPr>
      </w:pPr>
      <w:r>
        <w:rPr>
          <w:rFonts w:ascii="宋体" w:hAnsi="宋体" w:hint="eastAsia"/>
          <w:szCs w:val="21"/>
        </w:rPr>
        <w:t>10.3</w:t>
      </w:r>
      <w:r>
        <w:rPr>
          <w:rFonts w:ascii="宋体" w:hAnsi="宋体" w:hint="eastAsia"/>
          <w:szCs w:val="21"/>
        </w:rPr>
        <w:t>如果乙方未能按照合同约定的时间提供服务的，每逾期</w:t>
      </w:r>
      <w:r>
        <w:rPr>
          <w:rFonts w:ascii="宋体" w:hAnsi="宋体" w:hint="eastAsia"/>
          <w:szCs w:val="21"/>
          <w:u w:val="single"/>
        </w:rPr>
        <w:t xml:space="preserve"> 1 </w:t>
      </w:r>
      <w:r>
        <w:rPr>
          <w:rFonts w:ascii="宋体" w:hAnsi="宋体" w:hint="eastAsia"/>
          <w:szCs w:val="21"/>
        </w:rPr>
        <w:t>天的，乙方应向甲方支付</w:t>
      </w:r>
      <w:r>
        <w:rPr>
          <w:rFonts w:ascii="宋体" w:hAnsi="宋体" w:hint="eastAsia"/>
          <w:szCs w:val="21"/>
          <w:u w:val="single"/>
        </w:rPr>
        <w:t xml:space="preserve"> 500 </w:t>
      </w:r>
      <w:r>
        <w:rPr>
          <w:rFonts w:ascii="宋体" w:hAnsi="宋体" w:hint="eastAsia"/>
          <w:szCs w:val="21"/>
        </w:rPr>
        <w:t>元</w:t>
      </w:r>
      <w:r>
        <w:rPr>
          <w:rFonts w:ascii="宋体" w:hAnsi="宋体" w:hint="eastAsia"/>
          <w:szCs w:val="21"/>
        </w:rPr>
        <w:lastRenderedPageBreak/>
        <w:t>违约金，若因此给甲方造成损失的，乙方</w:t>
      </w:r>
      <w:r>
        <w:rPr>
          <w:rFonts w:ascii="宋体" w:hAnsi="宋体" w:hint="eastAsia"/>
          <w:szCs w:val="21"/>
        </w:rPr>
        <w:t>还应赔偿甲方所受的损失。</w:t>
      </w:r>
    </w:p>
    <w:p w:rsidR="005668CB" w:rsidRDefault="00B02195">
      <w:pPr>
        <w:spacing w:line="440" w:lineRule="exact"/>
        <w:ind w:firstLineChars="200" w:firstLine="420"/>
        <w:jc w:val="left"/>
        <w:rPr>
          <w:rFonts w:ascii="宋体" w:hAnsi="宋体"/>
          <w:szCs w:val="21"/>
        </w:rPr>
      </w:pPr>
      <w:r>
        <w:rPr>
          <w:rFonts w:ascii="宋体" w:hAnsi="宋体" w:hint="eastAsia"/>
          <w:szCs w:val="21"/>
        </w:rPr>
        <w:t>10.4</w:t>
      </w:r>
      <w:r>
        <w:rPr>
          <w:rFonts w:ascii="宋体" w:hAnsi="宋体" w:hint="eastAsia"/>
          <w:szCs w:val="21"/>
        </w:rPr>
        <w:t>甲方逾期付款的（有正当拒付理由的除外）应按照逾期金额的每日</w:t>
      </w:r>
      <w:r>
        <w:rPr>
          <w:rFonts w:ascii="宋体" w:hAnsi="宋体" w:hint="eastAsia"/>
          <w:szCs w:val="21"/>
        </w:rPr>
        <w:t xml:space="preserve"> </w:t>
      </w:r>
      <w:r>
        <w:rPr>
          <w:rFonts w:ascii="宋体" w:hAnsi="宋体" w:hint="eastAsia"/>
          <w:szCs w:val="21"/>
          <w:u w:val="single"/>
        </w:rPr>
        <w:t xml:space="preserve">0.05 </w:t>
      </w:r>
      <w:r>
        <w:rPr>
          <w:rFonts w:ascii="宋体" w:hAnsi="宋体" w:hint="eastAsia"/>
          <w:szCs w:val="21"/>
        </w:rPr>
        <w:t>％支付逾期付款违约金。</w:t>
      </w:r>
    </w:p>
    <w:p w:rsidR="005668CB" w:rsidRDefault="00B02195">
      <w:pPr>
        <w:spacing w:line="440" w:lineRule="exact"/>
        <w:rPr>
          <w:rFonts w:ascii="宋体" w:hAnsi="宋体"/>
          <w:szCs w:val="21"/>
        </w:rPr>
      </w:pPr>
      <w:r>
        <w:rPr>
          <w:rFonts w:ascii="宋体" w:hAnsi="宋体" w:hint="eastAsia"/>
          <w:szCs w:val="21"/>
        </w:rPr>
        <w:t>11</w:t>
      </w:r>
      <w:r>
        <w:rPr>
          <w:rFonts w:ascii="宋体" w:hAnsi="宋体" w:hint="eastAsia"/>
          <w:szCs w:val="21"/>
        </w:rPr>
        <w:t>．违约终止合同</w:t>
      </w:r>
    </w:p>
    <w:p w:rsidR="005668CB" w:rsidRDefault="00B02195">
      <w:pPr>
        <w:spacing w:line="440" w:lineRule="exact"/>
        <w:rPr>
          <w:rFonts w:ascii="宋体" w:hAnsi="宋体"/>
          <w:szCs w:val="21"/>
        </w:rPr>
      </w:pPr>
      <w:r>
        <w:rPr>
          <w:rFonts w:ascii="宋体" w:hAnsi="宋体" w:hint="eastAsia"/>
          <w:szCs w:val="21"/>
        </w:rPr>
        <w:t xml:space="preserve">    11.1</w:t>
      </w:r>
      <w:r>
        <w:rPr>
          <w:rFonts w:ascii="宋体" w:hAnsi="宋体" w:hint="eastAsia"/>
          <w:szCs w:val="21"/>
        </w:rPr>
        <w:t>在补救违约而采取的任何其他措施未能实现的情况下，即在甲方发出的违约通知后</w:t>
      </w:r>
      <w:r>
        <w:rPr>
          <w:rFonts w:ascii="宋体" w:hAnsi="宋体" w:hint="eastAsia"/>
          <w:szCs w:val="21"/>
        </w:rPr>
        <w:t>30</w:t>
      </w:r>
      <w:r>
        <w:rPr>
          <w:rFonts w:ascii="宋体" w:hAnsi="宋体" w:hint="eastAsia"/>
          <w:szCs w:val="21"/>
        </w:rPr>
        <w:t>天内（或经甲方书面确认的更长时间内）仍未纠正其下述任何一种违约行为，甲方有权向乙方发出书面违约通知，甲方终止本合同。</w:t>
      </w:r>
      <w:r>
        <w:rPr>
          <w:rFonts w:ascii="宋体" w:hAnsi="宋体" w:hint="eastAsia"/>
          <w:szCs w:val="21"/>
        </w:rPr>
        <w:t xml:space="preserve">  </w:t>
      </w:r>
    </w:p>
    <w:p w:rsidR="005668CB" w:rsidRDefault="00B02195">
      <w:pPr>
        <w:spacing w:line="440" w:lineRule="exact"/>
        <w:rPr>
          <w:rFonts w:ascii="宋体" w:hAnsi="宋体"/>
          <w:szCs w:val="21"/>
        </w:rPr>
      </w:pPr>
      <w:r>
        <w:rPr>
          <w:rFonts w:ascii="宋体" w:hAnsi="宋体" w:hint="eastAsia"/>
          <w:szCs w:val="21"/>
        </w:rPr>
        <w:t xml:space="preserve">    11.1.1</w:t>
      </w:r>
      <w:r>
        <w:rPr>
          <w:rFonts w:ascii="宋体" w:hAnsi="宋体" w:hint="eastAsia"/>
          <w:szCs w:val="21"/>
        </w:rPr>
        <w:t>如果乙方未能在合同规定的期限内或双方另行确定的延期交货时间内交付合同约定的货物。</w:t>
      </w:r>
    </w:p>
    <w:p w:rsidR="005668CB" w:rsidRDefault="00B02195">
      <w:pPr>
        <w:spacing w:line="440" w:lineRule="exact"/>
        <w:ind w:firstLine="480"/>
        <w:rPr>
          <w:rFonts w:ascii="宋体" w:hAnsi="宋体"/>
          <w:szCs w:val="21"/>
        </w:rPr>
      </w:pPr>
      <w:r>
        <w:rPr>
          <w:rFonts w:ascii="宋体" w:hAnsi="宋体" w:hint="eastAsia"/>
          <w:szCs w:val="21"/>
        </w:rPr>
        <w:t>11.1.2</w:t>
      </w:r>
      <w:r>
        <w:rPr>
          <w:rFonts w:ascii="宋体" w:hAnsi="宋体" w:hint="eastAsia"/>
          <w:szCs w:val="21"/>
        </w:rPr>
        <w:t>乙方未能履行合同项目的任何其它义务。</w:t>
      </w:r>
    </w:p>
    <w:p w:rsidR="005668CB" w:rsidRDefault="00B02195">
      <w:pPr>
        <w:spacing w:line="440" w:lineRule="exact"/>
        <w:ind w:firstLineChars="50" w:firstLine="105"/>
        <w:rPr>
          <w:rFonts w:ascii="宋体" w:hAnsi="宋体"/>
          <w:szCs w:val="21"/>
        </w:rPr>
      </w:pPr>
      <w:r>
        <w:rPr>
          <w:rFonts w:ascii="宋体" w:hAnsi="宋体" w:hint="eastAsia"/>
          <w:szCs w:val="21"/>
        </w:rPr>
        <w:t>12</w:t>
      </w:r>
      <w:r>
        <w:rPr>
          <w:rFonts w:ascii="宋体" w:hAnsi="宋体" w:hint="eastAsia"/>
          <w:szCs w:val="21"/>
        </w:rPr>
        <w:t>．不可抗力</w:t>
      </w:r>
    </w:p>
    <w:p w:rsidR="005668CB" w:rsidRDefault="00B02195">
      <w:pPr>
        <w:spacing w:line="440" w:lineRule="exact"/>
        <w:ind w:firstLineChars="200" w:firstLine="420"/>
        <w:rPr>
          <w:rFonts w:ascii="宋体" w:hAnsi="宋体"/>
          <w:szCs w:val="21"/>
        </w:rPr>
      </w:pPr>
      <w:r>
        <w:rPr>
          <w:rFonts w:ascii="宋体" w:hAnsi="宋体" w:hint="eastAsia"/>
          <w:szCs w:val="21"/>
        </w:rPr>
        <w:t>因不可抗力造成违约的，遭受不可抗力一方应及时向对方通报不能履行或不能完全履行的理由，并在随后取得有关主管机关证明后的</w:t>
      </w:r>
      <w:r>
        <w:rPr>
          <w:rFonts w:ascii="宋体" w:hAnsi="宋体" w:hint="eastAsia"/>
          <w:szCs w:val="21"/>
        </w:rPr>
        <w:t>15</w:t>
      </w:r>
      <w:r>
        <w:rPr>
          <w:rFonts w:ascii="宋体" w:hAnsi="宋体" w:hint="eastAsia"/>
          <w:szCs w:val="21"/>
        </w:rPr>
        <w:t>日内向另一方提供不可抗力发生以及持续期间的充分证据。基本于以上行为，允许遭受不可抗力一方延期履行、部分履行或者不履行合同，并根据情况可部分或全部免于承担违约责任。</w:t>
      </w:r>
    </w:p>
    <w:p w:rsidR="005668CB" w:rsidRDefault="00B02195">
      <w:pPr>
        <w:spacing w:line="440" w:lineRule="exact"/>
        <w:ind w:firstLineChars="200" w:firstLine="420"/>
        <w:rPr>
          <w:rFonts w:ascii="宋体" w:hAnsi="宋体"/>
          <w:szCs w:val="21"/>
        </w:rPr>
      </w:pPr>
      <w:r>
        <w:rPr>
          <w:rFonts w:ascii="宋体" w:hAnsi="宋体" w:hint="eastAsia"/>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5668CB" w:rsidRDefault="00B02195">
      <w:pPr>
        <w:spacing w:line="440" w:lineRule="exact"/>
        <w:rPr>
          <w:rFonts w:ascii="宋体" w:hAnsi="宋体"/>
          <w:szCs w:val="21"/>
        </w:rPr>
      </w:pPr>
      <w:r>
        <w:rPr>
          <w:rFonts w:ascii="宋体" w:hAnsi="宋体" w:hint="eastAsia"/>
          <w:szCs w:val="21"/>
        </w:rPr>
        <w:t>13</w:t>
      </w:r>
      <w:r>
        <w:rPr>
          <w:rFonts w:ascii="宋体" w:hAnsi="宋体" w:hint="eastAsia"/>
          <w:szCs w:val="21"/>
        </w:rPr>
        <w:t>．合同纠纷处理方式：因本合同或与本合同有关的一切事项发生争议，由双方友好协商解决。协商不成的，任何一方均可选择以下</w:t>
      </w:r>
      <w:r>
        <w:rPr>
          <w:rFonts w:ascii="宋体" w:hAnsi="宋体" w:hint="eastAsia"/>
          <w:szCs w:val="21"/>
          <w:u w:val="single"/>
        </w:rPr>
        <w:t>（</w:t>
      </w:r>
      <w:r>
        <w:rPr>
          <w:rFonts w:ascii="宋体" w:hAnsi="宋体" w:hint="eastAsia"/>
          <w:szCs w:val="21"/>
          <w:u w:val="single"/>
        </w:rPr>
        <w:t>1</w:t>
      </w:r>
      <w:r>
        <w:rPr>
          <w:rFonts w:ascii="宋体" w:hAnsi="宋体" w:hint="eastAsia"/>
          <w:szCs w:val="21"/>
          <w:u w:val="single"/>
        </w:rPr>
        <w:t>）</w:t>
      </w:r>
      <w:r>
        <w:rPr>
          <w:rFonts w:ascii="宋体" w:hAnsi="宋体" w:hint="eastAsia"/>
          <w:szCs w:val="21"/>
        </w:rPr>
        <w:t>方式解决：</w:t>
      </w:r>
    </w:p>
    <w:p w:rsidR="005668CB" w:rsidRDefault="00B02195">
      <w:pPr>
        <w:spacing w:line="440" w:lineRule="exact"/>
        <w:ind w:firstLineChars="100" w:firstLine="21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）向</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仲裁委员会申请仲裁；</w:t>
      </w:r>
    </w:p>
    <w:p w:rsidR="005668CB" w:rsidRDefault="00B02195">
      <w:pPr>
        <w:spacing w:line="440" w:lineRule="exact"/>
        <w:ind w:firstLineChars="100" w:firstLine="21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）向有管辖权的人民法院提起诉讼。</w:t>
      </w:r>
    </w:p>
    <w:p w:rsidR="005668CB" w:rsidRDefault="00B02195">
      <w:pPr>
        <w:spacing w:line="440" w:lineRule="exact"/>
        <w:rPr>
          <w:rFonts w:ascii="宋体" w:hAnsi="宋体"/>
          <w:szCs w:val="21"/>
        </w:rPr>
      </w:pPr>
      <w:r>
        <w:rPr>
          <w:rFonts w:ascii="宋体" w:hAnsi="宋体" w:hint="eastAsia"/>
          <w:szCs w:val="21"/>
        </w:rPr>
        <w:t>14</w:t>
      </w:r>
      <w:r>
        <w:rPr>
          <w:rFonts w:ascii="宋体" w:hAnsi="宋体" w:hint="eastAsia"/>
          <w:szCs w:val="21"/>
        </w:rPr>
        <w:t>．其他约定</w:t>
      </w:r>
    </w:p>
    <w:p w:rsidR="005668CB" w:rsidRDefault="00B02195">
      <w:pPr>
        <w:spacing w:line="440" w:lineRule="exact"/>
        <w:ind w:firstLineChars="150" w:firstLine="315"/>
        <w:rPr>
          <w:rFonts w:ascii="宋体" w:hAnsi="宋体"/>
          <w:szCs w:val="21"/>
        </w:rPr>
      </w:pPr>
      <w:r>
        <w:rPr>
          <w:rFonts w:ascii="宋体" w:hAnsi="宋体" w:hint="eastAsia"/>
          <w:szCs w:val="21"/>
        </w:rPr>
        <w:t>14.1</w:t>
      </w:r>
      <w:r>
        <w:rPr>
          <w:rFonts w:ascii="宋体" w:hAnsi="宋体" w:hint="eastAsia"/>
          <w:szCs w:val="21"/>
        </w:rPr>
        <w:t>本采购项目的询价通知书、成交人的询价响应文件以及相关的澄清确认函（如果有的话）均为本合同不可分割的一部分，与本合同具有同等法律效力。</w:t>
      </w:r>
    </w:p>
    <w:p w:rsidR="005668CB" w:rsidRDefault="00B02195">
      <w:pPr>
        <w:spacing w:line="440" w:lineRule="exact"/>
        <w:ind w:firstLineChars="150" w:firstLine="315"/>
        <w:rPr>
          <w:rFonts w:ascii="宋体" w:hAnsi="宋体"/>
          <w:szCs w:val="21"/>
        </w:rPr>
      </w:pPr>
      <w:r>
        <w:rPr>
          <w:rFonts w:ascii="宋体" w:hAnsi="宋体" w:hint="eastAsia"/>
          <w:szCs w:val="21"/>
        </w:rPr>
        <w:t>14.2</w:t>
      </w:r>
      <w:r>
        <w:rPr>
          <w:rFonts w:ascii="宋体" w:hAnsi="宋体" w:hint="eastAsia"/>
          <w:szCs w:val="21"/>
        </w:rPr>
        <w:t>本合同未尽事宜，双方另行补充。</w:t>
      </w:r>
    </w:p>
    <w:p w:rsidR="005668CB" w:rsidRDefault="00B02195">
      <w:pPr>
        <w:spacing w:line="440" w:lineRule="exact"/>
        <w:ind w:firstLineChars="150" w:firstLine="315"/>
        <w:rPr>
          <w:rFonts w:ascii="宋体" w:hAnsi="宋体"/>
          <w:szCs w:val="21"/>
        </w:rPr>
      </w:pPr>
      <w:r>
        <w:rPr>
          <w:rFonts w:ascii="宋体" w:hAnsi="宋体" w:hint="eastAsia"/>
          <w:szCs w:val="21"/>
        </w:rPr>
        <w:t>14.3</w:t>
      </w:r>
      <w:r>
        <w:rPr>
          <w:rFonts w:ascii="宋体" w:hAnsi="宋体" w:hint="eastAsia"/>
          <w:szCs w:val="21"/>
        </w:rPr>
        <w:t>本合同壹式</w:t>
      </w:r>
      <w:r>
        <w:rPr>
          <w:rFonts w:ascii="宋体" w:hAnsi="宋体" w:hint="eastAsia"/>
          <w:szCs w:val="21"/>
        </w:rPr>
        <w:t>肆</w:t>
      </w:r>
      <w:r>
        <w:rPr>
          <w:rFonts w:ascii="宋体" w:hAnsi="宋体" w:hint="eastAsia"/>
          <w:szCs w:val="21"/>
        </w:rPr>
        <w:t>份</w:t>
      </w:r>
      <w:r>
        <w:rPr>
          <w:rFonts w:ascii="宋体" w:hAnsi="宋体" w:hint="eastAsia"/>
          <w:spacing w:val="-32"/>
          <w:szCs w:val="21"/>
        </w:rPr>
        <w:t>，</w:t>
      </w:r>
      <w:r>
        <w:rPr>
          <w:rFonts w:ascii="宋体" w:hAnsi="宋体" w:hint="eastAsia"/>
          <w:szCs w:val="21"/>
        </w:rPr>
        <w:t>经双方授权代表签字并盖章后生效</w:t>
      </w:r>
      <w:r>
        <w:rPr>
          <w:rFonts w:ascii="宋体" w:hAnsi="宋体" w:hint="eastAsia"/>
          <w:spacing w:val="-30"/>
          <w:szCs w:val="21"/>
        </w:rPr>
        <w:t>。</w:t>
      </w:r>
      <w:r>
        <w:rPr>
          <w:rFonts w:ascii="宋体" w:hAnsi="宋体" w:hint="eastAsia"/>
          <w:szCs w:val="21"/>
        </w:rPr>
        <w:t>甲方</w:t>
      </w:r>
      <w:r>
        <w:rPr>
          <w:rFonts w:ascii="宋体" w:hAnsi="宋体" w:hint="eastAsia"/>
          <w:spacing w:val="-30"/>
          <w:szCs w:val="21"/>
        </w:rPr>
        <w:t>、</w:t>
      </w:r>
      <w:r>
        <w:rPr>
          <w:rFonts w:ascii="宋体" w:hAnsi="宋体" w:hint="eastAsia"/>
          <w:szCs w:val="21"/>
        </w:rPr>
        <w:t>乙方各执贰份</w:t>
      </w:r>
      <w:r>
        <w:rPr>
          <w:rFonts w:ascii="宋体" w:hAnsi="宋体" w:hint="eastAsia"/>
          <w:spacing w:val="-30"/>
          <w:szCs w:val="21"/>
        </w:rPr>
        <w:t>，</w:t>
      </w:r>
      <w:r>
        <w:rPr>
          <w:rFonts w:ascii="宋体" w:hAnsi="宋体" w:hint="eastAsia"/>
          <w:szCs w:val="21"/>
        </w:rPr>
        <w:t>具有同等效力。</w:t>
      </w:r>
    </w:p>
    <w:p w:rsidR="005668CB" w:rsidRDefault="00B02195">
      <w:pPr>
        <w:pStyle w:val="a9"/>
        <w:spacing w:line="440" w:lineRule="exact"/>
        <w:jc w:val="center"/>
        <w:rPr>
          <w:sz w:val="21"/>
          <w:szCs w:val="21"/>
        </w:rPr>
      </w:pPr>
      <w:r>
        <w:rPr>
          <w:rFonts w:hint="eastAsia"/>
          <w:sz w:val="21"/>
          <w:szCs w:val="21"/>
        </w:rPr>
        <w:t>（以下无正文）</w:t>
      </w:r>
    </w:p>
    <w:p w:rsidR="005668CB" w:rsidRDefault="00B02195">
      <w:pPr>
        <w:pStyle w:val="a9"/>
        <w:spacing w:line="440" w:lineRule="exact"/>
        <w:rPr>
          <w:sz w:val="21"/>
          <w:szCs w:val="21"/>
        </w:rPr>
      </w:pPr>
      <w:r>
        <w:rPr>
          <w:rFonts w:hint="eastAsia"/>
          <w:sz w:val="21"/>
          <w:szCs w:val="21"/>
        </w:rPr>
        <w:t> </w:t>
      </w:r>
      <w:r>
        <w:rPr>
          <w:rFonts w:hint="eastAsia"/>
          <w:sz w:val="21"/>
          <w:szCs w:val="21"/>
        </w:rPr>
        <w:t>甲方（公章）：</w:t>
      </w:r>
      <w:r>
        <w:rPr>
          <w:rFonts w:hint="eastAsia"/>
          <w:sz w:val="21"/>
          <w:szCs w:val="21"/>
        </w:rPr>
        <w:t xml:space="preserve">                                  </w:t>
      </w:r>
      <w:r>
        <w:rPr>
          <w:rFonts w:hint="eastAsia"/>
          <w:sz w:val="21"/>
          <w:szCs w:val="21"/>
        </w:rPr>
        <w:t>乙方（公章）：</w:t>
      </w:r>
    </w:p>
    <w:p w:rsidR="005668CB" w:rsidRDefault="00B02195">
      <w:pPr>
        <w:pStyle w:val="a9"/>
        <w:spacing w:line="440" w:lineRule="exact"/>
        <w:rPr>
          <w:sz w:val="21"/>
          <w:szCs w:val="21"/>
        </w:rPr>
      </w:pPr>
      <w:r>
        <w:rPr>
          <w:rFonts w:hint="eastAsia"/>
          <w:sz w:val="21"/>
          <w:szCs w:val="21"/>
        </w:rPr>
        <w:t>法定代表人（签字）：</w:t>
      </w:r>
      <w:r>
        <w:rPr>
          <w:rFonts w:hint="eastAsia"/>
          <w:sz w:val="21"/>
          <w:szCs w:val="21"/>
        </w:rPr>
        <w:t xml:space="preserve">                            </w:t>
      </w:r>
      <w:r>
        <w:rPr>
          <w:rFonts w:hint="eastAsia"/>
          <w:sz w:val="21"/>
          <w:szCs w:val="21"/>
        </w:rPr>
        <w:t>法定代表人（签字）：</w:t>
      </w:r>
    </w:p>
    <w:p w:rsidR="005668CB" w:rsidRDefault="00B02195">
      <w:pPr>
        <w:pStyle w:val="a9"/>
        <w:spacing w:line="440" w:lineRule="exact"/>
        <w:rPr>
          <w:sz w:val="21"/>
          <w:szCs w:val="21"/>
        </w:rPr>
      </w:pPr>
      <w:r>
        <w:rPr>
          <w:rFonts w:hint="eastAsia"/>
          <w:sz w:val="21"/>
          <w:szCs w:val="21"/>
        </w:rPr>
        <w:t>委托代理人（签字）：</w:t>
      </w:r>
      <w:r>
        <w:rPr>
          <w:rFonts w:hint="eastAsia"/>
          <w:sz w:val="21"/>
          <w:szCs w:val="21"/>
        </w:rPr>
        <w:t xml:space="preserve">                            </w:t>
      </w:r>
      <w:r>
        <w:rPr>
          <w:rFonts w:hint="eastAsia"/>
          <w:sz w:val="21"/>
          <w:szCs w:val="21"/>
        </w:rPr>
        <w:t>委托代理人（签字）：</w:t>
      </w:r>
      <w:r>
        <w:rPr>
          <w:rFonts w:hint="eastAsia"/>
          <w:sz w:val="21"/>
          <w:szCs w:val="21"/>
        </w:rPr>
        <w:t xml:space="preserve">          </w:t>
      </w:r>
    </w:p>
    <w:p w:rsidR="005668CB" w:rsidRDefault="00B02195">
      <w:pPr>
        <w:pStyle w:val="a9"/>
        <w:spacing w:line="440" w:lineRule="exact"/>
        <w:rPr>
          <w:sz w:val="21"/>
          <w:szCs w:val="21"/>
        </w:rPr>
      </w:pPr>
      <w:r>
        <w:rPr>
          <w:rFonts w:hint="eastAsia"/>
          <w:sz w:val="21"/>
          <w:szCs w:val="21"/>
        </w:rPr>
        <w:lastRenderedPageBreak/>
        <w:t>联系电话：</w:t>
      </w:r>
      <w:r>
        <w:rPr>
          <w:rFonts w:hint="eastAsia"/>
          <w:sz w:val="21"/>
          <w:szCs w:val="21"/>
        </w:rPr>
        <w:t xml:space="preserve">                                     </w:t>
      </w:r>
      <w:r>
        <w:rPr>
          <w:rFonts w:hint="eastAsia"/>
          <w:sz w:val="21"/>
          <w:szCs w:val="21"/>
        </w:rPr>
        <w:t>联系电话：</w:t>
      </w:r>
    </w:p>
    <w:p w:rsidR="005668CB" w:rsidRDefault="00B02195">
      <w:pPr>
        <w:pStyle w:val="a9"/>
        <w:spacing w:line="440" w:lineRule="exact"/>
        <w:rPr>
          <w:sz w:val="21"/>
          <w:szCs w:val="21"/>
        </w:rPr>
      </w:pPr>
      <w:r>
        <w:rPr>
          <w:rFonts w:hint="eastAsia"/>
          <w:sz w:val="21"/>
          <w:szCs w:val="21"/>
        </w:rPr>
        <w:t>传</w:t>
      </w:r>
      <w:r>
        <w:rPr>
          <w:rFonts w:hint="eastAsia"/>
          <w:sz w:val="21"/>
          <w:szCs w:val="21"/>
        </w:rPr>
        <w:t xml:space="preserve">    </w:t>
      </w:r>
      <w:r>
        <w:rPr>
          <w:rFonts w:hint="eastAsia"/>
          <w:sz w:val="21"/>
          <w:szCs w:val="21"/>
        </w:rPr>
        <w:t>真：</w:t>
      </w:r>
      <w:r>
        <w:rPr>
          <w:rFonts w:hint="eastAsia"/>
          <w:sz w:val="21"/>
          <w:szCs w:val="21"/>
        </w:rPr>
        <w:t xml:space="preserve">                                     </w:t>
      </w:r>
      <w:r>
        <w:rPr>
          <w:rFonts w:hint="eastAsia"/>
          <w:sz w:val="21"/>
          <w:szCs w:val="21"/>
        </w:rPr>
        <w:t>传</w:t>
      </w:r>
      <w:r>
        <w:rPr>
          <w:rFonts w:hint="eastAsia"/>
          <w:sz w:val="21"/>
          <w:szCs w:val="21"/>
        </w:rPr>
        <w:t xml:space="preserve">    </w:t>
      </w:r>
      <w:r>
        <w:rPr>
          <w:rFonts w:hint="eastAsia"/>
          <w:sz w:val="21"/>
          <w:szCs w:val="21"/>
        </w:rPr>
        <w:t>真：</w:t>
      </w:r>
    </w:p>
    <w:p w:rsidR="005668CB" w:rsidRDefault="00B02195">
      <w:pPr>
        <w:pStyle w:val="a9"/>
        <w:spacing w:line="440" w:lineRule="exact"/>
        <w:rPr>
          <w:sz w:val="21"/>
          <w:szCs w:val="21"/>
        </w:rPr>
      </w:pPr>
      <w:r>
        <w:rPr>
          <w:rFonts w:hint="eastAsia"/>
          <w:sz w:val="21"/>
          <w:szCs w:val="21"/>
        </w:rPr>
        <w:t>经营地址：</w:t>
      </w:r>
      <w:r>
        <w:rPr>
          <w:rFonts w:hint="eastAsia"/>
          <w:sz w:val="21"/>
          <w:szCs w:val="21"/>
        </w:rPr>
        <w:t xml:space="preserve">                                     </w:t>
      </w:r>
      <w:r>
        <w:rPr>
          <w:rFonts w:hint="eastAsia"/>
          <w:sz w:val="21"/>
          <w:szCs w:val="21"/>
        </w:rPr>
        <w:t>经营地址：</w:t>
      </w:r>
    </w:p>
    <w:p w:rsidR="005668CB" w:rsidRDefault="00B02195">
      <w:pPr>
        <w:pStyle w:val="a9"/>
        <w:spacing w:line="440" w:lineRule="exact"/>
        <w:rPr>
          <w:sz w:val="21"/>
          <w:szCs w:val="21"/>
        </w:rPr>
      </w:pPr>
      <w:r>
        <w:rPr>
          <w:rFonts w:hint="eastAsia"/>
          <w:sz w:val="21"/>
          <w:szCs w:val="21"/>
        </w:rPr>
        <w:t>开户银行：</w:t>
      </w:r>
      <w:r>
        <w:rPr>
          <w:rFonts w:hint="eastAsia"/>
          <w:sz w:val="21"/>
          <w:szCs w:val="21"/>
        </w:rPr>
        <w:t xml:space="preserve">                                     </w:t>
      </w:r>
      <w:r>
        <w:rPr>
          <w:rFonts w:hint="eastAsia"/>
          <w:sz w:val="21"/>
          <w:szCs w:val="21"/>
        </w:rPr>
        <w:t>开户银行：</w:t>
      </w:r>
    </w:p>
    <w:p w:rsidR="005668CB" w:rsidRDefault="00B02195">
      <w:pPr>
        <w:pStyle w:val="a9"/>
        <w:spacing w:line="440" w:lineRule="exact"/>
        <w:rPr>
          <w:sz w:val="21"/>
          <w:szCs w:val="21"/>
        </w:rPr>
      </w:pPr>
      <w:r>
        <w:rPr>
          <w:rFonts w:hint="eastAsia"/>
          <w:sz w:val="21"/>
          <w:szCs w:val="21"/>
        </w:rPr>
        <w:t>帐</w:t>
      </w:r>
      <w:r>
        <w:rPr>
          <w:rFonts w:hint="eastAsia"/>
          <w:sz w:val="21"/>
          <w:szCs w:val="21"/>
        </w:rPr>
        <w:t xml:space="preserve">    </w:t>
      </w:r>
      <w:r>
        <w:rPr>
          <w:rFonts w:hint="eastAsia"/>
          <w:sz w:val="21"/>
          <w:szCs w:val="21"/>
        </w:rPr>
        <w:t>号：</w:t>
      </w:r>
      <w:r>
        <w:rPr>
          <w:rFonts w:hint="eastAsia"/>
          <w:sz w:val="21"/>
          <w:szCs w:val="21"/>
        </w:rPr>
        <w:t xml:space="preserve">                                     </w:t>
      </w:r>
      <w:r>
        <w:rPr>
          <w:rFonts w:hint="eastAsia"/>
          <w:sz w:val="21"/>
          <w:szCs w:val="21"/>
        </w:rPr>
        <w:t>帐</w:t>
      </w:r>
      <w:r>
        <w:rPr>
          <w:rFonts w:hint="eastAsia"/>
          <w:sz w:val="21"/>
          <w:szCs w:val="21"/>
        </w:rPr>
        <w:t xml:space="preserve">    </w:t>
      </w:r>
      <w:r>
        <w:rPr>
          <w:rFonts w:hint="eastAsia"/>
          <w:sz w:val="21"/>
          <w:szCs w:val="21"/>
        </w:rPr>
        <w:t>号：</w:t>
      </w:r>
    </w:p>
    <w:p w:rsidR="005668CB" w:rsidRDefault="00B02195">
      <w:pPr>
        <w:pStyle w:val="a9"/>
        <w:spacing w:line="440" w:lineRule="exact"/>
        <w:rPr>
          <w:sz w:val="21"/>
          <w:szCs w:val="21"/>
        </w:rPr>
      </w:pPr>
      <w:r>
        <w:rPr>
          <w:rFonts w:hint="eastAsia"/>
          <w:sz w:val="21"/>
          <w:szCs w:val="21"/>
        </w:rPr>
        <w:t> </w:t>
      </w:r>
    </w:p>
    <w:p w:rsidR="005668CB" w:rsidRDefault="00B02195">
      <w:pPr>
        <w:pStyle w:val="a9"/>
        <w:spacing w:line="440" w:lineRule="exact"/>
        <w:rPr>
          <w:sz w:val="21"/>
          <w:szCs w:val="21"/>
        </w:rPr>
      </w:pPr>
      <w:r>
        <w:rPr>
          <w:rFonts w:hint="eastAsia"/>
          <w:sz w:val="21"/>
          <w:szCs w:val="21"/>
        </w:rPr>
        <w:t>签订地点：</w:t>
      </w:r>
      <w:r>
        <w:rPr>
          <w:rFonts w:hint="eastAsia"/>
          <w:sz w:val="21"/>
          <w:szCs w:val="21"/>
          <w:u w:val="single"/>
        </w:rPr>
        <w:t>                </w:t>
      </w:r>
    </w:p>
    <w:p w:rsidR="005668CB" w:rsidRDefault="00B02195">
      <w:pPr>
        <w:pStyle w:val="a9"/>
        <w:spacing w:line="440" w:lineRule="exact"/>
        <w:rPr>
          <w:sz w:val="21"/>
          <w:szCs w:val="21"/>
        </w:rPr>
      </w:pPr>
      <w:r>
        <w:rPr>
          <w:rFonts w:hint="eastAsia"/>
          <w:sz w:val="21"/>
          <w:szCs w:val="21"/>
        </w:rPr>
        <w:t>签订日期：</w:t>
      </w:r>
      <w:r>
        <w:rPr>
          <w:rFonts w:hint="eastAsia"/>
          <w:sz w:val="21"/>
          <w:szCs w:val="21"/>
          <w:u w:val="single"/>
        </w:rPr>
        <w:t>    </w:t>
      </w:r>
      <w:r>
        <w:rPr>
          <w:rFonts w:hint="eastAsia"/>
          <w:sz w:val="21"/>
          <w:szCs w:val="21"/>
        </w:rPr>
        <w:t>年</w:t>
      </w:r>
      <w:r>
        <w:rPr>
          <w:rFonts w:hint="eastAsia"/>
          <w:sz w:val="21"/>
          <w:szCs w:val="21"/>
          <w:u w:val="single"/>
        </w:rPr>
        <w:t>   </w:t>
      </w:r>
      <w:r>
        <w:rPr>
          <w:rFonts w:hint="eastAsia"/>
          <w:sz w:val="21"/>
          <w:szCs w:val="21"/>
        </w:rPr>
        <w:t>月</w:t>
      </w:r>
      <w:r>
        <w:rPr>
          <w:rFonts w:hint="eastAsia"/>
          <w:sz w:val="21"/>
          <w:szCs w:val="21"/>
          <w:u w:val="single"/>
        </w:rPr>
        <w:t>   </w:t>
      </w:r>
      <w:r>
        <w:rPr>
          <w:rFonts w:hint="eastAsia"/>
          <w:sz w:val="21"/>
          <w:szCs w:val="21"/>
        </w:rPr>
        <w:t>日</w:t>
      </w:r>
    </w:p>
    <w:p w:rsidR="005668CB" w:rsidRDefault="005668CB">
      <w:pPr>
        <w:spacing w:line="360" w:lineRule="exact"/>
        <w:ind w:firstLineChars="250" w:firstLine="525"/>
        <w:rPr>
          <w:rFonts w:ascii="宋体" w:hAnsi="宋体" w:cs="宋体"/>
          <w:szCs w:val="21"/>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5668CB">
      <w:pPr>
        <w:jc w:val="center"/>
        <w:rPr>
          <w:rFonts w:ascii="宋体" w:hAnsi="宋体" w:cs="宋体"/>
          <w:b/>
          <w:sz w:val="36"/>
        </w:rPr>
      </w:pPr>
    </w:p>
    <w:p w:rsidR="005668CB" w:rsidRDefault="00B02195">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5668CB" w:rsidRDefault="005668CB">
      <w:pPr>
        <w:jc w:val="center"/>
        <w:rPr>
          <w:rFonts w:ascii="黑体" w:eastAsia="黑体" w:hAnsi="Courier New"/>
          <w:b/>
          <w:sz w:val="36"/>
        </w:rPr>
      </w:pPr>
    </w:p>
    <w:p w:rsidR="005668CB" w:rsidRDefault="005668CB">
      <w:pPr>
        <w:jc w:val="center"/>
        <w:rPr>
          <w:rFonts w:ascii="黑体" w:eastAsia="黑体" w:hAnsi="Courier New"/>
          <w:b/>
          <w:sz w:val="36"/>
        </w:rPr>
      </w:pPr>
    </w:p>
    <w:p w:rsidR="005668CB" w:rsidRDefault="005668CB">
      <w:pPr>
        <w:jc w:val="center"/>
        <w:rPr>
          <w:rFonts w:ascii="黑体" w:eastAsia="黑体" w:hAnsi="Courier New"/>
          <w:b/>
          <w:sz w:val="36"/>
        </w:rPr>
      </w:pPr>
    </w:p>
    <w:p w:rsidR="005668CB" w:rsidRDefault="00B0219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5668CB" w:rsidRDefault="005668CB">
      <w:pPr>
        <w:jc w:val="center"/>
        <w:rPr>
          <w:rFonts w:ascii="仿宋_GB2312" w:eastAsia="仿宋_GB2312" w:hAnsi="Courier New"/>
          <w:sz w:val="30"/>
        </w:rPr>
      </w:pPr>
    </w:p>
    <w:p w:rsidR="005668CB" w:rsidRDefault="005668CB">
      <w:pPr>
        <w:jc w:val="center"/>
        <w:rPr>
          <w:rFonts w:ascii="仿宋_GB2312" w:eastAsia="仿宋_GB2312" w:hAnsi="Courier New"/>
          <w:sz w:val="30"/>
        </w:rPr>
      </w:pPr>
    </w:p>
    <w:p w:rsidR="005668CB" w:rsidRDefault="005668CB">
      <w:pPr>
        <w:jc w:val="center"/>
        <w:rPr>
          <w:rFonts w:ascii="仿宋_GB2312" w:eastAsia="仿宋_GB2312" w:hAnsi="Courier New"/>
          <w:sz w:val="30"/>
        </w:rPr>
      </w:pPr>
    </w:p>
    <w:p w:rsidR="005668CB" w:rsidRDefault="005668CB">
      <w:pPr>
        <w:jc w:val="center"/>
        <w:rPr>
          <w:rFonts w:ascii="仿宋_GB2312" w:eastAsia="仿宋_GB2312" w:hAnsi="Courier New"/>
          <w:sz w:val="30"/>
        </w:rPr>
      </w:pPr>
    </w:p>
    <w:p w:rsidR="005668CB" w:rsidRDefault="005668CB">
      <w:pPr>
        <w:jc w:val="center"/>
        <w:rPr>
          <w:rFonts w:ascii="仿宋_GB2312" w:eastAsia="仿宋_GB2312" w:hAnsi="Courier New"/>
          <w:sz w:val="30"/>
        </w:rPr>
      </w:pPr>
    </w:p>
    <w:p w:rsidR="005668CB" w:rsidRDefault="00B02195">
      <w:pPr>
        <w:ind w:firstLineChars="300" w:firstLine="1084"/>
        <w:rPr>
          <w:rFonts w:ascii="仿宋_GB2312" w:eastAsia="仿宋_GB2312" w:hAnsi="Courier New"/>
          <w:b/>
          <w:sz w:val="36"/>
        </w:rPr>
      </w:pPr>
      <w:r>
        <w:rPr>
          <w:rFonts w:ascii="仿宋_GB2312" w:eastAsia="仿宋_GB2312" w:hAnsi="Courier New" w:hint="eastAsia"/>
          <w:b/>
          <w:sz w:val="36"/>
        </w:rPr>
        <w:lastRenderedPageBreak/>
        <w:t>询价项目名称：</w:t>
      </w:r>
    </w:p>
    <w:p w:rsidR="005668CB" w:rsidRDefault="005668CB">
      <w:pPr>
        <w:rPr>
          <w:rFonts w:ascii="仿宋_GB2312" w:eastAsia="仿宋_GB2312" w:hAnsi="Courier New"/>
          <w:b/>
          <w:sz w:val="36"/>
        </w:rPr>
      </w:pPr>
    </w:p>
    <w:p w:rsidR="005668CB" w:rsidRDefault="005668CB">
      <w:pPr>
        <w:rPr>
          <w:rFonts w:ascii="仿宋_GB2312" w:eastAsia="仿宋_GB2312" w:hAnsi="Courier New"/>
          <w:b/>
          <w:sz w:val="36"/>
        </w:rPr>
      </w:pPr>
    </w:p>
    <w:p w:rsidR="005668CB" w:rsidRDefault="005668CB">
      <w:pPr>
        <w:rPr>
          <w:rFonts w:ascii="仿宋_GB2312" w:eastAsia="仿宋_GB2312" w:hAnsi="Courier New"/>
          <w:b/>
          <w:sz w:val="36"/>
        </w:rPr>
      </w:pPr>
    </w:p>
    <w:p w:rsidR="005668CB" w:rsidRDefault="00B02195">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5668CB" w:rsidRDefault="005668CB">
      <w:pPr>
        <w:rPr>
          <w:rFonts w:ascii="仿宋_GB2312" w:eastAsia="仿宋_GB2312" w:hAnsi="Courier New"/>
          <w:b/>
          <w:sz w:val="36"/>
        </w:rPr>
      </w:pPr>
    </w:p>
    <w:p w:rsidR="005668CB" w:rsidRDefault="00B02195">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5668CB" w:rsidRDefault="005668CB">
      <w:pPr>
        <w:rPr>
          <w:rFonts w:ascii="黑体" w:eastAsia="黑体" w:hAnsi="Courier New"/>
          <w:b/>
          <w:sz w:val="36"/>
        </w:rPr>
      </w:pPr>
    </w:p>
    <w:p w:rsidR="005668CB" w:rsidRDefault="005668CB">
      <w:pPr>
        <w:spacing w:line="360" w:lineRule="auto"/>
        <w:ind w:firstLineChars="200" w:firstLine="420"/>
      </w:pPr>
    </w:p>
    <w:p w:rsidR="005668CB" w:rsidRDefault="00B02195">
      <w:pPr>
        <w:widowControl/>
        <w:jc w:val="left"/>
      </w:pPr>
      <w:r>
        <w:br w:type="page"/>
      </w:r>
    </w:p>
    <w:p w:rsidR="005668CB" w:rsidRDefault="00B02195">
      <w:pPr>
        <w:pStyle w:val="3"/>
        <w:jc w:val="left"/>
        <w:rPr>
          <w:rFonts w:ascii="仿宋_GB2312" w:eastAsia="仿宋_GB2312"/>
        </w:rPr>
      </w:pPr>
      <w:r>
        <w:rPr>
          <w:rFonts w:hint="eastAsia"/>
          <w:sz w:val="21"/>
        </w:rPr>
        <w:lastRenderedPageBreak/>
        <w:t>附件１</w:t>
      </w:r>
      <w:r>
        <w:rPr>
          <w:rFonts w:hint="eastAsia"/>
          <w:sz w:val="21"/>
        </w:rPr>
        <w:t xml:space="preserve"> </w:t>
      </w:r>
      <w:r>
        <w:rPr>
          <w:rFonts w:ascii="黑体" w:eastAsia="黑体" w:hAnsi="宋体"/>
          <w:b/>
          <w:sz w:val="30"/>
        </w:rPr>
        <w:t>询价申请书</w:t>
      </w:r>
    </w:p>
    <w:p w:rsidR="005668CB" w:rsidRDefault="005668CB">
      <w:pPr>
        <w:pStyle w:val="a5"/>
        <w:spacing w:line="420" w:lineRule="exact"/>
        <w:jc w:val="left"/>
      </w:pPr>
    </w:p>
    <w:p w:rsidR="005668CB" w:rsidRDefault="00B02195">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sz w:val="24"/>
          <w:u w:val="single"/>
        </w:rPr>
        <w:t>安溪</w:t>
      </w:r>
      <w:r>
        <w:rPr>
          <w:rFonts w:hAnsi="宋体" w:hint="eastAsia"/>
          <w:sz w:val="24"/>
          <w:u w:val="single"/>
        </w:rPr>
        <w:t>分公司</w:t>
      </w:r>
    </w:p>
    <w:p w:rsidR="005668CB" w:rsidRDefault="00B0219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5668CB" w:rsidRDefault="00B02195">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5668CB" w:rsidRDefault="00B021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5668CB" w:rsidRDefault="00B02195">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5668CB" w:rsidRDefault="00B02195">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5668CB" w:rsidRDefault="00B02195">
      <w:pPr>
        <w:spacing w:line="420" w:lineRule="exact"/>
        <w:rPr>
          <w:rFonts w:ascii="宋体" w:hAnsi="宋体"/>
          <w:sz w:val="24"/>
        </w:rPr>
      </w:pPr>
      <w:r>
        <w:rPr>
          <w:rFonts w:ascii="宋体" w:hAnsi="宋体" w:hint="eastAsia"/>
          <w:sz w:val="24"/>
        </w:rPr>
        <w:t>据此函，签字代表宣布同意如下：</w:t>
      </w:r>
    </w:p>
    <w:p w:rsidR="005668CB" w:rsidRDefault="00B0219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5668CB" w:rsidRDefault="00B0219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5668CB" w:rsidRDefault="00B0219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5668CB" w:rsidRDefault="00B0219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5668CB" w:rsidRDefault="00B0219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5668CB" w:rsidRDefault="00B02195">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5668CB" w:rsidRDefault="005668CB">
      <w:pPr>
        <w:spacing w:line="420" w:lineRule="exact"/>
        <w:ind w:firstLineChars="200" w:firstLine="480"/>
        <w:rPr>
          <w:rFonts w:ascii="宋体" w:hAnsi="宋体"/>
          <w:sz w:val="24"/>
        </w:rPr>
      </w:pPr>
    </w:p>
    <w:p w:rsidR="005668CB" w:rsidRDefault="00B02195">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5668CB" w:rsidRDefault="00B02195">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5668CB" w:rsidRDefault="00B02195">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5668CB" w:rsidRDefault="00B02195">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5668CB" w:rsidRDefault="00B02195">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5668CB" w:rsidRDefault="00B02195">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5668CB" w:rsidRDefault="005668CB">
      <w:pPr>
        <w:widowControl/>
        <w:spacing w:line="480" w:lineRule="auto"/>
        <w:ind w:firstLineChars="1800" w:firstLine="4320"/>
        <w:jc w:val="left"/>
        <w:rPr>
          <w:sz w:val="24"/>
        </w:rPr>
      </w:pPr>
    </w:p>
    <w:p w:rsidR="005668CB" w:rsidRDefault="005668CB">
      <w:pPr>
        <w:widowControl/>
        <w:spacing w:line="480" w:lineRule="auto"/>
        <w:ind w:firstLineChars="1800" w:firstLine="4320"/>
        <w:jc w:val="left"/>
        <w:rPr>
          <w:sz w:val="24"/>
        </w:rPr>
      </w:pPr>
    </w:p>
    <w:p w:rsidR="005668CB" w:rsidRDefault="00B02195">
      <w:pPr>
        <w:widowControl/>
        <w:spacing w:line="480" w:lineRule="auto"/>
        <w:ind w:firstLineChars="1800" w:firstLine="4320"/>
        <w:jc w:val="left"/>
        <w:rPr>
          <w:rFonts w:ascii="宋体" w:hAnsi="宋体"/>
          <w:sz w:val="24"/>
        </w:rPr>
        <w:sectPr w:rsidR="005668CB">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5668CB" w:rsidRDefault="00B02195">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5668CB" w:rsidRDefault="005668CB">
      <w:pPr>
        <w:pStyle w:val="3"/>
        <w:jc w:val="center"/>
        <w:rPr>
          <w:rFonts w:ascii="仿宋_GB2312" w:eastAsia="仿宋_GB2312"/>
          <w:b/>
          <w:sz w:val="36"/>
        </w:rPr>
      </w:pPr>
    </w:p>
    <w:p w:rsidR="005668CB" w:rsidRDefault="00B02195">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5668C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jc w:val="center"/>
              <w:rPr>
                <w:rFonts w:ascii="宋体" w:hAnsi="Bookman Old Style"/>
                <w:sz w:val="24"/>
              </w:rPr>
            </w:pPr>
            <w:r>
              <w:rPr>
                <w:rFonts w:ascii="宋体" w:hAnsi="Bookman Old Style" w:hint="eastAsia"/>
                <w:sz w:val="24"/>
              </w:rPr>
              <w:t>服务期限</w:t>
            </w:r>
          </w:p>
        </w:tc>
        <w:tc>
          <w:tcPr>
            <w:tcW w:w="2266"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460" w:lineRule="exact"/>
              <w:jc w:val="center"/>
              <w:rPr>
                <w:rFonts w:ascii="宋体" w:hAnsi="Bookman Old Style"/>
                <w:sz w:val="24"/>
              </w:rPr>
            </w:pPr>
            <w:r>
              <w:rPr>
                <w:rFonts w:ascii="宋体" w:hAnsi="Bookman Old Style" w:hint="eastAsia"/>
                <w:sz w:val="24"/>
              </w:rPr>
              <w:t>备注</w:t>
            </w:r>
          </w:p>
        </w:tc>
      </w:tr>
      <w:tr w:rsidR="005668C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5668CB" w:rsidRDefault="005668CB">
            <w:pPr>
              <w:spacing w:line="460" w:lineRule="exact"/>
              <w:jc w:val="center"/>
              <w:rPr>
                <w:rFonts w:ascii="宋体" w:hAnsi="Bookman Old Style"/>
                <w:sz w:val="24"/>
                <w:highlight w:val="yellow"/>
              </w:rPr>
            </w:pPr>
          </w:p>
        </w:tc>
      </w:tr>
      <w:tr w:rsidR="005668C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5668CB" w:rsidRDefault="005668CB">
            <w:pPr>
              <w:spacing w:line="380" w:lineRule="exact"/>
              <w:rPr>
                <w:sz w:val="24"/>
              </w:rPr>
            </w:pPr>
          </w:p>
        </w:tc>
      </w:tr>
    </w:tbl>
    <w:p w:rsidR="005668CB" w:rsidRDefault="00B02195">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5668CB" w:rsidRDefault="00B0219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5668CB" w:rsidRDefault="00B0219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5668CB" w:rsidRDefault="005668CB">
      <w:pPr>
        <w:spacing w:line="380" w:lineRule="exact"/>
        <w:rPr>
          <w:rFonts w:ascii="宋体" w:hAnsi="宋体"/>
          <w:sz w:val="24"/>
        </w:rPr>
      </w:pPr>
    </w:p>
    <w:p w:rsidR="005668CB" w:rsidRDefault="00B02195">
      <w:pPr>
        <w:spacing w:line="380" w:lineRule="exact"/>
        <w:rPr>
          <w:rFonts w:ascii="宋体" w:hAnsi="宋体"/>
          <w:sz w:val="24"/>
          <w:u w:val="single"/>
        </w:rPr>
      </w:pPr>
      <w:r>
        <w:rPr>
          <w:rFonts w:ascii="宋体" w:hAnsi="宋体" w:hint="eastAsia"/>
          <w:sz w:val="24"/>
        </w:rPr>
        <w:t>报价人代表签字：</w:t>
      </w:r>
    </w:p>
    <w:p w:rsidR="005668CB" w:rsidRDefault="005668CB">
      <w:pPr>
        <w:widowControl/>
        <w:spacing w:line="360" w:lineRule="auto"/>
        <w:jc w:val="left"/>
        <w:rPr>
          <w:rFonts w:ascii="宋体" w:hAnsi="宋体"/>
          <w:sz w:val="24"/>
        </w:rPr>
        <w:sectPr w:rsidR="005668CB">
          <w:pgSz w:w="16838" w:h="11906" w:orient="landscape"/>
          <w:pgMar w:top="1797" w:right="1418" w:bottom="1797" w:left="1418" w:header="851" w:footer="992" w:gutter="0"/>
          <w:cols w:space="720"/>
          <w:docGrid w:linePitch="312"/>
        </w:sectPr>
      </w:pPr>
    </w:p>
    <w:p w:rsidR="005668CB" w:rsidRDefault="00B02195">
      <w:pPr>
        <w:rPr>
          <w:rFonts w:ascii="宋体"/>
          <w:sz w:val="36"/>
        </w:rPr>
      </w:pPr>
      <w:r>
        <w:rPr>
          <w:rFonts w:ascii="宋体" w:hint="eastAsia"/>
          <w:sz w:val="24"/>
        </w:rPr>
        <w:lastRenderedPageBreak/>
        <w:t>附件</w:t>
      </w:r>
      <w:r>
        <w:rPr>
          <w:rFonts w:ascii="宋体" w:hint="eastAsia"/>
          <w:sz w:val="24"/>
        </w:rPr>
        <w:t xml:space="preserve">2-1 </w:t>
      </w:r>
      <w:r>
        <w:rPr>
          <w:rFonts w:ascii="宋体" w:hint="eastAsia"/>
          <w:b/>
          <w:sz w:val="36"/>
        </w:rPr>
        <w:t>分项报价表</w:t>
      </w:r>
    </w:p>
    <w:p w:rsidR="005668CB" w:rsidRDefault="00B02195">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5668C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B02195">
            <w:pPr>
              <w:widowControl/>
              <w:spacing w:after="150"/>
              <w:jc w:val="center"/>
              <w:rPr>
                <w:rFonts w:ascii="宋体" w:hAnsi="宋体" w:cs="宋体"/>
                <w:kern w:val="0"/>
                <w:sz w:val="24"/>
              </w:rPr>
            </w:pPr>
            <w:r>
              <w:rPr>
                <w:rFonts w:ascii="宋体" w:hAnsi="宋体" w:cs="宋体"/>
                <w:kern w:val="0"/>
                <w:szCs w:val="21"/>
              </w:rPr>
              <w:t>备注</w:t>
            </w:r>
          </w:p>
        </w:tc>
      </w:tr>
      <w:tr w:rsidR="005668C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r>
      <w:tr w:rsidR="005668CB">
        <w:tc>
          <w:tcPr>
            <w:tcW w:w="421" w:type="dxa"/>
            <w:vMerge/>
            <w:tcBorders>
              <w:top w:val="single" w:sz="0" w:space="0" w:color="auto"/>
              <w:left w:val="outset" w:sz="6" w:space="0" w:color="auto"/>
              <w:bottom w:val="outset" w:sz="6" w:space="0" w:color="auto"/>
              <w:right w:val="outset" w:sz="6" w:space="0" w:color="auto"/>
            </w:tcBorders>
            <w:vAlign w:val="center"/>
          </w:tcPr>
          <w:p w:rsidR="005668CB" w:rsidRDefault="005668C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r>
      <w:tr w:rsidR="005668C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668CB" w:rsidRDefault="005668C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668CB" w:rsidRDefault="005668CB">
            <w:pPr>
              <w:widowControl/>
              <w:jc w:val="left"/>
              <w:rPr>
                <w:rFonts w:ascii="宋体" w:hAnsi="宋体" w:cs="宋体"/>
                <w:kern w:val="0"/>
                <w:sz w:val="24"/>
              </w:rPr>
            </w:pPr>
          </w:p>
        </w:tc>
      </w:tr>
    </w:tbl>
    <w:p w:rsidR="005668CB" w:rsidRDefault="005668CB">
      <w:pPr>
        <w:spacing w:line="380" w:lineRule="exact"/>
        <w:rPr>
          <w:rFonts w:ascii="宋体" w:hAnsi="宋体"/>
          <w:sz w:val="24"/>
        </w:rPr>
      </w:pPr>
    </w:p>
    <w:p w:rsidR="005668CB" w:rsidRDefault="00B02195">
      <w:pPr>
        <w:widowControl/>
        <w:jc w:val="left"/>
        <w:rPr>
          <w:rFonts w:ascii="宋体" w:hAnsi="宋体"/>
          <w:sz w:val="24"/>
        </w:rPr>
      </w:pPr>
      <w:r>
        <w:rPr>
          <w:rFonts w:ascii="宋体" w:hAnsi="宋体" w:hint="eastAsia"/>
          <w:sz w:val="24"/>
        </w:rPr>
        <w:t>★注意：</w:t>
      </w:r>
    </w:p>
    <w:p w:rsidR="005668CB" w:rsidRDefault="00B02195">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5668CB" w:rsidRDefault="00B02195">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5668CB" w:rsidRDefault="00B02195">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5668CB" w:rsidRDefault="00B02195">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5668CB" w:rsidRDefault="00B02195">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5668CB" w:rsidRDefault="00B02195">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5668CB" w:rsidRDefault="00B02195">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5668CB" w:rsidRDefault="005668CB">
      <w:pPr>
        <w:widowControl/>
        <w:jc w:val="left"/>
        <w:rPr>
          <w:rFonts w:ascii="宋体" w:hAnsi="宋体"/>
          <w:sz w:val="24"/>
        </w:rPr>
      </w:pPr>
    </w:p>
    <w:p w:rsidR="005668CB" w:rsidRDefault="005668CB">
      <w:pPr>
        <w:widowControl/>
        <w:jc w:val="left"/>
        <w:rPr>
          <w:rFonts w:ascii="宋体" w:hAnsi="宋体"/>
          <w:sz w:val="24"/>
        </w:rPr>
      </w:pPr>
    </w:p>
    <w:p w:rsidR="005668CB" w:rsidRDefault="00B02195">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5668CB" w:rsidRDefault="00B02195">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5668CB" w:rsidRDefault="005668CB">
      <w:pPr>
        <w:spacing w:line="380" w:lineRule="exact"/>
        <w:rPr>
          <w:rFonts w:ascii="宋体" w:hAnsi="宋体"/>
          <w:sz w:val="24"/>
        </w:rPr>
      </w:pPr>
    </w:p>
    <w:p w:rsidR="005668CB" w:rsidRDefault="005668CB">
      <w:pPr>
        <w:spacing w:line="360" w:lineRule="auto"/>
        <w:rPr>
          <w:rFonts w:ascii="宋体" w:hAnsi="宋体"/>
          <w:sz w:val="24"/>
          <w:u w:val="single"/>
        </w:rPr>
      </w:pPr>
    </w:p>
    <w:p w:rsidR="005668CB" w:rsidRDefault="005668CB">
      <w:pPr>
        <w:spacing w:line="360" w:lineRule="auto"/>
        <w:ind w:firstLineChars="200" w:firstLine="480"/>
        <w:rPr>
          <w:rFonts w:ascii="宋体" w:hAnsi="宋体"/>
          <w:sz w:val="24"/>
          <w:u w:val="single"/>
        </w:rPr>
      </w:pPr>
    </w:p>
    <w:p w:rsidR="005668CB" w:rsidRDefault="00B02195">
      <w:pPr>
        <w:widowControl/>
        <w:jc w:val="left"/>
        <w:rPr>
          <w:rFonts w:ascii="仿宋_GB2312" w:eastAsia="仿宋_GB2312"/>
          <w:sz w:val="36"/>
        </w:rPr>
      </w:pPr>
      <w:r>
        <w:rPr>
          <w:rFonts w:ascii="宋体"/>
          <w:sz w:val="24"/>
        </w:rPr>
        <w:br w:type="page"/>
      </w:r>
      <w:r>
        <w:rPr>
          <w:rFonts w:ascii="宋体" w:hint="eastAsia"/>
          <w:sz w:val="24"/>
        </w:rPr>
        <w:lastRenderedPageBreak/>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5668CB" w:rsidRDefault="005668CB">
      <w:pPr>
        <w:widowControl/>
        <w:jc w:val="left"/>
        <w:rPr>
          <w:rFonts w:ascii="黑体" w:eastAsia="黑体"/>
        </w:rPr>
      </w:pPr>
    </w:p>
    <w:p w:rsidR="005668CB" w:rsidRDefault="00B02195">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5668CB" w:rsidRDefault="005668CB">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668CB">
        <w:trPr>
          <w:cantSplit/>
          <w:trHeight w:val="943"/>
          <w:jc w:val="center"/>
        </w:trPr>
        <w:tc>
          <w:tcPr>
            <w:tcW w:w="1220" w:type="dxa"/>
            <w:vAlign w:val="center"/>
          </w:tcPr>
          <w:p w:rsidR="005668CB" w:rsidRDefault="00B02195">
            <w:pPr>
              <w:spacing w:line="380" w:lineRule="exact"/>
              <w:rPr>
                <w:rFonts w:ascii="宋体" w:hAnsi="宋体"/>
                <w:sz w:val="24"/>
              </w:rPr>
            </w:pPr>
            <w:r>
              <w:rPr>
                <w:rFonts w:ascii="宋体" w:hAnsi="宋体" w:hint="eastAsia"/>
                <w:sz w:val="24"/>
              </w:rPr>
              <w:t>合同包</w:t>
            </w:r>
          </w:p>
        </w:tc>
        <w:tc>
          <w:tcPr>
            <w:tcW w:w="2101" w:type="dxa"/>
            <w:vAlign w:val="center"/>
          </w:tcPr>
          <w:p w:rsidR="005668CB" w:rsidRDefault="00B02195">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5668CB" w:rsidRDefault="00B02195">
            <w:pPr>
              <w:spacing w:line="380" w:lineRule="exact"/>
              <w:rPr>
                <w:rFonts w:ascii="宋体" w:hAnsi="宋体"/>
                <w:sz w:val="24"/>
              </w:rPr>
            </w:pPr>
            <w:r>
              <w:rPr>
                <w:rFonts w:ascii="宋体" w:hAnsi="宋体" w:hint="eastAsia"/>
                <w:sz w:val="24"/>
              </w:rPr>
              <w:t>比选文件要求</w:t>
            </w:r>
          </w:p>
        </w:tc>
        <w:tc>
          <w:tcPr>
            <w:tcW w:w="2105" w:type="dxa"/>
            <w:vAlign w:val="center"/>
          </w:tcPr>
          <w:p w:rsidR="005668CB" w:rsidRDefault="00B02195">
            <w:pPr>
              <w:spacing w:line="380" w:lineRule="exact"/>
              <w:rPr>
                <w:rFonts w:ascii="宋体" w:hAnsi="宋体"/>
                <w:sz w:val="24"/>
              </w:rPr>
            </w:pPr>
            <w:r>
              <w:rPr>
                <w:rFonts w:ascii="宋体" w:hAnsi="宋体" w:hint="eastAsia"/>
                <w:sz w:val="24"/>
              </w:rPr>
              <w:t>报价响应</w:t>
            </w:r>
          </w:p>
        </w:tc>
        <w:tc>
          <w:tcPr>
            <w:tcW w:w="1516" w:type="dxa"/>
            <w:vAlign w:val="center"/>
          </w:tcPr>
          <w:p w:rsidR="005668CB" w:rsidRDefault="00B02195">
            <w:pPr>
              <w:spacing w:line="380" w:lineRule="exact"/>
              <w:rPr>
                <w:rFonts w:ascii="宋体" w:hAnsi="宋体"/>
                <w:sz w:val="24"/>
              </w:rPr>
            </w:pPr>
            <w:r>
              <w:rPr>
                <w:rFonts w:ascii="宋体" w:hAnsi="宋体" w:hint="eastAsia"/>
                <w:sz w:val="24"/>
              </w:rPr>
              <w:t>偏离说明</w:t>
            </w:r>
          </w:p>
        </w:tc>
      </w:tr>
      <w:tr w:rsidR="005668CB">
        <w:trPr>
          <w:cantSplit/>
          <w:trHeight w:val="943"/>
          <w:jc w:val="center"/>
        </w:trPr>
        <w:tc>
          <w:tcPr>
            <w:tcW w:w="1220" w:type="dxa"/>
          </w:tcPr>
          <w:p w:rsidR="005668CB" w:rsidRDefault="005668CB">
            <w:pPr>
              <w:spacing w:line="380" w:lineRule="exact"/>
              <w:rPr>
                <w:rFonts w:ascii="宋体" w:hAnsi="宋体"/>
                <w:sz w:val="24"/>
              </w:rPr>
            </w:pPr>
          </w:p>
        </w:tc>
        <w:tc>
          <w:tcPr>
            <w:tcW w:w="2101" w:type="dxa"/>
          </w:tcPr>
          <w:p w:rsidR="005668CB" w:rsidRDefault="005668CB">
            <w:pPr>
              <w:spacing w:line="380" w:lineRule="exact"/>
              <w:rPr>
                <w:rFonts w:ascii="宋体" w:hAnsi="宋体"/>
                <w:sz w:val="24"/>
              </w:rPr>
            </w:pPr>
          </w:p>
        </w:tc>
        <w:tc>
          <w:tcPr>
            <w:tcW w:w="2200" w:type="dxa"/>
          </w:tcPr>
          <w:p w:rsidR="005668CB" w:rsidRDefault="005668CB">
            <w:pPr>
              <w:spacing w:line="380" w:lineRule="exact"/>
              <w:rPr>
                <w:rFonts w:ascii="宋体" w:hAnsi="宋体"/>
                <w:sz w:val="24"/>
              </w:rPr>
            </w:pPr>
          </w:p>
        </w:tc>
        <w:tc>
          <w:tcPr>
            <w:tcW w:w="2105" w:type="dxa"/>
          </w:tcPr>
          <w:p w:rsidR="005668CB" w:rsidRDefault="005668CB">
            <w:pPr>
              <w:spacing w:line="380" w:lineRule="exact"/>
              <w:rPr>
                <w:rFonts w:ascii="宋体" w:hAnsi="宋体"/>
                <w:sz w:val="24"/>
              </w:rPr>
            </w:pPr>
          </w:p>
        </w:tc>
        <w:tc>
          <w:tcPr>
            <w:tcW w:w="1516" w:type="dxa"/>
          </w:tcPr>
          <w:p w:rsidR="005668CB" w:rsidRDefault="005668CB">
            <w:pPr>
              <w:spacing w:line="380" w:lineRule="exact"/>
              <w:rPr>
                <w:rFonts w:ascii="宋体" w:hAnsi="宋体"/>
                <w:sz w:val="24"/>
              </w:rPr>
            </w:pPr>
          </w:p>
        </w:tc>
      </w:tr>
      <w:tr w:rsidR="005668CB">
        <w:trPr>
          <w:cantSplit/>
          <w:trHeight w:val="944"/>
          <w:jc w:val="center"/>
        </w:trPr>
        <w:tc>
          <w:tcPr>
            <w:tcW w:w="1220" w:type="dxa"/>
          </w:tcPr>
          <w:p w:rsidR="005668CB" w:rsidRDefault="005668CB">
            <w:pPr>
              <w:spacing w:line="380" w:lineRule="exact"/>
              <w:rPr>
                <w:rFonts w:ascii="宋体" w:hAnsi="宋体"/>
                <w:sz w:val="24"/>
              </w:rPr>
            </w:pPr>
          </w:p>
        </w:tc>
        <w:tc>
          <w:tcPr>
            <w:tcW w:w="2101" w:type="dxa"/>
          </w:tcPr>
          <w:p w:rsidR="005668CB" w:rsidRDefault="005668CB">
            <w:pPr>
              <w:spacing w:line="380" w:lineRule="exact"/>
              <w:rPr>
                <w:rFonts w:ascii="宋体" w:hAnsi="宋体"/>
                <w:sz w:val="24"/>
              </w:rPr>
            </w:pPr>
          </w:p>
        </w:tc>
        <w:tc>
          <w:tcPr>
            <w:tcW w:w="2200" w:type="dxa"/>
          </w:tcPr>
          <w:p w:rsidR="005668CB" w:rsidRDefault="005668CB">
            <w:pPr>
              <w:spacing w:line="380" w:lineRule="exact"/>
              <w:rPr>
                <w:rFonts w:ascii="宋体" w:hAnsi="宋体"/>
                <w:sz w:val="24"/>
              </w:rPr>
            </w:pPr>
          </w:p>
        </w:tc>
        <w:tc>
          <w:tcPr>
            <w:tcW w:w="2105" w:type="dxa"/>
          </w:tcPr>
          <w:p w:rsidR="005668CB" w:rsidRDefault="005668CB">
            <w:pPr>
              <w:spacing w:line="380" w:lineRule="exact"/>
              <w:rPr>
                <w:rFonts w:ascii="宋体" w:hAnsi="宋体"/>
                <w:sz w:val="24"/>
              </w:rPr>
            </w:pPr>
          </w:p>
        </w:tc>
        <w:tc>
          <w:tcPr>
            <w:tcW w:w="1516" w:type="dxa"/>
          </w:tcPr>
          <w:p w:rsidR="005668CB" w:rsidRDefault="005668CB">
            <w:pPr>
              <w:spacing w:line="380" w:lineRule="exact"/>
              <w:rPr>
                <w:rFonts w:ascii="宋体" w:hAnsi="宋体"/>
                <w:sz w:val="24"/>
              </w:rPr>
            </w:pPr>
          </w:p>
        </w:tc>
      </w:tr>
      <w:tr w:rsidR="005668CB">
        <w:trPr>
          <w:cantSplit/>
          <w:trHeight w:val="944"/>
          <w:jc w:val="center"/>
        </w:trPr>
        <w:tc>
          <w:tcPr>
            <w:tcW w:w="1220" w:type="dxa"/>
          </w:tcPr>
          <w:p w:rsidR="005668CB" w:rsidRDefault="005668CB">
            <w:pPr>
              <w:spacing w:line="380" w:lineRule="exact"/>
              <w:rPr>
                <w:rFonts w:ascii="宋体" w:hAnsi="宋体"/>
                <w:sz w:val="24"/>
              </w:rPr>
            </w:pPr>
          </w:p>
        </w:tc>
        <w:tc>
          <w:tcPr>
            <w:tcW w:w="2101" w:type="dxa"/>
          </w:tcPr>
          <w:p w:rsidR="005668CB" w:rsidRDefault="005668CB">
            <w:pPr>
              <w:spacing w:line="380" w:lineRule="exact"/>
              <w:rPr>
                <w:rFonts w:ascii="宋体" w:hAnsi="宋体"/>
                <w:sz w:val="24"/>
              </w:rPr>
            </w:pPr>
          </w:p>
        </w:tc>
        <w:tc>
          <w:tcPr>
            <w:tcW w:w="2200" w:type="dxa"/>
          </w:tcPr>
          <w:p w:rsidR="005668CB" w:rsidRDefault="005668CB">
            <w:pPr>
              <w:spacing w:line="380" w:lineRule="exact"/>
              <w:rPr>
                <w:rFonts w:ascii="宋体" w:hAnsi="宋体"/>
                <w:sz w:val="24"/>
              </w:rPr>
            </w:pPr>
          </w:p>
        </w:tc>
        <w:tc>
          <w:tcPr>
            <w:tcW w:w="2105" w:type="dxa"/>
          </w:tcPr>
          <w:p w:rsidR="005668CB" w:rsidRDefault="005668CB">
            <w:pPr>
              <w:spacing w:line="380" w:lineRule="exact"/>
              <w:rPr>
                <w:rFonts w:ascii="宋体" w:hAnsi="宋体"/>
                <w:sz w:val="24"/>
              </w:rPr>
            </w:pPr>
          </w:p>
        </w:tc>
        <w:tc>
          <w:tcPr>
            <w:tcW w:w="1516" w:type="dxa"/>
          </w:tcPr>
          <w:p w:rsidR="005668CB" w:rsidRDefault="005668CB">
            <w:pPr>
              <w:spacing w:line="380" w:lineRule="exact"/>
              <w:rPr>
                <w:rFonts w:ascii="宋体" w:hAnsi="宋体"/>
                <w:sz w:val="24"/>
              </w:rPr>
            </w:pPr>
          </w:p>
        </w:tc>
      </w:tr>
      <w:tr w:rsidR="005668CB">
        <w:trPr>
          <w:cantSplit/>
          <w:trHeight w:val="944"/>
          <w:jc w:val="center"/>
        </w:trPr>
        <w:tc>
          <w:tcPr>
            <w:tcW w:w="1220" w:type="dxa"/>
          </w:tcPr>
          <w:p w:rsidR="005668CB" w:rsidRDefault="005668CB">
            <w:pPr>
              <w:spacing w:line="380" w:lineRule="exact"/>
              <w:rPr>
                <w:rFonts w:ascii="宋体" w:hAnsi="宋体"/>
                <w:sz w:val="24"/>
              </w:rPr>
            </w:pPr>
          </w:p>
        </w:tc>
        <w:tc>
          <w:tcPr>
            <w:tcW w:w="2101" w:type="dxa"/>
          </w:tcPr>
          <w:p w:rsidR="005668CB" w:rsidRDefault="005668CB">
            <w:pPr>
              <w:spacing w:line="380" w:lineRule="exact"/>
              <w:rPr>
                <w:rFonts w:ascii="宋体" w:hAnsi="宋体"/>
                <w:sz w:val="24"/>
              </w:rPr>
            </w:pPr>
          </w:p>
        </w:tc>
        <w:tc>
          <w:tcPr>
            <w:tcW w:w="2200" w:type="dxa"/>
          </w:tcPr>
          <w:p w:rsidR="005668CB" w:rsidRDefault="005668CB">
            <w:pPr>
              <w:spacing w:line="380" w:lineRule="exact"/>
              <w:rPr>
                <w:rFonts w:ascii="宋体" w:hAnsi="宋体"/>
                <w:sz w:val="24"/>
              </w:rPr>
            </w:pPr>
          </w:p>
        </w:tc>
        <w:tc>
          <w:tcPr>
            <w:tcW w:w="2105" w:type="dxa"/>
          </w:tcPr>
          <w:p w:rsidR="005668CB" w:rsidRDefault="005668CB">
            <w:pPr>
              <w:spacing w:line="380" w:lineRule="exact"/>
              <w:rPr>
                <w:rFonts w:ascii="宋体" w:hAnsi="宋体"/>
                <w:sz w:val="24"/>
              </w:rPr>
            </w:pPr>
          </w:p>
        </w:tc>
        <w:tc>
          <w:tcPr>
            <w:tcW w:w="1516" w:type="dxa"/>
          </w:tcPr>
          <w:p w:rsidR="005668CB" w:rsidRDefault="005668CB">
            <w:pPr>
              <w:spacing w:line="380" w:lineRule="exact"/>
              <w:rPr>
                <w:rFonts w:ascii="宋体" w:hAnsi="宋体"/>
                <w:sz w:val="24"/>
              </w:rPr>
            </w:pPr>
          </w:p>
        </w:tc>
      </w:tr>
      <w:tr w:rsidR="005668CB">
        <w:trPr>
          <w:cantSplit/>
          <w:trHeight w:val="944"/>
          <w:jc w:val="center"/>
        </w:trPr>
        <w:tc>
          <w:tcPr>
            <w:tcW w:w="1220" w:type="dxa"/>
          </w:tcPr>
          <w:p w:rsidR="005668CB" w:rsidRDefault="005668CB">
            <w:pPr>
              <w:spacing w:line="380" w:lineRule="exact"/>
              <w:rPr>
                <w:rFonts w:ascii="宋体" w:hAnsi="宋体"/>
                <w:sz w:val="24"/>
              </w:rPr>
            </w:pPr>
          </w:p>
        </w:tc>
        <w:tc>
          <w:tcPr>
            <w:tcW w:w="2101" w:type="dxa"/>
          </w:tcPr>
          <w:p w:rsidR="005668CB" w:rsidRDefault="005668CB">
            <w:pPr>
              <w:spacing w:line="380" w:lineRule="exact"/>
              <w:rPr>
                <w:rFonts w:ascii="宋体" w:hAnsi="宋体"/>
                <w:sz w:val="24"/>
              </w:rPr>
            </w:pPr>
          </w:p>
        </w:tc>
        <w:tc>
          <w:tcPr>
            <w:tcW w:w="2200" w:type="dxa"/>
          </w:tcPr>
          <w:p w:rsidR="005668CB" w:rsidRDefault="005668CB">
            <w:pPr>
              <w:spacing w:line="380" w:lineRule="exact"/>
              <w:rPr>
                <w:rFonts w:ascii="宋体" w:hAnsi="宋体"/>
                <w:sz w:val="24"/>
              </w:rPr>
            </w:pPr>
          </w:p>
        </w:tc>
        <w:tc>
          <w:tcPr>
            <w:tcW w:w="2105" w:type="dxa"/>
          </w:tcPr>
          <w:p w:rsidR="005668CB" w:rsidRDefault="005668CB">
            <w:pPr>
              <w:spacing w:line="380" w:lineRule="exact"/>
              <w:rPr>
                <w:rFonts w:ascii="宋体" w:hAnsi="宋体"/>
                <w:sz w:val="24"/>
              </w:rPr>
            </w:pPr>
          </w:p>
        </w:tc>
        <w:tc>
          <w:tcPr>
            <w:tcW w:w="1516" w:type="dxa"/>
          </w:tcPr>
          <w:p w:rsidR="005668CB" w:rsidRDefault="005668CB">
            <w:pPr>
              <w:spacing w:line="380" w:lineRule="exact"/>
              <w:rPr>
                <w:rFonts w:ascii="宋体" w:hAnsi="宋体"/>
                <w:sz w:val="24"/>
              </w:rPr>
            </w:pPr>
          </w:p>
        </w:tc>
      </w:tr>
    </w:tbl>
    <w:p w:rsidR="005668CB" w:rsidRDefault="00B02195">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5668CB" w:rsidRDefault="005668CB">
      <w:pPr>
        <w:rPr>
          <w:rFonts w:ascii="宋体" w:hAnsi="宋体"/>
          <w:sz w:val="24"/>
        </w:rPr>
      </w:pPr>
    </w:p>
    <w:p w:rsidR="005668CB" w:rsidRDefault="005668CB">
      <w:pPr>
        <w:rPr>
          <w:rFonts w:ascii="宋体" w:hAnsi="宋体"/>
          <w:sz w:val="24"/>
        </w:rPr>
      </w:pPr>
    </w:p>
    <w:p w:rsidR="005668CB" w:rsidRDefault="005668CB">
      <w:pPr>
        <w:rPr>
          <w:rFonts w:ascii="宋体" w:hAnsi="宋体"/>
          <w:sz w:val="24"/>
        </w:rPr>
      </w:pPr>
    </w:p>
    <w:p w:rsidR="005668CB" w:rsidRDefault="00B02195">
      <w:pPr>
        <w:pStyle w:val="3"/>
        <w:jc w:val="left"/>
      </w:pPr>
      <w:r>
        <w:rPr>
          <w:rFonts w:hAnsi="宋体" w:hint="eastAsia"/>
          <w:sz w:val="24"/>
        </w:rPr>
        <w:t>报价人授权代表签字：</w:t>
      </w:r>
      <w:r>
        <w:rPr>
          <w:rFonts w:hAnsi="宋体" w:hint="eastAsia"/>
          <w:sz w:val="24"/>
        </w:rPr>
        <w:t>_________________</w:t>
      </w:r>
    </w:p>
    <w:p w:rsidR="005668CB" w:rsidRDefault="005668CB">
      <w:pPr>
        <w:widowControl/>
        <w:jc w:val="left"/>
      </w:pPr>
    </w:p>
    <w:p w:rsidR="005668CB" w:rsidRDefault="005668CB">
      <w:pPr>
        <w:pStyle w:val="3"/>
      </w:pPr>
    </w:p>
    <w:p w:rsidR="005668CB" w:rsidRDefault="005668CB">
      <w:pPr>
        <w:pStyle w:val="3"/>
      </w:pPr>
    </w:p>
    <w:p w:rsidR="005668CB" w:rsidRDefault="005668CB">
      <w:pPr>
        <w:pStyle w:val="3"/>
      </w:pPr>
    </w:p>
    <w:p w:rsidR="005668CB" w:rsidRDefault="005668CB">
      <w:pPr>
        <w:pStyle w:val="3"/>
      </w:pPr>
    </w:p>
    <w:p w:rsidR="005668CB" w:rsidRDefault="005668CB">
      <w:pPr>
        <w:pStyle w:val="3"/>
      </w:pPr>
    </w:p>
    <w:p w:rsidR="005668CB" w:rsidRDefault="005668CB">
      <w:pPr>
        <w:pStyle w:val="3"/>
      </w:pPr>
    </w:p>
    <w:p w:rsidR="005668CB" w:rsidRDefault="00B02195">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5668CB" w:rsidRDefault="005668CB">
      <w:pPr>
        <w:pStyle w:val="3"/>
      </w:pPr>
    </w:p>
    <w:p w:rsidR="005668CB" w:rsidRDefault="00B02195">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5668CB" w:rsidRDefault="005668CB">
      <w:pPr>
        <w:pStyle w:val="3"/>
        <w:rPr>
          <w:sz w:val="24"/>
        </w:rPr>
      </w:pPr>
    </w:p>
    <w:p w:rsidR="005668CB" w:rsidRDefault="00B02195">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安溪</w:t>
      </w:r>
      <w:r>
        <w:rPr>
          <w:rFonts w:hAnsi="宋体" w:hint="eastAsia"/>
          <w:sz w:val="24"/>
          <w:u w:val="single"/>
        </w:rPr>
        <w:t>分公司</w:t>
      </w:r>
    </w:p>
    <w:p w:rsidR="005668CB" w:rsidRDefault="005668CB">
      <w:pPr>
        <w:pStyle w:val="3"/>
        <w:rPr>
          <w:sz w:val="24"/>
        </w:rPr>
      </w:pPr>
    </w:p>
    <w:p w:rsidR="005668CB" w:rsidRDefault="005668CB">
      <w:pPr>
        <w:spacing w:line="400" w:lineRule="exact"/>
        <w:rPr>
          <w:sz w:val="24"/>
        </w:rPr>
      </w:pPr>
    </w:p>
    <w:p w:rsidR="005668CB" w:rsidRDefault="00B0219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5668CB" w:rsidRDefault="005668CB">
      <w:pPr>
        <w:spacing w:line="400" w:lineRule="exact"/>
        <w:ind w:firstLineChars="200" w:firstLine="480"/>
        <w:rPr>
          <w:rFonts w:ascii="宋体" w:hAnsi="宋体"/>
          <w:sz w:val="24"/>
        </w:rPr>
      </w:pPr>
    </w:p>
    <w:p w:rsidR="005668CB" w:rsidRDefault="00B0219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5668CB" w:rsidRDefault="00B021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5668CB" w:rsidRDefault="005668CB">
      <w:pPr>
        <w:spacing w:line="400" w:lineRule="exact"/>
        <w:ind w:firstLineChars="200" w:firstLine="480"/>
        <w:rPr>
          <w:rFonts w:ascii="宋体" w:hAnsi="宋体"/>
          <w:sz w:val="24"/>
        </w:rPr>
      </w:pPr>
    </w:p>
    <w:p w:rsidR="005668CB" w:rsidRDefault="005668CB">
      <w:pPr>
        <w:spacing w:line="400" w:lineRule="exact"/>
        <w:rPr>
          <w:rFonts w:ascii="宋体" w:hAnsi="宋体"/>
          <w:sz w:val="24"/>
        </w:rPr>
      </w:pPr>
    </w:p>
    <w:p w:rsidR="005668CB" w:rsidRDefault="005668CB">
      <w:pPr>
        <w:pStyle w:val="a5"/>
        <w:spacing w:line="400" w:lineRule="exact"/>
        <w:jc w:val="left"/>
        <w:rPr>
          <w:sz w:val="24"/>
        </w:rPr>
      </w:pPr>
    </w:p>
    <w:p w:rsidR="005668CB" w:rsidRDefault="005668CB">
      <w:pPr>
        <w:pStyle w:val="a5"/>
        <w:spacing w:line="400" w:lineRule="exact"/>
        <w:jc w:val="left"/>
        <w:rPr>
          <w:sz w:val="24"/>
        </w:rPr>
      </w:pPr>
    </w:p>
    <w:p w:rsidR="005668CB" w:rsidRDefault="00B02195">
      <w:pPr>
        <w:spacing w:line="480" w:lineRule="auto"/>
        <w:rPr>
          <w:rFonts w:ascii="宋体" w:hAnsi="宋体"/>
          <w:sz w:val="24"/>
        </w:rPr>
      </w:pPr>
      <w:r>
        <w:rPr>
          <w:rFonts w:ascii="宋体" w:hAnsi="宋体" w:hint="eastAsia"/>
          <w:sz w:val="24"/>
        </w:rPr>
        <w:t>报价人（单位全称并加盖公章）：</w:t>
      </w:r>
    </w:p>
    <w:p w:rsidR="005668CB" w:rsidRDefault="00B02195">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668CB" w:rsidRDefault="00B02195">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668CB" w:rsidRDefault="00B02195">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668CB" w:rsidRDefault="00B02195">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5668CB" w:rsidRDefault="005668CB">
      <w:pPr>
        <w:pStyle w:val="a5"/>
        <w:spacing w:line="400" w:lineRule="exact"/>
        <w:jc w:val="left"/>
        <w:rPr>
          <w:sz w:val="24"/>
        </w:rPr>
      </w:pPr>
    </w:p>
    <w:p w:rsidR="005668CB" w:rsidRDefault="005668CB">
      <w:pPr>
        <w:pStyle w:val="3"/>
        <w:spacing w:line="380" w:lineRule="exact"/>
        <w:rPr>
          <w:sz w:val="24"/>
        </w:rPr>
      </w:pPr>
    </w:p>
    <w:p w:rsidR="005668CB" w:rsidRDefault="005668CB">
      <w:pPr>
        <w:pStyle w:val="3"/>
        <w:spacing w:line="380" w:lineRule="exact"/>
        <w:rPr>
          <w:sz w:val="24"/>
        </w:rPr>
      </w:pPr>
    </w:p>
    <w:p w:rsidR="005668CB" w:rsidRDefault="005668CB">
      <w:pPr>
        <w:pStyle w:val="3"/>
        <w:rPr>
          <w:sz w:val="21"/>
        </w:rPr>
      </w:pPr>
    </w:p>
    <w:p w:rsidR="005668CB" w:rsidRDefault="00B02195">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5668CB" w:rsidRDefault="005668CB">
      <w:pPr>
        <w:pStyle w:val="3"/>
      </w:pPr>
    </w:p>
    <w:p w:rsidR="005668CB" w:rsidRDefault="00B02195">
      <w:pPr>
        <w:pStyle w:val="3"/>
        <w:spacing w:line="360" w:lineRule="auto"/>
        <w:rPr>
          <w:rFonts w:hAnsi="宋体"/>
          <w:sz w:val="24"/>
        </w:rPr>
      </w:pPr>
      <w:r>
        <w:rPr>
          <w:rFonts w:hAnsi="宋体" w:hint="eastAsia"/>
          <w:sz w:val="24"/>
        </w:rPr>
        <w:t>1</w:t>
      </w:r>
      <w:r>
        <w:rPr>
          <w:rFonts w:hAnsi="宋体" w:hint="eastAsia"/>
          <w:sz w:val="24"/>
        </w:rPr>
        <w:t>．报价人概况：</w:t>
      </w:r>
    </w:p>
    <w:p w:rsidR="005668CB" w:rsidRDefault="00B02195">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5668CB" w:rsidRDefault="00B02195">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5668CB" w:rsidRDefault="00B02195">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5668CB" w:rsidRDefault="00B02195">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5668CB" w:rsidRDefault="00B02195">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5668CB" w:rsidRDefault="00B02195">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5668CB" w:rsidRDefault="00B02195">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5668CB" w:rsidRDefault="00B02195">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5668CB" w:rsidRDefault="00B02195">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668CB" w:rsidRDefault="00B02195">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5668CB" w:rsidRDefault="00B02195">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5668CB" w:rsidRDefault="00B02195">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5668CB" w:rsidRDefault="00B02195">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5668CB" w:rsidRDefault="00B02195">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668CB" w:rsidRDefault="00B02195">
      <w:pPr>
        <w:spacing w:line="360" w:lineRule="auto"/>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5668CB" w:rsidRDefault="00B02195">
      <w:pPr>
        <w:spacing w:line="360" w:lineRule="auto"/>
        <w:ind w:firstLineChars="300" w:firstLine="720"/>
        <w:rPr>
          <w:rFonts w:ascii="宋体" w:hAnsi="宋体"/>
          <w:sz w:val="24"/>
        </w:rPr>
      </w:pPr>
      <w:r>
        <w:rPr>
          <w:rFonts w:ascii="宋体" w:hAnsi="宋体" w:hint="eastAsia"/>
          <w:sz w:val="24"/>
        </w:rPr>
        <w:t>本年（期）净利润累计：</w:t>
      </w:r>
    </w:p>
    <w:p w:rsidR="005668CB" w:rsidRDefault="005668CB">
      <w:pPr>
        <w:spacing w:line="380" w:lineRule="exact"/>
        <w:rPr>
          <w:rFonts w:ascii="宋体" w:hAnsi="宋体"/>
          <w:sz w:val="24"/>
        </w:rPr>
      </w:pPr>
    </w:p>
    <w:p w:rsidR="005668CB" w:rsidRDefault="00B02195">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668C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668CB" w:rsidRDefault="00B02195">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668CB" w:rsidRDefault="00B02195">
            <w:pPr>
              <w:spacing w:line="380" w:lineRule="exact"/>
              <w:rPr>
                <w:rFonts w:ascii="宋体" w:hAnsi="宋体"/>
                <w:sz w:val="24"/>
              </w:rPr>
            </w:pPr>
            <w:r>
              <w:rPr>
                <w:rFonts w:ascii="宋体" w:hAnsi="宋体" w:hint="eastAsia"/>
                <w:sz w:val="24"/>
              </w:rPr>
              <w:t>使用情况</w:t>
            </w: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r w:rsidR="005668CB">
        <w:trPr>
          <w:cantSplit/>
        </w:trPr>
        <w:tc>
          <w:tcPr>
            <w:tcW w:w="134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668CB" w:rsidRDefault="005668CB">
            <w:pPr>
              <w:spacing w:line="380" w:lineRule="exact"/>
              <w:rPr>
                <w:rFonts w:ascii="宋体" w:hAnsi="宋体"/>
                <w:sz w:val="24"/>
              </w:rPr>
            </w:pPr>
          </w:p>
        </w:tc>
      </w:tr>
    </w:tbl>
    <w:p w:rsidR="005668CB" w:rsidRDefault="005668CB">
      <w:pPr>
        <w:spacing w:line="380" w:lineRule="exact"/>
        <w:rPr>
          <w:rFonts w:ascii="宋体" w:hAnsi="宋体"/>
          <w:sz w:val="24"/>
        </w:rPr>
      </w:pPr>
    </w:p>
    <w:p w:rsidR="005668CB" w:rsidRDefault="00B02195">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5668CB" w:rsidRDefault="00B02195">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5668CB" w:rsidRDefault="00B02195">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5668CB" w:rsidRDefault="00B02195">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5668CB" w:rsidRDefault="00B02195">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5668CB" w:rsidRDefault="00B02195">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5668CB" w:rsidRDefault="005668CB">
      <w:pPr>
        <w:spacing w:line="360" w:lineRule="auto"/>
        <w:rPr>
          <w:rFonts w:ascii="宋体" w:hAnsi="宋体"/>
          <w:sz w:val="24"/>
        </w:rPr>
      </w:pPr>
    </w:p>
    <w:p w:rsidR="005668CB" w:rsidRDefault="00B02195">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5668CB" w:rsidRDefault="00B02195">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5668CB" w:rsidRDefault="005668CB">
      <w:pPr>
        <w:spacing w:line="360" w:lineRule="auto"/>
        <w:rPr>
          <w:rFonts w:ascii="宋体" w:hAnsi="宋体"/>
          <w:sz w:val="24"/>
        </w:rPr>
      </w:pPr>
    </w:p>
    <w:p w:rsidR="005668CB" w:rsidRDefault="00B02195">
      <w:pPr>
        <w:spacing w:line="360" w:lineRule="auto"/>
        <w:rPr>
          <w:rFonts w:ascii="宋体" w:hAnsi="宋体"/>
          <w:sz w:val="24"/>
        </w:rPr>
      </w:pPr>
      <w:r>
        <w:rPr>
          <w:rFonts w:ascii="宋体" w:hAnsi="宋体" w:hint="eastAsia"/>
          <w:sz w:val="24"/>
        </w:rPr>
        <w:t>报价人（全称并加盖公章）：</w:t>
      </w:r>
    </w:p>
    <w:p w:rsidR="005668CB" w:rsidRDefault="00B02195">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668CB" w:rsidRDefault="00B02195">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668CB" w:rsidRDefault="00B02195">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668CB" w:rsidRDefault="00B02195">
      <w:pPr>
        <w:pStyle w:val="a5"/>
        <w:spacing w:line="360" w:lineRule="auto"/>
        <w:jc w:val="left"/>
        <w:rPr>
          <w:sz w:val="24"/>
        </w:rPr>
      </w:pPr>
      <w:r>
        <w:rPr>
          <w:rFonts w:hAnsi="宋体" w:hint="eastAsia"/>
          <w:sz w:val="24"/>
        </w:rPr>
        <w:t>报价人代表签字：</w:t>
      </w:r>
      <w:r>
        <w:rPr>
          <w:rFonts w:hAnsi="宋体" w:hint="eastAsia"/>
          <w:sz w:val="24"/>
        </w:rPr>
        <w:t xml:space="preserve"> </w:t>
      </w: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pStyle w:val="3"/>
      </w:pPr>
    </w:p>
    <w:p w:rsidR="005668CB" w:rsidRDefault="005668CB">
      <w:pPr>
        <w:pStyle w:val="3"/>
      </w:pPr>
    </w:p>
    <w:p w:rsidR="005668CB" w:rsidRDefault="005668CB">
      <w:pPr>
        <w:pStyle w:val="3"/>
      </w:pPr>
    </w:p>
    <w:p w:rsidR="005668CB" w:rsidRDefault="005668CB">
      <w:pPr>
        <w:pStyle w:val="3"/>
      </w:pPr>
    </w:p>
    <w:p w:rsidR="005668CB" w:rsidRDefault="00B02195">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5668CB" w:rsidRDefault="005668CB">
      <w:pPr>
        <w:pStyle w:val="3"/>
        <w:rPr>
          <w:rFonts w:ascii="Times New Roman" w:hAnsi="Times New Roman"/>
          <w:sz w:val="24"/>
          <w:szCs w:val="24"/>
        </w:rPr>
      </w:pPr>
    </w:p>
    <w:p w:rsidR="005668CB" w:rsidRDefault="00B02195">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安溪</w:t>
      </w:r>
      <w:r>
        <w:rPr>
          <w:rFonts w:hAnsi="宋体" w:hint="eastAsia"/>
          <w:sz w:val="24"/>
          <w:u w:val="single"/>
        </w:rPr>
        <w:t>分公司</w:t>
      </w:r>
    </w:p>
    <w:p w:rsidR="005668CB" w:rsidRDefault="00B02195">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668CB" w:rsidRDefault="005668CB">
      <w:pPr>
        <w:snapToGrid w:val="0"/>
        <w:spacing w:line="360" w:lineRule="auto"/>
        <w:rPr>
          <w:rFonts w:ascii="宋体" w:hAnsi="宋体"/>
          <w:sz w:val="24"/>
        </w:rPr>
      </w:pPr>
    </w:p>
    <w:p w:rsidR="005668CB" w:rsidRDefault="00B02195">
      <w:pPr>
        <w:pStyle w:val="a0"/>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5668CB" w:rsidRDefault="00B02195">
      <w:pPr>
        <w:pStyle w:val="a0"/>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5668CB" w:rsidRDefault="00B02195">
      <w:pPr>
        <w:pStyle w:val="a0"/>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5668CB" w:rsidRDefault="005668CB">
      <w:pPr>
        <w:snapToGrid w:val="0"/>
        <w:spacing w:line="380" w:lineRule="exact"/>
        <w:rPr>
          <w:rFonts w:ascii="宋体" w:hAnsi="宋体"/>
          <w:sz w:val="24"/>
        </w:rPr>
      </w:pPr>
    </w:p>
    <w:p w:rsidR="005668CB" w:rsidRDefault="005668CB">
      <w:pPr>
        <w:snapToGrid w:val="0"/>
        <w:spacing w:line="380" w:lineRule="exact"/>
        <w:rPr>
          <w:rFonts w:ascii="宋体" w:hAnsi="宋体"/>
          <w:sz w:val="24"/>
        </w:rPr>
      </w:pPr>
    </w:p>
    <w:p w:rsidR="005668CB" w:rsidRDefault="00B0219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5668CB" w:rsidRDefault="005668CB">
      <w:pPr>
        <w:snapToGrid w:val="0"/>
        <w:spacing w:line="380" w:lineRule="exact"/>
        <w:rPr>
          <w:rFonts w:ascii="宋体" w:hAnsi="宋体"/>
          <w:sz w:val="24"/>
        </w:rPr>
      </w:pPr>
    </w:p>
    <w:p w:rsidR="005668CB" w:rsidRDefault="005668CB">
      <w:pPr>
        <w:snapToGrid w:val="0"/>
        <w:spacing w:line="380" w:lineRule="exact"/>
        <w:rPr>
          <w:rFonts w:ascii="宋体" w:hAnsi="宋体"/>
          <w:sz w:val="24"/>
        </w:rPr>
      </w:pPr>
    </w:p>
    <w:p w:rsidR="005668CB" w:rsidRDefault="005668CB">
      <w:pPr>
        <w:snapToGrid w:val="0"/>
        <w:spacing w:line="380" w:lineRule="exact"/>
        <w:rPr>
          <w:rFonts w:ascii="宋体" w:hAnsi="宋体"/>
          <w:sz w:val="24"/>
        </w:rPr>
      </w:pPr>
    </w:p>
    <w:p w:rsidR="005668CB" w:rsidRDefault="00B02195">
      <w:pPr>
        <w:snapToGrid w:val="0"/>
        <w:spacing w:line="380" w:lineRule="exact"/>
        <w:ind w:firstLineChars="1700" w:firstLine="4080"/>
        <w:rPr>
          <w:rFonts w:ascii="宋体" w:hAnsi="宋体"/>
          <w:sz w:val="24"/>
        </w:rPr>
      </w:pPr>
      <w:r>
        <w:rPr>
          <w:rFonts w:ascii="宋体" w:hAnsi="宋体" w:hint="eastAsia"/>
          <w:sz w:val="24"/>
        </w:rPr>
        <w:t>授权方</w:t>
      </w:r>
    </w:p>
    <w:p w:rsidR="005668CB" w:rsidRDefault="005668CB">
      <w:pPr>
        <w:snapToGrid w:val="0"/>
        <w:spacing w:line="380" w:lineRule="exact"/>
        <w:rPr>
          <w:rFonts w:ascii="宋体" w:hAnsi="宋体"/>
          <w:sz w:val="24"/>
        </w:rPr>
      </w:pPr>
    </w:p>
    <w:p w:rsidR="005668CB" w:rsidRDefault="00B0219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668CB" w:rsidRDefault="005668CB">
      <w:pPr>
        <w:snapToGrid w:val="0"/>
        <w:spacing w:line="380" w:lineRule="exact"/>
        <w:rPr>
          <w:rFonts w:ascii="宋体" w:hAnsi="宋体"/>
          <w:sz w:val="24"/>
        </w:rPr>
      </w:pPr>
    </w:p>
    <w:p w:rsidR="005668CB" w:rsidRDefault="00B021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5668CB" w:rsidRDefault="005668CB">
      <w:pPr>
        <w:snapToGrid w:val="0"/>
        <w:spacing w:line="380" w:lineRule="exact"/>
        <w:rPr>
          <w:rFonts w:ascii="宋体" w:hAnsi="宋体"/>
          <w:sz w:val="24"/>
        </w:rPr>
      </w:pPr>
    </w:p>
    <w:p w:rsidR="005668CB" w:rsidRDefault="00B021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5668CB" w:rsidRDefault="005668CB">
      <w:pPr>
        <w:pStyle w:val="3"/>
        <w:snapToGrid w:val="0"/>
        <w:spacing w:line="380" w:lineRule="exact"/>
        <w:outlineLvl w:val="9"/>
        <w:rPr>
          <w:rFonts w:hAnsi="宋体"/>
          <w:sz w:val="24"/>
        </w:rPr>
      </w:pPr>
    </w:p>
    <w:p w:rsidR="005668CB" w:rsidRDefault="005668CB">
      <w:pPr>
        <w:pStyle w:val="3"/>
        <w:snapToGrid w:val="0"/>
        <w:spacing w:line="380" w:lineRule="exact"/>
        <w:outlineLvl w:val="9"/>
        <w:rPr>
          <w:rFonts w:hAnsi="宋体"/>
          <w:sz w:val="24"/>
        </w:rPr>
      </w:pPr>
    </w:p>
    <w:p w:rsidR="005668CB" w:rsidRDefault="00B02195">
      <w:pPr>
        <w:pStyle w:val="3"/>
        <w:snapToGrid w:val="0"/>
        <w:spacing w:line="380" w:lineRule="exact"/>
        <w:ind w:firstLineChars="1700" w:firstLine="4080"/>
        <w:outlineLvl w:val="9"/>
        <w:rPr>
          <w:rFonts w:hAnsi="宋体"/>
          <w:sz w:val="24"/>
        </w:rPr>
      </w:pPr>
      <w:r>
        <w:rPr>
          <w:rFonts w:hAnsi="宋体" w:hint="eastAsia"/>
          <w:sz w:val="24"/>
        </w:rPr>
        <w:t>接受授权方</w:t>
      </w:r>
    </w:p>
    <w:p w:rsidR="005668CB" w:rsidRDefault="005668CB">
      <w:pPr>
        <w:pStyle w:val="3"/>
        <w:snapToGrid w:val="0"/>
        <w:spacing w:line="380" w:lineRule="exact"/>
        <w:outlineLvl w:val="9"/>
        <w:rPr>
          <w:rFonts w:hAnsi="宋体"/>
          <w:sz w:val="24"/>
        </w:rPr>
      </w:pPr>
    </w:p>
    <w:p w:rsidR="005668CB" w:rsidRDefault="00B02195">
      <w:pPr>
        <w:snapToGrid w:val="0"/>
        <w:spacing w:line="380" w:lineRule="exact"/>
        <w:ind w:firstLineChars="1700" w:firstLine="4080"/>
        <w:rPr>
          <w:rFonts w:ascii="宋体" w:hAnsi="宋体"/>
          <w:sz w:val="24"/>
        </w:rPr>
      </w:pPr>
      <w:r>
        <w:rPr>
          <w:rFonts w:ascii="宋体" w:hAnsi="宋体" w:hint="eastAsia"/>
          <w:sz w:val="24"/>
        </w:rPr>
        <w:t>报价人授权代表签字：</w:t>
      </w:r>
    </w:p>
    <w:p w:rsidR="005668CB" w:rsidRDefault="005668CB">
      <w:pPr>
        <w:snapToGrid w:val="0"/>
        <w:spacing w:line="380" w:lineRule="exact"/>
        <w:rPr>
          <w:rFonts w:ascii="宋体" w:hAnsi="宋体"/>
          <w:sz w:val="24"/>
        </w:rPr>
      </w:pPr>
    </w:p>
    <w:p w:rsidR="005668CB" w:rsidRDefault="00B02195">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5668CB" w:rsidRDefault="005668CB">
      <w:pPr>
        <w:pStyle w:val="3"/>
      </w:pPr>
    </w:p>
    <w:p w:rsidR="005668CB" w:rsidRDefault="005668CB">
      <w:pPr>
        <w:pStyle w:val="3"/>
      </w:pPr>
    </w:p>
    <w:p w:rsidR="005668CB" w:rsidRDefault="00B02195">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5668CB" w:rsidRDefault="005668CB"/>
    <w:p w:rsidR="005668CB" w:rsidRDefault="00B0219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安溪</w:t>
      </w:r>
      <w:r>
        <w:rPr>
          <w:rFonts w:ascii="宋体" w:hAnsi="宋体" w:hint="eastAsia"/>
          <w:sz w:val="24"/>
          <w:u w:val="single"/>
        </w:rPr>
        <w:t>分公司</w:t>
      </w:r>
    </w:p>
    <w:p w:rsidR="005668CB" w:rsidRDefault="005668CB">
      <w:pPr>
        <w:spacing w:line="380" w:lineRule="exact"/>
        <w:rPr>
          <w:rFonts w:ascii="宋体" w:hAnsi="宋体"/>
          <w:sz w:val="24"/>
        </w:rPr>
      </w:pPr>
    </w:p>
    <w:p w:rsidR="005668CB" w:rsidRDefault="00B0219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5668CB" w:rsidRDefault="00B0219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668CB" w:rsidRDefault="005668CB">
      <w:pPr>
        <w:spacing w:line="380" w:lineRule="exact"/>
        <w:rPr>
          <w:rFonts w:ascii="宋体" w:hAnsi="宋体"/>
          <w:sz w:val="24"/>
        </w:rPr>
      </w:pPr>
    </w:p>
    <w:p w:rsidR="005668CB" w:rsidRDefault="00B02195">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5668CB">
      <w:pPr>
        <w:spacing w:line="380" w:lineRule="exact"/>
        <w:rPr>
          <w:rFonts w:ascii="宋体" w:hAnsi="宋体"/>
          <w:sz w:val="24"/>
        </w:rPr>
      </w:pPr>
    </w:p>
    <w:p w:rsidR="005668CB" w:rsidRDefault="00B02195">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5668CB" w:rsidRDefault="00B02195">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5668CB" w:rsidRDefault="00B02195">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5668CB" w:rsidRDefault="005668CB">
      <w:pPr>
        <w:spacing w:line="380" w:lineRule="exact"/>
        <w:rPr>
          <w:sz w:val="24"/>
          <w:u w:val="single"/>
        </w:rPr>
      </w:pPr>
    </w:p>
    <w:p w:rsidR="005668CB" w:rsidRDefault="005668CB">
      <w:pPr>
        <w:spacing w:line="380" w:lineRule="exact"/>
        <w:rPr>
          <w:sz w:val="24"/>
          <w:u w:val="single"/>
        </w:rPr>
      </w:pPr>
    </w:p>
    <w:p w:rsidR="005668CB" w:rsidRDefault="00B02195">
      <w:pPr>
        <w:pStyle w:val="a5"/>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5668CB" w:rsidRDefault="005668CB">
      <w:pPr>
        <w:spacing w:line="420" w:lineRule="exact"/>
        <w:ind w:firstLine="480"/>
        <w:rPr>
          <w:rFonts w:ascii="宋体" w:hAnsi="宋体"/>
          <w:sz w:val="24"/>
        </w:rPr>
      </w:pPr>
    </w:p>
    <w:p w:rsidR="005668CB" w:rsidRDefault="00B02195">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5668CB" w:rsidRDefault="005668CB">
      <w:pPr>
        <w:pStyle w:val="3"/>
      </w:pPr>
    </w:p>
    <w:p w:rsidR="005668CB" w:rsidRDefault="005668CB"/>
    <w:p w:rsidR="005668CB" w:rsidRDefault="005668CB"/>
    <w:p w:rsidR="005668CB" w:rsidRDefault="005668CB">
      <w:pPr>
        <w:widowControl/>
        <w:jc w:val="left"/>
      </w:pPr>
    </w:p>
    <w:p w:rsidR="005668CB" w:rsidRDefault="005668CB"/>
    <w:p w:rsidR="005668CB" w:rsidRDefault="005668CB"/>
    <w:sectPr w:rsidR="005668CB" w:rsidSect="005668CB">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195" w:rsidRDefault="00B02195" w:rsidP="005668CB">
      <w:r>
        <w:separator/>
      </w:r>
    </w:p>
  </w:endnote>
  <w:endnote w:type="continuationSeparator" w:id="0">
    <w:p w:rsidR="00B02195" w:rsidRDefault="00B02195" w:rsidP="005668C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CC" w:rsidRDefault="006165C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CB" w:rsidRDefault="005668CB">
    <w:pPr>
      <w:pStyle w:val="a7"/>
      <w:jc w:val="center"/>
    </w:pPr>
    <w:r>
      <w:fldChar w:fldCharType="begin"/>
    </w:r>
    <w:r w:rsidR="00B02195">
      <w:instrText xml:space="preserve"> PAGE   \* MERGEFORMAT </w:instrText>
    </w:r>
    <w:r>
      <w:fldChar w:fldCharType="separate"/>
    </w:r>
    <w:r w:rsidR="006165CC" w:rsidRPr="006165CC">
      <w:rPr>
        <w:noProof/>
        <w:lang w:val="zh-CN"/>
      </w:rPr>
      <w:t>5</w:t>
    </w:r>
    <w:r>
      <w:fldChar w:fldCharType="end"/>
    </w:r>
  </w:p>
  <w:p w:rsidR="005668CB" w:rsidRDefault="005668C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CC" w:rsidRDefault="006165CC">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668CB" w:rsidRDefault="005668CB">
            <w:pPr>
              <w:pStyle w:val="a7"/>
              <w:jc w:val="center"/>
            </w:pPr>
            <w:r>
              <w:rPr>
                <w:b/>
                <w:sz w:val="24"/>
                <w:szCs w:val="24"/>
              </w:rPr>
              <w:fldChar w:fldCharType="begin"/>
            </w:r>
            <w:r w:rsidR="00B02195">
              <w:rPr>
                <w:b/>
              </w:rPr>
              <w:instrText>PAGE</w:instrText>
            </w:r>
            <w:r>
              <w:rPr>
                <w:b/>
                <w:sz w:val="24"/>
                <w:szCs w:val="24"/>
              </w:rPr>
              <w:fldChar w:fldCharType="separate"/>
            </w:r>
            <w:r w:rsidR="006165CC">
              <w:rPr>
                <w:b/>
                <w:noProof/>
              </w:rPr>
              <w:t>31</w:t>
            </w:r>
            <w:r>
              <w:rPr>
                <w:b/>
                <w:sz w:val="24"/>
                <w:szCs w:val="24"/>
              </w:rPr>
              <w:fldChar w:fldCharType="end"/>
            </w:r>
            <w:r w:rsidR="00B02195">
              <w:rPr>
                <w:lang w:val="zh-CN"/>
              </w:rPr>
              <w:t xml:space="preserve"> / </w:t>
            </w:r>
            <w:r>
              <w:rPr>
                <w:b/>
                <w:sz w:val="24"/>
                <w:szCs w:val="24"/>
              </w:rPr>
              <w:fldChar w:fldCharType="begin"/>
            </w:r>
            <w:r w:rsidR="00B02195">
              <w:rPr>
                <w:b/>
              </w:rPr>
              <w:instrText>NUMPAGES</w:instrText>
            </w:r>
            <w:r>
              <w:rPr>
                <w:b/>
                <w:sz w:val="24"/>
                <w:szCs w:val="24"/>
              </w:rPr>
              <w:fldChar w:fldCharType="separate"/>
            </w:r>
            <w:r w:rsidR="006165CC">
              <w:rPr>
                <w:b/>
                <w:noProof/>
              </w:rPr>
              <w:t>31</w:t>
            </w:r>
            <w:r>
              <w:rPr>
                <w:b/>
                <w:sz w:val="24"/>
                <w:szCs w:val="24"/>
              </w:rPr>
              <w:fldChar w:fldCharType="end"/>
            </w:r>
          </w:p>
        </w:sdtContent>
      </w:sdt>
    </w:sdtContent>
  </w:sdt>
  <w:p w:rsidR="005668CB" w:rsidRDefault="005668C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195" w:rsidRDefault="00B02195" w:rsidP="005668CB">
      <w:r>
        <w:separator/>
      </w:r>
    </w:p>
  </w:footnote>
  <w:footnote w:type="continuationSeparator" w:id="0">
    <w:p w:rsidR="00B02195" w:rsidRDefault="00B02195" w:rsidP="00566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CC" w:rsidRDefault="006165C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CC" w:rsidRDefault="006165CC">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CC" w:rsidRDefault="006165C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1"/>
  </w:num>
  <w:num w:numId="2">
    <w:abstractNumId w:val="2"/>
  </w:num>
  <w:num w:numId="3">
    <w:abstractNumId w:val="0"/>
    <w:lvlOverride w:ilvl="0">
      <w:startOverride w:val="1"/>
    </w:lvlOverride>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剑娟">
    <w15:presenceInfo w15:providerId="None" w15:userId="李剑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04218"/>
    <w:rsid w:val="00134E78"/>
    <w:rsid w:val="00222787"/>
    <w:rsid w:val="00373183"/>
    <w:rsid w:val="003C18AE"/>
    <w:rsid w:val="004E2EF7"/>
    <w:rsid w:val="004F69B1"/>
    <w:rsid w:val="0051200E"/>
    <w:rsid w:val="00514AEA"/>
    <w:rsid w:val="00531955"/>
    <w:rsid w:val="005668CB"/>
    <w:rsid w:val="005B4B18"/>
    <w:rsid w:val="005F1B92"/>
    <w:rsid w:val="006165CC"/>
    <w:rsid w:val="0068134F"/>
    <w:rsid w:val="007E5B39"/>
    <w:rsid w:val="00807CA9"/>
    <w:rsid w:val="00836927"/>
    <w:rsid w:val="00863FC9"/>
    <w:rsid w:val="008D753C"/>
    <w:rsid w:val="009B647E"/>
    <w:rsid w:val="00AC4A12"/>
    <w:rsid w:val="00AD16E1"/>
    <w:rsid w:val="00AD350B"/>
    <w:rsid w:val="00B02195"/>
    <w:rsid w:val="00B417D3"/>
    <w:rsid w:val="00B811F5"/>
    <w:rsid w:val="00C16E9D"/>
    <w:rsid w:val="00C225AA"/>
    <w:rsid w:val="00C33CC8"/>
    <w:rsid w:val="00C7657D"/>
    <w:rsid w:val="00D029ED"/>
    <w:rsid w:val="00D121E4"/>
    <w:rsid w:val="00DB4C0A"/>
    <w:rsid w:val="00DE6DB6"/>
    <w:rsid w:val="00E532A0"/>
    <w:rsid w:val="00E74011"/>
    <w:rsid w:val="00FB01B5"/>
    <w:rsid w:val="085A1BCC"/>
    <w:rsid w:val="0DF67548"/>
    <w:rsid w:val="141C242B"/>
    <w:rsid w:val="158037FB"/>
    <w:rsid w:val="192569C6"/>
    <w:rsid w:val="1BE2419F"/>
    <w:rsid w:val="21283B15"/>
    <w:rsid w:val="214A6A86"/>
    <w:rsid w:val="2AB904E0"/>
    <w:rsid w:val="2BCA638C"/>
    <w:rsid w:val="2CD5431E"/>
    <w:rsid w:val="32BE334B"/>
    <w:rsid w:val="35CB1A33"/>
    <w:rsid w:val="3AB74D4C"/>
    <w:rsid w:val="45074622"/>
    <w:rsid w:val="461C380B"/>
    <w:rsid w:val="5EAA3B7E"/>
    <w:rsid w:val="611A0F1C"/>
    <w:rsid w:val="651074E9"/>
    <w:rsid w:val="65827499"/>
    <w:rsid w:val="72376C12"/>
    <w:rsid w:val="735C53F2"/>
    <w:rsid w:val="78582246"/>
    <w:rsid w:val="7A4661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5668CB"/>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5668CB"/>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样式 首行缩进:  2 字符"/>
    <w:basedOn w:val="a"/>
    <w:qFormat/>
    <w:rsid w:val="005668CB"/>
    <w:pPr>
      <w:ind w:firstLine="480"/>
    </w:pPr>
    <w:rPr>
      <w:rFonts w:cs="宋体"/>
      <w:szCs w:val="20"/>
    </w:rPr>
  </w:style>
  <w:style w:type="paragraph" w:styleId="a0">
    <w:name w:val="Normal Indent"/>
    <w:basedOn w:val="a"/>
    <w:link w:val="Char"/>
    <w:unhideWhenUsed/>
    <w:qFormat/>
    <w:rsid w:val="005668CB"/>
    <w:pPr>
      <w:ind w:firstLine="420"/>
    </w:pPr>
    <w:rPr>
      <w:rFonts w:ascii="Calibri" w:eastAsiaTheme="minorEastAsia" w:hAnsi="Calibri" w:cs="Calibri"/>
      <w:szCs w:val="22"/>
    </w:rPr>
  </w:style>
  <w:style w:type="paragraph" w:styleId="a4">
    <w:name w:val="Body Text"/>
    <w:basedOn w:val="a"/>
    <w:link w:val="Char0"/>
    <w:unhideWhenUsed/>
    <w:qFormat/>
    <w:rsid w:val="005668CB"/>
    <w:pPr>
      <w:spacing w:after="120"/>
    </w:pPr>
    <w:rPr>
      <w:szCs w:val="20"/>
    </w:rPr>
  </w:style>
  <w:style w:type="paragraph" w:styleId="a5">
    <w:name w:val="Plain Text"/>
    <w:basedOn w:val="a"/>
    <w:link w:val="Char1"/>
    <w:unhideWhenUsed/>
    <w:qFormat/>
    <w:rsid w:val="005668CB"/>
    <w:rPr>
      <w:rFonts w:ascii="宋体" w:hAnsi="Courier New"/>
      <w:szCs w:val="20"/>
    </w:rPr>
  </w:style>
  <w:style w:type="paragraph" w:styleId="a6">
    <w:name w:val="Balloon Text"/>
    <w:basedOn w:val="a"/>
    <w:link w:val="Char2"/>
    <w:uiPriority w:val="99"/>
    <w:semiHidden/>
    <w:unhideWhenUsed/>
    <w:qFormat/>
    <w:rsid w:val="005668CB"/>
    <w:rPr>
      <w:sz w:val="18"/>
      <w:szCs w:val="18"/>
    </w:rPr>
  </w:style>
  <w:style w:type="paragraph" w:styleId="a7">
    <w:name w:val="footer"/>
    <w:basedOn w:val="a"/>
    <w:link w:val="Char3"/>
    <w:uiPriority w:val="99"/>
    <w:unhideWhenUsed/>
    <w:qFormat/>
    <w:rsid w:val="005668CB"/>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5668C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5668CB"/>
    <w:rPr>
      <w:sz w:val="24"/>
    </w:rPr>
  </w:style>
  <w:style w:type="character" w:styleId="aa">
    <w:name w:val="Strong"/>
    <w:basedOn w:val="a1"/>
    <w:qFormat/>
    <w:rsid w:val="005668CB"/>
    <w:rPr>
      <w:b/>
      <w:bCs/>
    </w:rPr>
  </w:style>
  <w:style w:type="character" w:customStyle="1" w:styleId="Char0">
    <w:name w:val="正文文本 Char"/>
    <w:basedOn w:val="a1"/>
    <w:link w:val="a4"/>
    <w:qFormat/>
    <w:rsid w:val="005668CB"/>
    <w:rPr>
      <w:rFonts w:ascii="Times New Roman" w:eastAsia="宋体" w:hAnsi="Times New Roman" w:cs="Times New Roman"/>
      <w:szCs w:val="20"/>
    </w:rPr>
  </w:style>
  <w:style w:type="character" w:customStyle="1" w:styleId="Char1">
    <w:name w:val="纯文本 Char"/>
    <w:basedOn w:val="a1"/>
    <w:link w:val="a5"/>
    <w:qFormat/>
    <w:rsid w:val="005668CB"/>
    <w:rPr>
      <w:rFonts w:ascii="宋体" w:eastAsia="宋体" w:hAnsi="Courier New" w:cs="Times New Roman"/>
      <w:szCs w:val="20"/>
    </w:rPr>
  </w:style>
  <w:style w:type="character" w:customStyle="1" w:styleId="Char3">
    <w:name w:val="页脚 Char"/>
    <w:basedOn w:val="a1"/>
    <w:link w:val="a7"/>
    <w:uiPriority w:val="99"/>
    <w:qFormat/>
    <w:rsid w:val="005668CB"/>
    <w:rPr>
      <w:rFonts w:ascii="Times New Roman" w:eastAsia="宋体" w:hAnsi="Times New Roman" w:cs="Times New Roman"/>
      <w:sz w:val="18"/>
      <w:szCs w:val="18"/>
    </w:rPr>
  </w:style>
  <w:style w:type="character" w:customStyle="1" w:styleId="Char">
    <w:name w:val="正文缩进 Char"/>
    <w:link w:val="a0"/>
    <w:qFormat/>
    <w:locked/>
    <w:rsid w:val="005668CB"/>
    <w:rPr>
      <w:rFonts w:ascii="Calibri" w:hAnsi="Calibri" w:cs="Calibri"/>
    </w:rPr>
  </w:style>
  <w:style w:type="paragraph" w:customStyle="1" w:styleId="3">
    <w:name w:val="样式3"/>
    <w:basedOn w:val="a5"/>
    <w:qFormat/>
    <w:rsid w:val="005668CB"/>
    <w:pPr>
      <w:spacing w:line="0" w:lineRule="atLeast"/>
      <w:outlineLvl w:val="0"/>
    </w:pPr>
    <w:rPr>
      <w:sz w:val="28"/>
    </w:rPr>
  </w:style>
  <w:style w:type="paragraph" w:customStyle="1" w:styleId="0">
    <w:name w:val="正文0"/>
    <w:basedOn w:val="a"/>
    <w:qFormat/>
    <w:rsid w:val="005668CB"/>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8"/>
    <w:uiPriority w:val="99"/>
    <w:semiHidden/>
    <w:qFormat/>
    <w:rsid w:val="005668CB"/>
    <w:rPr>
      <w:rFonts w:ascii="Times New Roman" w:eastAsia="宋体" w:hAnsi="Times New Roman" w:cs="Times New Roman"/>
      <w:sz w:val="18"/>
      <w:szCs w:val="18"/>
    </w:rPr>
  </w:style>
  <w:style w:type="character" w:customStyle="1" w:styleId="Char2">
    <w:name w:val="批注框文本 Char"/>
    <w:basedOn w:val="a1"/>
    <w:link w:val="a6"/>
    <w:uiPriority w:val="99"/>
    <w:semiHidden/>
    <w:qFormat/>
    <w:rsid w:val="005668C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B07FC0-3FB1-40F4-9A47-C99B5C5C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2717</Words>
  <Characters>15489</Characters>
  <Application>Microsoft Office Word</Application>
  <DocSecurity>0</DocSecurity>
  <Lines>129</Lines>
  <Paragraphs>36</Paragraphs>
  <ScaleCrop>false</ScaleCrop>
  <Company>China</Company>
  <LinksUpToDate>false</LinksUpToDate>
  <CharactersWithSpaces>18170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4</cp:lastModifiedBy>
  <cp:revision>22</cp:revision>
  <dcterms:created xsi:type="dcterms:W3CDTF">2021-04-01T01:55:00Z</dcterms:created>
  <dcterms:modified xsi:type="dcterms:W3CDTF">2022-04-02T01:32:00Z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93C80CD250554BAC93E7A5B55B7FD678</vt:lpwstr>
  </property>
</Properties>
</file>