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D1D" w:rsidRDefault="0049136E">
      <w:pPr>
        <w:pStyle w:val="a6"/>
        <w:spacing w:line="0" w:lineRule="atLeast"/>
        <w:jc w:val="center"/>
        <w:outlineLvl w:val="0"/>
        <w:rPr>
          <w:b/>
          <w:spacing w:val="16"/>
          <w:sz w:val="72"/>
        </w:rPr>
      </w:pPr>
      <w:r>
        <w:rPr>
          <w:rFonts w:ascii="Times New Roman" w:hAnsi="Times New Roman" w:hint="eastAsia"/>
          <w:b/>
          <w:sz w:val="72"/>
        </w:rPr>
        <w:t>比选文件</w:t>
      </w:r>
    </w:p>
    <w:p w:rsidR="00817D1D" w:rsidRDefault="00817D1D">
      <w:pPr>
        <w:pStyle w:val="a6"/>
        <w:spacing w:line="0" w:lineRule="atLeast"/>
        <w:jc w:val="center"/>
        <w:outlineLvl w:val="0"/>
        <w:rPr>
          <w:rFonts w:ascii="Times New Roman" w:hAnsi="Times New Roman"/>
          <w:b/>
          <w:sz w:val="72"/>
        </w:rPr>
      </w:pPr>
    </w:p>
    <w:p w:rsidR="00817D1D" w:rsidRDefault="00817D1D">
      <w:pPr>
        <w:pStyle w:val="a6"/>
        <w:spacing w:line="0" w:lineRule="atLeast"/>
        <w:jc w:val="center"/>
        <w:outlineLvl w:val="0"/>
        <w:rPr>
          <w:rFonts w:ascii="Times New Roman" w:hAnsi="Times New Roman"/>
          <w:b/>
          <w:sz w:val="72"/>
        </w:rPr>
      </w:pPr>
    </w:p>
    <w:p w:rsidR="00817D1D" w:rsidRDefault="00817D1D">
      <w:pPr>
        <w:pStyle w:val="a6"/>
        <w:spacing w:line="0" w:lineRule="atLeast"/>
        <w:jc w:val="center"/>
        <w:outlineLvl w:val="0"/>
        <w:rPr>
          <w:rFonts w:ascii="Times New Roman" w:hAnsi="Times New Roman"/>
          <w:b/>
          <w:sz w:val="72"/>
        </w:rPr>
      </w:pPr>
    </w:p>
    <w:p w:rsidR="00817D1D" w:rsidRDefault="0049136E">
      <w:pPr>
        <w:pStyle w:val="aa"/>
        <w:widowControl/>
        <w:jc w:val="center"/>
        <w:rPr>
          <w:rFonts w:ascii="宋体" w:hAnsi="宋体"/>
          <w:b/>
          <w:bCs/>
          <w:spacing w:val="-8"/>
          <w:sz w:val="30"/>
          <w:szCs w:val="30"/>
        </w:rPr>
      </w:pPr>
      <w:r>
        <w:rPr>
          <w:rFonts w:ascii="宋体" w:hAnsi="宋体" w:hint="eastAsia"/>
          <w:b/>
          <w:bCs/>
          <w:spacing w:val="-8"/>
          <w:sz w:val="30"/>
          <w:szCs w:val="30"/>
        </w:rPr>
        <w:t>项目名称：福建广电网络集团泉港分公司</w:t>
      </w:r>
    </w:p>
    <w:p w:rsidR="00817D1D" w:rsidRDefault="0049136E">
      <w:pPr>
        <w:pStyle w:val="aa"/>
        <w:widowControl/>
        <w:jc w:val="center"/>
        <w:rPr>
          <w:rFonts w:ascii="宋体" w:hAnsi="宋体"/>
          <w:b/>
          <w:bCs/>
          <w:spacing w:val="-8"/>
          <w:sz w:val="30"/>
          <w:szCs w:val="30"/>
        </w:rPr>
      </w:pPr>
      <w:r>
        <w:rPr>
          <w:rFonts w:ascii="宋体" w:hAnsi="宋体" w:hint="eastAsia"/>
          <w:b/>
          <w:bCs/>
          <w:spacing w:val="-8"/>
          <w:sz w:val="30"/>
          <w:szCs w:val="30"/>
        </w:rPr>
        <w:t>视频会商系统设备采购项目</w:t>
      </w:r>
    </w:p>
    <w:p w:rsidR="00817D1D" w:rsidRDefault="00817D1D">
      <w:pPr>
        <w:pStyle w:val="a6"/>
        <w:spacing w:line="0" w:lineRule="atLeast"/>
        <w:jc w:val="center"/>
        <w:outlineLvl w:val="0"/>
        <w:rPr>
          <w:rFonts w:ascii="Times New Roman" w:hAnsi="Times New Roman"/>
          <w:b/>
          <w:sz w:val="72"/>
        </w:rPr>
      </w:pPr>
    </w:p>
    <w:p w:rsidR="00817D1D" w:rsidRDefault="00817D1D">
      <w:pPr>
        <w:pStyle w:val="a6"/>
        <w:spacing w:line="0" w:lineRule="atLeast"/>
        <w:jc w:val="center"/>
        <w:outlineLvl w:val="0"/>
        <w:rPr>
          <w:rFonts w:ascii="Times New Roman" w:hAnsi="Times New Roman"/>
          <w:b/>
          <w:sz w:val="72"/>
        </w:rPr>
      </w:pPr>
    </w:p>
    <w:p w:rsidR="00817D1D" w:rsidRDefault="00817D1D">
      <w:pPr>
        <w:pStyle w:val="a6"/>
        <w:spacing w:line="0" w:lineRule="atLeast"/>
        <w:jc w:val="center"/>
        <w:outlineLvl w:val="0"/>
        <w:rPr>
          <w:rFonts w:ascii="Times New Roman" w:hAnsi="Times New Roman"/>
          <w:b/>
          <w:sz w:val="72"/>
        </w:rPr>
      </w:pPr>
    </w:p>
    <w:p w:rsidR="00817D1D" w:rsidRDefault="00817D1D">
      <w:pPr>
        <w:pStyle w:val="a6"/>
        <w:spacing w:line="0" w:lineRule="atLeast"/>
        <w:jc w:val="center"/>
        <w:outlineLvl w:val="0"/>
        <w:rPr>
          <w:rFonts w:ascii="Times New Roman" w:hAnsi="Times New Roman"/>
          <w:b/>
          <w:sz w:val="72"/>
        </w:rPr>
      </w:pPr>
    </w:p>
    <w:p w:rsidR="00817D1D" w:rsidRDefault="00817D1D">
      <w:pPr>
        <w:pStyle w:val="a6"/>
        <w:spacing w:line="0" w:lineRule="atLeast"/>
        <w:jc w:val="center"/>
        <w:outlineLvl w:val="0"/>
        <w:rPr>
          <w:rFonts w:ascii="Times New Roman" w:hAnsi="Times New Roman"/>
          <w:b/>
          <w:sz w:val="72"/>
        </w:rPr>
      </w:pPr>
    </w:p>
    <w:p w:rsidR="00817D1D" w:rsidRDefault="00817D1D">
      <w:pPr>
        <w:pStyle w:val="a6"/>
        <w:spacing w:line="0" w:lineRule="atLeast"/>
        <w:jc w:val="center"/>
        <w:outlineLvl w:val="0"/>
        <w:rPr>
          <w:rFonts w:ascii="Times New Roman" w:hAnsi="Times New Roman"/>
          <w:b/>
          <w:sz w:val="72"/>
        </w:rPr>
      </w:pPr>
    </w:p>
    <w:p w:rsidR="00817D1D" w:rsidRDefault="0049136E">
      <w:pPr>
        <w:pStyle w:val="a6"/>
        <w:spacing w:line="0" w:lineRule="atLeast"/>
        <w:jc w:val="center"/>
        <w:rPr>
          <w:rFonts w:hAnsi="宋体"/>
          <w:b/>
          <w:spacing w:val="20"/>
          <w:sz w:val="32"/>
          <w:szCs w:val="32"/>
        </w:rPr>
      </w:pPr>
      <w:r>
        <w:rPr>
          <w:rFonts w:hAnsi="宋体" w:hint="eastAsia"/>
          <w:b/>
          <w:spacing w:val="20"/>
          <w:sz w:val="32"/>
          <w:szCs w:val="32"/>
        </w:rPr>
        <w:t>采购人：福建广电网络集团股份有限公司泉港分公司</w:t>
      </w:r>
    </w:p>
    <w:p w:rsidR="00817D1D" w:rsidRDefault="0049136E">
      <w:pPr>
        <w:pStyle w:val="a6"/>
        <w:spacing w:line="500" w:lineRule="exact"/>
        <w:jc w:val="center"/>
        <w:outlineLvl w:val="0"/>
        <w:rPr>
          <w:rFonts w:hAnsi="宋体"/>
          <w:b/>
          <w:sz w:val="30"/>
          <w:szCs w:val="30"/>
        </w:rPr>
      </w:pPr>
      <w:r>
        <w:rPr>
          <w:rFonts w:hAnsi="宋体" w:hint="eastAsia"/>
          <w:b/>
          <w:sz w:val="30"/>
          <w:szCs w:val="30"/>
        </w:rPr>
        <w:t>二零二二年一月</w:t>
      </w:r>
    </w:p>
    <w:p w:rsidR="00817D1D" w:rsidRDefault="0049136E">
      <w:pPr>
        <w:pStyle w:val="a6"/>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817D1D" w:rsidRDefault="00817D1D">
      <w:pPr>
        <w:pStyle w:val="a3"/>
        <w:snapToGrid w:val="0"/>
        <w:spacing w:line="440" w:lineRule="exact"/>
        <w:ind w:firstLine="0"/>
        <w:rPr>
          <w:rFonts w:ascii="宋体" w:hAnsi="宋体"/>
          <w:sz w:val="28"/>
        </w:rPr>
      </w:pPr>
    </w:p>
    <w:p w:rsidR="00817D1D" w:rsidRDefault="0049136E">
      <w:pPr>
        <w:pStyle w:val="a3"/>
        <w:snapToGrid w:val="0"/>
        <w:spacing w:line="440" w:lineRule="exact"/>
        <w:ind w:firstLine="0"/>
        <w:rPr>
          <w:rFonts w:ascii="宋体" w:hAnsi="宋体"/>
          <w:sz w:val="24"/>
        </w:rPr>
      </w:pPr>
      <w:r>
        <w:rPr>
          <w:rFonts w:ascii="宋体" w:hAnsi="宋体" w:hint="eastAsia"/>
          <w:sz w:val="24"/>
        </w:rPr>
        <w:t>第一部分</w:t>
      </w:r>
      <w:r>
        <w:rPr>
          <w:rFonts w:ascii="宋体" w:hAnsi="宋体" w:hint="eastAsia"/>
          <w:sz w:val="24"/>
        </w:rPr>
        <w:t xml:space="preserve">   </w:t>
      </w:r>
      <w:r>
        <w:rPr>
          <w:rFonts w:ascii="宋体" w:hAnsi="宋体" w:hint="eastAsia"/>
          <w:sz w:val="24"/>
        </w:rPr>
        <w:t>比选邀请邀请</w:t>
      </w:r>
      <w:r>
        <w:rPr>
          <w:rFonts w:ascii="宋体" w:hAnsi="宋体" w:hint="eastAsia"/>
          <w:sz w:val="24"/>
        </w:rPr>
        <w:t>------------------------------------------(3)</w:t>
      </w:r>
    </w:p>
    <w:p w:rsidR="00817D1D" w:rsidRDefault="0049136E">
      <w:pPr>
        <w:pStyle w:val="a3"/>
        <w:snapToGrid w:val="0"/>
        <w:spacing w:line="440" w:lineRule="exact"/>
        <w:ind w:firstLine="0"/>
        <w:rPr>
          <w:rFonts w:ascii="宋体" w:hAnsi="宋体"/>
          <w:sz w:val="24"/>
        </w:rPr>
      </w:pPr>
      <w:r>
        <w:rPr>
          <w:rFonts w:ascii="宋体" w:hAnsi="宋体" w:hint="eastAsia"/>
          <w:sz w:val="24"/>
        </w:rPr>
        <w:t>第二部分</w:t>
      </w:r>
      <w:r>
        <w:rPr>
          <w:rFonts w:ascii="宋体" w:hAnsi="宋体" w:hint="eastAsia"/>
          <w:sz w:val="24"/>
        </w:rPr>
        <w:t xml:space="preserve">    </w:t>
      </w:r>
      <w:r>
        <w:rPr>
          <w:rFonts w:ascii="宋体" w:hAnsi="宋体" w:hint="eastAsia"/>
          <w:sz w:val="24"/>
        </w:rPr>
        <w:t>报价人须知</w:t>
      </w:r>
      <w:r>
        <w:rPr>
          <w:rFonts w:ascii="宋体" w:hAnsi="宋体" w:hint="eastAsia"/>
          <w:sz w:val="24"/>
        </w:rPr>
        <w:t>----------------------------------------(5)</w:t>
      </w:r>
    </w:p>
    <w:p w:rsidR="00817D1D" w:rsidRDefault="0049136E">
      <w:pPr>
        <w:pStyle w:val="a3"/>
        <w:snapToGrid w:val="0"/>
        <w:spacing w:line="440" w:lineRule="exact"/>
        <w:ind w:firstLine="0"/>
        <w:rPr>
          <w:rFonts w:ascii="宋体" w:hAnsi="宋体"/>
          <w:sz w:val="24"/>
        </w:rPr>
      </w:pPr>
      <w:r>
        <w:rPr>
          <w:rFonts w:ascii="宋体" w:hAnsi="宋体" w:hint="eastAsia"/>
          <w:sz w:val="24"/>
        </w:rPr>
        <w:t>第三部分</w:t>
      </w:r>
      <w:r>
        <w:rPr>
          <w:rFonts w:ascii="宋体" w:hAnsi="宋体" w:hint="eastAsia"/>
          <w:sz w:val="24"/>
        </w:rPr>
        <w:t xml:space="preserve">    </w:t>
      </w:r>
      <w:r>
        <w:rPr>
          <w:rFonts w:ascii="宋体" w:hAnsi="宋体" w:hint="eastAsia"/>
          <w:sz w:val="24"/>
        </w:rPr>
        <w:t>询价内容及要求</w:t>
      </w:r>
      <w:r>
        <w:rPr>
          <w:rFonts w:ascii="宋体" w:hAnsi="宋体" w:hint="eastAsia"/>
          <w:sz w:val="24"/>
        </w:rPr>
        <w:t>----------------------------------- (12)</w:t>
      </w:r>
    </w:p>
    <w:p w:rsidR="00817D1D" w:rsidRDefault="0049136E">
      <w:pPr>
        <w:pStyle w:val="a3"/>
        <w:snapToGrid w:val="0"/>
        <w:spacing w:line="440" w:lineRule="exact"/>
        <w:ind w:firstLine="0"/>
        <w:rPr>
          <w:rFonts w:ascii="宋体" w:hAnsi="宋体"/>
          <w:sz w:val="24"/>
        </w:rPr>
      </w:pPr>
      <w:r>
        <w:rPr>
          <w:rFonts w:ascii="宋体" w:hAnsi="宋体" w:hint="eastAsia"/>
          <w:sz w:val="24"/>
        </w:rPr>
        <w:t>第四部分</w:t>
      </w:r>
      <w:r>
        <w:rPr>
          <w:rFonts w:ascii="宋体" w:hAnsi="宋体" w:hint="eastAsia"/>
          <w:sz w:val="24"/>
        </w:rPr>
        <w:t xml:space="preserve">    </w:t>
      </w:r>
      <w:r>
        <w:rPr>
          <w:rFonts w:ascii="宋体" w:hAnsi="宋体" w:hint="eastAsia"/>
          <w:sz w:val="24"/>
        </w:rPr>
        <w:t>合同格式及条款</w:t>
      </w:r>
      <w:r>
        <w:rPr>
          <w:rFonts w:ascii="宋体" w:hAnsi="宋体" w:hint="eastAsia"/>
          <w:sz w:val="24"/>
        </w:rPr>
        <w:t>------------------------------------(18)</w:t>
      </w:r>
    </w:p>
    <w:p w:rsidR="00817D1D" w:rsidRDefault="0049136E">
      <w:pPr>
        <w:pStyle w:val="a6"/>
        <w:spacing w:line="440" w:lineRule="exact"/>
        <w:outlineLvl w:val="0"/>
        <w:rPr>
          <w:rFonts w:hAnsi="宋体"/>
          <w:sz w:val="24"/>
        </w:rPr>
      </w:pPr>
      <w:r>
        <w:rPr>
          <w:rFonts w:hAnsi="宋体" w:hint="eastAsia"/>
          <w:sz w:val="24"/>
        </w:rPr>
        <w:t>第五部分</w:t>
      </w:r>
      <w:r>
        <w:rPr>
          <w:rFonts w:hAnsi="宋体" w:hint="eastAsia"/>
          <w:sz w:val="24"/>
        </w:rPr>
        <w:t xml:space="preserve">    </w:t>
      </w:r>
      <w:r>
        <w:rPr>
          <w:rFonts w:hAnsi="宋体" w:hint="eastAsia"/>
          <w:sz w:val="24"/>
        </w:rPr>
        <w:t>附件——报价文件格式</w:t>
      </w:r>
      <w:r>
        <w:rPr>
          <w:rFonts w:hAnsi="宋体" w:hint="eastAsia"/>
          <w:sz w:val="24"/>
        </w:rPr>
        <w:t>------------------------------(2</w:t>
      </w:r>
      <w:r>
        <w:rPr>
          <w:rFonts w:hAnsi="宋体" w:hint="eastAsia"/>
          <w:sz w:val="24"/>
        </w:rPr>
        <w:t>4</w:t>
      </w:r>
      <w:r>
        <w:rPr>
          <w:rFonts w:hAnsi="宋体" w:hint="eastAsia"/>
          <w:sz w:val="24"/>
        </w:rPr>
        <w:t>)</w:t>
      </w:r>
    </w:p>
    <w:p w:rsidR="00817D1D" w:rsidRDefault="0049136E">
      <w:pPr>
        <w:widowControl/>
        <w:jc w:val="center"/>
        <w:rPr>
          <w:b/>
          <w:bCs/>
          <w:sz w:val="36"/>
        </w:rPr>
      </w:pPr>
      <w:r>
        <w:br w:type="page"/>
      </w:r>
      <w:bookmarkStart w:id="0" w:name="_Toc430422402"/>
      <w:bookmarkStart w:id="1" w:name="_Toc430490602"/>
      <w:bookmarkStart w:id="2" w:name="_Toc415567487"/>
      <w:bookmarkStart w:id="3" w:name="_Ref414870478"/>
      <w:bookmarkStart w:id="4" w:name="_Toc415565710"/>
      <w:bookmarkStart w:id="5" w:name="_Toc430488841"/>
      <w:bookmarkStart w:id="6" w:name="_Toc430489109"/>
      <w:bookmarkStart w:id="7" w:name="_Toc430492116"/>
      <w:bookmarkStart w:id="8" w:name="_Toc430488634"/>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817D1D" w:rsidRDefault="00817D1D">
      <w:pPr>
        <w:pStyle w:val="a6"/>
        <w:spacing w:line="400" w:lineRule="exact"/>
      </w:pPr>
    </w:p>
    <w:p w:rsidR="00817D1D" w:rsidRDefault="0049136E">
      <w:pPr>
        <w:pStyle w:val="aa"/>
        <w:widowControl/>
        <w:ind w:firstLineChars="100" w:firstLine="240"/>
        <w:rPr>
          <w:rFonts w:hAnsi="宋体"/>
        </w:rPr>
      </w:pPr>
      <w:r>
        <w:rPr>
          <w:rFonts w:hAnsi="宋体" w:hint="eastAsia"/>
        </w:rPr>
        <w:t>福建广电网络集团股份有限公司</w:t>
      </w:r>
      <w:r>
        <w:rPr>
          <w:rFonts w:hAnsi="宋体" w:hint="eastAsia"/>
          <w:u w:val="single"/>
        </w:rPr>
        <w:t>泉港</w:t>
      </w:r>
      <w:r>
        <w:rPr>
          <w:rFonts w:hAnsi="宋体" w:hint="eastAsia"/>
        </w:rPr>
        <w:t>分公司</w:t>
      </w:r>
      <w:r>
        <w:rPr>
          <w:rFonts w:hint="eastAsia"/>
        </w:rPr>
        <w:t>对</w:t>
      </w:r>
      <w:r>
        <w:rPr>
          <w:rFonts w:hint="eastAsia"/>
          <w:kern w:val="2"/>
        </w:rPr>
        <w:t>一项渔船点验中心货物采购</w:t>
      </w:r>
      <w:r>
        <w:rPr>
          <w:rFonts w:hint="eastAsia"/>
          <w:kern w:val="2"/>
        </w:rPr>
        <w:t>项目</w:t>
      </w:r>
      <w:r>
        <w:rPr>
          <w:rFonts w:hint="eastAsia"/>
          <w:kern w:val="2"/>
        </w:rPr>
        <w:t>标前询价</w:t>
      </w:r>
      <w:r>
        <w:rPr>
          <w:rFonts w:hint="eastAsia"/>
        </w:rPr>
        <w:t>的下述内容进行</w:t>
      </w:r>
      <w:r>
        <w:rPr>
          <w:rFonts w:hint="eastAsia"/>
          <w:u w:val="single"/>
        </w:rPr>
        <w:t>比选</w:t>
      </w:r>
      <w:r>
        <w:rPr>
          <w:rFonts w:hint="eastAsia"/>
        </w:rPr>
        <w:t>。现欢迎国内合格报价人对该询价货物及服务进行密封报价。</w:t>
      </w:r>
    </w:p>
    <w:p w:rsidR="00817D1D" w:rsidRDefault="0049136E">
      <w:pPr>
        <w:numPr>
          <w:ilvl w:val="0"/>
          <w:numId w:val="1"/>
        </w:numPr>
        <w:spacing w:line="440" w:lineRule="exact"/>
        <w:ind w:firstLineChars="200" w:firstLine="480"/>
        <w:rPr>
          <w:rFonts w:ascii="宋体" w:hAnsi="宋体"/>
          <w:sz w:val="24"/>
        </w:rPr>
      </w:pPr>
      <w:r>
        <w:rPr>
          <w:rFonts w:ascii="宋体" w:hAnsi="宋体" w:hint="eastAsia"/>
          <w:sz w:val="24"/>
        </w:rPr>
        <w:t>询价内容：详见比选文件第三部分“比选内容及要求”。</w:t>
      </w:r>
    </w:p>
    <w:p w:rsidR="00817D1D" w:rsidRDefault="0049136E">
      <w:pPr>
        <w:spacing w:line="44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详见比选内容一览表</w:t>
      </w:r>
    </w:p>
    <w:p w:rsidR="00817D1D" w:rsidRDefault="0049136E">
      <w:pPr>
        <w:pStyle w:val="aa"/>
        <w:widowControl/>
        <w:shd w:val="clear" w:color="auto" w:fill="FFFFFF"/>
        <w:spacing w:line="420" w:lineRule="atLeast"/>
        <w:ind w:firstLine="420"/>
        <w:rPr>
          <w:rFonts w:ascii="宋体" w:hAnsi="宋体"/>
          <w:spacing w:val="-4"/>
        </w:rPr>
      </w:pPr>
      <w:r>
        <w:rPr>
          <w:rFonts w:ascii="宋体" w:hAnsi="宋体" w:hint="eastAsia"/>
        </w:rPr>
        <w:t>3.</w:t>
      </w:r>
      <w:r>
        <w:rPr>
          <w:rFonts w:ascii="宋体" w:hAnsi="宋体" w:hint="eastAsia"/>
          <w:spacing w:val="-4"/>
        </w:rPr>
        <w:t>凡愿意参加报价的报价人请于</w:t>
      </w:r>
      <w:r>
        <w:rPr>
          <w:rFonts w:ascii="宋体" w:hAnsi="宋体" w:hint="eastAsia"/>
          <w:spacing w:val="-4"/>
        </w:rPr>
        <w:t>2022</w:t>
      </w:r>
      <w:r>
        <w:rPr>
          <w:rFonts w:ascii="宋体" w:hAnsi="宋体" w:hint="eastAsia"/>
          <w:spacing w:val="-4"/>
        </w:rPr>
        <w:t>年</w:t>
      </w:r>
      <w:r>
        <w:rPr>
          <w:rFonts w:ascii="宋体" w:hAnsi="宋体" w:hint="eastAsia"/>
          <w:spacing w:val="-4"/>
        </w:rPr>
        <w:t>0</w:t>
      </w:r>
      <w:r>
        <w:rPr>
          <w:rFonts w:ascii="宋体" w:hAnsi="宋体" w:hint="eastAsia"/>
          <w:spacing w:val="-4"/>
        </w:rPr>
        <w:t>1</w:t>
      </w:r>
      <w:r>
        <w:rPr>
          <w:rFonts w:ascii="宋体" w:hAnsi="宋体" w:hint="eastAsia"/>
          <w:spacing w:val="-4"/>
        </w:rPr>
        <w:t>月</w:t>
      </w:r>
      <w:r>
        <w:rPr>
          <w:rFonts w:ascii="宋体" w:hAnsi="宋体" w:hint="eastAsia"/>
          <w:spacing w:val="-4"/>
        </w:rPr>
        <w:t>29</w:t>
      </w:r>
      <w:r>
        <w:rPr>
          <w:rFonts w:ascii="宋体" w:hAnsi="宋体" w:hint="eastAsia"/>
          <w:spacing w:val="-4"/>
        </w:rPr>
        <w:t>日起至</w:t>
      </w:r>
      <w:r>
        <w:rPr>
          <w:rFonts w:ascii="宋体" w:hAnsi="宋体" w:hint="eastAsia"/>
          <w:spacing w:val="-4"/>
        </w:rPr>
        <w:t>2022</w:t>
      </w:r>
      <w:r>
        <w:rPr>
          <w:rFonts w:ascii="宋体" w:hAnsi="宋体" w:hint="eastAsia"/>
          <w:spacing w:val="-4"/>
        </w:rPr>
        <w:t>年</w:t>
      </w:r>
      <w:r>
        <w:rPr>
          <w:rFonts w:ascii="宋体" w:hAnsi="宋体" w:hint="eastAsia"/>
          <w:spacing w:val="-4"/>
        </w:rPr>
        <w:t>02</w:t>
      </w:r>
      <w:r>
        <w:rPr>
          <w:rFonts w:ascii="宋体" w:hAnsi="宋体" w:hint="eastAsia"/>
          <w:spacing w:val="-4"/>
        </w:rPr>
        <w:t>月</w:t>
      </w:r>
      <w:r>
        <w:rPr>
          <w:rFonts w:ascii="宋体" w:hAnsi="宋体" w:hint="eastAsia"/>
          <w:spacing w:val="-4"/>
        </w:rPr>
        <w:t>10</w:t>
      </w:r>
      <w:r>
        <w:rPr>
          <w:rFonts w:ascii="宋体" w:hAnsi="宋体" w:hint="eastAsia"/>
          <w:spacing w:val="-4"/>
        </w:rPr>
        <w:t>日</w:t>
      </w:r>
      <w:r>
        <w:rPr>
          <w:rFonts w:ascii="宋体" w:hAnsi="宋体" w:hint="eastAsia"/>
          <w:spacing w:val="-4"/>
          <w:u w:val="single"/>
        </w:rPr>
        <w:t>（节假日除外）</w:t>
      </w:r>
      <w:r>
        <w:rPr>
          <w:rFonts w:ascii="宋体" w:hAnsi="宋体" w:hint="eastAsia"/>
          <w:spacing w:val="-4"/>
        </w:rPr>
        <w:t>止，每天上午</w:t>
      </w:r>
      <w:r>
        <w:rPr>
          <w:rFonts w:ascii="宋体" w:hAnsi="宋体" w:hint="eastAsia"/>
          <w:spacing w:val="-4"/>
          <w:u w:val="single"/>
        </w:rPr>
        <w:t>8:30</w:t>
      </w:r>
      <w:r>
        <w:rPr>
          <w:rFonts w:ascii="宋体" w:hAnsi="宋体" w:hint="eastAsia"/>
          <w:spacing w:val="-4"/>
          <w:u w:val="single"/>
        </w:rPr>
        <w:t>～</w:t>
      </w:r>
      <w:r>
        <w:rPr>
          <w:rFonts w:ascii="宋体" w:hAnsi="宋体" w:hint="eastAsia"/>
          <w:spacing w:val="-4"/>
          <w:u w:val="single"/>
        </w:rPr>
        <w:t>11:30</w:t>
      </w:r>
      <w:r>
        <w:rPr>
          <w:rFonts w:ascii="宋体" w:hAnsi="宋体" w:hint="eastAsia"/>
          <w:spacing w:val="-4"/>
        </w:rPr>
        <w:t>，下午</w:t>
      </w:r>
      <w:r>
        <w:rPr>
          <w:rFonts w:ascii="宋体" w:hAnsi="宋体" w:hint="eastAsia"/>
          <w:spacing w:val="-4"/>
        </w:rPr>
        <w:t>3:00</w:t>
      </w:r>
      <w:r>
        <w:rPr>
          <w:rFonts w:ascii="宋体" w:hAnsi="宋体" w:hint="eastAsia"/>
          <w:spacing w:val="-4"/>
        </w:rPr>
        <w:t>～</w:t>
      </w:r>
      <w:r>
        <w:rPr>
          <w:rFonts w:ascii="宋体" w:hAnsi="宋体" w:hint="eastAsia"/>
          <w:spacing w:val="-4"/>
        </w:rPr>
        <w:t>5:00</w:t>
      </w:r>
      <w:r>
        <w:rPr>
          <w:rFonts w:ascii="宋体" w:hAnsi="宋体" w:hint="eastAsia"/>
          <w:spacing w:val="-4"/>
        </w:rPr>
        <w:t>，致电：</w:t>
      </w:r>
      <w:r>
        <w:rPr>
          <w:rFonts w:ascii="宋体" w:hAnsi="宋体"/>
          <w:spacing w:val="-4"/>
        </w:rPr>
        <w:t>0595</w:t>
      </w:r>
      <w:r>
        <w:rPr>
          <w:rFonts w:ascii="宋体" w:hAnsi="宋体" w:hint="eastAsia"/>
          <w:spacing w:val="-4"/>
        </w:rPr>
        <w:t>－</w:t>
      </w:r>
      <w:r>
        <w:rPr>
          <w:rFonts w:ascii="宋体" w:hAnsi="宋体" w:hint="eastAsia"/>
          <w:spacing w:val="-4"/>
        </w:rPr>
        <w:t>36161658</w:t>
      </w:r>
      <w:r>
        <w:rPr>
          <w:rFonts w:ascii="宋体" w:hAnsi="宋体" w:hint="eastAsia"/>
          <w:spacing w:val="-4"/>
        </w:rPr>
        <w:t>报名索要询价文件，联系人：</w:t>
      </w:r>
      <w:r>
        <w:rPr>
          <w:rFonts w:ascii="宋体" w:hAnsi="宋体" w:hint="eastAsia"/>
          <w:spacing w:val="-4"/>
        </w:rPr>
        <w:t>张</w:t>
      </w:r>
      <w:r>
        <w:rPr>
          <w:rFonts w:ascii="宋体" w:hAnsi="宋体" w:hint="eastAsia"/>
          <w:spacing w:val="-4"/>
        </w:rPr>
        <w:t>先生。</w:t>
      </w:r>
    </w:p>
    <w:p w:rsidR="00817D1D" w:rsidRDefault="0049136E">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报价文件应在</w:t>
      </w:r>
      <w:r>
        <w:rPr>
          <w:rFonts w:ascii="宋体" w:hAnsi="宋体" w:hint="eastAsia"/>
          <w:spacing w:val="-4"/>
          <w:sz w:val="24"/>
        </w:rPr>
        <w:t>2022</w:t>
      </w:r>
      <w:r>
        <w:rPr>
          <w:rFonts w:ascii="宋体" w:hAnsi="宋体" w:hint="eastAsia"/>
          <w:spacing w:val="-4"/>
          <w:sz w:val="24"/>
        </w:rPr>
        <w:t>年</w:t>
      </w:r>
      <w:r>
        <w:rPr>
          <w:rFonts w:ascii="宋体" w:hAnsi="宋体" w:hint="eastAsia"/>
          <w:spacing w:val="-4"/>
          <w:sz w:val="24"/>
        </w:rPr>
        <w:t>02</w:t>
      </w:r>
      <w:r>
        <w:rPr>
          <w:rFonts w:ascii="宋体" w:hAnsi="宋体" w:hint="eastAsia"/>
          <w:spacing w:val="-4"/>
          <w:sz w:val="24"/>
        </w:rPr>
        <w:t>月</w:t>
      </w:r>
      <w:r>
        <w:rPr>
          <w:rFonts w:ascii="宋体" w:hAnsi="宋体" w:hint="eastAsia"/>
          <w:spacing w:val="-4"/>
          <w:sz w:val="24"/>
        </w:rPr>
        <w:t>11</w:t>
      </w:r>
      <w:r>
        <w:rPr>
          <w:rFonts w:ascii="宋体" w:hAnsi="宋体" w:hint="eastAsia"/>
          <w:spacing w:val="-4"/>
          <w:sz w:val="24"/>
        </w:rPr>
        <w:t>日</w:t>
      </w:r>
      <w:r>
        <w:rPr>
          <w:rFonts w:ascii="宋体" w:hAnsi="宋体" w:hint="eastAsia"/>
          <w:sz w:val="24"/>
        </w:rPr>
        <w:t>上午</w:t>
      </w:r>
      <w:r>
        <w:rPr>
          <w:rFonts w:ascii="宋体" w:hAnsi="宋体" w:hint="eastAsia"/>
          <w:sz w:val="24"/>
          <w:u w:val="single"/>
        </w:rPr>
        <w:t>9:30</w:t>
      </w:r>
      <w:r>
        <w:rPr>
          <w:rFonts w:ascii="宋体" w:hAnsi="宋体" w:hint="eastAsia"/>
          <w:sz w:val="24"/>
        </w:rPr>
        <w:t>（北京时间）前按下述地址送至</w:t>
      </w:r>
      <w:r>
        <w:rPr>
          <w:rFonts w:ascii="宋体" w:hAnsi="宋体"/>
          <w:sz w:val="24"/>
        </w:rPr>
        <w:t>泉州市</w:t>
      </w:r>
      <w:r>
        <w:rPr>
          <w:rFonts w:ascii="宋体" w:hAnsi="宋体" w:hint="eastAsia"/>
          <w:sz w:val="24"/>
        </w:rPr>
        <w:t>泉港</w:t>
      </w:r>
      <w:r>
        <w:rPr>
          <w:rFonts w:ascii="宋体" w:hAnsi="宋体"/>
          <w:sz w:val="24"/>
        </w:rPr>
        <w:t>区</w:t>
      </w:r>
      <w:r>
        <w:rPr>
          <w:rFonts w:ascii="宋体" w:hAnsi="宋体" w:hint="eastAsia"/>
          <w:sz w:val="24"/>
        </w:rPr>
        <w:t>广电中心六楼</w:t>
      </w:r>
      <w:r>
        <w:rPr>
          <w:rFonts w:ascii="宋体" w:hAnsi="宋体" w:hint="eastAsia"/>
          <w:sz w:val="24"/>
        </w:rPr>
        <w:t>福建广电网络集团泉</w:t>
      </w:r>
      <w:r>
        <w:rPr>
          <w:rFonts w:ascii="宋体" w:hAnsi="宋体" w:hint="eastAsia"/>
          <w:sz w:val="24"/>
        </w:rPr>
        <w:t>港</w:t>
      </w:r>
      <w:r>
        <w:rPr>
          <w:rFonts w:ascii="宋体" w:hAnsi="宋体" w:hint="eastAsia"/>
          <w:sz w:val="24"/>
        </w:rPr>
        <w:t>分公司</w:t>
      </w:r>
      <w:r>
        <w:rPr>
          <w:rFonts w:ascii="宋体" w:hAnsi="宋体" w:hint="eastAsia"/>
          <w:sz w:val="24"/>
        </w:rPr>
        <w:t>技术维护部</w:t>
      </w:r>
      <w:r>
        <w:rPr>
          <w:rFonts w:ascii="宋体" w:hAnsi="宋体" w:hint="eastAsia"/>
          <w:sz w:val="24"/>
        </w:rPr>
        <w:t>，逾期收到或不符合规定的报价文件恕不接受。</w:t>
      </w:r>
      <w:bookmarkStart w:id="9" w:name="_GoBack"/>
      <w:bookmarkEnd w:id="9"/>
    </w:p>
    <w:p w:rsidR="00817D1D" w:rsidRDefault="00817D1D">
      <w:pPr>
        <w:spacing w:line="440" w:lineRule="exact"/>
        <w:rPr>
          <w:rFonts w:ascii="宋体" w:hAnsi="宋体"/>
          <w:sz w:val="24"/>
        </w:rPr>
      </w:pPr>
    </w:p>
    <w:p w:rsidR="00817D1D" w:rsidRDefault="00817D1D">
      <w:pPr>
        <w:spacing w:line="440" w:lineRule="exact"/>
        <w:rPr>
          <w:rFonts w:ascii="宋体" w:hAnsi="宋体"/>
          <w:sz w:val="24"/>
        </w:rPr>
      </w:pPr>
    </w:p>
    <w:p w:rsidR="00817D1D" w:rsidRDefault="0049136E">
      <w:pPr>
        <w:spacing w:line="440" w:lineRule="exact"/>
        <w:ind w:firstLineChars="200" w:firstLine="482"/>
        <w:rPr>
          <w:rFonts w:ascii="宋体" w:hAnsi="宋体" w:cs="仿宋_GB2312"/>
          <w:bCs/>
          <w:sz w:val="24"/>
        </w:rPr>
      </w:pPr>
      <w:r>
        <w:rPr>
          <w:rFonts w:ascii="宋体" w:hAnsi="宋体" w:cs="仿宋_GB2312" w:hint="eastAsia"/>
          <w:b/>
          <w:bCs/>
          <w:sz w:val="24"/>
        </w:rPr>
        <w:t>联系方式：福建广电网络集团股份有限公司</w:t>
      </w:r>
      <w:r>
        <w:rPr>
          <w:rFonts w:ascii="宋体" w:hAnsi="宋体" w:cs="仿宋_GB2312" w:hint="eastAsia"/>
          <w:b/>
          <w:bCs/>
          <w:sz w:val="24"/>
        </w:rPr>
        <w:t>泉港</w:t>
      </w:r>
      <w:r>
        <w:rPr>
          <w:rFonts w:ascii="宋体" w:hAnsi="宋体" w:cs="仿宋_GB2312" w:hint="eastAsia"/>
          <w:b/>
          <w:bCs/>
          <w:sz w:val="24"/>
        </w:rPr>
        <w:t>分公司</w:t>
      </w:r>
    </w:p>
    <w:p w:rsidR="00817D1D" w:rsidRDefault="0049136E">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w:t>
      </w:r>
      <w:r>
        <w:rPr>
          <w:rFonts w:hAnsi="宋体" w:hint="eastAsia"/>
          <w:sz w:val="24"/>
        </w:rPr>
        <w:t>泉港</w:t>
      </w:r>
      <w:r>
        <w:rPr>
          <w:rFonts w:hAnsi="宋体"/>
          <w:sz w:val="24"/>
        </w:rPr>
        <w:t>区</w:t>
      </w:r>
      <w:r>
        <w:rPr>
          <w:rFonts w:hAnsi="宋体" w:hint="eastAsia"/>
          <w:sz w:val="24"/>
        </w:rPr>
        <w:t>广电中心六楼</w:t>
      </w:r>
      <w:r>
        <w:rPr>
          <w:rFonts w:hAnsi="宋体" w:cs="宋体" w:hint="eastAsia"/>
          <w:sz w:val="24"/>
        </w:rPr>
        <w:t>泉</w:t>
      </w:r>
      <w:r>
        <w:rPr>
          <w:rFonts w:hAnsi="宋体" w:cs="宋体" w:hint="eastAsia"/>
          <w:sz w:val="24"/>
        </w:rPr>
        <w:t>港</w:t>
      </w:r>
      <w:r>
        <w:rPr>
          <w:rFonts w:hAnsi="宋体" w:cs="宋体" w:hint="eastAsia"/>
          <w:sz w:val="24"/>
        </w:rPr>
        <w:t>分公司</w:t>
      </w:r>
      <w:r>
        <w:rPr>
          <w:rFonts w:hAnsi="宋体" w:hint="eastAsia"/>
          <w:sz w:val="24"/>
        </w:rPr>
        <w:t>技术维护部</w:t>
      </w:r>
    </w:p>
    <w:p w:rsidR="00817D1D" w:rsidRDefault="0049136E">
      <w:pPr>
        <w:pStyle w:val="a6"/>
        <w:spacing w:line="440" w:lineRule="exact"/>
        <w:ind w:firstLineChars="200" w:firstLine="480"/>
        <w:jc w:val="left"/>
        <w:rPr>
          <w:rFonts w:hAnsi="宋体"/>
          <w:sz w:val="24"/>
        </w:rPr>
      </w:pPr>
      <w:r>
        <w:rPr>
          <w:rFonts w:hAnsi="宋体" w:hint="eastAsia"/>
          <w:sz w:val="24"/>
        </w:rPr>
        <w:t>联系人：</w:t>
      </w:r>
      <w:r>
        <w:rPr>
          <w:rFonts w:hAnsi="宋体" w:hint="eastAsia"/>
          <w:sz w:val="24"/>
        </w:rPr>
        <w:t>张</w:t>
      </w:r>
      <w:r>
        <w:rPr>
          <w:rFonts w:hAnsi="宋体" w:hint="eastAsia"/>
          <w:sz w:val="24"/>
        </w:rPr>
        <w:t>先生</w:t>
      </w:r>
    </w:p>
    <w:p w:rsidR="00817D1D" w:rsidRDefault="0049136E">
      <w:pPr>
        <w:pStyle w:val="a6"/>
        <w:spacing w:line="440" w:lineRule="exact"/>
        <w:ind w:firstLineChars="200" w:firstLine="480"/>
        <w:jc w:val="left"/>
        <w:rPr>
          <w:rFonts w:hAnsi="宋体"/>
          <w:sz w:val="24"/>
        </w:rPr>
      </w:pPr>
      <w:r>
        <w:rPr>
          <w:rFonts w:hAnsi="宋体" w:hint="eastAsia"/>
          <w:sz w:val="24"/>
        </w:rPr>
        <w:t>联系电话：</w:t>
      </w:r>
      <w:r>
        <w:rPr>
          <w:rFonts w:hAnsi="宋体" w:hint="eastAsia"/>
          <w:sz w:val="24"/>
        </w:rPr>
        <w:t>0595-</w:t>
      </w:r>
      <w:r>
        <w:rPr>
          <w:rFonts w:hAnsi="宋体" w:hint="eastAsia"/>
          <w:sz w:val="24"/>
        </w:rPr>
        <w:t>36161658</w:t>
      </w:r>
      <w:r>
        <w:rPr>
          <w:rFonts w:hAnsi="宋体" w:hint="eastAsia"/>
          <w:sz w:val="24"/>
        </w:rPr>
        <w:t>。</w:t>
      </w:r>
    </w:p>
    <w:p w:rsidR="00817D1D" w:rsidRDefault="00817D1D">
      <w:pPr>
        <w:spacing w:line="440" w:lineRule="exact"/>
        <w:ind w:left="194" w:hangingChars="81" w:hanging="194"/>
        <w:rPr>
          <w:rFonts w:ascii="宋体" w:hAnsi="宋体"/>
          <w:sz w:val="24"/>
        </w:rPr>
      </w:pPr>
    </w:p>
    <w:p w:rsidR="00817D1D" w:rsidRDefault="00817D1D">
      <w:pPr>
        <w:widowControl/>
        <w:spacing w:line="440" w:lineRule="exact"/>
        <w:jc w:val="left"/>
        <w:rPr>
          <w:rFonts w:ascii="宋体" w:hAnsi="宋体"/>
          <w:sz w:val="24"/>
        </w:rPr>
      </w:pPr>
    </w:p>
    <w:p w:rsidR="00817D1D" w:rsidRDefault="00817D1D">
      <w:pPr>
        <w:widowControl/>
        <w:spacing w:line="440" w:lineRule="exact"/>
        <w:jc w:val="left"/>
        <w:rPr>
          <w:rFonts w:ascii="宋体" w:hAnsi="宋体"/>
          <w:sz w:val="24"/>
        </w:rPr>
      </w:pPr>
    </w:p>
    <w:p w:rsidR="00817D1D" w:rsidRDefault="0049136E">
      <w:pPr>
        <w:widowControl/>
        <w:spacing w:line="440" w:lineRule="exact"/>
        <w:jc w:val="left"/>
        <w:rPr>
          <w:b/>
          <w:sz w:val="32"/>
        </w:rPr>
      </w:pPr>
      <w:r>
        <w:rPr>
          <w:rFonts w:ascii="宋体" w:hAnsi="宋体" w:hint="eastAsia"/>
          <w:sz w:val="24"/>
        </w:rPr>
        <w:br w:type="page"/>
      </w:r>
      <w:r>
        <w:rPr>
          <w:rFonts w:hint="eastAsia"/>
          <w:sz w:val="24"/>
        </w:rPr>
        <w:lastRenderedPageBreak/>
        <w:t>附：</w:t>
      </w:r>
      <w:r>
        <w:rPr>
          <w:rFonts w:hint="eastAsia"/>
          <w:sz w:val="24"/>
        </w:rPr>
        <w:t xml:space="preserve">                       </w:t>
      </w:r>
      <w:r>
        <w:rPr>
          <w:rFonts w:hint="eastAsia"/>
          <w:b/>
          <w:sz w:val="32"/>
        </w:rPr>
        <w:t>比选内容一览表</w:t>
      </w:r>
    </w:p>
    <w:p w:rsidR="00817D1D" w:rsidRDefault="00817D1D">
      <w:pPr>
        <w:pStyle w:val="a6"/>
        <w:spacing w:line="420" w:lineRule="exact"/>
        <w:rPr>
          <w:rFonts w:hAnsi="宋体"/>
        </w:rPr>
      </w:pPr>
    </w:p>
    <w:p w:rsidR="00817D1D" w:rsidRDefault="0049136E">
      <w:pPr>
        <w:ind w:firstLineChars="200" w:firstLine="456"/>
        <w:rPr>
          <w:rFonts w:hAnsi="宋体"/>
          <w:spacing w:val="-6"/>
          <w:sz w:val="24"/>
        </w:rPr>
      </w:pPr>
      <w:r>
        <w:rPr>
          <w:rFonts w:hAnsi="宋体" w:hint="eastAsia"/>
          <w:spacing w:val="-6"/>
          <w:sz w:val="24"/>
        </w:rPr>
        <w:t>项目名称：高清视频会商系统</w:t>
      </w:r>
      <w:r>
        <w:rPr>
          <w:rFonts w:hint="eastAsia"/>
          <w:sz w:val="24"/>
        </w:rPr>
        <w:t>采购标前询价</w:t>
      </w:r>
    </w:p>
    <w:tbl>
      <w:tblPr>
        <w:tblW w:w="88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92"/>
        <w:gridCol w:w="2445"/>
        <w:gridCol w:w="855"/>
        <w:gridCol w:w="2189"/>
        <w:gridCol w:w="1428"/>
        <w:gridCol w:w="1035"/>
        <w:gridCol w:w="15"/>
      </w:tblGrid>
      <w:tr w:rsidR="00817D1D">
        <w:trPr>
          <w:trHeight w:val="864"/>
          <w:tblHeader/>
        </w:trPr>
        <w:tc>
          <w:tcPr>
            <w:tcW w:w="892" w:type="dxa"/>
            <w:tcBorders>
              <w:top w:val="single" w:sz="4" w:space="0" w:color="auto"/>
              <w:left w:val="single" w:sz="4" w:space="0" w:color="auto"/>
              <w:bottom w:val="single" w:sz="4" w:space="0" w:color="auto"/>
              <w:right w:val="single" w:sz="4" w:space="0" w:color="auto"/>
            </w:tcBorders>
            <w:vAlign w:val="center"/>
          </w:tcPr>
          <w:p w:rsidR="00817D1D" w:rsidRDefault="0049136E">
            <w:pPr>
              <w:ind w:leftChars="-20" w:left="-42" w:rightChars="-20" w:right="-42"/>
              <w:jc w:val="center"/>
              <w:rPr>
                <w:rFonts w:ascii="宋体" w:hAnsi="宋体"/>
                <w:sz w:val="24"/>
              </w:rPr>
            </w:pPr>
            <w:r>
              <w:rPr>
                <w:rFonts w:ascii="宋体" w:hAnsi="宋体" w:hint="eastAsia"/>
                <w:sz w:val="24"/>
              </w:rPr>
              <w:t>合同包</w:t>
            </w:r>
          </w:p>
        </w:tc>
        <w:tc>
          <w:tcPr>
            <w:tcW w:w="2445" w:type="dxa"/>
            <w:tcBorders>
              <w:top w:val="single" w:sz="4" w:space="0" w:color="auto"/>
              <w:left w:val="single" w:sz="4" w:space="0" w:color="auto"/>
              <w:bottom w:val="single" w:sz="4" w:space="0" w:color="auto"/>
              <w:right w:val="single" w:sz="4" w:space="0" w:color="auto"/>
            </w:tcBorders>
            <w:vAlign w:val="center"/>
          </w:tcPr>
          <w:p w:rsidR="00817D1D" w:rsidRDefault="0049136E">
            <w:pPr>
              <w:ind w:leftChars="-20" w:left="-42" w:rightChars="-20" w:right="-42"/>
              <w:jc w:val="center"/>
              <w:rPr>
                <w:rFonts w:ascii="宋体" w:hAnsi="宋体"/>
                <w:sz w:val="24"/>
              </w:rPr>
            </w:pPr>
            <w:r>
              <w:rPr>
                <w:rFonts w:ascii="宋体" w:hAnsi="宋体" w:hint="eastAsia"/>
                <w:sz w:val="24"/>
              </w:rPr>
              <w:t>项目名称</w:t>
            </w:r>
          </w:p>
        </w:tc>
        <w:tc>
          <w:tcPr>
            <w:tcW w:w="855" w:type="dxa"/>
            <w:tcBorders>
              <w:top w:val="single" w:sz="4" w:space="0" w:color="auto"/>
              <w:left w:val="single" w:sz="4" w:space="0" w:color="auto"/>
              <w:bottom w:val="single" w:sz="4" w:space="0" w:color="auto"/>
              <w:right w:val="single" w:sz="4" w:space="0" w:color="auto"/>
            </w:tcBorders>
            <w:vAlign w:val="center"/>
          </w:tcPr>
          <w:p w:rsidR="00817D1D" w:rsidRDefault="0049136E">
            <w:pPr>
              <w:ind w:leftChars="-20" w:left="-42" w:rightChars="-20" w:right="-42"/>
              <w:jc w:val="center"/>
              <w:rPr>
                <w:rFonts w:ascii="宋体" w:hAnsi="宋体"/>
                <w:sz w:val="24"/>
              </w:rPr>
            </w:pPr>
            <w:r>
              <w:rPr>
                <w:rFonts w:ascii="宋体" w:hAnsi="宋体" w:hint="eastAsia"/>
                <w:sz w:val="24"/>
              </w:rPr>
              <w:t>数量</w:t>
            </w:r>
          </w:p>
        </w:tc>
        <w:tc>
          <w:tcPr>
            <w:tcW w:w="2189" w:type="dxa"/>
            <w:tcBorders>
              <w:top w:val="single" w:sz="4" w:space="0" w:color="auto"/>
              <w:left w:val="single" w:sz="4" w:space="0" w:color="auto"/>
              <w:bottom w:val="single" w:sz="4" w:space="0" w:color="auto"/>
              <w:right w:val="single" w:sz="4" w:space="0" w:color="auto"/>
            </w:tcBorders>
            <w:vAlign w:val="center"/>
          </w:tcPr>
          <w:p w:rsidR="00817D1D" w:rsidRDefault="0049136E">
            <w:pPr>
              <w:ind w:leftChars="-20" w:left="-42" w:rightChars="-20" w:right="-42"/>
              <w:jc w:val="center"/>
              <w:rPr>
                <w:rFonts w:ascii="宋体" w:hAnsi="宋体"/>
                <w:sz w:val="24"/>
              </w:rPr>
            </w:pPr>
            <w:r>
              <w:rPr>
                <w:rFonts w:ascii="宋体" w:hAnsi="宋体" w:hint="eastAsia"/>
                <w:sz w:val="24"/>
              </w:rPr>
              <w:t>主要技术规格及要求</w:t>
            </w:r>
          </w:p>
        </w:tc>
        <w:tc>
          <w:tcPr>
            <w:tcW w:w="1428" w:type="dxa"/>
            <w:tcBorders>
              <w:top w:val="single" w:sz="4" w:space="0" w:color="auto"/>
              <w:left w:val="single" w:sz="4" w:space="0" w:color="auto"/>
              <w:bottom w:val="single" w:sz="4" w:space="0" w:color="auto"/>
              <w:right w:val="single" w:sz="4" w:space="0" w:color="auto"/>
            </w:tcBorders>
            <w:vAlign w:val="center"/>
          </w:tcPr>
          <w:p w:rsidR="00817D1D" w:rsidRDefault="0049136E">
            <w:pPr>
              <w:ind w:leftChars="-20" w:left="-42" w:rightChars="-20" w:right="-42"/>
              <w:jc w:val="center"/>
              <w:rPr>
                <w:rFonts w:ascii="宋体" w:hAnsi="宋体"/>
                <w:sz w:val="24"/>
              </w:rPr>
            </w:pPr>
            <w:r>
              <w:rPr>
                <w:rFonts w:ascii="宋体" w:hAnsi="宋体" w:cs="宋体" w:hint="eastAsia"/>
                <w:szCs w:val="21"/>
              </w:rPr>
              <w:t>完成期</w:t>
            </w:r>
          </w:p>
        </w:tc>
        <w:tc>
          <w:tcPr>
            <w:tcW w:w="1050" w:type="dxa"/>
            <w:gridSpan w:val="2"/>
            <w:tcBorders>
              <w:top w:val="single" w:sz="4" w:space="0" w:color="auto"/>
              <w:left w:val="single" w:sz="4" w:space="0" w:color="auto"/>
              <w:bottom w:val="single" w:sz="4" w:space="0" w:color="auto"/>
              <w:right w:val="single" w:sz="4" w:space="0" w:color="auto"/>
            </w:tcBorders>
            <w:vAlign w:val="center"/>
          </w:tcPr>
          <w:p w:rsidR="00817D1D" w:rsidRDefault="0049136E">
            <w:pPr>
              <w:ind w:rightChars="-20" w:right="-42"/>
              <w:jc w:val="center"/>
              <w:rPr>
                <w:rFonts w:ascii="宋体" w:hAnsi="宋体"/>
                <w:sz w:val="24"/>
              </w:rPr>
            </w:pPr>
            <w:r>
              <w:rPr>
                <w:rFonts w:ascii="宋体" w:hAnsi="宋体" w:cs="宋体" w:hint="eastAsia"/>
                <w:szCs w:val="21"/>
              </w:rPr>
              <w:t>保修说明</w:t>
            </w:r>
          </w:p>
        </w:tc>
      </w:tr>
      <w:tr w:rsidR="00817D1D">
        <w:trPr>
          <w:gridAfter w:val="1"/>
          <w:wAfter w:w="15" w:type="dxa"/>
          <w:trHeight w:val="1100"/>
        </w:trPr>
        <w:tc>
          <w:tcPr>
            <w:tcW w:w="892" w:type="dxa"/>
          </w:tcPr>
          <w:p w:rsidR="00817D1D" w:rsidRDefault="00817D1D">
            <w:pPr>
              <w:ind w:firstLine="420"/>
              <w:jc w:val="center"/>
              <w:rPr>
                <w:rFonts w:hAnsi="宋体"/>
                <w:szCs w:val="21"/>
              </w:rPr>
            </w:pPr>
          </w:p>
          <w:p w:rsidR="00817D1D" w:rsidRDefault="0049136E">
            <w:pPr>
              <w:ind w:firstLine="420"/>
              <w:jc w:val="center"/>
              <w:rPr>
                <w:rFonts w:hAnsi="宋体"/>
                <w:szCs w:val="21"/>
              </w:rPr>
            </w:pPr>
            <w:r>
              <w:rPr>
                <w:rFonts w:hAnsi="宋体" w:hint="eastAsia"/>
                <w:szCs w:val="21"/>
              </w:rPr>
              <w:t>1</w:t>
            </w:r>
          </w:p>
        </w:tc>
        <w:tc>
          <w:tcPr>
            <w:tcW w:w="2445" w:type="dxa"/>
          </w:tcPr>
          <w:p w:rsidR="00817D1D" w:rsidRDefault="00817D1D">
            <w:pPr>
              <w:jc w:val="center"/>
              <w:rPr>
                <w:rFonts w:hAnsi="宋体"/>
                <w:szCs w:val="21"/>
              </w:rPr>
            </w:pPr>
          </w:p>
          <w:p w:rsidR="00817D1D" w:rsidRDefault="0049136E">
            <w:pPr>
              <w:spacing w:line="340" w:lineRule="exact"/>
              <w:jc w:val="center"/>
              <w:rPr>
                <w:rFonts w:hAnsi="宋体"/>
                <w:szCs w:val="21"/>
              </w:rPr>
            </w:pPr>
            <w:r>
              <w:rPr>
                <w:rFonts w:hAnsi="宋体" w:hint="eastAsia"/>
                <w:szCs w:val="21"/>
              </w:rPr>
              <w:t>高清视频会商系统</w:t>
            </w:r>
          </w:p>
        </w:tc>
        <w:tc>
          <w:tcPr>
            <w:tcW w:w="855" w:type="dxa"/>
          </w:tcPr>
          <w:p w:rsidR="00817D1D" w:rsidRDefault="00817D1D">
            <w:pPr>
              <w:widowControl/>
              <w:jc w:val="left"/>
              <w:rPr>
                <w:rFonts w:hAnsi="宋体"/>
                <w:b/>
              </w:rPr>
            </w:pPr>
          </w:p>
          <w:p w:rsidR="00817D1D" w:rsidRDefault="0049136E">
            <w:pPr>
              <w:spacing w:line="340" w:lineRule="exact"/>
              <w:rPr>
                <w:rFonts w:hAnsi="宋体"/>
                <w:b/>
              </w:rPr>
            </w:pPr>
            <w:r>
              <w:rPr>
                <w:rFonts w:hAnsi="宋体" w:hint="eastAsia"/>
                <w:szCs w:val="21"/>
              </w:rPr>
              <w:t>1</w:t>
            </w:r>
            <w:r>
              <w:rPr>
                <w:rFonts w:hAnsi="宋体" w:hint="eastAsia"/>
                <w:szCs w:val="21"/>
              </w:rPr>
              <w:t>项</w:t>
            </w:r>
          </w:p>
        </w:tc>
        <w:tc>
          <w:tcPr>
            <w:tcW w:w="2189" w:type="dxa"/>
          </w:tcPr>
          <w:p w:rsidR="00817D1D" w:rsidRDefault="0049136E">
            <w:pPr>
              <w:spacing w:line="340" w:lineRule="exact"/>
              <w:rPr>
                <w:rFonts w:hAnsi="宋体"/>
                <w:b/>
              </w:rPr>
            </w:pPr>
            <w:r>
              <w:rPr>
                <w:rFonts w:hAnsi="宋体" w:hint="eastAsia"/>
                <w:szCs w:val="21"/>
              </w:rPr>
              <w:t>具体内容详见文件“第三部分比选内容及要求”</w:t>
            </w:r>
          </w:p>
        </w:tc>
        <w:tc>
          <w:tcPr>
            <w:tcW w:w="1428" w:type="dxa"/>
          </w:tcPr>
          <w:p w:rsidR="00817D1D" w:rsidRDefault="00817D1D">
            <w:pPr>
              <w:widowControl/>
              <w:jc w:val="left"/>
              <w:rPr>
                <w:rFonts w:hAnsi="宋体"/>
                <w:b/>
              </w:rPr>
            </w:pPr>
          </w:p>
          <w:p w:rsidR="00817D1D" w:rsidRDefault="0049136E">
            <w:pPr>
              <w:spacing w:line="340" w:lineRule="exact"/>
              <w:rPr>
                <w:rFonts w:hAnsi="宋体"/>
                <w:b/>
              </w:rPr>
            </w:pPr>
            <w:r>
              <w:rPr>
                <w:rFonts w:ascii="宋体" w:hAnsi="宋体" w:cs="宋体" w:hint="eastAsia"/>
                <w:szCs w:val="21"/>
              </w:rPr>
              <w:t>合同签订后</w:t>
            </w:r>
            <w:r>
              <w:rPr>
                <w:rFonts w:ascii="宋体" w:hAnsi="宋体" w:cs="宋体" w:hint="eastAsia"/>
                <w:szCs w:val="21"/>
              </w:rPr>
              <w:t>20</w:t>
            </w:r>
            <w:r>
              <w:rPr>
                <w:rFonts w:ascii="宋体" w:hAnsi="宋体" w:cs="宋体" w:hint="eastAsia"/>
                <w:szCs w:val="21"/>
              </w:rPr>
              <w:t>个日历日</w:t>
            </w:r>
          </w:p>
        </w:tc>
        <w:tc>
          <w:tcPr>
            <w:tcW w:w="1035" w:type="dxa"/>
          </w:tcPr>
          <w:p w:rsidR="00817D1D" w:rsidRDefault="00817D1D">
            <w:pPr>
              <w:widowControl/>
              <w:jc w:val="left"/>
              <w:rPr>
                <w:rFonts w:hAnsi="宋体"/>
                <w:b/>
              </w:rPr>
            </w:pPr>
          </w:p>
          <w:p w:rsidR="00817D1D" w:rsidRDefault="0049136E">
            <w:pPr>
              <w:spacing w:line="340" w:lineRule="exact"/>
              <w:rPr>
                <w:rFonts w:hAnsi="宋体"/>
                <w:b/>
              </w:rPr>
            </w:pPr>
            <w:r>
              <w:rPr>
                <w:rFonts w:ascii="宋体" w:hAnsi="宋体" w:cs="宋体" w:hint="eastAsia"/>
                <w:szCs w:val="21"/>
              </w:rPr>
              <w:t>验收合格后</w:t>
            </w:r>
            <w:r>
              <w:rPr>
                <w:rFonts w:ascii="宋体" w:hAnsi="宋体" w:cs="宋体" w:hint="eastAsia"/>
                <w:szCs w:val="21"/>
              </w:rPr>
              <w:t>3</w:t>
            </w:r>
            <w:r>
              <w:rPr>
                <w:rFonts w:ascii="宋体" w:hAnsi="宋体" w:cs="宋体" w:hint="eastAsia"/>
                <w:szCs w:val="21"/>
              </w:rPr>
              <w:t>年</w:t>
            </w:r>
          </w:p>
        </w:tc>
      </w:tr>
    </w:tbl>
    <w:p w:rsidR="00817D1D" w:rsidRDefault="0049136E">
      <w:pPr>
        <w:spacing w:line="340" w:lineRule="exact"/>
        <w:ind w:firstLineChars="200" w:firstLine="422"/>
        <w:rPr>
          <w:rFonts w:hAnsi="宋体"/>
          <w:b/>
        </w:rPr>
      </w:pPr>
      <w:r>
        <w:rPr>
          <w:rFonts w:hAnsi="宋体" w:hint="eastAsia"/>
          <w:b/>
        </w:rPr>
        <w:t>注：</w:t>
      </w:r>
    </w:p>
    <w:p w:rsidR="00817D1D" w:rsidRDefault="0049136E">
      <w:pPr>
        <w:spacing w:line="340" w:lineRule="exact"/>
        <w:ind w:firstLineChars="200" w:firstLine="422"/>
        <w:rPr>
          <w:rFonts w:hAnsi="宋体"/>
          <w:b/>
        </w:rPr>
      </w:pPr>
      <w:r>
        <w:rPr>
          <w:rFonts w:hAnsi="宋体"/>
          <w:b/>
        </w:rPr>
        <w:t>1</w:t>
      </w:r>
      <w:r>
        <w:rPr>
          <w:rFonts w:hAnsi="宋体" w:hint="eastAsia"/>
          <w:b/>
        </w:rPr>
        <w:t>.</w:t>
      </w:r>
      <w:r>
        <w:rPr>
          <w:rFonts w:hAnsi="宋体" w:hint="eastAsia"/>
          <w:b/>
        </w:rPr>
        <w:t>报价人所报价的设备必须与询价文件中要求产品一致。</w:t>
      </w:r>
    </w:p>
    <w:p w:rsidR="00817D1D" w:rsidRDefault="0049136E">
      <w:pPr>
        <w:spacing w:line="340" w:lineRule="exact"/>
        <w:ind w:firstLineChars="200" w:firstLine="422"/>
        <w:rPr>
          <w:rFonts w:hAnsi="宋体"/>
          <w:b/>
        </w:rPr>
      </w:pPr>
      <w:r>
        <w:rPr>
          <w:rFonts w:hAnsi="宋体"/>
          <w:b/>
        </w:rPr>
        <w:t>2</w:t>
      </w:r>
      <w:r>
        <w:rPr>
          <w:rFonts w:hAnsi="宋体" w:hint="eastAsia"/>
          <w:b/>
        </w:rPr>
        <w:t>.</w:t>
      </w:r>
      <w:r>
        <w:rPr>
          <w:rFonts w:hAnsi="宋体" w:hint="eastAsia"/>
          <w:b/>
        </w:rPr>
        <w:t>本项目按合同包进行授标，报价人应对上述合同包的货物和服务进行完整报价，不得仅对同一个合同包中的部分货物或服务进行报价，否则将被视为未实质性响应询价文件要求，其报价将被拒绝。</w:t>
      </w:r>
    </w:p>
    <w:p w:rsidR="00817D1D" w:rsidRDefault="0049136E">
      <w:pPr>
        <w:spacing w:line="340" w:lineRule="exact"/>
        <w:ind w:firstLineChars="200" w:firstLine="422"/>
        <w:rPr>
          <w:rFonts w:hAnsi="宋体"/>
          <w:b/>
        </w:rPr>
      </w:pPr>
      <w:r>
        <w:rPr>
          <w:rFonts w:hAnsi="宋体"/>
          <w:b/>
        </w:rPr>
        <w:t>3</w:t>
      </w:r>
      <w:r>
        <w:rPr>
          <w:rFonts w:hAnsi="宋体" w:hint="eastAsia"/>
          <w:b/>
        </w:rPr>
        <w:t>.</w:t>
      </w:r>
      <w:r>
        <w:rPr>
          <w:rFonts w:hAnsi="宋体" w:hint="eastAsia"/>
          <w:b/>
        </w:rPr>
        <w:t>报价以人民币为单位，报价人的报价必须包含本项目所要求的所有费用，为到买方指定地点的最终价格。</w:t>
      </w:r>
    </w:p>
    <w:p w:rsidR="00817D1D" w:rsidRDefault="0049136E">
      <w:pPr>
        <w:widowControl/>
        <w:jc w:val="center"/>
        <w:rPr>
          <w:b/>
          <w:bCs/>
          <w:sz w:val="36"/>
        </w:rPr>
      </w:pPr>
      <w:r>
        <w:rPr>
          <w:rFonts w:ascii="宋体" w:hAnsi="宋体" w:hint="eastAsia"/>
          <w:b/>
        </w:rPr>
        <w:br w:type="page"/>
      </w:r>
      <w:r>
        <w:rPr>
          <w:rFonts w:hint="eastAsia"/>
          <w:b/>
          <w:bCs/>
          <w:sz w:val="36"/>
        </w:rPr>
        <w:t>第二部分报价人须知</w:t>
      </w:r>
    </w:p>
    <w:p w:rsidR="00817D1D" w:rsidRDefault="0049136E">
      <w:pPr>
        <w:spacing w:line="440" w:lineRule="exact"/>
        <w:jc w:val="center"/>
        <w:rPr>
          <w:rFonts w:ascii="宋体" w:hAnsi="宋体"/>
          <w:b/>
          <w:bCs/>
          <w:sz w:val="32"/>
        </w:rPr>
      </w:pPr>
      <w:r>
        <w:rPr>
          <w:rFonts w:ascii="宋体" w:hAnsi="宋体" w:hint="eastAsia"/>
          <w:b/>
          <w:bCs/>
          <w:sz w:val="32"/>
        </w:rPr>
        <w:t>报价人须知前附表</w:t>
      </w:r>
    </w:p>
    <w:p w:rsidR="00817D1D" w:rsidRDefault="00817D1D">
      <w:pPr>
        <w:spacing w:line="440" w:lineRule="exact"/>
        <w:rPr>
          <w:rFonts w:ascii="宋体" w:hAnsi="宋体"/>
          <w:sz w:val="24"/>
        </w:rPr>
      </w:pPr>
    </w:p>
    <w:p w:rsidR="00817D1D" w:rsidRDefault="0049136E">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29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2"/>
        <w:gridCol w:w="930"/>
        <w:gridCol w:w="7589"/>
      </w:tblGrid>
      <w:tr w:rsidR="00817D1D">
        <w:trPr>
          <w:trHeight w:val="468"/>
        </w:trPr>
        <w:tc>
          <w:tcPr>
            <w:tcW w:w="772" w:type="dxa"/>
            <w:tcBorders>
              <w:top w:val="single" w:sz="4" w:space="0" w:color="auto"/>
              <w:left w:val="single" w:sz="4" w:space="0" w:color="auto"/>
              <w:bottom w:val="single" w:sz="4" w:space="0" w:color="auto"/>
              <w:right w:val="single" w:sz="4" w:space="0" w:color="auto"/>
            </w:tcBorders>
          </w:tcPr>
          <w:p w:rsidR="00817D1D" w:rsidRDefault="0049136E">
            <w:pPr>
              <w:spacing w:line="420" w:lineRule="exact"/>
              <w:jc w:val="center"/>
              <w:rPr>
                <w:rFonts w:ascii="宋体" w:hAnsi="宋体"/>
                <w:sz w:val="24"/>
              </w:rPr>
            </w:pPr>
            <w:r>
              <w:rPr>
                <w:rFonts w:ascii="宋体" w:hAnsi="宋体" w:hint="eastAsia"/>
                <w:sz w:val="24"/>
              </w:rPr>
              <w:t>项号</w:t>
            </w:r>
          </w:p>
        </w:tc>
        <w:tc>
          <w:tcPr>
            <w:tcW w:w="930" w:type="dxa"/>
            <w:tcBorders>
              <w:top w:val="single" w:sz="4" w:space="0" w:color="auto"/>
              <w:left w:val="single" w:sz="4" w:space="0" w:color="auto"/>
              <w:bottom w:val="single" w:sz="4" w:space="0" w:color="auto"/>
              <w:right w:val="single" w:sz="4" w:space="0" w:color="auto"/>
            </w:tcBorders>
          </w:tcPr>
          <w:p w:rsidR="00817D1D" w:rsidRDefault="0049136E">
            <w:pPr>
              <w:spacing w:line="420" w:lineRule="exact"/>
              <w:jc w:val="center"/>
              <w:rPr>
                <w:rFonts w:ascii="宋体" w:hAnsi="宋体"/>
                <w:sz w:val="24"/>
              </w:rPr>
            </w:pPr>
            <w:r>
              <w:rPr>
                <w:rFonts w:ascii="宋体" w:hAnsi="宋体" w:hint="eastAsia"/>
                <w:sz w:val="24"/>
              </w:rPr>
              <w:t>条款号</w:t>
            </w:r>
          </w:p>
        </w:tc>
        <w:tc>
          <w:tcPr>
            <w:tcW w:w="7589" w:type="dxa"/>
            <w:tcBorders>
              <w:top w:val="single" w:sz="4" w:space="0" w:color="auto"/>
              <w:left w:val="single" w:sz="4" w:space="0" w:color="auto"/>
              <w:bottom w:val="single" w:sz="4" w:space="0" w:color="auto"/>
              <w:right w:val="single" w:sz="4" w:space="0" w:color="auto"/>
            </w:tcBorders>
          </w:tcPr>
          <w:p w:rsidR="00817D1D" w:rsidRDefault="0049136E">
            <w:pPr>
              <w:spacing w:line="420" w:lineRule="exact"/>
              <w:jc w:val="center"/>
              <w:rPr>
                <w:rFonts w:ascii="宋体" w:hAnsi="宋体"/>
                <w:sz w:val="24"/>
              </w:rPr>
            </w:pPr>
            <w:r>
              <w:rPr>
                <w:rFonts w:ascii="宋体" w:hAnsi="宋体" w:hint="eastAsia"/>
                <w:sz w:val="24"/>
              </w:rPr>
              <w:t>编列内容</w:t>
            </w:r>
          </w:p>
        </w:tc>
      </w:tr>
      <w:tr w:rsidR="00817D1D">
        <w:trPr>
          <w:trHeight w:val="702"/>
        </w:trPr>
        <w:tc>
          <w:tcPr>
            <w:tcW w:w="772" w:type="dxa"/>
            <w:tcBorders>
              <w:top w:val="single" w:sz="4" w:space="0" w:color="auto"/>
              <w:left w:val="single" w:sz="4" w:space="0" w:color="auto"/>
              <w:bottom w:val="single" w:sz="4" w:space="0" w:color="auto"/>
              <w:right w:val="single" w:sz="4" w:space="0" w:color="auto"/>
            </w:tcBorders>
            <w:vAlign w:val="center"/>
          </w:tcPr>
          <w:p w:rsidR="00817D1D" w:rsidRDefault="0049136E">
            <w:pPr>
              <w:spacing w:line="420" w:lineRule="exact"/>
              <w:jc w:val="center"/>
              <w:rPr>
                <w:rFonts w:ascii="宋体" w:hAnsi="宋体"/>
                <w:sz w:val="24"/>
              </w:rPr>
            </w:pPr>
            <w:r>
              <w:rPr>
                <w:rFonts w:ascii="宋体" w:hAnsi="宋体" w:hint="eastAsia"/>
                <w:sz w:val="24"/>
              </w:rPr>
              <w:t>1</w:t>
            </w:r>
          </w:p>
        </w:tc>
        <w:tc>
          <w:tcPr>
            <w:tcW w:w="930" w:type="dxa"/>
            <w:tcBorders>
              <w:top w:val="single" w:sz="4" w:space="0" w:color="auto"/>
              <w:left w:val="single" w:sz="4" w:space="0" w:color="auto"/>
              <w:bottom w:val="single" w:sz="4" w:space="0" w:color="auto"/>
              <w:right w:val="single" w:sz="4" w:space="0" w:color="auto"/>
            </w:tcBorders>
            <w:vAlign w:val="center"/>
          </w:tcPr>
          <w:p w:rsidR="00817D1D" w:rsidRDefault="0049136E">
            <w:pPr>
              <w:spacing w:line="420" w:lineRule="exact"/>
              <w:jc w:val="center"/>
              <w:rPr>
                <w:rFonts w:ascii="宋体" w:hAnsi="宋体"/>
                <w:sz w:val="24"/>
              </w:rPr>
            </w:pPr>
            <w:r>
              <w:rPr>
                <w:rFonts w:ascii="宋体" w:hAnsi="宋体" w:hint="eastAsia"/>
                <w:sz w:val="24"/>
              </w:rPr>
              <w:t>1.1</w:t>
            </w:r>
          </w:p>
        </w:tc>
        <w:tc>
          <w:tcPr>
            <w:tcW w:w="7589" w:type="dxa"/>
            <w:tcBorders>
              <w:top w:val="single" w:sz="4" w:space="0" w:color="auto"/>
              <w:left w:val="single" w:sz="4" w:space="0" w:color="auto"/>
              <w:bottom w:val="single" w:sz="4" w:space="0" w:color="auto"/>
              <w:right w:val="single" w:sz="4" w:space="0" w:color="auto"/>
            </w:tcBorders>
            <w:vAlign w:val="center"/>
          </w:tcPr>
          <w:p w:rsidR="00817D1D" w:rsidRDefault="0049136E">
            <w:pPr>
              <w:ind w:left="1200" w:hangingChars="500" w:hanging="1200"/>
              <w:rPr>
                <w:rFonts w:hAnsi="宋体"/>
                <w:spacing w:val="-6"/>
                <w:sz w:val="24"/>
              </w:rPr>
            </w:pPr>
            <w:r>
              <w:rPr>
                <w:rFonts w:ascii="宋体" w:hAnsi="宋体" w:hint="eastAsia"/>
                <w:sz w:val="24"/>
              </w:rPr>
              <w:t>项目名称：</w:t>
            </w:r>
            <w:r>
              <w:rPr>
                <w:rFonts w:hint="eastAsia"/>
                <w:sz w:val="24"/>
              </w:rPr>
              <w:t>视频会商系统货物采购比选</w:t>
            </w:r>
          </w:p>
          <w:p w:rsidR="00817D1D" w:rsidRDefault="0049136E">
            <w:pPr>
              <w:spacing w:line="400" w:lineRule="exact"/>
              <w:ind w:left="1200" w:hangingChars="500" w:hanging="1200"/>
              <w:rPr>
                <w:rFonts w:ascii="宋体" w:hAnsi="宋体"/>
                <w:sz w:val="24"/>
              </w:rPr>
            </w:pPr>
            <w:r>
              <w:rPr>
                <w:rFonts w:ascii="宋体" w:hAnsi="宋体" w:hint="eastAsia"/>
                <w:sz w:val="24"/>
              </w:rPr>
              <w:t>买方名称：福建广电网络</w:t>
            </w:r>
            <w:r>
              <w:rPr>
                <w:rFonts w:ascii="宋体" w:hAnsi="宋体" w:hint="eastAsia"/>
                <w:sz w:val="24"/>
              </w:rPr>
              <w:t>集团</w:t>
            </w:r>
            <w:r>
              <w:rPr>
                <w:rFonts w:ascii="宋体" w:hAnsi="宋体" w:hint="eastAsia"/>
                <w:sz w:val="24"/>
              </w:rPr>
              <w:t>泉港分公司</w:t>
            </w:r>
          </w:p>
          <w:p w:rsidR="00817D1D" w:rsidRDefault="0049136E">
            <w:pPr>
              <w:spacing w:line="400" w:lineRule="exact"/>
              <w:ind w:left="1200" w:hangingChars="500" w:hanging="1200"/>
              <w:rPr>
                <w:rFonts w:ascii="宋体" w:hAnsi="宋体"/>
                <w:sz w:val="24"/>
              </w:rPr>
            </w:pPr>
            <w:r>
              <w:rPr>
                <w:rFonts w:ascii="宋体" w:hAnsi="宋体" w:hint="eastAsia"/>
                <w:sz w:val="24"/>
              </w:rPr>
              <w:t>项目内容：具体内容详见询价文件</w:t>
            </w:r>
          </w:p>
        </w:tc>
      </w:tr>
      <w:tr w:rsidR="00817D1D">
        <w:trPr>
          <w:trHeight w:val="2677"/>
        </w:trPr>
        <w:tc>
          <w:tcPr>
            <w:tcW w:w="772" w:type="dxa"/>
            <w:tcBorders>
              <w:top w:val="single" w:sz="4" w:space="0" w:color="auto"/>
              <w:left w:val="single" w:sz="4" w:space="0" w:color="auto"/>
              <w:bottom w:val="single" w:sz="4" w:space="0" w:color="auto"/>
              <w:right w:val="single" w:sz="4" w:space="0" w:color="auto"/>
            </w:tcBorders>
            <w:vAlign w:val="center"/>
          </w:tcPr>
          <w:p w:rsidR="00817D1D" w:rsidRDefault="0049136E">
            <w:pPr>
              <w:spacing w:line="420" w:lineRule="exact"/>
              <w:jc w:val="center"/>
              <w:rPr>
                <w:rFonts w:ascii="宋体" w:hAnsi="宋体"/>
                <w:sz w:val="24"/>
              </w:rPr>
            </w:pPr>
            <w:r>
              <w:rPr>
                <w:rFonts w:ascii="宋体" w:hAnsi="宋体" w:hint="eastAsia"/>
                <w:sz w:val="24"/>
              </w:rPr>
              <w:t>2</w:t>
            </w:r>
          </w:p>
        </w:tc>
        <w:tc>
          <w:tcPr>
            <w:tcW w:w="930" w:type="dxa"/>
            <w:tcBorders>
              <w:top w:val="single" w:sz="4" w:space="0" w:color="auto"/>
              <w:left w:val="single" w:sz="4" w:space="0" w:color="auto"/>
              <w:bottom w:val="single" w:sz="4" w:space="0" w:color="auto"/>
              <w:right w:val="single" w:sz="4" w:space="0" w:color="auto"/>
            </w:tcBorders>
            <w:vAlign w:val="center"/>
          </w:tcPr>
          <w:p w:rsidR="00817D1D" w:rsidRDefault="00817D1D">
            <w:pPr>
              <w:spacing w:line="420" w:lineRule="exact"/>
              <w:jc w:val="center"/>
              <w:rPr>
                <w:rFonts w:ascii="宋体" w:hAnsi="宋体"/>
                <w:sz w:val="24"/>
              </w:rPr>
            </w:pPr>
          </w:p>
        </w:tc>
        <w:tc>
          <w:tcPr>
            <w:tcW w:w="7589" w:type="dxa"/>
            <w:tcBorders>
              <w:top w:val="single" w:sz="4" w:space="0" w:color="auto"/>
              <w:left w:val="single" w:sz="4" w:space="0" w:color="auto"/>
              <w:bottom w:val="single" w:sz="4" w:space="0" w:color="auto"/>
              <w:right w:val="single" w:sz="4" w:space="0" w:color="auto"/>
            </w:tcBorders>
            <w:vAlign w:val="center"/>
          </w:tcPr>
          <w:p w:rsidR="00817D1D" w:rsidRDefault="0049136E">
            <w:pPr>
              <w:spacing w:line="400" w:lineRule="exact"/>
              <w:rPr>
                <w:rFonts w:ascii="宋体" w:hAnsi="宋体" w:cs="宋体"/>
                <w:b/>
                <w:bCs/>
                <w:sz w:val="24"/>
              </w:rPr>
            </w:pPr>
            <w:r>
              <w:rPr>
                <w:rFonts w:ascii="宋体" w:hAnsi="宋体" w:cs="宋体" w:hint="eastAsia"/>
                <w:b/>
                <w:bCs/>
                <w:sz w:val="24"/>
              </w:rPr>
              <w:t>基本资格标准：</w:t>
            </w:r>
          </w:p>
          <w:p w:rsidR="00817D1D" w:rsidRDefault="0049136E">
            <w:pPr>
              <w:pStyle w:val="a6"/>
              <w:numPr>
                <w:ilvl w:val="0"/>
                <w:numId w:val="2"/>
              </w:numPr>
              <w:tabs>
                <w:tab w:val="left" w:pos="1843"/>
              </w:tabs>
              <w:adjustRightInd w:val="0"/>
              <w:snapToGrid w:val="0"/>
              <w:spacing w:line="400" w:lineRule="exact"/>
              <w:ind w:left="-240" w:firstLine="240"/>
              <w:jc w:val="left"/>
              <w:rPr>
                <w:rFonts w:hAnsi="宋体" w:cs="宋体"/>
                <w:kern w:val="2"/>
                <w:sz w:val="24"/>
              </w:rPr>
            </w:pPr>
            <w:r>
              <w:rPr>
                <w:rFonts w:hAnsi="宋体" w:cs="宋体" w:hint="eastAsia"/>
                <w:kern w:val="2"/>
                <w:sz w:val="24"/>
              </w:rPr>
              <w:t>报价人应是具备独立法人（单位负责人）资格，注册资本不少</w:t>
            </w:r>
          </w:p>
          <w:p w:rsidR="00817D1D" w:rsidRDefault="0049136E">
            <w:pPr>
              <w:pStyle w:val="a6"/>
              <w:tabs>
                <w:tab w:val="left" w:pos="1843"/>
              </w:tabs>
              <w:adjustRightInd w:val="0"/>
              <w:snapToGrid w:val="0"/>
              <w:spacing w:line="400" w:lineRule="exact"/>
              <w:jc w:val="left"/>
              <w:rPr>
                <w:rFonts w:hAnsi="宋体" w:cs="宋体"/>
                <w:kern w:val="2"/>
                <w:sz w:val="24"/>
              </w:rPr>
            </w:pPr>
            <w:r>
              <w:rPr>
                <w:rFonts w:hAnsi="宋体" w:cs="宋体" w:hint="eastAsia"/>
                <w:kern w:val="2"/>
                <w:sz w:val="24"/>
              </w:rPr>
              <w:t>于</w:t>
            </w:r>
            <w:r>
              <w:rPr>
                <w:rFonts w:hAnsi="宋体" w:cs="宋体" w:hint="eastAsia"/>
                <w:kern w:val="2"/>
                <w:sz w:val="24"/>
                <w:u w:val="single"/>
              </w:rPr>
              <w:t>100</w:t>
            </w:r>
            <w:r>
              <w:rPr>
                <w:rFonts w:hAnsi="宋体" w:cs="宋体" w:hint="eastAsia"/>
                <w:kern w:val="2"/>
                <w:sz w:val="24"/>
              </w:rPr>
              <w:t>万元，且注册时间不少于</w:t>
            </w:r>
            <w:r>
              <w:rPr>
                <w:rFonts w:hAnsi="宋体" w:cs="宋体" w:hint="eastAsia"/>
                <w:kern w:val="2"/>
                <w:sz w:val="24"/>
                <w:u w:val="single"/>
              </w:rPr>
              <w:t>2</w:t>
            </w:r>
            <w:r>
              <w:rPr>
                <w:rFonts w:hAnsi="宋体" w:cs="宋体" w:hint="eastAsia"/>
                <w:kern w:val="2"/>
                <w:sz w:val="24"/>
              </w:rPr>
              <w:t>年，并有能力提供询价货物及服务的国内企业</w:t>
            </w:r>
            <w:r>
              <w:rPr>
                <w:rFonts w:hAnsi="宋体" w:cs="宋体" w:hint="eastAsia"/>
                <w:sz w:val="24"/>
              </w:rPr>
              <w:t>(</w:t>
            </w:r>
            <w:r>
              <w:rPr>
                <w:rFonts w:hAnsi="宋体" w:cs="宋体" w:hint="eastAsia"/>
                <w:sz w:val="24"/>
              </w:rPr>
              <w:t>报价人应在报价文件中提供合格有效的企业法人营业执照副本和税务登记证复印件，或三证合一的营业执照副本复印件</w:t>
            </w:r>
            <w:r>
              <w:rPr>
                <w:rFonts w:hAnsi="宋体" w:cs="宋体" w:hint="eastAsia"/>
                <w:sz w:val="24"/>
              </w:rPr>
              <w:t>,</w:t>
            </w:r>
            <w:r>
              <w:rPr>
                <w:rFonts w:hAnsi="宋体" w:cs="宋体" w:hint="eastAsia"/>
                <w:sz w:val="24"/>
              </w:rPr>
              <w:t>并加盖报价人单位公章</w:t>
            </w:r>
            <w:r>
              <w:rPr>
                <w:rFonts w:hAnsi="宋体" w:cs="宋体" w:hint="eastAsia"/>
                <w:sz w:val="24"/>
              </w:rPr>
              <w:t>)</w:t>
            </w:r>
            <w:r>
              <w:rPr>
                <w:rFonts w:hAnsi="宋体" w:cs="宋体" w:hint="eastAsia"/>
                <w:kern w:val="2"/>
                <w:sz w:val="24"/>
              </w:rPr>
              <w:t>。</w:t>
            </w:r>
          </w:p>
          <w:p w:rsidR="00817D1D" w:rsidRDefault="0049136E">
            <w:pPr>
              <w:pStyle w:val="aa"/>
              <w:widowControl/>
              <w:shd w:val="clear" w:color="auto" w:fill="FFFFFF"/>
              <w:spacing w:before="0" w:beforeAutospacing="0" w:after="0" w:afterAutospacing="0" w:line="420" w:lineRule="atLeast"/>
              <w:ind w:firstLine="420"/>
              <w:jc w:val="both"/>
              <w:rPr>
                <w:rFonts w:ascii="宋体" w:hAnsi="宋体" w:cs="宋体"/>
                <w:kern w:val="2"/>
              </w:rPr>
            </w:pPr>
            <w:r>
              <w:rPr>
                <w:rFonts w:ascii="宋体" w:hAnsi="宋体" w:cs="宋体" w:hint="eastAsia"/>
                <w:shd w:val="clear" w:color="auto" w:fill="FFFFFF"/>
              </w:rPr>
              <w:t>（</w:t>
            </w:r>
            <w:r>
              <w:rPr>
                <w:rFonts w:ascii="宋体" w:hAnsi="宋体" w:cs="宋体" w:hint="eastAsia"/>
                <w:shd w:val="clear" w:color="auto" w:fill="FFFFFF"/>
              </w:rPr>
              <w:t>2</w:t>
            </w:r>
            <w:r>
              <w:rPr>
                <w:rFonts w:ascii="宋体" w:hAnsi="宋体" w:cs="宋体" w:hint="eastAsia"/>
                <w:shd w:val="clear" w:color="auto" w:fill="FFFFFF"/>
              </w:rPr>
              <w:t>）</w:t>
            </w:r>
            <w:r>
              <w:rPr>
                <w:rFonts w:ascii="宋体" w:hAnsi="宋体" w:cs="宋体" w:hint="eastAsia"/>
                <w:kern w:val="2"/>
              </w:rPr>
              <w:t>报价人须在投标截止时间前分别通过“信用中国”网站（</w:t>
            </w:r>
            <w:r>
              <w:rPr>
                <w:rFonts w:ascii="宋体" w:hAnsi="宋体" w:cs="宋体"/>
                <w:kern w:val="2"/>
              </w:rPr>
              <w:t>www.creditchina.gov.cn</w:t>
            </w:r>
            <w:r>
              <w:rPr>
                <w:rFonts w:ascii="宋体" w:hAnsi="宋体" w:cs="宋体"/>
                <w:kern w:val="2"/>
              </w:rPr>
              <w:t>）、中国政府采购网（</w:t>
            </w:r>
            <w:r>
              <w:rPr>
                <w:rFonts w:ascii="宋体" w:hAnsi="宋体" w:cs="宋体"/>
                <w:kern w:val="2"/>
              </w:rPr>
              <w:t>www.ccgp.gov.cn</w:t>
            </w:r>
            <w:r>
              <w:rPr>
                <w:rFonts w:ascii="宋体" w:hAnsi="宋体" w:cs="宋体"/>
                <w:kern w:val="2"/>
              </w:rPr>
              <w:t>）查询并打印相应的信用记录</w:t>
            </w:r>
            <w:r>
              <w:rPr>
                <w:rFonts w:ascii="宋体" w:hAnsi="宋体" w:cs="宋体"/>
                <w:kern w:val="2"/>
              </w:rPr>
              <w:t>,</w:t>
            </w:r>
            <w:r>
              <w:rPr>
                <w:rFonts w:ascii="宋体" w:hAnsi="宋体" w:hint="eastAsia"/>
                <w:bCs/>
              </w:rPr>
              <w:t xml:space="preserve"> </w:t>
            </w:r>
            <w:r>
              <w:rPr>
                <w:rFonts w:ascii="宋体" w:hAnsi="宋体" w:hint="eastAsia"/>
                <w:bCs/>
              </w:rPr>
              <w:t>失信企业不允许参与项目投标。</w:t>
            </w:r>
          </w:p>
          <w:p w:rsidR="00817D1D" w:rsidRDefault="0049136E">
            <w:pPr>
              <w:pStyle w:val="aa"/>
              <w:widowControl/>
              <w:shd w:val="clear" w:color="auto" w:fill="FFFFFF"/>
              <w:spacing w:before="0" w:beforeAutospacing="0" w:after="0" w:afterAutospacing="0" w:line="420" w:lineRule="atLeast"/>
              <w:ind w:firstLine="420"/>
              <w:jc w:val="both"/>
              <w:rPr>
                <w:rFonts w:ascii="宋体" w:hAnsi="宋体" w:cs="宋体"/>
                <w:kern w:val="2"/>
              </w:rPr>
            </w:pPr>
            <w:r>
              <w:rPr>
                <w:rFonts w:ascii="宋体" w:hAnsi="宋体" w:cs="宋体" w:hint="eastAsia"/>
                <w:kern w:val="2"/>
              </w:rPr>
              <w:t>（</w:t>
            </w:r>
            <w:r>
              <w:rPr>
                <w:rFonts w:ascii="宋体" w:hAnsi="宋体" w:cs="宋体"/>
                <w:kern w:val="2"/>
              </w:rPr>
              <w:t>3</w:t>
            </w:r>
            <w:r>
              <w:rPr>
                <w:rFonts w:ascii="宋体" w:hAnsi="宋体" w:cs="宋体"/>
                <w:kern w:val="2"/>
              </w:rPr>
              <w:t>）授权代表必须为在岗员工，提供投标日期前</w:t>
            </w:r>
            <w:r>
              <w:rPr>
                <w:rFonts w:ascii="宋体" w:hAnsi="宋体" w:cs="宋体" w:hint="eastAsia"/>
                <w:kern w:val="2"/>
              </w:rPr>
              <w:t>半年不少于</w:t>
            </w:r>
            <w:r>
              <w:rPr>
                <w:rFonts w:ascii="宋体" w:hAnsi="宋体" w:cs="宋体"/>
                <w:kern w:val="2"/>
              </w:rPr>
              <w:t>3</w:t>
            </w:r>
            <w:r>
              <w:rPr>
                <w:rFonts w:ascii="宋体" w:hAnsi="宋体" w:cs="宋体"/>
                <w:kern w:val="2"/>
              </w:rPr>
              <w:t>个月企业社保缴纳证明。</w:t>
            </w:r>
          </w:p>
          <w:p w:rsidR="00817D1D" w:rsidRDefault="0049136E">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sz w:val="24"/>
              </w:rPr>
              <w:t>4</w:t>
            </w:r>
            <w:r>
              <w:rPr>
                <w:rFonts w:ascii="宋体" w:hAnsi="宋体" w:cs="宋体" w:hint="eastAsia"/>
                <w:sz w:val="24"/>
              </w:rPr>
              <w:t>）报价人应提供与本项目类似业绩或案例证明，案例为已验收完成且金额不得小于本项目最高限价的</w:t>
            </w:r>
            <w:r>
              <w:rPr>
                <w:rFonts w:ascii="宋体" w:hAnsi="宋体" w:cs="宋体"/>
                <w:sz w:val="24"/>
              </w:rPr>
              <w:t>50%</w:t>
            </w:r>
            <w:r>
              <w:rPr>
                <w:rFonts w:ascii="宋体" w:hAnsi="宋体" w:cs="宋体" w:hint="eastAsia"/>
                <w:sz w:val="24"/>
              </w:rPr>
              <w:t>（即人民币</w:t>
            </w:r>
            <w:r>
              <w:rPr>
                <w:rFonts w:ascii="宋体" w:hAnsi="宋体" w:cs="宋体" w:hint="eastAsia"/>
                <w:sz w:val="24"/>
              </w:rPr>
              <w:t>50000</w:t>
            </w:r>
            <w:r>
              <w:rPr>
                <w:rFonts w:ascii="宋体" w:hAnsi="宋体" w:cs="宋体" w:hint="eastAsia"/>
                <w:sz w:val="24"/>
              </w:rPr>
              <w:t>元）</w:t>
            </w:r>
            <w:r>
              <w:rPr>
                <w:rFonts w:ascii="宋体" w:hAnsi="宋体" w:cs="宋体"/>
                <w:sz w:val="24"/>
              </w:rPr>
              <w:t>，提供</w:t>
            </w:r>
            <w:r>
              <w:rPr>
                <w:rFonts w:ascii="宋体" w:hAnsi="宋体" w:cs="宋体" w:hint="eastAsia"/>
                <w:sz w:val="24"/>
              </w:rPr>
              <w:t>案例合同</w:t>
            </w:r>
            <w:r>
              <w:rPr>
                <w:rFonts w:ascii="宋体" w:hAnsi="宋体" w:cs="宋体"/>
                <w:sz w:val="24"/>
              </w:rPr>
              <w:t>1</w:t>
            </w:r>
            <w:r>
              <w:rPr>
                <w:rFonts w:ascii="宋体" w:hAnsi="宋体" w:cs="宋体"/>
                <w:sz w:val="24"/>
              </w:rPr>
              <w:t>份及验收报告</w:t>
            </w:r>
            <w:r>
              <w:rPr>
                <w:rFonts w:ascii="宋体" w:hAnsi="宋体" w:cs="宋体" w:hint="eastAsia"/>
                <w:sz w:val="24"/>
              </w:rPr>
              <w:t>（复印件加盖公章）</w:t>
            </w:r>
            <w:r>
              <w:rPr>
                <w:rFonts w:ascii="宋体" w:hAnsi="宋体" w:cs="宋体"/>
                <w:sz w:val="24"/>
              </w:rPr>
              <w:t>。</w:t>
            </w:r>
          </w:p>
          <w:p w:rsidR="00817D1D" w:rsidRDefault="0049136E">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sz w:val="24"/>
              </w:rPr>
              <w:t>5</w:t>
            </w:r>
            <w:r>
              <w:rPr>
                <w:rFonts w:ascii="宋体" w:hAnsi="宋体" w:cs="宋体" w:hint="eastAsia"/>
                <w:sz w:val="24"/>
              </w:rPr>
              <w:t>）</w:t>
            </w:r>
            <w:r>
              <w:rPr>
                <w:rFonts w:ascii="宋体" w:hAnsi="宋体" w:hint="eastAsia"/>
                <w:bCs/>
                <w:sz w:val="24"/>
              </w:rPr>
              <w:t>两家或多家参与投标的供应商，如单位负责人为同一人或者存在控股、管理关系的，不允许参与项目投标</w:t>
            </w:r>
            <w:r>
              <w:rPr>
                <w:rFonts w:hAnsi="宋体" w:hint="eastAsia"/>
                <w:sz w:val="24"/>
              </w:rPr>
              <w:t>。</w:t>
            </w:r>
          </w:p>
          <w:p w:rsidR="00817D1D" w:rsidRDefault="0049136E">
            <w:pPr>
              <w:pStyle w:val="a6"/>
              <w:tabs>
                <w:tab w:val="left" w:pos="1843"/>
              </w:tabs>
              <w:adjustRightInd w:val="0"/>
              <w:snapToGrid w:val="0"/>
              <w:spacing w:line="400" w:lineRule="exact"/>
              <w:ind w:firstLineChars="200" w:firstLine="480"/>
              <w:jc w:val="left"/>
              <w:rPr>
                <w:rFonts w:hAnsi="宋体"/>
                <w:kern w:val="2"/>
                <w:sz w:val="24"/>
              </w:rPr>
            </w:pPr>
            <w:r>
              <w:rPr>
                <w:rFonts w:hAnsi="宋体" w:cs="宋体" w:hint="eastAsia"/>
                <w:kern w:val="2"/>
                <w:sz w:val="24"/>
              </w:rPr>
              <w:t>（</w:t>
            </w:r>
            <w:r>
              <w:rPr>
                <w:rFonts w:hAnsi="宋体" w:cs="宋体" w:hint="eastAsia"/>
                <w:kern w:val="2"/>
                <w:sz w:val="24"/>
              </w:rPr>
              <w:t>6</w:t>
            </w:r>
            <w:r>
              <w:rPr>
                <w:rFonts w:hAnsi="宋体" w:cs="宋体" w:hint="eastAsia"/>
                <w:kern w:val="2"/>
                <w:sz w:val="24"/>
              </w:rPr>
              <w:t>）</w:t>
            </w:r>
            <w:r>
              <w:rPr>
                <w:rFonts w:hAnsi="宋体" w:cs="宋体" w:hint="eastAsia"/>
                <w:sz w:val="24"/>
              </w:rPr>
              <w:t>本项目为交钥匙工程。</w:t>
            </w:r>
          </w:p>
          <w:p w:rsidR="00817D1D" w:rsidRDefault="0049136E">
            <w:pPr>
              <w:pStyle w:val="a6"/>
              <w:tabs>
                <w:tab w:val="left" w:pos="1843"/>
              </w:tabs>
              <w:adjustRightInd w:val="0"/>
              <w:snapToGrid w:val="0"/>
              <w:spacing w:line="400" w:lineRule="exact"/>
              <w:ind w:firstLineChars="200" w:firstLine="480"/>
              <w:jc w:val="left"/>
              <w:rPr>
                <w:rFonts w:hAnsi="宋体" w:cs="宋体"/>
                <w:kern w:val="2"/>
                <w:sz w:val="24"/>
              </w:rPr>
            </w:pPr>
            <w:r>
              <w:rPr>
                <w:rFonts w:hAnsi="宋体" w:hint="eastAsia"/>
                <w:bCs/>
                <w:sz w:val="24"/>
              </w:rPr>
              <w:t>（</w:t>
            </w:r>
            <w:r>
              <w:rPr>
                <w:rFonts w:hAnsi="宋体"/>
                <w:bCs/>
                <w:sz w:val="24"/>
              </w:rPr>
              <w:t>7</w:t>
            </w:r>
            <w:r>
              <w:rPr>
                <w:rFonts w:hAnsi="宋体" w:hint="eastAsia"/>
                <w:bCs/>
                <w:sz w:val="24"/>
              </w:rPr>
              <w:t>）本项目不接受联合体投标。</w:t>
            </w:r>
          </w:p>
        </w:tc>
      </w:tr>
      <w:tr w:rsidR="00817D1D">
        <w:trPr>
          <w:trHeight w:val="70"/>
        </w:trPr>
        <w:tc>
          <w:tcPr>
            <w:tcW w:w="772" w:type="dxa"/>
            <w:tcBorders>
              <w:top w:val="single" w:sz="4" w:space="0" w:color="auto"/>
              <w:left w:val="single" w:sz="4" w:space="0" w:color="auto"/>
              <w:bottom w:val="single" w:sz="4" w:space="0" w:color="auto"/>
              <w:right w:val="single" w:sz="4" w:space="0" w:color="auto"/>
            </w:tcBorders>
            <w:vAlign w:val="center"/>
          </w:tcPr>
          <w:p w:rsidR="00817D1D" w:rsidRDefault="0049136E">
            <w:pPr>
              <w:spacing w:line="420" w:lineRule="exact"/>
              <w:jc w:val="center"/>
              <w:rPr>
                <w:rFonts w:ascii="宋体" w:hAnsi="宋体"/>
                <w:sz w:val="24"/>
              </w:rPr>
            </w:pPr>
            <w:r>
              <w:rPr>
                <w:rFonts w:ascii="宋体" w:hAnsi="宋体" w:hint="eastAsia"/>
                <w:sz w:val="24"/>
              </w:rPr>
              <w:t>3</w:t>
            </w:r>
          </w:p>
        </w:tc>
        <w:tc>
          <w:tcPr>
            <w:tcW w:w="930" w:type="dxa"/>
            <w:tcBorders>
              <w:top w:val="single" w:sz="4" w:space="0" w:color="auto"/>
              <w:left w:val="single" w:sz="4" w:space="0" w:color="auto"/>
              <w:bottom w:val="single" w:sz="4" w:space="0" w:color="auto"/>
              <w:right w:val="single" w:sz="4" w:space="0" w:color="auto"/>
            </w:tcBorders>
            <w:vAlign w:val="center"/>
          </w:tcPr>
          <w:p w:rsidR="00817D1D" w:rsidRDefault="00817D1D">
            <w:pPr>
              <w:spacing w:line="420" w:lineRule="exact"/>
              <w:jc w:val="center"/>
              <w:rPr>
                <w:rFonts w:ascii="宋体" w:hAnsi="宋体"/>
                <w:sz w:val="24"/>
              </w:rPr>
            </w:pPr>
          </w:p>
        </w:tc>
        <w:tc>
          <w:tcPr>
            <w:tcW w:w="7589" w:type="dxa"/>
            <w:tcBorders>
              <w:top w:val="single" w:sz="4" w:space="0" w:color="auto"/>
              <w:left w:val="single" w:sz="4" w:space="0" w:color="auto"/>
              <w:bottom w:val="single" w:sz="4" w:space="0" w:color="auto"/>
              <w:right w:val="single" w:sz="4" w:space="0" w:color="auto"/>
            </w:tcBorders>
            <w:vAlign w:val="center"/>
          </w:tcPr>
          <w:p w:rsidR="00817D1D" w:rsidRDefault="0049136E">
            <w:pPr>
              <w:spacing w:line="420" w:lineRule="exact"/>
              <w:rPr>
                <w:rFonts w:ascii="宋体" w:hAnsi="宋体" w:cs="宋体"/>
                <w:sz w:val="24"/>
              </w:rPr>
            </w:pPr>
            <w:r>
              <w:rPr>
                <w:rFonts w:ascii="宋体" w:hAnsi="宋体" w:hint="eastAsia"/>
                <w:sz w:val="24"/>
              </w:rPr>
              <w:t>报价有效期：报价截止期结束后</w:t>
            </w:r>
            <w:r>
              <w:rPr>
                <w:rFonts w:ascii="宋体" w:hAnsi="宋体" w:hint="eastAsia"/>
                <w:sz w:val="24"/>
                <w:u w:val="single"/>
              </w:rPr>
              <w:t>90</w:t>
            </w:r>
            <w:r>
              <w:rPr>
                <w:rFonts w:ascii="宋体" w:hAnsi="宋体" w:hint="eastAsia"/>
                <w:sz w:val="24"/>
              </w:rPr>
              <w:t>个日历日。</w:t>
            </w:r>
          </w:p>
        </w:tc>
      </w:tr>
      <w:tr w:rsidR="00817D1D">
        <w:trPr>
          <w:trHeight w:val="2058"/>
        </w:trPr>
        <w:tc>
          <w:tcPr>
            <w:tcW w:w="772" w:type="dxa"/>
            <w:tcBorders>
              <w:top w:val="single" w:sz="4" w:space="0" w:color="auto"/>
              <w:left w:val="single" w:sz="4" w:space="0" w:color="auto"/>
              <w:bottom w:val="single" w:sz="4" w:space="0" w:color="auto"/>
              <w:right w:val="single" w:sz="4" w:space="0" w:color="auto"/>
            </w:tcBorders>
            <w:vAlign w:val="center"/>
          </w:tcPr>
          <w:p w:rsidR="00817D1D" w:rsidRDefault="0049136E">
            <w:pPr>
              <w:spacing w:line="420" w:lineRule="exact"/>
              <w:jc w:val="center"/>
              <w:rPr>
                <w:rFonts w:ascii="宋体" w:hAnsi="宋体"/>
                <w:sz w:val="24"/>
              </w:rPr>
            </w:pPr>
            <w:r>
              <w:rPr>
                <w:rFonts w:ascii="宋体" w:hAnsi="宋体" w:hint="eastAsia"/>
                <w:sz w:val="24"/>
              </w:rPr>
              <w:t>4</w:t>
            </w:r>
          </w:p>
        </w:tc>
        <w:tc>
          <w:tcPr>
            <w:tcW w:w="930" w:type="dxa"/>
            <w:tcBorders>
              <w:top w:val="single" w:sz="4" w:space="0" w:color="auto"/>
              <w:left w:val="single" w:sz="4" w:space="0" w:color="auto"/>
              <w:bottom w:val="single" w:sz="4" w:space="0" w:color="auto"/>
              <w:right w:val="single" w:sz="4" w:space="0" w:color="auto"/>
            </w:tcBorders>
            <w:vAlign w:val="center"/>
          </w:tcPr>
          <w:p w:rsidR="00817D1D" w:rsidRDefault="00817D1D">
            <w:pPr>
              <w:spacing w:line="420" w:lineRule="exact"/>
              <w:jc w:val="center"/>
              <w:rPr>
                <w:rFonts w:ascii="宋体" w:hAnsi="宋体"/>
                <w:sz w:val="24"/>
              </w:rPr>
            </w:pPr>
          </w:p>
        </w:tc>
        <w:tc>
          <w:tcPr>
            <w:tcW w:w="7589" w:type="dxa"/>
            <w:tcBorders>
              <w:top w:val="single" w:sz="4" w:space="0" w:color="auto"/>
              <w:left w:val="single" w:sz="4" w:space="0" w:color="auto"/>
              <w:bottom w:val="single" w:sz="4" w:space="0" w:color="auto"/>
              <w:right w:val="single" w:sz="4" w:space="0" w:color="auto"/>
            </w:tcBorders>
            <w:vAlign w:val="center"/>
          </w:tcPr>
          <w:p w:rsidR="00817D1D" w:rsidRDefault="0049136E">
            <w:pPr>
              <w:spacing w:line="420" w:lineRule="exact"/>
              <w:rPr>
                <w:rFonts w:ascii="宋体" w:hAnsi="宋体" w:cs="宋体"/>
                <w:sz w:val="24"/>
              </w:rPr>
            </w:pPr>
            <w:r>
              <w:rPr>
                <w:rFonts w:ascii="宋体" w:hAnsi="宋体" w:cs="宋体" w:hint="eastAsia"/>
                <w:sz w:val="24"/>
              </w:rPr>
              <w:t>报价文件递交至：</w:t>
            </w:r>
            <w:r>
              <w:rPr>
                <w:rFonts w:ascii="宋体" w:hAnsi="宋体" w:hint="eastAsia"/>
                <w:sz w:val="24"/>
              </w:rPr>
              <w:t>福建广电网络集团股份有限公司泉</w:t>
            </w:r>
            <w:r>
              <w:rPr>
                <w:rFonts w:ascii="宋体" w:hAnsi="宋体" w:hint="eastAsia"/>
                <w:sz w:val="24"/>
              </w:rPr>
              <w:t>港</w:t>
            </w:r>
            <w:r>
              <w:rPr>
                <w:rFonts w:ascii="宋体" w:hAnsi="宋体" w:hint="eastAsia"/>
                <w:sz w:val="24"/>
              </w:rPr>
              <w:t>分公司</w:t>
            </w:r>
          </w:p>
          <w:p w:rsidR="00817D1D" w:rsidRDefault="0049136E">
            <w:pPr>
              <w:spacing w:line="420" w:lineRule="exact"/>
              <w:ind w:left="960" w:hangingChars="400" w:hanging="960"/>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sz w:val="24"/>
              </w:rPr>
              <w:t>泉州市</w:t>
            </w:r>
            <w:r>
              <w:rPr>
                <w:rFonts w:ascii="宋体" w:hAnsi="宋体" w:hint="eastAsia"/>
                <w:sz w:val="24"/>
              </w:rPr>
              <w:t>泉港</w:t>
            </w:r>
            <w:r>
              <w:rPr>
                <w:rFonts w:ascii="宋体" w:hAnsi="宋体"/>
                <w:sz w:val="24"/>
              </w:rPr>
              <w:t>区</w:t>
            </w:r>
            <w:r>
              <w:rPr>
                <w:rFonts w:ascii="宋体" w:hAnsi="宋体" w:hint="eastAsia"/>
                <w:sz w:val="24"/>
              </w:rPr>
              <w:t>广电中心六楼</w:t>
            </w:r>
            <w:r>
              <w:rPr>
                <w:rFonts w:ascii="宋体" w:hAnsi="宋体" w:hint="eastAsia"/>
                <w:sz w:val="24"/>
              </w:rPr>
              <w:t>福建广电网络集团泉</w:t>
            </w:r>
            <w:r>
              <w:rPr>
                <w:rFonts w:ascii="宋体" w:hAnsi="宋体" w:hint="eastAsia"/>
                <w:sz w:val="24"/>
              </w:rPr>
              <w:t>港</w:t>
            </w:r>
            <w:r>
              <w:rPr>
                <w:rFonts w:ascii="宋体" w:hAnsi="宋体" w:hint="eastAsia"/>
                <w:sz w:val="24"/>
              </w:rPr>
              <w:t>分公司</w:t>
            </w:r>
            <w:r>
              <w:rPr>
                <w:rFonts w:ascii="宋体" w:hAnsi="宋体" w:hint="eastAsia"/>
                <w:sz w:val="24"/>
              </w:rPr>
              <w:t>技术维护部</w:t>
            </w:r>
          </w:p>
          <w:p w:rsidR="00817D1D" w:rsidRDefault="0049136E">
            <w:pPr>
              <w:spacing w:line="420" w:lineRule="exact"/>
              <w:rPr>
                <w:rFonts w:ascii="宋体" w:hAnsi="宋体" w:cs="宋体"/>
                <w:sz w:val="24"/>
              </w:rPr>
            </w:pPr>
            <w:r>
              <w:rPr>
                <w:rFonts w:ascii="宋体" w:hAnsi="宋体" w:cs="宋体" w:hint="eastAsia"/>
                <w:sz w:val="24"/>
              </w:rPr>
              <w:t>接收人：</w:t>
            </w:r>
            <w:r>
              <w:rPr>
                <w:rFonts w:hAnsi="宋体" w:hint="eastAsia"/>
                <w:sz w:val="24"/>
              </w:rPr>
              <w:t>张</w:t>
            </w:r>
            <w:r>
              <w:rPr>
                <w:rFonts w:hAnsi="宋体" w:hint="eastAsia"/>
                <w:sz w:val="24"/>
              </w:rPr>
              <w:t>先生</w:t>
            </w:r>
          </w:p>
          <w:p w:rsidR="00817D1D" w:rsidRDefault="0049136E">
            <w:pPr>
              <w:spacing w:line="420" w:lineRule="exact"/>
              <w:rPr>
                <w:rFonts w:ascii="宋体" w:hAnsi="宋体" w:cs="宋体"/>
                <w:sz w:val="24"/>
              </w:rPr>
            </w:pPr>
            <w:r>
              <w:rPr>
                <w:rFonts w:ascii="宋体" w:hAnsi="宋体" w:cs="宋体" w:hint="eastAsia"/>
                <w:sz w:val="24"/>
              </w:rPr>
              <w:t>报价截止时间：</w:t>
            </w:r>
            <w:r>
              <w:rPr>
                <w:rFonts w:ascii="宋体" w:hAnsi="宋体" w:hint="eastAsia"/>
                <w:spacing w:val="-4"/>
                <w:sz w:val="24"/>
              </w:rPr>
              <w:t>2022</w:t>
            </w:r>
            <w:r>
              <w:rPr>
                <w:rFonts w:ascii="宋体" w:hAnsi="宋体" w:hint="eastAsia"/>
                <w:spacing w:val="-4"/>
                <w:sz w:val="24"/>
              </w:rPr>
              <w:t>年</w:t>
            </w:r>
            <w:r>
              <w:rPr>
                <w:rFonts w:ascii="宋体" w:hAnsi="宋体" w:hint="eastAsia"/>
                <w:spacing w:val="-4"/>
                <w:sz w:val="24"/>
              </w:rPr>
              <w:t>02</w:t>
            </w:r>
            <w:r>
              <w:rPr>
                <w:rFonts w:ascii="宋体" w:hAnsi="宋体" w:hint="eastAsia"/>
                <w:spacing w:val="-4"/>
                <w:sz w:val="24"/>
              </w:rPr>
              <w:t>月</w:t>
            </w:r>
            <w:r>
              <w:rPr>
                <w:rFonts w:ascii="宋体" w:hAnsi="宋体" w:hint="eastAsia"/>
                <w:spacing w:val="-4"/>
                <w:sz w:val="24"/>
              </w:rPr>
              <w:t>11</w:t>
            </w:r>
            <w:r>
              <w:rPr>
                <w:rFonts w:ascii="宋体" w:hAnsi="宋体" w:hint="eastAsia"/>
                <w:spacing w:val="-4"/>
                <w:sz w:val="24"/>
              </w:rPr>
              <w:t>日</w:t>
            </w:r>
            <w:r>
              <w:rPr>
                <w:rFonts w:ascii="宋体" w:hAnsi="宋体" w:hint="eastAsia"/>
                <w:sz w:val="24"/>
              </w:rPr>
              <w:t>上午</w:t>
            </w:r>
            <w:r>
              <w:rPr>
                <w:rFonts w:ascii="宋体" w:hAnsi="宋体" w:hint="eastAsia"/>
                <w:sz w:val="24"/>
                <w:u w:val="single"/>
              </w:rPr>
              <w:t>9:30</w:t>
            </w:r>
            <w:r>
              <w:rPr>
                <w:rFonts w:ascii="宋体" w:hAnsi="宋体" w:hint="eastAsia"/>
                <w:sz w:val="24"/>
              </w:rPr>
              <w:t>（</w:t>
            </w:r>
            <w:r>
              <w:rPr>
                <w:rFonts w:ascii="宋体" w:hAnsi="宋体" w:cs="宋体" w:hint="eastAsia"/>
                <w:sz w:val="24"/>
              </w:rPr>
              <w:t>北京时间）</w:t>
            </w:r>
          </w:p>
        </w:tc>
      </w:tr>
      <w:tr w:rsidR="00817D1D">
        <w:trPr>
          <w:trHeight w:val="3163"/>
        </w:trPr>
        <w:tc>
          <w:tcPr>
            <w:tcW w:w="772" w:type="dxa"/>
            <w:tcBorders>
              <w:top w:val="single" w:sz="4" w:space="0" w:color="auto"/>
              <w:left w:val="single" w:sz="4" w:space="0" w:color="auto"/>
              <w:bottom w:val="single" w:sz="4" w:space="0" w:color="auto"/>
              <w:right w:val="single" w:sz="4" w:space="0" w:color="auto"/>
            </w:tcBorders>
            <w:vAlign w:val="center"/>
          </w:tcPr>
          <w:p w:rsidR="00817D1D" w:rsidRDefault="0049136E">
            <w:pPr>
              <w:spacing w:line="420" w:lineRule="exact"/>
              <w:jc w:val="center"/>
              <w:rPr>
                <w:rFonts w:ascii="宋体" w:hAnsi="宋体"/>
                <w:sz w:val="24"/>
              </w:rPr>
            </w:pPr>
            <w:r>
              <w:rPr>
                <w:rFonts w:ascii="宋体" w:hAnsi="宋体" w:hint="eastAsia"/>
                <w:sz w:val="24"/>
              </w:rPr>
              <w:t>5</w:t>
            </w:r>
          </w:p>
        </w:tc>
        <w:tc>
          <w:tcPr>
            <w:tcW w:w="930" w:type="dxa"/>
            <w:tcBorders>
              <w:top w:val="single" w:sz="4" w:space="0" w:color="auto"/>
              <w:left w:val="single" w:sz="4" w:space="0" w:color="auto"/>
              <w:bottom w:val="single" w:sz="4" w:space="0" w:color="auto"/>
              <w:right w:val="single" w:sz="4" w:space="0" w:color="auto"/>
            </w:tcBorders>
            <w:vAlign w:val="center"/>
          </w:tcPr>
          <w:p w:rsidR="00817D1D" w:rsidRDefault="00817D1D">
            <w:pPr>
              <w:spacing w:line="420" w:lineRule="exact"/>
              <w:jc w:val="center"/>
              <w:rPr>
                <w:rFonts w:ascii="宋体" w:hAnsi="宋体"/>
                <w:sz w:val="24"/>
              </w:rPr>
            </w:pPr>
          </w:p>
        </w:tc>
        <w:tc>
          <w:tcPr>
            <w:tcW w:w="7589" w:type="dxa"/>
            <w:tcBorders>
              <w:top w:val="single" w:sz="4" w:space="0" w:color="auto"/>
              <w:left w:val="single" w:sz="4" w:space="0" w:color="auto"/>
              <w:bottom w:val="single" w:sz="4" w:space="0" w:color="auto"/>
              <w:right w:val="single" w:sz="4" w:space="0" w:color="auto"/>
            </w:tcBorders>
            <w:vAlign w:val="center"/>
          </w:tcPr>
          <w:p w:rsidR="00817D1D" w:rsidRDefault="0049136E">
            <w:pPr>
              <w:spacing w:line="380" w:lineRule="exact"/>
              <w:rPr>
                <w:rFonts w:ascii="宋体" w:hAnsi="宋体"/>
                <w:b/>
                <w:sz w:val="24"/>
              </w:rPr>
            </w:pPr>
            <w:r>
              <w:rPr>
                <w:rFonts w:ascii="宋体" w:hAnsi="宋体" w:hint="eastAsia"/>
                <w:b/>
                <w:sz w:val="24"/>
              </w:rPr>
              <w:t>评审标准和方法：</w:t>
            </w:r>
          </w:p>
          <w:p w:rsidR="00817D1D" w:rsidRDefault="0049136E">
            <w:pPr>
              <w:spacing w:line="380" w:lineRule="exact"/>
              <w:ind w:firstLineChars="200" w:firstLine="480"/>
              <w:rPr>
                <w:rFonts w:ascii="宋体" w:hAnsi="宋体"/>
                <w:sz w:val="24"/>
              </w:rPr>
            </w:pPr>
            <w:r>
              <w:rPr>
                <w:rFonts w:ascii="宋体" w:hAnsi="宋体" w:hint="eastAsia"/>
                <w:sz w:val="24"/>
              </w:rPr>
              <w:t>评审委员会对通过资格响应性审查以及相关设备采购完全满足技术参数的各报价人，按报价总价从低到高的顺序排列，报价总价最低的报价人将被推荐为第一中选候选人，其余候选人按报价总价从低到高的顺序依次排序。若有相同的最低报价总价，则企业注册资金多的或售后服务较好的报价人将被排序在前；若报价总价和企业注册资金或售后服务仍相同，则由评审委员会全员记名投票表决，得票超过半数的将被排序在前。</w:t>
            </w:r>
          </w:p>
        </w:tc>
      </w:tr>
      <w:tr w:rsidR="00817D1D">
        <w:trPr>
          <w:cantSplit/>
          <w:trHeight w:val="1554"/>
        </w:trPr>
        <w:tc>
          <w:tcPr>
            <w:tcW w:w="772" w:type="dxa"/>
            <w:tcBorders>
              <w:top w:val="single" w:sz="4" w:space="0" w:color="auto"/>
              <w:left w:val="single" w:sz="4" w:space="0" w:color="auto"/>
              <w:bottom w:val="single" w:sz="4" w:space="0" w:color="auto"/>
              <w:right w:val="single" w:sz="4" w:space="0" w:color="auto"/>
            </w:tcBorders>
            <w:vAlign w:val="center"/>
          </w:tcPr>
          <w:p w:rsidR="00817D1D" w:rsidRDefault="0049136E">
            <w:pPr>
              <w:spacing w:line="420" w:lineRule="exact"/>
              <w:jc w:val="center"/>
              <w:rPr>
                <w:rFonts w:ascii="宋体" w:hAnsi="宋体"/>
                <w:sz w:val="24"/>
              </w:rPr>
            </w:pPr>
            <w:r>
              <w:rPr>
                <w:rFonts w:ascii="宋体" w:hAnsi="宋体" w:hint="eastAsia"/>
                <w:sz w:val="24"/>
              </w:rPr>
              <w:t>6</w:t>
            </w:r>
          </w:p>
        </w:tc>
        <w:tc>
          <w:tcPr>
            <w:tcW w:w="930" w:type="dxa"/>
            <w:tcBorders>
              <w:top w:val="single" w:sz="4" w:space="0" w:color="auto"/>
              <w:left w:val="single" w:sz="4" w:space="0" w:color="auto"/>
              <w:bottom w:val="single" w:sz="4" w:space="0" w:color="auto"/>
              <w:right w:val="single" w:sz="4" w:space="0" w:color="auto"/>
            </w:tcBorders>
            <w:vAlign w:val="center"/>
          </w:tcPr>
          <w:p w:rsidR="00817D1D" w:rsidRDefault="00817D1D">
            <w:pPr>
              <w:spacing w:line="420" w:lineRule="exact"/>
              <w:jc w:val="center"/>
              <w:rPr>
                <w:rFonts w:ascii="宋体" w:hAnsi="宋体"/>
                <w:sz w:val="24"/>
              </w:rPr>
            </w:pPr>
          </w:p>
        </w:tc>
        <w:tc>
          <w:tcPr>
            <w:tcW w:w="7589" w:type="dxa"/>
            <w:tcBorders>
              <w:top w:val="single" w:sz="4" w:space="0" w:color="auto"/>
              <w:left w:val="single" w:sz="4" w:space="0" w:color="auto"/>
              <w:bottom w:val="single" w:sz="4" w:space="0" w:color="auto"/>
              <w:right w:val="single" w:sz="4" w:space="0" w:color="auto"/>
            </w:tcBorders>
            <w:vAlign w:val="center"/>
          </w:tcPr>
          <w:p w:rsidR="00817D1D" w:rsidRDefault="0049136E">
            <w:pPr>
              <w:pStyle w:val="a3"/>
              <w:spacing w:line="420" w:lineRule="exact"/>
              <w:ind w:firstLine="0"/>
              <w:rPr>
                <w:rFonts w:ascii="宋体" w:hAnsi="宋体"/>
                <w:kern w:val="2"/>
                <w:sz w:val="24"/>
                <w:szCs w:val="24"/>
              </w:rPr>
            </w:pPr>
            <w:r>
              <w:rPr>
                <w:rFonts w:ascii="宋体" w:hAnsi="宋体" w:hint="eastAsia"/>
                <w:b/>
                <w:sz w:val="24"/>
                <w:szCs w:val="22"/>
              </w:rPr>
              <w:t>项目咨询及其他</w:t>
            </w:r>
          </w:p>
          <w:p w:rsidR="00817D1D" w:rsidRDefault="0049136E">
            <w:pPr>
              <w:pStyle w:val="a3"/>
              <w:spacing w:line="420" w:lineRule="exact"/>
              <w:ind w:firstLineChars="200" w:firstLine="480"/>
              <w:rPr>
                <w:rFonts w:ascii="宋体" w:hAnsi="宋体"/>
                <w:b/>
                <w:bCs/>
                <w:kern w:val="2"/>
              </w:rPr>
            </w:pPr>
            <w:r>
              <w:rPr>
                <w:rFonts w:ascii="宋体" w:hAnsi="宋体" w:hint="eastAsia"/>
                <w:bCs/>
                <w:sz w:val="24"/>
                <w:szCs w:val="22"/>
              </w:rPr>
              <w:t>报价人为了解更多的项目基础资料和背景，可以与本项目的业主进行项目咨询和交流，</w:t>
            </w:r>
            <w:r>
              <w:rPr>
                <w:rFonts w:ascii="宋体" w:hAnsi="宋体" w:hint="eastAsia"/>
                <w:kern w:val="2"/>
                <w:sz w:val="24"/>
                <w:szCs w:val="24"/>
              </w:rPr>
              <w:t>避免在报价时因理解不清而影响今后项目的实施。</w:t>
            </w:r>
          </w:p>
        </w:tc>
      </w:tr>
      <w:tr w:rsidR="00817D1D">
        <w:trPr>
          <w:trHeight w:val="274"/>
        </w:trPr>
        <w:tc>
          <w:tcPr>
            <w:tcW w:w="772" w:type="dxa"/>
            <w:tcBorders>
              <w:top w:val="single" w:sz="4" w:space="0" w:color="auto"/>
              <w:left w:val="single" w:sz="4" w:space="0" w:color="auto"/>
              <w:bottom w:val="single" w:sz="4" w:space="0" w:color="auto"/>
              <w:right w:val="single" w:sz="4" w:space="0" w:color="auto"/>
            </w:tcBorders>
            <w:vAlign w:val="center"/>
          </w:tcPr>
          <w:p w:rsidR="00817D1D" w:rsidRDefault="0049136E">
            <w:pPr>
              <w:spacing w:line="420" w:lineRule="exact"/>
              <w:jc w:val="center"/>
              <w:rPr>
                <w:rFonts w:ascii="宋体" w:hAnsi="宋体"/>
                <w:sz w:val="24"/>
              </w:rPr>
            </w:pPr>
            <w:r>
              <w:rPr>
                <w:rFonts w:ascii="宋体" w:hAnsi="宋体" w:hint="eastAsia"/>
                <w:sz w:val="24"/>
              </w:rPr>
              <w:t>7</w:t>
            </w:r>
          </w:p>
        </w:tc>
        <w:tc>
          <w:tcPr>
            <w:tcW w:w="930" w:type="dxa"/>
            <w:tcBorders>
              <w:top w:val="single" w:sz="4" w:space="0" w:color="auto"/>
              <w:left w:val="single" w:sz="4" w:space="0" w:color="auto"/>
              <w:bottom w:val="single" w:sz="4" w:space="0" w:color="auto"/>
              <w:right w:val="single" w:sz="4" w:space="0" w:color="auto"/>
            </w:tcBorders>
            <w:vAlign w:val="center"/>
          </w:tcPr>
          <w:p w:rsidR="00817D1D" w:rsidRDefault="00817D1D">
            <w:pPr>
              <w:spacing w:line="420" w:lineRule="exact"/>
              <w:jc w:val="center"/>
              <w:rPr>
                <w:rFonts w:ascii="宋体" w:hAnsi="宋体"/>
                <w:sz w:val="24"/>
              </w:rPr>
            </w:pPr>
          </w:p>
        </w:tc>
        <w:tc>
          <w:tcPr>
            <w:tcW w:w="7589" w:type="dxa"/>
            <w:tcBorders>
              <w:top w:val="single" w:sz="4" w:space="0" w:color="auto"/>
              <w:left w:val="single" w:sz="4" w:space="0" w:color="auto"/>
              <w:bottom w:val="single" w:sz="4" w:space="0" w:color="auto"/>
              <w:right w:val="single" w:sz="4" w:space="0" w:color="auto"/>
            </w:tcBorders>
            <w:vAlign w:val="center"/>
          </w:tcPr>
          <w:p w:rsidR="00817D1D" w:rsidRDefault="0049136E">
            <w:pPr>
              <w:spacing w:line="380" w:lineRule="exact"/>
              <w:rPr>
                <w:rFonts w:hAnsi="宋体"/>
                <w:b/>
                <w:bCs/>
                <w:sz w:val="24"/>
              </w:rPr>
            </w:pPr>
            <w:r>
              <w:rPr>
                <w:rFonts w:hAnsi="宋体" w:hint="eastAsia"/>
                <w:b/>
                <w:bCs/>
                <w:sz w:val="24"/>
              </w:rPr>
              <w:t>其他重要须知：</w:t>
            </w:r>
          </w:p>
          <w:p w:rsidR="00817D1D" w:rsidRDefault="0049136E">
            <w:pPr>
              <w:pStyle w:val="a3"/>
              <w:spacing w:line="420" w:lineRule="exact"/>
              <w:ind w:firstLineChars="200" w:firstLine="480"/>
              <w:rPr>
                <w:rFonts w:ascii="宋体" w:hAnsi="宋体"/>
                <w:kern w:val="2"/>
                <w:sz w:val="24"/>
                <w:szCs w:val="24"/>
              </w:rPr>
            </w:pPr>
            <w:r>
              <w:rPr>
                <w:rFonts w:ascii="宋体" w:hAnsi="宋体" w:hint="eastAsia"/>
                <w:kern w:val="2"/>
                <w:sz w:val="24"/>
                <w:szCs w:val="24"/>
              </w:rPr>
              <w:t>(1)</w:t>
            </w:r>
            <w:r>
              <w:rPr>
                <w:rFonts w:ascii="宋体" w:hAnsi="宋体" w:hint="eastAsia"/>
                <w:kern w:val="2"/>
                <w:sz w:val="24"/>
                <w:szCs w:val="24"/>
              </w:rPr>
              <w:t>报价人必须对其报价文件中提供各种资料、说明、承诺的真实性负责。在评审过程中，如有发现报价人有提供虚假资料欺骗买方和评委的行为，将取消其中选资格。若在中选后或签约时或执行合同过程中发现中选报价人是提供虚假材料谋取中选等违法违规行为或技术指标达不到询价技术要求，买方将取消其中选报价人资格，给买方造成损失的，还必须进行赔偿并负相关责任。</w:t>
            </w:r>
          </w:p>
          <w:p w:rsidR="00817D1D" w:rsidRDefault="0049136E">
            <w:pPr>
              <w:pStyle w:val="a3"/>
              <w:spacing w:line="420" w:lineRule="exact"/>
              <w:ind w:firstLineChars="200" w:firstLine="480"/>
              <w:rPr>
                <w:rFonts w:ascii="宋体" w:hAnsi="宋体"/>
                <w:kern w:val="2"/>
                <w:sz w:val="24"/>
                <w:szCs w:val="24"/>
              </w:rPr>
            </w:pPr>
            <w:r>
              <w:rPr>
                <w:rFonts w:ascii="宋体" w:hAnsi="宋体" w:hint="eastAsia"/>
                <w:kern w:val="2"/>
                <w:sz w:val="24"/>
                <w:szCs w:val="24"/>
              </w:rPr>
              <w:t>(2)</w:t>
            </w:r>
            <w:r>
              <w:rPr>
                <w:rFonts w:ascii="宋体" w:hAnsi="宋体" w:hint="eastAsia"/>
                <w:kern w:val="2"/>
                <w:sz w:val="24"/>
                <w:szCs w:val="24"/>
              </w:rPr>
              <w:t>报价人所投产品应为原厂生产。评审过程中或签订合同前或执行合同过程中，若发现其所投产品非原厂生产的，买方有权拒收或取消其中选资格并终止合同，给买方造成损失的，还必须进行赔偿并负相关责任（买方有权视情况在中选报价人的应付货款中进行扣款处罚或者不再支付中选报价人剩余的合同尾款）。</w:t>
            </w:r>
          </w:p>
          <w:p w:rsidR="00817D1D" w:rsidRDefault="0049136E">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若中选，应保证其所供货物的产品品质符合报价文件的承诺。在供货或项目实施过程中，若发现其所供货物不满足要求，买方有权拒收或取消其中选资格并终止合同，给买方造成损失的，还必须进行赔偿并负相关责任（买方有权视情况在中选报价人</w:t>
            </w:r>
            <w:r>
              <w:rPr>
                <w:rFonts w:ascii="宋体" w:hAnsi="宋体" w:hint="eastAsia"/>
                <w:sz w:val="24"/>
              </w:rPr>
              <w:t>的应付货款中进行扣款处罚或者不再支付中选报价人剩余的合同尾款）。报价人若存在上述情况，买方还将对其进行不良合同履行记录登记处理，此后三年内该报价人将不能再参与福建广电网络集团股份有限泉州分公司公司所有项目的报价。</w:t>
            </w:r>
          </w:p>
          <w:p w:rsidR="00817D1D" w:rsidRDefault="0049136E">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近几年（</w:t>
            </w:r>
            <w:r>
              <w:rPr>
                <w:rFonts w:ascii="宋体" w:hAnsi="宋体" w:hint="eastAsia"/>
                <w:sz w:val="24"/>
              </w:rPr>
              <w:t>2018</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817D1D" w:rsidRDefault="0049136E">
            <w:pPr>
              <w:pStyle w:val="a3"/>
              <w:spacing w:line="420" w:lineRule="exact"/>
              <w:ind w:firstLineChars="200" w:firstLine="480"/>
              <w:rPr>
                <w:rFonts w:ascii="宋体" w:hAnsi="宋体"/>
                <w:kern w:val="2"/>
                <w:sz w:val="24"/>
                <w:szCs w:val="24"/>
              </w:rPr>
            </w:pPr>
            <w:r>
              <w:rPr>
                <w:rFonts w:ascii="宋体" w:hAnsi="宋体" w:hint="eastAsia"/>
                <w:kern w:val="2"/>
                <w:sz w:val="24"/>
                <w:szCs w:val="24"/>
              </w:rPr>
              <w:t xml:space="preserve"> (6)</w:t>
            </w:r>
            <w:r>
              <w:rPr>
                <w:rFonts w:ascii="宋体" w:hAnsi="宋体" w:hint="eastAsia"/>
                <w:kern w:val="2"/>
                <w:sz w:val="24"/>
                <w:szCs w:val="24"/>
              </w:rPr>
              <w:t>定标后，买方有可能对中选报价人和其报</w:t>
            </w:r>
            <w:r>
              <w:rPr>
                <w:rFonts w:ascii="宋体" w:hAnsi="宋体" w:hint="eastAsia"/>
                <w:kern w:val="2"/>
                <w:sz w:val="24"/>
                <w:szCs w:val="24"/>
              </w:rPr>
              <w:t>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并按照排序的先后递补中选报价人。给买方造成损失的，还必须进行赔偿并负相关责任。</w:t>
            </w:r>
          </w:p>
          <w:p w:rsidR="00817D1D" w:rsidRDefault="0049136E">
            <w:pPr>
              <w:pStyle w:val="a3"/>
              <w:spacing w:line="420" w:lineRule="exact"/>
              <w:ind w:firstLineChars="200" w:firstLine="480"/>
              <w:rPr>
                <w:rFonts w:ascii="宋体" w:hAnsi="宋体"/>
                <w:kern w:val="2"/>
                <w:sz w:val="24"/>
                <w:szCs w:val="24"/>
              </w:rPr>
            </w:pPr>
            <w:r>
              <w:rPr>
                <w:rFonts w:ascii="宋体" w:hAnsi="宋体" w:hint="eastAsia"/>
                <w:kern w:val="2"/>
                <w:sz w:val="24"/>
                <w:szCs w:val="24"/>
              </w:rPr>
              <w:t>(7)</w:t>
            </w:r>
            <w:r>
              <w:rPr>
                <w:rFonts w:ascii="宋体" w:hAnsi="宋体" w:hint="eastAsia"/>
                <w:kern w:val="2"/>
                <w:sz w:val="24"/>
                <w:szCs w:val="24"/>
              </w:rPr>
              <w:t>中标报价人的报价作为我方参与业主单位项目投标的参考依据，若我方中标业主单位的项目，我方将与中选报价人签订相关合同，若我方没有中标，我方不再与中选报价人签订合同。</w:t>
            </w:r>
          </w:p>
          <w:p w:rsidR="00817D1D" w:rsidRDefault="0049136E">
            <w:pPr>
              <w:pStyle w:val="a3"/>
              <w:spacing w:line="420" w:lineRule="exact"/>
              <w:ind w:firstLineChars="200" w:firstLine="480"/>
              <w:rPr>
                <w:rFonts w:ascii="宋体" w:hAnsi="宋体"/>
                <w:kern w:val="2"/>
                <w:sz w:val="24"/>
                <w:szCs w:val="22"/>
              </w:rPr>
            </w:pPr>
            <w:r>
              <w:rPr>
                <w:rFonts w:ascii="宋体" w:hAnsi="宋体" w:hint="eastAsia"/>
                <w:sz w:val="24"/>
              </w:rPr>
              <w:t>(8)</w:t>
            </w:r>
            <w:r>
              <w:rPr>
                <w:rFonts w:ascii="宋体" w:hAnsi="宋体" w:hint="eastAsia"/>
                <w:sz w:val="24"/>
              </w:rPr>
              <w:t>报价人提交的报价文件应装订成册，避免文件散乱。</w:t>
            </w:r>
          </w:p>
        </w:tc>
      </w:tr>
      <w:tr w:rsidR="00817D1D">
        <w:trPr>
          <w:trHeight w:val="2415"/>
        </w:trPr>
        <w:tc>
          <w:tcPr>
            <w:tcW w:w="772" w:type="dxa"/>
            <w:tcBorders>
              <w:top w:val="single" w:sz="4" w:space="0" w:color="auto"/>
              <w:left w:val="single" w:sz="4" w:space="0" w:color="auto"/>
              <w:bottom w:val="single" w:sz="4" w:space="0" w:color="auto"/>
              <w:right w:val="single" w:sz="4" w:space="0" w:color="auto"/>
            </w:tcBorders>
            <w:vAlign w:val="center"/>
          </w:tcPr>
          <w:p w:rsidR="00817D1D" w:rsidRDefault="0049136E">
            <w:pPr>
              <w:spacing w:line="420" w:lineRule="exact"/>
              <w:jc w:val="center"/>
              <w:rPr>
                <w:rFonts w:ascii="宋体" w:hAnsi="宋体"/>
                <w:sz w:val="24"/>
              </w:rPr>
            </w:pPr>
            <w:r>
              <w:rPr>
                <w:rFonts w:ascii="宋体" w:hAnsi="宋体" w:hint="eastAsia"/>
                <w:sz w:val="24"/>
              </w:rPr>
              <w:t>8</w:t>
            </w:r>
          </w:p>
        </w:tc>
        <w:tc>
          <w:tcPr>
            <w:tcW w:w="930" w:type="dxa"/>
            <w:tcBorders>
              <w:top w:val="single" w:sz="4" w:space="0" w:color="auto"/>
              <w:left w:val="single" w:sz="4" w:space="0" w:color="auto"/>
              <w:bottom w:val="single" w:sz="4" w:space="0" w:color="auto"/>
              <w:right w:val="single" w:sz="4" w:space="0" w:color="auto"/>
            </w:tcBorders>
            <w:vAlign w:val="center"/>
          </w:tcPr>
          <w:p w:rsidR="00817D1D" w:rsidRDefault="00817D1D">
            <w:pPr>
              <w:spacing w:line="420" w:lineRule="exact"/>
              <w:jc w:val="center"/>
              <w:rPr>
                <w:rFonts w:ascii="宋体" w:hAnsi="宋体"/>
                <w:sz w:val="24"/>
              </w:rPr>
            </w:pPr>
          </w:p>
        </w:tc>
        <w:tc>
          <w:tcPr>
            <w:tcW w:w="7589" w:type="dxa"/>
            <w:tcBorders>
              <w:top w:val="single" w:sz="4" w:space="0" w:color="auto"/>
              <w:left w:val="single" w:sz="4" w:space="0" w:color="auto"/>
              <w:bottom w:val="single" w:sz="4" w:space="0" w:color="auto"/>
              <w:right w:val="single" w:sz="4" w:space="0" w:color="auto"/>
            </w:tcBorders>
            <w:vAlign w:val="center"/>
          </w:tcPr>
          <w:p w:rsidR="00817D1D" w:rsidRDefault="0049136E">
            <w:pPr>
              <w:pStyle w:val="0"/>
              <w:autoSpaceDE/>
              <w:adjustRightInd/>
              <w:spacing w:before="0" w:after="0" w:line="380" w:lineRule="exact"/>
              <w:rPr>
                <w:rFonts w:ascii="宋体" w:hAnsi="宋体"/>
                <w:kern w:val="2"/>
              </w:rPr>
            </w:pPr>
            <w:r>
              <w:rPr>
                <w:rFonts w:ascii="宋体" w:hAnsi="宋体" w:hint="eastAsia"/>
                <w:kern w:val="2"/>
              </w:rPr>
              <w:t>最高限价：</w:t>
            </w:r>
          </w:p>
          <w:p w:rsidR="00817D1D" w:rsidRDefault="0049136E">
            <w:pPr>
              <w:spacing w:line="380" w:lineRule="exact"/>
              <w:rPr>
                <w:rFonts w:ascii="宋体" w:hAnsi="宋体"/>
                <w:sz w:val="24"/>
              </w:rPr>
            </w:pPr>
            <w:r>
              <w:rPr>
                <w:rFonts w:ascii="宋体" w:hAnsi="宋体" w:hint="eastAsia"/>
                <w:sz w:val="24"/>
              </w:rPr>
              <w:t xml:space="preserve">    </w:t>
            </w:r>
            <w:r>
              <w:rPr>
                <w:rFonts w:ascii="宋体" w:hAnsi="宋体" w:hint="eastAsia"/>
                <w:sz w:val="24"/>
              </w:rPr>
              <w:t>本项目最高限价：合同包</w:t>
            </w:r>
            <w:r>
              <w:rPr>
                <w:rFonts w:ascii="宋体" w:hAnsi="宋体" w:hint="eastAsia"/>
                <w:sz w:val="24"/>
              </w:rPr>
              <w:t>1</w:t>
            </w:r>
            <w:r>
              <w:rPr>
                <w:rFonts w:ascii="宋体" w:hAnsi="宋体" w:hint="eastAsia"/>
                <w:sz w:val="24"/>
              </w:rPr>
              <w:t>为</w:t>
            </w:r>
            <w:r>
              <w:rPr>
                <w:rFonts w:ascii="宋体" w:hAnsi="宋体" w:hint="eastAsia"/>
                <w:sz w:val="24"/>
                <w:u w:val="single"/>
              </w:rPr>
              <w:t>99800</w:t>
            </w:r>
            <w:r>
              <w:rPr>
                <w:rFonts w:ascii="宋体" w:hAnsi="宋体" w:hint="eastAsia"/>
                <w:sz w:val="24"/>
              </w:rPr>
              <w:t>元人民币。</w:t>
            </w:r>
          </w:p>
          <w:p w:rsidR="00817D1D" w:rsidRDefault="0049136E">
            <w:pPr>
              <w:pStyle w:val="0"/>
              <w:autoSpaceDE/>
              <w:adjustRightInd/>
              <w:spacing w:before="0" w:after="0" w:line="380" w:lineRule="exact"/>
              <w:rPr>
                <w:rFonts w:ascii="宋体" w:hAnsi="宋体"/>
                <w:kern w:val="2"/>
              </w:rPr>
            </w:pPr>
            <w:bookmarkStart w:id="10" w:name="OLE_LINK1"/>
            <w:r>
              <w:rPr>
                <w:rFonts w:hAnsi="宋体" w:hint="eastAsia"/>
              </w:rPr>
              <w:t xml:space="preserve">  </w:t>
            </w:r>
            <w:r>
              <w:rPr>
                <w:rFonts w:hAnsi="宋体" w:hint="eastAsia"/>
              </w:rPr>
              <w:t>报价人</w:t>
            </w:r>
            <w:bookmarkEnd w:id="10"/>
            <w:r>
              <w:rPr>
                <w:rFonts w:hAnsi="宋体" w:hint="eastAsia"/>
              </w:rPr>
              <w:t>应根据询价文件要求，结合自身实际情况，对本项目相应合同包进行报价。若报价人相应合同包的报价总价高于该合同包的最高限价，则该报价人相应合同包的报价文件将被视为未实质性响应询价文件要求，其报价文件将被拒绝。</w:t>
            </w:r>
          </w:p>
        </w:tc>
      </w:tr>
      <w:tr w:rsidR="00817D1D">
        <w:trPr>
          <w:trHeight w:val="1392"/>
        </w:trPr>
        <w:tc>
          <w:tcPr>
            <w:tcW w:w="772" w:type="dxa"/>
            <w:tcBorders>
              <w:top w:val="single" w:sz="4" w:space="0" w:color="auto"/>
              <w:left w:val="single" w:sz="4" w:space="0" w:color="auto"/>
              <w:bottom w:val="single" w:sz="4" w:space="0" w:color="auto"/>
              <w:right w:val="single" w:sz="4" w:space="0" w:color="auto"/>
            </w:tcBorders>
            <w:vAlign w:val="center"/>
          </w:tcPr>
          <w:p w:rsidR="00817D1D" w:rsidRDefault="0049136E">
            <w:pPr>
              <w:spacing w:line="420" w:lineRule="exact"/>
              <w:jc w:val="center"/>
              <w:rPr>
                <w:rFonts w:ascii="宋体" w:hAnsi="宋体"/>
                <w:sz w:val="24"/>
              </w:rPr>
            </w:pPr>
            <w:r>
              <w:rPr>
                <w:rFonts w:ascii="宋体" w:hAnsi="宋体" w:hint="eastAsia"/>
                <w:sz w:val="24"/>
              </w:rPr>
              <w:t>9</w:t>
            </w:r>
          </w:p>
        </w:tc>
        <w:tc>
          <w:tcPr>
            <w:tcW w:w="930" w:type="dxa"/>
            <w:tcBorders>
              <w:top w:val="single" w:sz="4" w:space="0" w:color="auto"/>
              <w:left w:val="single" w:sz="4" w:space="0" w:color="auto"/>
              <w:bottom w:val="single" w:sz="4" w:space="0" w:color="auto"/>
              <w:right w:val="single" w:sz="4" w:space="0" w:color="auto"/>
            </w:tcBorders>
            <w:vAlign w:val="center"/>
          </w:tcPr>
          <w:p w:rsidR="00817D1D" w:rsidRDefault="00817D1D">
            <w:pPr>
              <w:spacing w:line="420" w:lineRule="exact"/>
              <w:jc w:val="center"/>
              <w:rPr>
                <w:rFonts w:ascii="宋体" w:hAnsi="宋体"/>
                <w:sz w:val="24"/>
              </w:rPr>
            </w:pPr>
          </w:p>
        </w:tc>
        <w:tc>
          <w:tcPr>
            <w:tcW w:w="7589" w:type="dxa"/>
            <w:tcBorders>
              <w:top w:val="single" w:sz="4" w:space="0" w:color="auto"/>
              <w:left w:val="single" w:sz="4" w:space="0" w:color="auto"/>
              <w:bottom w:val="single" w:sz="4" w:space="0" w:color="auto"/>
              <w:right w:val="single" w:sz="4" w:space="0" w:color="auto"/>
            </w:tcBorders>
            <w:vAlign w:val="center"/>
          </w:tcPr>
          <w:p w:rsidR="00817D1D" w:rsidRDefault="0049136E">
            <w:pPr>
              <w:spacing w:line="420" w:lineRule="exact"/>
              <w:rPr>
                <w:rFonts w:ascii="宋体" w:hAnsi="宋体"/>
                <w:sz w:val="24"/>
              </w:rPr>
            </w:pPr>
            <w:r>
              <w:rPr>
                <w:rFonts w:ascii="宋体" w:hAnsi="宋体" w:hint="eastAsia"/>
                <w:sz w:val="24"/>
              </w:rPr>
              <w:t>询价文件更正公告（如果有的话）等相关公告、公示发布网站：</w:t>
            </w:r>
          </w:p>
          <w:p w:rsidR="00817D1D" w:rsidRDefault="0049136E">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817D1D" w:rsidRDefault="0049136E">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817D1D">
        <w:trPr>
          <w:trHeight w:val="704"/>
        </w:trPr>
        <w:tc>
          <w:tcPr>
            <w:tcW w:w="772" w:type="dxa"/>
            <w:tcBorders>
              <w:top w:val="single" w:sz="4" w:space="0" w:color="auto"/>
              <w:left w:val="single" w:sz="4" w:space="0" w:color="auto"/>
              <w:bottom w:val="single" w:sz="4" w:space="0" w:color="auto"/>
              <w:right w:val="single" w:sz="4" w:space="0" w:color="auto"/>
            </w:tcBorders>
            <w:vAlign w:val="center"/>
          </w:tcPr>
          <w:p w:rsidR="00817D1D" w:rsidRDefault="0049136E">
            <w:pPr>
              <w:spacing w:line="420" w:lineRule="exact"/>
              <w:jc w:val="center"/>
              <w:rPr>
                <w:rFonts w:ascii="宋体" w:hAnsi="宋体"/>
                <w:sz w:val="24"/>
              </w:rPr>
            </w:pPr>
            <w:r>
              <w:rPr>
                <w:rFonts w:ascii="宋体" w:hAnsi="宋体" w:hint="eastAsia"/>
                <w:sz w:val="24"/>
              </w:rPr>
              <w:t>10</w:t>
            </w:r>
          </w:p>
        </w:tc>
        <w:tc>
          <w:tcPr>
            <w:tcW w:w="930" w:type="dxa"/>
            <w:tcBorders>
              <w:top w:val="single" w:sz="4" w:space="0" w:color="auto"/>
              <w:left w:val="single" w:sz="4" w:space="0" w:color="auto"/>
              <w:bottom w:val="single" w:sz="4" w:space="0" w:color="auto"/>
              <w:right w:val="single" w:sz="4" w:space="0" w:color="auto"/>
            </w:tcBorders>
            <w:vAlign w:val="center"/>
          </w:tcPr>
          <w:p w:rsidR="00817D1D" w:rsidRDefault="00817D1D">
            <w:pPr>
              <w:spacing w:line="420" w:lineRule="exact"/>
              <w:jc w:val="center"/>
              <w:rPr>
                <w:rFonts w:ascii="宋体" w:hAnsi="宋体"/>
                <w:sz w:val="24"/>
              </w:rPr>
            </w:pPr>
          </w:p>
        </w:tc>
        <w:tc>
          <w:tcPr>
            <w:tcW w:w="7589" w:type="dxa"/>
            <w:tcBorders>
              <w:top w:val="single" w:sz="4" w:space="0" w:color="auto"/>
              <w:left w:val="single" w:sz="4" w:space="0" w:color="auto"/>
              <w:bottom w:val="single" w:sz="4" w:space="0" w:color="auto"/>
              <w:right w:val="single" w:sz="4" w:space="0" w:color="auto"/>
            </w:tcBorders>
            <w:vAlign w:val="center"/>
          </w:tcPr>
          <w:p w:rsidR="00817D1D" w:rsidRDefault="0049136E">
            <w:pPr>
              <w:pStyle w:val="0"/>
              <w:autoSpaceDE/>
              <w:adjustRightInd/>
              <w:spacing w:before="0" w:after="0" w:line="380" w:lineRule="exact"/>
              <w:rPr>
                <w:rFonts w:ascii="宋体" w:hAnsi="宋体"/>
                <w:kern w:val="2"/>
              </w:rPr>
            </w:pPr>
            <w:r>
              <w:rPr>
                <w:rFonts w:ascii="宋体" w:hAnsi="宋体" w:hint="eastAsia"/>
              </w:rPr>
              <w:t>项目监督部门：</w:t>
            </w:r>
            <w:r>
              <w:rPr>
                <w:rFonts w:ascii="宋体" w:hAnsi="宋体" w:hint="eastAsia"/>
                <w:b w:val="0"/>
                <w:kern w:val="2"/>
              </w:rPr>
              <w:t>福建广电网络集团股份有限公司泉州分公司纪检监察室</w:t>
            </w:r>
          </w:p>
        </w:tc>
      </w:tr>
      <w:tr w:rsidR="00817D1D">
        <w:trPr>
          <w:trHeight w:val="704"/>
        </w:trPr>
        <w:tc>
          <w:tcPr>
            <w:tcW w:w="772" w:type="dxa"/>
            <w:tcBorders>
              <w:top w:val="single" w:sz="4" w:space="0" w:color="auto"/>
              <w:left w:val="single" w:sz="4" w:space="0" w:color="auto"/>
              <w:bottom w:val="single" w:sz="4" w:space="0" w:color="auto"/>
              <w:right w:val="single" w:sz="4" w:space="0" w:color="auto"/>
            </w:tcBorders>
            <w:vAlign w:val="center"/>
          </w:tcPr>
          <w:p w:rsidR="00817D1D" w:rsidRDefault="0049136E">
            <w:pPr>
              <w:spacing w:line="420" w:lineRule="exact"/>
              <w:jc w:val="center"/>
              <w:rPr>
                <w:rFonts w:ascii="宋体" w:hAnsi="宋体"/>
                <w:sz w:val="24"/>
              </w:rPr>
            </w:pPr>
            <w:r>
              <w:rPr>
                <w:rFonts w:ascii="宋体" w:hAnsi="宋体" w:hint="eastAsia"/>
                <w:sz w:val="24"/>
              </w:rPr>
              <w:t>11</w:t>
            </w:r>
          </w:p>
        </w:tc>
        <w:tc>
          <w:tcPr>
            <w:tcW w:w="930" w:type="dxa"/>
            <w:tcBorders>
              <w:top w:val="single" w:sz="4" w:space="0" w:color="auto"/>
              <w:left w:val="single" w:sz="4" w:space="0" w:color="auto"/>
              <w:bottom w:val="single" w:sz="4" w:space="0" w:color="auto"/>
              <w:right w:val="single" w:sz="4" w:space="0" w:color="auto"/>
            </w:tcBorders>
            <w:vAlign w:val="center"/>
          </w:tcPr>
          <w:p w:rsidR="00817D1D" w:rsidRDefault="00817D1D">
            <w:pPr>
              <w:spacing w:line="420" w:lineRule="exact"/>
              <w:jc w:val="center"/>
              <w:rPr>
                <w:rFonts w:ascii="宋体" w:hAnsi="宋体"/>
                <w:sz w:val="24"/>
              </w:rPr>
            </w:pPr>
          </w:p>
        </w:tc>
        <w:tc>
          <w:tcPr>
            <w:tcW w:w="7589" w:type="dxa"/>
            <w:tcBorders>
              <w:top w:val="single" w:sz="4" w:space="0" w:color="auto"/>
              <w:left w:val="single" w:sz="4" w:space="0" w:color="auto"/>
              <w:bottom w:val="single" w:sz="4" w:space="0" w:color="auto"/>
              <w:right w:val="single" w:sz="4" w:space="0" w:color="auto"/>
            </w:tcBorders>
            <w:vAlign w:val="center"/>
          </w:tcPr>
          <w:p w:rsidR="00817D1D" w:rsidRDefault="0049136E">
            <w:pPr>
              <w:pStyle w:val="0"/>
              <w:autoSpaceDE/>
              <w:adjustRightInd/>
              <w:spacing w:before="0" w:after="0" w:line="380" w:lineRule="exact"/>
              <w:rPr>
                <w:rFonts w:ascii="宋体" w:hAnsi="宋体"/>
                <w:kern w:val="2"/>
              </w:rPr>
            </w:pPr>
            <w:r>
              <w:rPr>
                <w:rFonts w:ascii="宋体" w:hAnsi="宋体" w:hint="eastAsia"/>
                <w:kern w:val="2"/>
              </w:rPr>
              <w:t>履约保证金：</w:t>
            </w:r>
          </w:p>
          <w:p w:rsidR="00817D1D" w:rsidRDefault="0049136E">
            <w:pPr>
              <w:spacing w:line="420" w:lineRule="exact"/>
              <w:rPr>
                <w:rFonts w:ascii="宋体" w:hAnsi="宋体"/>
              </w:rPr>
            </w:pPr>
            <w:r>
              <w:rPr>
                <w:rFonts w:ascii="宋体" w:hAnsi="宋体" w:hint="eastAsia"/>
              </w:rPr>
              <w:t>不需要提交履约保证金，</w:t>
            </w:r>
            <w:r>
              <w:rPr>
                <w:rFonts w:ascii="宋体" w:hAnsi="宋体" w:hint="eastAsia"/>
                <w:sz w:val="24"/>
                <w:szCs w:val="20"/>
              </w:rPr>
              <w:t>中标通知发出之日起十日内，中选报价人应与采购人签订合同，</w:t>
            </w:r>
            <w:r>
              <w:rPr>
                <w:rFonts w:ascii="宋体" w:hAnsi="宋体" w:hint="eastAsia"/>
                <w:sz w:val="24"/>
              </w:rPr>
              <w:t>并</w:t>
            </w:r>
            <w:r>
              <w:rPr>
                <w:rFonts w:ascii="宋体" w:hAnsi="宋体" w:hint="eastAsia"/>
              </w:rPr>
              <w:t>履行合同条款。</w:t>
            </w:r>
          </w:p>
          <w:p w:rsidR="00817D1D" w:rsidRDefault="00817D1D">
            <w:pPr>
              <w:pStyle w:val="0"/>
              <w:autoSpaceDE/>
              <w:adjustRightInd/>
              <w:spacing w:before="0" w:after="0" w:line="380" w:lineRule="exact"/>
              <w:ind w:firstLineChars="100" w:firstLine="240"/>
              <w:rPr>
                <w:rFonts w:ascii="宋体" w:hAnsi="宋体"/>
                <w:b w:val="0"/>
                <w:kern w:val="2"/>
                <w:highlight w:val="yellow"/>
              </w:rPr>
            </w:pPr>
          </w:p>
        </w:tc>
      </w:tr>
    </w:tbl>
    <w:p w:rsidR="00817D1D" w:rsidRDefault="0049136E">
      <w:pPr>
        <w:jc w:val="center"/>
        <w:rPr>
          <w:b/>
          <w:bCs/>
          <w:sz w:val="32"/>
        </w:rPr>
      </w:pPr>
      <w:r>
        <w:rPr>
          <w:b/>
          <w:bCs/>
          <w:sz w:val="32"/>
        </w:rPr>
        <w:br w:type="page"/>
      </w:r>
      <w:r>
        <w:rPr>
          <w:rFonts w:hint="eastAsia"/>
          <w:b/>
          <w:bCs/>
          <w:sz w:val="32"/>
        </w:rPr>
        <w:t>报价人须知</w:t>
      </w:r>
    </w:p>
    <w:p w:rsidR="00817D1D" w:rsidRDefault="00817D1D">
      <w:pPr>
        <w:spacing w:line="440" w:lineRule="exact"/>
        <w:rPr>
          <w:rFonts w:ascii="宋体" w:hAnsi="宋体"/>
          <w:sz w:val="24"/>
        </w:rPr>
      </w:pPr>
    </w:p>
    <w:p w:rsidR="00817D1D" w:rsidRDefault="0049136E">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817D1D" w:rsidRDefault="00817D1D">
      <w:pPr>
        <w:spacing w:line="440" w:lineRule="exact"/>
        <w:rPr>
          <w:rFonts w:ascii="宋体" w:hAnsi="宋体"/>
          <w:sz w:val="24"/>
        </w:rPr>
      </w:pPr>
    </w:p>
    <w:p w:rsidR="00817D1D" w:rsidRDefault="0049136E">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817D1D" w:rsidRDefault="0049136E">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本比选文件仅适用于询价邀请中所叙述项目的货物及服务。</w:t>
      </w:r>
    </w:p>
    <w:p w:rsidR="00817D1D" w:rsidRDefault="0049136E">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817D1D" w:rsidRDefault="0049136E">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817D1D" w:rsidRDefault="0049136E">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“中选报价人”系指本次询价中被授予合同的报价人。</w:t>
      </w:r>
    </w:p>
    <w:p w:rsidR="00817D1D" w:rsidRDefault="0049136E">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“货物”系指卖方按询价文件规定，须向买方提供的一切设备、材料、机械、仪器仪表、备品备件、工具、手册及其它有关技术资料和材料。</w:t>
      </w:r>
    </w:p>
    <w:p w:rsidR="00817D1D" w:rsidRDefault="0049136E">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“服务”系指询价文件规定卖方须承担的施工、安装、调试、技术协助、校准、培训以及其他类似的义务。</w:t>
      </w:r>
    </w:p>
    <w:p w:rsidR="00817D1D" w:rsidRDefault="0049136E">
      <w:pPr>
        <w:spacing w:line="440" w:lineRule="exact"/>
        <w:rPr>
          <w:rFonts w:ascii="宋体" w:hAnsi="宋体"/>
          <w:sz w:val="24"/>
        </w:rPr>
      </w:pPr>
      <w:r>
        <w:rPr>
          <w:rFonts w:ascii="宋体" w:hAnsi="宋体" w:hint="eastAsia"/>
          <w:sz w:val="24"/>
        </w:rPr>
        <w:t>3.</w:t>
      </w:r>
      <w:r>
        <w:rPr>
          <w:rFonts w:ascii="宋体" w:hAnsi="宋体" w:hint="eastAsia"/>
          <w:sz w:val="24"/>
        </w:rPr>
        <w:t>合格的报价人</w:t>
      </w:r>
    </w:p>
    <w:p w:rsidR="00817D1D" w:rsidRDefault="0049136E">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询价文件并有能力提供本询价文件所述货物及服务的具有独立法人资格的国内企业。</w:t>
      </w:r>
    </w:p>
    <w:p w:rsidR="00817D1D" w:rsidRDefault="0049136E">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817D1D" w:rsidRDefault="0049136E">
      <w:pPr>
        <w:spacing w:line="440" w:lineRule="exact"/>
        <w:rPr>
          <w:rFonts w:ascii="宋体" w:hAnsi="宋体"/>
          <w:sz w:val="24"/>
        </w:rPr>
      </w:pPr>
      <w:r>
        <w:rPr>
          <w:rFonts w:ascii="宋体" w:hAnsi="宋体" w:hint="eastAsia"/>
          <w:sz w:val="24"/>
        </w:rPr>
        <w:t>4.</w:t>
      </w:r>
      <w:r>
        <w:rPr>
          <w:rFonts w:ascii="宋体" w:hAnsi="宋体" w:hint="eastAsia"/>
          <w:sz w:val="24"/>
        </w:rPr>
        <w:t>报价费用</w:t>
      </w:r>
    </w:p>
    <w:p w:rsidR="00817D1D" w:rsidRDefault="0049136E">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报价人应承担其准备与参加报价所涉及的一切费用。在任何情况下采购人及买方不承担任何费用。</w:t>
      </w:r>
    </w:p>
    <w:p w:rsidR="00817D1D" w:rsidRDefault="00817D1D">
      <w:pPr>
        <w:spacing w:line="440" w:lineRule="exact"/>
        <w:rPr>
          <w:rFonts w:ascii="宋体" w:hAnsi="宋体"/>
          <w:sz w:val="24"/>
        </w:rPr>
      </w:pPr>
    </w:p>
    <w:p w:rsidR="00817D1D" w:rsidRDefault="0049136E">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比选文件</w:t>
      </w:r>
    </w:p>
    <w:p w:rsidR="00817D1D" w:rsidRDefault="00817D1D">
      <w:pPr>
        <w:spacing w:line="440" w:lineRule="exact"/>
        <w:rPr>
          <w:rFonts w:ascii="宋体" w:hAnsi="宋体"/>
          <w:sz w:val="24"/>
        </w:rPr>
      </w:pPr>
    </w:p>
    <w:p w:rsidR="00817D1D" w:rsidRDefault="0049136E">
      <w:pPr>
        <w:spacing w:line="440" w:lineRule="exact"/>
        <w:rPr>
          <w:rFonts w:ascii="宋体" w:hAnsi="宋体"/>
          <w:sz w:val="24"/>
        </w:rPr>
      </w:pPr>
      <w:r>
        <w:rPr>
          <w:rFonts w:ascii="宋体" w:hAnsi="宋体" w:hint="eastAsia"/>
          <w:sz w:val="24"/>
        </w:rPr>
        <w:t xml:space="preserve">5. </w:t>
      </w:r>
      <w:r>
        <w:rPr>
          <w:rFonts w:ascii="宋体" w:hAnsi="宋体" w:hint="eastAsia"/>
          <w:sz w:val="24"/>
        </w:rPr>
        <w:t>询价文件的组成</w:t>
      </w:r>
    </w:p>
    <w:p w:rsidR="00817D1D" w:rsidRDefault="0049136E">
      <w:pPr>
        <w:spacing w:line="440" w:lineRule="exact"/>
        <w:rPr>
          <w:rFonts w:ascii="宋体" w:hAnsi="宋体"/>
          <w:sz w:val="24"/>
        </w:rPr>
      </w:pPr>
      <w:r>
        <w:rPr>
          <w:rFonts w:ascii="宋体" w:hAnsi="宋体" w:hint="eastAsia"/>
          <w:sz w:val="24"/>
        </w:rPr>
        <w:t xml:space="preserve">    5.1</w:t>
      </w:r>
      <w:r>
        <w:rPr>
          <w:rFonts w:ascii="宋体" w:hAnsi="宋体" w:hint="eastAsia"/>
          <w:sz w:val="24"/>
        </w:rPr>
        <w:t>询价文件用以阐明所需货物及服务、询价程序和合同主要条款。询价文件由下述部分组成：</w:t>
      </w:r>
    </w:p>
    <w:p w:rsidR="00817D1D" w:rsidRDefault="0049136E">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询价邀请</w:t>
      </w:r>
    </w:p>
    <w:p w:rsidR="00817D1D" w:rsidRDefault="0049136E">
      <w:pPr>
        <w:spacing w:line="440" w:lineRule="exact"/>
        <w:ind w:firstLineChars="200" w:firstLine="480"/>
        <w:rPr>
          <w:rFonts w:ascii="宋体" w:hAnsi="宋体"/>
          <w:sz w:val="24"/>
        </w:rPr>
      </w:pPr>
      <w:r>
        <w:rPr>
          <w:rFonts w:ascii="宋体" w:hAnsi="宋体" w:hint="eastAsia"/>
          <w:sz w:val="24"/>
        </w:rPr>
        <w:t>(2)</w:t>
      </w:r>
      <w:r>
        <w:rPr>
          <w:rFonts w:ascii="宋体" w:hAnsi="宋体" w:hint="eastAsia"/>
          <w:sz w:val="24"/>
        </w:rPr>
        <w:t>报价人须知</w:t>
      </w:r>
    </w:p>
    <w:p w:rsidR="00817D1D" w:rsidRDefault="0049136E">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询价内容及要求</w:t>
      </w:r>
    </w:p>
    <w:p w:rsidR="00817D1D" w:rsidRDefault="0049136E">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附件—报价文件格式</w:t>
      </w:r>
    </w:p>
    <w:p w:rsidR="00817D1D" w:rsidRDefault="00817D1D">
      <w:pPr>
        <w:spacing w:line="440" w:lineRule="exact"/>
        <w:rPr>
          <w:rFonts w:ascii="宋体" w:hAnsi="宋体"/>
          <w:sz w:val="24"/>
        </w:rPr>
      </w:pPr>
    </w:p>
    <w:p w:rsidR="00817D1D" w:rsidRDefault="0049136E">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817D1D" w:rsidRDefault="00817D1D">
      <w:pPr>
        <w:spacing w:line="440" w:lineRule="exact"/>
        <w:rPr>
          <w:rFonts w:ascii="宋体" w:hAnsi="宋体"/>
          <w:sz w:val="24"/>
        </w:rPr>
      </w:pPr>
    </w:p>
    <w:p w:rsidR="00817D1D" w:rsidRDefault="0049136E">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817D1D" w:rsidRDefault="0049136E">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817D1D" w:rsidRDefault="0049136E">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817D1D" w:rsidRDefault="0049136E">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817D1D" w:rsidRDefault="0049136E">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817D1D" w:rsidRDefault="0049136E">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w:t>
      </w:r>
      <w:r>
        <w:rPr>
          <w:rFonts w:ascii="宋体" w:hAnsi="宋体" w:hint="eastAsia"/>
          <w:sz w:val="24"/>
        </w:rPr>
        <w:t>格和规定按要求详细报价。</w:t>
      </w:r>
    </w:p>
    <w:p w:rsidR="00817D1D" w:rsidRDefault="0049136E">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817D1D" w:rsidRDefault="0049136E">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817D1D" w:rsidRDefault="0049136E">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817D1D" w:rsidRDefault="0049136E">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817D1D" w:rsidRDefault="0049136E">
      <w:pPr>
        <w:spacing w:line="440" w:lineRule="exact"/>
        <w:ind w:firstLineChars="200" w:firstLine="480"/>
        <w:rPr>
          <w:rFonts w:ascii="宋体" w:hAnsi="宋体"/>
          <w:sz w:val="24"/>
        </w:rPr>
      </w:pPr>
      <w:r>
        <w:rPr>
          <w:rFonts w:ascii="宋体" w:hAnsi="宋体" w:hint="eastAsia"/>
          <w:sz w:val="24"/>
        </w:rPr>
        <w:t xml:space="preserve">8.1.1 </w:t>
      </w:r>
      <w:r>
        <w:rPr>
          <w:rFonts w:ascii="宋体" w:hAnsi="宋体" w:hint="eastAsia"/>
          <w:sz w:val="24"/>
        </w:rPr>
        <w:t>报价书</w:t>
      </w:r>
    </w:p>
    <w:p w:rsidR="00817D1D" w:rsidRDefault="0049136E">
      <w:pPr>
        <w:spacing w:line="420" w:lineRule="exact"/>
        <w:ind w:firstLineChars="200" w:firstLine="480"/>
        <w:rPr>
          <w:rFonts w:ascii="宋体" w:hAnsi="宋体"/>
          <w:bCs/>
          <w:sz w:val="24"/>
        </w:rPr>
      </w:pPr>
      <w:r>
        <w:rPr>
          <w:rFonts w:ascii="宋体" w:hAnsi="宋体" w:hint="eastAsia"/>
          <w:bCs/>
          <w:sz w:val="24"/>
        </w:rPr>
        <w:t xml:space="preserve">8.1.2 </w:t>
      </w:r>
      <w:r>
        <w:rPr>
          <w:rFonts w:ascii="宋体" w:hAnsi="宋体" w:hint="eastAsia"/>
          <w:bCs/>
          <w:sz w:val="24"/>
        </w:rPr>
        <w:t>报价一览</w:t>
      </w:r>
      <w:r>
        <w:rPr>
          <w:rFonts w:ascii="宋体" w:hAnsi="宋体" w:hint="eastAsia"/>
          <w:bCs/>
          <w:sz w:val="24"/>
        </w:rPr>
        <w:t>表</w:t>
      </w:r>
    </w:p>
    <w:p w:rsidR="00817D1D" w:rsidRDefault="0049136E">
      <w:pPr>
        <w:spacing w:line="420" w:lineRule="exact"/>
        <w:ind w:firstLineChars="200" w:firstLine="480"/>
        <w:rPr>
          <w:rFonts w:ascii="宋体" w:hAnsi="宋体"/>
          <w:bCs/>
          <w:sz w:val="24"/>
        </w:rPr>
      </w:pPr>
      <w:r>
        <w:rPr>
          <w:rFonts w:ascii="宋体" w:hAnsi="宋体" w:hint="eastAsia"/>
          <w:bCs/>
          <w:sz w:val="24"/>
        </w:rPr>
        <w:t xml:space="preserve">8.1.3 </w:t>
      </w:r>
      <w:r>
        <w:rPr>
          <w:rFonts w:ascii="宋体" w:hAnsi="宋体" w:hint="eastAsia"/>
          <w:bCs/>
          <w:sz w:val="24"/>
        </w:rPr>
        <w:t>详细报价书</w:t>
      </w:r>
    </w:p>
    <w:p w:rsidR="00817D1D" w:rsidRDefault="0049136E">
      <w:pPr>
        <w:spacing w:line="420" w:lineRule="exact"/>
        <w:ind w:firstLineChars="200" w:firstLine="480"/>
        <w:rPr>
          <w:rFonts w:ascii="宋体" w:hAnsi="宋体"/>
          <w:bCs/>
          <w:sz w:val="24"/>
        </w:rPr>
      </w:pPr>
      <w:r>
        <w:rPr>
          <w:rFonts w:ascii="宋体" w:hAnsi="宋体" w:hint="eastAsia"/>
          <w:bCs/>
          <w:sz w:val="24"/>
        </w:rPr>
        <w:t xml:space="preserve">8.1.4 </w:t>
      </w:r>
      <w:r>
        <w:rPr>
          <w:rFonts w:ascii="宋体" w:hAnsi="宋体" w:hint="eastAsia"/>
          <w:bCs/>
          <w:sz w:val="24"/>
        </w:rPr>
        <w:t>技术和商务偏离表</w:t>
      </w:r>
    </w:p>
    <w:p w:rsidR="00817D1D" w:rsidRDefault="0049136E">
      <w:pPr>
        <w:spacing w:line="420" w:lineRule="exact"/>
        <w:ind w:firstLineChars="200" w:firstLine="480"/>
        <w:rPr>
          <w:rFonts w:ascii="宋体" w:hAnsi="宋体"/>
          <w:bCs/>
          <w:sz w:val="24"/>
        </w:rPr>
      </w:pPr>
      <w:r>
        <w:rPr>
          <w:rFonts w:ascii="宋体" w:hAnsi="宋体" w:hint="eastAsia"/>
          <w:bCs/>
          <w:sz w:val="24"/>
        </w:rPr>
        <w:t xml:space="preserve">8.1.5 </w:t>
      </w:r>
      <w:r>
        <w:rPr>
          <w:rFonts w:ascii="宋体" w:hAnsi="宋体" w:hint="eastAsia"/>
          <w:bCs/>
          <w:sz w:val="24"/>
        </w:rPr>
        <w:t>报价人的资格证明文件</w:t>
      </w:r>
    </w:p>
    <w:p w:rsidR="00817D1D" w:rsidRDefault="0049136E">
      <w:pPr>
        <w:spacing w:line="420" w:lineRule="exact"/>
        <w:ind w:firstLineChars="200" w:firstLine="480"/>
        <w:rPr>
          <w:rFonts w:ascii="宋体" w:hAnsi="宋体"/>
          <w:bCs/>
          <w:sz w:val="24"/>
        </w:rPr>
      </w:pPr>
      <w:r>
        <w:rPr>
          <w:rFonts w:ascii="宋体" w:hAnsi="宋体" w:hint="eastAsia"/>
          <w:bCs/>
          <w:sz w:val="24"/>
        </w:rPr>
        <w:t xml:space="preserve">8.1.6 </w:t>
      </w:r>
      <w:r>
        <w:rPr>
          <w:rFonts w:ascii="宋体" w:hAnsi="宋体" w:hint="eastAsia"/>
          <w:bCs/>
          <w:sz w:val="24"/>
        </w:rPr>
        <w:t>报价人应交的其它资料</w:t>
      </w:r>
    </w:p>
    <w:p w:rsidR="00817D1D" w:rsidRDefault="0049136E">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817D1D" w:rsidRDefault="0049136E">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项所规定的报价截止期之后开始生效，在本须知前附表第</w:t>
      </w:r>
      <w:r>
        <w:rPr>
          <w:rFonts w:ascii="宋体" w:hAnsi="宋体" w:hint="eastAsia"/>
          <w:sz w:val="24"/>
        </w:rPr>
        <w:t>3</w:t>
      </w:r>
      <w:r>
        <w:rPr>
          <w:rFonts w:ascii="宋体" w:hAnsi="宋体" w:hint="eastAsia"/>
          <w:sz w:val="24"/>
        </w:rPr>
        <w:t>项所规定的日历日内保持有效。</w:t>
      </w:r>
    </w:p>
    <w:p w:rsidR="00817D1D" w:rsidRDefault="0049136E">
      <w:pPr>
        <w:spacing w:line="440" w:lineRule="exact"/>
        <w:ind w:left="480" w:hangingChars="200" w:hanging="480"/>
        <w:rPr>
          <w:rFonts w:asciiTheme="minorEastAsia" w:eastAsiaTheme="minorEastAsia" w:hAnsiTheme="minorEastAsia"/>
          <w:sz w:val="24"/>
        </w:rPr>
      </w:pPr>
      <w:r>
        <w:rPr>
          <w:rFonts w:asciiTheme="minorEastAsia" w:eastAsiaTheme="minorEastAsia" w:hAnsiTheme="minorEastAsia" w:hint="eastAsia"/>
          <w:sz w:val="24"/>
          <w:shd w:val="clear" w:color="auto" w:fill="FFFFFF"/>
        </w:rPr>
        <w:t xml:space="preserve">10. </w:t>
      </w:r>
      <w:r>
        <w:rPr>
          <w:rFonts w:asciiTheme="minorEastAsia" w:eastAsiaTheme="minorEastAsia" w:hAnsiTheme="minorEastAsia" w:hint="eastAsia"/>
          <w:sz w:val="24"/>
          <w:shd w:val="clear" w:color="auto" w:fill="FFFFFF"/>
        </w:rPr>
        <w:t>报价保证金</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10.1 </w:t>
      </w:r>
      <w:r>
        <w:rPr>
          <w:rFonts w:asciiTheme="minorEastAsia" w:eastAsiaTheme="minorEastAsia" w:hAnsiTheme="minorEastAsia" w:hint="eastAsia"/>
          <w:sz w:val="24"/>
          <w:shd w:val="clear" w:color="auto" w:fill="FFFFFF"/>
        </w:rPr>
        <w:t>报价保证金为报价文件的组成部分之一。</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10.2 </w:t>
      </w:r>
      <w:r>
        <w:rPr>
          <w:rFonts w:asciiTheme="minorEastAsia" w:eastAsiaTheme="minorEastAsia" w:hAnsiTheme="minorEastAsia" w:hint="eastAsia"/>
          <w:sz w:val="24"/>
          <w:shd w:val="clear" w:color="auto" w:fill="FFFFFF"/>
        </w:rPr>
        <w:t>报价保证金以银行转账、电汇的形式提交。</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10.3 </w:t>
      </w:r>
      <w:r>
        <w:rPr>
          <w:rFonts w:asciiTheme="minorEastAsia" w:eastAsiaTheme="minorEastAsia" w:hAnsiTheme="minorEastAsia" w:hint="eastAsia"/>
          <w:sz w:val="24"/>
          <w:shd w:val="clear" w:color="auto" w:fill="FFFFFF"/>
        </w:rPr>
        <w:t>未按规定提交报价保证金的报价，将被视为无效报价。</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10.4</w:t>
      </w:r>
      <w:r>
        <w:rPr>
          <w:rFonts w:asciiTheme="minorEastAsia" w:eastAsiaTheme="minorEastAsia" w:hAnsiTheme="minorEastAsia" w:hint="eastAsia"/>
          <w:sz w:val="24"/>
          <w:shd w:val="clear" w:color="auto" w:fill="FFFFFF"/>
        </w:rPr>
        <w:t>未中选的报价人的报价保证金，</w:t>
      </w:r>
      <w:r>
        <w:rPr>
          <w:rFonts w:asciiTheme="minorEastAsia" w:eastAsiaTheme="minorEastAsia" w:hAnsiTheme="minorEastAsia" w:hint="eastAsia"/>
          <w:sz w:val="24"/>
          <w:shd w:val="clear" w:color="auto" w:fill="FFFFFF"/>
        </w:rPr>
        <w:t xml:space="preserve"> </w:t>
      </w:r>
      <w:r>
        <w:rPr>
          <w:rFonts w:asciiTheme="minorEastAsia" w:eastAsiaTheme="minorEastAsia" w:hAnsiTheme="minorEastAsia" w:hint="eastAsia"/>
          <w:sz w:val="24"/>
          <w:shd w:val="clear" w:color="auto" w:fill="FFFFFF"/>
        </w:rPr>
        <w:t>将在发出中选通知书后</w:t>
      </w:r>
      <w:r>
        <w:rPr>
          <w:rFonts w:asciiTheme="minorEastAsia" w:eastAsiaTheme="minorEastAsia" w:hAnsiTheme="minorEastAsia" w:hint="eastAsia"/>
          <w:sz w:val="24"/>
          <w:shd w:val="clear" w:color="auto" w:fill="FFFFFF"/>
        </w:rPr>
        <w:t>5</w:t>
      </w:r>
      <w:r>
        <w:rPr>
          <w:rFonts w:asciiTheme="minorEastAsia" w:eastAsiaTheme="minorEastAsia" w:hAnsiTheme="minorEastAsia" w:hint="eastAsia"/>
          <w:sz w:val="24"/>
          <w:shd w:val="clear" w:color="auto" w:fill="FFFFFF"/>
        </w:rPr>
        <w:t>个工作日内即予以全额无息退还。</w:t>
      </w:r>
    </w:p>
    <w:p w:rsidR="00817D1D" w:rsidRDefault="00817D1D">
      <w:pPr>
        <w:spacing w:line="440" w:lineRule="exact"/>
        <w:rPr>
          <w:rFonts w:ascii="宋体" w:hAnsi="宋体"/>
          <w:sz w:val="24"/>
        </w:rPr>
      </w:pPr>
    </w:p>
    <w:p w:rsidR="00817D1D" w:rsidRDefault="0049136E">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817D1D" w:rsidRDefault="00817D1D">
      <w:pPr>
        <w:spacing w:line="440" w:lineRule="exact"/>
        <w:rPr>
          <w:rFonts w:ascii="宋体" w:hAnsi="宋体"/>
          <w:sz w:val="24"/>
        </w:rPr>
      </w:pPr>
    </w:p>
    <w:p w:rsidR="00817D1D" w:rsidRDefault="0049136E">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817D1D" w:rsidRDefault="0049136E">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p>
    <w:p w:rsidR="00817D1D" w:rsidRDefault="0049136E">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817D1D" w:rsidRDefault="0049136E">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817D1D" w:rsidRDefault="0049136E">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817D1D" w:rsidRDefault="0049136E">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817D1D" w:rsidRDefault="0049136E">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817D1D" w:rsidRDefault="0049136E">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817D1D" w:rsidRDefault="0049136E">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817D1D" w:rsidRDefault="0049136E">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817D1D" w:rsidRDefault="0049136E">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w:t>
      </w:r>
      <w:r>
        <w:rPr>
          <w:rFonts w:ascii="宋体" w:hAnsi="宋体" w:hint="eastAsia"/>
          <w:sz w:val="24"/>
        </w:rPr>
        <w:t>不退回。</w:t>
      </w:r>
    </w:p>
    <w:p w:rsidR="00817D1D" w:rsidRDefault="00817D1D">
      <w:pPr>
        <w:spacing w:line="440" w:lineRule="exact"/>
        <w:rPr>
          <w:rFonts w:ascii="宋体" w:hAnsi="宋体"/>
          <w:sz w:val="24"/>
        </w:rPr>
      </w:pPr>
    </w:p>
    <w:p w:rsidR="00817D1D" w:rsidRDefault="0049136E">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817D1D" w:rsidRDefault="00817D1D">
      <w:pPr>
        <w:spacing w:line="440" w:lineRule="exact"/>
        <w:rPr>
          <w:rFonts w:ascii="宋体" w:hAnsi="宋体"/>
          <w:sz w:val="24"/>
        </w:rPr>
      </w:pPr>
    </w:p>
    <w:p w:rsidR="00817D1D" w:rsidRDefault="0049136E">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817D1D" w:rsidRDefault="0049136E">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817D1D" w:rsidRDefault="0049136E">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817D1D" w:rsidRDefault="0049136E">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817D1D" w:rsidRDefault="0049136E">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817D1D" w:rsidRDefault="0049136E">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817D1D" w:rsidRDefault="0049136E">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817D1D" w:rsidRDefault="0049136E">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817D1D" w:rsidRDefault="0049136E">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对所有报价人的评估，都采用相同的程序和标准。</w:t>
      </w:r>
    </w:p>
    <w:p w:rsidR="00817D1D" w:rsidRDefault="0049136E">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817D1D" w:rsidRDefault="0049136E">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817D1D" w:rsidRDefault="00817D1D">
      <w:pPr>
        <w:spacing w:line="440" w:lineRule="exact"/>
        <w:jc w:val="center"/>
        <w:rPr>
          <w:rFonts w:ascii="宋体" w:hAnsi="宋体"/>
          <w:b/>
          <w:bCs/>
          <w:sz w:val="24"/>
        </w:rPr>
      </w:pPr>
    </w:p>
    <w:p w:rsidR="00817D1D" w:rsidRDefault="0049136E">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817D1D" w:rsidRDefault="00817D1D">
      <w:pPr>
        <w:spacing w:line="440" w:lineRule="exact"/>
        <w:rPr>
          <w:rFonts w:ascii="宋体" w:hAnsi="宋体"/>
          <w:sz w:val="24"/>
        </w:rPr>
      </w:pPr>
    </w:p>
    <w:p w:rsidR="00817D1D" w:rsidRDefault="0049136E">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817D1D" w:rsidRDefault="0049136E">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817D1D" w:rsidRDefault="0049136E">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817D1D" w:rsidRDefault="0049136E">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817D1D" w:rsidRDefault="0049136E">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817D1D" w:rsidRDefault="0049136E">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采购人将根据评审结果及买方确认意见，向报价被接受的中选报价人发出通知书，并在合同签订后将结果通知其他提交报价文件的报价人。</w:t>
      </w:r>
    </w:p>
    <w:p w:rsidR="00817D1D" w:rsidRDefault="0049136E">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817D1D" w:rsidRDefault="0049136E">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817D1D" w:rsidRDefault="0049136E">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817D1D" w:rsidRDefault="00817D1D">
      <w:pPr>
        <w:widowControl/>
        <w:jc w:val="left"/>
        <w:rPr>
          <w:rFonts w:ascii="宋体" w:hAnsi="宋体"/>
          <w:sz w:val="24"/>
        </w:rPr>
      </w:pPr>
    </w:p>
    <w:p w:rsidR="00817D1D" w:rsidRDefault="00817D1D">
      <w:pPr>
        <w:widowControl/>
        <w:jc w:val="left"/>
        <w:rPr>
          <w:rFonts w:ascii="宋体" w:hAnsi="宋体"/>
          <w:sz w:val="24"/>
        </w:rPr>
      </w:pPr>
    </w:p>
    <w:p w:rsidR="00817D1D" w:rsidRDefault="00817D1D">
      <w:pPr>
        <w:widowControl/>
        <w:jc w:val="left"/>
        <w:rPr>
          <w:rFonts w:ascii="宋体" w:hAnsi="宋体"/>
          <w:sz w:val="24"/>
        </w:rPr>
      </w:pPr>
    </w:p>
    <w:p w:rsidR="00817D1D" w:rsidRDefault="00817D1D">
      <w:pPr>
        <w:widowControl/>
        <w:jc w:val="left"/>
        <w:rPr>
          <w:rFonts w:ascii="宋体" w:hAnsi="宋体"/>
          <w:sz w:val="24"/>
        </w:rPr>
      </w:pPr>
    </w:p>
    <w:p w:rsidR="00817D1D" w:rsidRDefault="00817D1D">
      <w:pPr>
        <w:widowControl/>
        <w:jc w:val="left"/>
        <w:rPr>
          <w:rFonts w:ascii="宋体" w:hAnsi="宋体"/>
          <w:sz w:val="24"/>
        </w:rPr>
      </w:pPr>
    </w:p>
    <w:p w:rsidR="00817D1D" w:rsidRDefault="00817D1D">
      <w:pPr>
        <w:widowControl/>
        <w:jc w:val="left"/>
        <w:rPr>
          <w:rFonts w:ascii="宋体" w:hAnsi="宋体"/>
          <w:sz w:val="24"/>
        </w:rPr>
      </w:pPr>
    </w:p>
    <w:p w:rsidR="00817D1D" w:rsidRDefault="00817D1D">
      <w:pPr>
        <w:widowControl/>
        <w:jc w:val="left"/>
        <w:rPr>
          <w:rFonts w:ascii="宋体" w:hAnsi="宋体"/>
          <w:sz w:val="24"/>
        </w:rPr>
      </w:pPr>
    </w:p>
    <w:p w:rsidR="00817D1D" w:rsidRDefault="00817D1D">
      <w:pPr>
        <w:widowControl/>
        <w:jc w:val="left"/>
        <w:rPr>
          <w:rFonts w:ascii="宋体" w:hAnsi="宋体"/>
          <w:sz w:val="24"/>
        </w:rPr>
      </w:pPr>
    </w:p>
    <w:p w:rsidR="00817D1D" w:rsidRDefault="00817D1D">
      <w:pPr>
        <w:widowControl/>
        <w:jc w:val="left"/>
        <w:rPr>
          <w:rFonts w:ascii="宋体" w:hAnsi="宋体"/>
          <w:sz w:val="24"/>
        </w:rPr>
      </w:pPr>
    </w:p>
    <w:p w:rsidR="00817D1D" w:rsidRDefault="00817D1D">
      <w:pPr>
        <w:widowControl/>
        <w:jc w:val="left"/>
        <w:rPr>
          <w:rFonts w:ascii="宋体" w:hAnsi="宋体"/>
          <w:sz w:val="24"/>
        </w:rPr>
      </w:pPr>
    </w:p>
    <w:p w:rsidR="00817D1D" w:rsidRDefault="0049136E">
      <w:pPr>
        <w:widowControl/>
        <w:jc w:val="center"/>
        <w:rPr>
          <w:b/>
          <w:bCs/>
          <w:sz w:val="36"/>
        </w:rPr>
      </w:pPr>
      <w:r>
        <w:rPr>
          <w:rFonts w:hint="eastAsia"/>
          <w:b/>
          <w:bCs/>
          <w:sz w:val="36"/>
        </w:rPr>
        <w:t>第三部分比选内容及要求</w:t>
      </w:r>
    </w:p>
    <w:p w:rsidR="00817D1D" w:rsidRDefault="0049136E">
      <w:pPr>
        <w:pStyle w:val="a3"/>
        <w:widowControl/>
        <w:snapToGrid w:val="0"/>
        <w:spacing w:line="440" w:lineRule="exact"/>
        <w:ind w:firstLine="0"/>
        <w:jc w:val="left"/>
        <w:rPr>
          <w:rFonts w:ascii="宋体" w:hAnsi="宋体"/>
          <w:b/>
          <w:sz w:val="28"/>
          <w:szCs w:val="28"/>
        </w:rPr>
      </w:pPr>
      <w:r>
        <w:rPr>
          <w:rFonts w:ascii="宋体" w:hAnsi="宋体" w:hint="eastAsia"/>
          <w:b/>
          <w:sz w:val="28"/>
          <w:szCs w:val="28"/>
        </w:rPr>
        <w:t>基本技术参数及要求：</w:t>
      </w:r>
    </w:p>
    <w:p w:rsidR="00817D1D" w:rsidRDefault="0049136E">
      <w:pPr>
        <w:pStyle w:val="ad"/>
        <w:numPr>
          <w:ilvl w:val="0"/>
          <w:numId w:val="3"/>
        </w:numPr>
        <w:ind w:firstLineChars="0"/>
        <w:rPr>
          <w:sz w:val="28"/>
          <w:szCs w:val="28"/>
        </w:rPr>
      </w:pPr>
      <w:r>
        <w:rPr>
          <w:rFonts w:hint="eastAsia"/>
          <w:sz w:val="28"/>
          <w:szCs w:val="28"/>
        </w:rPr>
        <w:t>技术要求</w:t>
      </w:r>
    </w:p>
    <w:tbl>
      <w:tblPr>
        <w:tblW w:w="8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9"/>
        <w:gridCol w:w="1319"/>
        <w:gridCol w:w="5184"/>
        <w:gridCol w:w="756"/>
        <w:gridCol w:w="752"/>
      </w:tblGrid>
      <w:tr w:rsidR="00817D1D">
        <w:trPr>
          <w:trHeight w:val="466"/>
          <w:jc w:val="center"/>
        </w:trPr>
        <w:tc>
          <w:tcPr>
            <w:tcW w:w="969" w:type="dxa"/>
            <w:noWrap/>
            <w:vAlign w:val="center"/>
          </w:tcPr>
          <w:p w:rsidR="00817D1D" w:rsidRDefault="0049136E">
            <w:pPr>
              <w:widowControl/>
              <w:spacing w:line="400" w:lineRule="exact"/>
              <w:jc w:val="center"/>
              <w:textAlignment w:val="top"/>
              <w:rPr>
                <w:rFonts w:ascii="仿宋" w:eastAsia="仿宋" w:hAnsi="仿宋" w:cs="仿宋"/>
                <w:b/>
                <w:bCs/>
                <w:color w:val="222222"/>
                <w:sz w:val="24"/>
              </w:rPr>
            </w:pPr>
            <w:r>
              <w:rPr>
                <w:rFonts w:ascii="仿宋" w:eastAsia="仿宋" w:hAnsi="仿宋" w:cs="仿宋" w:hint="eastAsia"/>
                <w:b/>
                <w:bCs/>
                <w:color w:val="222222"/>
                <w:sz w:val="24"/>
              </w:rPr>
              <w:t>合同包</w:t>
            </w:r>
          </w:p>
        </w:tc>
        <w:tc>
          <w:tcPr>
            <w:tcW w:w="1319" w:type="dxa"/>
            <w:noWrap/>
            <w:vAlign w:val="center"/>
          </w:tcPr>
          <w:p w:rsidR="00817D1D" w:rsidRDefault="0049136E">
            <w:pPr>
              <w:widowControl/>
              <w:spacing w:line="400" w:lineRule="exact"/>
              <w:jc w:val="center"/>
              <w:textAlignment w:val="top"/>
              <w:rPr>
                <w:rFonts w:ascii="仿宋" w:eastAsia="仿宋" w:hAnsi="仿宋" w:cs="仿宋"/>
                <w:b/>
                <w:bCs/>
                <w:color w:val="222222"/>
                <w:sz w:val="24"/>
              </w:rPr>
            </w:pPr>
            <w:r>
              <w:rPr>
                <w:rFonts w:ascii="仿宋" w:eastAsia="仿宋" w:hAnsi="仿宋" w:cs="仿宋" w:hint="eastAsia"/>
                <w:b/>
                <w:bCs/>
                <w:color w:val="222222"/>
                <w:kern w:val="0"/>
                <w:sz w:val="24"/>
              </w:rPr>
              <w:t>项目名称</w:t>
            </w:r>
          </w:p>
        </w:tc>
        <w:tc>
          <w:tcPr>
            <w:tcW w:w="5184" w:type="dxa"/>
            <w:noWrap/>
            <w:vAlign w:val="center"/>
          </w:tcPr>
          <w:p w:rsidR="00817D1D" w:rsidRDefault="0049136E">
            <w:pPr>
              <w:widowControl/>
              <w:spacing w:line="400" w:lineRule="exact"/>
              <w:jc w:val="center"/>
              <w:textAlignment w:val="top"/>
              <w:rPr>
                <w:rFonts w:ascii="仿宋" w:eastAsia="仿宋" w:hAnsi="仿宋" w:cs="仿宋"/>
                <w:b/>
                <w:bCs/>
                <w:color w:val="222222"/>
                <w:kern w:val="0"/>
                <w:sz w:val="24"/>
              </w:rPr>
            </w:pPr>
            <w:r>
              <w:rPr>
                <w:rFonts w:ascii="仿宋" w:eastAsia="仿宋" w:hAnsi="仿宋" w:cs="仿宋" w:hint="eastAsia"/>
                <w:b/>
                <w:bCs/>
                <w:color w:val="222222"/>
                <w:kern w:val="0"/>
                <w:sz w:val="24"/>
              </w:rPr>
              <w:t>技术参数要求</w:t>
            </w:r>
          </w:p>
        </w:tc>
        <w:tc>
          <w:tcPr>
            <w:tcW w:w="756" w:type="dxa"/>
            <w:noWrap/>
            <w:vAlign w:val="center"/>
          </w:tcPr>
          <w:p w:rsidR="00817D1D" w:rsidRDefault="0049136E">
            <w:pPr>
              <w:widowControl/>
              <w:spacing w:line="400" w:lineRule="exact"/>
              <w:jc w:val="center"/>
              <w:textAlignment w:val="top"/>
              <w:rPr>
                <w:rFonts w:ascii="仿宋" w:eastAsia="仿宋" w:hAnsi="仿宋" w:cs="仿宋"/>
                <w:b/>
                <w:bCs/>
                <w:color w:val="222222"/>
                <w:kern w:val="0"/>
                <w:sz w:val="24"/>
              </w:rPr>
            </w:pPr>
            <w:r>
              <w:rPr>
                <w:rFonts w:ascii="仿宋" w:eastAsia="仿宋" w:hAnsi="仿宋" w:cs="仿宋" w:hint="eastAsia"/>
                <w:b/>
                <w:bCs/>
                <w:color w:val="222222"/>
                <w:kern w:val="0"/>
                <w:sz w:val="24"/>
              </w:rPr>
              <w:t>单位</w:t>
            </w:r>
          </w:p>
        </w:tc>
        <w:tc>
          <w:tcPr>
            <w:tcW w:w="752" w:type="dxa"/>
            <w:noWrap/>
            <w:vAlign w:val="center"/>
          </w:tcPr>
          <w:p w:rsidR="00817D1D" w:rsidRDefault="0049136E">
            <w:pPr>
              <w:widowControl/>
              <w:spacing w:line="400" w:lineRule="exact"/>
              <w:jc w:val="center"/>
              <w:textAlignment w:val="top"/>
              <w:rPr>
                <w:rFonts w:ascii="仿宋" w:eastAsia="仿宋" w:hAnsi="仿宋" w:cs="仿宋"/>
                <w:b/>
                <w:bCs/>
                <w:color w:val="222222"/>
                <w:sz w:val="24"/>
              </w:rPr>
            </w:pPr>
            <w:r>
              <w:rPr>
                <w:rFonts w:ascii="仿宋" w:eastAsia="仿宋" w:hAnsi="仿宋" w:cs="仿宋" w:hint="eastAsia"/>
                <w:b/>
                <w:bCs/>
                <w:color w:val="222222"/>
                <w:kern w:val="0"/>
                <w:sz w:val="24"/>
              </w:rPr>
              <w:t>数量</w:t>
            </w:r>
          </w:p>
        </w:tc>
      </w:tr>
      <w:tr w:rsidR="00817D1D">
        <w:trPr>
          <w:trHeight w:val="579"/>
          <w:jc w:val="center"/>
        </w:trPr>
        <w:tc>
          <w:tcPr>
            <w:tcW w:w="969" w:type="dxa"/>
            <w:vMerge w:val="restart"/>
            <w:noWrap/>
            <w:vAlign w:val="center"/>
          </w:tcPr>
          <w:p w:rsidR="00817D1D" w:rsidRDefault="0049136E">
            <w:pPr>
              <w:pStyle w:val="aa"/>
              <w:widowControl/>
              <w:spacing w:line="400" w:lineRule="exact"/>
              <w:jc w:val="center"/>
              <w:rPr>
                <w:rFonts w:ascii="仿宋" w:eastAsia="仿宋" w:hAnsi="仿宋" w:cs="仿宋"/>
              </w:rPr>
            </w:pPr>
            <w:r>
              <w:rPr>
                <w:rFonts w:ascii="仿宋" w:eastAsia="仿宋" w:hAnsi="仿宋" w:cs="仿宋" w:hint="eastAsia"/>
              </w:rPr>
              <w:t>1</w:t>
            </w:r>
          </w:p>
        </w:tc>
        <w:tc>
          <w:tcPr>
            <w:tcW w:w="1319" w:type="dxa"/>
            <w:noWrap/>
            <w:vAlign w:val="center"/>
          </w:tcPr>
          <w:p w:rsidR="00817D1D" w:rsidRDefault="0049136E">
            <w:pPr>
              <w:jc w:val="center"/>
              <w:rPr>
                <w:rFonts w:ascii="仿宋" w:eastAsia="仿宋" w:hAnsi="仿宋" w:cs="仿宋"/>
                <w:sz w:val="24"/>
              </w:rPr>
            </w:pPr>
            <w:r>
              <w:rPr>
                <w:rFonts w:ascii="仿宋" w:eastAsia="仿宋" w:hAnsi="仿宋" w:cs="仿宋" w:hint="eastAsia"/>
                <w:sz w:val="24"/>
              </w:rPr>
              <w:t>MCU</w:t>
            </w:r>
            <w:r>
              <w:rPr>
                <w:rFonts w:ascii="仿宋" w:eastAsia="仿宋" w:hAnsi="仿宋" w:cs="仿宋" w:hint="eastAsia"/>
                <w:sz w:val="24"/>
              </w:rPr>
              <w:t>接入授权</w:t>
            </w:r>
          </w:p>
        </w:tc>
        <w:tc>
          <w:tcPr>
            <w:tcW w:w="5184" w:type="dxa"/>
            <w:noWrap/>
            <w:vAlign w:val="center"/>
          </w:tcPr>
          <w:p w:rsidR="00817D1D" w:rsidRDefault="0049136E">
            <w:pPr>
              <w:rPr>
                <w:rFonts w:ascii="仿宋" w:eastAsia="仿宋" w:hAnsi="仿宋" w:cs="仿宋"/>
                <w:sz w:val="24"/>
              </w:rPr>
            </w:pPr>
            <w:r>
              <w:rPr>
                <w:rFonts w:ascii="宋体" w:hAnsi="宋体" w:cs="宋体" w:hint="eastAsia"/>
                <w:color w:val="000000"/>
                <w:kern w:val="0"/>
                <w:szCs w:val="21"/>
              </w:rPr>
              <w:t>视频会议资源池</w:t>
            </w:r>
            <w:r>
              <w:rPr>
                <w:rFonts w:ascii="宋体" w:hAnsi="宋体" w:cs="宋体" w:hint="eastAsia"/>
                <w:color w:val="000000"/>
                <w:kern w:val="0"/>
                <w:szCs w:val="21"/>
              </w:rPr>
              <w:t>1080P30</w:t>
            </w:r>
            <w:r>
              <w:rPr>
                <w:rFonts w:ascii="宋体" w:hAnsi="宋体" w:cs="宋体" w:hint="eastAsia"/>
                <w:color w:val="000000"/>
                <w:kern w:val="0"/>
                <w:szCs w:val="21"/>
              </w:rPr>
              <w:t>接入，无缝对接省应急视频会商系统</w:t>
            </w:r>
            <w:r>
              <w:rPr>
                <w:rFonts w:ascii="宋体" w:hAnsi="宋体" w:cs="宋体" w:hint="eastAsia"/>
                <w:color w:val="000000"/>
                <w:kern w:val="0"/>
                <w:szCs w:val="21"/>
              </w:rPr>
              <w:t>MCU</w:t>
            </w:r>
          </w:p>
        </w:tc>
        <w:tc>
          <w:tcPr>
            <w:tcW w:w="756" w:type="dxa"/>
            <w:noWrap/>
            <w:vAlign w:val="center"/>
          </w:tcPr>
          <w:p w:rsidR="00817D1D" w:rsidRDefault="0049136E">
            <w:pPr>
              <w:jc w:val="center"/>
              <w:rPr>
                <w:rFonts w:ascii="仿宋" w:eastAsia="仿宋" w:hAnsi="仿宋" w:cs="仿宋"/>
                <w:sz w:val="24"/>
              </w:rPr>
            </w:pPr>
            <w:r>
              <w:rPr>
                <w:rFonts w:ascii="仿宋" w:eastAsia="仿宋" w:hAnsi="仿宋" w:cs="仿宋" w:hint="eastAsia"/>
                <w:sz w:val="24"/>
              </w:rPr>
              <w:t>路</w:t>
            </w:r>
          </w:p>
        </w:tc>
        <w:tc>
          <w:tcPr>
            <w:tcW w:w="752" w:type="dxa"/>
            <w:noWrap/>
            <w:vAlign w:val="center"/>
          </w:tcPr>
          <w:p w:rsidR="00817D1D" w:rsidRDefault="0049136E">
            <w:pPr>
              <w:jc w:val="center"/>
              <w:rPr>
                <w:rFonts w:ascii="仿宋" w:eastAsia="仿宋" w:hAnsi="仿宋" w:cs="仿宋"/>
                <w:sz w:val="24"/>
              </w:rPr>
            </w:pPr>
            <w:r>
              <w:rPr>
                <w:rFonts w:ascii="仿宋" w:eastAsia="仿宋" w:hAnsi="仿宋" w:cs="仿宋" w:hint="eastAsia"/>
                <w:sz w:val="24"/>
              </w:rPr>
              <w:t>1</w:t>
            </w:r>
          </w:p>
        </w:tc>
      </w:tr>
      <w:tr w:rsidR="00817D1D">
        <w:trPr>
          <w:trHeight w:val="578"/>
          <w:jc w:val="center"/>
        </w:trPr>
        <w:tc>
          <w:tcPr>
            <w:tcW w:w="969" w:type="dxa"/>
            <w:vMerge/>
            <w:noWrap/>
            <w:vAlign w:val="center"/>
          </w:tcPr>
          <w:p w:rsidR="00817D1D" w:rsidRDefault="00817D1D">
            <w:pPr>
              <w:pStyle w:val="aa"/>
              <w:keepNext/>
              <w:keepLines/>
              <w:widowControl/>
              <w:spacing w:line="400" w:lineRule="exact"/>
              <w:jc w:val="center"/>
              <w:rPr>
                <w:rFonts w:ascii="仿宋" w:eastAsia="仿宋" w:hAnsi="仿宋" w:cs="仿宋"/>
              </w:rPr>
            </w:pPr>
          </w:p>
        </w:tc>
        <w:tc>
          <w:tcPr>
            <w:tcW w:w="1319" w:type="dxa"/>
            <w:noWrap/>
            <w:vAlign w:val="center"/>
          </w:tcPr>
          <w:p w:rsidR="00817D1D" w:rsidRDefault="0049136E">
            <w:pPr>
              <w:jc w:val="center"/>
              <w:rPr>
                <w:rFonts w:ascii="仿宋" w:eastAsia="仿宋" w:hAnsi="仿宋" w:cs="仿宋"/>
                <w:sz w:val="24"/>
              </w:rPr>
            </w:pPr>
            <w:r>
              <w:rPr>
                <w:rFonts w:ascii="仿宋" w:eastAsia="仿宋" w:hAnsi="仿宋" w:cs="仿宋" w:hint="eastAsia"/>
                <w:sz w:val="24"/>
              </w:rPr>
              <w:t>高清视频终端</w:t>
            </w:r>
          </w:p>
        </w:tc>
        <w:tc>
          <w:tcPr>
            <w:tcW w:w="5184" w:type="dxa"/>
            <w:noWrap/>
            <w:vAlign w:val="center"/>
          </w:tcPr>
          <w:p w:rsidR="00817D1D" w:rsidRDefault="0049136E">
            <w:pPr>
              <w:rPr>
                <w:rFonts w:ascii="仿宋" w:eastAsia="仿宋" w:hAnsi="仿宋" w:cs="仿宋"/>
                <w:sz w:val="24"/>
              </w:rPr>
            </w:pPr>
            <w:r>
              <w:rPr>
                <w:rFonts w:ascii="宋体" w:hAnsi="宋体" w:cs="宋体" w:hint="eastAsia"/>
                <w:color w:val="000000"/>
                <w:kern w:val="0"/>
                <w:szCs w:val="21"/>
              </w:rPr>
              <w:t>1</w:t>
            </w:r>
            <w:r>
              <w:rPr>
                <w:rFonts w:ascii="宋体" w:hAnsi="宋体" w:cs="宋体" w:hint="eastAsia"/>
                <w:color w:val="000000"/>
                <w:kern w:val="0"/>
                <w:szCs w:val="21"/>
              </w:rPr>
              <w:t>、支持</w:t>
            </w:r>
            <w:r>
              <w:rPr>
                <w:rFonts w:ascii="宋体" w:hAnsi="宋体" w:cs="宋体" w:hint="eastAsia"/>
                <w:color w:val="000000"/>
                <w:kern w:val="0"/>
                <w:szCs w:val="21"/>
              </w:rPr>
              <w:t>ITU-T H.323</w:t>
            </w:r>
            <w:r>
              <w:rPr>
                <w:rFonts w:ascii="宋体" w:hAnsi="宋体" w:cs="宋体" w:hint="eastAsia"/>
                <w:color w:val="000000"/>
                <w:kern w:val="0"/>
                <w:szCs w:val="21"/>
              </w:rPr>
              <w:t>、</w:t>
            </w:r>
            <w:r>
              <w:rPr>
                <w:rFonts w:ascii="宋体" w:hAnsi="宋体" w:cs="宋体" w:hint="eastAsia"/>
                <w:color w:val="000000"/>
                <w:kern w:val="0"/>
                <w:szCs w:val="21"/>
              </w:rPr>
              <w:t>IETF SIP</w:t>
            </w:r>
            <w:r>
              <w:rPr>
                <w:rFonts w:ascii="宋体" w:hAnsi="宋体" w:cs="宋体" w:hint="eastAsia"/>
                <w:color w:val="000000"/>
                <w:kern w:val="0"/>
                <w:szCs w:val="21"/>
              </w:rPr>
              <w:t>协议，具有良好的兼容性和开放性；</w:t>
            </w:r>
            <w:r>
              <w:rPr>
                <w:rFonts w:ascii="宋体" w:hAnsi="宋体" w:cs="宋体" w:hint="eastAsia"/>
                <w:color w:val="000000"/>
                <w:kern w:val="0"/>
                <w:szCs w:val="21"/>
              </w:rPr>
              <w:br/>
              <w:t>2</w:t>
            </w:r>
            <w:r>
              <w:rPr>
                <w:rFonts w:ascii="宋体" w:hAnsi="宋体" w:cs="宋体" w:hint="eastAsia"/>
                <w:color w:val="000000"/>
                <w:kern w:val="0"/>
                <w:szCs w:val="21"/>
              </w:rPr>
              <w:t>、支持</w:t>
            </w:r>
            <w:r>
              <w:rPr>
                <w:rFonts w:ascii="宋体" w:hAnsi="宋体" w:cs="宋体" w:hint="eastAsia"/>
                <w:color w:val="000000"/>
                <w:kern w:val="0"/>
                <w:szCs w:val="21"/>
              </w:rPr>
              <w:t>IPV4</w:t>
            </w:r>
            <w:r>
              <w:rPr>
                <w:rFonts w:ascii="宋体" w:hAnsi="宋体" w:cs="宋体" w:hint="eastAsia"/>
                <w:color w:val="000000"/>
                <w:kern w:val="0"/>
                <w:szCs w:val="21"/>
              </w:rPr>
              <w:t>和</w:t>
            </w:r>
            <w:r>
              <w:rPr>
                <w:rFonts w:ascii="宋体" w:hAnsi="宋体" w:cs="宋体" w:hint="eastAsia"/>
                <w:color w:val="000000"/>
                <w:kern w:val="0"/>
                <w:szCs w:val="21"/>
              </w:rPr>
              <w:t>IPV6</w:t>
            </w:r>
            <w:r>
              <w:rPr>
                <w:rFonts w:ascii="宋体" w:hAnsi="宋体" w:cs="宋体" w:hint="eastAsia"/>
                <w:color w:val="000000"/>
                <w:kern w:val="0"/>
                <w:szCs w:val="21"/>
              </w:rPr>
              <w:t>双协议；</w:t>
            </w:r>
            <w:r>
              <w:rPr>
                <w:rFonts w:ascii="宋体" w:hAnsi="宋体" w:cs="宋体" w:hint="eastAsia"/>
                <w:color w:val="000000"/>
                <w:kern w:val="0"/>
                <w:szCs w:val="21"/>
              </w:rPr>
              <w:br/>
              <w:t>3</w:t>
            </w:r>
            <w:r>
              <w:rPr>
                <w:rFonts w:ascii="宋体" w:hAnsi="宋体" w:cs="宋体" w:hint="eastAsia"/>
                <w:color w:val="000000"/>
                <w:kern w:val="0"/>
                <w:szCs w:val="21"/>
              </w:rPr>
              <w:t>、支持并提供</w:t>
            </w:r>
            <w:r>
              <w:rPr>
                <w:rFonts w:ascii="宋体" w:hAnsi="宋体" w:cs="宋体" w:hint="eastAsia"/>
                <w:color w:val="000000"/>
                <w:kern w:val="0"/>
                <w:szCs w:val="21"/>
              </w:rPr>
              <w:t>64Kbps-8Mbps</w:t>
            </w:r>
            <w:r>
              <w:rPr>
                <w:rFonts w:ascii="宋体" w:hAnsi="宋体" w:cs="宋体" w:hint="eastAsia"/>
                <w:color w:val="000000"/>
                <w:kern w:val="0"/>
                <w:szCs w:val="21"/>
              </w:rPr>
              <w:t>接入速率；</w:t>
            </w:r>
            <w:r>
              <w:rPr>
                <w:rFonts w:ascii="宋体" w:hAnsi="宋体" w:cs="宋体" w:hint="eastAsia"/>
                <w:color w:val="000000"/>
                <w:kern w:val="0"/>
                <w:szCs w:val="21"/>
              </w:rPr>
              <w:br/>
              <w:t>4</w:t>
            </w:r>
            <w:r>
              <w:rPr>
                <w:rFonts w:ascii="宋体" w:hAnsi="宋体" w:cs="宋体" w:hint="eastAsia"/>
                <w:color w:val="000000"/>
                <w:kern w:val="0"/>
                <w:szCs w:val="21"/>
              </w:rPr>
              <w:t>、支持</w:t>
            </w:r>
            <w:r>
              <w:rPr>
                <w:rFonts w:ascii="宋体" w:hAnsi="宋体" w:cs="宋体" w:hint="eastAsia"/>
                <w:color w:val="000000"/>
                <w:kern w:val="0"/>
                <w:szCs w:val="21"/>
              </w:rPr>
              <w:t>H.264</w:t>
            </w:r>
            <w:r>
              <w:rPr>
                <w:rFonts w:ascii="宋体" w:hAnsi="宋体" w:cs="宋体" w:hint="eastAsia"/>
                <w:color w:val="000000"/>
                <w:kern w:val="0"/>
                <w:szCs w:val="21"/>
              </w:rPr>
              <w:t>、</w:t>
            </w:r>
            <w:r>
              <w:rPr>
                <w:rFonts w:ascii="宋体" w:hAnsi="宋体" w:cs="宋体" w:hint="eastAsia"/>
                <w:color w:val="000000"/>
                <w:kern w:val="0"/>
                <w:szCs w:val="21"/>
              </w:rPr>
              <w:t>H.264 SVC</w:t>
            </w:r>
            <w:r>
              <w:rPr>
                <w:rFonts w:ascii="宋体" w:hAnsi="宋体" w:cs="宋体" w:hint="eastAsia"/>
                <w:color w:val="000000"/>
                <w:kern w:val="0"/>
                <w:szCs w:val="21"/>
              </w:rPr>
              <w:t>、</w:t>
            </w:r>
            <w:r>
              <w:rPr>
                <w:rFonts w:ascii="宋体" w:hAnsi="宋体" w:cs="宋体" w:hint="eastAsia"/>
                <w:color w:val="000000"/>
                <w:kern w:val="0"/>
                <w:szCs w:val="21"/>
              </w:rPr>
              <w:t>H.265</w:t>
            </w:r>
            <w:r>
              <w:rPr>
                <w:rFonts w:ascii="宋体" w:hAnsi="宋体" w:cs="宋体" w:hint="eastAsia"/>
                <w:color w:val="000000"/>
                <w:kern w:val="0"/>
                <w:szCs w:val="21"/>
              </w:rPr>
              <w:t>等图像编码协议；</w:t>
            </w:r>
            <w:r>
              <w:rPr>
                <w:rFonts w:ascii="宋体" w:hAnsi="宋体" w:cs="宋体" w:hint="eastAsia"/>
                <w:color w:val="000000"/>
                <w:kern w:val="0"/>
                <w:szCs w:val="21"/>
              </w:rPr>
              <w:br/>
              <w:t>5</w:t>
            </w:r>
            <w:r>
              <w:rPr>
                <w:rFonts w:ascii="宋体" w:hAnsi="宋体" w:cs="宋体" w:hint="eastAsia"/>
                <w:color w:val="000000"/>
                <w:kern w:val="0"/>
                <w:szCs w:val="21"/>
              </w:rPr>
              <w:t>、支持</w:t>
            </w:r>
            <w:r>
              <w:rPr>
                <w:rFonts w:ascii="宋体" w:hAnsi="宋体" w:cs="宋体" w:hint="eastAsia"/>
                <w:color w:val="000000"/>
                <w:kern w:val="0"/>
                <w:szCs w:val="21"/>
              </w:rPr>
              <w:t>1080P 50/60 fps</w:t>
            </w:r>
            <w:r>
              <w:rPr>
                <w:rFonts w:ascii="宋体" w:hAnsi="宋体" w:cs="宋体" w:hint="eastAsia"/>
                <w:color w:val="000000"/>
                <w:kern w:val="0"/>
                <w:szCs w:val="21"/>
              </w:rPr>
              <w:t>、</w:t>
            </w:r>
            <w:r>
              <w:rPr>
                <w:rFonts w:ascii="宋体" w:hAnsi="宋体" w:cs="宋体" w:hint="eastAsia"/>
                <w:color w:val="000000"/>
                <w:kern w:val="0"/>
                <w:szCs w:val="21"/>
              </w:rPr>
              <w:t>720p 25/30fps</w:t>
            </w:r>
            <w:r>
              <w:rPr>
                <w:rFonts w:ascii="宋体" w:hAnsi="宋体" w:cs="宋体" w:hint="eastAsia"/>
                <w:color w:val="000000"/>
                <w:kern w:val="0"/>
                <w:szCs w:val="21"/>
              </w:rPr>
              <w:t>、</w:t>
            </w:r>
            <w:r>
              <w:rPr>
                <w:rFonts w:ascii="宋体" w:hAnsi="宋体" w:cs="宋体" w:hint="eastAsia"/>
                <w:color w:val="000000"/>
                <w:kern w:val="0"/>
                <w:szCs w:val="21"/>
              </w:rPr>
              <w:t>4CIF</w:t>
            </w:r>
            <w:r>
              <w:rPr>
                <w:rFonts w:ascii="宋体" w:hAnsi="宋体" w:cs="宋体" w:hint="eastAsia"/>
                <w:color w:val="000000"/>
                <w:kern w:val="0"/>
                <w:szCs w:val="21"/>
              </w:rPr>
              <w:t>、</w:t>
            </w:r>
            <w:r>
              <w:rPr>
                <w:rFonts w:ascii="宋体" w:hAnsi="宋体" w:cs="宋体" w:hint="eastAsia"/>
                <w:color w:val="000000"/>
                <w:kern w:val="0"/>
                <w:szCs w:val="21"/>
              </w:rPr>
              <w:t>CIF</w:t>
            </w:r>
            <w:r>
              <w:rPr>
                <w:rFonts w:ascii="宋体" w:hAnsi="宋体" w:cs="宋体" w:hint="eastAsia"/>
                <w:color w:val="000000"/>
                <w:kern w:val="0"/>
                <w:szCs w:val="21"/>
              </w:rPr>
              <w:t>等分辨率；</w:t>
            </w:r>
            <w:r>
              <w:rPr>
                <w:rFonts w:ascii="宋体" w:hAnsi="宋体" w:cs="宋体" w:hint="eastAsia"/>
                <w:color w:val="000000"/>
                <w:kern w:val="0"/>
                <w:szCs w:val="21"/>
              </w:rPr>
              <w:br/>
            </w:r>
            <w:r>
              <w:rPr>
                <w:rFonts w:ascii="宋体" w:hAnsi="宋体" w:cs="宋体" w:hint="eastAsia"/>
                <w:color w:val="000000"/>
                <w:kern w:val="0"/>
                <w:szCs w:val="21"/>
              </w:rPr>
              <w:t>6</w:t>
            </w:r>
            <w:r>
              <w:rPr>
                <w:rFonts w:ascii="宋体" w:hAnsi="宋体" w:cs="宋体" w:hint="eastAsia"/>
                <w:color w:val="000000"/>
                <w:kern w:val="0"/>
                <w:szCs w:val="21"/>
              </w:rPr>
              <w:t>、提供</w:t>
            </w:r>
            <w:r>
              <w:rPr>
                <w:rFonts w:ascii="宋体" w:hAnsi="宋体" w:cs="宋体" w:hint="eastAsia"/>
                <w:color w:val="000000"/>
                <w:kern w:val="0"/>
                <w:szCs w:val="21"/>
              </w:rPr>
              <w:t>3</w:t>
            </w:r>
            <w:r>
              <w:rPr>
                <w:rFonts w:ascii="宋体" w:hAnsi="宋体" w:cs="宋体" w:hint="eastAsia"/>
                <w:color w:val="000000"/>
                <w:kern w:val="0"/>
                <w:szCs w:val="21"/>
              </w:rPr>
              <w:t>路高清视频输入接口</w:t>
            </w:r>
            <w:r>
              <w:rPr>
                <w:rFonts w:ascii="宋体" w:hAnsi="宋体" w:cs="宋体" w:hint="eastAsia"/>
                <w:color w:val="000000"/>
                <w:kern w:val="0"/>
                <w:szCs w:val="21"/>
              </w:rPr>
              <w:t>2</w:t>
            </w:r>
            <w:r>
              <w:rPr>
                <w:rFonts w:ascii="宋体" w:hAnsi="宋体" w:cs="宋体" w:hint="eastAsia"/>
                <w:color w:val="000000"/>
                <w:kern w:val="0"/>
                <w:szCs w:val="21"/>
              </w:rPr>
              <w:t>路高清视频输出接口；</w:t>
            </w:r>
            <w:r>
              <w:rPr>
                <w:rFonts w:ascii="宋体" w:hAnsi="宋体" w:cs="宋体" w:hint="eastAsia"/>
                <w:color w:val="000000"/>
                <w:kern w:val="0"/>
                <w:szCs w:val="21"/>
              </w:rPr>
              <w:br/>
              <w:t>7</w:t>
            </w:r>
            <w:r>
              <w:rPr>
                <w:rFonts w:ascii="宋体" w:hAnsi="宋体" w:cs="宋体" w:hint="eastAsia"/>
                <w:color w:val="000000"/>
                <w:kern w:val="0"/>
                <w:szCs w:val="21"/>
              </w:rPr>
              <w:t>、配置</w:t>
            </w:r>
            <w:r>
              <w:rPr>
                <w:rFonts w:ascii="宋体" w:hAnsi="宋体" w:cs="宋体" w:hint="eastAsia"/>
                <w:color w:val="000000"/>
                <w:kern w:val="0"/>
                <w:szCs w:val="21"/>
              </w:rPr>
              <w:t>1080Pfps</w:t>
            </w:r>
            <w:r>
              <w:rPr>
                <w:rFonts w:ascii="宋体" w:hAnsi="宋体" w:cs="宋体" w:hint="eastAsia"/>
                <w:color w:val="000000"/>
                <w:kern w:val="0"/>
                <w:szCs w:val="21"/>
              </w:rPr>
              <w:t>对称编解码能力，标配触控终端。</w:t>
            </w:r>
            <w:r>
              <w:rPr>
                <w:rFonts w:ascii="宋体" w:hAnsi="宋体" w:cs="宋体" w:hint="eastAsia"/>
                <w:color w:val="000000"/>
                <w:kern w:val="0"/>
                <w:szCs w:val="21"/>
              </w:rPr>
              <w:br/>
              <w:t>8</w:t>
            </w:r>
            <w:r>
              <w:rPr>
                <w:rFonts w:ascii="宋体" w:hAnsi="宋体" w:cs="宋体" w:hint="eastAsia"/>
                <w:color w:val="000000"/>
                <w:kern w:val="0"/>
                <w:szCs w:val="21"/>
              </w:rPr>
              <w:t>、与</w:t>
            </w:r>
            <w:r>
              <w:rPr>
                <w:rFonts w:ascii="宋体" w:hAnsi="宋体" w:cs="宋体" w:hint="eastAsia"/>
                <w:color w:val="000000"/>
                <w:kern w:val="0"/>
                <w:szCs w:val="21"/>
              </w:rPr>
              <w:t>MCU</w:t>
            </w:r>
            <w:r>
              <w:rPr>
                <w:rFonts w:ascii="宋体" w:hAnsi="宋体" w:cs="宋体" w:hint="eastAsia"/>
                <w:color w:val="000000"/>
                <w:kern w:val="0"/>
                <w:szCs w:val="21"/>
              </w:rPr>
              <w:t>同一品牌，接受省应急视频会商系统会管平台的注册与管理</w:t>
            </w:r>
          </w:p>
        </w:tc>
        <w:tc>
          <w:tcPr>
            <w:tcW w:w="756" w:type="dxa"/>
            <w:noWrap/>
            <w:vAlign w:val="center"/>
          </w:tcPr>
          <w:p w:rsidR="00817D1D" w:rsidRDefault="0049136E">
            <w:pPr>
              <w:jc w:val="center"/>
              <w:rPr>
                <w:rFonts w:ascii="仿宋" w:eastAsia="仿宋" w:hAnsi="仿宋" w:cs="仿宋"/>
                <w:sz w:val="24"/>
              </w:rPr>
            </w:pPr>
            <w:r>
              <w:rPr>
                <w:rFonts w:ascii="仿宋" w:eastAsia="仿宋" w:hAnsi="仿宋" w:cs="仿宋" w:hint="eastAsia"/>
                <w:sz w:val="24"/>
              </w:rPr>
              <w:t>台</w:t>
            </w:r>
          </w:p>
        </w:tc>
        <w:tc>
          <w:tcPr>
            <w:tcW w:w="752" w:type="dxa"/>
            <w:noWrap/>
            <w:vAlign w:val="center"/>
          </w:tcPr>
          <w:p w:rsidR="00817D1D" w:rsidRDefault="0049136E">
            <w:pPr>
              <w:jc w:val="center"/>
              <w:rPr>
                <w:rFonts w:ascii="仿宋" w:eastAsia="仿宋" w:hAnsi="仿宋" w:cs="仿宋"/>
                <w:sz w:val="24"/>
              </w:rPr>
            </w:pPr>
            <w:r>
              <w:rPr>
                <w:rFonts w:ascii="仿宋" w:eastAsia="仿宋" w:hAnsi="仿宋" w:cs="仿宋" w:hint="eastAsia"/>
                <w:sz w:val="24"/>
              </w:rPr>
              <w:t>1</w:t>
            </w:r>
          </w:p>
        </w:tc>
      </w:tr>
      <w:tr w:rsidR="00817D1D">
        <w:trPr>
          <w:trHeight w:val="559"/>
          <w:jc w:val="center"/>
        </w:trPr>
        <w:tc>
          <w:tcPr>
            <w:tcW w:w="969" w:type="dxa"/>
            <w:vMerge/>
            <w:noWrap/>
            <w:vAlign w:val="center"/>
          </w:tcPr>
          <w:p w:rsidR="00817D1D" w:rsidRDefault="00817D1D">
            <w:pPr>
              <w:pStyle w:val="aa"/>
              <w:keepNext/>
              <w:keepLines/>
              <w:widowControl/>
              <w:spacing w:line="400" w:lineRule="exact"/>
              <w:jc w:val="center"/>
              <w:rPr>
                <w:rFonts w:ascii="仿宋" w:eastAsia="仿宋" w:hAnsi="仿宋" w:cs="仿宋"/>
              </w:rPr>
            </w:pPr>
          </w:p>
        </w:tc>
        <w:tc>
          <w:tcPr>
            <w:tcW w:w="1319" w:type="dxa"/>
            <w:noWrap/>
            <w:vAlign w:val="center"/>
          </w:tcPr>
          <w:p w:rsidR="00817D1D" w:rsidRDefault="0049136E">
            <w:pPr>
              <w:jc w:val="center"/>
              <w:rPr>
                <w:rFonts w:ascii="仿宋" w:eastAsia="仿宋" w:hAnsi="仿宋" w:cs="仿宋"/>
                <w:sz w:val="24"/>
              </w:rPr>
            </w:pPr>
            <w:r>
              <w:rPr>
                <w:rFonts w:ascii="仿宋" w:eastAsia="仿宋" w:hAnsi="仿宋" w:cs="仿宋" w:hint="eastAsia"/>
                <w:sz w:val="24"/>
              </w:rPr>
              <w:t>高清视频摄像头</w:t>
            </w:r>
          </w:p>
        </w:tc>
        <w:tc>
          <w:tcPr>
            <w:tcW w:w="5184" w:type="dxa"/>
            <w:noWrap/>
            <w:vAlign w:val="center"/>
          </w:tcPr>
          <w:p w:rsidR="00817D1D" w:rsidRDefault="0049136E">
            <w:pPr>
              <w:numPr>
                <w:ilvl w:val="0"/>
                <w:numId w:val="4"/>
              </w:numPr>
              <w:rPr>
                <w:rFonts w:ascii="仿宋" w:eastAsia="仿宋" w:hAnsi="仿宋" w:cs="仿宋"/>
                <w:kern w:val="0"/>
                <w:sz w:val="24"/>
              </w:rPr>
            </w:pPr>
            <w:r>
              <w:rPr>
                <w:rFonts w:ascii="仿宋" w:eastAsia="仿宋" w:hAnsi="仿宋" w:cs="仿宋" w:hint="eastAsia"/>
                <w:kern w:val="0"/>
                <w:sz w:val="24"/>
              </w:rPr>
              <w:t>所投产品必须与高清终端为同一品牌；</w:t>
            </w:r>
          </w:p>
          <w:p w:rsidR="00817D1D" w:rsidRDefault="0049136E">
            <w:pPr>
              <w:numPr>
                <w:ilvl w:val="0"/>
                <w:numId w:val="4"/>
              </w:numPr>
              <w:rPr>
                <w:rFonts w:ascii="仿宋" w:eastAsia="仿宋" w:hAnsi="仿宋" w:cs="仿宋"/>
                <w:kern w:val="0"/>
                <w:sz w:val="24"/>
              </w:rPr>
            </w:pPr>
            <w:r>
              <w:rPr>
                <w:rFonts w:ascii="仿宋" w:eastAsia="仿宋" w:hAnsi="仿宋" w:cs="仿宋" w:hint="eastAsia"/>
                <w:kern w:val="0"/>
                <w:sz w:val="24"/>
              </w:rPr>
              <w:t>支持图像倒转功能，方便摄像机安装在天花板上；</w:t>
            </w:r>
          </w:p>
          <w:p w:rsidR="00817D1D" w:rsidRDefault="0049136E">
            <w:pPr>
              <w:numPr>
                <w:ilvl w:val="0"/>
                <w:numId w:val="4"/>
              </w:numPr>
              <w:rPr>
                <w:rFonts w:ascii="仿宋" w:eastAsia="仿宋" w:hAnsi="仿宋" w:cs="仿宋"/>
                <w:kern w:val="0"/>
                <w:sz w:val="24"/>
              </w:rPr>
            </w:pPr>
            <w:r>
              <w:rPr>
                <w:rFonts w:ascii="仿宋" w:eastAsia="仿宋" w:hAnsi="仿宋" w:cs="仿宋" w:hint="eastAsia"/>
                <w:kern w:val="0"/>
                <w:sz w:val="24"/>
              </w:rPr>
              <w:t>支持不小于</w:t>
            </w:r>
            <w:r>
              <w:rPr>
                <w:rFonts w:ascii="仿宋" w:eastAsia="仿宋" w:hAnsi="仿宋" w:cs="仿宋" w:hint="eastAsia"/>
                <w:kern w:val="0"/>
                <w:sz w:val="24"/>
              </w:rPr>
              <w:t>851</w:t>
            </w:r>
            <w:r>
              <w:rPr>
                <w:rFonts w:ascii="仿宋" w:eastAsia="仿宋" w:hAnsi="仿宋" w:cs="仿宋" w:hint="eastAsia"/>
                <w:kern w:val="0"/>
                <w:sz w:val="24"/>
              </w:rPr>
              <w:t>万像素</w:t>
            </w:r>
            <w:r>
              <w:rPr>
                <w:rFonts w:ascii="仿宋" w:eastAsia="仿宋" w:hAnsi="仿宋" w:cs="仿宋" w:hint="eastAsia"/>
                <w:kern w:val="0"/>
                <w:sz w:val="24"/>
              </w:rPr>
              <w:t>1/2.5</w:t>
            </w:r>
            <w:r>
              <w:rPr>
                <w:rFonts w:ascii="仿宋" w:eastAsia="仿宋" w:hAnsi="仿宋" w:cs="仿宋" w:hint="eastAsia"/>
                <w:kern w:val="0"/>
                <w:sz w:val="24"/>
              </w:rPr>
              <w:t>英寸</w:t>
            </w:r>
            <w:r>
              <w:rPr>
                <w:rFonts w:ascii="仿宋" w:eastAsia="仿宋" w:hAnsi="仿宋" w:cs="仿宋" w:hint="eastAsia"/>
                <w:kern w:val="0"/>
                <w:sz w:val="24"/>
              </w:rPr>
              <w:t>CMOS</w:t>
            </w:r>
            <w:r>
              <w:rPr>
                <w:rFonts w:ascii="仿宋" w:eastAsia="仿宋" w:hAnsi="仿宋" w:cs="仿宋" w:hint="eastAsia"/>
                <w:kern w:val="0"/>
                <w:sz w:val="24"/>
              </w:rPr>
              <w:t>成像芯片；</w:t>
            </w:r>
          </w:p>
          <w:p w:rsidR="00817D1D" w:rsidRDefault="0049136E">
            <w:pPr>
              <w:numPr>
                <w:ilvl w:val="0"/>
                <w:numId w:val="4"/>
              </w:numPr>
              <w:rPr>
                <w:rFonts w:ascii="仿宋" w:eastAsia="仿宋" w:hAnsi="仿宋" w:cs="仿宋"/>
                <w:kern w:val="0"/>
                <w:sz w:val="24"/>
              </w:rPr>
            </w:pPr>
            <w:r>
              <w:rPr>
                <w:rFonts w:ascii="仿宋" w:eastAsia="仿宋" w:hAnsi="仿宋" w:cs="仿宋" w:hint="eastAsia"/>
                <w:kern w:val="0"/>
                <w:sz w:val="24"/>
              </w:rPr>
              <w:t>支持</w:t>
            </w:r>
            <w:r>
              <w:rPr>
                <w:rFonts w:ascii="仿宋" w:eastAsia="仿宋" w:hAnsi="仿宋" w:cs="仿宋" w:hint="eastAsia"/>
                <w:kern w:val="0"/>
                <w:sz w:val="24"/>
              </w:rPr>
              <w:t>1080P 50/60fps</w:t>
            </w:r>
            <w:r>
              <w:rPr>
                <w:rFonts w:ascii="仿宋" w:eastAsia="仿宋" w:hAnsi="仿宋" w:cs="仿宋" w:hint="eastAsia"/>
                <w:kern w:val="0"/>
                <w:sz w:val="24"/>
              </w:rPr>
              <w:t>、</w:t>
            </w:r>
            <w:r>
              <w:rPr>
                <w:rFonts w:ascii="仿宋" w:eastAsia="仿宋" w:hAnsi="仿宋" w:cs="仿宋" w:hint="eastAsia"/>
                <w:kern w:val="0"/>
                <w:sz w:val="24"/>
              </w:rPr>
              <w:t>1080i 50/60</w:t>
            </w:r>
            <w:r>
              <w:rPr>
                <w:rFonts w:ascii="仿宋" w:eastAsia="仿宋" w:hAnsi="仿宋" w:cs="仿宋" w:hint="eastAsia"/>
                <w:kern w:val="0"/>
                <w:sz w:val="24"/>
              </w:rPr>
              <w:t>、</w:t>
            </w:r>
            <w:r>
              <w:rPr>
                <w:rFonts w:ascii="仿宋" w:eastAsia="仿宋" w:hAnsi="仿宋" w:cs="仿宋" w:hint="eastAsia"/>
                <w:kern w:val="0"/>
                <w:sz w:val="24"/>
              </w:rPr>
              <w:t>1080p 25/30</w:t>
            </w:r>
            <w:r>
              <w:rPr>
                <w:rFonts w:ascii="仿宋" w:eastAsia="仿宋" w:hAnsi="仿宋" w:cs="仿宋" w:hint="eastAsia"/>
                <w:kern w:val="0"/>
                <w:sz w:val="24"/>
              </w:rPr>
              <w:t>、</w:t>
            </w:r>
            <w:r>
              <w:rPr>
                <w:rFonts w:ascii="仿宋" w:eastAsia="仿宋" w:hAnsi="仿宋" w:cs="仿宋" w:hint="eastAsia"/>
                <w:kern w:val="0"/>
                <w:sz w:val="24"/>
              </w:rPr>
              <w:t>720P50/60fps</w:t>
            </w:r>
            <w:r>
              <w:rPr>
                <w:rFonts w:ascii="仿宋" w:eastAsia="仿宋" w:hAnsi="仿宋" w:cs="仿宋" w:hint="eastAsia"/>
                <w:kern w:val="0"/>
                <w:sz w:val="24"/>
              </w:rPr>
              <w:t>视频输出；</w:t>
            </w:r>
          </w:p>
          <w:p w:rsidR="00817D1D" w:rsidRDefault="0049136E">
            <w:pPr>
              <w:numPr>
                <w:ilvl w:val="0"/>
                <w:numId w:val="4"/>
              </w:numPr>
              <w:rPr>
                <w:rFonts w:ascii="仿宋" w:eastAsia="仿宋" w:hAnsi="仿宋" w:cs="仿宋"/>
                <w:kern w:val="0"/>
                <w:sz w:val="24"/>
              </w:rPr>
            </w:pPr>
            <w:r>
              <w:rPr>
                <w:rFonts w:ascii="仿宋" w:eastAsia="仿宋" w:hAnsi="仿宋" w:cs="仿宋" w:hint="eastAsia"/>
                <w:kern w:val="0"/>
                <w:sz w:val="24"/>
              </w:rPr>
              <w:t>支持不小于</w:t>
            </w:r>
            <w:r>
              <w:rPr>
                <w:rFonts w:ascii="仿宋" w:eastAsia="仿宋" w:hAnsi="仿宋" w:cs="仿宋" w:hint="eastAsia"/>
                <w:kern w:val="0"/>
                <w:sz w:val="24"/>
              </w:rPr>
              <w:t>12</w:t>
            </w:r>
            <w:r>
              <w:rPr>
                <w:rFonts w:ascii="仿宋" w:eastAsia="仿宋" w:hAnsi="仿宋" w:cs="仿宋" w:hint="eastAsia"/>
                <w:kern w:val="0"/>
                <w:sz w:val="24"/>
              </w:rPr>
              <w:t>倍光学变焦；</w:t>
            </w:r>
          </w:p>
          <w:p w:rsidR="00817D1D" w:rsidRDefault="0049136E">
            <w:pPr>
              <w:numPr>
                <w:ilvl w:val="0"/>
                <w:numId w:val="4"/>
              </w:numPr>
              <w:rPr>
                <w:rFonts w:ascii="仿宋" w:eastAsia="仿宋" w:hAnsi="仿宋" w:cs="仿宋"/>
                <w:kern w:val="0"/>
                <w:sz w:val="24"/>
              </w:rPr>
            </w:pPr>
            <w:r>
              <w:rPr>
                <w:rFonts w:ascii="仿宋" w:eastAsia="仿宋" w:hAnsi="仿宋" w:cs="仿宋" w:hint="eastAsia"/>
                <w:kern w:val="0"/>
                <w:sz w:val="24"/>
              </w:rPr>
              <w:t>支持≥</w:t>
            </w:r>
            <w:r>
              <w:rPr>
                <w:rFonts w:ascii="仿宋" w:eastAsia="仿宋" w:hAnsi="仿宋" w:cs="仿宋" w:hint="eastAsia"/>
                <w:kern w:val="0"/>
                <w:sz w:val="24"/>
              </w:rPr>
              <w:t>80</w:t>
            </w:r>
            <w:r>
              <w:rPr>
                <w:rFonts w:ascii="仿宋" w:eastAsia="仿宋" w:hAnsi="仿宋" w:cs="仿宋" w:hint="eastAsia"/>
                <w:kern w:val="0"/>
                <w:sz w:val="24"/>
              </w:rPr>
              <w:t>°水平视角，增加外置广角镜视为不满足</w:t>
            </w:r>
            <w:r>
              <w:rPr>
                <w:rFonts w:ascii="仿宋" w:eastAsia="仿宋" w:hAnsi="仿宋" w:cs="仿宋" w:hint="eastAsia"/>
                <w:b/>
                <w:bCs/>
                <w:kern w:val="0"/>
                <w:sz w:val="24"/>
              </w:rPr>
              <w:t>。</w:t>
            </w:r>
            <w:r>
              <w:rPr>
                <w:rFonts w:ascii="仿宋" w:eastAsia="仿宋" w:hAnsi="仿宋" w:cs="仿宋" w:hint="eastAsia"/>
                <w:kern w:val="0"/>
                <w:sz w:val="24"/>
              </w:rPr>
              <w:t>水平转动范围：≥</w:t>
            </w:r>
            <w:r>
              <w:rPr>
                <w:rFonts w:ascii="仿宋" w:eastAsia="仿宋" w:hAnsi="仿宋" w:cs="仿宋" w:hint="eastAsia"/>
                <w:kern w:val="0"/>
                <w:sz w:val="24"/>
              </w:rPr>
              <w:t>+/-170</w:t>
            </w:r>
            <w:r>
              <w:rPr>
                <w:rFonts w:ascii="仿宋" w:eastAsia="仿宋" w:hAnsi="仿宋" w:cs="仿宋" w:hint="eastAsia"/>
                <w:kern w:val="0"/>
                <w:sz w:val="24"/>
              </w:rPr>
              <w:t>°，垂直转动范围：≥</w:t>
            </w:r>
            <w:r>
              <w:rPr>
                <w:rFonts w:ascii="仿宋" w:eastAsia="仿宋" w:hAnsi="仿宋" w:cs="仿宋" w:hint="eastAsia"/>
                <w:kern w:val="0"/>
                <w:sz w:val="24"/>
              </w:rPr>
              <w:t>+/- 30</w:t>
            </w:r>
            <w:r>
              <w:rPr>
                <w:rFonts w:ascii="仿宋" w:eastAsia="仿宋" w:hAnsi="仿宋" w:cs="仿宋" w:hint="eastAsia"/>
                <w:kern w:val="0"/>
                <w:sz w:val="24"/>
              </w:rPr>
              <w:t>°；</w:t>
            </w:r>
          </w:p>
          <w:p w:rsidR="00817D1D" w:rsidRDefault="0049136E">
            <w:pPr>
              <w:numPr>
                <w:ilvl w:val="0"/>
                <w:numId w:val="4"/>
              </w:numPr>
              <w:rPr>
                <w:rFonts w:ascii="仿宋" w:eastAsia="仿宋" w:hAnsi="仿宋" w:cs="仿宋"/>
                <w:kern w:val="0"/>
                <w:sz w:val="24"/>
              </w:rPr>
            </w:pPr>
            <w:r>
              <w:rPr>
                <w:rFonts w:ascii="仿宋" w:eastAsia="仿宋" w:hAnsi="仿宋" w:cs="仿宋" w:hint="eastAsia"/>
                <w:kern w:val="0"/>
                <w:sz w:val="24"/>
              </w:rPr>
              <w:t>支持≥</w:t>
            </w:r>
            <w:r>
              <w:rPr>
                <w:rFonts w:ascii="仿宋" w:eastAsia="仿宋" w:hAnsi="仿宋" w:cs="仿宋" w:hint="eastAsia"/>
                <w:kern w:val="0"/>
                <w:sz w:val="24"/>
              </w:rPr>
              <w:t>254</w:t>
            </w:r>
            <w:r>
              <w:rPr>
                <w:rFonts w:ascii="仿宋" w:eastAsia="仿宋" w:hAnsi="仿宋" w:cs="仿宋" w:hint="eastAsia"/>
                <w:kern w:val="0"/>
                <w:sz w:val="24"/>
              </w:rPr>
              <w:t>个预置位。支持不少于</w:t>
            </w:r>
            <w:r>
              <w:rPr>
                <w:rFonts w:ascii="仿宋" w:eastAsia="仿宋" w:hAnsi="仿宋" w:cs="仿宋" w:hint="eastAsia"/>
                <w:kern w:val="0"/>
                <w:sz w:val="24"/>
              </w:rPr>
              <w:t>2</w:t>
            </w:r>
            <w:r>
              <w:rPr>
                <w:rFonts w:ascii="仿宋" w:eastAsia="仿宋" w:hAnsi="仿宋" w:cs="仿宋" w:hint="eastAsia"/>
                <w:kern w:val="0"/>
                <w:sz w:val="24"/>
              </w:rPr>
              <w:t>路高清视频输出接口；</w:t>
            </w:r>
          </w:p>
          <w:p w:rsidR="00817D1D" w:rsidRDefault="0049136E">
            <w:pPr>
              <w:numPr>
                <w:ilvl w:val="0"/>
                <w:numId w:val="4"/>
              </w:numPr>
              <w:rPr>
                <w:rFonts w:ascii="仿宋" w:eastAsia="仿宋" w:hAnsi="仿宋" w:cs="仿宋"/>
                <w:sz w:val="24"/>
              </w:rPr>
            </w:pPr>
            <w:r>
              <w:rPr>
                <w:rFonts w:ascii="仿宋" w:eastAsia="仿宋" w:hAnsi="仿宋" w:cs="仿宋" w:hint="eastAsia"/>
                <w:kern w:val="0"/>
                <w:sz w:val="24"/>
              </w:rPr>
              <w:t>支持红外透传功能，实现终端遥控器通过摄像机控制机房内会议终端，方便调试；</w:t>
            </w:r>
          </w:p>
        </w:tc>
        <w:tc>
          <w:tcPr>
            <w:tcW w:w="756" w:type="dxa"/>
            <w:noWrap/>
            <w:vAlign w:val="center"/>
          </w:tcPr>
          <w:p w:rsidR="00817D1D" w:rsidRDefault="0049136E">
            <w:pPr>
              <w:jc w:val="center"/>
              <w:rPr>
                <w:rFonts w:ascii="仿宋" w:eastAsia="仿宋" w:hAnsi="仿宋" w:cs="仿宋"/>
                <w:sz w:val="24"/>
              </w:rPr>
            </w:pPr>
            <w:r>
              <w:rPr>
                <w:rFonts w:ascii="仿宋" w:eastAsia="仿宋" w:hAnsi="仿宋" w:cs="仿宋" w:hint="eastAsia"/>
                <w:sz w:val="24"/>
              </w:rPr>
              <w:t>台</w:t>
            </w:r>
          </w:p>
        </w:tc>
        <w:tc>
          <w:tcPr>
            <w:tcW w:w="752" w:type="dxa"/>
            <w:noWrap/>
            <w:vAlign w:val="center"/>
          </w:tcPr>
          <w:p w:rsidR="00817D1D" w:rsidRDefault="0049136E">
            <w:pPr>
              <w:jc w:val="center"/>
              <w:rPr>
                <w:rFonts w:ascii="仿宋" w:eastAsia="仿宋" w:hAnsi="仿宋" w:cs="仿宋"/>
                <w:sz w:val="24"/>
              </w:rPr>
            </w:pPr>
            <w:r>
              <w:rPr>
                <w:rFonts w:ascii="仿宋" w:eastAsia="仿宋" w:hAnsi="仿宋" w:cs="仿宋" w:hint="eastAsia"/>
                <w:sz w:val="24"/>
              </w:rPr>
              <w:t>1</w:t>
            </w:r>
          </w:p>
        </w:tc>
      </w:tr>
      <w:tr w:rsidR="00817D1D">
        <w:trPr>
          <w:gridAfter w:val="4"/>
          <w:wAfter w:w="8011" w:type="dxa"/>
          <w:trHeight w:val="551"/>
          <w:jc w:val="center"/>
        </w:trPr>
        <w:tc>
          <w:tcPr>
            <w:tcW w:w="969" w:type="dxa"/>
            <w:vMerge/>
            <w:noWrap/>
            <w:vAlign w:val="center"/>
          </w:tcPr>
          <w:p w:rsidR="00817D1D" w:rsidRDefault="00817D1D">
            <w:pPr>
              <w:pStyle w:val="aa"/>
              <w:keepNext/>
              <w:keepLines/>
              <w:widowControl/>
              <w:spacing w:line="400" w:lineRule="exact"/>
              <w:jc w:val="center"/>
              <w:rPr>
                <w:rFonts w:ascii="仿宋" w:eastAsia="仿宋" w:hAnsi="仿宋" w:cs="仿宋"/>
              </w:rPr>
            </w:pPr>
          </w:p>
        </w:tc>
      </w:tr>
      <w:tr w:rsidR="00817D1D">
        <w:trPr>
          <w:trHeight w:val="559"/>
          <w:jc w:val="center"/>
        </w:trPr>
        <w:tc>
          <w:tcPr>
            <w:tcW w:w="969" w:type="dxa"/>
            <w:vMerge/>
            <w:noWrap/>
            <w:vAlign w:val="center"/>
          </w:tcPr>
          <w:p w:rsidR="00817D1D" w:rsidRDefault="00817D1D">
            <w:pPr>
              <w:pStyle w:val="aa"/>
              <w:keepNext/>
              <w:keepLines/>
              <w:widowControl/>
              <w:spacing w:line="400" w:lineRule="exact"/>
              <w:jc w:val="center"/>
              <w:rPr>
                <w:rFonts w:ascii="仿宋" w:eastAsia="仿宋" w:hAnsi="仿宋" w:cs="仿宋"/>
              </w:rPr>
            </w:pPr>
          </w:p>
        </w:tc>
        <w:tc>
          <w:tcPr>
            <w:tcW w:w="1319" w:type="dxa"/>
            <w:noWrap/>
            <w:vAlign w:val="center"/>
          </w:tcPr>
          <w:p w:rsidR="00817D1D" w:rsidRDefault="0049136E">
            <w:pPr>
              <w:jc w:val="center"/>
              <w:rPr>
                <w:rFonts w:ascii="仿宋" w:eastAsia="仿宋" w:hAnsi="仿宋" w:cs="仿宋"/>
                <w:sz w:val="24"/>
              </w:rPr>
            </w:pPr>
            <w:r>
              <w:rPr>
                <w:rFonts w:ascii="仿宋" w:eastAsia="仿宋" w:hAnsi="仿宋" w:cs="仿宋" w:hint="eastAsia"/>
                <w:sz w:val="24"/>
              </w:rPr>
              <w:t>融合通信会商管理系统</w:t>
            </w:r>
          </w:p>
        </w:tc>
        <w:tc>
          <w:tcPr>
            <w:tcW w:w="5184" w:type="dxa"/>
            <w:noWrap/>
            <w:vAlign w:val="center"/>
          </w:tcPr>
          <w:p w:rsidR="00817D1D" w:rsidRDefault="0049136E">
            <w:pPr>
              <w:rPr>
                <w:rFonts w:ascii="仿宋" w:eastAsia="仿宋" w:hAnsi="仿宋" w:cs="仿宋"/>
                <w:sz w:val="24"/>
              </w:rPr>
            </w:pPr>
            <w:r>
              <w:rPr>
                <w:rFonts w:ascii="仿宋" w:eastAsia="仿宋" w:hAnsi="仿宋" w:cs="仿宋"/>
                <w:sz w:val="24"/>
              </w:rPr>
              <w:t>1</w:t>
            </w:r>
            <w:r>
              <w:rPr>
                <w:rFonts w:ascii="仿宋" w:eastAsia="仿宋" w:hAnsi="仿宋" w:cs="仿宋" w:hint="eastAsia"/>
                <w:sz w:val="24"/>
              </w:rPr>
              <w:t>、实现全省视频会商系统随时随地独立自主组会；</w:t>
            </w:r>
          </w:p>
          <w:p w:rsidR="00817D1D" w:rsidRDefault="0049136E">
            <w:pPr>
              <w:rPr>
                <w:rFonts w:ascii="仿宋" w:eastAsia="仿宋" w:hAnsi="仿宋" w:cs="仿宋"/>
                <w:sz w:val="24"/>
              </w:rPr>
            </w:pPr>
            <w:r>
              <w:rPr>
                <w:rFonts w:ascii="仿宋" w:eastAsia="仿宋" w:hAnsi="仿宋" w:cs="仿宋"/>
                <w:sz w:val="24"/>
              </w:rPr>
              <w:t>2</w:t>
            </w:r>
            <w:r>
              <w:rPr>
                <w:rFonts w:ascii="仿宋" w:eastAsia="仿宋" w:hAnsi="仿宋" w:cs="仿宋" w:hint="eastAsia"/>
                <w:sz w:val="24"/>
              </w:rPr>
              <w:t>、融合视频会商系统与省应急视频会商系统互联互通；</w:t>
            </w:r>
          </w:p>
          <w:p w:rsidR="00817D1D" w:rsidRDefault="0049136E">
            <w:pPr>
              <w:rPr>
                <w:rFonts w:ascii="仿宋" w:eastAsia="仿宋" w:hAnsi="仿宋" w:cs="仿宋"/>
                <w:sz w:val="24"/>
              </w:rPr>
            </w:pPr>
            <w:r>
              <w:rPr>
                <w:rFonts w:ascii="仿宋" w:eastAsia="仿宋" w:hAnsi="仿宋" w:cs="仿宋"/>
                <w:sz w:val="24"/>
              </w:rPr>
              <w:t>3</w:t>
            </w:r>
            <w:r>
              <w:rPr>
                <w:rFonts w:ascii="仿宋" w:eastAsia="仿宋" w:hAnsi="仿宋" w:cs="仿宋" w:hint="eastAsia"/>
                <w:sz w:val="24"/>
              </w:rPr>
              <w:t>、无缝对接省应急视频会商系统综合管理平台；</w:t>
            </w:r>
          </w:p>
          <w:p w:rsidR="00817D1D" w:rsidRDefault="0049136E">
            <w:pPr>
              <w:rPr>
                <w:rFonts w:ascii="仿宋" w:eastAsia="仿宋" w:hAnsi="仿宋" w:cs="仿宋"/>
                <w:sz w:val="24"/>
              </w:rPr>
            </w:pPr>
            <w:r>
              <w:rPr>
                <w:rFonts w:ascii="仿宋" w:eastAsia="仿宋" w:hAnsi="仿宋" w:cs="仿宋"/>
                <w:sz w:val="24"/>
              </w:rPr>
              <w:t>4</w:t>
            </w:r>
            <w:r>
              <w:rPr>
                <w:rFonts w:ascii="仿宋" w:eastAsia="仿宋" w:hAnsi="仿宋" w:cs="仿宋" w:hint="eastAsia"/>
                <w:sz w:val="24"/>
              </w:rPr>
              <w:t>、每个会场接入会管管理；</w:t>
            </w:r>
          </w:p>
          <w:p w:rsidR="00817D1D" w:rsidRDefault="0049136E">
            <w:pPr>
              <w:rPr>
                <w:rFonts w:ascii="仿宋" w:eastAsia="仿宋" w:hAnsi="仿宋" w:cs="仿宋"/>
                <w:sz w:val="24"/>
              </w:rPr>
            </w:pPr>
            <w:r>
              <w:rPr>
                <w:rFonts w:ascii="仿宋" w:eastAsia="仿宋" w:hAnsi="仿宋" w:cs="仿宋"/>
                <w:sz w:val="24"/>
              </w:rPr>
              <w:t>5</w:t>
            </w:r>
            <w:r>
              <w:rPr>
                <w:rFonts w:ascii="仿宋" w:eastAsia="仿宋" w:hAnsi="仿宋" w:cs="仿宋" w:hint="eastAsia"/>
                <w:sz w:val="24"/>
              </w:rPr>
              <w:t>、会议预约管理；</w:t>
            </w:r>
          </w:p>
          <w:p w:rsidR="00817D1D" w:rsidRDefault="0049136E">
            <w:pPr>
              <w:rPr>
                <w:rFonts w:ascii="仿宋" w:eastAsia="仿宋" w:hAnsi="仿宋" w:cs="仿宋"/>
                <w:sz w:val="24"/>
              </w:rPr>
            </w:pPr>
            <w:r>
              <w:rPr>
                <w:rFonts w:ascii="仿宋" w:eastAsia="仿宋" w:hAnsi="仿宋" w:cs="仿宋"/>
                <w:sz w:val="24"/>
              </w:rPr>
              <w:t>6</w:t>
            </w:r>
            <w:r>
              <w:rPr>
                <w:rFonts w:ascii="仿宋" w:eastAsia="仿宋" w:hAnsi="仿宋" w:cs="仿宋" w:hint="eastAsia"/>
                <w:sz w:val="24"/>
              </w:rPr>
              <w:t>、云会管；</w:t>
            </w:r>
          </w:p>
          <w:p w:rsidR="00817D1D" w:rsidRDefault="0049136E">
            <w:pPr>
              <w:rPr>
                <w:rFonts w:ascii="仿宋" w:eastAsia="仿宋" w:hAnsi="仿宋" w:cs="仿宋"/>
                <w:sz w:val="24"/>
              </w:rPr>
            </w:pPr>
            <w:r>
              <w:rPr>
                <w:rFonts w:ascii="仿宋" w:eastAsia="仿宋" w:hAnsi="仿宋" w:cs="仿宋" w:hint="eastAsia"/>
                <w:sz w:val="24"/>
              </w:rPr>
              <w:t>7</w:t>
            </w:r>
            <w:r>
              <w:rPr>
                <w:rFonts w:ascii="仿宋" w:eastAsia="仿宋" w:hAnsi="仿宋" w:cs="仿宋" w:hint="eastAsia"/>
                <w:sz w:val="24"/>
              </w:rPr>
              <w:t>、后续可以接入视频监控、无人机、执法仪等；</w:t>
            </w:r>
          </w:p>
        </w:tc>
        <w:tc>
          <w:tcPr>
            <w:tcW w:w="756" w:type="dxa"/>
            <w:noWrap/>
            <w:vAlign w:val="center"/>
          </w:tcPr>
          <w:p w:rsidR="00817D1D" w:rsidRDefault="0049136E">
            <w:pPr>
              <w:jc w:val="center"/>
              <w:rPr>
                <w:rFonts w:ascii="仿宋" w:eastAsia="仿宋" w:hAnsi="仿宋" w:cs="仿宋"/>
                <w:sz w:val="24"/>
              </w:rPr>
            </w:pPr>
            <w:r>
              <w:rPr>
                <w:rFonts w:ascii="仿宋" w:eastAsia="仿宋" w:hAnsi="仿宋" w:cs="仿宋" w:hint="eastAsia"/>
                <w:kern w:val="0"/>
                <w:sz w:val="24"/>
              </w:rPr>
              <w:t>项</w:t>
            </w:r>
          </w:p>
        </w:tc>
        <w:tc>
          <w:tcPr>
            <w:tcW w:w="752" w:type="dxa"/>
            <w:noWrap/>
            <w:vAlign w:val="center"/>
          </w:tcPr>
          <w:p w:rsidR="00817D1D" w:rsidRDefault="0049136E">
            <w:pPr>
              <w:jc w:val="center"/>
              <w:rPr>
                <w:rFonts w:ascii="仿宋" w:eastAsia="仿宋" w:hAnsi="仿宋" w:cs="仿宋"/>
                <w:sz w:val="24"/>
              </w:rPr>
            </w:pPr>
            <w:r>
              <w:rPr>
                <w:rFonts w:ascii="仿宋" w:eastAsia="仿宋" w:hAnsi="仿宋" w:cs="仿宋" w:hint="eastAsia"/>
                <w:sz w:val="24"/>
              </w:rPr>
              <w:t>1</w:t>
            </w:r>
          </w:p>
        </w:tc>
      </w:tr>
      <w:tr w:rsidR="00817D1D">
        <w:trPr>
          <w:trHeight w:val="559"/>
          <w:jc w:val="center"/>
        </w:trPr>
        <w:tc>
          <w:tcPr>
            <w:tcW w:w="969" w:type="dxa"/>
            <w:vMerge/>
            <w:noWrap/>
            <w:vAlign w:val="center"/>
          </w:tcPr>
          <w:p w:rsidR="00817D1D" w:rsidRDefault="00817D1D">
            <w:pPr>
              <w:pStyle w:val="aa"/>
              <w:keepNext/>
              <w:keepLines/>
              <w:widowControl/>
              <w:spacing w:line="400" w:lineRule="exact"/>
              <w:jc w:val="center"/>
              <w:rPr>
                <w:rFonts w:ascii="仿宋" w:eastAsia="仿宋" w:hAnsi="仿宋" w:cs="仿宋"/>
              </w:rPr>
            </w:pPr>
          </w:p>
        </w:tc>
        <w:tc>
          <w:tcPr>
            <w:tcW w:w="1319" w:type="dxa"/>
            <w:noWrap/>
            <w:vAlign w:val="center"/>
          </w:tcPr>
          <w:p w:rsidR="00817D1D" w:rsidRDefault="0049136E">
            <w:pPr>
              <w:widowControl/>
              <w:jc w:val="center"/>
              <w:rPr>
                <w:rFonts w:ascii="仿宋" w:eastAsia="仿宋" w:hAnsi="仿宋" w:cs="仿宋"/>
                <w:sz w:val="24"/>
              </w:rPr>
            </w:pPr>
            <w:r>
              <w:rPr>
                <w:rFonts w:ascii="仿宋" w:eastAsia="仿宋" w:hAnsi="仿宋" w:cs="仿宋" w:hint="eastAsia"/>
                <w:kern w:val="0"/>
                <w:sz w:val="24"/>
              </w:rPr>
              <w:t>录播系统</w:t>
            </w:r>
          </w:p>
        </w:tc>
        <w:tc>
          <w:tcPr>
            <w:tcW w:w="5184" w:type="dxa"/>
            <w:noWrap/>
            <w:vAlign w:val="center"/>
          </w:tcPr>
          <w:p w:rsidR="00817D1D" w:rsidRDefault="0049136E">
            <w:pPr>
              <w:widowControl/>
              <w:jc w:val="left"/>
              <w:rPr>
                <w:rFonts w:ascii="仿宋" w:eastAsia="仿宋" w:hAnsi="仿宋" w:cs="仿宋"/>
                <w:sz w:val="24"/>
              </w:rPr>
            </w:pPr>
            <w:r>
              <w:rPr>
                <w:rFonts w:ascii="仿宋" w:eastAsia="仿宋" w:hAnsi="仿宋" w:cs="仿宋" w:hint="eastAsia"/>
                <w:kern w:val="0"/>
                <w:sz w:val="24"/>
              </w:rPr>
              <w:t>1</w:t>
            </w:r>
            <w:r>
              <w:rPr>
                <w:rFonts w:ascii="仿宋" w:eastAsia="仿宋" w:hAnsi="仿宋" w:cs="仿宋" w:hint="eastAsia"/>
                <w:kern w:val="0"/>
                <w:sz w:val="24"/>
              </w:rPr>
              <w:t>、提供各会场录播帐号，满足各会场会议录制及直播服务；</w:t>
            </w:r>
          </w:p>
          <w:p w:rsidR="00817D1D" w:rsidRDefault="0049136E">
            <w:pPr>
              <w:widowControl/>
              <w:jc w:val="left"/>
              <w:rPr>
                <w:rFonts w:ascii="仿宋" w:eastAsia="仿宋" w:hAnsi="仿宋" w:cs="仿宋"/>
                <w:sz w:val="24"/>
              </w:rPr>
            </w:pPr>
            <w:r>
              <w:rPr>
                <w:rFonts w:ascii="仿宋" w:eastAsia="仿宋" w:hAnsi="仿宋" w:cs="仿宋" w:hint="eastAsia"/>
                <w:kern w:val="0"/>
                <w:sz w:val="24"/>
              </w:rPr>
              <w:t>2</w:t>
            </w:r>
            <w:r>
              <w:rPr>
                <w:rFonts w:ascii="仿宋" w:eastAsia="仿宋" w:hAnsi="仿宋" w:cs="仿宋" w:hint="eastAsia"/>
                <w:kern w:val="0"/>
                <w:sz w:val="24"/>
              </w:rPr>
              <w:t>、支持</w:t>
            </w:r>
            <w:r>
              <w:rPr>
                <w:rFonts w:ascii="仿宋" w:eastAsia="仿宋" w:hAnsi="仿宋" w:cs="仿宋" w:hint="eastAsia"/>
                <w:kern w:val="0"/>
                <w:sz w:val="24"/>
              </w:rPr>
              <w:t>H.323</w:t>
            </w:r>
            <w:r>
              <w:rPr>
                <w:rFonts w:ascii="仿宋" w:eastAsia="仿宋" w:hAnsi="仿宋" w:cs="仿宋" w:hint="eastAsia"/>
                <w:kern w:val="0"/>
                <w:sz w:val="24"/>
              </w:rPr>
              <w:t>和</w:t>
            </w:r>
            <w:r>
              <w:rPr>
                <w:rFonts w:ascii="仿宋" w:eastAsia="仿宋" w:hAnsi="仿宋" w:cs="仿宋" w:hint="eastAsia"/>
                <w:kern w:val="0"/>
                <w:sz w:val="24"/>
              </w:rPr>
              <w:t>SIP</w:t>
            </w:r>
            <w:r>
              <w:rPr>
                <w:rFonts w:ascii="仿宋" w:eastAsia="仿宋" w:hAnsi="仿宋" w:cs="仿宋" w:hint="eastAsia"/>
                <w:kern w:val="0"/>
                <w:sz w:val="24"/>
              </w:rPr>
              <w:t>会议录制，录制带宽支持</w:t>
            </w:r>
            <w:r>
              <w:rPr>
                <w:rFonts w:ascii="仿宋" w:eastAsia="仿宋" w:hAnsi="仿宋" w:cs="仿宋" w:hint="eastAsia"/>
                <w:kern w:val="0"/>
                <w:sz w:val="24"/>
              </w:rPr>
              <w:t>128Kbps</w:t>
            </w:r>
            <w:r>
              <w:rPr>
                <w:rFonts w:ascii="仿宋" w:eastAsia="仿宋" w:hAnsi="仿宋" w:cs="仿宋" w:hint="eastAsia"/>
                <w:kern w:val="0"/>
                <w:sz w:val="24"/>
              </w:rPr>
              <w:t>～</w:t>
            </w:r>
            <w:r>
              <w:rPr>
                <w:rFonts w:ascii="仿宋" w:eastAsia="仿宋" w:hAnsi="仿宋" w:cs="仿宋" w:hint="eastAsia"/>
                <w:kern w:val="0"/>
                <w:sz w:val="24"/>
              </w:rPr>
              <w:t>8Mbps</w:t>
            </w:r>
            <w:r>
              <w:rPr>
                <w:rFonts w:ascii="仿宋" w:eastAsia="仿宋" w:hAnsi="仿宋" w:cs="仿宋" w:hint="eastAsia"/>
                <w:kern w:val="0"/>
                <w:sz w:val="24"/>
              </w:rPr>
              <w:t>；</w:t>
            </w:r>
          </w:p>
          <w:p w:rsidR="00817D1D" w:rsidRDefault="0049136E">
            <w:pPr>
              <w:widowControl/>
              <w:jc w:val="left"/>
              <w:rPr>
                <w:rFonts w:ascii="仿宋" w:eastAsia="仿宋" w:hAnsi="仿宋" w:cs="仿宋"/>
                <w:sz w:val="24"/>
              </w:rPr>
            </w:pPr>
            <w:r>
              <w:rPr>
                <w:rFonts w:ascii="仿宋" w:eastAsia="仿宋" w:hAnsi="仿宋" w:cs="仿宋" w:hint="eastAsia"/>
                <w:kern w:val="0"/>
                <w:sz w:val="24"/>
              </w:rPr>
              <w:t>3</w:t>
            </w:r>
            <w:r>
              <w:rPr>
                <w:rFonts w:ascii="仿宋" w:eastAsia="仿宋" w:hAnsi="仿宋" w:cs="仿宋" w:hint="eastAsia"/>
                <w:kern w:val="0"/>
                <w:sz w:val="24"/>
              </w:rPr>
              <w:t>、支持</w:t>
            </w:r>
            <w:r>
              <w:rPr>
                <w:rFonts w:ascii="仿宋" w:eastAsia="仿宋" w:hAnsi="仿宋" w:cs="仿宋" w:hint="eastAsia"/>
                <w:kern w:val="0"/>
                <w:sz w:val="24"/>
              </w:rPr>
              <w:t>H.264</w:t>
            </w:r>
            <w:r>
              <w:rPr>
                <w:rFonts w:ascii="仿宋" w:eastAsia="仿宋" w:hAnsi="仿宋" w:cs="仿宋" w:hint="eastAsia"/>
                <w:kern w:val="0"/>
                <w:sz w:val="24"/>
              </w:rPr>
              <w:t>、</w:t>
            </w:r>
            <w:r>
              <w:rPr>
                <w:rFonts w:ascii="仿宋" w:eastAsia="仿宋" w:hAnsi="仿宋" w:cs="仿宋" w:hint="eastAsia"/>
                <w:kern w:val="0"/>
                <w:sz w:val="24"/>
              </w:rPr>
              <w:t>H.263</w:t>
            </w:r>
            <w:r>
              <w:rPr>
                <w:rFonts w:ascii="仿宋" w:eastAsia="仿宋" w:hAnsi="仿宋" w:cs="仿宋" w:hint="eastAsia"/>
                <w:kern w:val="0"/>
                <w:sz w:val="24"/>
              </w:rPr>
              <w:t>等视频编解码协议，支持</w:t>
            </w:r>
            <w:r>
              <w:rPr>
                <w:rFonts w:ascii="仿宋" w:eastAsia="仿宋" w:hAnsi="仿宋" w:cs="仿宋" w:hint="eastAsia"/>
                <w:kern w:val="0"/>
                <w:sz w:val="24"/>
              </w:rPr>
              <w:t>1080p60</w:t>
            </w:r>
            <w:r>
              <w:rPr>
                <w:rFonts w:ascii="仿宋" w:eastAsia="仿宋" w:hAnsi="仿宋" w:cs="仿宋" w:hint="eastAsia"/>
                <w:kern w:val="0"/>
                <w:sz w:val="24"/>
              </w:rPr>
              <w:t>、</w:t>
            </w:r>
            <w:r>
              <w:rPr>
                <w:rFonts w:ascii="仿宋" w:eastAsia="仿宋" w:hAnsi="仿宋" w:cs="仿宋" w:hint="eastAsia"/>
                <w:kern w:val="0"/>
                <w:sz w:val="24"/>
              </w:rPr>
              <w:t>1080p30</w:t>
            </w:r>
            <w:r>
              <w:rPr>
                <w:rFonts w:ascii="仿宋" w:eastAsia="仿宋" w:hAnsi="仿宋" w:cs="仿宋" w:hint="eastAsia"/>
                <w:kern w:val="0"/>
                <w:sz w:val="24"/>
              </w:rPr>
              <w:t>、</w:t>
            </w:r>
            <w:r>
              <w:rPr>
                <w:rFonts w:ascii="仿宋" w:eastAsia="仿宋" w:hAnsi="仿宋" w:cs="仿宋" w:hint="eastAsia"/>
                <w:kern w:val="0"/>
                <w:sz w:val="24"/>
              </w:rPr>
              <w:t>720p60</w:t>
            </w:r>
            <w:r>
              <w:rPr>
                <w:rFonts w:ascii="仿宋" w:eastAsia="仿宋" w:hAnsi="仿宋" w:cs="仿宋" w:hint="eastAsia"/>
                <w:kern w:val="0"/>
                <w:sz w:val="24"/>
              </w:rPr>
              <w:t>、</w:t>
            </w:r>
            <w:r>
              <w:rPr>
                <w:rFonts w:ascii="仿宋" w:eastAsia="仿宋" w:hAnsi="仿宋" w:cs="仿宋" w:hint="eastAsia"/>
                <w:kern w:val="0"/>
                <w:sz w:val="24"/>
              </w:rPr>
              <w:t>720p30</w:t>
            </w:r>
            <w:r>
              <w:rPr>
                <w:rFonts w:ascii="仿宋" w:eastAsia="仿宋" w:hAnsi="仿宋" w:cs="仿宋" w:hint="eastAsia"/>
                <w:kern w:val="0"/>
                <w:sz w:val="24"/>
              </w:rPr>
              <w:t>、</w:t>
            </w:r>
            <w:r>
              <w:rPr>
                <w:rFonts w:ascii="仿宋" w:eastAsia="仿宋" w:hAnsi="仿宋" w:cs="仿宋" w:hint="eastAsia"/>
                <w:kern w:val="0"/>
                <w:sz w:val="24"/>
              </w:rPr>
              <w:t>4CIF</w:t>
            </w:r>
            <w:r>
              <w:rPr>
                <w:rFonts w:ascii="仿宋" w:eastAsia="仿宋" w:hAnsi="仿宋" w:cs="仿宋" w:hint="eastAsia"/>
                <w:kern w:val="0"/>
                <w:sz w:val="24"/>
              </w:rPr>
              <w:t>、</w:t>
            </w:r>
            <w:r>
              <w:rPr>
                <w:rFonts w:ascii="仿宋" w:eastAsia="仿宋" w:hAnsi="仿宋" w:cs="仿宋" w:hint="eastAsia"/>
                <w:kern w:val="0"/>
                <w:sz w:val="24"/>
              </w:rPr>
              <w:t>CIF</w:t>
            </w:r>
            <w:r>
              <w:rPr>
                <w:rFonts w:ascii="仿宋" w:eastAsia="仿宋" w:hAnsi="仿宋" w:cs="仿宋" w:hint="eastAsia"/>
                <w:kern w:val="0"/>
                <w:sz w:val="24"/>
              </w:rPr>
              <w:t>视频格式；</w:t>
            </w:r>
          </w:p>
          <w:p w:rsidR="00817D1D" w:rsidRDefault="0049136E">
            <w:pPr>
              <w:widowControl/>
              <w:jc w:val="left"/>
              <w:rPr>
                <w:rFonts w:ascii="仿宋" w:eastAsia="仿宋" w:hAnsi="仿宋" w:cs="仿宋"/>
                <w:sz w:val="24"/>
              </w:rPr>
            </w:pPr>
            <w:r>
              <w:rPr>
                <w:rFonts w:ascii="仿宋" w:eastAsia="仿宋" w:hAnsi="仿宋" w:cs="仿宋" w:hint="eastAsia"/>
                <w:kern w:val="0"/>
                <w:sz w:val="24"/>
              </w:rPr>
              <w:t>4</w:t>
            </w:r>
            <w:r>
              <w:rPr>
                <w:rFonts w:ascii="仿宋" w:eastAsia="仿宋" w:hAnsi="仿宋" w:cs="仿宋" w:hint="eastAsia"/>
                <w:kern w:val="0"/>
                <w:sz w:val="24"/>
              </w:rPr>
              <w:t>、支持</w:t>
            </w:r>
            <w:r>
              <w:rPr>
                <w:rFonts w:ascii="仿宋" w:eastAsia="仿宋" w:hAnsi="仿宋" w:cs="仿宋" w:hint="eastAsia"/>
                <w:kern w:val="0"/>
                <w:sz w:val="24"/>
              </w:rPr>
              <w:t>RAID</w:t>
            </w:r>
            <w:r>
              <w:rPr>
                <w:rFonts w:ascii="仿宋" w:eastAsia="仿宋" w:hAnsi="仿宋" w:cs="仿宋" w:hint="eastAsia"/>
                <w:kern w:val="0"/>
                <w:sz w:val="24"/>
              </w:rPr>
              <w:t>硬盘、芯片、电源备份功能；</w:t>
            </w:r>
          </w:p>
          <w:p w:rsidR="00817D1D" w:rsidRDefault="0049136E">
            <w:pPr>
              <w:widowControl/>
              <w:jc w:val="left"/>
              <w:rPr>
                <w:rFonts w:ascii="仿宋" w:eastAsia="仿宋" w:hAnsi="仿宋" w:cs="仿宋"/>
                <w:sz w:val="24"/>
              </w:rPr>
            </w:pPr>
            <w:r>
              <w:rPr>
                <w:rFonts w:ascii="仿宋" w:eastAsia="仿宋" w:hAnsi="仿宋" w:cs="仿宋" w:hint="eastAsia"/>
                <w:kern w:val="0"/>
                <w:sz w:val="24"/>
              </w:rPr>
              <w:t>5</w:t>
            </w:r>
            <w:r>
              <w:rPr>
                <w:rFonts w:ascii="仿宋" w:eastAsia="仿宋" w:hAnsi="仿宋" w:cs="仿宋" w:hint="eastAsia"/>
                <w:kern w:val="0"/>
                <w:sz w:val="24"/>
              </w:rPr>
              <w:t>、支持</w:t>
            </w:r>
            <w:r>
              <w:rPr>
                <w:rFonts w:ascii="仿宋" w:eastAsia="仿宋" w:hAnsi="仿宋" w:cs="仿宋" w:hint="eastAsia"/>
                <w:kern w:val="0"/>
                <w:sz w:val="24"/>
              </w:rPr>
              <w:t>1080p60</w:t>
            </w:r>
            <w:r>
              <w:rPr>
                <w:rFonts w:ascii="仿宋" w:eastAsia="仿宋" w:hAnsi="仿宋" w:cs="仿宋" w:hint="eastAsia"/>
                <w:kern w:val="0"/>
                <w:sz w:val="24"/>
              </w:rPr>
              <w:t>双流会议并发录制，支持同时录制高清、标清两路会议码流；</w:t>
            </w:r>
          </w:p>
          <w:p w:rsidR="00817D1D" w:rsidRDefault="0049136E">
            <w:pPr>
              <w:widowControl/>
              <w:jc w:val="left"/>
              <w:rPr>
                <w:rFonts w:ascii="仿宋" w:eastAsia="仿宋" w:hAnsi="仿宋" w:cs="仿宋"/>
                <w:sz w:val="24"/>
              </w:rPr>
            </w:pPr>
            <w:r>
              <w:rPr>
                <w:rFonts w:ascii="仿宋" w:eastAsia="仿宋" w:hAnsi="仿宋" w:cs="仿宋" w:hint="eastAsia"/>
                <w:kern w:val="0"/>
                <w:sz w:val="24"/>
              </w:rPr>
              <w:t>6</w:t>
            </w:r>
            <w:r>
              <w:rPr>
                <w:rFonts w:ascii="仿宋" w:eastAsia="仿宋" w:hAnsi="仿宋" w:cs="仿宋" w:hint="eastAsia"/>
                <w:kern w:val="0"/>
                <w:sz w:val="24"/>
              </w:rPr>
              <w:t>、支持在</w:t>
            </w:r>
            <w:r>
              <w:rPr>
                <w:rFonts w:ascii="仿宋" w:eastAsia="仿宋" w:hAnsi="仿宋" w:cs="仿宋" w:hint="eastAsia"/>
                <w:kern w:val="0"/>
                <w:sz w:val="24"/>
              </w:rPr>
              <w:t>PC</w:t>
            </w:r>
            <w:r>
              <w:rPr>
                <w:rFonts w:ascii="仿宋" w:eastAsia="仿宋" w:hAnsi="仿宋" w:cs="仿宋" w:hint="eastAsia"/>
                <w:kern w:val="0"/>
                <w:sz w:val="24"/>
              </w:rPr>
              <w:t>、平板、手机等移动设备上基于浏览器可观看会议直播，且观看并发人数不少于</w:t>
            </w:r>
            <w:r>
              <w:rPr>
                <w:rFonts w:ascii="仿宋" w:eastAsia="仿宋" w:hAnsi="仿宋" w:cs="仿宋" w:hint="eastAsia"/>
                <w:kern w:val="0"/>
                <w:sz w:val="24"/>
              </w:rPr>
              <w:t>500</w:t>
            </w:r>
            <w:r>
              <w:rPr>
                <w:rFonts w:ascii="仿宋" w:eastAsia="仿宋" w:hAnsi="仿宋" w:cs="仿宋" w:hint="eastAsia"/>
                <w:kern w:val="0"/>
                <w:sz w:val="24"/>
              </w:rPr>
              <w:t>人；</w:t>
            </w:r>
          </w:p>
          <w:p w:rsidR="00817D1D" w:rsidRDefault="0049136E">
            <w:pPr>
              <w:widowControl/>
              <w:jc w:val="left"/>
              <w:rPr>
                <w:rFonts w:ascii="仿宋" w:eastAsia="仿宋" w:hAnsi="仿宋" w:cs="仿宋"/>
                <w:sz w:val="24"/>
              </w:rPr>
            </w:pPr>
            <w:r>
              <w:rPr>
                <w:rFonts w:ascii="仿宋" w:eastAsia="仿宋" w:hAnsi="仿宋" w:cs="仿宋" w:hint="eastAsia"/>
                <w:kern w:val="0"/>
                <w:sz w:val="24"/>
              </w:rPr>
              <w:t>7</w:t>
            </w:r>
            <w:r>
              <w:rPr>
                <w:rFonts w:ascii="仿宋" w:eastAsia="仿宋" w:hAnsi="仿宋" w:cs="仿宋" w:hint="eastAsia"/>
                <w:kern w:val="0"/>
                <w:sz w:val="24"/>
              </w:rPr>
              <w:t>、支持音视频文件上传和下载，可点播已上传的文件，支持会议附件（如</w:t>
            </w:r>
            <w:r>
              <w:rPr>
                <w:rFonts w:ascii="仿宋" w:eastAsia="仿宋" w:hAnsi="仿宋" w:cs="仿宋" w:hint="eastAsia"/>
                <w:kern w:val="0"/>
                <w:sz w:val="24"/>
              </w:rPr>
              <w:t>Word</w:t>
            </w:r>
            <w:r>
              <w:rPr>
                <w:rFonts w:ascii="仿宋" w:eastAsia="仿宋" w:hAnsi="仿宋" w:cs="仿宋" w:hint="eastAsia"/>
                <w:kern w:val="0"/>
                <w:sz w:val="24"/>
              </w:rPr>
              <w:t>、</w:t>
            </w:r>
            <w:r>
              <w:rPr>
                <w:rFonts w:ascii="仿宋" w:eastAsia="仿宋" w:hAnsi="仿宋" w:cs="仿宋" w:hint="eastAsia"/>
                <w:kern w:val="0"/>
                <w:sz w:val="24"/>
              </w:rPr>
              <w:t>PDF</w:t>
            </w:r>
            <w:r>
              <w:rPr>
                <w:rFonts w:ascii="仿宋" w:eastAsia="仿宋" w:hAnsi="仿宋" w:cs="仿宋" w:hint="eastAsia"/>
                <w:kern w:val="0"/>
                <w:sz w:val="24"/>
              </w:rPr>
              <w:t>、</w:t>
            </w:r>
            <w:r>
              <w:rPr>
                <w:rFonts w:ascii="仿宋" w:eastAsia="仿宋" w:hAnsi="仿宋" w:cs="仿宋" w:hint="eastAsia"/>
                <w:kern w:val="0"/>
                <w:sz w:val="24"/>
              </w:rPr>
              <w:t>PPT</w:t>
            </w:r>
            <w:r>
              <w:rPr>
                <w:rFonts w:ascii="仿宋" w:eastAsia="仿宋" w:hAnsi="仿宋" w:cs="仿宋" w:hint="eastAsia"/>
                <w:kern w:val="0"/>
                <w:sz w:val="24"/>
              </w:rPr>
              <w:t>等格式）归档上传功能，支持登录鉴权、分级观看，可根据不同用户权限观看发布的视频内容，支持发表在线评论及实时在线交流，支持远程升级、系统日志、告警管理等功能；</w:t>
            </w:r>
          </w:p>
        </w:tc>
        <w:tc>
          <w:tcPr>
            <w:tcW w:w="756" w:type="dxa"/>
            <w:noWrap/>
            <w:vAlign w:val="center"/>
          </w:tcPr>
          <w:p w:rsidR="00817D1D" w:rsidRDefault="0049136E">
            <w:pPr>
              <w:widowControl/>
              <w:jc w:val="center"/>
              <w:rPr>
                <w:rFonts w:ascii="仿宋" w:eastAsia="仿宋" w:hAnsi="仿宋" w:cs="仿宋"/>
                <w:sz w:val="24"/>
              </w:rPr>
            </w:pPr>
            <w:r>
              <w:rPr>
                <w:rFonts w:ascii="仿宋" w:eastAsia="仿宋" w:hAnsi="仿宋" w:cs="仿宋" w:hint="eastAsia"/>
                <w:kern w:val="0"/>
                <w:sz w:val="24"/>
              </w:rPr>
              <w:t>项</w:t>
            </w:r>
          </w:p>
        </w:tc>
        <w:tc>
          <w:tcPr>
            <w:tcW w:w="752" w:type="dxa"/>
            <w:noWrap/>
            <w:vAlign w:val="center"/>
          </w:tcPr>
          <w:p w:rsidR="00817D1D" w:rsidRDefault="0049136E">
            <w:pPr>
              <w:widowControl/>
              <w:jc w:val="center"/>
              <w:rPr>
                <w:rFonts w:ascii="仿宋" w:eastAsia="仿宋" w:hAnsi="仿宋" w:cs="仿宋"/>
                <w:sz w:val="24"/>
              </w:rPr>
            </w:pPr>
            <w:r>
              <w:rPr>
                <w:rFonts w:ascii="仿宋" w:eastAsia="仿宋" w:hAnsi="仿宋" w:cs="仿宋" w:hint="eastAsia"/>
                <w:kern w:val="0"/>
                <w:sz w:val="24"/>
              </w:rPr>
              <w:t>1</w:t>
            </w:r>
          </w:p>
        </w:tc>
      </w:tr>
      <w:tr w:rsidR="00817D1D">
        <w:trPr>
          <w:trHeight w:val="559"/>
          <w:jc w:val="center"/>
        </w:trPr>
        <w:tc>
          <w:tcPr>
            <w:tcW w:w="969" w:type="dxa"/>
            <w:vMerge/>
            <w:noWrap/>
            <w:vAlign w:val="center"/>
          </w:tcPr>
          <w:p w:rsidR="00817D1D" w:rsidRDefault="00817D1D">
            <w:pPr>
              <w:pStyle w:val="aa"/>
              <w:keepNext/>
              <w:keepLines/>
              <w:widowControl/>
              <w:spacing w:line="400" w:lineRule="exact"/>
              <w:jc w:val="center"/>
              <w:rPr>
                <w:rFonts w:ascii="仿宋" w:eastAsia="仿宋" w:hAnsi="仿宋" w:cs="仿宋"/>
              </w:rPr>
            </w:pPr>
          </w:p>
        </w:tc>
        <w:tc>
          <w:tcPr>
            <w:tcW w:w="1319" w:type="dxa"/>
            <w:noWrap/>
            <w:vAlign w:val="center"/>
          </w:tcPr>
          <w:p w:rsidR="00817D1D" w:rsidRDefault="0049136E">
            <w:pPr>
              <w:widowControl/>
              <w:jc w:val="center"/>
              <w:rPr>
                <w:rFonts w:ascii="仿宋" w:eastAsia="仿宋" w:hAnsi="仿宋" w:cs="仿宋"/>
                <w:kern w:val="0"/>
                <w:sz w:val="24"/>
              </w:rPr>
            </w:pPr>
            <w:r>
              <w:rPr>
                <w:rFonts w:ascii="仿宋" w:eastAsia="仿宋" w:hAnsi="仿宋" w:cs="仿宋" w:hint="eastAsia"/>
                <w:kern w:val="0"/>
                <w:sz w:val="24"/>
              </w:rPr>
              <w:t>控制主机</w:t>
            </w:r>
          </w:p>
        </w:tc>
        <w:tc>
          <w:tcPr>
            <w:tcW w:w="5184" w:type="dxa"/>
            <w:noWrap/>
            <w:vAlign w:val="center"/>
          </w:tcPr>
          <w:p w:rsidR="00817D1D" w:rsidRDefault="0049136E">
            <w:pPr>
              <w:widowControl/>
              <w:numPr>
                <w:ilvl w:val="0"/>
                <w:numId w:val="5"/>
              </w:numPr>
              <w:jc w:val="left"/>
              <w:rPr>
                <w:rFonts w:ascii="仿宋" w:eastAsia="仿宋" w:hAnsi="仿宋" w:cs="仿宋"/>
                <w:sz w:val="24"/>
              </w:rPr>
            </w:pPr>
            <w:r>
              <w:rPr>
                <w:rFonts w:ascii="仿宋" w:eastAsia="仿宋" w:hAnsi="仿宋" w:cs="仿宋" w:hint="eastAsia"/>
                <w:sz w:val="24"/>
              </w:rPr>
              <w:t>便携式笔记本，全高清显示器分辨率；</w:t>
            </w:r>
          </w:p>
          <w:p w:rsidR="00817D1D" w:rsidRDefault="0049136E">
            <w:pPr>
              <w:widowControl/>
              <w:numPr>
                <w:ilvl w:val="0"/>
                <w:numId w:val="5"/>
              </w:numPr>
              <w:jc w:val="left"/>
              <w:rPr>
                <w:rFonts w:ascii="仿宋" w:eastAsia="仿宋" w:hAnsi="仿宋" w:cs="仿宋"/>
                <w:kern w:val="0"/>
                <w:sz w:val="24"/>
              </w:rPr>
            </w:pPr>
            <w:r>
              <w:rPr>
                <w:rFonts w:ascii="仿宋" w:eastAsia="仿宋" w:hAnsi="仿宋" w:cs="仿宋" w:hint="eastAsia"/>
                <w:sz w:val="24"/>
              </w:rPr>
              <w:t>全高清</w:t>
            </w:r>
            <w:r>
              <w:rPr>
                <w:rFonts w:ascii="仿宋" w:eastAsia="仿宋" w:hAnsi="仿宋" w:cs="仿宋" w:hint="eastAsia"/>
                <w:sz w:val="24"/>
              </w:rPr>
              <w:t>1080P</w:t>
            </w:r>
            <w:r>
              <w:rPr>
                <w:rFonts w:ascii="仿宋" w:eastAsia="仿宋" w:hAnsi="仿宋" w:cs="仿宋" w:hint="eastAsia"/>
                <w:sz w:val="24"/>
              </w:rPr>
              <w:t>（</w:t>
            </w:r>
            <w:r>
              <w:rPr>
                <w:rFonts w:ascii="仿宋" w:eastAsia="仿宋" w:hAnsi="仿宋" w:cs="仿宋" w:hint="eastAsia"/>
                <w:sz w:val="24"/>
              </w:rPr>
              <w:t>1920*1080</w:t>
            </w:r>
            <w:r>
              <w:rPr>
                <w:rFonts w:ascii="仿宋" w:eastAsia="仿宋" w:hAnsi="仿宋" w:cs="仿宋" w:hint="eastAsia"/>
                <w:sz w:val="24"/>
              </w:rPr>
              <w:t>）；</w:t>
            </w:r>
          </w:p>
          <w:p w:rsidR="00817D1D" w:rsidRDefault="0049136E">
            <w:pPr>
              <w:widowControl/>
              <w:numPr>
                <w:ilvl w:val="0"/>
                <w:numId w:val="5"/>
              </w:numPr>
              <w:jc w:val="left"/>
              <w:rPr>
                <w:rFonts w:ascii="仿宋" w:eastAsia="仿宋" w:hAnsi="仿宋" w:cs="仿宋"/>
                <w:kern w:val="0"/>
                <w:sz w:val="24"/>
              </w:rPr>
            </w:pPr>
            <w:r>
              <w:rPr>
                <w:rFonts w:ascii="仿宋" w:eastAsia="仿宋" w:hAnsi="仿宋" w:cs="仿宋" w:hint="eastAsia"/>
                <w:sz w:val="24"/>
              </w:rPr>
              <w:t>CPU</w:t>
            </w:r>
            <w:r>
              <w:rPr>
                <w:rFonts w:ascii="仿宋" w:eastAsia="仿宋" w:hAnsi="仿宋" w:cs="仿宋" w:hint="eastAsia"/>
                <w:sz w:val="24"/>
              </w:rPr>
              <w:t>配置不低于</w:t>
            </w:r>
            <w:r>
              <w:rPr>
                <w:rFonts w:ascii="仿宋" w:eastAsia="仿宋" w:hAnsi="仿宋" w:cs="仿宋" w:hint="eastAsia"/>
                <w:sz w:val="24"/>
              </w:rPr>
              <w:t>i5</w:t>
            </w:r>
            <w:r>
              <w:rPr>
                <w:rFonts w:ascii="仿宋" w:eastAsia="仿宋" w:hAnsi="仿宋" w:cs="仿宋" w:hint="eastAsia"/>
                <w:sz w:val="24"/>
              </w:rPr>
              <w:t>；</w:t>
            </w:r>
          </w:p>
          <w:p w:rsidR="00817D1D" w:rsidRDefault="0049136E">
            <w:pPr>
              <w:widowControl/>
              <w:numPr>
                <w:ilvl w:val="0"/>
                <w:numId w:val="5"/>
              </w:numPr>
              <w:jc w:val="left"/>
              <w:rPr>
                <w:rFonts w:ascii="仿宋" w:eastAsia="仿宋" w:hAnsi="仿宋" w:cs="仿宋"/>
                <w:kern w:val="0"/>
                <w:sz w:val="24"/>
              </w:rPr>
            </w:pPr>
            <w:r>
              <w:rPr>
                <w:rFonts w:ascii="仿宋" w:eastAsia="仿宋" w:hAnsi="仿宋" w:cs="仿宋" w:hint="eastAsia"/>
                <w:sz w:val="24"/>
              </w:rPr>
              <w:t>RAM</w:t>
            </w:r>
            <w:r>
              <w:rPr>
                <w:rFonts w:ascii="仿宋" w:eastAsia="仿宋" w:hAnsi="仿宋" w:cs="仿宋" w:hint="eastAsia"/>
                <w:sz w:val="24"/>
              </w:rPr>
              <w:t>存储不低于</w:t>
            </w:r>
            <w:r>
              <w:rPr>
                <w:rFonts w:ascii="仿宋" w:eastAsia="仿宋" w:hAnsi="仿宋" w:cs="仿宋" w:hint="eastAsia"/>
                <w:sz w:val="24"/>
              </w:rPr>
              <w:t>8G</w:t>
            </w:r>
            <w:r>
              <w:rPr>
                <w:rFonts w:ascii="仿宋" w:eastAsia="仿宋" w:hAnsi="仿宋" w:cs="仿宋" w:hint="eastAsia"/>
                <w:sz w:val="24"/>
              </w:rPr>
              <w:t>；</w:t>
            </w:r>
          </w:p>
          <w:p w:rsidR="00817D1D" w:rsidRDefault="0049136E">
            <w:pPr>
              <w:widowControl/>
              <w:numPr>
                <w:ilvl w:val="0"/>
                <w:numId w:val="5"/>
              </w:numPr>
              <w:jc w:val="left"/>
              <w:rPr>
                <w:rFonts w:ascii="仿宋" w:eastAsia="仿宋" w:hAnsi="仿宋" w:cs="仿宋"/>
                <w:kern w:val="0"/>
                <w:sz w:val="24"/>
              </w:rPr>
            </w:pPr>
            <w:r>
              <w:rPr>
                <w:rFonts w:ascii="仿宋" w:eastAsia="仿宋" w:hAnsi="仿宋" w:cs="仿宋" w:hint="eastAsia"/>
                <w:sz w:val="24"/>
              </w:rPr>
              <w:t>固态硬盘不小于</w:t>
            </w:r>
            <w:r>
              <w:rPr>
                <w:rFonts w:ascii="仿宋" w:eastAsia="仿宋" w:hAnsi="仿宋" w:cs="仿宋" w:hint="eastAsia"/>
                <w:sz w:val="24"/>
              </w:rPr>
              <w:t>512G</w:t>
            </w:r>
          </w:p>
          <w:p w:rsidR="00817D1D" w:rsidRDefault="0049136E">
            <w:pPr>
              <w:widowControl/>
              <w:numPr>
                <w:ilvl w:val="0"/>
                <w:numId w:val="5"/>
              </w:numPr>
              <w:jc w:val="left"/>
              <w:rPr>
                <w:rFonts w:ascii="仿宋" w:eastAsia="仿宋" w:hAnsi="仿宋" w:cs="仿宋"/>
                <w:kern w:val="0"/>
                <w:sz w:val="24"/>
              </w:rPr>
            </w:pPr>
            <w:r>
              <w:rPr>
                <w:rFonts w:ascii="仿宋" w:eastAsia="仿宋" w:hAnsi="仿宋" w:cs="仿宋" w:hint="eastAsia"/>
                <w:sz w:val="24"/>
              </w:rPr>
              <w:t>带集成显卡、摄像头；</w:t>
            </w:r>
          </w:p>
        </w:tc>
        <w:tc>
          <w:tcPr>
            <w:tcW w:w="756" w:type="dxa"/>
            <w:noWrap/>
            <w:vAlign w:val="center"/>
          </w:tcPr>
          <w:p w:rsidR="00817D1D" w:rsidRDefault="0049136E">
            <w:pPr>
              <w:widowControl/>
              <w:jc w:val="center"/>
              <w:rPr>
                <w:rFonts w:ascii="仿宋" w:eastAsia="仿宋" w:hAnsi="仿宋" w:cs="仿宋"/>
                <w:kern w:val="0"/>
                <w:sz w:val="24"/>
              </w:rPr>
            </w:pPr>
            <w:r>
              <w:rPr>
                <w:rFonts w:ascii="仿宋" w:eastAsia="仿宋" w:hAnsi="仿宋" w:cs="仿宋" w:hint="eastAsia"/>
                <w:kern w:val="0"/>
                <w:sz w:val="24"/>
              </w:rPr>
              <w:t>台</w:t>
            </w:r>
          </w:p>
        </w:tc>
        <w:tc>
          <w:tcPr>
            <w:tcW w:w="752" w:type="dxa"/>
            <w:noWrap/>
            <w:vAlign w:val="center"/>
          </w:tcPr>
          <w:p w:rsidR="00817D1D" w:rsidRDefault="0049136E">
            <w:pPr>
              <w:widowControl/>
              <w:jc w:val="center"/>
              <w:rPr>
                <w:rFonts w:ascii="仿宋" w:eastAsia="仿宋" w:hAnsi="仿宋" w:cs="仿宋"/>
                <w:kern w:val="0"/>
                <w:sz w:val="24"/>
              </w:rPr>
            </w:pPr>
            <w:r>
              <w:rPr>
                <w:rFonts w:ascii="仿宋" w:eastAsia="仿宋" w:hAnsi="仿宋" w:cs="仿宋" w:hint="eastAsia"/>
                <w:kern w:val="0"/>
                <w:sz w:val="24"/>
              </w:rPr>
              <w:t>1</w:t>
            </w:r>
          </w:p>
        </w:tc>
      </w:tr>
      <w:tr w:rsidR="00817D1D">
        <w:trPr>
          <w:trHeight w:val="559"/>
          <w:jc w:val="center"/>
        </w:trPr>
        <w:tc>
          <w:tcPr>
            <w:tcW w:w="969" w:type="dxa"/>
            <w:vMerge/>
            <w:noWrap/>
            <w:vAlign w:val="center"/>
          </w:tcPr>
          <w:p w:rsidR="00817D1D" w:rsidRDefault="00817D1D">
            <w:pPr>
              <w:pStyle w:val="aa"/>
              <w:keepNext/>
              <w:keepLines/>
              <w:widowControl/>
              <w:spacing w:line="400" w:lineRule="exact"/>
              <w:jc w:val="center"/>
              <w:rPr>
                <w:rFonts w:ascii="仿宋" w:eastAsia="仿宋" w:hAnsi="仿宋" w:cs="仿宋"/>
              </w:rPr>
            </w:pPr>
          </w:p>
        </w:tc>
        <w:tc>
          <w:tcPr>
            <w:tcW w:w="1319" w:type="dxa"/>
            <w:noWrap/>
            <w:vAlign w:val="center"/>
          </w:tcPr>
          <w:p w:rsidR="00817D1D" w:rsidRDefault="0049136E">
            <w:pPr>
              <w:jc w:val="center"/>
              <w:rPr>
                <w:rFonts w:ascii="仿宋" w:eastAsia="仿宋" w:hAnsi="仿宋" w:cs="仿宋"/>
                <w:sz w:val="24"/>
              </w:rPr>
            </w:pPr>
            <w:r>
              <w:rPr>
                <w:rFonts w:ascii="仿宋" w:eastAsia="仿宋" w:hAnsi="仿宋" w:cs="仿宋" w:hint="eastAsia"/>
                <w:kern w:val="0"/>
                <w:sz w:val="24"/>
              </w:rPr>
              <w:t>线</w:t>
            </w:r>
            <w:r>
              <w:rPr>
                <w:rFonts w:ascii="仿宋" w:eastAsia="仿宋" w:hAnsi="仿宋" w:cs="仿宋" w:hint="eastAsia"/>
                <w:sz w:val="24"/>
              </w:rPr>
              <w:t>缆及辅材</w:t>
            </w:r>
          </w:p>
        </w:tc>
        <w:tc>
          <w:tcPr>
            <w:tcW w:w="5184" w:type="dxa"/>
            <w:noWrap/>
            <w:vAlign w:val="center"/>
          </w:tcPr>
          <w:p w:rsidR="00817D1D" w:rsidRDefault="0049136E">
            <w:pPr>
              <w:widowControl/>
              <w:numPr>
                <w:ilvl w:val="0"/>
                <w:numId w:val="6"/>
              </w:numPr>
              <w:jc w:val="left"/>
            </w:pPr>
            <w:r>
              <w:rPr>
                <w:rFonts w:hint="eastAsia"/>
              </w:rPr>
              <w:t>线缆及辅材敷设，长度</w:t>
            </w:r>
            <w:r>
              <w:rPr>
                <w:rFonts w:hint="eastAsia"/>
              </w:rPr>
              <w:t>20</w:t>
            </w:r>
            <w:r>
              <w:rPr>
                <w:rFonts w:hint="eastAsia"/>
              </w:rPr>
              <w:t>米；</w:t>
            </w:r>
          </w:p>
          <w:p w:rsidR="00817D1D" w:rsidRDefault="0049136E">
            <w:pPr>
              <w:widowControl/>
              <w:numPr>
                <w:ilvl w:val="0"/>
                <w:numId w:val="6"/>
              </w:numPr>
              <w:jc w:val="left"/>
            </w:pPr>
            <w:r>
              <w:rPr>
                <w:rFonts w:hint="eastAsia"/>
              </w:rPr>
              <w:t>摄像机支架；</w:t>
            </w:r>
          </w:p>
          <w:p w:rsidR="00817D1D" w:rsidRDefault="0049136E">
            <w:pPr>
              <w:widowControl/>
              <w:numPr>
                <w:ilvl w:val="0"/>
                <w:numId w:val="6"/>
              </w:numPr>
              <w:jc w:val="left"/>
            </w:pPr>
            <w:r>
              <w:rPr>
                <w:rFonts w:hint="eastAsia"/>
              </w:rPr>
              <w:t>10</w:t>
            </w:r>
            <w:r>
              <w:rPr>
                <w:rFonts w:hint="eastAsia"/>
              </w:rPr>
              <w:t>米延长线（一公一母）；</w:t>
            </w:r>
          </w:p>
          <w:p w:rsidR="00817D1D" w:rsidRDefault="0049136E">
            <w:pPr>
              <w:pStyle w:val="2"/>
              <w:jc w:val="both"/>
            </w:pPr>
            <w:r>
              <w:rPr>
                <w:rFonts w:ascii="宋体" w:eastAsia="宋体" w:hAnsi="宋体" w:cs="宋体" w:hint="eastAsia"/>
                <w:b w:val="0"/>
                <w:bCs/>
                <w:color w:val="000000"/>
                <w:sz w:val="21"/>
                <w:szCs w:val="21"/>
              </w:rPr>
              <w:t>4</w:t>
            </w:r>
            <w:r>
              <w:rPr>
                <w:rFonts w:ascii="宋体" w:eastAsia="宋体" w:hAnsi="宋体" w:cs="宋体" w:hint="eastAsia"/>
                <w:b w:val="0"/>
                <w:bCs/>
                <w:color w:val="000000"/>
                <w:sz w:val="21"/>
                <w:szCs w:val="21"/>
              </w:rPr>
              <w:t>、提供会场需要的网络线缆、音视须线等辅材</w:t>
            </w:r>
            <w:r>
              <w:rPr>
                <w:rFonts w:ascii="宋体" w:eastAsia="宋体" w:hAnsi="宋体" w:cs="宋体" w:hint="eastAsia"/>
                <w:b w:val="0"/>
                <w:bCs/>
                <w:color w:val="000000"/>
                <w:sz w:val="21"/>
                <w:szCs w:val="21"/>
              </w:rPr>
              <w:br/>
              <w:t>5</w:t>
            </w:r>
            <w:r>
              <w:rPr>
                <w:rFonts w:ascii="宋体" w:eastAsia="宋体" w:hAnsi="宋体" w:cs="宋体" w:hint="eastAsia"/>
                <w:b w:val="0"/>
                <w:bCs/>
                <w:color w:val="000000"/>
                <w:sz w:val="21"/>
                <w:szCs w:val="21"/>
              </w:rPr>
              <w:t>、对网络线缆、音视须线等辅材进行敷设</w:t>
            </w:r>
          </w:p>
        </w:tc>
        <w:tc>
          <w:tcPr>
            <w:tcW w:w="756" w:type="dxa"/>
            <w:noWrap/>
            <w:vAlign w:val="center"/>
          </w:tcPr>
          <w:p w:rsidR="00817D1D" w:rsidRDefault="0049136E">
            <w:pPr>
              <w:widowControl/>
              <w:jc w:val="center"/>
              <w:rPr>
                <w:rFonts w:ascii="仿宋" w:eastAsia="仿宋" w:hAnsi="仿宋" w:cs="仿宋"/>
                <w:sz w:val="24"/>
              </w:rPr>
            </w:pPr>
            <w:r>
              <w:rPr>
                <w:rFonts w:ascii="仿宋" w:eastAsia="仿宋" w:hAnsi="仿宋" w:cs="仿宋" w:hint="eastAsia"/>
                <w:kern w:val="0"/>
                <w:sz w:val="24"/>
              </w:rPr>
              <w:t>项</w:t>
            </w:r>
          </w:p>
        </w:tc>
        <w:tc>
          <w:tcPr>
            <w:tcW w:w="752" w:type="dxa"/>
            <w:noWrap/>
            <w:vAlign w:val="center"/>
          </w:tcPr>
          <w:p w:rsidR="00817D1D" w:rsidRDefault="0049136E">
            <w:pPr>
              <w:widowControl/>
              <w:jc w:val="center"/>
              <w:rPr>
                <w:rFonts w:ascii="仿宋" w:eastAsia="仿宋" w:hAnsi="仿宋" w:cs="仿宋"/>
                <w:sz w:val="24"/>
              </w:rPr>
            </w:pPr>
            <w:r>
              <w:rPr>
                <w:rFonts w:ascii="仿宋" w:eastAsia="仿宋" w:hAnsi="仿宋" w:cs="仿宋" w:hint="eastAsia"/>
                <w:kern w:val="0"/>
                <w:sz w:val="24"/>
              </w:rPr>
              <w:t>1</w:t>
            </w:r>
          </w:p>
        </w:tc>
      </w:tr>
      <w:tr w:rsidR="00817D1D">
        <w:trPr>
          <w:trHeight w:val="559"/>
          <w:jc w:val="center"/>
        </w:trPr>
        <w:tc>
          <w:tcPr>
            <w:tcW w:w="969" w:type="dxa"/>
            <w:vMerge/>
            <w:noWrap/>
            <w:vAlign w:val="center"/>
          </w:tcPr>
          <w:p w:rsidR="00817D1D" w:rsidRDefault="00817D1D">
            <w:pPr>
              <w:pStyle w:val="aa"/>
              <w:widowControl/>
              <w:spacing w:line="400" w:lineRule="exact"/>
              <w:jc w:val="center"/>
              <w:rPr>
                <w:rFonts w:ascii="仿宋" w:eastAsia="仿宋" w:hAnsi="仿宋" w:cs="仿宋"/>
                <w:color w:val="222222"/>
              </w:rPr>
            </w:pPr>
          </w:p>
        </w:tc>
        <w:tc>
          <w:tcPr>
            <w:tcW w:w="1319" w:type="dxa"/>
            <w:noWrap/>
            <w:vAlign w:val="center"/>
          </w:tcPr>
          <w:p w:rsidR="00817D1D" w:rsidRDefault="0049136E">
            <w:pPr>
              <w:widowControl/>
              <w:jc w:val="center"/>
              <w:rPr>
                <w:rFonts w:ascii="仿宋" w:eastAsia="仿宋" w:hAnsi="仿宋" w:cs="仿宋"/>
                <w:sz w:val="24"/>
              </w:rPr>
            </w:pPr>
            <w:r>
              <w:rPr>
                <w:rFonts w:ascii="仿宋" w:eastAsia="仿宋" w:hAnsi="仿宋" w:cs="仿宋" w:hint="eastAsia"/>
                <w:color w:val="FF0000"/>
                <w:kern w:val="0"/>
                <w:sz w:val="24"/>
              </w:rPr>
              <w:t>系统集成联调</w:t>
            </w:r>
          </w:p>
        </w:tc>
        <w:tc>
          <w:tcPr>
            <w:tcW w:w="5184" w:type="dxa"/>
            <w:noWrap/>
            <w:vAlign w:val="center"/>
          </w:tcPr>
          <w:p w:rsidR="00817D1D" w:rsidRDefault="0049136E">
            <w:pPr>
              <w:widowControl/>
              <w:jc w:val="left"/>
              <w:rPr>
                <w:rFonts w:ascii="仿宋" w:eastAsia="仿宋" w:hAnsi="仿宋" w:cs="仿宋"/>
                <w:sz w:val="24"/>
              </w:rPr>
            </w:pPr>
            <w:r>
              <w:rPr>
                <w:rFonts w:ascii="仿宋" w:eastAsia="仿宋" w:hAnsi="仿宋" w:cs="仿宋" w:hint="eastAsia"/>
                <w:kern w:val="0"/>
                <w:sz w:val="24"/>
              </w:rPr>
              <w:t>1</w:t>
            </w:r>
            <w:r>
              <w:rPr>
                <w:rFonts w:ascii="仿宋" w:eastAsia="仿宋" w:hAnsi="仿宋" w:cs="仿宋" w:hint="eastAsia"/>
                <w:kern w:val="0"/>
                <w:sz w:val="24"/>
              </w:rPr>
              <w:t>、包括网络系统集成、视频会议系统集成和系统总装联调等；</w:t>
            </w:r>
          </w:p>
          <w:p w:rsidR="00817D1D" w:rsidRDefault="0049136E">
            <w:pPr>
              <w:widowControl/>
              <w:jc w:val="left"/>
              <w:rPr>
                <w:rFonts w:ascii="仿宋" w:eastAsia="仿宋" w:hAnsi="仿宋" w:cs="仿宋"/>
                <w:sz w:val="24"/>
              </w:rPr>
            </w:pPr>
            <w:r>
              <w:rPr>
                <w:rFonts w:ascii="仿宋" w:eastAsia="仿宋" w:hAnsi="仿宋" w:cs="仿宋" w:hint="eastAsia"/>
                <w:kern w:val="0"/>
                <w:sz w:val="24"/>
              </w:rPr>
              <w:t>2</w:t>
            </w:r>
            <w:r>
              <w:rPr>
                <w:rFonts w:ascii="仿宋" w:eastAsia="仿宋" w:hAnsi="仿宋" w:cs="仿宋" w:hint="eastAsia"/>
                <w:kern w:val="0"/>
                <w:sz w:val="24"/>
              </w:rPr>
              <w:t>、网络系统集成应至少包括：实现与网络系统集成，包括</w:t>
            </w:r>
            <w:r>
              <w:rPr>
                <w:rFonts w:ascii="仿宋" w:eastAsia="仿宋" w:hAnsi="仿宋" w:cs="仿宋" w:hint="eastAsia"/>
                <w:kern w:val="0"/>
                <w:sz w:val="24"/>
              </w:rPr>
              <w:t>IP</w:t>
            </w:r>
            <w:r>
              <w:rPr>
                <w:rFonts w:ascii="仿宋" w:eastAsia="仿宋" w:hAnsi="仿宋" w:cs="仿宋" w:hint="eastAsia"/>
                <w:kern w:val="0"/>
                <w:sz w:val="24"/>
              </w:rPr>
              <w:t>地址分配、网络配置、控制端口连接配置，设备环境参数配置，与相关系统的衔接配置等；网络系统联调测试；</w:t>
            </w:r>
          </w:p>
          <w:p w:rsidR="00817D1D" w:rsidRDefault="0049136E">
            <w:pPr>
              <w:widowControl/>
              <w:jc w:val="left"/>
              <w:rPr>
                <w:rFonts w:ascii="仿宋" w:eastAsia="仿宋" w:hAnsi="仿宋" w:cs="仿宋"/>
                <w:sz w:val="24"/>
              </w:rPr>
            </w:pPr>
            <w:r>
              <w:rPr>
                <w:rFonts w:ascii="仿宋" w:eastAsia="仿宋" w:hAnsi="仿宋" w:cs="仿宋" w:hint="eastAsia"/>
                <w:kern w:val="0"/>
                <w:sz w:val="24"/>
              </w:rPr>
              <w:t>3</w:t>
            </w:r>
            <w:r>
              <w:rPr>
                <w:rFonts w:ascii="仿宋" w:eastAsia="仿宋" w:hAnsi="仿宋" w:cs="仿宋" w:hint="eastAsia"/>
                <w:kern w:val="0"/>
                <w:sz w:val="24"/>
              </w:rPr>
              <w:t>、全省全网联调：与省应急视频会商系统的联调联测；</w:t>
            </w:r>
          </w:p>
        </w:tc>
        <w:tc>
          <w:tcPr>
            <w:tcW w:w="756" w:type="dxa"/>
            <w:noWrap/>
            <w:vAlign w:val="center"/>
          </w:tcPr>
          <w:p w:rsidR="00817D1D" w:rsidRDefault="0049136E">
            <w:pPr>
              <w:widowControl/>
              <w:jc w:val="center"/>
              <w:rPr>
                <w:rFonts w:ascii="仿宋" w:eastAsia="仿宋" w:hAnsi="仿宋" w:cs="仿宋"/>
                <w:sz w:val="24"/>
              </w:rPr>
            </w:pPr>
            <w:r>
              <w:rPr>
                <w:rFonts w:ascii="仿宋" w:eastAsia="仿宋" w:hAnsi="仿宋" w:cs="仿宋" w:hint="eastAsia"/>
                <w:kern w:val="0"/>
                <w:sz w:val="24"/>
              </w:rPr>
              <w:t>项</w:t>
            </w:r>
          </w:p>
        </w:tc>
        <w:tc>
          <w:tcPr>
            <w:tcW w:w="752" w:type="dxa"/>
            <w:noWrap/>
            <w:vAlign w:val="center"/>
          </w:tcPr>
          <w:p w:rsidR="00817D1D" w:rsidRDefault="0049136E">
            <w:pPr>
              <w:widowControl/>
              <w:jc w:val="center"/>
              <w:rPr>
                <w:rFonts w:ascii="仿宋" w:eastAsia="仿宋" w:hAnsi="仿宋" w:cs="仿宋"/>
                <w:sz w:val="24"/>
              </w:rPr>
            </w:pPr>
            <w:r>
              <w:rPr>
                <w:rFonts w:ascii="仿宋" w:eastAsia="仿宋" w:hAnsi="仿宋" w:cs="仿宋" w:hint="eastAsia"/>
                <w:kern w:val="0"/>
                <w:sz w:val="24"/>
              </w:rPr>
              <w:t>1</w:t>
            </w:r>
          </w:p>
        </w:tc>
      </w:tr>
    </w:tbl>
    <w:p w:rsidR="00817D1D" w:rsidRDefault="0049136E">
      <w:pPr>
        <w:pStyle w:val="aa"/>
        <w:spacing w:line="400" w:lineRule="exact"/>
        <w:ind w:firstLineChars="150" w:firstLine="361"/>
        <w:rPr>
          <w:rStyle w:val="ac"/>
          <w:rFonts w:ascii="仿宋" w:eastAsia="仿宋" w:hAnsi="仿宋" w:cs="仿宋"/>
        </w:rPr>
      </w:pPr>
      <w:r>
        <w:rPr>
          <w:rStyle w:val="ac"/>
          <w:rFonts w:ascii="仿宋" w:eastAsia="仿宋" w:hAnsi="仿宋" w:cs="仿宋" w:hint="eastAsia"/>
        </w:rPr>
        <w:t>备注：</w:t>
      </w:r>
      <w:r>
        <w:rPr>
          <w:rStyle w:val="ac"/>
          <w:rFonts w:ascii="仿宋" w:eastAsia="仿宋" w:hAnsi="仿宋" w:cs="仿宋" w:hint="eastAsia"/>
        </w:rPr>
        <w:t>1</w:t>
      </w:r>
      <w:r>
        <w:rPr>
          <w:rStyle w:val="ac"/>
          <w:rFonts w:ascii="仿宋" w:eastAsia="仿宋" w:hAnsi="仿宋" w:cs="仿宋" w:hint="eastAsia"/>
        </w:rPr>
        <w:t>、以上为基本技术参数要求</w:t>
      </w:r>
      <w:r>
        <w:rPr>
          <w:rStyle w:val="ac"/>
          <w:rFonts w:ascii="仿宋" w:eastAsia="仿宋" w:hAnsi="仿宋" w:cs="仿宋" w:hint="eastAsia"/>
        </w:rPr>
        <w:t>,</w:t>
      </w:r>
      <w:r>
        <w:rPr>
          <w:rStyle w:val="ac"/>
          <w:rFonts w:ascii="仿宋" w:eastAsia="仿宋" w:hAnsi="仿宋" w:cs="仿宋" w:hint="eastAsia"/>
        </w:rPr>
        <w:t>投标人需要全部满足或优于，出现任何一条技术参数负偏离不推荐为中标候选人。投标供应商必须对货物性能指标的真实性负责，如果投标供应商虚报性能指标骗取中标，其中标资格无效。</w:t>
      </w:r>
    </w:p>
    <w:p w:rsidR="00817D1D" w:rsidRDefault="0049136E">
      <w:pPr>
        <w:pStyle w:val="aa"/>
        <w:widowControl/>
        <w:numPr>
          <w:ilvl w:val="0"/>
          <w:numId w:val="7"/>
        </w:numPr>
        <w:spacing w:line="400" w:lineRule="exact"/>
        <w:ind w:firstLineChars="150" w:firstLine="360"/>
        <w:rPr>
          <w:szCs w:val="21"/>
        </w:rPr>
      </w:pPr>
      <w:r>
        <w:rPr>
          <w:rFonts w:hint="eastAsia"/>
          <w:szCs w:val="21"/>
        </w:rPr>
        <w:t>技术要求未详尽处，中标供应商应执行国家有关技术规范。</w:t>
      </w:r>
    </w:p>
    <w:p w:rsidR="00817D1D" w:rsidRDefault="0049136E">
      <w:pPr>
        <w:pStyle w:val="aa"/>
        <w:spacing w:line="400" w:lineRule="exact"/>
        <w:ind w:firstLineChars="100" w:firstLine="240"/>
        <w:rPr>
          <w:szCs w:val="21"/>
        </w:rPr>
      </w:pPr>
      <w:r>
        <w:rPr>
          <w:rFonts w:hint="eastAsia"/>
          <w:szCs w:val="21"/>
        </w:rPr>
        <w:t>三、投标供应商可以在本《投标文件》所提供的技术资料基础上提供更优更好的服务及技术，但所提供的服务及技术等均不得侵权，否则由此产生的责任均由投标供应商承担。</w:t>
      </w:r>
    </w:p>
    <w:p w:rsidR="00817D1D" w:rsidRDefault="0049136E">
      <w:pPr>
        <w:adjustRightInd w:val="0"/>
        <w:snapToGrid w:val="0"/>
        <w:spacing w:line="420" w:lineRule="exact"/>
        <w:ind w:firstLineChars="200" w:firstLine="420"/>
        <w:rPr>
          <w:rFonts w:ascii="宋体" w:hAnsi="宋体" w:cs="宋体"/>
          <w:szCs w:val="21"/>
        </w:rPr>
      </w:pPr>
      <w:r>
        <w:rPr>
          <w:rFonts w:ascii="宋体" w:hAnsi="宋体" w:cs="宋体" w:hint="eastAsia"/>
          <w:szCs w:val="21"/>
        </w:rPr>
        <w:t>四、报价含人工、运输、配件、税费等所有费用，采购人不再额外支付任何费用。</w:t>
      </w:r>
    </w:p>
    <w:p w:rsidR="00817D1D" w:rsidRDefault="00817D1D">
      <w:pPr>
        <w:spacing w:line="360" w:lineRule="auto"/>
        <w:outlineLvl w:val="1"/>
        <w:rPr>
          <w:rFonts w:ascii="宋体" w:hAnsi="宋体"/>
          <w:b/>
          <w:sz w:val="28"/>
          <w:szCs w:val="28"/>
        </w:rPr>
      </w:pPr>
    </w:p>
    <w:p w:rsidR="00817D1D" w:rsidRDefault="0049136E">
      <w:pPr>
        <w:spacing w:line="360" w:lineRule="auto"/>
        <w:ind w:firstLineChars="1400" w:firstLine="3935"/>
        <w:outlineLvl w:val="1"/>
        <w:rPr>
          <w:rFonts w:ascii="宋体" w:hAnsi="宋体"/>
          <w:b/>
          <w:sz w:val="28"/>
          <w:szCs w:val="28"/>
        </w:rPr>
      </w:pPr>
      <w:bookmarkStart w:id="11" w:name="_Toc124963809"/>
      <w:r>
        <w:rPr>
          <w:rFonts w:ascii="宋体" w:hAnsi="宋体" w:hint="eastAsia"/>
          <w:b/>
          <w:sz w:val="28"/>
          <w:szCs w:val="28"/>
        </w:rPr>
        <w:t>商务要求</w:t>
      </w:r>
      <w:bookmarkEnd w:id="11"/>
    </w:p>
    <w:p w:rsidR="00817D1D" w:rsidRDefault="0049136E">
      <w:pPr>
        <w:spacing w:line="340" w:lineRule="exact"/>
        <w:ind w:firstLineChars="200" w:firstLine="420"/>
        <w:rPr>
          <w:rFonts w:ascii="宋体" w:hAnsi="宋体"/>
          <w:szCs w:val="21"/>
        </w:rPr>
      </w:pPr>
      <w:bookmarkStart w:id="12" w:name="_Toc325113848"/>
      <w:bookmarkStart w:id="13" w:name="_Toc478753852"/>
      <w:bookmarkStart w:id="14" w:name="_Toc474326371"/>
      <w:bookmarkStart w:id="15" w:name="_Toc458854504"/>
      <w:bookmarkStart w:id="16" w:name="_Toc57451644"/>
      <w:bookmarkStart w:id="17" w:name="_Toc20813"/>
      <w:r>
        <w:rPr>
          <w:rFonts w:ascii="宋体" w:hAnsi="宋体" w:hint="eastAsia"/>
          <w:szCs w:val="21"/>
        </w:rPr>
        <w:t>一</w:t>
      </w:r>
      <w:r>
        <w:rPr>
          <w:rFonts w:ascii="宋体" w:hAnsi="宋体" w:hint="eastAsia"/>
          <w:szCs w:val="21"/>
        </w:rPr>
        <w:t xml:space="preserve">. </w:t>
      </w:r>
      <w:r>
        <w:rPr>
          <w:rFonts w:ascii="宋体" w:hAnsi="宋体" w:hint="eastAsia"/>
          <w:szCs w:val="21"/>
        </w:rPr>
        <w:t>供应商的工作范围</w:t>
      </w:r>
      <w:bookmarkEnd w:id="12"/>
      <w:bookmarkEnd w:id="13"/>
      <w:bookmarkEnd w:id="14"/>
      <w:bookmarkEnd w:id="15"/>
      <w:bookmarkEnd w:id="16"/>
    </w:p>
    <w:p w:rsidR="00817D1D" w:rsidRDefault="0049136E">
      <w:pPr>
        <w:spacing w:line="340" w:lineRule="exact"/>
        <w:ind w:firstLineChars="200" w:firstLine="420"/>
        <w:rPr>
          <w:rFonts w:ascii="宋体" w:hAnsi="宋体"/>
          <w:szCs w:val="21"/>
        </w:rPr>
      </w:pPr>
      <w:bookmarkStart w:id="18" w:name="_Toc57451665"/>
      <w:bookmarkStart w:id="19" w:name="_Toc478753854"/>
      <w:r>
        <w:rPr>
          <w:rFonts w:ascii="宋体" w:hAnsi="宋体" w:hint="eastAsia"/>
          <w:szCs w:val="21"/>
        </w:rPr>
        <w:t xml:space="preserve">1.1 </w:t>
      </w:r>
      <w:r>
        <w:rPr>
          <w:rFonts w:ascii="宋体" w:hAnsi="宋体" w:hint="eastAsia"/>
          <w:szCs w:val="21"/>
        </w:rPr>
        <w:t>供应商必须能提供视频会商系统货物采购采购清单中全部货物、材料、配件及工具。</w:t>
      </w:r>
    </w:p>
    <w:p w:rsidR="00817D1D" w:rsidRDefault="0049136E">
      <w:pPr>
        <w:spacing w:line="340" w:lineRule="exact"/>
        <w:ind w:firstLineChars="200" w:firstLine="420"/>
        <w:rPr>
          <w:rFonts w:ascii="宋体" w:hAnsi="宋体"/>
          <w:szCs w:val="21"/>
        </w:rPr>
      </w:pPr>
      <w:bookmarkStart w:id="20" w:name="_Toc57451646"/>
      <w:bookmarkStart w:id="21" w:name="_Toc492357128"/>
      <w:bookmarkStart w:id="22" w:name="_Toc48614312"/>
      <w:bookmarkStart w:id="23" w:name="_Toc492349734"/>
      <w:bookmarkStart w:id="24" w:name="_Toc492349912"/>
      <w:r>
        <w:rPr>
          <w:rFonts w:ascii="宋体" w:hAnsi="宋体" w:hint="eastAsia"/>
          <w:szCs w:val="21"/>
        </w:rPr>
        <w:t xml:space="preserve">1.2 </w:t>
      </w:r>
      <w:r>
        <w:rPr>
          <w:rFonts w:ascii="宋体" w:hAnsi="宋体" w:hint="eastAsia"/>
          <w:szCs w:val="21"/>
        </w:rPr>
        <w:t>供应商提供货物材料须为全新未使用的且经国家相关管理部门注册并检验合格的产品。货物、材料及其辅助装置的铭牌、使用指示、警告指示应以中文或英文及易懂的通用符号来表示，应能够准确无误地表示货物的型号、规格、制造商等内容。</w:t>
      </w:r>
      <w:bookmarkEnd w:id="20"/>
      <w:bookmarkEnd w:id="21"/>
      <w:bookmarkEnd w:id="22"/>
      <w:bookmarkEnd w:id="23"/>
      <w:bookmarkEnd w:id="24"/>
    </w:p>
    <w:p w:rsidR="00817D1D" w:rsidRDefault="0049136E">
      <w:pPr>
        <w:spacing w:line="340" w:lineRule="exact"/>
        <w:ind w:firstLineChars="200" w:firstLine="420"/>
        <w:rPr>
          <w:rFonts w:ascii="宋体" w:hAnsi="宋体"/>
          <w:szCs w:val="21"/>
        </w:rPr>
      </w:pPr>
      <w:bookmarkStart w:id="25" w:name="_Toc91145471"/>
      <w:bookmarkStart w:id="26" w:name="_Toc89608200"/>
      <w:r>
        <w:rPr>
          <w:rFonts w:ascii="宋体" w:hAnsi="宋体" w:hint="eastAsia"/>
          <w:szCs w:val="21"/>
        </w:rPr>
        <w:t>1.3</w:t>
      </w:r>
      <w:r>
        <w:rPr>
          <w:rFonts w:ascii="宋体" w:hAnsi="宋体" w:hint="eastAsia"/>
          <w:szCs w:val="21"/>
        </w:rPr>
        <w:t>要求供应商提供的其它伴随服务（或义务）</w:t>
      </w:r>
      <w:bookmarkEnd w:id="25"/>
      <w:bookmarkEnd w:id="26"/>
    </w:p>
    <w:p w:rsidR="00817D1D" w:rsidRDefault="0049136E">
      <w:pPr>
        <w:spacing w:line="340" w:lineRule="exact"/>
        <w:ind w:firstLineChars="200" w:firstLine="420"/>
        <w:rPr>
          <w:rFonts w:ascii="宋体" w:hAnsi="宋体"/>
          <w:szCs w:val="21"/>
        </w:rPr>
      </w:pPr>
      <w:bookmarkStart w:id="27" w:name="_Toc492349914"/>
      <w:bookmarkStart w:id="28" w:name="_Toc91145472"/>
      <w:bookmarkStart w:id="29" w:name="_Toc48614314"/>
      <w:bookmarkStart w:id="30" w:name="_Toc492357130"/>
      <w:bookmarkStart w:id="31" w:name="_Toc57451648"/>
      <w:bookmarkStart w:id="32" w:name="_Toc89608201"/>
      <w:bookmarkStart w:id="33" w:name="_Toc492349736"/>
      <w:r>
        <w:rPr>
          <w:rFonts w:ascii="宋体" w:hAnsi="宋体" w:hint="eastAsia"/>
          <w:szCs w:val="21"/>
        </w:rPr>
        <w:t>1.3.1</w:t>
      </w:r>
      <w:r>
        <w:rPr>
          <w:rFonts w:ascii="宋体" w:hAnsi="宋体" w:hint="eastAsia"/>
          <w:szCs w:val="21"/>
        </w:rPr>
        <w:t>供货</w:t>
      </w:r>
      <w:bookmarkEnd w:id="27"/>
      <w:bookmarkEnd w:id="28"/>
      <w:bookmarkEnd w:id="29"/>
      <w:bookmarkEnd w:id="30"/>
      <w:bookmarkEnd w:id="31"/>
      <w:bookmarkEnd w:id="32"/>
      <w:bookmarkEnd w:id="33"/>
    </w:p>
    <w:p w:rsidR="00817D1D" w:rsidRDefault="0049136E">
      <w:pPr>
        <w:spacing w:line="340" w:lineRule="exact"/>
        <w:ind w:firstLineChars="200" w:firstLine="420"/>
        <w:rPr>
          <w:rFonts w:ascii="宋体" w:hAnsi="宋体"/>
          <w:szCs w:val="21"/>
        </w:rPr>
      </w:pPr>
      <w:bookmarkStart w:id="34" w:name="_Toc57451649"/>
      <w:bookmarkStart w:id="35" w:name="_Toc492349737"/>
      <w:bookmarkStart w:id="36" w:name="_Toc492357131"/>
      <w:bookmarkStart w:id="37" w:name="_Toc48614315"/>
      <w:bookmarkStart w:id="38" w:name="_Toc492349915"/>
      <w:r>
        <w:rPr>
          <w:rFonts w:ascii="宋体" w:hAnsi="宋体" w:hint="eastAsia"/>
          <w:szCs w:val="21"/>
        </w:rPr>
        <w:t>供应商必须能按照合同的规定，准时提供货物、材料、配件及工具，并负责所供货物、材料、配件及工具的包装和运输</w:t>
      </w:r>
      <w:bookmarkEnd w:id="34"/>
      <w:bookmarkEnd w:id="35"/>
      <w:bookmarkEnd w:id="36"/>
      <w:bookmarkEnd w:id="37"/>
      <w:bookmarkEnd w:id="38"/>
      <w:r>
        <w:rPr>
          <w:rFonts w:ascii="宋体" w:hAnsi="宋体" w:hint="eastAsia"/>
          <w:szCs w:val="21"/>
        </w:rPr>
        <w:t>、安装调试及维护的内容。禁止采用贴牌、山寨机等鱼目混珠的假货产品，一经发现，取消成交资格并赔偿相应损失。</w:t>
      </w:r>
    </w:p>
    <w:p w:rsidR="00817D1D" w:rsidRDefault="0049136E">
      <w:pPr>
        <w:spacing w:line="340" w:lineRule="exact"/>
        <w:ind w:firstLineChars="200" w:firstLine="420"/>
        <w:rPr>
          <w:rFonts w:ascii="宋体" w:hAnsi="宋体"/>
          <w:szCs w:val="21"/>
        </w:rPr>
      </w:pPr>
      <w:bookmarkStart w:id="39" w:name="_Toc57451650"/>
      <w:bookmarkStart w:id="40" w:name="_Toc492357132"/>
      <w:bookmarkStart w:id="41" w:name="_Toc48614316"/>
      <w:bookmarkStart w:id="42" w:name="_Toc492349738"/>
      <w:bookmarkStart w:id="43" w:name="_Toc492349916"/>
      <w:r>
        <w:rPr>
          <w:rFonts w:ascii="宋体" w:hAnsi="宋体" w:hint="eastAsia"/>
          <w:szCs w:val="21"/>
        </w:rPr>
        <w:t xml:space="preserve">1.3.2 </w:t>
      </w:r>
      <w:r>
        <w:rPr>
          <w:rFonts w:ascii="宋体" w:hAnsi="宋体" w:hint="eastAsia"/>
          <w:szCs w:val="21"/>
        </w:rPr>
        <w:t>验收</w:t>
      </w:r>
      <w:bookmarkEnd w:id="39"/>
      <w:bookmarkEnd w:id="40"/>
      <w:bookmarkEnd w:id="41"/>
      <w:bookmarkEnd w:id="42"/>
      <w:bookmarkEnd w:id="43"/>
      <w:r>
        <w:rPr>
          <w:rFonts w:ascii="宋体" w:hAnsi="宋体" w:hint="eastAsia"/>
          <w:szCs w:val="21"/>
        </w:rPr>
        <w:t>条件</w:t>
      </w:r>
      <w:bookmarkStart w:id="44" w:name="_Toc492349917"/>
      <w:bookmarkStart w:id="45" w:name="_Toc48614317"/>
      <w:bookmarkStart w:id="46" w:name="_Toc492349739"/>
      <w:bookmarkStart w:id="47" w:name="_Toc492357133"/>
      <w:bookmarkStart w:id="48" w:name="_Toc57451651"/>
    </w:p>
    <w:p w:rsidR="00817D1D" w:rsidRDefault="0049136E">
      <w:pPr>
        <w:spacing w:line="340" w:lineRule="exact"/>
        <w:ind w:firstLineChars="200" w:firstLine="420"/>
        <w:rPr>
          <w:rFonts w:ascii="宋体" w:hAnsi="宋体"/>
          <w:szCs w:val="21"/>
        </w:rPr>
      </w:pPr>
      <w:r>
        <w:rPr>
          <w:rFonts w:ascii="宋体" w:hAnsi="宋体" w:hint="eastAsia"/>
          <w:szCs w:val="21"/>
        </w:rPr>
        <w:t>①</w:t>
      </w:r>
      <w:r>
        <w:rPr>
          <w:rFonts w:ascii="宋体" w:hAnsi="宋体" w:hint="eastAsia"/>
          <w:szCs w:val="21"/>
        </w:rPr>
        <w:t xml:space="preserve"> </w:t>
      </w:r>
      <w:r>
        <w:rPr>
          <w:rFonts w:ascii="宋体" w:hAnsi="宋体" w:hint="eastAsia"/>
          <w:szCs w:val="21"/>
        </w:rPr>
        <w:t>采购单位根据国家有关规定的质量标准、采购文件、合同及成交人提供的技术资料等方面的规定对采购项目进行认真验收，验收应当在设备到货施工安装、调试完成，系统能正常稳定运行后的采购单位安排验收。验收合格后，签发《采购物资验收单》，采购单位的验收成员应当在验收单上签字，并加盖单位公章；</w:t>
      </w:r>
      <w:r>
        <w:rPr>
          <w:rFonts w:ascii="宋体" w:hAnsi="宋体" w:hint="eastAsia"/>
          <w:szCs w:val="21"/>
        </w:rPr>
        <w:t>如验收不合格，也应在验收单上写明原因。</w:t>
      </w:r>
    </w:p>
    <w:p w:rsidR="00817D1D" w:rsidRDefault="0049136E">
      <w:pPr>
        <w:spacing w:line="340" w:lineRule="exact"/>
        <w:ind w:firstLineChars="200" w:firstLine="420"/>
        <w:rPr>
          <w:rFonts w:ascii="宋体" w:hAnsi="宋体"/>
          <w:szCs w:val="21"/>
        </w:rPr>
      </w:pPr>
      <w:r>
        <w:rPr>
          <w:rFonts w:ascii="宋体" w:hAnsi="宋体" w:hint="eastAsia"/>
          <w:szCs w:val="21"/>
        </w:rPr>
        <w:t>②验收程序：系统施工安装调试完成后进行竣工验收。</w:t>
      </w:r>
    </w:p>
    <w:p w:rsidR="00817D1D" w:rsidRDefault="0049136E">
      <w:pPr>
        <w:spacing w:line="340" w:lineRule="exact"/>
        <w:ind w:firstLineChars="200" w:firstLine="420"/>
        <w:rPr>
          <w:rFonts w:ascii="宋体" w:hAnsi="宋体"/>
          <w:szCs w:val="21"/>
        </w:rPr>
      </w:pPr>
      <w:r>
        <w:rPr>
          <w:rFonts w:ascii="宋体" w:hAnsi="宋体" w:hint="eastAsia"/>
          <w:szCs w:val="21"/>
        </w:rPr>
        <w:t>③竣工验收：工程全面竣工完毕后，系统能正常稳定运行，由采购人负责联系相关管理部门，与成交人按询价文件和报价响应文件的规定标准进行最终验收，验收合格后办理相关手续。</w:t>
      </w:r>
      <w:bookmarkStart w:id="49" w:name="_Toc492349918"/>
      <w:bookmarkStart w:id="50" w:name="_Toc91145474"/>
      <w:bookmarkStart w:id="51" w:name="_Toc492357134"/>
      <w:bookmarkStart w:id="52" w:name="_Toc57451652"/>
      <w:bookmarkStart w:id="53" w:name="_Toc48614318"/>
      <w:bookmarkStart w:id="54" w:name="_Toc492349740"/>
      <w:bookmarkStart w:id="55" w:name="_Toc89608203"/>
      <w:bookmarkEnd w:id="44"/>
      <w:bookmarkEnd w:id="45"/>
      <w:bookmarkEnd w:id="46"/>
      <w:bookmarkEnd w:id="47"/>
      <w:bookmarkEnd w:id="48"/>
    </w:p>
    <w:p w:rsidR="00817D1D" w:rsidRDefault="0049136E">
      <w:pPr>
        <w:spacing w:line="340" w:lineRule="exact"/>
        <w:ind w:firstLineChars="200" w:firstLine="420"/>
        <w:rPr>
          <w:rFonts w:ascii="宋体" w:hAnsi="宋体"/>
          <w:szCs w:val="21"/>
        </w:rPr>
      </w:pPr>
      <w:r>
        <w:rPr>
          <w:rFonts w:ascii="宋体" w:hAnsi="宋体" w:hint="eastAsia"/>
          <w:szCs w:val="21"/>
        </w:rPr>
        <w:t>1.3.3</w:t>
      </w:r>
      <w:r>
        <w:rPr>
          <w:rFonts w:ascii="宋体" w:hAnsi="宋体" w:hint="eastAsia"/>
          <w:szCs w:val="21"/>
        </w:rPr>
        <w:t>安装</w:t>
      </w:r>
      <w:bookmarkEnd w:id="49"/>
      <w:bookmarkEnd w:id="50"/>
      <w:bookmarkEnd w:id="51"/>
      <w:bookmarkEnd w:id="52"/>
      <w:bookmarkEnd w:id="53"/>
      <w:bookmarkEnd w:id="54"/>
      <w:bookmarkEnd w:id="55"/>
      <w:r>
        <w:rPr>
          <w:rFonts w:ascii="宋体" w:hAnsi="宋体" w:hint="eastAsia"/>
          <w:szCs w:val="21"/>
        </w:rPr>
        <w:t>施工</w:t>
      </w:r>
      <w:bookmarkStart w:id="56" w:name="_Toc48614319"/>
      <w:bookmarkStart w:id="57" w:name="_Toc57451653"/>
      <w:bookmarkStart w:id="58" w:name="_Toc492357135"/>
      <w:bookmarkStart w:id="59" w:name="_Toc492349741"/>
      <w:bookmarkStart w:id="60" w:name="_Toc492349919"/>
    </w:p>
    <w:p w:rsidR="00817D1D" w:rsidRDefault="0049136E">
      <w:pPr>
        <w:spacing w:line="340" w:lineRule="exact"/>
        <w:ind w:firstLineChars="200" w:firstLine="420"/>
        <w:rPr>
          <w:rFonts w:ascii="宋体" w:hAnsi="宋体"/>
          <w:szCs w:val="21"/>
        </w:rPr>
      </w:pPr>
      <w:r>
        <w:rPr>
          <w:rFonts w:ascii="宋体" w:hAnsi="宋体" w:hint="eastAsia"/>
          <w:szCs w:val="21"/>
        </w:rPr>
        <w:t>①</w:t>
      </w:r>
      <w:r>
        <w:rPr>
          <w:rFonts w:ascii="宋体" w:hAnsi="宋体" w:hint="eastAsia"/>
          <w:szCs w:val="21"/>
        </w:rPr>
        <w:t xml:space="preserve"> </w:t>
      </w:r>
      <w:r>
        <w:rPr>
          <w:rFonts w:ascii="宋体" w:hAnsi="宋体" w:hint="eastAsia"/>
          <w:szCs w:val="21"/>
        </w:rPr>
        <w:t>成交供应商在签订合同后，应按采购人需要，组织有关技术人员到安装施工现场勘察（正常情况下响应时间不超过当天，紧急情况下不超过</w:t>
      </w:r>
      <w:r>
        <w:rPr>
          <w:rFonts w:ascii="宋体" w:hAnsi="宋体" w:hint="eastAsia"/>
          <w:szCs w:val="21"/>
        </w:rPr>
        <w:t>8</w:t>
      </w:r>
      <w:r>
        <w:rPr>
          <w:rFonts w:ascii="宋体" w:hAnsi="宋体" w:hint="eastAsia"/>
          <w:szCs w:val="21"/>
        </w:rPr>
        <w:t>小时），及时提供细化的安装施工设计方案、组织方案及施工图纸，经采购人审核通过后进行施工。确保所有货物能符合现场</w:t>
      </w:r>
      <w:r>
        <w:rPr>
          <w:rFonts w:ascii="宋体" w:hAnsi="宋体" w:hint="eastAsia"/>
          <w:szCs w:val="21"/>
        </w:rPr>
        <w:t>安装施工要求，满足项目使用需要。</w:t>
      </w:r>
    </w:p>
    <w:p w:rsidR="00817D1D" w:rsidRDefault="0049136E">
      <w:pPr>
        <w:spacing w:line="340" w:lineRule="exact"/>
        <w:ind w:firstLineChars="200" w:firstLine="420"/>
        <w:rPr>
          <w:rFonts w:ascii="宋体" w:hAnsi="宋体"/>
          <w:szCs w:val="21"/>
        </w:rPr>
      </w:pPr>
      <w:r>
        <w:rPr>
          <w:rFonts w:ascii="宋体" w:hAnsi="宋体" w:hint="eastAsia"/>
          <w:szCs w:val="21"/>
        </w:rPr>
        <w:t>②</w:t>
      </w:r>
      <w:r>
        <w:rPr>
          <w:rFonts w:ascii="宋体" w:hAnsi="宋体" w:hint="eastAsia"/>
          <w:szCs w:val="21"/>
        </w:rPr>
        <w:t xml:space="preserve"> </w:t>
      </w:r>
      <w:r>
        <w:rPr>
          <w:rFonts w:ascii="宋体" w:hAnsi="宋体" w:hint="eastAsia"/>
          <w:szCs w:val="21"/>
        </w:rPr>
        <w:t>货物安装时不得破坏原建筑物的结构安全和原装修的美观，如确有需要对原装修部位有局部破坏时应负责修复，其费用应包括在本次报价中。</w:t>
      </w:r>
    </w:p>
    <w:p w:rsidR="00817D1D" w:rsidRDefault="0049136E">
      <w:pPr>
        <w:spacing w:line="340" w:lineRule="exact"/>
        <w:ind w:firstLineChars="200" w:firstLine="420"/>
        <w:rPr>
          <w:rFonts w:ascii="宋体" w:hAnsi="宋体"/>
          <w:szCs w:val="21"/>
        </w:rPr>
      </w:pPr>
      <w:r>
        <w:rPr>
          <w:rFonts w:ascii="宋体" w:hAnsi="宋体" w:hint="eastAsia"/>
          <w:szCs w:val="21"/>
        </w:rPr>
        <w:t>③</w:t>
      </w:r>
      <w:r>
        <w:rPr>
          <w:rFonts w:ascii="宋体" w:hAnsi="宋体" w:hint="eastAsia"/>
          <w:szCs w:val="21"/>
        </w:rPr>
        <w:t xml:space="preserve"> </w:t>
      </w:r>
      <w:r>
        <w:rPr>
          <w:rFonts w:ascii="宋体" w:hAnsi="宋体" w:hint="eastAsia"/>
          <w:szCs w:val="21"/>
        </w:rPr>
        <w:t>成交供应商应对货物安装施工的牢固及安全性负完全责任，如因货物安装不牢固而引发自身或第三者伤害的责任，应由成交供应商负责赔偿。</w:t>
      </w:r>
      <w:bookmarkEnd w:id="56"/>
      <w:bookmarkEnd w:id="57"/>
      <w:bookmarkEnd w:id="58"/>
      <w:bookmarkEnd w:id="59"/>
      <w:bookmarkEnd w:id="60"/>
    </w:p>
    <w:p w:rsidR="00817D1D" w:rsidRDefault="0049136E">
      <w:pPr>
        <w:spacing w:line="340" w:lineRule="exact"/>
        <w:ind w:firstLineChars="200" w:firstLine="420"/>
        <w:rPr>
          <w:rFonts w:ascii="宋体" w:hAnsi="宋体"/>
          <w:szCs w:val="21"/>
        </w:rPr>
      </w:pPr>
      <w:bookmarkStart w:id="61" w:name="_Toc492349925"/>
      <w:bookmarkStart w:id="62" w:name="_Toc48614325"/>
      <w:bookmarkStart w:id="63" w:name="_Toc89608207"/>
      <w:bookmarkStart w:id="64" w:name="_Toc91145478"/>
      <w:bookmarkStart w:id="65" w:name="_Toc492357141"/>
      <w:bookmarkStart w:id="66" w:name="_Toc492349747"/>
      <w:bookmarkStart w:id="67" w:name="_Toc57451659"/>
      <w:r>
        <w:rPr>
          <w:rFonts w:ascii="宋体" w:hAnsi="宋体" w:hint="eastAsia"/>
          <w:szCs w:val="21"/>
        </w:rPr>
        <w:t>1.3.6</w:t>
      </w:r>
      <w:r>
        <w:rPr>
          <w:rFonts w:ascii="宋体" w:hAnsi="宋体" w:hint="eastAsia"/>
          <w:szCs w:val="21"/>
        </w:rPr>
        <w:t>保修期及售后服务</w:t>
      </w:r>
      <w:bookmarkEnd w:id="61"/>
      <w:bookmarkEnd w:id="62"/>
      <w:bookmarkEnd w:id="63"/>
      <w:bookmarkEnd w:id="64"/>
      <w:bookmarkEnd w:id="65"/>
      <w:bookmarkEnd w:id="66"/>
      <w:bookmarkEnd w:id="67"/>
    </w:p>
    <w:p w:rsidR="00817D1D" w:rsidRDefault="0049136E">
      <w:pPr>
        <w:spacing w:line="340" w:lineRule="exact"/>
        <w:ind w:firstLineChars="200" w:firstLine="420"/>
        <w:rPr>
          <w:rFonts w:ascii="宋体" w:hAnsi="宋体"/>
          <w:szCs w:val="21"/>
        </w:rPr>
      </w:pPr>
      <w:bookmarkStart w:id="68" w:name="_Toc48614326"/>
      <w:bookmarkStart w:id="69" w:name="_Toc492357142"/>
      <w:bookmarkStart w:id="70" w:name="_Toc492349748"/>
      <w:bookmarkStart w:id="71" w:name="_Toc57451660"/>
      <w:bookmarkStart w:id="72" w:name="_Toc492349926"/>
      <w:r>
        <w:rPr>
          <w:rFonts w:ascii="宋体" w:hAnsi="宋体" w:hint="eastAsia"/>
          <w:szCs w:val="21"/>
        </w:rPr>
        <w:t>①</w:t>
      </w:r>
      <w:r>
        <w:rPr>
          <w:rFonts w:ascii="宋体" w:hAnsi="宋体" w:hint="eastAsia"/>
          <w:szCs w:val="21"/>
        </w:rPr>
        <w:t xml:space="preserve"> </w:t>
      </w:r>
      <w:r>
        <w:rPr>
          <w:rFonts w:ascii="宋体" w:hAnsi="宋体" w:hint="eastAsia"/>
          <w:szCs w:val="21"/>
        </w:rPr>
        <w:t>本项目免费维护保修期限以成交供应商书面承诺期限为准（不能低于</w:t>
      </w:r>
      <w:r>
        <w:rPr>
          <w:rFonts w:ascii="宋体" w:hAnsi="宋体" w:hint="eastAsia"/>
          <w:szCs w:val="21"/>
        </w:rPr>
        <w:t>3</w:t>
      </w:r>
      <w:r>
        <w:rPr>
          <w:rFonts w:ascii="宋体" w:hAnsi="宋体" w:hint="eastAsia"/>
          <w:szCs w:val="21"/>
        </w:rPr>
        <w:t>年，否则不能成为成交候选人），从成交供应商获得业主正式颁发的书面工程竣工移交证书之日起计算。若工程质量无法达到要求，工程应返工并重新计算质保期限；</w:t>
      </w:r>
    </w:p>
    <w:p w:rsidR="00817D1D" w:rsidRDefault="0049136E">
      <w:pPr>
        <w:spacing w:line="340" w:lineRule="exact"/>
        <w:ind w:firstLineChars="200" w:firstLine="420"/>
        <w:rPr>
          <w:rFonts w:ascii="宋体" w:hAnsi="宋体"/>
          <w:szCs w:val="21"/>
        </w:rPr>
      </w:pPr>
      <w:r>
        <w:rPr>
          <w:rFonts w:ascii="宋体" w:hAnsi="宋体" w:hint="eastAsia"/>
          <w:szCs w:val="21"/>
        </w:rPr>
        <w:t>②</w:t>
      </w:r>
      <w:r>
        <w:rPr>
          <w:rFonts w:ascii="宋体" w:hAnsi="宋体" w:hint="eastAsia"/>
          <w:szCs w:val="21"/>
        </w:rPr>
        <w:t xml:space="preserve"> </w:t>
      </w:r>
      <w:r>
        <w:rPr>
          <w:rFonts w:ascii="宋体" w:hAnsi="宋体" w:hint="eastAsia"/>
          <w:szCs w:val="21"/>
        </w:rPr>
        <w:t>在保修期内由于施工质量原因造成的任何损伤和损坏，成交供应商须免费负责修理、更换或返工；</w:t>
      </w:r>
    </w:p>
    <w:p w:rsidR="00817D1D" w:rsidRDefault="0049136E">
      <w:pPr>
        <w:spacing w:line="340" w:lineRule="exact"/>
        <w:ind w:firstLineChars="200" w:firstLine="420"/>
        <w:rPr>
          <w:rFonts w:ascii="宋体" w:hAnsi="宋体"/>
          <w:szCs w:val="21"/>
        </w:rPr>
      </w:pPr>
      <w:r>
        <w:rPr>
          <w:rFonts w:ascii="宋体" w:hAnsi="宋体" w:hint="eastAsia"/>
          <w:szCs w:val="21"/>
        </w:rPr>
        <w:t>③</w:t>
      </w:r>
      <w:r>
        <w:rPr>
          <w:rFonts w:ascii="宋体" w:hAnsi="宋体" w:hint="eastAsia"/>
          <w:szCs w:val="21"/>
        </w:rPr>
        <w:t xml:space="preserve"> </w:t>
      </w:r>
      <w:r>
        <w:rPr>
          <w:rFonts w:ascii="宋体" w:hAnsi="宋体" w:hint="eastAsia"/>
          <w:szCs w:val="21"/>
        </w:rPr>
        <w:t>在保修期结束前，须由成交供应商工程师和采购人代表进行一次全面检查，任何不符采购文件要求的缺陷必须由成交供应商负责修理、更换或返工。在修复之后，成交供应商应将缺陷原因、修理内容、完成修理及恢复正常的时间和日期</w:t>
      </w:r>
      <w:r>
        <w:rPr>
          <w:rFonts w:ascii="宋体" w:hAnsi="宋体" w:hint="eastAsia"/>
          <w:szCs w:val="21"/>
        </w:rPr>
        <w:t>等报告采购人；</w:t>
      </w:r>
    </w:p>
    <w:p w:rsidR="00817D1D" w:rsidRDefault="0049136E">
      <w:pPr>
        <w:spacing w:line="340" w:lineRule="exact"/>
        <w:ind w:firstLineChars="200" w:firstLine="420"/>
        <w:rPr>
          <w:rFonts w:ascii="宋体" w:hAnsi="宋体"/>
          <w:szCs w:val="21"/>
        </w:rPr>
      </w:pPr>
      <w:r>
        <w:rPr>
          <w:rFonts w:ascii="宋体" w:hAnsi="宋体" w:hint="eastAsia"/>
          <w:szCs w:val="21"/>
        </w:rPr>
        <w:t>④</w:t>
      </w:r>
      <w:r>
        <w:rPr>
          <w:rFonts w:ascii="宋体" w:hAnsi="宋体" w:hint="eastAsia"/>
          <w:szCs w:val="21"/>
        </w:rPr>
        <w:t xml:space="preserve"> </w:t>
      </w:r>
      <w:r>
        <w:rPr>
          <w:rFonts w:ascii="宋体" w:hAnsi="宋体" w:hint="eastAsia"/>
          <w:szCs w:val="21"/>
        </w:rPr>
        <w:t>在保修期内由于产品本身质量原因造成的任何损伤和损坏，成交供应商须免费负责修理或更换；</w:t>
      </w:r>
    </w:p>
    <w:p w:rsidR="00817D1D" w:rsidRDefault="0049136E">
      <w:pPr>
        <w:spacing w:line="340" w:lineRule="exact"/>
        <w:ind w:firstLineChars="200" w:firstLine="420"/>
        <w:rPr>
          <w:rFonts w:ascii="宋体" w:hAnsi="宋体"/>
          <w:szCs w:val="21"/>
        </w:rPr>
      </w:pPr>
      <w:r>
        <w:rPr>
          <w:rFonts w:ascii="宋体" w:hAnsi="宋体" w:hint="eastAsia"/>
          <w:szCs w:val="21"/>
        </w:rPr>
        <w:t>⑤</w:t>
      </w:r>
      <w:r>
        <w:rPr>
          <w:rFonts w:ascii="宋体" w:hAnsi="宋体" w:hint="eastAsia"/>
          <w:szCs w:val="21"/>
        </w:rPr>
        <w:t xml:space="preserve"> </w:t>
      </w:r>
      <w:r>
        <w:rPr>
          <w:rFonts w:ascii="宋体" w:hAnsi="宋体" w:hint="eastAsia"/>
          <w:szCs w:val="21"/>
        </w:rPr>
        <w:t>成交人应向采购人提供完善周到的本地化技术服务，提供售后服务质量保障方案，建立完善的售后服务管理体系及拥有专业的维护队伍，保证设施的正常运行，质量保证期内提供免费技术支持、保修和维护，产生的一切费用均由成交人承担。售后服务机构须备有足够的维护人员和零备件，若本批采购的设备发生故障，会场</w:t>
      </w:r>
      <w:r>
        <w:rPr>
          <w:rFonts w:ascii="宋体" w:hAnsi="宋体" w:hint="eastAsia"/>
          <w:szCs w:val="21"/>
        </w:rPr>
        <w:t>1</w:t>
      </w:r>
      <w:r>
        <w:rPr>
          <w:rFonts w:ascii="宋体" w:hAnsi="宋体" w:hint="eastAsia"/>
          <w:szCs w:val="21"/>
        </w:rPr>
        <w:t>小时内响应、</w:t>
      </w:r>
      <w:r>
        <w:rPr>
          <w:rFonts w:ascii="宋体" w:hAnsi="宋体" w:hint="eastAsia"/>
          <w:szCs w:val="21"/>
        </w:rPr>
        <w:t>2</w:t>
      </w:r>
      <w:r>
        <w:rPr>
          <w:rFonts w:ascii="宋体" w:hAnsi="宋体" w:hint="eastAsia"/>
          <w:szCs w:val="21"/>
        </w:rPr>
        <w:t>小时内到达现场，故障修复时间不得大于</w:t>
      </w:r>
      <w:r>
        <w:rPr>
          <w:rFonts w:ascii="宋体" w:hAnsi="宋体" w:hint="eastAsia"/>
          <w:szCs w:val="21"/>
        </w:rPr>
        <w:t>6</w:t>
      </w:r>
      <w:r>
        <w:rPr>
          <w:rFonts w:ascii="宋体" w:hAnsi="宋体" w:hint="eastAsia"/>
          <w:szCs w:val="21"/>
        </w:rPr>
        <w:t>小时，系统出现故障时，响应备品备件优先临时接管使用。免费提供相同</w:t>
      </w:r>
      <w:r>
        <w:rPr>
          <w:rFonts w:ascii="宋体" w:hAnsi="宋体" w:hint="eastAsia"/>
          <w:szCs w:val="21"/>
        </w:rPr>
        <w:t>功能的设备供采购人使用，直至故障设备修复为止，如需要采用备品备件临时接管使用，应在第一时间把该备品备件运抵相应地点上线使用，如确因客观原因无法马上运抵，运抵时间最长不超过</w:t>
      </w:r>
      <w:r>
        <w:rPr>
          <w:rFonts w:ascii="宋体" w:hAnsi="宋体" w:hint="eastAsia"/>
          <w:szCs w:val="21"/>
        </w:rPr>
        <w:t>24</w:t>
      </w:r>
      <w:r>
        <w:rPr>
          <w:rFonts w:ascii="宋体" w:hAnsi="宋体" w:hint="eastAsia"/>
          <w:szCs w:val="21"/>
        </w:rPr>
        <w:t>小时。逾期未修复或未提供备用设备，采购人有权另行委托他人维修，所产生的一切费用由中选人承担。</w:t>
      </w:r>
    </w:p>
    <w:p w:rsidR="00817D1D" w:rsidRDefault="0049136E">
      <w:pPr>
        <w:spacing w:line="340" w:lineRule="exact"/>
        <w:ind w:firstLineChars="200" w:firstLine="420"/>
        <w:rPr>
          <w:rFonts w:ascii="宋体" w:hAnsi="宋体"/>
          <w:szCs w:val="21"/>
        </w:rPr>
      </w:pPr>
      <w:r>
        <w:rPr>
          <w:rFonts w:ascii="宋体" w:hAnsi="宋体" w:hint="eastAsia"/>
          <w:szCs w:val="21"/>
        </w:rPr>
        <w:t>⑥</w:t>
      </w:r>
      <w:r>
        <w:rPr>
          <w:rFonts w:ascii="宋体" w:hAnsi="宋体" w:hint="eastAsia"/>
          <w:szCs w:val="21"/>
        </w:rPr>
        <w:t xml:space="preserve"> </w:t>
      </w:r>
      <w:r>
        <w:rPr>
          <w:rFonts w:ascii="宋体" w:hAnsi="宋体" w:hint="eastAsia"/>
          <w:szCs w:val="21"/>
        </w:rPr>
        <w:t>保修期内保养包括定期对本项目作检查、调校和清洁，并提供详细的保养程序表和保养工作内容给采购人。成交供应商应提供每年不少于</w:t>
      </w:r>
      <w:r>
        <w:rPr>
          <w:rFonts w:ascii="宋体" w:hAnsi="宋体" w:hint="eastAsia"/>
          <w:szCs w:val="21"/>
        </w:rPr>
        <w:t>4</w:t>
      </w:r>
      <w:r>
        <w:rPr>
          <w:rFonts w:ascii="宋体" w:hAnsi="宋体" w:hint="eastAsia"/>
          <w:szCs w:val="21"/>
        </w:rPr>
        <w:t>次对系统进行的保养服务，以保证设备完好率。</w:t>
      </w:r>
    </w:p>
    <w:p w:rsidR="00817D1D" w:rsidRDefault="0049136E">
      <w:pPr>
        <w:spacing w:line="340" w:lineRule="exact"/>
        <w:ind w:firstLineChars="200" w:firstLine="420"/>
        <w:rPr>
          <w:rFonts w:ascii="宋体" w:hAnsi="宋体"/>
          <w:szCs w:val="21"/>
        </w:rPr>
      </w:pPr>
      <w:r>
        <w:rPr>
          <w:rFonts w:ascii="宋体" w:hAnsi="宋体" w:hint="eastAsia"/>
          <w:szCs w:val="21"/>
        </w:rPr>
        <w:t>⑦</w:t>
      </w:r>
      <w:r>
        <w:rPr>
          <w:rFonts w:ascii="宋体" w:hAnsi="宋体" w:hint="eastAsia"/>
          <w:szCs w:val="21"/>
        </w:rPr>
        <w:t xml:space="preserve"> </w:t>
      </w:r>
      <w:r>
        <w:rPr>
          <w:rFonts w:ascii="宋体" w:hAnsi="宋体" w:hint="eastAsia"/>
          <w:szCs w:val="21"/>
        </w:rPr>
        <w:t>供应商应按照本采购项目特点提供长期良好的售后服务，并在报价响应文件中提</w:t>
      </w:r>
      <w:r>
        <w:rPr>
          <w:rFonts w:ascii="宋体" w:hAnsi="宋体" w:hint="eastAsia"/>
          <w:szCs w:val="21"/>
        </w:rPr>
        <w:t>供详细具体的售后服务承诺条款。质保期满后，中标人应提供终身维修及定期巡防，能长期提供良好的技术支持及零部件的优惠供应采购人只付零配件的费用。</w:t>
      </w:r>
    </w:p>
    <w:p w:rsidR="00817D1D" w:rsidRDefault="0049136E">
      <w:pPr>
        <w:spacing w:line="340" w:lineRule="exact"/>
        <w:ind w:firstLineChars="200" w:firstLine="420"/>
        <w:rPr>
          <w:rFonts w:ascii="宋体" w:hAnsi="宋体"/>
          <w:szCs w:val="21"/>
        </w:rPr>
      </w:pPr>
      <w:r>
        <w:rPr>
          <w:rFonts w:ascii="宋体" w:hAnsi="宋体" w:hint="eastAsia"/>
          <w:szCs w:val="21"/>
        </w:rPr>
        <w:t>⑧</w:t>
      </w:r>
      <w:r>
        <w:rPr>
          <w:rFonts w:ascii="宋体" w:hAnsi="宋体" w:hint="eastAsia"/>
          <w:szCs w:val="21"/>
        </w:rPr>
        <w:t xml:space="preserve"> </w:t>
      </w:r>
      <w:r>
        <w:rPr>
          <w:rFonts w:ascii="宋体" w:hAnsi="宋体" w:hint="eastAsia"/>
          <w:szCs w:val="21"/>
        </w:rPr>
        <w:t>供应商应针对本项目提供详细、明确、具体的日常维护和应急解决方案，应根据自身的实际情况提供详细具体的售后服务方案。成交供应商应长期提供优良的技术支持及备品备件的优惠供应，在报价响应文件中说明其维修机构及零部件供应机构详细情况，并附上价格表。</w:t>
      </w:r>
    </w:p>
    <w:p w:rsidR="00817D1D" w:rsidRDefault="0049136E">
      <w:pPr>
        <w:spacing w:line="340" w:lineRule="exact"/>
        <w:ind w:firstLineChars="200" w:firstLine="420"/>
        <w:rPr>
          <w:rFonts w:ascii="宋体" w:hAnsi="宋体"/>
          <w:szCs w:val="21"/>
        </w:rPr>
      </w:pPr>
      <w:r>
        <w:rPr>
          <w:rFonts w:ascii="宋体" w:hAnsi="宋体" w:hint="eastAsia"/>
          <w:szCs w:val="21"/>
        </w:rPr>
        <w:t>⑨</w:t>
      </w:r>
      <w:r>
        <w:rPr>
          <w:rFonts w:ascii="宋体" w:hAnsi="宋体" w:hint="eastAsia"/>
          <w:szCs w:val="21"/>
        </w:rPr>
        <w:t xml:space="preserve">  </w:t>
      </w:r>
      <w:r>
        <w:rPr>
          <w:rFonts w:ascii="宋体" w:hAnsi="宋体" w:hint="eastAsia"/>
          <w:szCs w:val="21"/>
        </w:rPr>
        <w:t>供应商应提供保修期后的收费维修、维护内容、方式、范围和价格（保修期后的费用另外附表说明，不计入总价）。</w:t>
      </w:r>
    </w:p>
    <w:p w:rsidR="00817D1D" w:rsidRDefault="0049136E">
      <w:pPr>
        <w:spacing w:line="340" w:lineRule="exact"/>
        <w:ind w:firstLineChars="200" w:firstLine="420"/>
        <w:rPr>
          <w:rFonts w:ascii="宋体" w:hAnsi="宋体"/>
          <w:szCs w:val="21"/>
        </w:rPr>
      </w:pPr>
      <w:r>
        <w:rPr>
          <w:rFonts w:ascii="宋体" w:hAnsi="宋体" w:hint="eastAsia"/>
          <w:szCs w:val="21"/>
        </w:rPr>
        <w:t>⑩</w:t>
      </w:r>
      <w:r>
        <w:rPr>
          <w:rFonts w:ascii="宋体" w:hAnsi="宋体" w:hint="eastAsia"/>
          <w:szCs w:val="21"/>
        </w:rPr>
        <w:t xml:space="preserve"> </w:t>
      </w:r>
      <w:r>
        <w:rPr>
          <w:rFonts w:ascii="宋体" w:hAnsi="宋体" w:hint="eastAsia"/>
          <w:szCs w:val="21"/>
        </w:rPr>
        <w:t>供应商认为有</w:t>
      </w:r>
      <w:r>
        <w:rPr>
          <w:rFonts w:ascii="宋体" w:hAnsi="宋体" w:hint="eastAsia"/>
          <w:szCs w:val="21"/>
        </w:rPr>
        <w:t>利于采购人的其他优惠条款应单独列明。</w:t>
      </w:r>
      <w:bookmarkEnd w:id="68"/>
      <w:bookmarkEnd w:id="69"/>
      <w:bookmarkEnd w:id="70"/>
      <w:bookmarkEnd w:id="71"/>
      <w:bookmarkEnd w:id="72"/>
    </w:p>
    <w:p w:rsidR="00817D1D" w:rsidRDefault="0049136E">
      <w:pPr>
        <w:spacing w:line="340" w:lineRule="exact"/>
        <w:ind w:firstLineChars="200" w:firstLine="420"/>
        <w:rPr>
          <w:rFonts w:ascii="宋体" w:hAnsi="宋体"/>
          <w:szCs w:val="21"/>
        </w:rPr>
      </w:pPr>
      <w:bookmarkStart w:id="73" w:name="_Toc325113849"/>
      <w:bookmarkStart w:id="74" w:name="_Toc474326372"/>
      <w:r>
        <w:rPr>
          <w:rFonts w:ascii="宋体" w:hAnsi="宋体" w:hint="eastAsia"/>
          <w:szCs w:val="21"/>
        </w:rPr>
        <w:t>二</w:t>
      </w:r>
      <w:r>
        <w:rPr>
          <w:rFonts w:ascii="宋体" w:hAnsi="宋体" w:hint="eastAsia"/>
          <w:szCs w:val="21"/>
        </w:rPr>
        <w:t>.</w:t>
      </w:r>
      <w:r>
        <w:rPr>
          <w:rFonts w:ascii="宋体" w:hAnsi="宋体" w:hint="eastAsia"/>
          <w:szCs w:val="21"/>
        </w:rPr>
        <w:t>供货范围</w:t>
      </w:r>
      <w:bookmarkEnd w:id="73"/>
      <w:bookmarkEnd w:id="74"/>
    </w:p>
    <w:p w:rsidR="00817D1D" w:rsidRDefault="0049136E">
      <w:pPr>
        <w:spacing w:line="340" w:lineRule="exact"/>
        <w:ind w:firstLineChars="200" w:firstLine="420"/>
        <w:rPr>
          <w:rFonts w:ascii="宋体" w:hAnsi="宋体"/>
          <w:szCs w:val="21"/>
        </w:rPr>
      </w:pPr>
      <w:r>
        <w:rPr>
          <w:rFonts w:ascii="宋体" w:hAnsi="宋体" w:hint="eastAsia"/>
          <w:szCs w:val="21"/>
        </w:rPr>
        <w:t xml:space="preserve">2.1 </w:t>
      </w:r>
      <w:r>
        <w:rPr>
          <w:rFonts w:ascii="宋体" w:hAnsi="宋体" w:hint="eastAsia"/>
          <w:szCs w:val="21"/>
        </w:rPr>
        <w:t>供应商必须能按照采购清单要求提供的全部设备、配件、材料、工具及安装调试等服务。</w:t>
      </w:r>
    </w:p>
    <w:p w:rsidR="00817D1D" w:rsidRDefault="0049136E">
      <w:pPr>
        <w:spacing w:line="340" w:lineRule="exact"/>
        <w:ind w:firstLineChars="200" w:firstLine="420"/>
        <w:rPr>
          <w:rFonts w:ascii="宋体" w:hAnsi="宋体"/>
          <w:szCs w:val="21"/>
        </w:rPr>
      </w:pPr>
      <w:bookmarkStart w:id="75" w:name="_Toc325113850"/>
      <w:bookmarkStart w:id="76" w:name="_Toc474326373"/>
      <w:r>
        <w:rPr>
          <w:rFonts w:ascii="宋体" w:hAnsi="宋体" w:hint="eastAsia"/>
          <w:szCs w:val="21"/>
        </w:rPr>
        <w:t>三</w:t>
      </w:r>
      <w:r>
        <w:rPr>
          <w:rFonts w:ascii="宋体" w:hAnsi="宋体" w:hint="eastAsia"/>
          <w:szCs w:val="21"/>
        </w:rPr>
        <w:t xml:space="preserve">. </w:t>
      </w:r>
      <w:r>
        <w:rPr>
          <w:rFonts w:ascii="宋体" w:hAnsi="宋体" w:hint="eastAsia"/>
          <w:szCs w:val="21"/>
        </w:rPr>
        <w:t>报价要求</w:t>
      </w:r>
      <w:bookmarkEnd w:id="18"/>
      <w:bookmarkEnd w:id="19"/>
      <w:bookmarkEnd w:id="75"/>
      <w:bookmarkEnd w:id="76"/>
    </w:p>
    <w:p w:rsidR="00817D1D" w:rsidRDefault="0049136E">
      <w:pPr>
        <w:spacing w:line="340" w:lineRule="exact"/>
        <w:ind w:firstLineChars="200" w:firstLine="420"/>
        <w:rPr>
          <w:rFonts w:ascii="宋体" w:hAnsi="宋体"/>
          <w:szCs w:val="21"/>
        </w:rPr>
      </w:pPr>
      <w:r>
        <w:rPr>
          <w:rFonts w:ascii="宋体" w:hAnsi="宋体" w:hint="eastAsia"/>
          <w:szCs w:val="21"/>
        </w:rPr>
        <w:t xml:space="preserve">3.1 </w:t>
      </w:r>
      <w:r>
        <w:rPr>
          <w:rFonts w:ascii="宋体" w:hAnsi="宋体" w:hint="eastAsia"/>
          <w:szCs w:val="21"/>
        </w:rPr>
        <w:t>供应商提供的货物投标价格单位为人民币元。</w:t>
      </w:r>
    </w:p>
    <w:p w:rsidR="00817D1D" w:rsidRDefault="0049136E">
      <w:pPr>
        <w:spacing w:line="340" w:lineRule="exact"/>
        <w:ind w:firstLineChars="200" w:firstLine="420"/>
        <w:rPr>
          <w:rFonts w:ascii="宋体" w:hAnsi="宋体"/>
          <w:szCs w:val="21"/>
        </w:rPr>
      </w:pPr>
      <w:r>
        <w:rPr>
          <w:rFonts w:ascii="宋体" w:hAnsi="宋体" w:hint="eastAsia"/>
          <w:szCs w:val="21"/>
        </w:rPr>
        <w:t xml:space="preserve">3.2 </w:t>
      </w:r>
      <w:r>
        <w:rPr>
          <w:rFonts w:ascii="宋体" w:hAnsi="宋体" w:hint="eastAsia"/>
          <w:szCs w:val="21"/>
        </w:rPr>
        <w:t>由于项目上存在设计变更的可能性，因此应允许采购人分批进货和数量等方面适度调整。</w:t>
      </w:r>
    </w:p>
    <w:p w:rsidR="00817D1D" w:rsidRDefault="0049136E">
      <w:pPr>
        <w:spacing w:line="340" w:lineRule="exact"/>
        <w:ind w:firstLineChars="200" w:firstLine="420"/>
        <w:rPr>
          <w:rFonts w:ascii="宋体" w:hAnsi="宋体"/>
          <w:szCs w:val="21"/>
        </w:rPr>
      </w:pPr>
      <w:r>
        <w:rPr>
          <w:rFonts w:ascii="宋体" w:hAnsi="宋体" w:hint="eastAsia"/>
          <w:szCs w:val="21"/>
        </w:rPr>
        <w:t xml:space="preserve">3.3 </w:t>
      </w:r>
      <w:r>
        <w:rPr>
          <w:rFonts w:ascii="宋体" w:hAnsi="宋体" w:hint="eastAsia"/>
          <w:szCs w:val="21"/>
        </w:rPr>
        <w:t>货物的报价应包括设备及材料的价格、安装及调试费、设备运输及装卸费、保险费、技术服务费、税费以及所有不可预见的费用。</w:t>
      </w:r>
    </w:p>
    <w:p w:rsidR="00817D1D" w:rsidRDefault="0049136E">
      <w:pPr>
        <w:spacing w:line="340" w:lineRule="exact"/>
        <w:ind w:firstLineChars="200" w:firstLine="420"/>
        <w:rPr>
          <w:rFonts w:ascii="宋体" w:hAnsi="宋体"/>
          <w:szCs w:val="21"/>
        </w:rPr>
      </w:pPr>
      <w:r>
        <w:rPr>
          <w:rFonts w:ascii="宋体" w:hAnsi="宋体" w:hint="eastAsia"/>
          <w:szCs w:val="21"/>
        </w:rPr>
        <w:t>3.4</w:t>
      </w:r>
      <w:r>
        <w:rPr>
          <w:rFonts w:ascii="宋体" w:hAnsi="宋体" w:hint="eastAsia"/>
          <w:szCs w:val="21"/>
        </w:rPr>
        <w:t>供应商应亲临现场作详细勘察，依据现场实际、项目设计图纸及采购需求制作详细的报价。</w:t>
      </w:r>
    </w:p>
    <w:p w:rsidR="00817D1D" w:rsidRDefault="0049136E">
      <w:pPr>
        <w:spacing w:line="340" w:lineRule="exact"/>
        <w:ind w:firstLineChars="200" w:firstLine="420"/>
        <w:rPr>
          <w:rFonts w:ascii="宋体" w:hAnsi="宋体"/>
          <w:szCs w:val="21"/>
        </w:rPr>
      </w:pPr>
      <w:r>
        <w:rPr>
          <w:rFonts w:ascii="宋体" w:hAnsi="宋体" w:hint="eastAsia"/>
          <w:szCs w:val="21"/>
        </w:rPr>
        <w:t>3.5</w:t>
      </w:r>
      <w:r>
        <w:rPr>
          <w:rFonts w:ascii="宋体" w:hAnsi="宋体" w:hint="eastAsia"/>
          <w:szCs w:val="21"/>
        </w:rPr>
        <w:t>投标报价应包括：所有的设备、配件、辅助材料供应及安装、调试、保修、税金等满足招标要求的所有费用。供应商应完整计算投标价格及费用，不得遗漏，否则视为已包括在投标设备价格中。在设计方案未更改的情况下，供应商不得增补。</w:t>
      </w:r>
    </w:p>
    <w:p w:rsidR="00817D1D" w:rsidRDefault="0049136E">
      <w:pPr>
        <w:spacing w:line="340" w:lineRule="exact"/>
        <w:ind w:firstLineChars="200" w:firstLine="420"/>
        <w:rPr>
          <w:rFonts w:ascii="宋体" w:hAnsi="宋体"/>
          <w:szCs w:val="21"/>
        </w:rPr>
      </w:pPr>
      <w:bookmarkStart w:id="77" w:name="_Toc474326374"/>
      <w:bookmarkStart w:id="78" w:name="_Toc325113851"/>
      <w:bookmarkStart w:id="79" w:name="_Toc478753855"/>
      <w:bookmarkStart w:id="80" w:name="_Toc57451666"/>
      <w:r>
        <w:rPr>
          <w:rFonts w:ascii="宋体" w:hAnsi="宋体" w:hint="eastAsia"/>
          <w:szCs w:val="21"/>
        </w:rPr>
        <w:t>四</w:t>
      </w:r>
      <w:r>
        <w:rPr>
          <w:rFonts w:ascii="宋体" w:hAnsi="宋体" w:hint="eastAsia"/>
          <w:szCs w:val="21"/>
        </w:rPr>
        <w:t>.</w:t>
      </w:r>
      <w:r>
        <w:rPr>
          <w:rFonts w:ascii="宋体" w:hAnsi="宋体" w:hint="eastAsia"/>
          <w:szCs w:val="21"/>
        </w:rPr>
        <w:t>设计变更</w:t>
      </w:r>
      <w:bookmarkEnd w:id="77"/>
      <w:bookmarkEnd w:id="78"/>
    </w:p>
    <w:p w:rsidR="00817D1D" w:rsidRDefault="0049136E">
      <w:pPr>
        <w:spacing w:line="340" w:lineRule="exact"/>
        <w:ind w:firstLineChars="200" w:firstLine="420"/>
        <w:rPr>
          <w:rFonts w:ascii="宋体" w:hAnsi="宋体"/>
          <w:szCs w:val="21"/>
        </w:rPr>
      </w:pPr>
      <w:r>
        <w:rPr>
          <w:rFonts w:ascii="宋体" w:hAnsi="宋体" w:hint="eastAsia"/>
          <w:szCs w:val="21"/>
        </w:rPr>
        <w:t>1.</w:t>
      </w:r>
      <w:r>
        <w:rPr>
          <w:rFonts w:ascii="宋体" w:hAnsi="宋体" w:hint="eastAsia"/>
          <w:szCs w:val="21"/>
        </w:rPr>
        <w:t>在设备安装过程中如发现设计有错误或严重不合理的地方，或出现因与工地规划发生冲突造成作业无法继续的情况，而需要修改设计文件时，成交供应商应及时以书面形式通知采购人，经采购人及相关部门确认，成交供应商方可对施工方案进行修改及施工，其安装费用按设计变更后的实际增减调整；</w:t>
      </w:r>
    </w:p>
    <w:p w:rsidR="00817D1D" w:rsidRDefault="0049136E">
      <w:pPr>
        <w:spacing w:line="340" w:lineRule="exact"/>
        <w:ind w:firstLineChars="200" w:firstLine="420"/>
        <w:rPr>
          <w:rFonts w:ascii="宋体" w:hAnsi="宋体"/>
          <w:szCs w:val="21"/>
        </w:rPr>
      </w:pPr>
      <w:r>
        <w:rPr>
          <w:rFonts w:ascii="宋体" w:hAnsi="宋体" w:hint="eastAsia"/>
          <w:szCs w:val="21"/>
        </w:rPr>
        <w:t>2.</w:t>
      </w:r>
      <w:r>
        <w:rPr>
          <w:rFonts w:ascii="宋体" w:hAnsi="宋体" w:hint="eastAsia"/>
          <w:szCs w:val="21"/>
        </w:rPr>
        <w:t>安装期间，</w:t>
      </w:r>
      <w:r>
        <w:rPr>
          <w:rFonts w:ascii="宋体" w:hAnsi="宋体" w:hint="eastAsia"/>
          <w:szCs w:val="21"/>
        </w:rPr>
        <w:t>采购人提出的设计修改通知是合同的补充，成交供应商不得拒绝。采购人设计修改意见应征求成交供应商意见，并由双方磋商妥善解决，成交供应商不得以设计修改或工作量的变化为由，解除或改变其对本合同规定的责任和义务，但安装费用按设计变更后的实际数增减调整。</w:t>
      </w:r>
    </w:p>
    <w:p w:rsidR="00817D1D" w:rsidRDefault="0049136E">
      <w:pPr>
        <w:spacing w:line="340" w:lineRule="exact"/>
        <w:ind w:firstLineChars="200" w:firstLine="420"/>
        <w:rPr>
          <w:rFonts w:ascii="宋体" w:hAnsi="宋体"/>
          <w:szCs w:val="21"/>
        </w:rPr>
      </w:pPr>
      <w:bookmarkStart w:id="81" w:name="_Toc474326375"/>
      <w:bookmarkStart w:id="82" w:name="_Toc325113852"/>
      <w:r>
        <w:rPr>
          <w:rFonts w:ascii="宋体" w:hAnsi="宋体" w:hint="eastAsia"/>
          <w:szCs w:val="21"/>
        </w:rPr>
        <w:t>五</w:t>
      </w:r>
      <w:r>
        <w:rPr>
          <w:rFonts w:ascii="宋体" w:hAnsi="宋体" w:hint="eastAsia"/>
          <w:szCs w:val="21"/>
        </w:rPr>
        <w:t>.</w:t>
      </w:r>
      <w:bookmarkEnd w:id="79"/>
      <w:bookmarkEnd w:id="80"/>
      <w:r>
        <w:rPr>
          <w:rFonts w:ascii="宋体" w:hAnsi="宋体" w:hint="eastAsia"/>
          <w:szCs w:val="21"/>
        </w:rPr>
        <w:t>工期、施工地点</w:t>
      </w:r>
      <w:bookmarkEnd w:id="81"/>
      <w:bookmarkEnd w:id="82"/>
    </w:p>
    <w:p w:rsidR="00817D1D" w:rsidRDefault="0049136E">
      <w:pPr>
        <w:spacing w:line="340" w:lineRule="exact"/>
        <w:ind w:firstLineChars="200" w:firstLine="420"/>
        <w:rPr>
          <w:rFonts w:ascii="宋体" w:hAnsi="宋体"/>
          <w:szCs w:val="21"/>
        </w:rPr>
      </w:pPr>
      <w:bookmarkStart w:id="83" w:name="_Toc325113853"/>
      <w:r>
        <w:rPr>
          <w:rFonts w:ascii="宋体" w:hAnsi="宋体" w:hint="eastAsia"/>
          <w:szCs w:val="21"/>
        </w:rPr>
        <w:t>5.1</w:t>
      </w:r>
      <w:r>
        <w:rPr>
          <w:rFonts w:ascii="宋体" w:hAnsi="宋体" w:hint="eastAsia"/>
          <w:szCs w:val="21"/>
        </w:rPr>
        <w:t>施工工期：</w:t>
      </w:r>
    </w:p>
    <w:p w:rsidR="00817D1D" w:rsidRDefault="0049136E">
      <w:pPr>
        <w:spacing w:line="340" w:lineRule="exact"/>
        <w:ind w:firstLineChars="200" w:firstLine="420"/>
        <w:rPr>
          <w:rFonts w:ascii="宋体" w:hAnsi="宋体"/>
          <w:szCs w:val="21"/>
        </w:rPr>
      </w:pPr>
      <w:r>
        <w:rPr>
          <w:rFonts w:ascii="宋体" w:hAnsi="宋体" w:hint="eastAsia"/>
          <w:szCs w:val="21"/>
        </w:rPr>
        <w:t>在签订合同后</w:t>
      </w:r>
      <w:r>
        <w:rPr>
          <w:rFonts w:ascii="宋体" w:hAnsi="宋体" w:hint="eastAsia"/>
          <w:szCs w:val="21"/>
        </w:rPr>
        <w:t>20</w:t>
      </w:r>
      <w:r>
        <w:rPr>
          <w:rFonts w:ascii="宋体" w:hAnsi="宋体" w:hint="eastAsia"/>
          <w:szCs w:val="21"/>
        </w:rPr>
        <w:t>个日历天内完成本项目安装调试</w:t>
      </w:r>
      <w:r>
        <w:rPr>
          <w:rFonts w:ascii="宋体" w:hAnsi="宋体" w:hint="eastAsia"/>
          <w:szCs w:val="21"/>
        </w:rPr>
        <w:t>,</w:t>
      </w:r>
      <w:r>
        <w:rPr>
          <w:rFonts w:ascii="宋体" w:hAnsi="宋体" w:hint="eastAsia"/>
          <w:szCs w:val="21"/>
        </w:rPr>
        <w:t>移交给采购人开始试运行，试运行完成进行正式验收。</w:t>
      </w:r>
    </w:p>
    <w:p w:rsidR="00817D1D" w:rsidRDefault="0049136E">
      <w:pPr>
        <w:spacing w:line="340" w:lineRule="exact"/>
        <w:ind w:firstLineChars="200" w:firstLine="420"/>
        <w:rPr>
          <w:rFonts w:ascii="宋体" w:hAnsi="宋体"/>
          <w:szCs w:val="21"/>
        </w:rPr>
      </w:pPr>
      <w:r>
        <w:rPr>
          <w:rFonts w:ascii="宋体" w:hAnsi="宋体" w:hint="eastAsia"/>
          <w:szCs w:val="21"/>
        </w:rPr>
        <w:t>5.2</w:t>
      </w:r>
      <w:r>
        <w:rPr>
          <w:rFonts w:ascii="宋体" w:hAnsi="宋体" w:hint="eastAsia"/>
          <w:szCs w:val="21"/>
        </w:rPr>
        <w:t>施工地点：采购人指定的设备安装地点。</w:t>
      </w:r>
    </w:p>
    <w:p w:rsidR="00817D1D" w:rsidRDefault="0049136E">
      <w:pPr>
        <w:spacing w:line="340" w:lineRule="exact"/>
        <w:ind w:firstLineChars="200" w:firstLine="420"/>
        <w:rPr>
          <w:rFonts w:ascii="宋体" w:hAnsi="宋体"/>
          <w:szCs w:val="21"/>
        </w:rPr>
      </w:pPr>
      <w:bookmarkStart w:id="84" w:name="_Toc474326376"/>
      <w:r>
        <w:rPr>
          <w:rFonts w:ascii="宋体" w:hAnsi="宋体" w:hint="eastAsia"/>
          <w:szCs w:val="21"/>
        </w:rPr>
        <w:t>六</w:t>
      </w:r>
      <w:r>
        <w:rPr>
          <w:rFonts w:ascii="宋体" w:hAnsi="宋体" w:hint="eastAsia"/>
          <w:szCs w:val="21"/>
        </w:rPr>
        <w:t>.</w:t>
      </w:r>
      <w:r>
        <w:rPr>
          <w:rFonts w:ascii="宋体" w:hAnsi="宋体" w:hint="eastAsia"/>
          <w:szCs w:val="21"/>
        </w:rPr>
        <w:t>货款结算</w:t>
      </w:r>
      <w:bookmarkEnd w:id="83"/>
      <w:bookmarkEnd w:id="84"/>
    </w:p>
    <w:bookmarkEnd w:id="17"/>
    <w:p w:rsidR="00817D1D" w:rsidRDefault="0049136E">
      <w:pPr>
        <w:spacing w:line="340" w:lineRule="exact"/>
        <w:ind w:firstLineChars="200" w:firstLine="420"/>
        <w:rPr>
          <w:rFonts w:ascii="宋体" w:hAnsi="宋体"/>
          <w:szCs w:val="21"/>
        </w:rPr>
      </w:pPr>
      <w:r>
        <w:rPr>
          <w:rFonts w:ascii="宋体" w:hAnsi="宋体" w:hint="eastAsia"/>
          <w:szCs w:val="21"/>
        </w:rPr>
        <w:t>6.1</w:t>
      </w:r>
      <w:r>
        <w:rPr>
          <w:rFonts w:ascii="宋体" w:hAnsi="宋体" w:hint="eastAsia"/>
          <w:szCs w:val="21"/>
        </w:rPr>
        <w:t>支付货款时应提供的资料：</w:t>
      </w:r>
    </w:p>
    <w:p w:rsidR="00817D1D" w:rsidRDefault="0049136E">
      <w:pPr>
        <w:spacing w:line="340" w:lineRule="exact"/>
        <w:ind w:firstLineChars="200" w:firstLine="420"/>
        <w:rPr>
          <w:rFonts w:ascii="宋体" w:hAnsi="宋体"/>
          <w:szCs w:val="21"/>
        </w:rPr>
      </w:pPr>
      <w:r>
        <w:rPr>
          <w:rFonts w:ascii="宋体" w:hAnsi="宋体" w:hint="eastAsia"/>
          <w:szCs w:val="21"/>
        </w:rPr>
        <w:t>6.1.1</w:t>
      </w:r>
      <w:r>
        <w:rPr>
          <w:rFonts w:ascii="宋体" w:hAnsi="宋体" w:hint="eastAsia"/>
          <w:szCs w:val="21"/>
        </w:rPr>
        <w:t>成交通知书、采购验收单及合同的原件；</w:t>
      </w:r>
    </w:p>
    <w:p w:rsidR="00817D1D" w:rsidRDefault="0049136E">
      <w:pPr>
        <w:spacing w:line="340" w:lineRule="exact"/>
        <w:ind w:firstLineChars="200" w:firstLine="420"/>
        <w:rPr>
          <w:rFonts w:ascii="宋体" w:hAnsi="宋体"/>
          <w:szCs w:val="21"/>
        </w:rPr>
      </w:pPr>
      <w:r>
        <w:rPr>
          <w:rFonts w:ascii="宋体" w:hAnsi="宋体" w:hint="eastAsia"/>
          <w:szCs w:val="21"/>
        </w:rPr>
        <w:t>6.1.2</w:t>
      </w:r>
      <w:r>
        <w:rPr>
          <w:rFonts w:ascii="宋体" w:hAnsi="宋体" w:hint="eastAsia"/>
          <w:szCs w:val="21"/>
        </w:rPr>
        <w:t>税务发票原件及复印件（均应加盖供应商公章或财务专用章）；</w:t>
      </w:r>
    </w:p>
    <w:p w:rsidR="00817D1D" w:rsidRDefault="0049136E">
      <w:pPr>
        <w:spacing w:line="340" w:lineRule="exact"/>
        <w:ind w:firstLineChars="200" w:firstLine="420"/>
        <w:rPr>
          <w:rFonts w:ascii="宋体" w:hAnsi="宋体"/>
          <w:szCs w:val="21"/>
        </w:rPr>
      </w:pPr>
      <w:r>
        <w:rPr>
          <w:rFonts w:ascii="宋体" w:hAnsi="宋体" w:hint="eastAsia"/>
          <w:szCs w:val="21"/>
        </w:rPr>
        <w:t>6.2</w:t>
      </w:r>
      <w:r>
        <w:rPr>
          <w:rFonts w:ascii="宋体" w:hAnsi="宋体" w:hint="eastAsia"/>
          <w:szCs w:val="21"/>
        </w:rPr>
        <w:t>付款</w:t>
      </w:r>
    </w:p>
    <w:p w:rsidR="00817D1D" w:rsidRDefault="0049136E">
      <w:pPr>
        <w:spacing w:line="340" w:lineRule="exact"/>
        <w:ind w:leftChars="200" w:left="420"/>
        <w:rPr>
          <w:rFonts w:ascii="宋体" w:hAnsi="宋体"/>
          <w:b/>
          <w:bCs/>
          <w:szCs w:val="21"/>
        </w:rPr>
      </w:pPr>
      <w:r>
        <w:rPr>
          <w:rFonts w:ascii="宋体" w:hAnsi="宋体" w:hint="eastAsia"/>
          <w:szCs w:val="21"/>
        </w:rPr>
        <w:t>6.2.1</w:t>
      </w:r>
      <w:r>
        <w:rPr>
          <w:rFonts w:ascii="宋体" w:hAnsi="宋体" w:hint="eastAsia"/>
          <w:szCs w:val="21"/>
        </w:rPr>
        <w:t>：</w:t>
      </w:r>
      <w:r>
        <w:rPr>
          <w:rFonts w:ascii="宋体" w:hAnsi="宋体" w:hint="eastAsia"/>
          <w:b/>
          <w:bCs/>
          <w:szCs w:val="21"/>
        </w:rPr>
        <w:t>项目施工、安装调试完成，验收合格后，采购人在收到使用单位支付的</w:t>
      </w:r>
      <w:r>
        <w:rPr>
          <w:rFonts w:ascii="宋体" w:hAnsi="宋体" w:hint="eastAsia"/>
          <w:b/>
          <w:bCs/>
          <w:szCs w:val="21"/>
        </w:rPr>
        <w:t>95</w:t>
      </w:r>
      <w:r>
        <w:rPr>
          <w:rFonts w:ascii="宋体" w:hAnsi="宋体"/>
          <w:b/>
          <w:bCs/>
          <w:szCs w:val="21"/>
        </w:rPr>
        <w:t>%</w:t>
      </w:r>
      <w:r>
        <w:rPr>
          <w:rFonts w:ascii="宋体" w:hAnsi="宋体" w:hint="eastAsia"/>
          <w:b/>
          <w:bCs/>
          <w:szCs w:val="21"/>
        </w:rPr>
        <w:t>款项及中选人提供的增值税专用发票、项目质保函后</w:t>
      </w:r>
      <w:r>
        <w:rPr>
          <w:rFonts w:ascii="宋体" w:hAnsi="宋体"/>
          <w:b/>
          <w:bCs/>
          <w:szCs w:val="21"/>
        </w:rPr>
        <w:t>30</w:t>
      </w:r>
      <w:r>
        <w:rPr>
          <w:rFonts w:ascii="宋体" w:hAnsi="宋体" w:hint="eastAsia"/>
          <w:b/>
          <w:bCs/>
          <w:szCs w:val="21"/>
        </w:rPr>
        <w:t>日内支付合同价款的</w:t>
      </w:r>
      <w:r>
        <w:rPr>
          <w:rFonts w:ascii="宋体" w:hAnsi="宋体" w:hint="eastAsia"/>
          <w:b/>
          <w:bCs/>
          <w:szCs w:val="21"/>
        </w:rPr>
        <w:t>95</w:t>
      </w:r>
      <w:r>
        <w:rPr>
          <w:rFonts w:ascii="宋体" w:hAnsi="宋体"/>
          <w:b/>
          <w:bCs/>
          <w:szCs w:val="21"/>
        </w:rPr>
        <w:t>%</w:t>
      </w:r>
      <w:r>
        <w:rPr>
          <w:rFonts w:ascii="宋体" w:hAnsi="宋体" w:hint="eastAsia"/>
          <w:b/>
          <w:bCs/>
          <w:szCs w:val="21"/>
        </w:rPr>
        <w:t>，剩下</w:t>
      </w:r>
      <w:r>
        <w:rPr>
          <w:rFonts w:ascii="宋体" w:hAnsi="宋体"/>
          <w:b/>
          <w:bCs/>
          <w:szCs w:val="21"/>
        </w:rPr>
        <w:t>5%</w:t>
      </w:r>
      <w:r>
        <w:rPr>
          <w:rFonts w:ascii="宋体" w:hAnsi="宋体"/>
          <w:b/>
          <w:bCs/>
          <w:szCs w:val="21"/>
        </w:rPr>
        <w:t>作为质保金，质保期满后</w:t>
      </w:r>
      <w:r>
        <w:rPr>
          <w:rFonts w:ascii="宋体" w:hAnsi="宋体" w:hint="eastAsia"/>
          <w:b/>
          <w:bCs/>
          <w:szCs w:val="21"/>
        </w:rPr>
        <w:t>无质量及售后服务未了事宜时，采购人在收到使用单位支付的尾款及中选人提供的增值税专用发票后</w:t>
      </w:r>
      <w:r>
        <w:rPr>
          <w:rFonts w:ascii="宋体" w:hAnsi="宋体"/>
          <w:b/>
          <w:bCs/>
          <w:szCs w:val="21"/>
        </w:rPr>
        <w:t>30</w:t>
      </w:r>
      <w:r>
        <w:rPr>
          <w:rFonts w:ascii="宋体" w:hAnsi="宋体"/>
          <w:b/>
          <w:bCs/>
          <w:szCs w:val="21"/>
        </w:rPr>
        <w:t>日</w:t>
      </w:r>
      <w:r>
        <w:rPr>
          <w:rFonts w:ascii="宋体" w:hAnsi="宋体" w:hint="eastAsia"/>
          <w:b/>
          <w:bCs/>
          <w:szCs w:val="21"/>
        </w:rPr>
        <w:t>内一次性付清。</w:t>
      </w:r>
    </w:p>
    <w:p w:rsidR="00817D1D" w:rsidRDefault="0049136E">
      <w:pPr>
        <w:spacing w:line="440" w:lineRule="exact"/>
        <w:ind w:firstLineChars="196" w:firstLine="413"/>
        <w:rPr>
          <w:rFonts w:ascii="宋体" w:hAnsi="宋体"/>
          <w:b/>
          <w:szCs w:val="21"/>
        </w:rPr>
      </w:pPr>
      <w:r>
        <w:rPr>
          <w:rFonts w:ascii="宋体" w:hAnsi="宋体" w:hint="eastAsia"/>
          <w:b/>
          <w:szCs w:val="21"/>
        </w:rPr>
        <w:t>七、应充分响应的商务条款</w:t>
      </w:r>
    </w:p>
    <w:p w:rsidR="00817D1D" w:rsidRDefault="0049136E">
      <w:pPr>
        <w:spacing w:line="440" w:lineRule="exact"/>
        <w:ind w:firstLineChars="200" w:firstLine="420"/>
        <w:rPr>
          <w:rFonts w:ascii="宋体" w:hAnsi="宋体"/>
          <w:szCs w:val="21"/>
        </w:rPr>
      </w:pPr>
      <w:r>
        <w:rPr>
          <w:rFonts w:ascii="宋体" w:hAnsi="宋体" w:hint="eastAsia"/>
          <w:szCs w:val="21"/>
        </w:rPr>
        <w:t>本章节所提出的付款方式、交货地点、服务时间、等重要商务要求，投</w:t>
      </w:r>
      <w:r>
        <w:rPr>
          <w:rFonts w:ascii="宋体" w:hAnsi="宋体" w:hint="eastAsia"/>
          <w:szCs w:val="21"/>
        </w:rPr>
        <w:t>标人应充分响应，否则评委可酌情认定是否属于实质性负偏离或重大负偏离而作为无效投标。</w:t>
      </w:r>
    </w:p>
    <w:p w:rsidR="00817D1D" w:rsidRDefault="0049136E">
      <w:pPr>
        <w:spacing w:line="440" w:lineRule="exact"/>
        <w:ind w:firstLineChars="200" w:firstLine="422"/>
        <w:rPr>
          <w:rFonts w:ascii="宋体" w:hAnsi="宋体"/>
          <w:b/>
          <w:szCs w:val="21"/>
        </w:rPr>
      </w:pPr>
      <w:r>
        <w:rPr>
          <w:rFonts w:ascii="宋体" w:hAnsi="宋体" w:hint="eastAsia"/>
          <w:b/>
          <w:szCs w:val="21"/>
        </w:rPr>
        <w:t>八、知识产权</w:t>
      </w:r>
      <w:r>
        <w:rPr>
          <w:rFonts w:ascii="宋体" w:hAnsi="宋体" w:hint="eastAsia"/>
          <w:b/>
          <w:szCs w:val="21"/>
        </w:rPr>
        <w:t xml:space="preserve"> </w:t>
      </w:r>
    </w:p>
    <w:p w:rsidR="00817D1D" w:rsidRDefault="0049136E">
      <w:pPr>
        <w:spacing w:line="440" w:lineRule="exact"/>
        <w:ind w:firstLineChars="200" w:firstLine="420"/>
        <w:rPr>
          <w:rFonts w:ascii="宋体" w:hAnsi="宋体"/>
          <w:szCs w:val="21"/>
        </w:rPr>
      </w:pPr>
      <w:r>
        <w:rPr>
          <w:rFonts w:ascii="宋体" w:hAnsi="宋体" w:hint="eastAsia"/>
          <w:szCs w:val="21"/>
        </w:rPr>
        <w:t>中标供应商必须保证所提供的产品具有独立的知识产权，保证采购单位在使用中标供应商所提供的产品时不受任何专利或版权等方面的侵权困扰，如出现类似纠纷，中标供应商应对由此产生的后果负全部责任，并赔偿采购单位由此而造成的全部损失。</w:t>
      </w:r>
    </w:p>
    <w:p w:rsidR="00817D1D" w:rsidRDefault="00817D1D">
      <w:pPr>
        <w:spacing w:line="460" w:lineRule="exact"/>
        <w:jc w:val="center"/>
        <w:rPr>
          <w:b/>
          <w:spacing w:val="20"/>
          <w:sz w:val="36"/>
        </w:rPr>
      </w:pPr>
    </w:p>
    <w:p w:rsidR="00817D1D" w:rsidRDefault="00817D1D">
      <w:pPr>
        <w:spacing w:line="460" w:lineRule="exact"/>
        <w:jc w:val="center"/>
        <w:rPr>
          <w:b/>
          <w:spacing w:val="20"/>
          <w:sz w:val="36"/>
        </w:rPr>
      </w:pPr>
    </w:p>
    <w:p w:rsidR="00817D1D" w:rsidRDefault="00817D1D">
      <w:pPr>
        <w:spacing w:line="460" w:lineRule="exact"/>
        <w:jc w:val="center"/>
        <w:rPr>
          <w:b/>
          <w:spacing w:val="20"/>
          <w:sz w:val="36"/>
        </w:rPr>
      </w:pPr>
    </w:p>
    <w:p w:rsidR="00817D1D" w:rsidRDefault="00817D1D">
      <w:pPr>
        <w:spacing w:line="460" w:lineRule="exact"/>
        <w:jc w:val="center"/>
        <w:rPr>
          <w:b/>
          <w:spacing w:val="20"/>
          <w:sz w:val="36"/>
        </w:rPr>
      </w:pPr>
    </w:p>
    <w:p w:rsidR="00817D1D" w:rsidRDefault="00817D1D">
      <w:pPr>
        <w:spacing w:line="460" w:lineRule="exact"/>
        <w:jc w:val="center"/>
        <w:rPr>
          <w:b/>
          <w:spacing w:val="20"/>
          <w:sz w:val="36"/>
        </w:rPr>
      </w:pPr>
    </w:p>
    <w:p w:rsidR="00817D1D" w:rsidRDefault="00817D1D">
      <w:pPr>
        <w:spacing w:line="460" w:lineRule="exact"/>
        <w:jc w:val="center"/>
        <w:rPr>
          <w:b/>
          <w:spacing w:val="20"/>
          <w:sz w:val="36"/>
        </w:rPr>
      </w:pPr>
    </w:p>
    <w:p w:rsidR="00817D1D" w:rsidRDefault="00817D1D">
      <w:pPr>
        <w:spacing w:line="460" w:lineRule="exact"/>
        <w:jc w:val="center"/>
        <w:rPr>
          <w:b/>
          <w:spacing w:val="20"/>
          <w:sz w:val="36"/>
        </w:rPr>
      </w:pPr>
    </w:p>
    <w:p w:rsidR="00817D1D" w:rsidRDefault="00817D1D">
      <w:pPr>
        <w:spacing w:line="460" w:lineRule="exact"/>
        <w:jc w:val="center"/>
        <w:rPr>
          <w:b/>
          <w:spacing w:val="20"/>
          <w:sz w:val="36"/>
        </w:rPr>
      </w:pPr>
    </w:p>
    <w:p w:rsidR="00817D1D" w:rsidRDefault="00817D1D">
      <w:pPr>
        <w:spacing w:line="460" w:lineRule="exact"/>
        <w:jc w:val="center"/>
        <w:rPr>
          <w:b/>
          <w:spacing w:val="20"/>
          <w:sz w:val="36"/>
        </w:rPr>
      </w:pPr>
    </w:p>
    <w:p w:rsidR="00817D1D" w:rsidRDefault="00817D1D">
      <w:pPr>
        <w:pStyle w:val="2"/>
        <w:rPr>
          <w:spacing w:val="20"/>
        </w:rPr>
      </w:pPr>
    </w:p>
    <w:p w:rsidR="00817D1D" w:rsidRDefault="00817D1D">
      <w:pPr>
        <w:rPr>
          <w:b/>
          <w:spacing w:val="20"/>
          <w:sz w:val="36"/>
        </w:rPr>
      </w:pPr>
    </w:p>
    <w:p w:rsidR="00817D1D" w:rsidRDefault="00817D1D">
      <w:pPr>
        <w:pStyle w:val="2"/>
      </w:pPr>
    </w:p>
    <w:p w:rsidR="00817D1D" w:rsidRDefault="00817D1D">
      <w:pPr>
        <w:spacing w:line="460" w:lineRule="exact"/>
        <w:jc w:val="center"/>
        <w:rPr>
          <w:b/>
          <w:spacing w:val="20"/>
          <w:sz w:val="36"/>
        </w:rPr>
      </w:pPr>
    </w:p>
    <w:p w:rsidR="00817D1D" w:rsidRDefault="00817D1D">
      <w:pPr>
        <w:spacing w:line="460" w:lineRule="exact"/>
        <w:rPr>
          <w:b/>
          <w:spacing w:val="20"/>
          <w:sz w:val="36"/>
        </w:rPr>
      </w:pPr>
    </w:p>
    <w:p w:rsidR="00817D1D" w:rsidRDefault="00817D1D">
      <w:pPr>
        <w:spacing w:line="460" w:lineRule="exact"/>
        <w:jc w:val="center"/>
        <w:rPr>
          <w:b/>
          <w:spacing w:val="20"/>
          <w:sz w:val="36"/>
        </w:rPr>
      </w:pPr>
    </w:p>
    <w:p w:rsidR="00817D1D" w:rsidRDefault="0049136E">
      <w:pPr>
        <w:spacing w:line="460" w:lineRule="exact"/>
        <w:jc w:val="center"/>
        <w:rPr>
          <w:rFonts w:ascii="黑体" w:eastAsia="黑体"/>
          <w:sz w:val="36"/>
        </w:rPr>
      </w:pPr>
      <w:r>
        <w:rPr>
          <w:rFonts w:hint="eastAsia"/>
          <w:b/>
          <w:spacing w:val="20"/>
          <w:sz w:val="36"/>
        </w:rPr>
        <w:t>第四部分</w:t>
      </w:r>
    </w:p>
    <w:p w:rsidR="00817D1D" w:rsidRDefault="0049136E">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817D1D" w:rsidRDefault="0049136E">
      <w:pPr>
        <w:pStyle w:val="aa"/>
        <w:spacing w:line="460" w:lineRule="exact"/>
        <w:jc w:val="center"/>
        <w:rPr>
          <w:rFonts w:ascii="仿宋" w:eastAsia="仿宋" w:hAnsi="仿宋" w:cs="仿宋"/>
        </w:rPr>
      </w:pPr>
      <w:r>
        <w:rPr>
          <w:rStyle w:val="ac"/>
          <w:rFonts w:ascii="仿宋" w:eastAsia="仿宋" w:hAnsi="仿宋" w:cs="仿宋" w:hint="eastAsia"/>
        </w:rPr>
        <w:t>编制说明</w:t>
      </w:r>
    </w:p>
    <w:p w:rsidR="00817D1D" w:rsidRDefault="0049136E">
      <w:pPr>
        <w:pStyle w:val="aa"/>
        <w:spacing w:line="400" w:lineRule="exact"/>
        <w:ind w:firstLineChars="200" w:firstLine="482"/>
        <w:rPr>
          <w:rFonts w:ascii="仿宋" w:eastAsia="仿宋" w:hAnsi="仿宋" w:cs="仿宋"/>
        </w:rPr>
      </w:pPr>
      <w:r>
        <w:rPr>
          <w:rStyle w:val="ac"/>
          <w:rFonts w:ascii="仿宋" w:eastAsia="仿宋" w:hAnsi="仿宋" w:cs="仿宋" w:hint="eastAsia"/>
        </w:rPr>
        <w:t>1</w:t>
      </w:r>
      <w:r>
        <w:rPr>
          <w:rStyle w:val="ac"/>
          <w:rFonts w:ascii="仿宋" w:eastAsia="仿宋" w:hAnsi="仿宋" w:cs="仿宋" w:hint="eastAsia"/>
        </w:rPr>
        <w:t>、签订合同参照《中华人民共和国政府采购法》、《中华人民共和国民法典》。</w:t>
      </w:r>
    </w:p>
    <w:p w:rsidR="00817D1D" w:rsidRDefault="0049136E">
      <w:pPr>
        <w:pStyle w:val="aa"/>
        <w:spacing w:line="400" w:lineRule="exact"/>
        <w:ind w:firstLineChars="200" w:firstLine="482"/>
        <w:rPr>
          <w:rFonts w:ascii="仿宋" w:eastAsia="仿宋" w:hAnsi="仿宋" w:cs="仿宋"/>
        </w:rPr>
      </w:pPr>
      <w:r>
        <w:rPr>
          <w:rStyle w:val="ac"/>
          <w:rFonts w:ascii="仿宋" w:eastAsia="仿宋" w:hAnsi="仿宋" w:cs="仿宋" w:hint="eastAsia"/>
        </w:rPr>
        <w:t>2</w:t>
      </w:r>
      <w:r>
        <w:rPr>
          <w:rStyle w:val="ac"/>
          <w:rFonts w:ascii="仿宋" w:eastAsia="仿宋" w:hAnsi="仿宋" w:cs="仿宋" w:hint="eastAsia"/>
        </w:rPr>
        <w:t>、本章节所附的合同主要条款及格式为参考文本，如果因为项目实际特点不能适用，则可由甲乙双方在合同签订阶段可通过友好协商进行约定。</w:t>
      </w:r>
    </w:p>
    <w:p w:rsidR="00817D1D" w:rsidRDefault="00817D1D">
      <w:pPr>
        <w:pStyle w:val="aa"/>
        <w:spacing w:line="460" w:lineRule="exact"/>
        <w:ind w:firstLineChars="200" w:firstLine="480"/>
        <w:rPr>
          <w:rFonts w:ascii="仿宋" w:eastAsia="仿宋" w:hAnsi="仿宋" w:cs="仿宋"/>
        </w:rPr>
      </w:pPr>
    </w:p>
    <w:p w:rsidR="00817D1D" w:rsidRDefault="0049136E">
      <w:pPr>
        <w:pStyle w:val="aa"/>
        <w:spacing w:line="400" w:lineRule="exact"/>
        <w:ind w:firstLineChars="200" w:firstLine="480"/>
        <w:rPr>
          <w:rFonts w:ascii="仿宋" w:eastAsia="仿宋" w:hAnsi="仿宋" w:cs="仿宋"/>
        </w:rPr>
      </w:pPr>
      <w:r>
        <w:rPr>
          <w:rFonts w:ascii="仿宋" w:eastAsia="仿宋" w:hAnsi="仿宋" w:cs="仿宋" w:hint="eastAsia"/>
        </w:rPr>
        <w:t>甲方：</w:t>
      </w:r>
      <w:r>
        <w:rPr>
          <w:rFonts w:ascii="仿宋" w:eastAsia="仿宋" w:hAnsi="仿宋" w:cs="仿宋" w:hint="eastAsia"/>
          <w:u w:val="single"/>
        </w:rPr>
        <w:t>福建广电网络集团股份有限公司泉港分公司</w:t>
      </w:r>
    </w:p>
    <w:p w:rsidR="00817D1D" w:rsidRDefault="0049136E">
      <w:pPr>
        <w:pStyle w:val="aa"/>
        <w:spacing w:line="400" w:lineRule="exact"/>
        <w:ind w:firstLineChars="200" w:firstLine="480"/>
        <w:rPr>
          <w:rFonts w:ascii="仿宋" w:eastAsia="仿宋" w:hAnsi="仿宋" w:cs="仿宋"/>
        </w:rPr>
      </w:pPr>
      <w:r>
        <w:rPr>
          <w:rFonts w:ascii="仿宋" w:eastAsia="仿宋" w:hAnsi="仿宋" w:cs="仿宋" w:hint="eastAsia"/>
        </w:rPr>
        <w:t>乙方：</w:t>
      </w:r>
      <w:r>
        <w:rPr>
          <w:rFonts w:ascii="仿宋" w:eastAsia="仿宋" w:hAnsi="仿宋" w:cs="仿宋" w:hint="eastAsia"/>
          <w:u w:val="single"/>
        </w:rPr>
        <w:t>（成交供应商全称）</w:t>
      </w:r>
    </w:p>
    <w:p w:rsidR="00817D1D" w:rsidRDefault="0049136E" w:rsidP="0049136E">
      <w:pPr>
        <w:spacing w:line="400" w:lineRule="exact"/>
        <w:ind w:firstLineChars="221" w:firstLine="619"/>
        <w:jc w:val="left"/>
        <w:rPr>
          <w:rFonts w:ascii="华文楷体" w:eastAsia="华文楷体" w:hAnsi="华文楷体"/>
          <w:sz w:val="28"/>
          <w:szCs w:val="28"/>
        </w:rPr>
      </w:pPr>
      <w:r>
        <w:rPr>
          <w:rFonts w:ascii="华文楷体" w:eastAsia="华文楷体" w:hAnsi="华文楷体" w:hint="eastAsia"/>
          <w:sz w:val="28"/>
          <w:szCs w:val="28"/>
        </w:rPr>
        <w:t>依照有关法律、法规的规定，甲乙双方本着平等自愿、互利互惠的原则，就甲方向乙方采购设备一事，经双方友好协商达成如下合同条款：</w:t>
      </w:r>
    </w:p>
    <w:p w:rsidR="00817D1D" w:rsidRDefault="0049136E">
      <w:pPr>
        <w:spacing w:line="400" w:lineRule="exact"/>
        <w:ind w:firstLine="645"/>
        <w:rPr>
          <w:rFonts w:ascii="华文楷体" w:eastAsia="华文楷体" w:hAnsi="华文楷体"/>
          <w:sz w:val="28"/>
          <w:szCs w:val="28"/>
        </w:rPr>
      </w:pPr>
      <w:r>
        <w:rPr>
          <w:rFonts w:ascii="华文楷体" w:eastAsia="华文楷体" w:hAnsi="华文楷体" w:hint="eastAsia"/>
          <w:b/>
          <w:bCs/>
          <w:sz w:val="28"/>
          <w:szCs w:val="28"/>
        </w:rPr>
        <w:t>第一条合同标的</w:t>
      </w:r>
    </w:p>
    <w:p w:rsidR="00817D1D" w:rsidRDefault="0049136E">
      <w:pPr>
        <w:spacing w:line="400" w:lineRule="exact"/>
        <w:rPr>
          <w:rFonts w:ascii="仿宋" w:eastAsia="仿宋" w:hAnsi="仿宋"/>
          <w:b/>
          <w:bCs/>
          <w:sz w:val="28"/>
          <w:szCs w:val="28"/>
        </w:rPr>
      </w:pPr>
      <w:r>
        <w:rPr>
          <w:rFonts w:ascii="仿宋" w:eastAsia="仿宋" w:hAnsi="仿宋" w:hint="eastAsia"/>
          <w:b/>
          <w:bCs/>
          <w:sz w:val="28"/>
          <w:szCs w:val="28"/>
        </w:rPr>
        <w:t>第二条</w:t>
      </w:r>
      <w:r>
        <w:rPr>
          <w:rFonts w:ascii="仿宋" w:eastAsia="仿宋" w:hAnsi="仿宋" w:hint="eastAsia"/>
          <w:b/>
          <w:bCs/>
          <w:sz w:val="28"/>
          <w:szCs w:val="28"/>
        </w:rPr>
        <w:t xml:space="preserve"> </w:t>
      </w:r>
      <w:r>
        <w:rPr>
          <w:rFonts w:ascii="仿宋" w:eastAsia="仿宋" w:hAnsi="仿宋" w:hint="eastAsia"/>
          <w:b/>
          <w:bCs/>
          <w:sz w:val="28"/>
          <w:szCs w:val="28"/>
        </w:rPr>
        <w:t>合同总价格</w:t>
      </w:r>
      <w:r>
        <w:rPr>
          <w:rFonts w:ascii="仿宋" w:eastAsia="仿宋" w:hAnsi="仿宋" w:hint="eastAsia"/>
          <w:b/>
          <w:bCs/>
          <w:sz w:val="28"/>
          <w:szCs w:val="28"/>
        </w:rPr>
        <w:t xml:space="preserve"> </w:t>
      </w:r>
    </w:p>
    <w:p w:rsidR="00817D1D" w:rsidRDefault="0049136E">
      <w:pPr>
        <w:spacing w:line="400" w:lineRule="exact"/>
        <w:ind w:leftChars="9" w:left="19" w:firstLineChars="200" w:firstLine="560"/>
        <w:rPr>
          <w:rFonts w:ascii="华文楷体" w:eastAsia="华文楷体" w:hAnsi="华文楷体"/>
          <w:sz w:val="28"/>
          <w:szCs w:val="28"/>
        </w:rPr>
      </w:pPr>
      <w:r>
        <w:rPr>
          <w:rFonts w:ascii="华文楷体" w:eastAsia="华文楷体" w:hAnsi="华文楷体" w:hint="eastAsia"/>
          <w:sz w:val="28"/>
          <w:szCs w:val="28"/>
        </w:rPr>
        <w:t>2</w:t>
      </w:r>
      <w:r>
        <w:rPr>
          <w:rFonts w:ascii="华文楷体" w:eastAsia="华文楷体" w:hAnsi="华文楷体"/>
          <w:sz w:val="28"/>
          <w:szCs w:val="28"/>
        </w:rPr>
        <w:t>.1</w:t>
      </w:r>
      <w:r>
        <w:rPr>
          <w:rFonts w:ascii="华文楷体" w:eastAsia="华文楷体" w:hAnsi="华文楷体" w:hint="eastAsia"/>
          <w:sz w:val="28"/>
          <w:szCs w:val="28"/>
        </w:rPr>
        <w:t>本合同含税固定总价为人民币：。以上总价格已包含备件、专用工具、原材辅材费、设计费、制造费、包装费、运输费、保险费、装卸费、安装调试费、技术指</w:t>
      </w:r>
      <w:r>
        <w:rPr>
          <w:rFonts w:ascii="华文楷体" w:eastAsia="华文楷体" w:hAnsi="华文楷体" w:hint="eastAsia"/>
          <w:sz w:val="28"/>
          <w:szCs w:val="28"/>
        </w:rPr>
        <w:t>导费、技术资料、质保期的维护保养费、税金、安装人工费、安装材料费等。</w:t>
      </w:r>
    </w:p>
    <w:p w:rsidR="00817D1D" w:rsidRDefault="0049136E">
      <w:pPr>
        <w:spacing w:line="400" w:lineRule="exact"/>
        <w:ind w:leftChars="9" w:left="19" w:firstLineChars="200" w:firstLine="560"/>
        <w:rPr>
          <w:rFonts w:ascii="华文楷体" w:eastAsia="华文楷体" w:hAnsi="华文楷体"/>
          <w:sz w:val="28"/>
          <w:szCs w:val="28"/>
        </w:rPr>
      </w:pPr>
      <w:r>
        <w:rPr>
          <w:rFonts w:ascii="华文楷体" w:eastAsia="华文楷体" w:hAnsi="华文楷体" w:hint="eastAsia"/>
          <w:sz w:val="28"/>
          <w:szCs w:val="28"/>
        </w:rPr>
        <w:t>2</w:t>
      </w:r>
      <w:r>
        <w:rPr>
          <w:rFonts w:ascii="华文楷体" w:eastAsia="华文楷体" w:hAnsi="华文楷体"/>
          <w:sz w:val="28"/>
          <w:szCs w:val="28"/>
        </w:rPr>
        <w:t>.2</w:t>
      </w:r>
      <w:r>
        <w:rPr>
          <w:rFonts w:ascii="华文楷体" w:eastAsia="华文楷体" w:hAnsi="华文楷体" w:hint="eastAsia"/>
          <w:sz w:val="28"/>
          <w:szCs w:val="28"/>
        </w:rPr>
        <w:t>乙方已视察施工现场，熟悉现场情况及须完成项目的详细资料，并取得一切可能影响造价的所有资料。乙方不得以对施工现场、施工难度、项目总量不清楚或重大误解为由要求增加费用或延长工期。</w:t>
      </w:r>
    </w:p>
    <w:p w:rsidR="00817D1D" w:rsidRDefault="0049136E">
      <w:pPr>
        <w:spacing w:line="400" w:lineRule="exact"/>
        <w:ind w:leftChars="-29" w:left="-61" w:firstLineChars="225" w:firstLine="630"/>
        <w:rPr>
          <w:rFonts w:ascii="华文楷体" w:eastAsia="华文楷体" w:hAnsi="华文楷体"/>
          <w:sz w:val="28"/>
          <w:szCs w:val="28"/>
        </w:rPr>
      </w:pPr>
      <w:r>
        <w:rPr>
          <w:rFonts w:ascii="华文楷体" w:eastAsia="华文楷体" w:hAnsi="华文楷体" w:hint="eastAsia"/>
          <w:sz w:val="28"/>
          <w:szCs w:val="28"/>
        </w:rPr>
        <w:t>2.3</w:t>
      </w:r>
      <w:r>
        <w:rPr>
          <w:rFonts w:ascii="华文楷体" w:eastAsia="华文楷体" w:hAnsi="华文楷体" w:hint="eastAsia"/>
          <w:sz w:val="28"/>
          <w:szCs w:val="28"/>
        </w:rPr>
        <w:t>如甲方需对设备规格型号、数量等进行调整，乙方不得有异议，乙方接到请求后应按照甲方要求进行相应调整，价格多退少补事后结算。</w:t>
      </w:r>
    </w:p>
    <w:p w:rsidR="00817D1D" w:rsidRDefault="0049136E">
      <w:pPr>
        <w:spacing w:line="400" w:lineRule="exact"/>
        <w:ind w:firstLineChars="200" w:firstLine="562"/>
        <w:jc w:val="left"/>
        <w:outlineLvl w:val="0"/>
        <w:rPr>
          <w:rFonts w:ascii="仿宋" w:eastAsia="仿宋" w:hAnsi="仿宋" w:cs="宋体"/>
          <w:kern w:val="0"/>
          <w:sz w:val="28"/>
          <w:szCs w:val="28"/>
        </w:rPr>
      </w:pPr>
      <w:r>
        <w:rPr>
          <w:rFonts w:ascii="仿宋" w:eastAsia="仿宋" w:hAnsi="仿宋" w:hint="eastAsia"/>
          <w:b/>
          <w:bCs/>
          <w:sz w:val="28"/>
          <w:szCs w:val="28"/>
        </w:rPr>
        <w:t>第三条付款方式</w:t>
      </w:r>
      <w:r>
        <w:rPr>
          <w:rFonts w:ascii="仿宋" w:eastAsia="仿宋" w:hAnsi="仿宋" w:hint="eastAsia"/>
          <w:b/>
          <w:bCs/>
          <w:sz w:val="28"/>
          <w:szCs w:val="28"/>
        </w:rPr>
        <w:t xml:space="preserve"> </w:t>
      </w:r>
    </w:p>
    <w:p w:rsidR="00817D1D" w:rsidRDefault="0049136E">
      <w:pPr>
        <w:widowControl/>
        <w:spacing w:before="150" w:line="400" w:lineRule="exact"/>
        <w:ind w:firstLineChars="200" w:firstLine="560"/>
        <w:jc w:val="left"/>
        <w:rPr>
          <w:rFonts w:ascii="楷体" w:eastAsia="楷体" w:hAnsi="楷体" w:cs="宋体"/>
          <w:kern w:val="0"/>
          <w:sz w:val="28"/>
          <w:szCs w:val="28"/>
        </w:rPr>
      </w:pPr>
      <w:r>
        <w:rPr>
          <w:rFonts w:ascii="华文楷体" w:eastAsia="华文楷体" w:hAnsi="华文楷体" w:hint="eastAsia"/>
          <w:sz w:val="28"/>
          <w:szCs w:val="28"/>
        </w:rPr>
        <w:t xml:space="preserve">3.1 </w:t>
      </w:r>
    </w:p>
    <w:p w:rsidR="00817D1D" w:rsidRDefault="0049136E">
      <w:pPr>
        <w:pStyle w:val="20"/>
        <w:rPr>
          <w:rFonts w:ascii="Calibri" w:eastAsia="华文楷体" w:hAnsi="Calibri"/>
        </w:rPr>
      </w:pPr>
      <w:r>
        <w:rPr>
          <w:rFonts w:ascii="华文楷体" w:eastAsia="华文楷体" w:hAnsi="华文楷体"/>
          <w:sz w:val="28"/>
          <w:szCs w:val="28"/>
        </w:rPr>
        <w:t>3.2</w:t>
      </w:r>
      <w:r>
        <w:rPr>
          <w:rFonts w:ascii="华文楷体" w:eastAsia="华文楷体" w:hAnsi="华文楷体" w:hint="eastAsia"/>
          <w:sz w:val="28"/>
          <w:szCs w:val="28"/>
        </w:rPr>
        <w:t>乙方申请款项时必须向甲方提交正式合法等额的增值税专用发票。乙方迟延提交等额的发票，甲方付款时间相应顺延。乙方提供发票经甲方到税务机关查验后为假票或者大头小票，甲方有权拒付相关款项直到乙方开具正式合法发票。</w:t>
      </w:r>
    </w:p>
    <w:p w:rsidR="00817D1D" w:rsidRDefault="0049136E">
      <w:pPr>
        <w:spacing w:line="400" w:lineRule="exact"/>
        <w:ind w:firstLine="645"/>
        <w:rPr>
          <w:rFonts w:ascii="华文楷体" w:eastAsia="华文楷体" w:hAnsi="华文楷体"/>
          <w:b/>
          <w:bCs/>
          <w:sz w:val="28"/>
          <w:szCs w:val="28"/>
        </w:rPr>
      </w:pPr>
      <w:r>
        <w:rPr>
          <w:rFonts w:ascii="华文楷体" w:eastAsia="华文楷体" w:hAnsi="华文楷体" w:hint="eastAsia"/>
          <w:b/>
          <w:bCs/>
          <w:sz w:val="28"/>
          <w:szCs w:val="28"/>
        </w:rPr>
        <w:t>第四条</w:t>
      </w:r>
      <w:r>
        <w:rPr>
          <w:rFonts w:ascii="华文楷体" w:eastAsia="华文楷体" w:hAnsi="华文楷体" w:hint="eastAsia"/>
          <w:b/>
          <w:bCs/>
          <w:sz w:val="28"/>
          <w:szCs w:val="28"/>
        </w:rPr>
        <w:t> </w:t>
      </w:r>
      <w:r>
        <w:rPr>
          <w:rFonts w:ascii="华文楷体" w:eastAsia="华文楷体" w:hAnsi="华文楷体" w:hint="eastAsia"/>
          <w:b/>
          <w:bCs/>
          <w:sz w:val="28"/>
          <w:szCs w:val="28"/>
        </w:rPr>
        <w:t>交货地点及工期</w:t>
      </w:r>
      <w:r>
        <w:rPr>
          <w:rFonts w:ascii="华文楷体" w:eastAsia="华文楷体" w:hAnsi="华文楷体" w:hint="eastAsia"/>
          <w:b/>
          <w:bCs/>
          <w:sz w:val="28"/>
          <w:szCs w:val="28"/>
        </w:rPr>
        <w:t xml:space="preserve"> </w:t>
      </w:r>
    </w:p>
    <w:p w:rsidR="00817D1D" w:rsidRDefault="0049136E" w:rsidP="0049136E">
      <w:pPr>
        <w:spacing w:line="400" w:lineRule="exact"/>
        <w:ind w:firstLineChars="221" w:firstLine="619"/>
        <w:jc w:val="left"/>
        <w:rPr>
          <w:rFonts w:ascii="华文楷体" w:eastAsia="华文楷体" w:hAnsi="华文楷体"/>
          <w:sz w:val="28"/>
          <w:szCs w:val="28"/>
        </w:rPr>
      </w:pPr>
      <w:r>
        <w:rPr>
          <w:rFonts w:ascii="华文楷体" w:eastAsia="华文楷体" w:hAnsi="华文楷体" w:hint="eastAsia"/>
          <w:sz w:val="28"/>
          <w:szCs w:val="28"/>
        </w:rPr>
        <w:t xml:space="preserve"> 4.1</w:t>
      </w:r>
      <w:r>
        <w:rPr>
          <w:rFonts w:ascii="华文楷体" w:eastAsia="华文楷体" w:hAnsi="华文楷体" w:hint="eastAsia"/>
          <w:sz w:val="28"/>
          <w:szCs w:val="28"/>
        </w:rPr>
        <w:t>交货地点：</w:t>
      </w:r>
    </w:p>
    <w:p w:rsidR="00817D1D" w:rsidRDefault="0049136E">
      <w:pPr>
        <w:spacing w:line="400" w:lineRule="exact"/>
        <w:ind w:leftChars="300" w:left="630"/>
        <w:rPr>
          <w:rFonts w:ascii="华文楷体" w:eastAsia="华文楷体" w:hAnsi="华文楷体"/>
          <w:sz w:val="28"/>
          <w:szCs w:val="28"/>
        </w:rPr>
      </w:pPr>
      <w:r>
        <w:rPr>
          <w:rFonts w:ascii="华文楷体" w:eastAsia="华文楷体" w:hAnsi="华文楷体"/>
          <w:sz w:val="28"/>
          <w:szCs w:val="28"/>
        </w:rPr>
        <w:t>4.</w:t>
      </w:r>
      <w:r>
        <w:rPr>
          <w:rFonts w:ascii="华文楷体" w:eastAsia="华文楷体" w:hAnsi="华文楷体" w:hint="eastAsia"/>
          <w:sz w:val="28"/>
          <w:szCs w:val="28"/>
        </w:rPr>
        <w:t>2</w:t>
      </w:r>
      <w:r>
        <w:rPr>
          <w:rFonts w:ascii="华文楷体" w:eastAsia="华文楷体" w:hAnsi="华文楷体" w:hint="eastAsia"/>
          <w:sz w:val="28"/>
          <w:szCs w:val="28"/>
        </w:rPr>
        <w:t>交货时间：。</w:t>
      </w:r>
      <w:r>
        <w:rPr>
          <w:rFonts w:ascii="华文楷体" w:eastAsia="华文楷体" w:hAnsi="华文楷体"/>
          <w:sz w:val="28"/>
          <w:szCs w:val="28"/>
        </w:rPr>
        <w:t> </w:t>
      </w:r>
      <w:r>
        <w:rPr>
          <w:rFonts w:ascii="华文楷体" w:eastAsia="华文楷体" w:hAnsi="华文楷体"/>
          <w:sz w:val="28"/>
          <w:szCs w:val="28"/>
        </w:rPr>
        <w:br/>
        <w:t>4.</w:t>
      </w:r>
      <w:r>
        <w:rPr>
          <w:rFonts w:ascii="华文楷体" w:eastAsia="华文楷体" w:hAnsi="华文楷体" w:hint="eastAsia"/>
          <w:sz w:val="28"/>
          <w:szCs w:val="28"/>
        </w:rPr>
        <w:t>3</w:t>
      </w:r>
      <w:r>
        <w:rPr>
          <w:rFonts w:ascii="华文楷体" w:eastAsia="华文楷体" w:hAnsi="华文楷体" w:hint="eastAsia"/>
          <w:sz w:val="28"/>
          <w:szCs w:val="28"/>
        </w:rPr>
        <w:t>因以下原因造成工期延误，工期相应顺延。</w:t>
      </w:r>
    </w:p>
    <w:p w:rsidR="00817D1D" w:rsidRDefault="0049136E">
      <w:pPr>
        <w:tabs>
          <w:tab w:val="left" w:pos="8316"/>
        </w:tabs>
        <w:spacing w:line="400" w:lineRule="exact"/>
        <w:ind w:leftChars="380" w:left="798"/>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1</w:t>
      </w:r>
      <w:r>
        <w:rPr>
          <w:rFonts w:ascii="华文楷体" w:eastAsia="华文楷体" w:hAnsi="华文楷体" w:hint="eastAsia"/>
          <w:sz w:val="28"/>
          <w:szCs w:val="28"/>
        </w:rPr>
        <w:t>）因甲方变更需求等原因而延误工期；</w:t>
      </w:r>
    </w:p>
    <w:p w:rsidR="00817D1D" w:rsidRDefault="0049136E">
      <w:pPr>
        <w:tabs>
          <w:tab w:val="left" w:pos="8316"/>
        </w:tabs>
        <w:spacing w:line="400" w:lineRule="exact"/>
        <w:ind w:leftChars="380" w:left="798"/>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2</w:t>
      </w:r>
      <w:r>
        <w:rPr>
          <w:rFonts w:ascii="华文楷体" w:eastAsia="华文楷体" w:hAnsi="华文楷体" w:hint="eastAsia"/>
          <w:sz w:val="28"/>
          <w:szCs w:val="28"/>
        </w:rPr>
        <w:t>）甲方无法提供施工工作面；</w:t>
      </w:r>
    </w:p>
    <w:p w:rsidR="00817D1D" w:rsidRDefault="0049136E">
      <w:pPr>
        <w:tabs>
          <w:tab w:val="left" w:pos="8316"/>
        </w:tabs>
        <w:spacing w:line="400" w:lineRule="exact"/>
        <w:ind w:leftChars="380" w:left="798"/>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3</w:t>
      </w:r>
      <w:r>
        <w:rPr>
          <w:rFonts w:ascii="华文楷体" w:eastAsia="华文楷体" w:hAnsi="华文楷体" w:hint="eastAsia"/>
          <w:sz w:val="28"/>
          <w:szCs w:val="28"/>
        </w:rPr>
        <w:t>）不可抗力因素造成延误的；</w:t>
      </w:r>
    </w:p>
    <w:p w:rsidR="00817D1D" w:rsidRDefault="0049136E">
      <w:pPr>
        <w:autoSpaceDE w:val="0"/>
        <w:autoSpaceDN w:val="0"/>
        <w:adjustRightInd w:val="0"/>
        <w:spacing w:line="400" w:lineRule="exact"/>
        <w:ind w:leftChars="380" w:left="798"/>
        <w:jc w:val="left"/>
        <w:rPr>
          <w:rFonts w:ascii="华文楷体" w:eastAsia="华文楷体" w:hAnsi="华文楷体"/>
          <w:sz w:val="28"/>
          <w:szCs w:val="28"/>
        </w:rPr>
      </w:pPr>
      <w:r>
        <w:rPr>
          <w:rFonts w:ascii="华文楷体" w:eastAsia="华文楷体" w:hAnsi="华文楷体"/>
          <w:sz w:val="28"/>
          <w:szCs w:val="28"/>
        </w:rPr>
        <w:t>4.</w:t>
      </w:r>
      <w:r>
        <w:rPr>
          <w:rFonts w:ascii="华文楷体" w:eastAsia="华文楷体" w:hAnsi="华文楷体" w:hint="eastAsia"/>
          <w:sz w:val="28"/>
          <w:szCs w:val="28"/>
        </w:rPr>
        <w:t>4</w:t>
      </w:r>
      <w:r>
        <w:rPr>
          <w:rFonts w:ascii="华文楷体" w:eastAsia="华文楷体" w:hAnsi="华文楷体" w:hint="eastAsia"/>
          <w:sz w:val="28"/>
          <w:szCs w:val="28"/>
        </w:rPr>
        <w:t>双方约定本项目属下列情况者，工期不予顺延：</w:t>
      </w:r>
    </w:p>
    <w:p w:rsidR="00817D1D" w:rsidRDefault="0049136E">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1</w:t>
      </w:r>
      <w:r>
        <w:rPr>
          <w:rFonts w:ascii="华文楷体" w:eastAsia="华文楷体" w:hAnsi="华文楷体"/>
          <w:sz w:val="28"/>
          <w:szCs w:val="28"/>
        </w:rPr>
        <w:t>）因乙方违反规范要求或任何质量不合</w:t>
      </w:r>
      <w:r>
        <w:rPr>
          <w:rFonts w:ascii="华文楷体" w:eastAsia="华文楷体" w:hAnsi="华文楷体"/>
          <w:sz w:val="28"/>
          <w:szCs w:val="28"/>
        </w:rPr>
        <w:t>格而进行返工、重建、</w:t>
      </w:r>
      <w:r>
        <w:rPr>
          <w:rFonts w:ascii="华文楷体" w:eastAsia="华文楷体" w:hAnsi="华文楷体" w:hint="eastAsia"/>
          <w:sz w:val="28"/>
          <w:szCs w:val="28"/>
        </w:rPr>
        <w:t>修复的施工工期；</w:t>
      </w:r>
    </w:p>
    <w:p w:rsidR="00817D1D" w:rsidRDefault="0049136E">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2</w:t>
      </w:r>
      <w:r>
        <w:rPr>
          <w:rFonts w:ascii="华文楷体" w:eastAsia="华文楷体" w:hAnsi="华文楷体"/>
          <w:sz w:val="28"/>
          <w:szCs w:val="28"/>
        </w:rPr>
        <w:t>）因乙方违反规范施工，或以伪劣材料充抵合同规定的品牌、型号、质量等级，或没有按投标时报送样品进行采购供货，或不按合同约定进行人员配置时，经甲方代表下达停工令的停工日期不得顺延</w:t>
      </w:r>
      <w:r>
        <w:rPr>
          <w:rFonts w:ascii="华文楷体" w:eastAsia="华文楷体" w:hAnsi="华文楷体" w:hint="eastAsia"/>
          <w:sz w:val="28"/>
          <w:szCs w:val="28"/>
        </w:rPr>
        <w:t>；</w:t>
      </w:r>
    </w:p>
    <w:p w:rsidR="00817D1D" w:rsidRDefault="0049136E">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3</w:t>
      </w:r>
      <w:r>
        <w:rPr>
          <w:rFonts w:ascii="华文楷体" w:eastAsia="华文楷体" w:hAnsi="华文楷体"/>
          <w:sz w:val="28"/>
          <w:szCs w:val="28"/>
        </w:rPr>
        <w:t>）乙方没有组织和协调好相关施工队伍进行施工而造成工期延误，由乙方承担责任</w:t>
      </w:r>
      <w:r>
        <w:rPr>
          <w:rFonts w:ascii="华文楷体" w:eastAsia="华文楷体" w:hAnsi="华文楷体" w:hint="eastAsia"/>
          <w:sz w:val="28"/>
          <w:szCs w:val="28"/>
        </w:rPr>
        <w:t>；</w:t>
      </w:r>
    </w:p>
    <w:p w:rsidR="00817D1D" w:rsidRDefault="0049136E">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4</w:t>
      </w:r>
      <w:r>
        <w:rPr>
          <w:rFonts w:ascii="华文楷体" w:eastAsia="华文楷体" w:hAnsi="华文楷体"/>
          <w:sz w:val="28"/>
          <w:szCs w:val="28"/>
        </w:rPr>
        <w:t>）项目实施期间或完工后接受相关部门检查发现存在质量问题，或技术问题需作整改，延误工期由乙方承担责任并负责经济赔偿</w:t>
      </w:r>
      <w:r>
        <w:rPr>
          <w:rFonts w:ascii="华文楷体" w:eastAsia="华文楷体" w:hAnsi="华文楷体" w:hint="eastAsia"/>
          <w:sz w:val="28"/>
          <w:szCs w:val="28"/>
        </w:rPr>
        <w:t>；</w:t>
      </w:r>
    </w:p>
    <w:p w:rsidR="00817D1D" w:rsidRDefault="0049136E">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5</w:t>
      </w:r>
      <w:r>
        <w:rPr>
          <w:rFonts w:ascii="华文楷体" w:eastAsia="华文楷体" w:hAnsi="华文楷体"/>
          <w:sz w:val="28"/>
          <w:szCs w:val="28"/>
        </w:rPr>
        <w:t>）非甲方原因的待料工期不予顺延</w:t>
      </w:r>
      <w:r>
        <w:rPr>
          <w:rFonts w:ascii="华文楷体" w:eastAsia="华文楷体" w:hAnsi="华文楷体" w:hint="eastAsia"/>
          <w:sz w:val="28"/>
          <w:szCs w:val="28"/>
        </w:rPr>
        <w:t>；</w:t>
      </w:r>
    </w:p>
    <w:p w:rsidR="00817D1D" w:rsidRDefault="0049136E">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6</w:t>
      </w:r>
      <w:r>
        <w:rPr>
          <w:rFonts w:ascii="华文楷体" w:eastAsia="华文楷体" w:hAnsi="华文楷体"/>
          <w:sz w:val="28"/>
          <w:szCs w:val="28"/>
        </w:rPr>
        <w:t>）其他</w:t>
      </w:r>
      <w:r>
        <w:rPr>
          <w:rFonts w:ascii="华文楷体" w:eastAsia="华文楷体" w:hAnsi="华文楷体" w:hint="eastAsia"/>
          <w:sz w:val="28"/>
          <w:szCs w:val="28"/>
        </w:rPr>
        <w:t>不可归责于甲方的原因造成的施工延误。</w:t>
      </w:r>
    </w:p>
    <w:p w:rsidR="00817D1D" w:rsidRDefault="0049136E">
      <w:pPr>
        <w:spacing w:line="400" w:lineRule="exact"/>
        <w:ind w:firstLine="645"/>
        <w:rPr>
          <w:rFonts w:ascii="仿宋" w:eastAsia="仿宋" w:hAnsi="仿宋"/>
          <w:b/>
          <w:bCs/>
          <w:sz w:val="28"/>
          <w:szCs w:val="28"/>
        </w:rPr>
      </w:pPr>
      <w:r>
        <w:rPr>
          <w:rFonts w:ascii="仿宋" w:eastAsia="仿宋" w:hAnsi="仿宋" w:hint="eastAsia"/>
          <w:b/>
          <w:bCs/>
          <w:sz w:val="28"/>
          <w:szCs w:val="28"/>
        </w:rPr>
        <w:t>第五条产品质量及技术标准：</w:t>
      </w:r>
    </w:p>
    <w:p w:rsidR="00817D1D" w:rsidRDefault="0049136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5.1</w:t>
      </w:r>
      <w:r>
        <w:rPr>
          <w:rFonts w:ascii="华文楷体" w:eastAsia="华文楷体" w:hAnsi="华文楷体" w:hint="eastAsia"/>
          <w:sz w:val="28"/>
          <w:szCs w:val="28"/>
        </w:rPr>
        <w:t>本合同交付的设备产品必须同时满足以下标准：</w:t>
      </w:r>
    </w:p>
    <w:p w:rsidR="00817D1D" w:rsidRDefault="0049136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中国政府及相关部门的相应产业标准；</w:t>
      </w:r>
    </w:p>
    <w:p w:rsidR="00817D1D" w:rsidRDefault="0049136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(2)</w:t>
      </w:r>
      <w:r>
        <w:rPr>
          <w:rFonts w:ascii="华文楷体" w:eastAsia="华文楷体" w:hAnsi="华文楷体" w:hint="eastAsia"/>
          <w:sz w:val="28"/>
          <w:szCs w:val="28"/>
        </w:rPr>
        <w:t>通过国家或行业相关的产品测试；</w:t>
      </w:r>
    </w:p>
    <w:p w:rsidR="00817D1D" w:rsidRDefault="0049136E">
      <w:pPr>
        <w:spacing w:line="400" w:lineRule="exact"/>
        <w:ind w:firstLine="645"/>
        <w:rPr>
          <w:rFonts w:ascii="华文楷体" w:eastAsia="华文楷体" w:hAnsi="华文楷体"/>
          <w:sz w:val="28"/>
          <w:szCs w:val="28"/>
        </w:rPr>
      </w:pPr>
      <w:r>
        <w:rPr>
          <w:rFonts w:ascii="华文楷体" w:eastAsia="华文楷体" w:hAnsi="华文楷体"/>
          <w:sz w:val="28"/>
          <w:szCs w:val="28"/>
        </w:rPr>
        <w:t>(3)</w:t>
      </w:r>
      <w:r>
        <w:rPr>
          <w:rFonts w:ascii="华文楷体" w:eastAsia="华文楷体" w:hAnsi="华文楷体" w:hint="eastAsia"/>
          <w:sz w:val="28"/>
          <w:szCs w:val="28"/>
        </w:rPr>
        <w:t>生产厂家对本合同设备产品技术性能描述。</w:t>
      </w:r>
    </w:p>
    <w:p w:rsidR="00817D1D" w:rsidRDefault="0049136E">
      <w:pPr>
        <w:ind w:firstLine="645"/>
        <w:rPr>
          <w:rFonts w:ascii="华文楷体" w:eastAsia="华文楷体" w:hAnsi="华文楷体"/>
          <w:sz w:val="28"/>
          <w:szCs w:val="28"/>
        </w:rPr>
      </w:pPr>
      <w:r>
        <w:rPr>
          <w:rFonts w:ascii="华文楷体" w:eastAsia="华文楷体" w:hAnsi="华文楷体"/>
          <w:sz w:val="28"/>
          <w:szCs w:val="28"/>
        </w:rPr>
        <w:t>5.2</w:t>
      </w:r>
      <w:r>
        <w:rPr>
          <w:rFonts w:ascii="华文楷体" w:eastAsia="华文楷体" w:hAnsi="华文楷体" w:hint="eastAsia"/>
          <w:sz w:val="28"/>
          <w:szCs w:val="28"/>
        </w:rPr>
        <w:t>乙方保证甲方所购设备产品系优质合格、全新的商品，设备和材料的选型均符合国家相关技术规范的要求。且与生产厂家产品所描述的技术性能指标相一致，无任何质量问题。如果在开箱检验中发现货物有损坏、缺陷或与合同约定不符，甲方有权要求乙方进行更换、补充或退货，乙方应立即办理。中标人提供设备要保证是原厂原包装的，到采购人指定地点后现场开封，要求开箱合格率</w:t>
      </w:r>
      <w:r>
        <w:rPr>
          <w:rFonts w:ascii="华文楷体" w:eastAsia="华文楷体" w:hAnsi="华文楷体" w:hint="eastAsia"/>
          <w:sz w:val="28"/>
          <w:szCs w:val="28"/>
        </w:rPr>
        <w:t>&gt;99.5%, </w:t>
      </w:r>
      <w:r>
        <w:rPr>
          <w:rFonts w:ascii="华文楷体" w:eastAsia="华文楷体" w:hAnsi="华文楷体" w:hint="eastAsia"/>
          <w:sz w:val="28"/>
          <w:szCs w:val="28"/>
        </w:rPr>
        <w:t>一年内主要部件的返修率</w:t>
      </w:r>
      <w:r>
        <w:rPr>
          <w:rFonts w:ascii="华文楷体" w:eastAsia="华文楷体" w:hAnsi="华文楷体" w:hint="eastAsia"/>
          <w:sz w:val="28"/>
          <w:szCs w:val="28"/>
        </w:rPr>
        <w:t>&lt;3%</w:t>
      </w:r>
      <w:r>
        <w:rPr>
          <w:rFonts w:ascii="华文楷体" w:eastAsia="华文楷体" w:hAnsi="华文楷体" w:hint="eastAsia"/>
          <w:sz w:val="28"/>
          <w:szCs w:val="28"/>
        </w:rPr>
        <w:t>。</w:t>
      </w:r>
    </w:p>
    <w:p w:rsidR="00817D1D" w:rsidRDefault="0049136E">
      <w:pPr>
        <w:spacing w:line="400" w:lineRule="exact"/>
        <w:ind w:firstLine="645"/>
        <w:rPr>
          <w:rFonts w:ascii="华文楷体" w:eastAsia="华文楷体" w:hAnsi="华文楷体"/>
          <w:sz w:val="28"/>
          <w:szCs w:val="28"/>
        </w:rPr>
      </w:pPr>
      <w:r>
        <w:rPr>
          <w:rFonts w:ascii="华文楷体" w:eastAsia="华文楷体" w:hAnsi="华文楷体"/>
          <w:sz w:val="28"/>
          <w:szCs w:val="28"/>
        </w:rPr>
        <w:t>5.3</w:t>
      </w:r>
      <w:r>
        <w:rPr>
          <w:rFonts w:ascii="华文楷体" w:eastAsia="华文楷体" w:hAnsi="华文楷体"/>
          <w:sz w:val="28"/>
          <w:szCs w:val="28"/>
        </w:rPr>
        <w:t>乙方</w:t>
      </w:r>
      <w:r>
        <w:rPr>
          <w:rFonts w:ascii="华文楷体" w:eastAsia="华文楷体" w:hAnsi="华文楷体" w:hint="eastAsia"/>
          <w:sz w:val="28"/>
          <w:szCs w:val="28"/>
        </w:rPr>
        <w:t>应</w:t>
      </w:r>
      <w:r>
        <w:rPr>
          <w:rFonts w:ascii="华文楷体" w:eastAsia="华文楷体" w:hAnsi="华文楷体"/>
          <w:sz w:val="28"/>
          <w:szCs w:val="28"/>
        </w:rPr>
        <w:t>按照甲方</w:t>
      </w:r>
      <w:r>
        <w:rPr>
          <w:rFonts w:ascii="华文楷体" w:eastAsia="华文楷体" w:hAnsi="华文楷体" w:hint="eastAsia"/>
          <w:sz w:val="28"/>
          <w:szCs w:val="28"/>
        </w:rPr>
        <w:t>提供的图纸</w:t>
      </w:r>
      <w:r>
        <w:rPr>
          <w:rFonts w:ascii="华文楷体" w:eastAsia="华文楷体" w:hAnsi="华文楷体"/>
          <w:sz w:val="28"/>
          <w:szCs w:val="28"/>
        </w:rPr>
        <w:t>要求做到安装布局合理、布线规范，便于使用和维护，符合国家相关技术标准。</w:t>
      </w:r>
    </w:p>
    <w:p w:rsidR="00817D1D" w:rsidRDefault="0049136E">
      <w:pPr>
        <w:spacing w:line="400" w:lineRule="exact"/>
        <w:ind w:firstLine="645"/>
        <w:rPr>
          <w:rFonts w:ascii="华文楷体" w:eastAsia="华文楷体" w:hAnsi="华文楷体"/>
          <w:sz w:val="28"/>
          <w:szCs w:val="28"/>
        </w:rPr>
      </w:pPr>
      <w:r>
        <w:rPr>
          <w:rFonts w:ascii="华文楷体" w:eastAsia="华文楷体" w:hAnsi="华文楷体"/>
          <w:sz w:val="28"/>
          <w:szCs w:val="28"/>
        </w:rPr>
        <w:t>5.4</w:t>
      </w:r>
      <w:r>
        <w:rPr>
          <w:rFonts w:ascii="华文楷体" w:eastAsia="华文楷体" w:hAnsi="华文楷体" w:hint="eastAsia"/>
          <w:sz w:val="28"/>
          <w:szCs w:val="28"/>
        </w:rPr>
        <w:t>乙方供应的材料</w:t>
      </w:r>
      <w:r>
        <w:rPr>
          <w:rFonts w:ascii="华文楷体" w:eastAsia="华文楷体" w:hAnsi="华文楷体"/>
          <w:sz w:val="28"/>
          <w:szCs w:val="28"/>
        </w:rPr>
        <w:t>/</w:t>
      </w:r>
      <w:r>
        <w:rPr>
          <w:rFonts w:ascii="华文楷体" w:eastAsia="华文楷体" w:hAnsi="华文楷体"/>
          <w:sz w:val="28"/>
          <w:szCs w:val="28"/>
        </w:rPr>
        <w:t>设备、成品、半成品均须有产品合格证、出厂证</w:t>
      </w:r>
      <w:r>
        <w:rPr>
          <w:rFonts w:ascii="华文楷体" w:eastAsia="华文楷体" w:hAnsi="华文楷体" w:hint="eastAsia"/>
          <w:sz w:val="28"/>
          <w:szCs w:val="28"/>
        </w:rPr>
        <w:t>、检验合格证明、产品使用说明书等，电子产品须同时提供</w:t>
      </w:r>
      <w:r>
        <w:rPr>
          <w:rFonts w:ascii="华文楷体" w:eastAsia="华文楷体" w:hAnsi="华文楷体" w:hint="eastAsia"/>
          <w:sz w:val="28"/>
          <w:szCs w:val="28"/>
        </w:rPr>
        <w:t>3C</w:t>
      </w:r>
      <w:r>
        <w:rPr>
          <w:rFonts w:ascii="华文楷体" w:eastAsia="华文楷体" w:hAnsi="华文楷体" w:hint="eastAsia"/>
          <w:sz w:val="28"/>
          <w:szCs w:val="28"/>
        </w:rPr>
        <w:t>认证，否则视为产品与合同约定不符。</w:t>
      </w:r>
    </w:p>
    <w:p w:rsidR="00817D1D" w:rsidRDefault="0049136E">
      <w:pPr>
        <w:widowControl/>
        <w:spacing w:line="400" w:lineRule="exact"/>
        <w:ind w:firstLine="645"/>
        <w:jc w:val="left"/>
        <w:rPr>
          <w:rFonts w:ascii="华文楷体" w:eastAsia="华文楷体" w:hAnsi="华文楷体"/>
          <w:sz w:val="28"/>
          <w:szCs w:val="28"/>
        </w:rPr>
      </w:pPr>
      <w:r>
        <w:rPr>
          <w:rFonts w:ascii="华文楷体" w:eastAsia="华文楷体" w:hAnsi="华文楷体" w:hint="eastAsia"/>
          <w:sz w:val="28"/>
          <w:szCs w:val="28"/>
        </w:rPr>
        <w:t>5.5</w:t>
      </w:r>
      <w:r>
        <w:rPr>
          <w:rFonts w:ascii="华文楷体" w:eastAsia="华文楷体" w:hAnsi="华文楷体" w:hint="eastAsia"/>
          <w:sz w:val="28"/>
          <w:szCs w:val="28"/>
        </w:rPr>
        <w:t>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817D1D" w:rsidRDefault="0049136E">
      <w:pPr>
        <w:widowControl/>
        <w:spacing w:line="400" w:lineRule="exact"/>
        <w:ind w:firstLine="645"/>
        <w:jc w:val="left"/>
        <w:rPr>
          <w:rFonts w:ascii="华文楷体" w:eastAsia="华文楷体" w:hAnsi="华文楷体"/>
          <w:sz w:val="28"/>
          <w:szCs w:val="28"/>
        </w:rPr>
      </w:pPr>
      <w:r>
        <w:rPr>
          <w:rFonts w:ascii="华文楷体" w:eastAsia="华文楷体" w:hAnsi="华文楷体" w:hint="eastAsia"/>
          <w:sz w:val="28"/>
          <w:szCs w:val="28"/>
        </w:rPr>
        <w:t>5.6</w:t>
      </w:r>
      <w:r>
        <w:rPr>
          <w:rFonts w:ascii="华文楷体" w:eastAsia="华文楷体" w:hAnsi="华文楷体" w:hint="eastAsia"/>
          <w:sz w:val="28"/>
          <w:szCs w:val="28"/>
        </w:rPr>
        <w:t>若乙方提供的采购标的不符合国家知识产权法律、法规的规定或被</w:t>
      </w:r>
      <w:r>
        <w:rPr>
          <w:rFonts w:ascii="华文楷体" w:eastAsia="华文楷体" w:hAnsi="华文楷体" w:hint="eastAsia"/>
          <w:sz w:val="28"/>
          <w:szCs w:val="28"/>
        </w:rPr>
        <w:t>有关主管机关认定为假冒伪劣品，则乙方中标资格将被取消；甲方还将按照有关法律、法规和规章的规定进行处理。</w:t>
      </w:r>
    </w:p>
    <w:p w:rsidR="00817D1D" w:rsidRDefault="0049136E">
      <w:pPr>
        <w:spacing w:line="400" w:lineRule="exact"/>
        <w:ind w:firstLine="645"/>
        <w:rPr>
          <w:rFonts w:ascii="华文楷体" w:eastAsia="华文楷体" w:hAnsi="华文楷体"/>
          <w:sz w:val="28"/>
          <w:szCs w:val="28"/>
        </w:rPr>
      </w:pPr>
      <w:r>
        <w:rPr>
          <w:rFonts w:ascii="华文楷体" w:eastAsia="华文楷体" w:hAnsi="华文楷体" w:hint="eastAsia"/>
          <w:sz w:val="28"/>
          <w:szCs w:val="28"/>
        </w:rPr>
        <w:t>5.7</w:t>
      </w:r>
      <w:r>
        <w:rPr>
          <w:rFonts w:ascii="华文楷体" w:eastAsia="华文楷体" w:hAnsi="华文楷体" w:hint="eastAsia"/>
          <w:sz w:val="28"/>
          <w:szCs w:val="28"/>
        </w:rPr>
        <w:t>乙方必须保证货物的安全性能，若乙方交付或使用的货物存在瑕疵造成人身或财产损害的，乙方应承担全部责任。</w:t>
      </w:r>
    </w:p>
    <w:p w:rsidR="00817D1D" w:rsidRDefault="0049136E">
      <w:pPr>
        <w:spacing w:line="400" w:lineRule="exact"/>
        <w:ind w:firstLine="645"/>
        <w:rPr>
          <w:rFonts w:ascii="仿宋" w:eastAsia="仿宋" w:hAnsi="仿宋"/>
          <w:b/>
          <w:bCs/>
          <w:sz w:val="28"/>
          <w:szCs w:val="28"/>
        </w:rPr>
      </w:pPr>
      <w:r>
        <w:rPr>
          <w:rFonts w:ascii="仿宋" w:eastAsia="仿宋" w:hAnsi="仿宋" w:hint="eastAsia"/>
          <w:b/>
          <w:bCs/>
          <w:sz w:val="28"/>
          <w:szCs w:val="28"/>
        </w:rPr>
        <w:t>第六条安装、调试和技术培训</w:t>
      </w:r>
      <w:r>
        <w:rPr>
          <w:rFonts w:ascii="仿宋" w:eastAsia="仿宋" w:hAnsi="仿宋" w:hint="eastAsia"/>
          <w:b/>
          <w:bCs/>
          <w:sz w:val="28"/>
          <w:szCs w:val="28"/>
        </w:rPr>
        <w:t xml:space="preserve"> </w:t>
      </w:r>
    </w:p>
    <w:p w:rsidR="00817D1D" w:rsidRDefault="0049136E">
      <w:pPr>
        <w:spacing w:line="400" w:lineRule="exact"/>
        <w:ind w:firstLineChars="200" w:firstLine="560"/>
        <w:rPr>
          <w:rFonts w:ascii="华文楷体" w:eastAsia="华文楷体" w:hAnsi="华文楷体"/>
          <w:sz w:val="28"/>
          <w:szCs w:val="28"/>
        </w:rPr>
      </w:pPr>
      <w:r>
        <w:rPr>
          <w:rFonts w:ascii="仿宋" w:eastAsia="仿宋" w:hAnsi="仿宋"/>
          <w:sz w:val="28"/>
          <w:szCs w:val="28"/>
        </w:rPr>
        <w:t>6.1</w:t>
      </w:r>
      <w:r>
        <w:rPr>
          <w:rFonts w:ascii="仿宋" w:eastAsia="仿宋" w:hAnsi="仿宋" w:hint="eastAsia"/>
          <w:b/>
          <w:sz w:val="28"/>
          <w:szCs w:val="28"/>
        </w:rPr>
        <w:t>设备安装、调试：</w:t>
      </w:r>
      <w:r>
        <w:rPr>
          <w:rFonts w:ascii="华文楷体" w:eastAsia="华文楷体" w:hAnsi="华文楷体" w:hint="eastAsia"/>
          <w:sz w:val="28"/>
          <w:szCs w:val="28"/>
        </w:rPr>
        <w:t>本合同设备的安装、调试工作由乙方承担。若乙方提供的设备产品存在技术缺陷或由于乙方技术人员的安装错误等造成设备损坏，乙方应无条件承担相关赔偿责任并及时补充设备。</w:t>
      </w:r>
    </w:p>
    <w:p w:rsidR="00817D1D" w:rsidRDefault="0049136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6.2</w:t>
      </w:r>
      <w:r>
        <w:rPr>
          <w:rFonts w:ascii="华文楷体" w:eastAsia="华文楷体" w:hAnsi="华文楷体"/>
          <w:sz w:val="28"/>
          <w:szCs w:val="28"/>
        </w:rPr>
        <w:t>甲方负责提供必要的场地及施工用电和协调设备用电（申请电表），确保乙方能正常施工。在</w:t>
      </w:r>
      <w:r>
        <w:rPr>
          <w:rFonts w:ascii="华文楷体" w:eastAsia="华文楷体" w:hAnsi="华文楷体"/>
          <w:sz w:val="28"/>
          <w:szCs w:val="28"/>
        </w:rPr>
        <w:t>施工期间，甲方提供施工用水、用电接口</w:t>
      </w:r>
      <w:r>
        <w:rPr>
          <w:rFonts w:ascii="华文楷体" w:eastAsia="华文楷体" w:hAnsi="华文楷体" w:hint="eastAsia"/>
          <w:sz w:val="28"/>
          <w:szCs w:val="28"/>
        </w:rPr>
        <w:t>，但水费、电费由乙方自行承担。</w:t>
      </w:r>
    </w:p>
    <w:p w:rsidR="00817D1D" w:rsidRDefault="0049136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6.3</w:t>
      </w:r>
      <w:r>
        <w:rPr>
          <w:rFonts w:ascii="华文楷体" w:eastAsia="华文楷体" w:hAnsi="华文楷体"/>
          <w:sz w:val="28"/>
          <w:szCs w:val="28"/>
          <w:highlight w:val="yellow"/>
        </w:rPr>
        <w:t>甲方</w:t>
      </w:r>
      <w:r>
        <w:rPr>
          <w:rFonts w:ascii="华文楷体" w:eastAsia="华文楷体" w:hAnsi="华文楷体" w:hint="eastAsia"/>
          <w:sz w:val="28"/>
          <w:szCs w:val="28"/>
          <w:highlight w:val="yellow"/>
        </w:rPr>
        <w:t>委派（联系电话）</w:t>
      </w:r>
      <w:r>
        <w:rPr>
          <w:rFonts w:ascii="华文楷体" w:eastAsia="华文楷体" w:hAnsi="华文楷体" w:hint="eastAsia"/>
          <w:sz w:val="28"/>
          <w:szCs w:val="28"/>
        </w:rPr>
        <w:t>为现场管理代表，监督、检查项目质量、进度。乙方委派（电话：）处理并协调甲乙双方在施工中发生的相关事项。</w:t>
      </w:r>
    </w:p>
    <w:p w:rsidR="00817D1D" w:rsidRDefault="0049136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6.4</w:t>
      </w:r>
      <w:r>
        <w:rPr>
          <w:rFonts w:ascii="华文楷体" w:eastAsia="华文楷体" w:hAnsi="华文楷体" w:hint="eastAsia"/>
          <w:sz w:val="28"/>
          <w:szCs w:val="28"/>
        </w:rPr>
        <w:t>乙方的</w:t>
      </w:r>
      <w:r>
        <w:rPr>
          <w:rFonts w:ascii="华文楷体" w:eastAsia="华文楷体" w:hAnsi="华文楷体"/>
          <w:sz w:val="28"/>
          <w:szCs w:val="28"/>
        </w:rPr>
        <w:t>进场材料</w:t>
      </w:r>
      <w:r>
        <w:rPr>
          <w:rFonts w:ascii="华文楷体" w:eastAsia="华文楷体" w:hAnsi="华文楷体" w:hint="eastAsia"/>
          <w:sz w:val="28"/>
          <w:szCs w:val="28"/>
        </w:rPr>
        <w:t>（无论甲方是否已经验收）</w:t>
      </w:r>
      <w:r>
        <w:rPr>
          <w:rFonts w:ascii="华文楷体" w:eastAsia="华文楷体" w:hAnsi="华文楷体"/>
          <w:sz w:val="28"/>
          <w:szCs w:val="28"/>
        </w:rPr>
        <w:t>、半成品、成品由乙方保管，期限至</w:t>
      </w:r>
      <w:r>
        <w:rPr>
          <w:rFonts w:ascii="华文楷体" w:eastAsia="华文楷体" w:hAnsi="华文楷体" w:hint="eastAsia"/>
          <w:sz w:val="28"/>
          <w:szCs w:val="28"/>
        </w:rPr>
        <w:t>项目</w:t>
      </w:r>
      <w:r>
        <w:rPr>
          <w:rFonts w:ascii="华文楷体" w:eastAsia="华文楷体" w:hAnsi="华文楷体"/>
          <w:sz w:val="28"/>
          <w:szCs w:val="28"/>
        </w:rPr>
        <w:t>验收合格</w:t>
      </w:r>
      <w:r>
        <w:rPr>
          <w:rFonts w:ascii="华文楷体" w:eastAsia="华文楷体" w:hAnsi="华文楷体" w:hint="eastAsia"/>
          <w:sz w:val="28"/>
          <w:szCs w:val="28"/>
        </w:rPr>
        <w:t>并</w:t>
      </w:r>
      <w:r>
        <w:rPr>
          <w:rFonts w:ascii="华文楷体" w:eastAsia="华文楷体" w:hAnsi="华文楷体"/>
          <w:sz w:val="28"/>
          <w:szCs w:val="28"/>
        </w:rPr>
        <w:t>交付甲方使用为止。乙方保管期间，若发生材料的毁损、灭失，</w:t>
      </w:r>
      <w:r>
        <w:rPr>
          <w:rFonts w:ascii="华文楷体" w:eastAsia="华文楷体" w:hAnsi="华文楷体" w:hint="eastAsia"/>
          <w:sz w:val="28"/>
          <w:szCs w:val="28"/>
        </w:rPr>
        <w:t>损失</w:t>
      </w:r>
      <w:r>
        <w:rPr>
          <w:rFonts w:ascii="华文楷体" w:eastAsia="华文楷体" w:hAnsi="华文楷体"/>
          <w:sz w:val="28"/>
          <w:szCs w:val="28"/>
        </w:rPr>
        <w:t>由乙方</w:t>
      </w:r>
      <w:r>
        <w:rPr>
          <w:rFonts w:ascii="华文楷体" w:eastAsia="华文楷体" w:hAnsi="华文楷体" w:hint="eastAsia"/>
          <w:sz w:val="28"/>
          <w:szCs w:val="28"/>
        </w:rPr>
        <w:t>自行</w:t>
      </w:r>
      <w:r>
        <w:rPr>
          <w:rFonts w:ascii="华文楷体" w:eastAsia="华文楷体" w:hAnsi="华文楷体"/>
          <w:sz w:val="28"/>
          <w:szCs w:val="28"/>
        </w:rPr>
        <w:t>承担</w:t>
      </w:r>
      <w:r>
        <w:rPr>
          <w:rFonts w:ascii="华文楷体" w:eastAsia="华文楷体" w:hAnsi="华文楷体" w:hint="eastAsia"/>
          <w:sz w:val="28"/>
          <w:szCs w:val="28"/>
        </w:rPr>
        <w:t>。项目或设备验收合格交付甲方后，由甲方负责保管并承担损毁、灭失风险。</w:t>
      </w:r>
    </w:p>
    <w:p w:rsidR="00817D1D" w:rsidRDefault="0049136E">
      <w:pPr>
        <w:spacing w:line="46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6.4</w:t>
      </w:r>
      <w:r>
        <w:rPr>
          <w:rFonts w:ascii="华文楷体" w:eastAsia="华文楷体" w:hAnsi="华文楷体" w:hint="eastAsia"/>
          <w:sz w:val="28"/>
          <w:szCs w:val="28"/>
        </w:rPr>
        <w:t>技术培训：甲方代表和设备管理人员的技术培训由乙方承担，由乙方现场培训至少一次，具体内容和方式由双方指定人员商定，以甲方代表和设备管理人员能熟练操作并能处理简单的技术故障为培训目标。</w:t>
      </w:r>
    </w:p>
    <w:p w:rsidR="00817D1D" w:rsidRDefault="0049136E">
      <w:pPr>
        <w:spacing w:line="400" w:lineRule="exact"/>
        <w:ind w:firstLine="645"/>
        <w:rPr>
          <w:rFonts w:ascii="仿宋" w:eastAsia="仿宋" w:hAnsi="仿宋"/>
          <w:b/>
          <w:bCs/>
          <w:sz w:val="28"/>
          <w:szCs w:val="28"/>
        </w:rPr>
      </w:pPr>
      <w:r>
        <w:rPr>
          <w:rFonts w:ascii="仿宋" w:eastAsia="仿宋" w:hAnsi="仿宋" w:hint="eastAsia"/>
          <w:b/>
          <w:bCs/>
          <w:sz w:val="28"/>
          <w:szCs w:val="28"/>
        </w:rPr>
        <w:t>第七条项目验收</w:t>
      </w:r>
      <w:r>
        <w:rPr>
          <w:rFonts w:ascii="仿宋" w:eastAsia="仿宋" w:hAnsi="仿宋" w:hint="eastAsia"/>
          <w:b/>
          <w:bCs/>
          <w:sz w:val="28"/>
          <w:szCs w:val="28"/>
        </w:rPr>
        <w:t xml:space="preserve"> </w:t>
      </w:r>
    </w:p>
    <w:p w:rsidR="00817D1D" w:rsidRDefault="0049136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7.1</w:t>
      </w:r>
      <w:r>
        <w:rPr>
          <w:rFonts w:ascii="华文楷体" w:eastAsia="华文楷体" w:hAnsi="华文楷体" w:hint="eastAsia"/>
          <w:sz w:val="28"/>
          <w:szCs w:val="28"/>
        </w:rPr>
        <w:t>设备安装调试完成后，乙方书面通知甲方验收，甲方在接到书面通知之日起</w:t>
      </w:r>
      <w:r>
        <w:rPr>
          <w:rFonts w:ascii="华文楷体" w:eastAsia="华文楷体" w:hAnsi="华文楷体" w:hint="eastAsia"/>
          <w:sz w:val="28"/>
          <w:szCs w:val="28"/>
        </w:rPr>
        <w:t>7</w:t>
      </w:r>
      <w:r>
        <w:rPr>
          <w:rFonts w:ascii="华文楷体" w:eastAsia="华文楷体" w:hAnsi="华文楷体" w:hint="eastAsia"/>
          <w:sz w:val="28"/>
          <w:szCs w:val="28"/>
        </w:rPr>
        <w:t>天内组织验收。</w:t>
      </w:r>
      <w:r>
        <w:rPr>
          <w:rFonts w:ascii="华文楷体" w:eastAsia="华文楷体" w:hAnsi="华文楷体"/>
          <w:sz w:val="28"/>
          <w:szCs w:val="28"/>
        </w:rPr>
        <w:t>验收合格后各方签字确认，签注验收结论</w:t>
      </w:r>
      <w:r>
        <w:rPr>
          <w:rFonts w:ascii="华文楷体" w:eastAsia="华文楷体" w:hAnsi="华文楷体" w:hint="eastAsia"/>
          <w:sz w:val="28"/>
          <w:szCs w:val="28"/>
        </w:rPr>
        <w:t>。项目移交需由双方签署交接文件。</w:t>
      </w:r>
    </w:p>
    <w:p w:rsidR="00817D1D" w:rsidRDefault="0049136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7.2</w:t>
      </w:r>
      <w:r>
        <w:rPr>
          <w:rFonts w:ascii="华文楷体" w:eastAsia="华文楷体" w:hAnsi="华文楷体" w:hint="eastAsia"/>
          <w:sz w:val="28"/>
          <w:szCs w:val="28"/>
        </w:rPr>
        <w:t>如果项目质量不合格或项目内容尚有未完成，乙方应在甲方规定的期限内进行修补，直到符合验收标准和要求为止，由此产生的费用和造成甲方损失均由乙方负责。甲方在规定时间内有正当理由未能组织验收，需及时通知乙方，另定验收日期。乙方竣工并办理好相关验收手续后，应向甲方提供叁套完整的竣工资料。</w:t>
      </w:r>
    </w:p>
    <w:p w:rsidR="00817D1D" w:rsidRDefault="0049136E">
      <w:pPr>
        <w:numPr>
          <w:ilvl w:val="0"/>
          <w:numId w:val="8"/>
        </w:numPr>
        <w:spacing w:line="400" w:lineRule="exact"/>
        <w:ind w:firstLine="645"/>
        <w:rPr>
          <w:rFonts w:ascii="仿宋" w:eastAsia="仿宋" w:hAnsi="仿宋"/>
          <w:b/>
          <w:bCs/>
          <w:sz w:val="28"/>
          <w:szCs w:val="28"/>
        </w:rPr>
      </w:pPr>
      <w:r>
        <w:rPr>
          <w:rFonts w:ascii="仿宋" w:eastAsia="仿宋" w:hAnsi="仿宋" w:hint="eastAsia"/>
          <w:b/>
          <w:bCs/>
          <w:sz w:val="28"/>
          <w:szCs w:val="28"/>
        </w:rPr>
        <w:t>售后服务</w:t>
      </w:r>
      <w:r>
        <w:rPr>
          <w:rFonts w:ascii="仿宋" w:eastAsia="仿宋" w:hAnsi="仿宋" w:hint="eastAsia"/>
          <w:b/>
          <w:bCs/>
          <w:sz w:val="28"/>
          <w:szCs w:val="28"/>
        </w:rPr>
        <w:t xml:space="preserve"> </w:t>
      </w:r>
    </w:p>
    <w:p w:rsidR="00817D1D" w:rsidRDefault="0049136E">
      <w:pPr>
        <w:spacing w:line="400" w:lineRule="exact"/>
        <w:ind w:firstLine="645"/>
        <w:rPr>
          <w:rFonts w:ascii="华文楷体" w:eastAsia="华文楷体" w:hAnsi="华文楷体"/>
          <w:sz w:val="28"/>
          <w:szCs w:val="28"/>
        </w:rPr>
      </w:pPr>
      <w:r>
        <w:rPr>
          <w:rFonts w:ascii="华文楷体" w:eastAsia="华文楷体" w:hAnsi="华文楷体" w:hint="eastAsia"/>
          <w:sz w:val="28"/>
          <w:szCs w:val="28"/>
        </w:rPr>
        <w:t>8.1</w:t>
      </w:r>
      <w:r>
        <w:rPr>
          <w:rFonts w:ascii="华文楷体" w:eastAsia="华文楷体" w:hAnsi="华文楷体" w:hint="eastAsia"/>
          <w:sz w:val="28"/>
          <w:szCs w:val="28"/>
        </w:rPr>
        <w:t>保修期限：自项目验收合格之日起免费保修</w:t>
      </w:r>
      <w:r>
        <w:rPr>
          <w:rFonts w:ascii="华文楷体" w:eastAsia="华文楷体" w:hAnsi="华文楷体" w:hint="eastAsia"/>
          <w:sz w:val="28"/>
          <w:szCs w:val="28"/>
        </w:rPr>
        <w:t xml:space="preserve">  </w:t>
      </w:r>
      <w:r>
        <w:rPr>
          <w:rFonts w:ascii="华文楷体" w:eastAsia="华文楷体" w:hAnsi="华文楷体" w:hint="eastAsia"/>
          <w:sz w:val="28"/>
          <w:szCs w:val="28"/>
        </w:rPr>
        <w:t>个月（厂家或国家有更长质保期限规定的从其规定</w:t>
      </w:r>
      <w:r>
        <w:rPr>
          <w:rFonts w:ascii="华文楷体" w:eastAsia="华文楷体" w:hAnsi="华文楷体" w:hint="eastAsia"/>
          <w:sz w:val="28"/>
          <w:szCs w:val="28"/>
        </w:rPr>
        <w:t>)</w:t>
      </w:r>
      <w:r>
        <w:rPr>
          <w:rFonts w:ascii="华文楷体" w:eastAsia="华文楷体" w:hAnsi="华文楷体" w:hint="eastAsia"/>
          <w:sz w:val="28"/>
          <w:szCs w:val="28"/>
        </w:rPr>
        <w:t>和终身有偿维护服务。在保修期内乙方免费上门维修及更换。</w:t>
      </w:r>
    </w:p>
    <w:p w:rsidR="00817D1D" w:rsidRDefault="0049136E">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8.2</w:t>
      </w:r>
      <w:r>
        <w:rPr>
          <w:rFonts w:ascii="华文楷体" w:eastAsia="华文楷体" w:hAnsi="华文楷体" w:hint="eastAsia"/>
          <w:sz w:val="28"/>
          <w:szCs w:val="28"/>
        </w:rPr>
        <w:t>保修期响应时间：中选人需负责本项目设备管护、日常维护等方面工作，</w:t>
      </w:r>
      <w:r>
        <w:rPr>
          <w:rFonts w:ascii="华文楷体" w:eastAsia="华文楷体" w:hAnsi="华文楷体" w:hint="eastAsia"/>
          <w:sz w:val="28"/>
          <w:szCs w:val="28"/>
        </w:rPr>
        <w:t>保障视频会议系统的</w:t>
      </w:r>
      <w:r>
        <w:rPr>
          <w:rFonts w:ascii="华文楷体" w:eastAsia="华文楷体" w:hAnsi="华文楷体" w:hint="eastAsia"/>
          <w:sz w:val="28"/>
          <w:szCs w:val="28"/>
        </w:rPr>
        <w:t>7*24</w:t>
      </w:r>
      <w:r>
        <w:rPr>
          <w:rFonts w:ascii="华文楷体" w:eastAsia="华文楷体" w:hAnsi="华文楷体" w:hint="eastAsia"/>
          <w:sz w:val="28"/>
          <w:szCs w:val="28"/>
        </w:rPr>
        <w:t>小时稳定可靠运行和持续服务。在服务期内，当中选人所提供的系统软件硬件设备、软件等出现故障时，中选人服务级别为每周</w:t>
      </w:r>
      <w:r>
        <w:rPr>
          <w:rFonts w:ascii="华文楷体" w:eastAsia="华文楷体" w:hAnsi="华文楷体" w:hint="eastAsia"/>
          <w:sz w:val="28"/>
          <w:szCs w:val="28"/>
        </w:rPr>
        <w:t>7</w:t>
      </w:r>
      <w:r>
        <w:rPr>
          <w:rFonts w:ascii="华文楷体" w:eastAsia="华文楷体" w:hAnsi="华文楷体" w:hint="eastAsia"/>
          <w:sz w:val="28"/>
          <w:szCs w:val="28"/>
        </w:rPr>
        <w:t>天、每天</w:t>
      </w:r>
      <w:r>
        <w:rPr>
          <w:rFonts w:ascii="华文楷体" w:eastAsia="华文楷体" w:hAnsi="华文楷体" w:hint="eastAsia"/>
          <w:sz w:val="28"/>
          <w:szCs w:val="28"/>
        </w:rPr>
        <w:t>24</w:t>
      </w:r>
      <w:r>
        <w:rPr>
          <w:rFonts w:ascii="华文楷体" w:eastAsia="华文楷体" w:hAnsi="华文楷体" w:hint="eastAsia"/>
          <w:sz w:val="28"/>
          <w:szCs w:val="28"/>
        </w:rPr>
        <w:t>小时服务。会场</w:t>
      </w:r>
      <w:r>
        <w:rPr>
          <w:rFonts w:ascii="华文楷体" w:eastAsia="华文楷体" w:hAnsi="华文楷体" w:hint="eastAsia"/>
          <w:sz w:val="28"/>
          <w:szCs w:val="28"/>
        </w:rPr>
        <w:t>1</w:t>
      </w:r>
      <w:r>
        <w:rPr>
          <w:rFonts w:ascii="华文楷体" w:eastAsia="华文楷体" w:hAnsi="华文楷体" w:hint="eastAsia"/>
          <w:sz w:val="28"/>
          <w:szCs w:val="28"/>
        </w:rPr>
        <w:t>小时内响应、</w:t>
      </w:r>
      <w:r>
        <w:rPr>
          <w:rFonts w:ascii="华文楷体" w:eastAsia="华文楷体" w:hAnsi="华文楷体" w:hint="eastAsia"/>
          <w:sz w:val="28"/>
          <w:szCs w:val="28"/>
        </w:rPr>
        <w:t>2</w:t>
      </w:r>
      <w:r>
        <w:rPr>
          <w:rFonts w:ascii="华文楷体" w:eastAsia="华文楷体" w:hAnsi="华文楷体" w:hint="eastAsia"/>
          <w:sz w:val="28"/>
          <w:szCs w:val="28"/>
        </w:rPr>
        <w:t>小时内到达现场，故障修复时间不得大于</w:t>
      </w:r>
      <w:r>
        <w:rPr>
          <w:rFonts w:ascii="华文楷体" w:eastAsia="华文楷体" w:hAnsi="华文楷体" w:hint="eastAsia"/>
          <w:sz w:val="28"/>
          <w:szCs w:val="28"/>
        </w:rPr>
        <w:t>6</w:t>
      </w:r>
      <w:r>
        <w:rPr>
          <w:rFonts w:ascii="华文楷体" w:eastAsia="华文楷体" w:hAnsi="华文楷体" w:hint="eastAsia"/>
          <w:sz w:val="28"/>
          <w:szCs w:val="28"/>
        </w:rPr>
        <w:t>小时，系统出现故障时，响应备品备件优先临时接管使用。免费提供相同功能的设备供采购人使用，直至故障设备修复为止，如需要采用备品备件临时接管使用，应在第一时间把该备品备件运抵相应地点上线使用，如确因客观原因无法马上运抵，运抵时间最长不超过</w:t>
      </w:r>
      <w:r>
        <w:rPr>
          <w:rFonts w:ascii="华文楷体" w:eastAsia="华文楷体" w:hAnsi="华文楷体" w:hint="eastAsia"/>
          <w:sz w:val="28"/>
          <w:szCs w:val="28"/>
        </w:rPr>
        <w:t>24</w:t>
      </w:r>
      <w:r>
        <w:rPr>
          <w:rFonts w:ascii="华文楷体" w:eastAsia="华文楷体" w:hAnsi="华文楷体" w:hint="eastAsia"/>
          <w:sz w:val="28"/>
          <w:szCs w:val="28"/>
        </w:rPr>
        <w:t>小时。如果乙方未按时修复或未按时提供备品备件，甲方有权</w:t>
      </w:r>
      <w:r>
        <w:rPr>
          <w:rFonts w:ascii="华文楷体" w:eastAsia="华文楷体" w:hAnsi="华文楷体" w:hint="eastAsia"/>
          <w:sz w:val="28"/>
          <w:szCs w:val="28"/>
        </w:rPr>
        <w:t>自行处理，所涉及的维修费用由乙方承担，且每逾期一天，</w:t>
      </w:r>
      <w:r>
        <w:rPr>
          <w:rFonts w:ascii="华文楷体" w:eastAsia="华文楷体" w:hAnsi="华文楷体"/>
          <w:sz w:val="28"/>
          <w:szCs w:val="28"/>
        </w:rPr>
        <w:t>应向甲方</w:t>
      </w:r>
      <w:r>
        <w:rPr>
          <w:rFonts w:ascii="华文楷体" w:eastAsia="华文楷体" w:hAnsi="华文楷体" w:hint="eastAsia"/>
          <w:sz w:val="28"/>
          <w:szCs w:val="28"/>
        </w:rPr>
        <w:t>支付</w:t>
      </w:r>
      <w:r>
        <w:rPr>
          <w:rFonts w:ascii="华文楷体" w:eastAsia="华文楷体" w:hAnsi="华文楷体"/>
          <w:sz w:val="28"/>
          <w:szCs w:val="28"/>
        </w:rPr>
        <w:t>该合同项下总金额的万分之</w:t>
      </w:r>
      <w:r>
        <w:rPr>
          <w:rFonts w:ascii="华文楷体" w:eastAsia="华文楷体" w:hAnsi="华文楷体" w:hint="eastAsia"/>
          <w:sz w:val="28"/>
          <w:szCs w:val="28"/>
        </w:rPr>
        <w:t>五作为违约金。由此而发生的费用甲方有权从本合同项下的保修金中扣除，如保修金不足以支付该费用的，超出部分由乙方于收到甲方通知之日起</w:t>
      </w:r>
      <w:r>
        <w:rPr>
          <w:rFonts w:ascii="华文楷体" w:eastAsia="华文楷体" w:hAnsi="华文楷体" w:hint="eastAsia"/>
          <w:sz w:val="28"/>
          <w:szCs w:val="28"/>
        </w:rPr>
        <w:t>3</w:t>
      </w:r>
      <w:r>
        <w:rPr>
          <w:rFonts w:ascii="华文楷体" w:eastAsia="华文楷体" w:hAnsi="华文楷体" w:hint="eastAsia"/>
          <w:sz w:val="28"/>
          <w:szCs w:val="28"/>
        </w:rPr>
        <w:t>个工作日内补充支付甲方。</w:t>
      </w:r>
    </w:p>
    <w:p w:rsidR="00817D1D" w:rsidRDefault="0049136E">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8.3</w:t>
      </w:r>
      <w:r>
        <w:rPr>
          <w:rFonts w:ascii="华文楷体" w:eastAsia="华文楷体" w:hAnsi="华文楷体" w:hint="eastAsia"/>
          <w:sz w:val="28"/>
          <w:szCs w:val="28"/>
        </w:rPr>
        <w:t>用户使用中发现乙方所供的设备性能和质量与合同规定要求不相符的，乙方应负责更换相应的设备产品，所有费用</w:t>
      </w:r>
      <w:r>
        <w:rPr>
          <w:rFonts w:ascii="华文楷体" w:eastAsia="华文楷体" w:hAnsi="华文楷体" w:hint="eastAsia"/>
          <w:sz w:val="28"/>
          <w:szCs w:val="28"/>
        </w:rPr>
        <w:t>(</w:t>
      </w:r>
      <w:r>
        <w:rPr>
          <w:rFonts w:ascii="华文楷体" w:eastAsia="华文楷体" w:hAnsi="华文楷体" w:hint="eastAsia"/>
          <w:sz w:val="28"/>
          <w:szCs w:val="28"/>
        </w:rPr>
        <w:t>包括但不限于运输费、新设备购置费用、</w:t>
      </w:r>
      <w:r>
        <w:rPr>
          <w:rFonts w:ascii="华文楷体" w:eastAsia="华文楷体" w:hAnsi="华文楷体"/>
          <w:sz w:val="28"/>
          <w:szCs w:val="28"/>
        </w:rPr>
        <w:t>安装</w:t>
      </w:r>
      <w:r>
        <w:rPr>
          <w:rFonts w:ascii="华文楷体" w:eastAsia="华文楷体" w:hAnsi="华文楷体" w:hint="eastAsia"/>
          <w:sz w:val="28"/>
          <w:szCs w:val="28"/>
        </w:rPr>
        <w:t>费用</w:t>
      </w:r>
      <w:r>
        <w:rPr>
          <w:rFonts w:ascii="华文楷体" w:eastAsia="华文楷体" w:hAnsi="华文楷体"/>
          <w:sz w:val="28"/>
          <w:szCs w:val="28"/>
        </w:rPr>
        <w:t>)</w:t>
      </w:r>
      <w:r>
        <w:rPr>
          <w:rFonts w:ascii="华文楷体" w:eastAsia="华文楷体" w:hAnsi="华文楷体" w:hint="eastAsia"/>
          <w:sz w:val="28"/>
          <w:szCs w:val="28"/>
        </w:rPr>
        <w:t>由乙方承担。保修期内更换的零部件，该零部件的保修期自更换之日起重新计算。</w:t>
      </w:r>
    </w:p>
    <w:p w:rsidR="00817D1D" w:rsidRDefault="0049136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8.4</w:t>
      </w:r>
      <w:r>
        <w:rPr>
          <w:rFonts w:ascii="华文楷体" w:eastAsia="华文楷体" w:hAnsi="华文楷体" w:hint="eastAsia"/>
          <w:sz w:val="28"/>
          <w:szCs w:val="28"/>
        </w:rPr>
        <w:t>乙方对系统提供终身技术支持和维护，</w:t>
      </w:r>
      <w:r>
        <w:rPr>
          <w:rFonts w:ascii="华文楷体" w:eastAsia="华文楷体" w:hAnsi="华文楷体" w:hint="eastAsia"/>
          <w:sz w:val="28"/>
          <w:szCs w:val="28"/>
        </w:rPr>
        <w:t>保修期满后，乙方保证对发生故障的零件按照优惠价格进行修理或更换。</w:t>
      </w:r>
    </w:p>
    <w:p w:rsidR="00817D1D" w:rsidRDefault="0049136E">
      <w:pPr>
        <w:spacing w:line="400" w:lineRule="exact"/>
        <w:ind w:firstLine="645"/>
        <w:rPr>
          <w:rFonts w:ascii="仿宋" w:eastAsia="仿宋" w:hAnsi="仿宋"/>
          <w:b/>
          <w:bCs/>
          <w:sz w:val="28"/>
          <w:szCs w:val="28"/>
        </w:rPr>
      </w:pPr>
      <w:r>
        <w:rPr>
          <w:rFonts w:ascii="仿宋" w:eastAsia="仿宋" w:hAnsi="仿宋" w:hint="eastAsia"/>
          <w:b/>
          <w:bCs/>
          <w:sz w:val="28"/>
          <w:szCs w:val="28"/>
        </w:rPr>
        <w:t>第九条违约责任</w:t>
      </w:r>
      <w:r>
        <w:rPr>
          <w:rFonts w:ascii="仿宋" w:eastAsia="仿宋" w:hAnsi="仿宋" w:hint="eastAsia"/>
          <w:b/>
          <w:bCs/>
          <w:sz w:val="28"/>
          <w:szCs w:val="28"/>
        </w:rPr>
        <w:t xml:space="preserve"> </w:t>
      </w:r>
    </w:p>
    <w:p w:rsidR="00817D1D" w:rsidRDefault="0049136E">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 xml:space="preserve">.1 </w:t>
      </w:r>
      <w:r>
        <w:rPr>
          <w:rFonts w:ascii="华文楷体" w:eastAsia="华文楷体" w:hAnsi="华文楷体" w:hint="eastAsia"/>
          <w:sz w:val="28"/>
          <w:szCs w:val="28"/>
        </w:rPr>
        <w:t>任何一方因不可抗力因素（如：战争、罢工、地震、水灾、火灾、暴风雪）不能按本合同条款履行义务时，可以免除责任。</w:t>
      </w:r>
      <w:r>
        <w:rPr>
          <w:rFonts w:ascii="华文楷体" w:eastAsia="华文楷体" w:hAnsi="华文楷体" w:hint="eastAsia"/>
          <w:sz w:val="28"/>
          <w:szCs w:val="28"/>
        </w:rPr>
        <w:t xml:space="preserve"> </w:t>
      </w:r>
    </w:p>
    <w:p w:rsidR="00817D1D" w:rsidRDefault="0049136E">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.2</w:t>
      </w:r>
      <w:r>
        <w:rPr>
          <w:rFonts w:ascii="华文楷体" w:eastAsia="华文楷体" w:hAnsi="华文楷体" w:hint="eastAsia"/>
          <w:sz w:val="28"/>
          <w:szCs w:val="28"/>
        </w:rPr>
        <w:t>乙方若逾期完工，每逾期一日，应按合同总价款的</w:t>
      </w:r>
      <w:r>
        <w:rPr>
          <w:rFonts w:ascii="华文楷体" w:eastAsia="华文楷体" w:hAnsi="华文楷体"/>
          <w:sz w:val="28"/>
          <w:szCs w:val="28"/>
        </w:rPr>
        <w:t>2%</w:t>
      </w:r>
      <w:r>
        <w:rPr>
          <w:rFonts w:ascii="华文楷体" w:eastAsia="华文楷体" w:hAnsi="华文楷体" w:hint="eastAsia"/>
          <w:sz w:val="28"/>
          <w:szCs w:val="28"/>
        </w:rPr>
        <w:t>向甲方支付违约金。逾期超过</w:t>
      </w:r>
      <w:r>
        <w:rPr>
          <w:rFonts w:ascii="华文楷体" w:eastAsia="华文楷体" w:hAnsi="华文楷体" w:hint="eastAsia"/>
          <w:sz w:val="28"/>
          <w:szCs w:val="28"/>
        </w:rPr>
        <w:t>10</w:t>
      </w:r>
      <w:r>
        <w:rPr>
          <w:rFonts w:ascii="华文楷体" w:eastAsia="华文楷体" w:hAnsi="华文楷体" w:hint="eastAsia"/>
          <w:sz w:val="28"/>
          <w:szCs w:val="28"/>
        </w:rPr>
        <w:t>日时，甲方有权解除合同，并要求乙方按照合同总价款的</w:t>
      </w:r>
      <w:r>
        <w:rPr>
          <w:rFonts w:ascii="华文楷体" w:eastAsia="华文楷体" w:hAnsi="华文楷体" w:hint="eastAsia"/>
          <w:sz w:val="28"/>
          <w:szCs w:val="28"/>
        </w:rPr>
        <w:t>20%</w:t>
      </w:r>
      <w:r>
        <w:rPr>
          <w:rFonts w:ascii="华文楷体" w:eastAsia="华文楷体" w:hAnsi="华文楷体" w:hint="eastAsia"/>
          <w:sz w:val="28"/>
          <w:szCs w:val="28"/>
        </w:rPr>
        <w:t>支付违约金，违约金不足以弥补甲方损失的，由乙方继续赔偿。</w:t>
      </w:r>
    </w:p>
    <w:p w:rsidR="00817D1D" w:rsidRDefault="0049136E">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w:t>
      </w:r>
      <w:r>
        <w:rPr>
          <w:rFonts w:ascii="华文楷体" w:eastAsia="华文楷体" w:hAnsi="华文楷体" w:hint="eastAsia"/>
          <w:sz w:val="28"/>
          <w:szCs w:val="28"/>
        </w:rPr>
        <w:t>3</w:t>
      </w:r>
      <w:r>
        <w:rPr>
          <w:rFonts w:ascii="华文楷体" w:eastAsia="华文楷体" w:hAnsi="华文楷体"/>
          <w:sz w:val="28"/>
          <w:szCs w:val="28"/>
        </w:rPr>
        <w:t>乙方无正当理由不移交</w:t>
      </w:r>
      <w:r>
        <w:rPr>
          <w:rFonts w:ascii="华文楷体" w:eastAsia="华文楷体" w:hAnsi="华文楷体" w:hint="eastAsia"/>
          <w:sz w:val="28"/>
          <w:szCs w:val="28"/>
        </w:rPr>
        <w:t>合格</w:t>
      </w:r>
      <w:r>
        <w:rPr>
          <w:rFonts w:ascii="华文楷体" w:eastAsia="华文楷体" w:hAnsi="华文楷体"/>
          <w:sz w:val="28"/>
          <w:szCs w:val="28"/>
        </w:rPr>
        <w:t>项目的，</w:t>
      </w:r>
      <w:r>
        <w:rPr>
          <w:rFonts w:ascii="华文楷体" w:eastAsia="华文楷体" w:hAnsi="华文楷体" w:hint="eastAsia"/>
          <w:sz w:val="28"/>
          <w:szCs w:val="28"/>
        </w:rPr>
        <w:t>乙方应承担</w:t>
      </w:r>
      <w:r>
        <w:rPr>
          <w:rFonts w:ascii="华文楷体" w:eastAsia="华文楷体" w:hAnsi="华文楷体"/>
          <w:sz w:val="28"/>
          <w:szCs w:val="28"/>
        </w:rPr>
        <w:t>项目照管、成品保护保管</w:t>
      </w:r>
      <w:r>
        <w:rPr>
          <w:rFonts w:ascii="华文楷体" w:eastAsia="华文楷体" w:hAnsi="华文楷体" w:hint="eastAsia"/>
          <w:sz w:val="28"/>
          <w:szCs w:val="28"/>
        </w:rPr>
        <w:t>等项责任，且甲方有权顺延款项支付。自满足</w:t>
      </w:r>
      <w:r>
        <w:rPr>
          <w:rFonts w:ascii="华文楷体" w:eastAsia="华文楷体" w:hAnsi="华文楷体" w:hint="eastAsia"/>
          <w:sz w:val="28"/>
          <w:szCs w:val="28"/>
        </w:rPr>
        <w:t>移交条件之日起，乙方每迟延移交一日，应按项目款总额的</w:t>
      </w:r>
      <w:r>
        <w:rPr>
          <w:rFonts w:ascii="华文楷体" w:eastAsia="华文楷体" w:hAnsi="华文楷体"/>
          <w:sz w:val="28"/>
          <w:szCs w:val="28"/>
        </w:rPr>
        <w:t>2%</w:t>
      </w:r>
      <w:r>
        <w:rPr>
          <w:rFonts w:ascii="华文楷体" w:eastAsia="华文楷体" w:hAnsi="华文楷体" w:hint="eastAsia"/>
          <w:sz w:val="28"/>
          <w:szCs w:val="28"/>
        </w:rPr>
        <w:t>向甲方支付违约金。乙方按照本条款约定计算的违约金不足以弥补甲方损失的，</w:t>
      </w:r>
      <w:r>
        <w:rPr>
          <w:rFonts w:ascii="华文楷体" w:eastAsia="华文楷体" w:hAnsi="华文楷体"/>
          <w:sz w:val="28"/>
          <w:szCs w:val="28"/>
        </w:rPr>
        <w:t>由</w:t>
      </w:r>
      <w:r>
        <w:rPr>
          <w:rFonts w:ascii="华文楷体" w:eastAsia="华文楷体" w:hAnsi="华文楷体" w:hint="eastAsia"/>
          <w:sz w:val="28"/>
          <w:szCs w:val="28"/>
        </w:rPr>
        <w:t>乙方另行赔偿。</w:t>
      </w:r>
    </w:p>
    <w:p w:rsidR="00817D1D" w:rsidRDefault="0049136E">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9.4</w:t>
      </w:r>
      <w:r>
        <w:rPr>
          <w:rFonts w:ascii="华文楷体" w:eastAsia="华文楷体" w:hAnsi="华文楷体" w:hint="eastAsia"/>
          <w:sz w:val="28"/>
          <w:szCs w:val="28"/>
        </w:rPr>
        <w:t>除法律规定或本合同约定外，任何一方不得单方终止合同，否则违约方应向对方支付本合同总价款的</w:t>
      </w: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w:t>
      </w:r>
      <w:r>
        <w:rPr>
          <w:rFonts w:ascii="华文楷体" w:eastAsia="华文楷体" w:hAnsi="华文楷体" w:hint="eastAsia"/>
          <w:sz w:val="28"/>
          <w:szCs w:val="28"/>
        </w:rPr>
        <w:t>作为违约金，违约金不足以赔偿对方损失的，还应当承担损害赔偿责任。</w:t>
      </w:r>
    </w:p>
    <w:p w:rsidR="00817D1D" w:rsidRDefault="0049136E">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9.5</w:t>
      </w:r>
      <w:r>
        <w:rPr>
          <w:rFonts w:ascii="华文楷体" w:eastAsia="华文楷体" w:hAnsi="华文楷体" w:hint="eastAsia"/>
          <w:sz w:val="28"/>
          <w:szCs w:val="28"/>
        </w:rPr>
        <w:t>未经甲方书面同意，乙方不得将本合同项下的权利、义务转让与任何第三人；乙方不得对本项目进行分包或转包。否则甲方有权解除合同，并要求乙方按照合同总价款的</w:t>
      </w:r>
      <w:r>
        <w:rPr>
          <w:rFonts w:ascii="华文楷体" w:eastAsia="华文楷体" w:hAnsi="华文楷体" w:hint="eastAsia"/>
          <w:sz w:val="28"/>
          <w:szCs w:val="28"/>
        </w:rPr>
        <w:t>20%</w:t>
      </w:r>
      <w:r>
        <w:rPr>
          <w:rFonts w:ascii="华文楷体" w:eastAsia="华文楷体" w:hAnsi="华文楷体" w:hint="eastAsia"/>
          <w:sz w:val="28"/>
          <w:szCs w:val="28"/>
        </w:rPr>
        <w:t>支付违约金，违约金不足以弥补甲方损失的，由</w:t>
      </w:r>
      <w:r>
        <w:rPr>
          <w:rFonts w:ascii="华文楷体" w:eastAsia="华文楷体" w:hAnsi="华文楷体" w:hint="eastAsia"/>
          <w:sz w:val="28"/>
          <w:szCs w:val="28"/>
        </w:rPr>
        <w:t>乙方继续赔偿。</w:t>
      </w:r>
    </w:p>
    <w:p w:rsidR="00817D1D" w:rsidRDefault="0049136E">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9.6</w:t>
      </w:r>
      <w:r>
        <w:rPr>
          <w:rFonts w:ascii="华文楷体" w:eastAsia="华文楷体" w:hAnsi="华文楷体" w:hint="eastAsia"/>
          <w:sz w:val="28"/>
          <w:szCs w:val="28"/>
        </w:rPr>
        <w:t>因乙方违约给甲方造成损失时，乙方应赔偿甲方的全部损失，本合同所称的甲方损失，包括但不限于经济损失、第三方赔偿金、罚款以及为维护权利而支出的诉讼费、仲裁费、保全费、律师费、差旅费、鉴定费等一切费用。</w:t>
      </w:r>
    </w:p>
    <w:p w:rsidR="00817D1D" w:rsidRDefault="0049136E">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9.7</w:t>
      </w:r>
      <w:r>
        <w:rPr>
          <w:rFonts w:ascii="华文楷体" w:eastAsia="华文楷体" w:hAnsi="华文楷体" w:hint="eastAsia"/>
          <w:sz w:val="28"/>
          <w:szCs w:val="28"/>
        </w:rPr>
        <w:t>若乙方违约时，甲方为维护权利而支出的诉讼费、仲裁费、保全费、律师费、差旅费、鉴定费等一切费用由乙方承担。</w:t>
      </w:r>
    </w:p>
    <w:p w:rsidR="00817D1D" w:rsidRDefault="0049136E">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9.8</w:t>
      </w:r>
      <w:r>
        <w:rPr>
          <w:rFonts w:ascii="华文楷体" w:eastAsia="华文楷体" w:hAnsi="华文楷体" w:hint="eastAsia"/>
          <w:sz w:val="28"/>
          <w:szCs w:val="28"/>
        </w:rPr>
        <w:t>甲方有权在乙方的履约保证金或货款中扣收乙方应承担的违约金、赔偿金及其他费用，履约保证金或货款不足的，甲方有权另行向乙方索赔。</w:t>
      </w:r>
    </w:p>
    <w:p w:rsidR="00817D1D" w:rsidRDefault="0049136E">
      <w:pPr>
        <w:spacing w:line="400" w:lineRule="exact"/>
        <w:ind w:firstLine="645"/>
        <w:rPr>
          <w:rFonts w:ascii="仿宋" w:eastAsia="仿宋" w:hAnsi="仿宋"/>
          <w:b/>
          <w:bCs/>
          <w:sz w:val="28"/>
          <w:szCs w:val="28"/>
        </w:rPr>
      </w:pPr>
      <w:r>
        <w:rPr>
          <w:rFonts w:ascii="仿宋" w:eastAsia="仿宋" w:hAnsi="仿宋" w:hint="eastAsia"/>
          <w:b/>
          <w:bCs/>
          <w:sz w:val="28"/>
          <w:szCs w:val="28"/>
        </w:rPr>
        <w:t>第十条保密责任</w:t>
      </w:r>
      <w:r>
        <w:rPr>
          <w:rFonts w:ascii="仿宋" w:eastAsia="仿宋" w:hAnsi="仿宋" w:hint="eastAsia"/>
          <w:b/>
          <w:bCs/>
          <w:sz w:val="28"/>
          <w:szCs w:val="28"/>
        </w:rPr>
        <w:t xml:space="preserve"> </w:t>
      </w:r>
    </w:p>
    <w:p w:rsidR="00817D1D" w:rsidRDefault="0049136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.1</w:t>
      </w:r>
      <w:r>
        <w:rPr>
          <w:rFonts w:ascii="华文楷体" w:eastAsia="华文楷体" w:hAnsi="华文楷体" w:hint="eastAsia"/>
          <w:sz w:val="28"/>
          <w:szCs w:val="28"/>
        </w:rPr>
        <w:t>本合同项下所涉及的各项技术信息和商业信息都属于保密信息，双方都负有严格的保密义务，应采取相应的保密措施。</w:t>
      </w:r>
    </w:p>
    <w:p w:rsidR="00817D1D" w:rsidRDefault="0049136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.2</w:t>
      </w:r>
      <w:r>
        <w:rPr>
          <w:rFonts w:ascii="华文楷体" w:eastAsia="华文楷体" w:hAnsi="华文楷体" w:hint="eastAsia"/>
          <w:sz w:val="28"/>
          <w:szCs w:val="28"/>
        </w:rPr>
        <w:t>甲乙双方应对所签订合同中的产品价格、产品品种等敏感条款承担保密责任，双方均不得将对方信息透露给其他任何单位和个人，否则视为违反保密义务，承担保密责任。</w:t>
      </w:r>
    </w:p>
    <w:p w:rsidR="00817D1D" w:rsidRDefault="0049136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.3</w:t>
      </w:r>
      <w:r>
        <w:rPr>
          <w:rFonts w:ascii="华文楷体" w:eastAsia="华文楷体" w:hAnsi="华文楷体" w:hint="eastAsia"/>
          <w:sz w:val="28"/>
          <w:szCs w:val="28"/>
        </w:rPr>
        <w:t>保密期限：本条款的效力至本协议约定的全部保密内容成为社会公众所知悉的信息后终止。</w:t>
      </w:r>
    </w:p>
    <w:p w:rsidR="00817D1D" w:rsidRDefault="0049136E">
      <w:pPr>
        <w:spacing w:line="400" w:lineRule="exact"/>
        <w:ind w:firstLine="645"/>
        <w:rPr>
          <w:rFonts w:ascii="仿宋" w:eastAsia="仿宋" w:hAnsi="仿宋"/>
          <w:b/>
          <w:bCs/>
          <w:sz w:val="28"/>
          <w:szCs w:val="28"/>
        </w:rPr>
      </w:pPr>
      <w:r>
        <w:rPr>
          <w:rFonts w:ascii="仿宋" w:eastAsia="仿宋" w:hAnsi="仿宋" w:hint="eastAsia"/>
          <w:b/>
          <w:bCs/>
          <w:sz w:val="28"/>
          <w:szCs w:val="28"/>
        </w:rPr>
        <w:t>第十一条合同争议解决方式</w:t>
      </w:r>
      <w:r>
        <w:rPr>
          <w:rFonts w:ascii="仿宋" w:eastAsia="仿宋" w:hAnsi="仿宋" w:hint="eastAsia"/>
          <w:b/>
          <w:bCs/>
          <w:sz w:val="28"/>
          <w:szCs w:val="28"/>
        </w:rPr>
        <w:t xml:space="preserve"> </w:t>
      </w:r>
    </w:p>
    <w:p w:rsidR="00817D1D" w:rsidRDefault="0049136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1</w:t>
      </w:r>
      <w:r>
        <w:rPr>
          <w:rFonts w:ascii="华文楷体" w:eastAsia="华文楷体" w:hAnsi="华文楷体"/>
          <w:sz w:val="28"/>
          <w:szCs w:val="28"/>
        </w:rPr>
        <w:t>.1</w:t>
      </w:r>
      <w:r>
        <w:rPr>
          <w:rFonts w:ascii="华文楷体" w:eastAsia="华文楷体" w:hAnsi="华文楷体" w:hint="eastAsia"/>
          <w:sz w:val="28"/>
          <w:szCs w:val="28"/>
        </w:rPr>
        <w:t>本合同履行中如产生争议时，双方应友好协商解决。</w:t>
      </w:r>
      <w:r>
        <w:rPr>
          <w:rFonts w:ascii="华文楷体" w:eastAsia="华文楷体" w:hAnsi="华文楷体"/>
          <w:sz w:val="28"/>
          <w:szCs w:val="28"/>
        </w:rPr>
        <w:t>协商</w:t>
      </w:r>
      <w:r>
        <w:rPr>
          <w:rFonts w:ascii="华文楷体" w:eastAsia="华文楷体" w:hAnsi="华文楷体" w:hint="eastAsia"/>
          <w:sz w:val="28"/>
          <w:szCs w:val="28"/>
        </w:rPr>
        <w:t>不成提请甲方所在地人民法院诉讼解决。</w:t>
      </w:r>
      <w:r>
        <w:rPr>
          <w:rFonts w:ascii="华文楷体" w:eastAsia="华文楷体" w:hAnsi="华文楷体" w:hint="eastAsia"/>
          <w:sz w:val="28"/>
          <w:szCs w:val="28"/>
        </w:rPr>
        <w:t xml:space="preserve"> </w:t>
      </w:r>
    </w:p>
    <w:p w:rsidR="00817D1D" w:rsidRDefault="0049136E">
      <w:pPr>
        <w:spacing w:line="400" w:lineRule="exact"/>
        <w:ind w:firstLine="645"/>
        <w:rPr>
          <w:rFonts w:ascii="仿宋" w:eastAsia="仿宋" w:hAnsi="仿宋"/>
          <w:b/>
          <w:bCs/>
          <w:sz w:val="28"/>
          <w:szCs w:val="28"/>
        </w:rPr>
      </w:pPr>
      <w:r>
        <w:rPr>
          <w:rFonts w:ascii="仿宋" w:eastAsia="仿宋" w:hAnsi="仿宋" w:hint="eastAsia"/>
          <w:b/>
          <w:bCs/>
          <w:sz w:val="28"/>
          <w:szCs w:val="28"/>
        </w:rPr>
        <w:t>第十二条安全责任</w:t>
      </w:r>
      <w:r>
        <w:rPr>
          <w:rFonts w:ascii="仿宋" w:eastAsia="仿宋" w:hAnsi="仿宋" w:hint="eastAsia"/>
          <w:b/>
          <w:bCs/>
          <w:sz w:val="28"/>
          <w:szCs w:val="28"/>
        </w:rPr>
        <w:t xml:space="preserve"> </w:t>
      </w:r>
    </w:p>
    <w:p w:rsidR="00817D1D" w:rsidRDefault="0049136E">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12.1</w:t>
      </w:r>
      <w:r>
        <w:rPr>
          <w:rFonts w:ascii="华文楷体" w:eastAsia="华文楷体" w:hAnsi="华文楷体"/>
          <w:sz w:val="28"/>
          <w:szCs w:val="28"/>
        </w:rPr>
        <w:t>乙</w:t>
      </w:r>
      <w:r>
        <w:rPr>
          <w:rFonts w:ascii="华文楷体" w:eastAsia="华文楷体" w:hAnsi="华文楷体"/>
          <w:sz w:val="28"/>
          <w:szCs w:val="28"/>
        </w:rPr>
        <w:t>方在甲方提供的现有施工条件下，应采取各种有效措施，保证项目的持续施工</w:t>
      </w:r>
      <w:r>
        <w:rPr>
          <w:rFonts w:ascii="华文楷体" w:eastAsia="华文楷体" w:hAnsi="华文楷体" w:hint="eastAsia"/>
          <w:sz w:val="28"/>
          <w:szCs w:val="28"/>
        </w:rPr>
        <w:t>，应遵守项目建设安全生产有关管理规定，严格按安全标准组织施工，并随时接受行业安全检查人员依法实施的监督检查，采取必要的安全防护措施，消除事故隐患。</w:t>
      </w:r>
      <w:r>
        <w:rPr>
          <w:rFonts w:ascii="华文楷体" w:eastAsia="华文楷体" w:hAnsi="华文楷体"/>
          <w:sz w:val="28"/>
          <w:szCs w:val="28"/>
        </w:rPr>
        <w:t>对于乙方所雇用的工人和其他人员受到的任何人身损害或其他损害，由乙方自行负责处理并承担损害赔偿等法律责任，且不得影响施工进度</w:t>
      </w:r>
      <w:r>
        <w:rPr>
          <w:rFonts w:ascii="华文楷体" w:eastAsia="华文楷体" w:hAnsi="华文楷体" w:hint="eastAsia"/>
          <w:sz w:val="28"/>
          <w:szCs w:val="28"/>
        </w:rPr>
        <w:t>，</w:t>
      </w:r>
      <w:r>
        <w:rPr>
          <w:rFonts w:ascii="华文楷体" w:eastAsia="华文楷体" w:hAnsi="华文楷体"/>
          <w:sz w:val="28"/>
          <w:szCs w:val="28"/>
        </w:rPr>
        <w:t>乙方应保障甲方</w:t>
      </w:r>
      <w:r>
        <w:rPr>
          <w:rFonts w:ascii="华文楷体" w:eastAsia="华文楷体" w:hAnsi="华文楷体" w:hint="eastAsia"/>
          <w:sz w:val="28"/>
          <w:szCs w:val="28"/>
        </w:rPr>
        <w:t>不因此而承担任何责任，且保障甲方不负担涉及此类损害与赔偿或与此有关的索赔、诉讼、损害赔偿、诉讼费、赔偿费及其他费用。</w:t>
      </w:r>
    </w:p>
    <w:p w:rsidR="00817D1D" w:rsidRDefault="0049136E">
      <w:pPr>
        <w:spacing w:line="400" w:lineRule="exact"/>
        <w:ind w:firstLine="645"/>
        <w:rPr>
          <w:rFonts w:ascii="仿宋" w:eastAsia="仿宋" w:hAnsi="仿宋"/>
          <w:b/>
          <w:bCs/>
          <w:sz w:val="28"/>
          <w:szCs w:val="28"/>
        </w:rPr>
      </w:pPr>
      <w:r>
        <w:rPr>
          <w:rFonts w:ascii="仿宋" w:eastAsia="仿宋" w:hAnsi="仿宋" w:hint="eastAsia"/>
          <w:b/>
          <w:bCs/>
          <w:sz w:val="28"/>
          <w:szCs w:val="28"/>
        </w:rPr>
        <w:t>第十三条其他事宜：</w:t>
      </w:r>
    </w:p>
    <w:p w:rsidR="00817D1D" w:rsidRDefault="0049136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3</w:t>
      </w:r>
      <w:r>
        <w:rPr>
          <w:rFonts w:ascii="华文楷体" w:eastAsia="华文楷体" w:hAnsi="华文楷体"/>
          <w:sz w:val="28"/>
          <w:szCs w:val="28"/>
        </w:rPr>
        <w:t>.1</w:t>
      </w:r>
      <w:r>
        <w:rPr>
          <w:rFonts w:ascii="华文楷体" w:eastAsia="华文楷体" w:hAnsi="华文楷体" w:hint="eastAsia"/>
          <w:sz w:val="28"/>
          <w:szCs w:val="28"/>
        </w:rPr>
        <w:t>本合同一式四份</w:t>
      </w:r>
      <w:r>
        <w:rPr>
          <w:rFonts w:ascii="华文楷体" w:eastAsia="华文楷体" w:hAnsi="华文楷体" w:hint="eastAsia"/>
          <w:sz w:val="28"/>
          <w:szCs w:val="28"/>
        </w:rPr>
        <w:t>，甲乙双方各二份，经双方盖章后生效。</w:t>
      </w:r>
    </w:p>
    <w:p w:rsidR="00817D1D" w:rsidRDefault="0049136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3</w:t>
      </w:r>
      <w:r>
        <w:rPr>
          <w:rFonts w:ascii="华文楷体" w:eastAsia="华文楷体" w:hAnsi="华文楷体"/>
          <w:sz w:val="28"/>
          <w:szCs w:val="28"/>
        </w:rPr>
        <w:t>.2</w:t>
      </w:r>
      <w:r>
        <w:rPr>
          <w:rFonts w:ascii="华文楷体" w:eastAsia="华文楷体" w:hAnsi="华文楷体" w:hint="eastAsia"/>
          <w:sz w:val="28"/>
          <w:szCs w:val="28"/>
        </w:rPr>
        <w:t>任何一方向另一方发出与本协议有关的通知，应采用书面形式，并以专人送递、传真、电传或者邮递方式发出；通知如以专人送递，以送抵另一方办公地址时为送达；如以传真或电传方式发出，发件人在收到回答代码后视为送达；如以邮递方式送达，以寄出日之后第二个工作日为送达日期。双方以本合同落款处所确认的地址、联系方式为通知等文件送达地址，若任何一方地址等发生变更，应及时通知对方，否则所造成的一切后果由其自行承担。</w:t>
      </w:r>
    </w:p>
    <w:p w:rsidR="00817D1D" w:rsidRDefault="0049136E">
      <w:pPr>
        <w:pStyle w:val="aa"/>
        <w:spacing w:line="400" w:lineRule="exact"/>
        <w:jc w:val="center"/>
        <w:rPr>
          <w:rFonts w:ascii="仿宋" w:eastAsia="仿宋" w:hAnsi="仿宋" w:cs="仿宋"/>
        </w:rPr>
      </w:pPr>
      <w:r>
        <w:rPr>
          <w:rFonts w:ascii="仿宋" w:eastAsia="仿宋" w:hAnsi="仿宋" w:cs="仿宋" w:hint="eastAsia"/>
        </w:rPr>
        <w:t>（以下无正文）</w:t>
      </w:r>
    </w:p>
    <w:p w:rsidR="00817D1D" w:rsidRDefault="00817D1D">
      <w:pPr>
        <w:pStyle w:val="aa"/>
        <w:spacing w:line="400" w:lineRule="exact"/>
        <w:ind w:firstLineChars="200" w:firstLine="480"/>
        <w:rPr>
          <w:rFonts w:ascii="仿宋" w:eastAsia="仿宋" w:hAnsi="仿宋" w:cs="仿宋"/>
        </w:rPr>
      </w:pPr>
    </w:p>
    <w:p w:rsidR="00817D1D" w:rsidRDefault="00817D1D">
      <w:pPr>
        <w:pStyle w:val="aa"/>
        <w:spacing w:line="400" w:lineRule="exact"/>
        <w:ind w:firstLineChars="200" w:firstLine="480"/>
        <w:rPr>
          <w:rFonts w:ascii="仿宋" w:eastAsia="仿宋" w:hAnsi="仿宋" w:cs="仿宋"/>
        </w:rPr>
      </w:pPr>
    </w:p>
    <w:p w:rsidR="00817D1D" w:rsidRDefault="00817D1D">
      <w:pPr>
        <w:pStyle w:val="aa"/>
        <w:spacing w:line="400" w:lineRule="exact"/>
        <w:ind w:firstLineChars="200" w:firstLine="480"/>
        <w:rPr>
          <w:rFonts w:ascii="仿宋" w:eastAsia="仿宋" w:hAnsi="仿宋" w:cs="仿宋"/>
        </w:rPr>
      </w:pPr>
    </w:p>
    <w:p w:rsidR="00817D1D" w:rsidRDefault="0049136E">
      <w:pPr>
        <w:pStyle w:val="aa"/>
        <w:spacing w:line="400" w:lineRule="exact"/>
        <w:ind w:firstLineChars="200" w:firstLine="480"/>
        <w:rPr>
          <w:rFonts w:ascii="仿宋" w:eastAsia="仿宋" w:hAnsi="仿宋" w:cs="仿宋"/>
        </w:rPr>
      </w:pPr>
      <w:r>
        <w:rPr>
          <w:rFonts w:ascii="仿宋" w:eastAsia="仿宋" w:hAnsi="仿宋" w:cs="仿宋" w:hint="eastAsia"/>
        </w:rPr>
        <w:t>甲方：</w:t>
      </w:r>
      <w:r>
        <w:rPr>
          <w:rFonts w:ascii="仿宋" w:eastAsia="仿宋" w:hAnsi="仿宋" w:cs="仿宋" w:hint="eastAsia"/>
        </w:rPr>
        <w:t xml:space="preserve">                     </w:t>
      </w:r>
      <w:r>
        <w:rPr>
          <w:rFonts w:ascii="仿宋" w:eastAsia="仿宋" w:hAnsi="仿宋" w:cs="仿宋" w:hint="eastAsia"/>
        </w:rPr>
        <w:t xml:space="preserve">          </w:t>
      </w:r>
      <w:r>
        <w:rPr>
          <w:rFonts w:ascii="仿宋" w:eastAsia="仿宋" w:hAnsi="仿宋" w:cs="仿宋" w:hint="eastAsia"/>
        </w:rPr>
        <w:t>乙方：</w:t>
      </w:r>
    </w:p>
    <w:p w:rsidR="00817D1D" w:rsidRDefault="0049136E">
      <w:pPr>
        <w:pStyle w:val="aa"/>
        <w:spacing w:line="400" w:lineRule="exact"/>
        <w:ind w:firstLineChars="200" w:firstLine="480"/>
        <w:rPr>
          <w:rFonts w:ascii="仿宋" w:eastAsia="仿宋" w:hAnsi="仿宋" w:cs="仿宋"/>
        </w:rPr>
      </w:pPr>
      <w:r>
        <w:rPr>
          <w:rFonts w:ascii="仿宋" w:eastAsia="仿宋" w:hAnsi="仿宋" w:cs="仿宋" w:hint="eastAsia"/>
        </w:rPr>
        <w:t>住所：</w:t>
      </w:r>
      <w:r>
        <w:rPr>
          <w:rFonts w:ascii="仿宋" w:eastAsia="仿宋" w:hAnsi="仿宋" w:cs="仿宋" w:hint="eastAsia"/>
        </w:rPr>
        <w:t xml:space="preserve">                               </w:t>
      </w:r>
      <w:r>
        <w:rPr>
          <w:rFonts w:ascii="仿宋" w:eastAsia="仿宋" w:hAnsi="仿宋" w:cs="仿宋" w:hint="eastAsia"/>
        </w:rPr>
        <w:t>住所：</w:t>
      </w:r>
    </w:p>
    <w:p w:rsidR="00817D1D" w:rsidRDefault="0049136E">
      <w:pPr>
        <w:pStyle w:val="aa"/>
        <w:spacing w:line="400" w:lineRule="exact"/>
        <w:ind w:firstLineChars="200" w:firstLine="480"/>
        <w:rPr>
          <w:rFonts w:ascii="仿宋" w:eastAsia="仿宋" w:hAnsi="仿宋" w:cs="仿宋"/>
        </w:rPr>
      </w:pPr>
      <w:r>
        <w:rPr>
          <w:rFonts w:ascii="仿宋" w:eastAsia="仿宋" w:hAnsi="仿宋" w:cs="仿宋" w:hint="eastAsia"/>
        </w:rPr>
        <w:t>单位负责人：</w:t>
      </w:r>
      <w:r>
        <w:rPr>
          <w:rFonts w:ascii="仿宋" w:eastAsia="仿宋" w:hAnsi="仿宋" w:cs="仿宋" w:hint="eastAsia"/>
        </w:rPr>
        <w:t xml:space="preserve">                         </w:t>
      </w:r>
      <w:r>
        <w:rPr>
          <w:rFonts w:ascii="仿宋" w:eastAsia="仿宋" w:hAnsi="仿宋" w:cs="仿宋" w:hint="eastAsia"/>
        </w:rPr>
        <w:t>单位负责人：</w:t>
      </w:r>
    </w:p>
    <w:p w:rsidR="00817D1D" w:rsidRDefault="0049136E">
      <w:pPr>
        <w:pStyle w:val="aa"/>
        <w:spacing w:line="400" w:lineRule="exact"/>
        <w:ind w:firstLineChars="200" w:firstLine="480"/>
        <w:rPr>
          <w:rFonts w:ascii="仿宋" w:eastAsia="仿宋" w:hAnsi="仿宋" w:cs="仿宋"/>
        </w:rPr>
      </w:pPr>
      <w:r>
        <w:rPr>
          <w:rFonts w:ascii="仿宋" w:eastAsia="仿宋" w:hAnsi="仿宋" w:cs="仿宋" w:hint="eastAsia"/>
        </w:rPr>
        <w:t>委托代理人：</w:t>
      </w:r>
      <w:r>
        <w:rPr>
          <w:rFonts w:ascii="仿宋" w:eastAsia="仿宋" w:hAnsi="仿宋" w:cs="仿宋" w:hint="eastAsia"/>
        </w:rPr>
        <w:t xml:space="preserve">                         </w:t>
      </w:r>
      <w:r>
        <w:rPr>
          <w:rFonts w:ascii="仿宋" w:eastAsia="仿宋" w:hAnsi="仿宋" w:cs="仿宋" w:hint="eastAsia"/>
        </w:rPr>
        <w:t>委托代理人：</w:t>
      </w:r>
    </w:p>
    <w:p w:rsidR="00817D1D" w:rsidRDefault="0049136E">
      <w:pPr>
        <w:pStyle w:val="aa"/>
        <w:spacing w:line="400" w:lineRule="exact"/>
        <w:ind w:firstLineChars="200" w:firstLine="480"/>
        <w:rPr>
          <w:rFonts w:ascii="仿宋" w:eastAsia="仿宋" w:hAnsi="仿宋" w:cs="仿宋"/>
        </w:rPr>
      </w:pPr>
      <w:r>
        <w:rPr>
          <w:rFonts w:ascii="仿宋" w:eastAsia="仿宋" w:hAnsi="仿宋" w:cs="仿宋" w:hint="eastAsia"/>
        </w:rPr>
        <w:t>联系方法：</w:t>
      </w:r>
      <w:r>
        <w:rPr>
          <w:rFonts w:ascii="仿宋" w:eastAsia="仿宋" w:hAnsi="仿宋" w:cs="仿宋" w:hint="eastAsia"/>
        </w:rPr>
        <w:t xml:space="preserve">                           </w:t>
      </w:r>
      <w:r>
        <w:rPr>
          <w:rFonts w:ascii="仿宋" w:eastAsia="仿宋" w:hAnsi="仿宋" w:cs="仿宋" w:hint="eastAsia"/>
        </w:rPr>
        <w:t>联系方法：</w:t>
      </w:r>
    </w:p>
    <w:p w:rsidR="00817D1D" w:rsidRDefault="0049136E">
      <w:pPr>
        <w:pStyle w:val="aa"/>
        <w:spacing w:line="400" w:lineRule="exact"/>
        <w:ind w:firstLineChars="200" w:firstLine="480"/>
        <w:rPr>
          <w:rFonts w:ascii="仿宋" w:eastAsia="仿宋" w:hAnsi="仿宋" w:cs="仿宋"/>
        </w:rPr>
      </w:pPr>
      <w:r>
        <w:rPr>
          <w:rFonts w:ascii="仿宋" w:eastAsia="仿宋" w:hAnsi="仿宋" w:cs="仿宋" w:hint="eastAsia"/>
        </w:rPr>
        <w:t>开户银行：</w:t>
      </w:r>
      <w:r>
        <w:rPr>
          <w:rFonts w:ascii="仿宋" w:eastAsia="仿宋" w:hAnsi="仿宋" w:cs="仿宋" w:hint="eastAsia"/>
        </w:rPr>
        <w:t xml:space="preserve">                           </w:t>
      </w:r>
      <w:r>
        <w:rPr>
          <w:rFonts w:ascii="仿宋" w:eastAsia="仿宋" w:hAnsi="仿宋" w:cs="仿宋" w:hint="eastAsia"/>
        </w:rPr>
        <w:t>开户银行：</w:t>
      </w:r>
    </w:p>
    <w:p w:rsidR="00817D1D" w:rsidRDefault="0049136E">
      <w:pPr>
        <w:pStyle w:val="aa"/>
        <w:spacing w:line="400" w:lineRule="exact"/>
        <w:ind w:firstLineChars="200" w:firstLine="480"/>
        <w:rPr>
          <w:rFonts w:ascii="仿宋" w:eastAsia="仿宋" w:hAnsi="仿宋" w:cs="仿宋"/>
        </w:rPr>
      </w:pPr>
      <w:r>
        <w:rPr>
          <w:rFonts w:ascii="仿宋" w:eastAsia="仿宋" w:hAnsi="仿宋" w:cs="仿宋" w:hint="eastAsia"/>
        </w:rPr>
        <w:t>账</w:t>
      </w:r>
      <w:r>
        <w:rPr>
          <w:rFonts w:ascii="仿宋" w:eastAsia="仿宋" w:hAnsi="仿宋" w:cs="仿宋" w:hint="eastAsia"/>
        </w:rPr>
        <w:t xml:space="preserve"> </w:t>
      </w:r>
      <w:r>
        <w:rPr>
          <w:rFonts w:ascii="仿宋" w:eastAsia="仿宋" w:hAnsi="仿宋" w:cs="仿宋" w:hint="eastAsia"/>
        </w:rPr>
        <w:t>号：</w:t>
      </w:r>
      <w:r>
        <w:rPr>
          <w:rFonts w:ascii="仿宋" w:eastAsia="仿宋" w:hAnsi="仿宋" w:cs="仿宋" w:hint="eastAsia"/>
        </w:rPr>
        <w:t xml:space="preserve">                              </w:t>
      </w:r>
      <w:r>
        <w:rPr>
          <w:rFonts w:ascii="仿宋" w:eastAsia="仿宋" w:hAnsi="仿宋" w:cs="仿宋" w:hint="eastAsia"/>
        </w:rPr>
        <w:t>账</w:t>
      </w:r>
      <w:r>
        <w:rPr>
          <w:rFonts w:ascii="仿宋" w:eastAsia="仿宋" w:hAnsi="仿宋" w:cs="仿宋" w:hint="eastAsia"/>
        </w:rPr>
        <w:t xml:space="preserve"> </w:t>
      </w:r>
      <w:r>
        <w:rPr>
          <w:rFonts w:ascii="仿宋" w:eastAsia="仿宋" w:hAnsi="仿宋" w:cs="仿宋" w:hint="eastAsia"/>
        </w:rPr>
        <w:t>号：</w:t>
      </w:r>
    </w:p>
    <w:p w:rsidR="00817D1D" w:rsidRDefault="00817D1D">
      <w:pPr>
        <w:pStyle w:val="aa"/>
        <w:spacing w:line="400" w:lineRule="exact"/>
        <w:ind w:firstLineChars="200" w:firstLine="480"/>
        <w:rPr>
          <w:rFonts w:ascii="仿宋" w:eastAsia="仿宋" w:hAnsi="仿宋" w:cs="仿宋"/>
        </w:rPr>
      </w:pPr>
    </w:p>
    <w:p w:rsidR="00817D1D" w:rsidRDefault="0049136E">
      <w:pPr>
        <w:pStyle w:val="aa"/>
        <w:spacing w:line="400" w:lineRule="exact"/>
        <w:ind w:firstLineChars="200" w:firstLine="480"/>
        <w:rPr>
          <w:rFonts w:ascii="仿宋" w:eastAsia="仿宋" w:hAnsi="仿宋" w:cs="仿宋"/>
        </w:rPr>
      </w:pPr>
      <w:r>
        <w:rPr>
          <w:rFonts w:ascii="仿宋" w:eastAsia="仿宋" w:hAnsi="仿宋" w:cs="仿宋" w:hint="eastAsia"/>
        </w:rPr>
        <w:t>签订地点：</w:t>
      </w:r>
      <w:r>
        <w:rPr>
          <w:rFonts w:ascii="仿宋" w:eastAsia="仿宋" w:hAnsi="仿宋" w:cs="仿宋" w:hint="eastAsia"/>
        </w:rPr>
        <w:t>                </w:t>
      </w:r>
    </w:p>
    <w:p w:rsidR="00817D1D" w:rsidRDefault="0049136E">
      <w:pPr>
        <w:pStyle w:val="aa"/>
        <w:spacing w:line="400" w:lineRule="exact"/>
        <w:ind w:firstLineChars="200" w:firstLine="480"/>
        <w:rPr>
          <w:rFonts w:ascii="仿宋" w:eastAsia="仿宋" w:hAnsi="仿宋" w:cs="仿宋"/>
        </w:rPr>
      </w:pPr>
      <w:r>
        <w:rPr>
          <w:rFonts w:ascii="仿宋" w:eastAsia="仿宋" w:hAnsi="仿宋" w:cs="仿宋" w:hint="eastAsia"/>
        </w:rPr>
        <w:t>签订日期：</w:t>
      </w:r>
      <w:r>
        <w:rPr>
          <w:rFonts w:ascii="仿宋" w:eastAsia="仿宋" w:hAnsi="仿宋" w:cs="仿宋" w:hint="eastAsia"/>
        </w:rPr>
        <w:t>    </w:t>
      </w:r>
      <w:r>
        <w:rPr>
          <w:rFonts w:ascii="仿宋" w:eastAsia="仿宋" w:hAnsi="仿宋" w:cs="仿宋" w:hint="eastAsia"/>
        </w:rPr>
        <w:t>年</w:t>
      </w:r>
      <w:r>
        <w:rPr>
          <w:rFonts w:ascii="仿宋" w:eastAsia="仿宋" w:hAnsi="仿宋" w:cs="仿宋" w:hint="eastAsia"/>
        </w:rPr>
        <w:t>   </w:t>
      </w:r>
      <w:r>
        <w:rPr>
          <w:rFonts w:ascii="仿宋" w:eastAsia="仿宋" w:hAnsi="仿宋" w:cs="仿宋" w:hint="eastAsia"/>
        </w:rPr>
        <w:t>月</w:t>
      </w:r>
      <w:r>
        <w:rPr>
          <w:rFonts w:ascii="仿宋" w:eastAsia="仿宋" w:hAnsi="仿宋" w:cs="仿宋" w:hint="eastAsia"/>
        </w:rPr>
        <w:t>   </w:t>
      </w:r>
      <w:r>
        <w:rPr>
          <w:rFonts w:ascii="仿宋" w:eastAsia="仿宋" w:hAnsi="仿宋" w:cs="仿宋" w:hint="eastAsia"/>
        </w:rPr>
        <w:t>日</w:t>
      </w:r>
    </w:p>
    <w:p w:rsidR="00817D1D" w:rsidRDefault="00817D1D">
      <w:pPr>
        <w:rPr>
          <w:rFonts w:ascii="宋体" w:hAnsi="宋体" w:cs="宋体"/>
          <w:b/>
          <w:sz w:val="36"/>
        </w:rPr>
      </w:pPr>
    </w:p>
    <w:p w:rsidR="00817D1D" w:rsidRDefault="00817D1D">
      <w:pPr>
        <w:jc w:val="center"/>
        <w:rPr>
          <w:rFonts w:ascii="宋体" w:hAnsi="宋体" w:cs="宋体"/>
          <w:b/>
          <w:sz w:val="36"/>
        </w:rPr>
      </w:pPr>
    </w:p>
    <w:p w:rsidR="00817D1D" w:rsidRDefault="0049136E">
      <w:pPr>
        <w:jc w:val="center"/>
        <w:rPr>
          <w:rFonts w:ascii="仿宋_GB2312" w:hAnsi="Courier New"/>
          <w:b/>
          <w:sz w:val="36"/>
        </w:rPr>
      </w:pPr>
      <w:r>
        <w:rPr>
          <w:rFonts w:ascii="宋体" w:hAnsi="宋体" w:cs="宋体" w:hint="eastAsia"/>
          <w:b/>
          <w:sz w:val="36"/>
        </w:rPr>
        <w:t>第五部分</w:t>
      </w:r>
      <w:r>
        <w:rPr>
          <w:rFonts w:ascii="宋体" w:hAnsi="宋体" w:cs="宋体" w:hint="eastAsia"/>
          <w:b/>
          <w:sz w:val="36"/>
        </w:rPr>
        <w:t xml:space="preserve"> </w:t>
      </w:r>
      <w:r>
        <w:rPr>
          <w:rFonts w:ascii="仿宋_GB2312" w:hAnsi="Courier New" w:hint="eastAsia"/>
          <w:b/>
          <w:sz w:val="36"/>
        </w:rPr>
        <w:t>附件——报价文件格式</w:t>
      </w:r>
    </w:p>
    <w:p w:rsidR="00817D1D" w:rsidRDefault="00817D1D">
      <w:pPr>
        <w:jc w:val="center"/>
        <w:rPr>
          <w:rFonts w:ascii="黑体" w:eastAsia="黑体" w:hAnsi="Courier New"/>
          <w:b/>
          <w:sz w:val="36"/>
        </w:rPr>
      </w:pPr>
    </w:p>
    <w:p w:rsidR="00817D1D" w:rsidRDefault="00817D1D">
      <w:pPr>
        <w:jc w:val="center"/>
        <w:rPr>
          <w:rFonts w:ascii="黑体" w:eastAsia="黑体" w:hAnsi="Courier New"/>
          <w:b/>
          <w:sz w:val="36"/>
        </w:rPr>
      </w:pPr>
    </w:p>
    <w:p w:rsidR="00817D1D" w:rsidRDefault="00817D1D">
      <w:pPr>
        <w:jc w:val="center"/>
        <w:rPr>
          <w:rFonts w:ascii="黑体" w:eastAsia="黑体" w:hAnsi="Courier New"/>
          <w:b/>
          <w:sz w:val="36"/>
        </w:rPr>
      </w:pPr>
    </w:p>
    <w:p w:rsidR="00817D1D" w:rsidRDefault="0049136E">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817D1D" w:rsidRDefault="00817D1D">
      <w:pPr>
        <w:jc w:val="center"/>
        <w:rPr>
          <w:rFonts w:ascii="仿宋_GB2312" w:eastAsia="仿宋_GB2312" w:hAnsi="Courier New"/>
          <w:sz w:val="30"/>
        </w:rPr>
      </w:pPr>
    </w:p>
    <w:p w:rsidR="00817D1D" w:rsidRDefault="00817D1D">
      <w:pPr>
        <w:jc w:val="center"/>
        <w:rPr>
          <w:rFonts w:ascii="仿宋_GB2312" w:eastAsia="仿宋_GB2312" w:hAnsi="Courier New"/>
          <w:sz w:val="30"/>
        </w:rPr>
      </w:pPr>
    </w:p>
    <w:p w:rsidR="00817D1D" w:rsidRDefault="00817D1D">
      <w:pPr>
        <w:jc w:val="center"/>
        <w:rPr>
          <w:rFonts w:ascii="仿宋_GB2312" w:eastAsia="仿宋_GB2312" w:hAnsi="Courier New"/>
          <w:sz w:val="30"/>
        </w:rPr>
      </w:pPr>
    </w:p>
    <w:p w:rsidR="00817D1D" w:rsidRDefault="00817D1D">
      <w:pPr>
        <w:jc w:val="center"/>
        <w:rPr>
          <w:rFonts w:ascii="仿宋_GB2312" w:eastAsia="仿宋_GB2312" w:hAnsi="Courier New"/>
          <w:sz w:val="30"/>
        </w:rPr>
      </w:pPr>
    </w:p>
    <w:p w:rsidR="00817D1D" w:rsidRDefault="00817D1D">
      <w:pPr>
        <w:jc w:val="center"/>
        <w:rPr>
          <w:rFonts w:ascii="仿宋_GB2312" w:eastAsia="仿宋_GB2312" w:hAnsi="Courier New"/>
          <w:sz w:val="30"/>
        </w:rPr>
      </w:pPr>
    </w:p>
    <w:p w:rsidR="00817D1D" w:rsidRDefault="0049136E">
      <w:pPr>
        <w:pStyle w:val="aa"/>
        <w:widowControl/>
        <w:jc w:val="center"/>
        <w:rPr>
          <w:rFonts w:ascii="仿宋_GB2312" w:eastAsia="仿宋_GB2312" w:hAnsi="Courier New"/>
          <w:b/>
          <w:sz w:val="36"/>
        </w:rPr>
      </w:pPr>
      <w:r>
        <w:rPr>
          <w:rFonts w:ascii="仿宋_GB2312" w:eastAsia="仿宋_GB2312" w:hAnsi="Courier New" w:hint="eastAsia"/>
          <w:b/>
          <w:sz w:val="36"/>
        </w:rPr>
        <w:t>询价项目名称：</w:t>
      </w:r>
      <w:r>
        <w:rPr>
          <w:rFonts w:ascii="宋体" w:hAnsi="宋体" w:hint="eastAsia"/>
          <w:b/>
          <w:bCs/>
          <w:spacing w:val="-8"/>
          <w:sz w:val="30"/>
          <w:szCs w:val="30"/>
        </w:rPr>
        <w:t>视频会商系统设备采购项目</w:t>
      </w:r>
    </w:p>
    <w:p w:rsidR="00817D1D" w:rsidRDefault="00817D1D">
      <w:pPr>
        <w:rPr>
          <w:rFonts w:ascii="仿宋_GB2312" w:eastAsia="仿宋_GB2312" w:hAnsi="Courier New"/>
          <w:b/>
          <w:sz w:val="36"/>
        </w:rPr>
      </w:pPr>
    </w:p>
    <w:p w:rsidR="00817D1D" w:rsidRDefault="00817D1D">
      <w:pPr>
        <w:rPr>
          <w:rFonts w:ascii="仿宋_GB2312" w:eastAsia="仿宋_GB2312" w:hAnsi="Courier New"/>
          <w:b/>
          <w:sz w:val="36"/>
        </w:rPr>
      </w:pPr>
    </w:p>
    <w:p w:rsidR="00817D1D" w:rsidRDefault="00817D1D">
      <w:pPr>
        <w:rPr>
          <w:rFonts w:ascii="仿宋_GB2312" w:eastAsia="仿宋_GB2312" w:hAnsi="Courier New"/>
          <w:b/>
          <w:sz w:val="36"/>
        </w:rPr>
      </w:pPr>
    </w:p>
    <w:p w:rsidR="00817D1D" w:rsidRDefault="0049136E">
      <w:pPr>
        <w:rPr>
          <w:rFonts w:ascii="仿宋_GB2312" w:eastAsia="仿宋_GB2312" w:hAnsi="Courier New"/>
          <w:b/>
          <w:sz w:val="36"/>
          <w:u w:val="single"/>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p>
    <w:p w:rsidR="00817D1D" w:rsidRDefault="00817D1D">
      <w:pPr>
        <w:rPr>
          <w:rFonts w:ascii="仿宋_GB2312" w:eastAsia="仿宋_GB2312" w:hAnsi="Courier New"/>
          <w:b/>
          <w:sz w:val="36"/>
        </w:rPr>
      </w:pPr>
    </w:p>
    <w:p w:rsidR="00817D1D" w:rsidRDefault="0049136E">
      <w:pPr>
        <w:ind w:firstLineChars="345" w:firstLine="1247"/>
        <w:rPr>
          <w:rFonts w:ascii="黑体" w:eastAsia="黑体" w:hAnsi="Courier New"/>
          <w:b/>
          <w:sz w:val="36"/>
        </w:rPr>
      </w:pP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817D1D" w:rsidRDefault="00817D1D">
      <w:pPr>
        <w:rPr>
          <w:rFonts w:ascii="黑体" w:eastAsia="黑体" w:hAnsi="Courier New"/>
          <w:b/>
          <w:sz w:val="36"/>
        </w:rPr>
      </w:pPr>
    </w:p>
    <w:p w:rsidR="00817D1D" w:rsidRDefault="00817D1D">
      <w:pPr>
        <w:spacing w:line="360" w:lineRule="auto"/>
        <w:ind w:firstLineChars="200" w:firstLine="420"/>
      </w:pPr>
    </w:p>
    <w:p w:rsidR="00817D1D" w:rsidRDefault="0049136E">
      <w:pPr>
        <w:widowControl/>
        <w:jc w:val="left"/>
      </w:pPr>
      <w:r>
        <w:br w:type="page"/>
      </w:r>
    </w:p>
    <w:p w:rsidR="00817D1D" w:rsidRDefault="0049136E">
      <w:pPr>
        <w:pStyle w:val="3"/>
        <w:jc w:val="left"/>
        <w:rPr>
          <w:rFonts w:ascii="仿宋_GB2312" w:eastAsia="仿宋_GB2312"/>
        </w:rPr>
      </w:pPr>
      <w:r>
        <w:rPr>
          <w:rFonts w:hint="eastAsia"/>
          <w:sz w:val="21"/>
        </w:rPr>
        <w:t>附件１</w:t>
      </w:r>
      <w:r>
        <w:rPr>
          <w:rFonts w:hint="eastAsia"/>
          <w:sz w:val="21"/>
        </w:rPr>
        <w:t xml:space="preserve"> </w:t>
      </w:r>
      <w:r>
        <w:rPr>
          <w:rFonts w:ascii="黑体" w:eastAsia="黑体" w:hAnsi="宋体"/>
          <w:b/>
          <w:sz w:val="30"/>
        </w:rPr>
        <w:t>询价申请书</w:t>
      </w:r>
    </w:p>
    <w:p w:rsidR="00817D1D" w:rsidRDefault="00817D1D">
      <w:pPr>
        <w:pStyle w:val="a6"/>
        <w:spacing w:line="420" w:lineRule="exact"/>
        <w:jc w:val="left"/>
      </w:pPr>
    </w:p>
    <w:p w:rsidR="00817D1D" w:rsidRDefault="0049136E">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福建广电网络集团股份有限公司泉</w:t>
      </w:r>
      <w:r>
        <w:rPr>
          <w:rFonts w:hAnsi="宋体" w:hint="eastAsia"/>
          <w:sz w:val="24"/>
          <w:u w:val="single"/>
        </w:rPr>
        <w:t>港</w:t>
      </w:r>
      <w:r>
        <w:rPr>
          <w:rFonts w:hAnsi="宋体" w:hint="eastAsia"/>
          <w:sz w:val="24"/>
          <w:u w:val="single"/>
        </w:rPr>
        <w:t>分公司</w:t>
      </w:r>
    </w:p>
    <w:p w:rsidR="00817D1D" w:rsidRDefault="0049136E">
      <w:pPr>
        <w:spacing w:line="420" w:lineRule="exact"/>
        <w:ind w:left="1200" w:hangingChars="500" w:hanging="1200"/>
        <w:rPr>
          <w:rFonts w:ascii="宋体" w:hAnsi="宋体"/>
          <w:sz w:val="24"/>
        </w:rPr>
      </w:pPr>
      <w:r>
        <w:rPr>
          <w:rFonts w:ascii="宋体" w:hAnsi="宋体" w:hint="eastAsia"/>
          <w:sz w:val="24"/>
        </w:rPr>
        <w:t xml:space="preserve">    </w:t>
      </w:r>
      <w:r>
        <w:rPr>
          <w:rFonts w:ascii="宋体" w:hAnsi="宋体" w:hint="eastAsia"/>
          <w:sz w:val="24"/>
        </w:rPr>
        <w:t>根据贵方为项目的邀请函，签字代表　　　（全名、职务）经正式授权并代表　　　（报价人名称）提交下述文件正本一份。</w:t>
      </w:r>
    </w:p>
    <w:p w:rsidR="00817D1D" w:rsidRDefault="0049136E">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817D1D" w:rsidRDefault="0049136E">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分项报价表</w:t>
      </w:r>
    </w:p>
    <w:p w:rsidR="00817D1D" w:rsidRDefault="0049136E">
      <w:pPr>
        <w:spacing w:line="400" w:lineRule="exact"/>
        <w:ind w:firstLineChars="200" w:firstLine="480"/>
        <w:rPr>
          <w:rFonts w:ascii="宋体" w:hAnsi="宋体"/>
          <w:sz w:val="24"/>
        </w:rPr>
      </w:pPr>
      <w:r>
        <w:rPr>
          <w:rFonts w:ascii="宋体" w:hAnsi="宋体" w:hint="eastAsia"/>
          <w:sz w:val="24"/>
        </w:rPr>
        <w:t>(3)</w:t>
      </w:r>
      <w:r>
        <w:rPr>
          <w:rFonts w:ascii="宋体" w:hAnsi="宋体" w:hint="eastAsia"/>
          <w:sz w:val="24"/>
        </w:rPr>
        <w:t>技术和商务偏离表</w:t>
      </w:r>
    </w:p>
    <w:p w:rsidR="00817D1D" w:rsidRDefault="0049136E">
      <w:pPr>
        <w:spacing w:line="400" w:lineRule="exact"/>
        <w:ind w:firstLineChars="200" w:firstLine="480"/>
        <w:rPr>
          <w:rFonts w:ascii="宋体" w:hAnsi="宋体"/>
          <w:sz w:val="24"/>
        </w:rPr>
      </w:pPr>
      <w:r>
        <w:rPr>
          <w:rFonts w:ascii="宋体" w:hAnsi="宋体" w:hint="eastAsia"/>
          <w:sz w:val="24"/>
        </w:rPr>
        <w:t>(4)</w:t>
      </w:r>
      <w:r>
        <w:rPr>
          <w:rFonts w:ascii="宋体" w:hAnsi="宋体" w:hint="eastAsia"/>
          <w:sz w:val="24"/>
        </w:rPr>
        <w:t>报价人资格证明文件</w:t>
      </w:r>
    </w:p>
    <w:p w:rsidR="00817D1D" w:rsidRDefault="0049136E">
      <w:pPr>
        <w:spacing w:line="420" w:lineRule="exact"/>
        <w:rPr>
          <w:rFonts w:ascii="宋体" w:hAnsi="宋体"/>
          <w:sz w:val="24"/>
        </w:rPr>
      </w:pPr>
      <w:r>
        <w:rPr>
          <w:rFonts w:ascii="宋体" w:hAnsi="宋体" w:hint="eastAsia"/>
          <w:sz w:val="24"/>
        </w:rPr>
        <w:t>据此函，签字代表宣布同意如下：</w:t>
      </w:r>
    </w:p>
    <w:p w:rsidR="00817D1D" w:rsidRDefault="0049136E">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w:t>
      </w:r>
      <w:r>
        <w:rPr>
          <w:rFonts w:ascii="宋体" w:hAnsi="宋体" w:hint="eastAsia"/>
          <w:sz w:val="24"/>
          <w:u w:val="single"/>
        </w:rPr>
        <w:t>_   _</w:t>
      </w:r>
      <w:r>
        <w:rPr>
          <w:rFonts w:ascii="宋体" w:hAnsi="宋体" w:hint="eastAsia"/>
          <w:sz w:val="24"/>
        </w:rPr>
        <w:t>___</w:t>
      </w:r>
      <w:r>
        <w:rPr>
          <w:rFonts w:ascii="宋体" w:hAnsi="宋体" w:hint="eastAsia"/>
          <w:sz w:val="24"/>
        </w:rPr>
        <w:t>，即</w:t>
      </w:r>
      <w:r>
        <w:rPr>
          <w:rFonts w:ascii="宋体" w:hAnsi="宋体" w:hint="eastAsia"/>
          <w:sz w:val="24"/>
        </w:rPr>
        <w:t>____</w:t>
      </w:r>
      <w:r>
        <w:rPr>
          <w:rFonts w:ascii="宋体" w:hAnsi="宋体" w:hint="eastAsia"/>
          <w:sz w:val="24"/>
          <w:u w:val="single"/>
        </w:rPr>
        <w:t>__          _</w:t>
      </w:r>
      <w:r>
        <w:rPr>
          <w:rFonts w:ascii="宋体" w:hAnsi="宋体" w:hint="eastAsia"/>
          <w:sz w:val="24"/>
        </w:rPr>
        <w:t>___</w:t>
      </w:r>
      <w:r>
        <w:rPr>
          <w:rFonts w:ascii="宋体" w:hAnsi="宋体" w:hint="eastAsia"/>
          <w:sz w:val="24"/>
        </w:rPr>
        <w:t>（文字表述）。</w:t>
      </w:r>
    </w:p>
    <w:p w:rsidR="00817D1D" w:rsidRDefault="0049136E">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．报价人将按询价文件的规定履行合同责任和义务。</w:t>
      </w:r>
    </w:p>
    <w:p w:rsidR="00817D1D" w:rsidRDefault="0049136E">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．报价人已详细审查全部询价文件，包括修改文件（如有的话）和有关附件。</w:t>
      </w:r>
    </w:p>
    <w:p w:rsidR="00817D1D" w:rsidRDefault="0049136E">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．我方同意所递交的报价文件在询价文件第二部分询价须知第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817D1D" w:rsidRDefault="0049136E">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817D1D" w:rsidRDefault="0049136E">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817D1D" w:rsidRDefault="00817D1D">
      <w:pPr>
        <w:spacing w:line="420" w:lineRule="exact"/>
        <w:ind w:firstLineChars="200" w:firstLine="480"/>
        <w:rPr>
          <w:rFonts w:ascii="宋体" w:hAnsi="宋体"/>
          <w:sz w:val="24"/>
        </w:rPr>
      </w:pPr>
    </w:p>
    <w:p w:rsidR="00817D1D" w:rsidRDefault="0049136E">
      <w:pPr>
        <w:spacing w:line="420" w:lineRule="exact"/>
        <w:ind w:firstLineChars="200" w:firstLine="480"/>
        <w:rPr>
          <w:rFonts w:ascii="宋体" w:hAnsi="宋体"/>
          <w:sz w:val="24"/>
        </w:rPr>
      </w:pPr>
      <w:r>
        <w:rPr>
          <w:rFonts w:ascii="宋体" w:hAnsi="宋体" w:hint="eastAsia"/>
          <w:sz w:val="24"/>
        </w:rPr>
        <w:t>地址：</w:t>
      </w:r>
      <w:r>
        <w:rPr>
          <w:rFonts w:ascii="宋体" w:hAnsi="宋体" w:hint="eastAsia"/>
          <w:sz w:val="24"/>
        </w:rPr>
        <w:t>______</w:t>
      </w:r>
      <w:r>
        <w:rPr>
          <w:rFonts w:ascii="宋体" w:hAnsi="宋体" w:hint="eastAsia"/>
          <w:sz w:val="24"/>
          <w:u w:val="single"/>
        </w:rPr>
        <w:t>_____                    _</w:t>
      </w:r>
      <w:r>
        <w:rPr>
          <w:rFonts w:ascii="宋体" w:hAnsi="宋体" w:hint="eastAsia"/>
          <w:sz w:val="24"/>
        </w:rPr>
        <w:t xml:space="preserve">_____ </w:t>
      </w:r>
      <w:r>
        <w:rPr>
          <w:rFonts w:ascii="宋体" w:hAnsi="宋体" w:hint="eastAsia"/>
          <w:sz w:val="24"/>
        </w:rPr>
        <w:t>邮编：</w:t>
      </w:r>
      <w:r>
        <w:rPr>
          <w:rFonts w:ascii="宋体" w:hAnsi="宋体" w:hint="eastAsia"/>
          <w:sz w:val="24"/>
        </w:rPr>
        <w:t>__________________</w:t>
      </w:r>
    </w:p>
    <w:p w:rsidR="00817D1D" w:rsidRDefault="00817D1D">
      <w:pPr>
        <w:spacing w:line="420" w:lineRule="exact"/>
        <w:ind w:firstLineChars="200" w:firstLine="480"/>
        <w:rPr>
          <w:rFonts w:ascii="宋体" w:hAnsi="宋体"/>
          <w:sz w:val="24"/>
        </w:rPr>
      </w:pPr>
    </w:p>
    <w:p w:rsidR="00817D1D" w:rsidRDefault="0049136E">
      <w:pPr>
        <w:spacing w:line="420" w:lineRule="exact"/>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817D1D" w:rsidRDefault="00817D1D">
      <w:pPr>
        <w:spacing w:line="420" w:lineRule="exact"/>
        <w:ind w:firstLineChars="200" w:firstLine="480"/>
        <w:rPr>
          <w:rFonts w:ascii="宋体" w:hAnsi="宋体"/>
          <w:sz w:val="24"/>
        </w:rPr>
      </w:pPr>
    </w:p>
    <w:p w:rsidR="00817D1D" w:rsidRDefault="0049136E">
      <w:pPr>
        <w:spacing w:line="420" w:lineRule="exact"/>
        <w:ind w:firstLineChars="200" w:firstLine="480"/>
        <w:rPr>
          <w:rFonts w:ascii="宋体" w:hAnsi="宋体"/>
          <w:sz w:val="24"/>
          <w:u w:val="single"/>
        </w:rPr>
      </w:pPr>
      <w:r>
        <w:rPr>
          <w:rFonts w:ascii="宋体" w:hAnsi="宋体" w:hint="eastAsia"/>
          <w:sz w:val="24"/>
        </w:rPr>
        <w:t>报价人授权代表姓名、职务（印刷体）：</w:t>
      </w:r>
      <w:r>
        <w:rPr>
          <w:rFonts w:ascii="宋体" w:hAnsi="宋体" w:hint="eastAsia"/>
          <w:sz w:val="24"/>
        </w:rPr>
        <w:t>_______</w:t>
      </w:r>
      <w:r>
        <w:rPr>
          <w:rFonts w:ascii="宋体" w:hAnsi="宋体" w:hint="eastAsia"/>
          <w:sz w:val="24"/>
          <w:u w:val="single"/>
        </w:rPr>
        <w:t>_          _____</w:t>
      </w:r>
    </w:p>
    <w:p w:rsidR="00817D1D" w:rsidRDefault="00817D1D">
      <w:pPr>
        <w:spacing w:line="420" w:lineRule="exact"/>
        <w:ind w:firstLineChars="200" w:firstLine="480"/>
        <w:rPr>
          <w:rFonts w:ascii="宋体" w:hAnsi="宋体"/>
          <w:sz w:val="24"/>
          <w:u w:val="single"/>
        </w:rPr>
      </w:pPr>
    </w:p>
    <w:p w:rsidR="00817D1D" w:rsidRDefault="0049136E">
      <w:pPr>
        <w:spacing w:line="420" w:lineRule="exact"/>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w:t>
      </w:r>
      <w:r>
        <w:rPr>
          <w:rFonts w:ascii="宋体" w:hAnsi="宋体" w:hint="eastAsia"/>
          <w:sz w:val="24"/>
          <w:u w:val="single"/>
        </w:rPr>
        <w:t>__   __</w:t>
      </w:r>
      <w:r>
        <w:rPr>
          <w:rFonts w:ascii="宋体" w:hAnsi="宋体" w:hint="eastAsia"/>
          <w:sz w:val="24"/>
        </w:rPr>
        <w:t>__</w:t>
      </w:r>
      <w:r>
        <w:rPr>
          <w:rFonts w:ascii="宋体" w:hAnsi="宋体" w:hint="eastAsia"/>
          <w:sz w:val="24"/>
        </w:rPr>
        <w:t>__</w:t>
      </w:r>
    </w:p>
    <w:p w:rsidR="00817D1D" w:rsidRDefault="00817D1D">
      <w:pPr>
        <w:spacing w:line="420" w:lineRule="exact"/>
        <w:ind w:firstLineChars="200" w:firstLine="480"/>
        <w:rPr>
          <w:rFonts w:ascii="宋体" w:hAnsi="宋体"/>
          <w:sz w:val="24"/>
        </w:rPr>
      </w:pPr>
    </w:p>
    <w:p w:rsidR="00817D1D" w:rsidRDefault="0049136E">
      <w:pPr>
        <w:spacing w:line="420" w:lineRule="exact"/>
        <w:ind w:firstLineChars="200" w:firstLine="480"/>
        <w:rPr>
          <w:rFonts w:ascii="宋体" w:hAnsi="宋体"/>
          <w:sz w:val="24"/>
        </w:rPr>
      </w:pPr>
      <w:r>
        <w:rPr>
          <w:rFonts w:ascii="宋体" w:hAnsi="宋体" w:hint="eastAsia"/>
          <w:sz w:val="24"/>
        </w:rPr>
        <w:t>报价人名称：</w:t>
      </w:r>
      <w:r>
        <w:rPr>
          <w:rFonts w:ascii="宋体" w:hAnsi="宋体" w:hint="eastAsia"/>
          <w:sz w:val="24"/>
        </w:rPr>
        <w:t>_______</w:t>
      </w:r>
      <w:r>
        <w:rPr>
          <w:rFonts w:ascii="宋体" w:hAnsi="宋体" w:hint="eastAsia"/>
          <w:sz w:val="24"/>
          <w:u w:val="single"/>
        </w:rPr>
        <w:t>__                   _</w:t>
      </w:r>
      <w:r>
        <w:rPr>
          <w:rFonts w:ascii="宋体" w:hAnsi="宋体" w:hint="eastAsia"/>
          <w:sz w:val="24"/>
        </w:rPr>
        <w:t>_____ (</w:t>
      </w:r>
      <w:r>
        <w:rPr>
          <w:rFonts w:ascii="宋体" w:hAnsi="宋体" w:hint="eastAsia"/>
          <w:sz w:val="24"/>
        </w:rPr>
        <w:t>单位全称并加盖公章</w:t>
      </w:r>
      <w:r>
        <w:rPr>
          <w:rFonts w:ascii="宋体" w:hAnsi="宋体" w:hint="eastAsia"/>
          <w:sz w:val="24"/>
        </w:rPr>
        <w:t>)</w:t>
      </w:r>
    </w:p>
    <w:p w:rsidR="00817D1D" w:rsidRDefault="00817D1D">
      <w:pPr>
        <w:spacing w:line="420" w:lineRule="exact"/>
        <w:ind w:firstLineChars="200" w:firstLine="480"/>
        <w:rPr>
          <w:rFonts w:ascii="宋体" w:hAnsi="宋体"/>
          <w:sz w:val="24"/>
        </w:rPr>
      </w:pPr>
    </w:p>
    <w:p w:rsidR="00817D1D" w:rsidRDefault="0049136E">
      <w:pPr>
        <w:spacing w:line="420" w:lineRule="exact"/>
        <w:ind w:firstLineChars="200" w:firstLine="480"/>
        <w:rPr>
          <w:u w:val="single"/>
        </w:rPr>
      </w:pPr>
      <w:r>
        <w:rPr>
          <w:rFonts w:ascii="宋体" w:hAnsi="宋体" w:hint="eastAsia"/>
          <w:sz w:val="24"/>
        </w:rPr>
        <w:t>报价人地址：</w:t>
      </w:r>
      <w:r>
        <w:rPr>
          <w:rFonts w:ascii="宋体" w:hAnsi="宋体" w:hint="eastAsia"/>
          <w:sz w:val="24"/>
        </w:rPr>
        <w:t>_______</w:t>
      </w:r>
    </w:p>
    <w:p w:rsidR="00817D1D" w:rsidRDefault="00817D1D">
      <w:pPr>
        <w:widowControl/>
        <w:ind w:firstLineChars="1800" w:firstLine="4320"/>
        <w:jc w:val="left"/>
        <w:rPr>
          <w:sz w:val="24"/>
        </w:rPr>
      </w:pPr>
    </w:p>
    <w:p w:rsidR="00817D1D" w:rsidRDefault="00817D1D">
      <w:pPr>
        <w:widowControl/>
        <w:ind w:firstLineChars="1800" w:firstLine="4320"/>
        <w:jc w:val="left"/>
        <w:rPr>
          <w:sz w:val="24"/>
        </w:rPr>
      </w:pPr>
    </w:p>
    <w:p w:rsidR="00817D1D" w:rsidRDefault="0049136E">
      <w:pPr>
        <w:widowControl/>
        <w:ind w:firstLineChars="1800" w:firstLine="4320"/>
        <w:jc w:val="left"/>
        <w:rPr>
          <w:rFonts w:ascii="宋体" w:hAnsi="宋体"/>
          <w:sz w:val="24"/>
        </w:rPr>
        <w:sectPr w:rsidR="00817D1D">
          <w:footerReference w:type="default" r:id="rId8"/>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817D1D" w:rsidRDefault="0049136E">
      <w:pPr>
        <w:pStyle w:val="3"/>
        <w:jc w:val="left"/>
        <w:rPr>
          <w:rFonts w:hAnsi="宋体"/>
          <w:b/>
          <w:sz w:val="36"/>
        </w:rPr>
      </w:pPr>
      <w:r>
        <w:rPr>
          <w:rFonts w:hAnsi="宋体" w:hint="eastAsia"/>
          <w:sz w:val="24"/>
        </w:rPr>
        <w:t>附件</w:t>
      </w:r>
      <w:r>
        <w:rPr>
          <w:rFonts w:hAnsi="宋体"/>
          <w:sz w:val="24"/>
        </w:rPr>
        <w:t xml:space="preserve">2 </w:t>
      </w:r>
      <w:r>
        <w:rPr>
          <w:rFonts w:hAnsi="宋体" w:hint="eastAsia"/>
          <w:b/>
          <w:sz w:val="36"/>
        </w:rPr>
        <w:t>报价一览表</w:t>
      </w:r>
    </w:p>
    <w:p w:rsidR="00817D1D" w:rsidRDefault="00817D1D">
      <w:pPr>
        <w:pStyle w:val="3"/>
        <w:jc w:val="center"/>
        <w:rPr>
          <w:rFonts w:ascii="仿宋_GB2312" w:eastAsia="仿宋_GB2312"/>
          <w:b/>
          <w:sz w:val="36"/>
        </w:rPr>
      </w:pPr>
    </w:p>
    <w:p w:rsidR="00817D1D" w:rsidRDefault="0049136E">
      <w:pPr>
        <w:spacing w:line="380" w:lineRule="exact"/>
        <w:ind w:firstLineChars="100" w:firstLine="240"/>
        <w:rPr>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ascii="宋体" w:hAnsi="宋体"/>
          <w:sz w:val="24"/>
          <w:u w:val="single"/>
        </w:rPr>
        <w:t>)</w:t>
      </w:r>
      <w:r>
        <w:rPr>
          <w:rFonts w:hint="eastAsia"/>
          <w:sz w:val="24"/>
        </w:rPr>
        <w:t xml:space="preserve">                        </w:t>
      </w:r>
      <w:r>
        <w:rPr>
          <w:rFonts w:hint="eastAsia"/>
          <w:sz w:val="24"/>
        </w:rPr>
        <w:t>货币单位：人民币</w:t>
      </w:r>
    </w:p>
    <w:tbl>
      <w:tblPr>
        <w:tblW w:w="14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817D1D">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817D1D" w:rsidRDefault="0049136E">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817D1D" w:rsidRDefault="0049136E">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817D1D" w:rsidRDefault="0049136E">
            <w:pPr>
              <w:spacing w:line="460" w:lineRule="exact"/>
              <w:jc w:val="center"/>
              <w:rPr>
                <w:rFonts w:ascii="宋体" w:hAnsi="Bookman Old Style"/>
                <w:sz w:val="24"/>
              </w:rPr>
            </w:pPr>
            <w:r>
              <w:rPr>
                <w:rFonts w:ascii="宋体" w:hAnsi="Bookman Old Style" w:hint="eastAsia"/>
                <w:sz w:val="24"/>
              </w:rPr>
              <w:t>报价总价</w:t>
            </w:r>
          </w:p>
        </w:tc>
        <w:tc>
          <w:tcPr>
            <w:tcW w:w="3811" w:type="dxa"/>
            <w:tcBorders>
              <w:top w:val="single" w:sz="4" w:space="0" w:color="auto"/>
              <w:left w:val="single" w:sz="4" w:space="0" w:color="auto"/>
              <w:bottom w:val="single" w:sz="4" w:space="0" w:color="auto"/>
              <w:right w:val="single" w:sz="4" w:space="0" w:color="auto"/>
            </w:tcBorders>
            <w:vAlign w:val="center"/>
          </w:tcPr>
          <w:p w:rsidR="00817D1D" w:rsidRDefault="0049136E">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817D1D" w:rsidRDefault="0049136E">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817D1D" w:rsidRDefault="0049136E">
            <w:pPr>
              <w:spacing w:line="460" w:lineRule="exact"/>
              <w:jc w:val="center"/>
              <w:rPr>
                <w:rFonts w:ascii="宋体" w:hAnsi="Bookman Old Style"/>
                <w:sz w:val="24"/>
              </w:rPr>
            </w:pPr>
            <w:r>
              <w:rPr>
                <w:rFonts w:ascii="宋体" w:hAnsi="Bookman Old Style" w:hint="eastAsia"/>
                <w:sz w:val="24"/>
              </w:rPr>
              <w:t>备注</w:t>
            </w:r>
          </w:p>
        </w:tc>
      </w:tr>
      <w:tr w:rsidR="00817D1D">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817D1D" w:rsidRDefault="00817D1D">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817D1D" w:rsidRDefault="00817D1D">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817D1D" w:rsidRDefault="00817D1D">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817D1D" w:rsidRDefault="00817D1D">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817D1D" w:rsidRDefault="00817D1D">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817D1D" w:rsidRDefault="00817D1D">
            <w:pPr>
              <w:spacing w:line="460" w:lineRule="exact"/>
              <w:jc w:val="center"/>
              <w:rPr>
                <w:rFonts w:ascii="宋体" w:hAnsi="Bookman Old Style"/>
                <w:sz w:val="24"/>
                <w:highlight w:val="yellow"/>
              </w:rPr>
            </w:pPr>
          </w:p>
        </w:tc>
      </w:tr>
      <w:tr w:rsidR="00817D1D">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817D1D" w:rsidRDefault="0049136E">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817D1D" w:rsidRDefault="00817D1D">
            <w:pPr>
              <w:spacing w:line="380" w:lineRule="exact"/>
              <w:rPr>
                <w:sz w:val="24"/>
              </w:rPr>
            </w:pPr>
          </w:p>
        </w:tc>
      </w:tr>
    </w:tbl>
    <w:p w:rsidR="00817D1D" w:rsidRDefault="0049136E">
      <w:pPr>
        <w:spacing w:line="380" w:lineRule="exact"/>
        <w:rPr>
          <w:rFonts w:ascii="宋体" w:hAnsi="宋体"/>
          <w:sz w:val="24"/>
        </w:rPr>
      </w:pPr>
      <w:r>
        <w:rPr>
          <w:rFonts w:ascii="宋体" w:hAnsi="宋体" w:hint="eastAsia"/>
          <w:sz w:val="24"/>
        </w:rPr>
        <w:t>注：</w:t>
      </w:r>
      <w:r>
        <w:rPr>
          <w:rFonts w:ascii="宋体" w:hAnsi="宋体" w:hint="eastAsia"/>
          <w:sz w:val="24"/>
        </w:rPr>
        <w:t>1.</w:t>
      </w:r>
      <w:r>
        <w:rPr>
          <w:rFonts w:ascii="宋体" w:hAnsi="宋体" w:hint="eastAsia"/>
          <w:sz w:val="24"/>
        </w:rPr>
        <w:t>此表正本另单独提供一份（加盖公章）与报价书正本一同密封送达（邮寄）至我司。</w:t>
      </w:r>
    </w:p>
    <w:p w:rsidR="00817D1D" w:rsidRDefault="0049136E">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817D1D" w:rsidRDefault="0049136E">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817D1D" w:rsidRDefault="00817D1D">
      <w:pPr>
        <w:spacing w:line="380" w:lineRule="exact"/>
        <w:rPr>
          <w:rFonts w:ascii="宋体" w:hAnsi="宋体"/>
          <w:sz w:val="24"/>
        </w:rPr>
      </w:pPr>
    </w:p>
    <w:p w:rsidR="00817D1D" w:rsidRDefault="0049136E">
      <w:pPr>
        <w:spacing w:line="380" w:lineRule="exact"/>
        <w:ind w:firstLineChars="3400" w:firstLine="8160"/>
        <w:rPr>
          <w:rFonts w:ascii="宋体" w:hAnsi="宋体"/>
          <w:sz w:val="24"/>
          <w:u w:val="single"/>
        </w:rPr>
      </w:pPr>
      <w:r>
        <w:rPr>
          <w:rFonts w:ascii="宋体" w:hAnsi="宋体" w:hint="eastAsia"/>
          <w:sz w:val="24"/>
        </w:rPr>
        <w:t>报价人代表签字：</w:t>
      </w:r>
    </w:p>
    <w:p w:rsidR="00817D1D" w:rsidRDefault="00817D1D">
      <w:pPr>
        <w:widowControl/>
        <w:spacing w:line="360" w:lineRule="auto"/>
        <w:jc w:val="left"/>
        <w:rPr>
          <w:rFonts w:ascii="宋体" w:hAnsi="宋体"/>
          <w:sz w:val="24"/>
        </w:rPr>
        <w:sectPr w:rsidR="00817D1D">
          <w:pgSz w:w="16838" w:h="11906" w:orient="landscape"/>
          <w:pgMar w:top="1797" w:right="1418" w:bottom="1797" w:left="1418" w:header="851" w:footer="992" w:gutter="0"/>
          <w:cols w:space="720"/>
          <w:docGrid w:linePitch="312"/>
        </w:sectPr>
      </w:pPr>
    </w:p>
    <w:p w:rsidR="00817D1D" w:rsidRDefault="0049136E">
      <w:pPr>
        <w:rPr>
          <w:rFonts w:ascii="宋体"/>
          <w:sz w:val="36"/>
        </w:rPr>
      </w:pPr>
      <w:r>
        <w:rPr>
          <w:rFonts w:ascii="宋体" w:hint="eastAsia"/>
          <w:sz w:val="24"/>
        </w:rPr>
        <w:t>附件</w:t>
      </w:r>
      <w:r>
        <w:rPr>
          <w:rFonts w:ascii="宋体" w:hint="eastAsia"/>
          <w:sz w:val="24"/>
        </w:rPr>
        <w:t xml:space="preserve">2-1 </w:t>
      </w:r>
      <w:r>
        <w:rPr>
          <w:rFonts w:ascii="宋体" w:hint="eastAsia"/>
          <w:b/>
          <w:sz w:val="36"/>
        </w:rPr>
        <w:t>分项报价表</w:t>
      </w:r>
    </w:p>
    <w:p w:rsidR="00817D1D" w:rsidRDefault="0049136E">
      <w:pPr>
        <w:spacing w:line="380" w:lineRule="exact"/>
        <w:rPr>
          <w:rFonts w:ascii="宋体" w:hAnsi="宋体"/>
          <w:sz w:val="24"/>
        </w:rPr>
      </w:pPr>
      <w:r>
        <w:rPr>
          <w:rFonts w:ascii="宋体" w:hAnsi="宋体" w:hint="eastAsia"/>
          <w:sz w:val="24"/>
        </w:rPr>
        <w:t>报价人名称：</w:t>
      </w:r>
      <w:r>
        <w:rPr>
          <w:rFonts w:ascii="宋体" w:hAnsi="宋体"/>
          <w:sz w:val="24"/>
          <w:u w:val="single"/>
        </w:rPr>
        <w:t>(</w:t>
      </w:r>
      <w:r>
        <w:rPr>
          <w:rFonts w:ascii="宋体" w:hAnsi="宋体" w:hint="eastAsia"/>
          <w:sz w:val="24"/>
          <w:u w:val="single"/>
        </w:rPr>
        <w:t>单位全称并加盖公章</w:t>
      </w:r>
      <w:r>
        <w:rPr>
          <w:rFonts w:ascii="宋体" w:hAnsi="宋体" w:hint="eastAsia"/>
          <w:sz w:val="24"/>
          <w:u w:val="single"/>
        </w:rPr>
        <w:t>)</w:t>
      </w:r>
      <w:r>
        <w:rPr>
          <w:rFonts w:ascii="宋体" w:hAnsi="宋体" w:hint="eastAsia"/>
          <w:sz w:val="24"/>
        </w:rPr>
        <w:t xml:space="preserve">  </w:t>
      </w:r>
      <w:r>
        <w:rPr>
          <w:rFonts w:ascii="宋体" w:hAnsi="宋体" w:hint="eastAsia"/>
          <w:sz w:val="24"/>
        </w:rPr>
        <w:t>货币单位：元人民币</w:t>
      </w:r>
    </w:p>
    <w:p w:rsidR="00817D1D" w:rsidRDefault="00817D1D">
      <w:pPr>
        <w:spacing w:line="380" w:lineRule="exact"/>
        <w:rPr>
          <w:rFonts w:ascii="宋体" w:hAnsi="宋体"/>
          <w:sz w:val="24"/>
        </w:rPr>
      </w:pPr>
    </w:p>
    <w:tbl>
      <w:tblPr>
        <w:tblW w:w="7819"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559"/>
        <w:gridCol w:w="433"/>
        <w:gridCol w:w="1242"/>
        <w:gridCol w:w="1272"/>
        <w:gridCol w:w="853"/>
        <w:gridCol w:w="989"/>
        <w:gridCol w:w="569"/>
        <w:gridCol w:w="1093"/>
        <w:gridCol w:w="809"/>
      </w:tblGrid>
      <w:tr w:rsidR="00817D1D">
        <w:tc>
          <w:tcPr>
            <w:tcW w:w="559" w:type="dxa"/>
            <w:tcBorders>
              <w:top w:val="outset" w:sz="6" w:space="0" w:color="auto"/>
              <w:left w:val="single" w:sz="0" w:space="0" w:color="auto"/>
              <w:bottom w:val="outset" w:sz="6" w:space="0" w:color="auto"/>
              <w:right w:val="single" w:sz="4" w:space="0" w:color="auto"/>
            </w:tcBorders>
            <w:tcMar>
              <w:top w:w="0" w:type="dxa"/>
              <w:left w:w="105" w:type="dxa"/>
              <w:bottom w:w="0" w:type="dxa"/>
              <w:right w:w="105" w:type="dxa"/>
            </w:tcMar>
            <w:vAlign w:val="center"/>
          </w:tcPr>
          <w:p w:rsidR="00817D1D" w:rsidRDefault="0049136E">
            <w:pPr>
              <w:widowControl/>
              <w:spacing w:after="150"/>
              <w:jc w:val="center"/>
              <w:rPr>
                <w:rFonts w:ascii="宋体" w:hAnsi="宋体" w:cs="宋体"/>
                <w:kern w:val="0"/>
                <w:sz w:val="24"/>
              </w:rPr>
            </w:pPr>
            <w:r>
              <w:rPr>
                <w:rFonts w:ascii="宋体" w:hAnsi="宋体" w:cs="宋体" w:hint="eastAsia"/>
                <w:kern w:val="0"/>
                <w:sz w:val="24"/>
              </w:rPr>
              <w:t>合同包号</w:t>
            </w:r>
          </w:p>
        </w:tc>
        <w:tc>
          <w:tcPr>
            <w:tcW w:w="433" w:type="dxa"/>
            <w:tcBorders>
              <w:top w:val="outset" w:sz="6" w:space="0" w:color="auto"/>
              <w:left w:val="single" w:sz="4" w:space="0" w:color="auto"/>
              <w:bottom w:val="outset" w:sz="6" w:space="0" w:color="auto"/>
              <w:right w:val="outset" w:sz="6" w:space="0" w:color="auto"/>
            </w:tcBorders>
            <w:tcMar>
              <w:top w:w="0" w:type="dxa"/>
              <w:left w:w="105" w:type="dxa"/>
              <w:bottom w:w="0" w:type="dxa"/>
              <w:right w:w="105" w:type="dxa"/>
            </w:tcMar>
            <w:vAlign w:val="center"/>
          </w:tcPr>
          <w:p w:rsidR="00817D1D" w:rsidRDefault="0049136E">
            <w:pPr>
              <w:spacing w:after="150"/>
              <w:jc w:val="center"/>
              <w:rPr>
                <w:rFonts w:ascii="宋体" w:hAnsi="宋体" w:cs="宋体"/>
                <w:kern w:val="0"/>
                <w:sz w:val="24"/>
              </w:rPr>
            </w:pPr>
            <w:r>
              <w:rPr>
                <w:rFonts w:ascii="宋体" w:hAnsi="宋体" w:cs="宋体" w:hint="eastAsia"/>
                <w:kern w:val="0"/>
                <w:szCs w:val="21"/>
              </w:rPr>
              <w:t>序</w:t>
            </w:r>
            <w:r>
              <w:rPr>
                <w:rFonts w:ascii="宋体" w:hAnsi="宋体" w:cs="宋体"/>
                <w:kern w:val="0"/>
                <w:szCs w:val="21"/>
              </w:rPr>
              <w:t>号</w:t>
            </w:r>
          </w:p>
        </w:tc>
        <w:tc>
          <w:tcPr>
            <w:tcW w:w="124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17D1D" w:rsidRDefault="0049136E">
            <w:pPr>
              <w:widowControl/>
              <w:spacing w:after="150"/>
              <w:jc w:val="center"/>
              <w:rPr>
                <w:rFonts w:ascii="宋体" w:hAnsi="宋体" w:cs="宋体"/>
                <w:kern w:val="0"/>
                <w:sz w:val="24"/>
              </w:rPr>
            </w:pPr>
            <w:r>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17D1D" w:rsidRDefault="0049136E">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17D1D" w:rsidRDefault="0049136E">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17D1D" w:rsidRDefault="0049136E">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17D1D" w:rsidRDefault="0049136E">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17D1D" w:rsidRDefault="0049136E">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17D1D" w:rsidRDefault="0049136E">
            <w:pPr>
              <w:widowControl/>
              <w:spacing w:after="150"/>
              <w:jc w:val="center"/>
              <w:rPr>
                <w:rFonts w:ascii="宋体" w:hAnsi="宋体" w:cs="宋体"/>
                <w:kern w:val="0"/>
                <w:sz w:val="24"/>
              </w:rPr>
            </w:pPr>
            <w:r>
              <w:rPr>
                <w:rFonts w:ascii="宋体" w:hAnsi="宋体" w:cs="宋体"/>
                <w:kern w:val="0"/>
                <w:szCs w:val="21"/>
              </w:rPr>
              <w:t>备注</w:t>
            </w:r>
          </w:p>
        </w:tc>
      </w:tr>
      <w:tr w:rsidR="00817D1D">
        <w:tc>
          <w:tcPr>
            <w:tcW w:w="559" w:type="dxa"/>
            <w:tcBorders>
              <w:top w:val="single" w:sz="0" w:space="0" w:color="auto"/>
              <w:left w:val="single" w:sz="0" w:space="0" w:color="auto"/>
              <w:bottom w:val="outset" w:sz="6" w:space="0" w:color="auto"/>
              <w:right w:val="single" w:sz="4" w:space="0" w:color="auto"/>
            </w:tcBorders>
            <w:tcMar>
              <w:top w:w="0" w:type="dxa"/>
              <w:left w:w="105" w:type="dxa"/>
              <w:bottom w:w="0" w:type="dxa"/>
              <w:right w:w="105" w:type="dxa"/>
            </w:tcMar>
            <w:vAlign w:val="center"/>
          </w:tcPr>
          <w:p w:rsidR="00817D1D" w:rsidRDefault="00817D1D">
            <w:pPr>
              <w:widowControl/>
              <w:spacing w:after="150"/>
              <w:jc w:val="center"/>
              <w:rPr>
                <w:rFonts w:ascii="宋体" w:hAnsi="宋体" w:cs="宋体"/>
                <w:kern w:val="0"/>
                <w:sz w:val="24"/>
              </w:rPr>
            </w:pPr>
          </w:p>
        </w:tc>
        <w:tc>
          <w:tcPr>
            <w:tcW w:w="433" w:type="dxa"/>
            <w:tcBorders>
              <w:top w:val="single" w:sz="0" w:space="0" w:color="auto"/>
              <w:left w:val="single" w:sz="4" w:space="0" w:color="auto"/>
              <w:bottom w:val="outset" w:sz="6" w:space="0" w:color="auto"/>
              <w:right w:val="outset" w:sz="6" w:space="0" w:color="auto"/>
            </w:tcBorders>
            <w:tcMar>
              <w:top w:w="0" w:type="dxa"/>
              <w:left w:w="105" w:type="dxa"/>
              <w:bottom w:w="0" w:type="dxa"/>
              <w:right w:w="105" w:type="dxa"/>
            </w:tcMar>
            <w:vAlign w:val="center"/>
          </w:tcPr>
          <w:p w:rsidR="00817D1D" w:rsidRDefault="00817D1D">
            <w:pPr>
              <w:widowControl/>
              <w:spacing w:after="150"/>
              <w:jc w:val="center"/>
              <w:rPr>
                <w:rFonts w:ascii="宋体" w:hAnsi="宋体" w:cs="宋体"/>
                <w:kern w:val="0"/>
                <w:sz w:val="24"/>
              </w:rPr>
            </w:pPr>
          </w:p>
        </w:tc>
        <w:tc>
          <w:tcPr>
            <w:tcW w:w="124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17D1D" w:rsidRDefault="00817D1D">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17D1D" w:rsidRDefault="00817D1D">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17D1D" w:rsidRDefault="00817D1D">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17D1D" w:rsidRDefault="00817D1D">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17D1D" w:rsidRDefault="00817D1D">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17D1D" w:rsidRDefault="00817D1D">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17D1D" w:rsidRDefault="00817D1D">
            <w:pPr>
              <w:widowControl/>
              <w:jc w:val="left"/>
              <w:rPr>
                <w:rFonts w:ascii="宋体" w:hAnsi="宋体" w:cs="宋体"/>
                <w:kern w:val="0"/>
                <w:sz w:val="24"/>
              </w:rPr>
            </w:pPr>
          </w:p>
        </w:tc>
      </w:tr>
      <w:tr w:rsidR="00817D1D">
        <w:tc>
          <w:tcPr>
            <w:tcW w:w="559" w:type="dxa"/>
            <w:tcBorders>
              <w:top w:val="single" w:sz="0" w:space="0" w:color="auto"/>
              <w:left w:val="single" w:sz="0" w:space="0" w:color="auto"/>
              <w:bottom w:val="outset" w:sz="6" w:space="0" w:color="auto"/>
              <w:right w:val="single" w:sz="4" w:space="0" w:color="auto"/>
            </w:tcBorders>
            <w:tcMar>
              <w:top w:w="0" w:type="dxa"/>
              <w:left w:w="105" w:type="dxa"/>
              <w:bottom w:w="0" w:type="dxa"/>
              <w:right w:w="105" w:type="dxa"/>
            </w:tcMar>
            <w:vAlign w:val="center"/>
          </w:tcPr>
          <w:p w:rsidR="00817D1D" w:rsidRDefault="00817D1D">
            <w:pPr>
              <w:widowControl/>
              <w:jc w:val="left"/>
              <w:rPr>
                <w:rFonts w:ascii="宋体" w:hAnsi="宋体" w:cs="宋体"/>
                <w:kern w:val="0"/>
                <w:sz w:val="24"/>
              </w:rPr>
            </w:pPr>
          </w:p>
        </w:tc>
        <w:tc>
          <w:tcPr>
            <w:tcW w:w="433" w:type="dxa"/>
            <w:tcBorders>
              <w:top w:val="single" w:sz="0" w:space="0" w:color="auto"/>
              <w:left w:val="single" w:sz="4" w:space="0" w:color="auto"/>
              <w:bottom w:val="outset" w:sz="6" w:space="0" w:color="auto"/>
              <w:right w:val="outset" w:sz="6" w:space="0" w:color="auto"/>
            </w:tcBorders>
            <w:tcMar>
              <w:top w:w="0" w:type="dxa"/>
              <w:left w:w="105" w:type="dxa"/>
              <w:bottom w:w="0" w:type="dxa"/>
              <w:right w:w="105" w:type="dxa"/>
            </w:tcMar>
            <w:vAlign w:val="center"/>
          </w:tcPr>
          <w:p w:rsidR="00817D1D" w:rsidRDefault="00817D1D">
            <w:pPr>
              <w:widowControl/>
              <w:jc w:val="left"/>
              <w:rPr>
                <w:rFonts w:ascii="宋体" w:hAnsi="宋体" w:cs="宋体"/>
                <w:kern w:val="0"/>
                <w:sz w:val="24"/>
              </w:rPr>
            </w:pPr>
          </w:p>
        </w:tc>
        <w:tc>
          <w:tcPr>
            <w:tcW w:w="124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17D1D" w:rsidRDefault="00817D1D">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17D1D" w:rsidRDefault="00817D1D">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17D1D" w:rsidRDefault="00817D1D">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17D1D" w:rsidRDefault="00817D1D">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17D1D" w:rsidRDefault="00817D1D">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17D1D" w:rsidRDefault="00817D1D">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17D1D" w:rsidRDefault="00817D1D">
            <w:pPr>
              <w:widowControl/>
              <w:jc w:val="left"/>
              <w:rPr>
                <w:rFonts w:ascii="宋体" w:hAnsi="宋体" w:cs="宋体"/>
                <w:kern w:val="0"/>
                <w:sz w:val="24"/>
              </w:rPr>
            </w:pPr>
          </w:p>
        </w:tc>
      </w:tr>
      <w:tr w:rsidR="00817D1D">
        <w:tc>
          <w:tcPr>
            <w:tcW w:w="559" w:type="dxa"/>
            <w:tcBorders>
              <w:top w:val="single" w:sz="0" w:space="0" w:color="auto"/>
              <w:left w:val="single" w:sz="0" w:space="0" w:color="auto"/>
              <w:bottom w:val="outset" w:sz="6" w:space="0" w:color="auto"/>
              <w:right w:val="single" w:sz="4" w:space="0" w:color="auto"/>
            </w:tcBorders>
            <w:tcMar>
              <w:top w:w="0" w:type="dxa"/>
              <w:left w:w="105" w:type="dxa"/>
              <w:bottom w:w="0" w:type="dxa"/>
              <w:right w:w="105" w:type="dxa"/>
            </w:tcMar>
            <w:vAlign w:val="center"/>
          </w:tcPr>
          <w:p w:rsidR="00817D1D" w:rsidRDefault="00817D1D">
            <w:pPr>
              <w:widowControl/>
              <w:jc w:val="left"/>
              <w:rPr>
                <w:rFonts w:ascii="宋体" w:hAnsi="宋体" w:cs="宋体"/>
                <w:kern w:val="0"/>
                <w:sz w:val="24"/>
              </w:rPr>
            </w:pPr>
          </w:p>
        </w:tc>
        <w:tc>
          <w:tcPr>
            <w:tcW w:w="433" w:type="dxa"/>
            <w:tcBorders>
              <w:top w:val="single" w:sz="0" w:space="0" w:color="auto"/>
              <w:left w:val="single" w:sz="4" w:space="0" w:color="auto"/>
              <w:bottom w:val="outset" w:sz="6" w:space="0" w:color="auto"/>
              <w:right w:val="outset" w:sz="6" w:space="0" w:color="auto"/>
            </w:tcBorders>
            <w:tcMar>
              <w:top w:w="0" w:type="dxa"/>
              <w:left w:w="105" w:type="dxa"/>
              <w:bottom w:w="0" w:type="dxa"/>
              <w:right w:w="105" w:type="dxa"/>
            </w:tcMar>
            <w:vAlign w:val="center"/>
          </w:tcPr>
          <w:p w:rsidR="00817D1D" w:rsidRDefault="00817D1D">
            <w:pPr>
              <w:widowControl/>
              <w:jc w:val="left"/>
              <w:rPr>
                <w:rFonts w:ascii="宋体" w:hAnsi="宋体" w:cs="宋体"/>
                <w:kern w:val="0"/>
                <w:sz w:val="24"/>
              </w:rPr>
            </w:pPr>
          </w:p>
        </w:tc>
        <w:tc>
          <w:tcPr>
            <w:tcW w:w="124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17D1D" w:rsidRDefault="00817D1D">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17D1D" w:rsidRDefault="00817D1D">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17D1D" w:rsidRDefault="00817D1D">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17D1D" w:rsidRDefault="00817D1D">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17D1D" w:rsidRDefault="00817D1D">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17D1D" w:rsidRDefault="00817D1D">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17D1D" w:rsidRDefault="00817D1D">
            <w:pPr>
              <w:widowControl/>
              <w:jc w:val="left"/>
              <w:rPr>
                <w:rFonts w:ascii="宋体" w:hAnsi="宋体" w:cs="宋体"/>
                <w:kern w:val="0"/>
                <w:sz w:val="24"/>
              </w:rPr>
            </w:pPr>
          </w:p>
        </w:tc>
      </w:tr>
    </w:tbl>
    <w:p w:rsidR="00817D1D" w:rsidRDefault="00817D1D">
      <w:pPr>
        <w:spacing w:line="380" w:lineRule="exact"/>
        <w:rPr>
          <w:rFonts w:ascii="宋体" w:hAnsi="宋体"/>
          <w:sz w:val="24"/>
        </w:rPr>
      </w:pPr>
    </w:p>
    <w:p w:rsidR="00817D1D" w:rsidRDefault="0049136E">
      <w:pPr>
        <w:widowControl/>
        <w:jc w:val="left"/>
        <w:rPr>
          <w:rFonts w:ascii="宋体" w:hAnsi="宋体"/>
          <w:sz w:val="24"/>
        </w:rPr>
      </w:pPr>
      <w:r>
        <w:rPr>
          <w:rFonts w:ascii="宋体" w:hAnsi="宋体" w:hint="eastAsia"/>
          <w:sz w:val="24"/>
        </w:rPr>
        <w:t>★注意：</w:t>
      </w:r>
    </w:p>
    <w:p w:rsidR="00817D1D" w:rsidRDefault="0049136E">
      <w:pPr>
        <w:widowControl/>
        <w:jc w:val="left"/>
        <w:rPr>
          <w:rFonts w:ascii="宋体" w:hAnsi="宋体"/>
          <w:sz w:val="24"/>
        </w:rPr>
      </w:pPr>
      <w:r>
        <w:rPr>
          <w:rFonts w:ascii="宋体" w:hAnsi="宋体" w:hint="eastAsia"/>
          <w:sz w:val="24"/>
        </w:rPr>
        <w:t>1</w:t>
      </w:r>
      <w:r>
        <w:rPr>
          <w:rFonts w:ascii="宋体" w:hAnsi="宋体" w:hint="eastAsia"/>
          <w:sz w:val="24"/>
        </w:rPr>
        <w:t>、本表应按照下列规定填写：</w:t>
      </w:r>
    </w:p>
    <w:p w:rsidR="00817D1D" w:rsidRDefault="0049136E">
      <w:pPr>
        <w:widowControl/>
        <w:jc w:val="left"/>
        <w:rPr>
          <w:rFonts w:ascii="宋体" w:hAnsi="宋体"/>
          <w:sz w:val="24"/>
        </w:rPr>
      </w:pPr>
      <w:r>
        <w:rPr>
          <w:rFonts w:ascii="宋体" w:hAnsi="宋体" w:hint="eastAsia"/>
          <w:sz w:val="24"/>
        </w:rPr>
        <w:t>1.1</w:t>
      </w:r>
      <w:r>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Pr>
          <w:rFonts w:ascii="宋体" w:hAnsi="宋体" w:hint="eastAsia"/>
          <w:sz w:val="24"/>
        </w:rPr>
        <w:t>1</w:t>
      </w:r>
      <w:r>
        <w:rPr>
          <w:rFonts w:ascii="宋体" w:hAnsi="宋体" w:hint="eastAsia"/>
          <w:sz w:val="24"/>
        </w:rPr>
        <w:t>”时，本表中列示的“合同包”亦应为“</w:t>
      </w:r>
      <w:r>
        <w:rPr>
          <w:rFonts w:ascii="宋体" w:hAnsi="宋体" w:hint="eastAsia"/>
          <w:sz w:val="24"/>
        </w:rPr>
        <w:t>1</w:t>
      </w:r>
      <w:r>
        <w:rPr>
          <w:rFonts w:ascii="宋体" w:hAnsi="宋体" w:hint="eastAsia"/>
          <w:sz w:val="24"/>
        </w:rPr>
        <w:t>”，以此类推。</w:t>
      </w:r>
    </w:p>
    <w:p w:rsidR="00817D1D" w:rsidRDefault="0049136E">
      <w:pPr>
        <w:widowControl/>
        <w:jc w:val="left"/>
        <w:rPr>
          <w:rFonts w:ascii="宋体" w:hAnsi="宋体"/>
          <w:sz w:val="24"/>
        </w:rPr>
      </w:pPr>
      <w:r>
        <w:rPr>
          <w:rFonts w:ascii="宋体" w:hAnsi="宋体" w:hint="eastAsia"/>
          <w:sz w:val="24"/>
        </w:rPr>
        <w:t>1.2</w:t>
      </w:r>
      <w:r>
        <w:rPr>
          <w:rFonts w:ascii="宋体" w:hAnsi="宋体" w:hint="eastAsia"/>
          <w:sz w:val="24"/>
        </w:rPr>
        <w:t>“投标标的”为货物的：“规格”项下应填写货物制造厂商赋予的品牌（属于节能、环保清单产品的货物，填写的品牌名称应与清单载明的品牌名称保持一致）及具</w:t>
      </w:r>
      <w:r>
        <w:rPr>
          <w:rFonts w:ascii="宋体" w:hAnsi="宋体" w:hint="eastAsia"/>
          <w:sz w:val="24"/>
        </w:rPr>
        <w:t>体型号。“来源地”应填写货物的原产地。</w:t>
      </w:r>
    </w:p>
    <w:p w:rsidR="00817D1D" w:rsidRDefault="0049136E">
      <w:pPr>
        <w:widowControl/>
        <w:jc w:val="left"/>
        <w:rPr>
          <w:rFonts w:ascii="宋体" w:hAnsi="宋体"/>
          <w:sz w:val="24"/>
        </w:rPr>
      </w:pPr>
      <w:r>
        <w:rPr>
          <w:rFonts w:ascii="宋体" w:hAnsi="宋体" w:hint="eastAsia"/>
          <w:sz w:val="24"/>
        </w:rPr>
        <w:t>1.3</w:t>
      </w:r>
      <w:r>
        <w:rPr>
          <w:rFonts w:ascii="宋体" w:hAnsi="宋体" w:hint="eastAsia"/>
          <w:sz w:val="24"/>
        </w:rPr>
        <w:t>“投标标的”为服务的：“规格”项下应填写服务提供者提供的服务标准及品牌（若有）。“来源地”应填写服务提供者的所在地。</w:t>
      </w:r>
    </w:p>
    <w:p w:rsidR="00817D1D" w:rsidRDefault="0049136E">
      <w:pPr>
        <w:widowControl/>
        <w:jc w:val="left"/>
        <w:rPr>
          <w:rFonts w:ascii="宋体" w:hAnsi="宋体"/>
          <w:sz w:val="24"/>
        </w:rPr>
      </w:pPr>
      <w:r>
        <w:rPr>
          <w:rFonts w:ascii="宋体" w:hAnsi="宋体" w:hint="eastAsia"/>
          <w:sz w:val="24"/>
        </w:rPr>
        <w:t>1.4</w:t>
      </w:r>
      <w:r>
        <w:rPr>
          <w:rFonts w:ascii="宋体" w:hAnsi="宋体" w:hint="eastAsia"/>
          <w:sz w:val="24"/>
        </w:rPr>
        <w:t>同一合同包中，“单价（现场）”×“数量”</w:t>
      </w:r>
      <w:r>
        <w:rPr>
          <w:rFonts w:ascii="宋体" w:hAnsi="宋体" w:hint="eastAsia"/>
          <w:sz w:val="24"/>
        </w:rPr>
        <w:t>=</w:t>
      </w:r>
      <w:r>
        <w:rPr>
          <w:rFonts w:ascii="宋体" w:hAnsi="宋体" w:hint="eastAsia"/>
          <w:sz w:val="24"/>
        </w:rPr>
        <w:t>“总价（现场）”，全部品目号“总价（现场）”的合计金额应与《开标一览表》中相应合同包列示的“投标总价”保持一致。</w:t>
      </w:r>
    </w:p>
    <w:p w:rsidR="00817D1D" w:rsidRDefault="0049136E">
      <w:pPr>
        <w:widowControl/>
        <w:jc w:val="left"/>
        <w:rPr>
          <w:rFonts w:ascii="宋体" w:hAnsi="宋体"/>
          <w:sz w:val="24"/>
        </w:rPr>
      </w:pPr>
      <w:r>
        <w:rPr>
          <w:rFonts w:ascii="宋体" w:hAnsi="宋体" w:hint="eastAsia"/>
          <w:sz w:val="24"/>
        </w:rPr>
        <w:t>1.5</w:t>
      </w:r>
      <w:r>
        <w:rPr>
          <w:rFonts w:ascii="宋体" w:hAnsi="宋体" w:hint="eastAsia"/>
          <w:sz w:val="24"/>
        </w:rPr>
        <w:t>若询价文件要求投标人对“备品备件价格、专用工具价格、技术服务费、安装调试费、检验培训费、运输费、保险费、税收”等进行报价的，请在本表的“备注”项下填写。</w:t>
      </w:r>
    </w:p>
    <w:p w:rsidR="00817D1D" w:rsidRDefault="0049136E">
      <w:pPr>
        <w:widowControl/>
        <w:jc w:val="left"/>
        <w:rPr>
          <w:rFonts w:ascii="宋体" w:hAnsi="宋体"/>
          <w:sz w:val="24"/>
        </w:rPr>
      </w:pPr>
      <w:r>
        <w:rPr>
          <w:rFonts w:ascii="宋体" w:hAnsi="宋体" w:hint="eastAsia"/>
          <w:sz w:val="24"/>
        </w:rPr>
        <w:t>2</w:t>
      </w:r>
      <w:r>
        <w:rPr>
          <w:rFonts w:ascii="宋体" w:hAnsi="宋体" w:hint="eastAsia"/>
          <w:sz w:val="24"/>
        </w:rPr>
        <w:t>、纸质投标文件正本中的本表应为原件。</w:t>
      </w:r>
    </w:p>
    <w:p w:rsidR="00817D1D" w:rsidRDefault="00817D1D">
      <w:pPr>
        <w:widowControl/>
        <w:jc w:val="left"/>
        <w:rPr>
          <w:rFonts w:ascii="宋体" w:hAnsi="宋体"/>
          <w:sz w:val="24"/>
        </w:rPr>
      </w:pPr>
    </w:p>
    <w:p w:rsidR="00817D1D" w:rsidRDefault="00817D1D">
      <w:pPr>
        <w:widowControl/>
        <w:jc w:val="left"/>
        <w:rPr>
          <w:rFonts w:ascii="宋体" w:hAnsi="宋体"/>
          <w:sz w:val="24"/>
        </w:rPr>
      </w:pPr>
    </w:p>
    <w:p w:rsidR="00817D1D" w:rsidRDefault="0049136E">
      <w:pPr>
        <w:widowControl/>
        <w:ind w:firstLineChars="1600" w:firstLine="3840"/>
        <w:jc w:val="left"/>
        <w:rPr>
          <w:rFonts w:ascii="宋体" w:hAnsi="宋体"/>
          <w:sz w:val="24"/>
        </w:rPr>
      </w:pPr>
      <w:r>
        <w:rPr>
          <w:rFonts w:ascii="宋体" w:hAnsi="宋体" w:hint="eastAsia"/>
          <w:sz w:val="24"/>
        </w:rPr>
        <w:t>报价人代表签字：</w:t>
      </w:r>
      <w:r>
        <w:rPr>
          <w:rFonts w:ascii="宋体" w:hAnsi="宋体" w:hint="eastAsia"/>
          <w:sz w:val="24"/>
        </w:rPr>
        <w:t xml:space="preserve">   </w:t>
      </w:r>
    </w:p>
    <w:p w:rsidR="00817D1D" w:rsidRDefault="00817D1D">
      <w:pPr>
        <w:widowControl/>
        <w:jc w:val="left"/>
        <w:rPr>
          <w:rFonts w:ascii="宋体" w:hAnsi="宋体"/>
          <w:sz w:val="24"/>
        </w:rPr>
      </w:pPr>
    </w:p>
    <w:p w:rsidR="00817D1D" w:rsidRDefault="0049136E">
      <w:pPr>
        <w:widowControl/>
        <w:ind w:firstLineChars="1600" w:firstLine="3840"/>
        <w:jc w:val="left"/>
        <w:rPr>
          <w:rFonts w:ascii="宋体" w:hAnsi="宋体"/>
          <w:sz w:val="24"/>
        </w:rPr>
      </w:pPr>
      <w:r>
        <w:rPr>
          <w:rFonts w:ascii="宋体" w:hAnsi="宋体" w:hint="eastAsia"/>
          <w:sz w:val="24"/>
        </w:rPr>
        <w:t>日期：</w:t>
      </w:r>
      <w:r>
        <w:rPr>
          <w:rFonts w:ascii="宋体" w:hAnsi="宋体" w:hint="eastAsia"/>
          <w:sz w:val="24"/>
        </w:rPr>
        <w:t>2022</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817D1D" w:rsidRDefault="00817D1D">
      <w:pPr>
        <w:spacing w:line="380" w:lineRule="exact"/>
        <w:rPr>
          <w:rFonts w:ascii="宋体" w:hAnsi="宋体"/>
          <w:sz w:val="24"/>
        </w:rPr>
      </w:pPr>
    </w:p>
    <w:p w:rsidR="00817D1D" w:rsidRDefault="00817D1D">
      <w:pPr>
        <w:spacing w:line="360" w:lineRule="auto"/>
        <w:rPr>
          <w:rFonts w:ascii="宋体" w:hAnsi="宋体"/>
          <w:sz w:val="24"/>
          <w:u w:val="single"/>
        </w:rPr>
      </w:pPr>
    </w:p>
    <w:p w:rsidR="00817D1D" w:rsidRDefault="00817D1D">
      <w:pPr>
        <w:spacing w:line="360" w:lineRule="auto"/>
        <w:ind w:firstLineChars="200" w:firstLine="480"/>
        <w:rPr>
          <w:rFonts w:ascii="宋体" w:hAnsi="宋体"/>
          <w:sz w:val="24"/>
          <w:u w:val="single"/>
        </w:rPr>
      </w:pPr>
    </w:p>
    <w:p w:rsidR="00817D1D" w:rsidRDefault="0049136E">
      <w:pPr>
        <w:widowControl/>
        <w:jc w:val="left"/>
        <w:rPr>
          <w:rFonts w:ascii="宋体"/>
          <w:sz w:val="24"/>
        </w:rPr>
      </w:pPr>
      <w:r>
        <w:rPr>
          <w:rFonts w:ascii="宋体"/>
          <w:sz w:val="24"/>
        </w:rPr>
        <w:br w:type="page"/>
      </w:r>
    </w:p>
    <w:p w:rsidR="00817D1D" w:rsidRDefault="0049136E">
      <w:pPr>
        <w:widowControl/>
        <w:jc w:val="left"/>
        <w:rPr>
          <w:rFonts w:ascii="仿宋_GB2312" w:eastAsia="仿宋_GB2312"/>
          <w:sz w:val="36"/>
        </w:rPr>
      </w:pPr>
      <w:r>
        <w:rPr>
          <w:rFonts w:ascii="宋体" w:hint="eastAsia"/>
          <w:sz w:val="24"/>
        </w:rPr>
        <w:t>附件</w:t>
      </w:r>
      <w:r>
        <w:rPr>
          <w:rFonts w:ascii="宋体" w:hint="eastAsia"/>
          <w:sz w:val="24"/>
        </w:rPr>
        <w:t>3</w:t>
      </w:r>
      <w:r>
        <w:rPr>
          <w:rFonts w:ascii="宋体" w:hint="eastAsia"/>
          <w:sz w:val="24"/>
        </w:rPr>
        <w:t xml:space="preserve">　　　　</w:t>
      </w:r>
      <w:r>
        <w:rPr>
          <w:rFonts w:ascii="宋体" w:hint="eastAsia"/>
          <w:sz w:val="24"/>
        </w:rPr>
        <w:t xml:space="preserve">  </w:t>
      </w:r>
      <w:r>
        <w:rPr>
          <w:rFonts w:hint="eastAsia"/>
          <w:b/>
          <w:bCs/>
          <w:sz w:val="36"/>
        </w:rPr>
        <w:t>技术和商务偏离表</w:t>
      </w:r>
    </w:p>
    <w:p w:rsidR="00817D1D" w:rsidRDefault="00817D1D">
      <w:pPr>
        <w:widowControl/>
        <w:jc w:val="left"/>
        <w:rPr>
          <w:rFonts w:ascii="黑体" w:eastAsia="黑体"/>
        </w:rPr>
      </w:pPr>
    </w:p>
    <w:p w:rsidR="00817D1D" w:rsidRDefault="0049136E">
      <w:pPr>
        <w:pStyle w:val="3"/>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817D1D" w:rsidRDefault="00817D1D">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817D1D">
        <w:trPr>
          <w:cantSplit/>
          <w:trHeight w:val="943"/>
          <w:jc w:val="center"/>
        </w:trPr>
        <w:tc>
          <w:tcPr>
            <w:tcW w:w="1220" w:type="dxa"/>
            <w:vAlign w:val="center"/>
          </w:tcPr>
          <w:p w:rsidR="00817D1D" w:rsidRDefault="0049136E">
            <w:pPr>
              <w:spacing w:line="380" w:lineRule="exact"/>
              <w:rPr>
                <w:rFonts w:ascii="宋体" w:hAnsi="宋体"/>
                <w:sz w:val="24"/>
              </w:rPr>
            </w:pPr>
            <w:r>
              <w:rPr>
                <w:rFonts w:ascii="宋体" w:hAnsi="宋体" w:hint="eastAsia"/>
                <w:sz w:val="24"/>
              </w:rPr>
              <w:t>合同包</w:t>
            </w:r>
          </w:p>
        </w:tc>
        <w:tc>
          <w:tcPr>
            <w:tcW w:w="2101" w:type="dxa"/>
            <w:vAlign w:val="center"/>
          </w:tcPr>
          <w:p w:rsidR="00817D1D" w:rsidRDefault="0049136E">
            <w:pPr>
              <w:spacing w:line="380" w:lineRule="exact"/>
              <w:rPr>
                <w:rFonts w:ascii="宋体" w:hAnsi="宋体"/>
                <w:sz w:val="24"/>
              </w:rPr>
            </w:pPr>
            <w:r>
              <w:rPr>
                <w:rFonts w:ascii="宋体" w:hAnsi="宋体" w:hint="eastAsia"/>
                <w:sz w:val="24"/>
              </w:rPr>
              <w:t>序号</w:t>
            </w:r>
          </w:p>
        </w:tc>
        <w:tc>
          <w:tcPr>
            <w:tcW w:w="2200" w:type="dxa"/>
            <w:vAlign w:val="center"/>
          </w:tcPr>
          <w:p w:rsidR="00817D1D" w:rsidRDefault="0049136E">
            <w:pPr>
              <w:spacing w:line="380" w:lineRule="exact"/>
              <w:rPr>
                <w:rFonts w:ascii="宋体" w:hAnsi="宋体"/>
                <w:sz w:val="24"/>
              </w:rPr>
            </w:pPr>
            <w:r>
              <w:rPr>
                <w:rFonts w:ascii="宋体" w:hAnsi="宋体" w:hint="eastAsia"/>
                <w:sz w:val="24"/>
              </w:rPr>
              <w:t>询价文件要求</w:t>
            </w:r>
          </w:p>
        </w:tc>
        <w:tc>
          <w:tcPr>
            <w:tcW w:w="2105" w:type="dxa"/>
            <w:vAlign w:val="center"/>
          </w:tcPr>
          <w:p w:rsidR="00817D1D" w:rsidRDefault="0049136E">
            <w:pPr>
              <w:spacing w:line="380" w:lineRule="exact"/>
              <w:rPr>
                <w:rFonts w:ascii="宋体" w:hAnsi="宋体"/>
                <w:sz w:val="24"/>
              </w:rPr>
            </w:pPr>
            <w:r>
              <w:rPr>
                <w:rFonts w:ascii="宋体" w:hAnsi="宋体" w:hint="eastAsia"/>
                <w:sz w:val="24"/>
              </w:rPr>
              <w:t>报价响应</w:t>
            </w:r>
          </w:p>
        </w:tc>
        <w:tc>
          <w:tcPr>
            <w:tcW w:w="1516" w:type="dxa"/>
            <w:vAlign w:val="center"/>
          </w:tcPr>
          <w:p w:rsidR="00817D1D" w:rsidRDefault="0049136E">
            <w:pPr>
              <w:spacing w:line="380" w:lineRule="exact"/>
              <w:rPr>
                <w:rFonts w:ascii="宋体" w:hAnsi="宋体"/>
                <w:sz w:val="24"/>
              </w:rPr>
            </w:pPr>
            <w:r>
              <w:rPr>
                <w:rFonts w:ascii="宋体" w:hAnsi="宋体" w:hint="eastAsia"/>
                <w:sz w:val="24"/>
              </w:rPr>
              <w:t>偏离说明</w:t>
            </w:r>
          </w:p>
        </w:tc>
      </w:tr>
      <w:tr w:rsidR="00817D1D">
        <w:trPr>
          <w:cantSplit/>
          <w:trHeight w:val="943"/>
          <w:jc w:val="center"/>
        </w:trPr>
        <w:tc>
          <w:tcPr>
            <w:tcW w:w="1220" w:type="dxa"/>
          </w:tcPr>
          <w:p w:rsidR="00817D1D" w:rsidRDefault="00817D1D">
            <w:pPr>
              <w:spacing w:line="380" w:lineRule="exact"/>
              <w:rPr>
                <w:rFonts w:ascii="宋体" w:hAnsi="宋体"/>
                <w:sz w:val="24"/>
              </w:rPr>
            </w:pPr>
          </w:p>
        </w:tc>
        <w:tc>
          <w:tcPr>
            <w:tcW w:w="2101" w:type="dxa"/>
          </w:tcPr>
          <w:p w:rsidR="00817D1D" w:rsidRDefault="00817D1D">
            <w:pPr>
              <w:spacing w:line="380" w:lineRule="exact"/>
              <w:rPr>
                <w:rFonts w:ascii="宋体" w:hAnsi="宋体"/>
                <w:sz w:val="24"/>
              </w:rPr>
            </w:pPr>
          </w:p>
        </w:tc>
        <w:tc>
          <w:tcPr>
            <w:tcW w:w="2200" w:type="dxa"/>
          </w:tcPr>
          <w:p w:rsidR="00817D1D" w:rsidRDefault="00817D1D">
            <w:pPr>
              <w:spacing w:line="380" w:lineRule="exact"/>
              <w:rPr>
                <w:rFonts w:ascii="宋体" w:hAnsi="宋体"/>
                <w:sz w:val="24"/>
              </w:rPr>
            </w:pPr>
          </w:p>
        </w:tc>
        <w:tc>
          <w:tcPr>
            <w:tcW w:w="2105" w:type="dxa"/>
          </w:tcPr>
          <w:p w:rsidR="00817D1D" w:rsidRDefault="00817D1D">
            <w:pPr>
              <w:spacing w:line="380" w:lineRule="exact"/>
              <w:rPr>
                <w:rFonts w:ascii="宋体" w:hAnsi="宋体"/>
                <w:sz w:val="24"/>
              </w:rPr>
            </w:pPr>
          </w:p>
        </w:tc>
        <w:tc>
          <w:tcPr>
            <w:tcW w:w="1516" w:type="dxa"/>
          </w:tcPr>
          <w:p w:rsidR="00817D1D" w:rsidRDefault="00817D1D">
            <w:pPr>
              <w:spacing w:line="380" w:lineRule="exact"/>
              <w:rPr>
                <w:rFonts w:ascii="宋体" w:hAnsi="宋体"/>
                <w:sz w:val="24"/>
              </w:rPr>
            </w:pPr>
          </w:p>
        </w:tc>
      </w:tr>
      <w:tr w:rsidR="00817D1D">
        <w:trPr>
          <w:cantSplit/>
          <w:trHeight w:val="944"/>
          <w:jc w:val="center"/>
        </w:trPr>
        <w:tc>
          <w:tcPr>
            <w:tcW w:w="1220" w:type="dxa"/>
          </w:tcPr>
          <w:p w:rsidR="00817D1D" w:rsidRDefault="00817D1D">
            <w:pPr>
              <w:spacing w:line="380" w:lineRule="exact"/>
              <w:rPr>
                <w:rFonts w:ascii="宋体" w:hAnsi="宋体"/>
                <w:sz w:val="24"/>
              </w:rPr>
            </w:pPr>
          </w:p>
        </w:tc>
        <w:tc>
          <w:tcPr>
            <w:tcW w:w="2101" w:type="dxa"/>
          </w:tcPr>
          <w:p w:rsidR="00817D1D" w:rsidRDefault="00817D1D">
            <w:pPr>
              <w:spacing w:line="380" w:lineRule="exact"/>
              <w:rPr>
                <w:rFonts w:ascii="宋体" w:hAnsi="宋体"/>
                <w:sz w:val="24"/>
              </w:rPr>
            </w:pPr>
          </w:p>
        </w:tc>
        <w:tc>
          <w:tcPr>
            <w:tcW w:w="2200" w:type="dxa"/>
          </w:tcPr>
          <w:p w:rsidR="00817D1D" w:rsidRDefault="00817D1D">
            <w:pPr>
              <w:spacing w:line="380" w:lineRule="exact"/>
              <w:rPr>
                <w:rFonts w:ascii="宋体" w:hAnsi="宋体"/>
                <w:sz w:val="24"/>
              </w:rPr>
            </w:pPr>
          </w:p>
        </w:tc>
        <w:tc>
          <w:tcPr>
            <w:tcW w:w="2105" w:type="dxa"/>
          </w:tcPr>
          <w:p w:rsidR="00817D1D" w:rsidRDefault="00817D1D">
            <w:pPr>
              <w:spacing w:line="380" w:lineRule="exact"/>
              <w:rPr>
                <w:rFonts w:ascii="宋体" w:hAnsi="宋体"/>
                <w:sz w:val="24"/>
              </w:rPr>
            </w:pPr>
          </w:p>
        </w:tc>
        <w:tc>
          <w:tcPr>
            <w:tcW w:w="1516" w:type="dxa"/>
          </w:tcPr>
          <w:p w:rsidR="00817D1D" w:rsidRDefault="00817D1D">
            <w:pPr>
              <w:spacing w:line="380" w:lineRule="exact"/>
              <w:rPr>
                <w:rFonts w:ascii="宋体" w:hAnsi="宋体"/>
                <w:sz w:val="24"/>
              </w:rPr>
            </w:pPr>
          </w:p>
        </w:tc>
      </w:tr>
      <w:tr w:rsidR="00817D1D">
        <w:trPr>
          <w:cantSplit/>
          <w:trHeight w:val="944"/>
          <w:jc w:val="center"/>
        </w:trPr>
        <w:tc>
          <w:tcPr>
            <w:tcW w:w="1220" w:type="dxa"/>
          </w:tcPr>
          <w:p w:rsidR="00817D1D" w:rsidRDefault="00817D1D">
            <w:pPr>
              <w:spacing w:line="380" w:lineRule="exact"/>
              <w:rPr>
                <w:rFonts w:ascii="宋体" w:hAnsi="宋体"/>
                <w:sz w:val="24"/>
              </w:rPr>
            </w:pPr>
          </w:p>
        </w:tc>
        <w:tc>
          <w:tcPr>
            <w:tcW w:w="2101" w:type="dxa"/>
          </w:tcPr>
          <w:p w:rsidR="00817D1D" w:rsidRDefault="00817D1D">
            <w:pPr>
              <w:spacing w:line="380" w:lineRule="exact"/>
              <w:rPr>
                <w:rFonts w:ascii="宋体" w:hAnsi="宋体"/>
                <w:sz w:val="24"/>
              </w:rPr>
            </w:pPr>
          </w:p>
        </w:tc>
        <w:tc>
          <w:tcPr>
            <w:tcW w:w="2200" w:type="dxa"/>
          </w:tcPr>
          <w:p w:rsidR="00817D1D" w:rsidRDefault="00817D1D">
            <w:pPr>
              <w:spacing w:line="380" w:lineRule="exact"/>
              <w:rPr>
                <w:rFonts w:ascii="宋体" w:hAnsi="宋体"/>
                <w:sz w:val="24"/>
              </w:rPr>
            </w:pPr>
          </w:p>
        </w:tc>
        <w:tc>
          <w:tcPr>
            <w:tcW w:w="2105" w:type="dxa"/>
          </w:tcPr>
          <w:p w:rsidR="00817D1D" w:rsidRDefault="00817D1D">
            <w:pPr>
              <w:spacing w:line="380" w:lineRule="exact"/>
              <w:rPr>
                <w:rFonts w:ascii="宋体" w:hAnsi="宋体"/>
                <w:sz w:val="24"/>
              </w:rPr>
            </w:pPr>
          </w:p>
        </w:tc>
        <w:tc>
          <w:tcPr>
            <w:tcW w:w="1516" w:type="dxa"/>
          </w:tcPr>
          <w:p w:rsidR="00817D1D" w:rsidRDefault="00817D1D">
            <w:pPr>
              <w:spacing w:line="380" w:lineRule="exact"/>
              <w:rPr>
                <w:rFonts w:ascii="宋体" w:hAnsi="宋体"/>
                <w:sz w:val="24"/>
              </w:rPr>
            </w:pPr>
          </w:p>
        </w:tc>
      </w:tr>
      <w:tr w:rsidR="00817D1D">
        <w:trPr>
          <w:cantSplit/>
          <w:trHeight w:val="944"/>
          <w:jc w:val="center"/>
        </w:trPr>
        <w:tc>
          <w:tcPr>
            <w:tcW w:w="1220" w:type="dxa"/>
          </w:tcPr>
          <w:p w:rsidR="00817D1D" w:rsidRDefault="00817D1D">
            <w:pPr>
              <w:spacing w:line="380" w:lineRule="exact"/>
              <w:rPr>
                <w:rFonts w:ascii="宋体" w:hAnsi="宋体"/>
                <w:sz w:val="24"/>
              </w:rPr>
            </w:pPr>
          </w:p>
        </w:tc>
        <w:tc>
          <w:tcPr>
            <w:tcW w:w="2101" w:type="dxa"/>
          </w:tcPr>
          <w:p w:rsidR="00817D1D" w:rsidRDefault="00817D1D">
            <w:pPr>
              <w:spacing w:line="380" w:lineRule="exact"/>
              <w:rPr>
                <w:rFonts w:ascii="宋体" w:hAnsi="宋体"/>
                <w:sz w:val="24"/>
              </w:rPr>
            </w:pPr>
          </w:p>
        </w:tc>
        <w:tc>
          <w:tcPr>
            <w:tcW w:w="2200" w:type="dxa"/>
          </w:tcPr>
          <w:p w:rsidR="00817D1D" w:rsidRDefault="00817D1D">
            <w:pPr>
              <w:spacing w:line="380" w:lineRule="exact"/>
              <w:rPr>
                <w:rFonts w:ascii="宋体" w:hAnsi="宋体"/>
                <w:sz w:val="24"/>
              </w:rPr>
            </w:pPr>
          </w:p>
        </w:tc>
        <w:tc>
          <w:tcPr>
            <w:tcW w:w="2105" w:type="dxa"/>
          </w:tcPr>
          <w:p w:rsidR="00817D1D" w:rsidRDefault="00817D1D">
            <w:pPr>
              <w:spacing w:line="380" w:lineRule="exact"/>
              <w:rPr>
                <w:rFonts w:ascii="宋体" w:hAnsi="宋体"/>
                <w:sz w:val="24"/>
              </w:rPr>
            </w:pPr>
          </w:p>
        </w:tc>
        <w:tc>
          <w:tcPr>
            <w:tcW w:w="1516" w:type="dxa"/>
          </w:tcPr>
          <w:p w:rsidR="00817D1D" w:rsidRDefault="00817D1D">
            <w:pPr>
              <w:spacing w:line="380" w:lineRule="exact"/>
              <w:rPr>
                <w:rFonts w:ascii="宋体" w:hAnsi="宋体"/>
                <w:sz w:val="24"/>
              </w:rPr>
            </w:pPr>
          </w:p>
        </w:tc>
      </w:tr>
      <w:tr w:rsidR="00817D1D">
        <w:trPr>
          <w:cantSplit/>
          <w:trHeight w:val="944"/>
          <w:jc w:val="center"/>
        </w:trPr>
        <w:tc>
          <w:tcPr>
            <w:tcW w:w="1220" w:type="dxa"/>
          </w:tcPr>
          <w:p w:rsidR="00817D1D" w:rsidRDefault="00817D1D">
            <w:pPr>
              <w:spacing w:line="380" w:lineRule="exact"/>
              <w:rPr>
                <w:rFonts w:ascii="宋体" w:hAnsi="宋体"/>
                <w:sz w:val="24"/>
              </w:rPr>
            </w:pPr>
          </w:p>
        </w:tc>
        <w:tc>
          <w:tcPr>
            <w:tcW w:w="2101" w:type="dxa"/>
          </w:tcPr>
          <w:p w:rsidR="00817D1D" w:rsidRDefault="00817D1D">
            <w:pPr>
              <w:spacing w:line="380" w:lineRule="exact"/>
              <w:rPr>
                <w:rFonts w:ascii="宋体" w:hAnsi="宋体"/>
                <w:sz w:val="24"/>
              </w:rPr>
            </w:pPr>
          </w:p>
        </w:tc>
        <w:tc>
          <w:tcPr>
            <w:tcW w:w="2200" w:type="dxa"/>
          </w:tcPr>
          <w:p w:rsidR="00817D1D" w:rsidRDefault="00817D1D">
            <w:pPr>
              <w:spacing w:line="380" w:lineRule="exact"/>
              <w:rPr>
                <w:rFonts w:ascii="宋体" w:hAnsi="宋体"/>
                <w:sz w:val="24"/>
              </w:rPr>
            </w:pPr>
          </w:p>
        </w:tc>
        <w:tc>
          <w:tcPr>
            <w:tcW w:w="2105" w:type="dxa"/>
          </w:tcPr>
          <w:p w:rsidR="00817D1D" w:rsidRDefault="00817D1D">
            <w:pPr>
              <w:spacing w:line="380" w:lineRule="exact"/>
              <w:rPr>
                <w:rFonts w:ascii="宋体" w:hAnsi="宋体"/>
                <w:sz w:val="24"/>
              </w:rPr>
            </w:pPr>
          </w:p>
        </w:tc>
        <w:tc>
          <w:tcPr>
            <w:tcW w:w="1516" w:type="dxa"/>
          </w:tcPr>
          <w:p w:rsidR="00817D1D" w:rsidRDefault="00817D1D">
            <w:pPr>
              <w:spacing w:line="380" w:lineRule="exact"/>
              <w:rPr>
                <w:rFonts w:ascii="宋体" w:hAnsi="宋体"/>
                <w:sz w:val="24"/>
              </w:rPr>
            </w:pPr>
          </w:p>
        </w:tc>
      </w:tr>
    </w:tbl>
    <w:p w:rsidR="00817D1D" w:rsidRDefault="0049136E">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817D1D" w:rsidRDefault="00817D1D">
      <w:pPr>
        <w:rPr>
          <w:rFonts w:ascii="宋体" w:hAnsi="宋体"/>
          <w:sz w:val="24"/>
        </w:rPr>
      </w:pPr>
    </w:p>
    <w:p w:rsidR="00817D1D" w:rsidRDefault="00817D1D">
      <w:pPr>
        <w:rPr>
          <w:rFonts w:ascii="宋体" w:hAnsi="宋体"/>
          <w:sz w:val="24"/>
        </w:rPr>
      </w:pPr>
    </w:p>
    <w:p w:rsidR="00817D1D" w:rsidRDefault="00817D1D">
      <w:pPr>
        <w:rPr>
          <w:rFonts w:ascii="宋体" w:hAnsi="宋体"/>
          <w:sz w:val="24"/>
        </w:rPr>
      </w:pPr>
    </w:p>
    <w:p w:rsidR="00817D1D" w:rsidRDefault="0049136E">
      <w:pPr>
        <w:pStyle w:val="3"/>
        <w:ind w:firstLineChars="1100" w:firstLine="2640"/>
        <w:jc w:val="left"/>
      </w:pPr>
      <w:r>
        <w:rPr>
          <w:rFonts w:hAnsi="宋体" w:hint="eastAsia"/>
          <w:sz w:val="24"/>
        </w:rPr>
        <w:t>报价人授权代表签字：</w:t>
      </w:r>
      <w:r>
        <w:rPr>
          <w:rFonts w:hAnsi="宋体" w:hint="eastAsia"/>
          <w:sz w:val="24"/>
        </w:rPr>
        <w:t>_________________</w:t>
      </w:r>
    </w:p>
    <w:p w:rsidR="00817D1D" w:rsidRDefault="00817D1D">
      <w:pPr>
        <w:pStyle w:val="3"/>
        <w:jc w:val="left"/>
      </w:pPr>
    </w:p>
    <w:p w:rsidR="00817D1D" w:rsidRDefault="00817D1D">
      <w:pPr>
        <w:pStyle w:val="3"/>
      </w:pPr>
    </w:p>
    <w:p w:rsidR="00817D1D" w:rsidRDefault="0049136E">
      <w:pPr>
        <w:widowControl/>
        <w:jc w:val="left"/>
        <w:rPr>
          <w:rFonts w:ascii="仿宋_GB2312" w:eastAsia="仿宋_GB2312"/>
          <w:sz w:val="36"/>
        </w:rPr>
      </w:pPr>
      <w:r>
        <w:br w:type="page"/>
      </w:r>
      <w:r>
        <w:rPr>
          <w:rFonts w:hint="eastAsia"/>
        </w:rPr>
        <w:t>附件</w:t>
      </w:r>
      <w:r>
        <w:rPr>
          <w:rFonts w:hint="eastAsia"/>
        </w:rPr>
        <w:t>4</w:t>
      </w:r>
      <w:r>
        <w:rPr>
          <w:rFonts w:hint="eastAsia"/>
          <w:b/>
          <w:bCs/>
          <w:sz w:val="36"/>
        </w:rPr>
        <w:t>报价人的资格证明文件</w:t>
      </w:r>
    </w:p>
    <w:p w:rsidR="00817D1D" w:rsidRDefault="00817D1D">
      <w:pPr>
        <w:pStyle w:val="3"/>
      </w:pPr>
    </w:p>
    <w:p w:rsidR="00817D1D" w:rsidRDefault="0049136E">
      <w:pPr>
        <w:pStyle w:val="3"/>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817D1D" w:rsidRDefault="00817D1D">
      <w:pPr>
        <w:pStyle w:val="3"/>
        <w:rPr>
          <w:sz w:val="24"/>
        </w:rPr>
      </w:pPr>
    </w:p>
    <w:p w:rsidR="00817D1D" w:rsidRDefault="0049136E">
      <w:pPr>
        <w:pStyle w:val="3"/>
        <w:rPr>
          <w:rFonts w:ascii="仿宋_GB2312"/>
          <w:b/>
          <w:sz w:val="32"/>
        </w:rPr>
      </w:pPr>
      <w:r>
        <w:rPr>
          <w:rFonts w:hint="eastAsia"/>
          <w:sz w:val="24"/>
        </w:rPr>
        <w:t>致：</w:t>
      </w:r>
      <w:r>
        <w:rPr>
          <w:rFonts w:hAnsi="宋体" w:hint="eastAsia"/>
          <w:sz w:val="24"/>
          <w:u w:val="single"/>
        </w:rPr>
        <w:t>福建广电网络集团股份有限公司泉</w:t>
      </w:r>
      <w:r>
        <w:rPr>
          <w:rFonts w:hAnsi="宋体" w:hint="eastAsia"/>
          <w:sz w:val="24"/>
          <w:u w:val="single"/>
        </w:rPr>
        <w:t>港</w:t>
      </w:r>
      <w:r>
        <w:rPr>
          <w:rFonts w:hAnsi="宋体" w:hint="eastAsia"/>
          <w:sz w:val="24"/>
          <w:u w:val="single"/>
        </w:rPr>
        <w:t>分公司</w:t>
      </w:r>
    </w:p>
    <w:p w:rsidR="00817D1D" w:rsidRDefault="00817D1D">
      <w:pPr>
        <w:spacing w:line="400" w:lineRule="exact"/>
        <w:rPr>
          <w:sz w:val="24"/>
        </w:rPr>
      </w:pPr>
    </w:p>
    <w:p w:rsidR="00817D1D" w:rsidRDefault="0049136E">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日询价邀请，本签字人愿意参加报价，并证明提交的下列文件和说明是准确的和真实的。</w:t>
      </w:r>
    </w:p>
    <w:p w:rsidR="00817D1D" w:rsidRDefault="00817D1D">
      <w:pPr>
        <w:spacing w:line="400" w:lineRule="exact"/>
        <w:ind w:firstLineChars="200" w:firstLine="480"/>
        <w:rPr>
          <w:rFonts w:ascii="宋体" w:hAnsi="宋体"/>
          <w:sz w:val="24"/>
        </w:rPr>
      </w:pPr>
    </w:p>
    <w:p w:rsidR="00817D1D" w:rsidRDefault="0049136E">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817D1D" w:rsidRDefault="0049136E">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817D1D" w:rsidRDefault="00817D1D">
      <w:pPr>
        <w:spacing w:line="400" w:lineRule="exact"/>
        <w:ind w:firstLineChars="200" w:firstLine="480"/>
        <w:rPr>
          <w:rFonts w:ascii="宋体" w:hAnsi="宋体"/>
          <w:sz w:val="24"/>
        </w:rPr>
      </w:pPr>
    </w:p>
    <w:p w:rsidR="00817D1D" w:rsidRDefault="00817D1D">
      <w:pPr>
        <w:spacing w:line="400" w:lineRule="exact"/>
        <w:rPr>
          <w:rFonts w:ascii="宋体" w:hAnsi="宋体"/>
          <w:sz w:val="24"/>
        </w:rPr>
      </w:pPr>
    </w:p>
    <w:p w:rsidR="00817D1D" w:rsidRDefault="00817D1D">
      <w:pPr>
        <w:pStyle w:val="a6"/>
        <w:spacing w:line="400" w:lineRule="exact"/>
        <w:jc w:val="left"/>
        <w:rPr>
          <w:sz w:val="24"/>
        </w:rPr>
      </w:pPr>
    </w:p>
    <w:p w:rsidR="00817D1D" w:rsidRDefault="00817D1D">
      <w:pPr>
        <w:pStyle w:val="a6"/>
        <w:spacing w:line="400" w:lineRule="exact"/>
        <w:jc w:val="left"/>
        <w:rPr>
          <w:sz w:val="24"/>
        </w:rPr>
      </w:pPr>
    </w:p>
    <w:p w:rsidR="00817D1D" w:rsidRDefault="0049136E">
      <w:pPr>
        <w:spacing w:line="380" w:lineRule="exact"/>
        <w:rPr>
          <w:rFonts w:ascii="宋体" w:hAnsi="宋体"/>
          <w:sz w:val="24"/>
          <w:u w:val="single"/>
        </w:rPr>
      </w:pPr>
      <w:r>
        <w:rPr>
          <w:rFonts w:ascii="宋体" w:hAnsi="宋体" w:hint="eastAsia"/>
          <w:sz w:val="24"/>
        </w:rPr>
        <w:t>报价人（单位全称并加盖公章）：</w:t>
      </w:r>
    </w:p>
    <w:p w:rsidR="00817D1D" w:rsidRDefault="00817D1D">
      <w:pPr>
        <w:spacing w:line="380" w:lineRule="exact"/>
        <w:rPr>
          <w:rFonts w:ascii="宋体" w:hAnsi="宋体"/>
          <w:sz w:val="24"/>
        </w:rPr>
      </w:pPr>
    </w:p>
    <w:p w:rsidR="00817D1D" w:rsidRDefault="0049136E">
      <w:pPr>
        <w:spacing w:line="380" w:lineRule="exact"/>
        <w:rPr>
          <w:rFonts w:ascii="宋体" w:hAnsi="宋体"/>
          <w:sz w:val="24"/>
          <w:u w:val="single"/>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817D1D" w:rsidRDefault="00817D1D">
      <w:pPr>
        <w:spacing w:line="380" w:lineRule="exact"/>
        <w:rPr>
          <w:rFonts w:ascii="宋体" w:hAnsi="宋体"/>
          <w:sz w:val="24"/>
        </w:rPr>
      </w:pPr>
    </w:p>
    <w:p w:rsidR="00817D1D" w:rsidRDefault="0049136E">
      <w:pPr>
        <w:spacing w:line="380" w:lineRule="exact"/>
        <w:rPr>
          <w:rFonts w:ascii="宋体" w:hAnsi="宋体"/>
          <w:sz w:val="24"/>
          <w:u w:val="single"/>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817D1D" w:rsidRDefault="00817D1D">
      <w:pPr>
        <w:spacing w:line="380" w:lineRule="exact"/>
        <w:rPr>
          <w:rFonts w:ascii="宋体" w:hAnsi="宋体"/>
          <w:sz w:val="24"/>
        </w:rPr>
      </w:pPr>
    </w:p>
    <w:p w:rsidR="00817D1D" w:rsidRDefault="0049136E">
      <w:pPr>
        <w:spacing w:line="380" w:lineRule="exact"/>
        <w:rPr>
          <w:rFonts w:ascii="宋体" w:hAnsi="宋体"/>
          <w:sz w:val="24"/>
          <w:u w:val="single"/>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817D1D" w:rsidRDefault="00817D1D">
      <w:pPr>
        <w:spacing w:line="380" w:lineRule="exact"/>
        <w:rPr>
          <w:rFonts w:ascii="宋体" w:hAnsi="宋体"/>
          <w:sz w:val="24"/>
        </w:rPr>
      </w:pPr>
    </w:p>
    <w:p w:rsidR="00817D1D" w:rsidRDefault="0049136E">
      <w:pPr>
        <w:pStyle w:val="a6"/>
        <w:spacing w:line="400" w:lineRule="exact"/>
        <w:jc w:val="left"/>
        <w:rPr>
          <w:sz w:val="24"/>
        </w:rPr>
      </w:pPr>
      <w:r>
        <w:rPr>
          <w:rFonts w:hAnsi="宋体" w:hint="eastAsia"/>
          <w:sz w:val="24"/>
        </w:rPr>
        <w:t>报价人代表签字：</w:t>
      </w:r>
      <w:r>
        <w:rPr>
          <w:rFonts w:hAnsi="宋体" w:hint="eastAsia"/>
          <w:sz w:val="24"/>
        </w:rPr>
        <w:t xml:space="preserve"> </w:t>
      </w:r>
    </w:p>
    <w:p w:rsidR="00817D1D" w:rsidRDefault="00817D1D">
      <w:pPr>
        <w:pStyle w:val="a6"/>
        <w:spacing w:line="400" w:lineRule="exact"/>
        <w:jc w:val="left"/>
        <w:rPr>
          <w:sz w:val="24"/>
        </w:rPr>
      </w:pPr>
    </w:p>
    <w:p w:rsidR="00817D1D" w:rsidRDefault="00817D1D">
      <w:pPr>
        <w:pStyle w:val="3"/>
        <w:spacing w:line="380" w:lineRule="exact"/>
        <w:rPr>
          <w:sz w:val="24"/>
        </w:rPr>
      </w:pPr>
    </w:p>
    <w:p w:rsidR="00817D1D" w:rsidRDefault="00817D1D">
      <w:pPr>
        <w:pStyle w:val="3"/>
        <w:spacing w:line="380" w:lineRule="exact"/>
        <w:rPr>
          <w:sz w:val="24"/>
        </w:rPr>
      </w:pPr>
    </w:p>
    <w:p w:rsidR="00817D1D" w:rsidRDefault="00817D1D">
      <w:pPr>
        <w:pStyle w:val="3"/>
        <w:rPr>
          <w:sz w:val="21"/>
        </w:rPr>
      </w:pPr>
    </w:p>
    <w:p w:rsidR="00817D1D" w:rsidRDefault="0049136E">
      <w:pPr>
        <w:pStyle w:val="3"/>
        <w:rPr>
          <w:sz w:val="36"/>
        </w:rPr>
      </w:pPr>
      <w:r>
        <w:rPr>
          <w:rFonts w:hint="eastAsia"/>
        </w:rPr>
        <w:br w:type="page"/>
      </w:r>
      <w:r>
        <w:rPr>
          <w:rFonts w:hint="eastAsia"/>
          <w:sz w:val="21"/>
        </w:rPr>
        <w:t>附件</w:t>
      </w:r>
      <w:r>
        <w:rPr>
          <w:rFonts w:hint="eastAsia"/>
          <w:sz w:val="21"/>
        </w:rPr>
        <w:t xml:space="preserve">4-2                         </w:t>
      </w:r>
      <w:r>
        <w:rPr>
          <w:rFonts w:hint="eastAsia"/>
          <w:b/>
          <w:sz w:val="36"/>
        </w:rPr>
        <w:t>报价人的资格声明</w:t>
      </w:r>
    </w:p>
    <w:p w:rsidR="00817D1D" w:rsidRDefault="0049136E">
      <w:pPr>
        <w:pStyle w:val="3"/>
        <w:rPr>
          <w:rFonts w:hAnsi="宋体"/>
          <w:sz w:val="24"/>
        </w:rPr>
      </w:pPr>
      <w:r>
        <w:rPr>
          <w:rFonts w:hAnsi="宋体" w:hint="eastAsia"/>
          <w:sz w:val="24"/>
        </w:rPr>
        <w:t>1</w:t>
      </w:r>
      <w:r>
        <w:rPr>
          <w:rFonts w:hAnsi="宋体" w:hint="eastAsia"/>
          <w:sz w:val="24"/>
        </w:rPr>
        <w:t>．报价人概况：</w:t>
      </w:r>
    </w:p>
    <w:p w:rsidR="00817D1D" w:rsidRDefault="0049136E">
      <w:pPr>
        <w:pStyle w:val="3"/>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817D1D" w:rsidRDefault="0049136E">
      <w:pPr>
        <w:pStyle w:val="3"/>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817D1D" w:rsidRDefault="0049136E">
      <w:pPr>
        <w:pStyle w:val="3"/>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817D1D" w:rsidRDefault="0049136E">
      <w:pPr>
        <w:pStyle w:val="3"/>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w:t>
      </w:r>
      <w:r>
        <w:rPr>
          <w:rFonts w:hAnsi="宋体" w:hint="eastAsia"/>
          <w:sz w:val="24"/>
          <w:u w:val="single"/>
        </w:rPr>
        <w:t xml:space="preserve">_    </w:t>
      </w:r>
    </w:p>
    <w:p w:rsidR="00817D1D" w:rsidRDefault="0049136E">
      <w:pPr>
        <w:pStyle w:val="3"/>
        <w:rPr>
          <w:rFonts w:hAnsi="宋体"/>
          <w:sz w:val="24"/>
        </w:rPr>
      </w:pPr>
      <w:r>
        <w:rPr>
          <w:rFonts w:hAnsi="宋体" w:hint="eastAsia"/>
          <w:sz w:val="24"/>
        </w:rPr>
        <w:t xml:space="preserve">    </w:t>
      </w:r>
      <w:r>
        <w:rPr>
          <w:rFonts w:hAnsi="宋体" w:hint="eastAsia"/>
          <w:sz w:val="24"/>
        </w:rPr>
        <w:t>Ｄ．法定代表人：（姓名、职务）</w:t>
      </w:r>
    </w:p>
    <w:p w:rsidR="00817D1D" w:rsidRDefault="00817D1D">
      <w:pPr>
        <w:spacing w:line="380" w:lineRule="exact"/>
        <w:rPr>
          <w:rFonts w:ascii="宋体" w:hAnsi="宋体"/>
          <w:sz w:val="24"/>
        </w:rPr>
      </w:pPr>
    </w:p>
    <w:p w:rsidR="00817D1D" w:rsidRDefault="0049136E">
      <w:pPr>
        <w:spacing w:line="380" w:lineRule="exact"/>
        <w:rPr>
          <w:rFonts w:ascii="宋体" w:hAnsi="宋体"/>
          <w:sz w:val="24"/>
        </w:rPr>
      </w:pPr>
      <w:r>
        <w:rPr>
          <w:rFonts w:ascii="宋体" w:hAnsi="宋体" w:hint="eastAsia"/>
          <w:sz w:val="24"/>
        </w:rPr>
        <w:t>2.</w:t>
      </w:r>
      <w:r>
        <w:rPr>
          <w:rFonts w:ascii="宋体" w:hAnsi="宋体" w:hint="eastAsia"/>
          <w:sz w:val="24"/>
        </w:rPr>
        <w:t>我方在此声明，我方具备并满足下列各项条款的规定。本声明如有虚假或不实之处，我方将失去合格报价人资格。</w:t>
      </w:r>
    </w:p>
    <w:p w:rsidR="00817D1D" w:rsidRDefault="0049136E">
      <w:pPr>
        <w:spacing w:line="380" w:lineRule="exact"/>
        <w:rPr>
          <w:rFonts w:ascii="宋体" w:hAnsi="宋体"/>
          <w:sz w:val="24"/>
        </w:rPr>
      </w:pPr>
      <w:r>
        <w:rPr>
          <w:rFonts w:ascii="宋体" w:hAnsi="宋体" w:hint="eastAsia"/>
          <w:sz w:val="24"/>
        </w:rPr>
        <w:t xml:space="preserve">  (1)</w:t>
      </w:r>
      <w:r>
        <w:rPr>
          <w:rFonts w:ascii="宋体" w:hAnsi="宋体" w:hint="eastAsia"/>
          <w:sz w:val="24"/>
        </w:rPr>
        <w:t>具有独立承担民事责任的能力；</w:t>
      </w:r>
    </w:p>
    <w:p w:rsidR="00817D1D" w:rsidRDefault="0049136E">
      <w:pPr>
        <w:spacing w:line="380" w:lineRule="exact"/>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817D1D" w:rsidRDefault="0049136E">
      <w:pPr>
        <w:spacing w:line="380" w:lineRule="exact"/>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817D1D" w:rsidRDefault="0049136E">
      <w:pPr>
        <w:spacing w:line="380" w:lineRule="exact"/>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r>
        <w:rPr>
          <w:rFonts w:ascii="宋体" w:hAnsi="宋体" w:hint="eastAsia"/>
          <w:sz w:val="24"/>
        </w:rPr>
        <w:t>；</w:t>
      </w:r>
    </w:p>
    <w:p w:rsidR="00817D1D" w:rsidRDefault="0049136E">
      <w:pPr>
        <w:spacing w:line="380" w:lineRule="exact"/>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817D1D" w:rsidRDefault="00817D1D">
      <w:pPr>
        <w:spacing w:line="380" w:lineRule="exact"/>
        <w:rPr>
          <w:rFonts w:ascii="宋体" w:hAnsi="宋体"/>
          <w:sz w:val="24"/>
        </w:rPr>
      </w:pPr>
    </w:p>
    <w:p w:rsidR="00817D1D" w:rsidRDefault="0049136E">
      <w:pPr>
        <w:spacing w:line="380" w:lineRule="exact"/>
        <w:rPr>
          <w:rFonts w:ascii="宋体" w:hAnsi="宋体"/>
          <w:sz w:val="24"/>
        </w:rPr>
      </w:pPr>
      <w:r>
        <w:rPr>
          <w:rFonts w:ascii="宋体" w:hAnsi="宋体" w:hint="eastAsia"/>
          <w:sz w:val="24"/>
        </w:rPr>
        <w:t xml:space="preserve"> 3.</w:t>
      </w:r>
      <w:r>
        <w:rPr>
          <w:rFonts w:ascii="宋体" w:hAnsi="宋体" w:hint="eastAsia"/>
          <w:sz w:val="24"/>
        </w:rPr>
        <w:t>营业执照见附件。</w:t>
      </w:r>
    </w:p>
    <w:p w:rsidR="00817D1D" w:rsidRDefault="0049136E">
      <w:pPr>
        <w:spacing w:line="380" w:lineRule="exact"/>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817D1D" w:rsidRDefault="00817D1D">
      <w:pPr>
        <w:spacing w:line="380" w:lineRule="exact"/>
        <w:rPr>
          <w:rFonts w:ascii="宋体" w:hAnsi="宋体"/>
          <w:sz w:val="24"/>
        </w:rPr>
      </w:pPr>
    </w:p>
    <w:p w:rsidR="00817D1D" w:rsidRDefault="0049136E">
      <w:pPr>
        <w:spacing w:line="380" w:lineRule="exact"/>
        <w:ind w:firstLine="465"/>
        <w:rPr>
          <w:rFonts w:ascii="宋体" w:hAnsi="宋体"/>
          <w:sz w:val="24"/>
          <w:u w:val="single"/>
        </w:rPr>
      </w:pP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w:t>
      </w:r>
      <w:r>
        <w:rPr>
          <w:rFonts w:ascii="宋体" w:hAnsi="宋体" w:hint="eastAsia"/>
          <w:sz w:val="24"/>
        </w:rPr>
        <w:t xml:space="preserve"> </w:t>
      </w:r>
      <w:r>
        <w:rPr>
          <w:rFonts w:ascii="宋体" w:hAnsi="宋体" w:hint="eastAsia"/>
          <w:sz w:val="24"/>
        </w:rPr>
        <w:t>名</w:t>
      </w:r>
      <w:r>
        <w:rPr>
          <w:rFonts w:ascii="宋体" w:hAnsi="宋体" w:hint="eastAsia"/>
          <w:sz w:val="24"/>
        </w:rPr>
        <w:t xml:space="preserve"> </w:t>
      </w:r>
      <w:r>
        <w:rPr>
          <w:rFonts w:ascii="宋体" w:hAnsi="宋体" w:hint="eastAsia"/>
          <w:sz w:val="24"/>
        </w:rPr>
        <w:t>称：</w:t>
      </w:r>
      <w:r>
        <w:rPr>
          <w:rFonts w:ascii="宋体" w:hAnsi="宋体" w:hint="eastAsia"/>
          <w:sz w:val="24"/>
          <w:u w:val="single"/>
        </w:rPr>
        <w:t xml:space="preserve">     </w:t>
      </w:r>
      <w:r>
        <w:rPr>
          <w:rFonts w:ascii="宋体" w:hAnsi="宋体" w:hint="eastAsia"/>
          <w:sz w:val="24"/>
          <w:u w:val="single"/>
        </w:rPr>
        <w:t>（单位全称并加盖公章）</w:t>
      </w:r>
      <w:r>
        <w:rPr>
          <w:rFonts w:ascii="宋体" w:hAnsi="宋体" w:hint="eastAsia"/>
          <w:sz w:val="24"/>
          <w:u w:val="single"/>
        </w:rPr>
        <w:t xml:space="preserve">     </w:t>
      </w:r>
    </w:p>
    <w:p w:rsidR="00817D1D" w:rsidRDefault="00817D1D">
      <w:pPr>
        <w:spacing w:line="380" w:lineRule="exact"/>
        <w:ind w:firstLine="465"/>
        <w:rPr>
          <w:rFonts w:ascii="宋体" w:hAnsi="宋体"/>
          <w:sz w:val="24"/>
        </w:rPr>
      </w:pPr>
    </w:p>
    <w:p w:rsidR="00817D1D" w:rsidRDefault="0049136E">
      <w:pPr>
        <w:spacing w:line="380" w:lineRule="exact"/>
        <w:ind w:firstLine="465"/>
        <w:rPr>
          <w:rFonts w:ascii="宋体" w:hAnsi="宋体"/>
          <w:sz w:val="24"/>
          <w:u w:val="single"/>
        </w:rPr>
      </w:pPr>
      <w:r>
        <w:rPr>
          <w:rFonts w:ascii="宋体" w:hAnsi="宋体" w:hint="eastAsia"/>
          <w:sz w:val="24"/>
        </w:rPr>
        <w:t>报价人代表签字：</w:t>
      </w:r>
      <w:r>
        <w:rPr>
          <w:rFonts w:ascii="宋体" w:hAnsi="宋体" w:hint="eastAsia"/>
          <w:sz w:val="24"/>
          <w:u w:val="single"/>
        </w:rPr>
        <w:t>_______________    _________</w:t>
      </w:r>
    </w:p>
    <w:p w:rsidR="00817D1D" w:rsidRDefault="00817D1D">
      <w:pPr>
        <w:spacing w:line="380" w:lineRule="exact"/>
        <w:ind w:firstLine="465"/>
        <w:rPr>
          <w:rFonts w:ascii="宋体" w:hAnsi="宋体"/>
          <w:sz w:val="24"/>
          <w:u w:val="single"/>
        </w:rPr>
      </w:pPr>
    </w:p>
    <w:p w:rsidR="00817D1D" w:rsidRDefault="0049136E">
      <w:pPr>
        <w:spacing w:line="380" w:lineRule="exact"/>
        <w:ind w:firstLine="465"/>
        <w:rPr>
          <w:rFonts w:ascii="宋体" w:hAnsi="宋体"/>
          <w:sz w:val="24"/>
        </w:rPr>
      </w:pPr>
      <w:r>
        <w:rPr>
          <w:rFonts w:ascii="宋体" w:hAnsi="宋体" w:hint="eastAsia"/>
          <w:sz w:val="24"/>
        </w:rPr>
        <w:t>日</w:t>
      </w:r>
      <w:r>
        <w:rPr>
          <w:rFonts w:ascii="宋体" w:hAnsi="宋体" w:hint="eastAsia"/>
          <w:sz w:val="24"/>
        </w:rPr>
        <w:t xml:space="preserve">      </w:t>
      </w:r>
      <w:r>
        <w:rPr>
          <w:rFonts w:ascii="宋体" w:hAnsi="宋体" w:hint="eastAsia"/>
          <w:sz w:val="24"/>
        </w:rPr>
        <w:t>期：年月日</w:t>
      </w:r>
    </w:p>
    <w:p w:rsidR="00817D1D" w:rsidRDefault="00817D1D">
      <w:pPr>
        <w:spacing w:line="380" w:lineRule="exact"/>
        <w:ind w:firstLine="465"/>
        <w:rPr>
          <w:rFonts w:ascii="宋体" w:hAnsi="宋体"/>
          <w:sz w:val="24"/>
        </w:rPr>
      </w:pPr>
    </w:p>
    <w:p w:rsidR="00817D1D" w:rsidRDefault="0049136E">
      <w:pPr>
        <w:spacing w:line="380" w:lineRule="exact"/>
        <w:ind w:firstLineChars="200" w:firstLine="480"/>
        <w:rPr>
          <w:rFonts w:ascii="宋体" w:hAnsi="宋体"/>
          <w:sz w:val="24"/>
          <w:u w:val="single"/>
        </w:rPr>
      </w:pPr>
      <w:r>
        <w:rPr>
          <w:rFonts w:ascii="宋体" w:hAnsi="宋体" w:hint="eastAsia"/>
          <w:sz w:val="24"/>
        </w:rPr>
        <w:t>电</w:t>
      </w:r>
      <w:r>
        <w:rPr>
          <w:rFonts w:ascii="宋体" w:hAnsi="宋体" w:hint="eastAsia"/>
          <w:sz w:val="24"/>
        </w:rPr>
        <w:t xml:space="preserve">      </w:t>
      </w:r>
      <w:r>
        <w:rPr>
          <w:rFonts w:ascii="宋体" w:hAnsi="宋体" w:hint="eastAsia"/>
          <w:sz w:val="24"/>
        </w:rPr>
        <w:t>传：</w:t>
      </w:r>
    </w:p>
    <w:p w:rsidR="00817D1D" w:rsidRDefault="00817D1D">
      <w:pPr>
        <w:spacing w:line="380" w:lineRule="exact"/>
        <w:ind w:firstLineChars="200" w:firstLine="480"/>
        <w:rPr>
          <w:rFonts w:ascii="宋体" w:hAnsi="宋体"/>
          <w:sz w:val="24"/>
          <w:u w:val="single"/>
        </w:rPr>
      </w:pPr>
    </w:p>
    <w:p w:rsidR="00817D1D" w:rsidRDefault="0049136E">
      <w:pPr>
        <w:spacing w:line="380" w:lineRule="exact"/>
        <w:ind w:firstLineChars="200" w:firstLine="480"/>
        <w:rPr>
          <w:rFonts w:ascii="宋体" w:hAnsi="宋体"/>
          <w:sz w:val="24"/>
          <w:u w:val="single"/>
        </w:rPr>
      </w:pP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817D1D" w:rsidRDefault="00817D1D">
      <w:pPr>
        <w:spacing w:line="380" w:lineRule="exact"/>
        <w:ind w:firstLineChars="200" w:firstLine="480"/>
        <w:rPr>
          <w:rFonts w:ascii="宋体" w:hAnsi="宋体"/>
          <w:sz w:val="24"/>
        </w:rPr>
      </w:pPr>
    </w:p>
    <w:p w:rsidR="00817D1D" w:rsidRDefault="0049136E">
      <w:pPr>
        <w:spacing w:line="380" w:lineRule="exact"/>
        <w:ind w:firstLineChars="200" w:firstLine="480"/>
      </w:pPr>
      <w:r>
        <w:rPr>
          <w:rFonts w:ascii="宋体" w:hAnsi="宋体" w:hint="eastAsia"/>
          <w:sz w:val="24"/>
        </w:rPr>
        <w:t>电</w:t>
      </w:r>
      <w:r>
        <w:rPr>
          <w:rFonts w:ascii="宋体" w:hAnsi="宋体" w:hint="eastAsia"/>
          <w:sz w:val="24"/>
        </w:rPr>
        <w:t xml:space="preserve">      </w:t>
      </w:r>
      <w:r>
        <w:rPr>
          <w:rFonts w:ascii="宋体" w:hAnsi="宋体" w:hint="eastAsia"/>
          <w:sz w:val="24"/>
        </w:rPr>
        <w:t>话：</w:t>
      </w:r>
    </w:p>
    <w:p w:rsidR="00817D1D" w:rsidRDefault="0049136E">
      <w:pPr>
        <w:pStyle w:val="3"/>
      </w:pPr>
      <w:r>
        <w:rPr>
          <w:rFonts w:hint="eastAsia"/>
        </w:rPr>
        <w:br w:type="page"/>
      </w:r>
      <w:r>
        <w:rPr>
          <w:rFonts w:hint="eastAsia"/>
          <w:sz w:val="21"/>
        </w:rPr>
        <w:t>附件</w:t>
      </w:r>
      <w:r>
        <w:rPr>
          <w:rFonts w:hint="eastAsia"/>
          <w:sz w:val="21"/>
        </w:rPr>
        <w:t xml:space="preserve">4-3                  </w:t>
      </w:r>
      <w:r>
        <w:rPr>
          <w:rFonts w:hint="eastAsia"/>
          <w:b/>
          <w:sz w:val="36"/>
        </w:rPr>
        <w:t xml:space="preserve"> </w:t>
      </w:r>
      <w:r>
        <w:rPr>
          <w:rFonts w:hint="eastAsia"/>
          <w:b/>
          <w:sz w:val="36"/>
        </w:rPr>
        <w:t>法人（单位负责人）授权书</w:t>
      </w:r>
    </w:p>
    <w:p w:rsidR="00817D1D" w:rsidRDefault="00817D1D">
      <w:pPr>
        <w:pStyle w:val="3"/>
        <w:rPr>
          <w:rFonts w:ascii="Times New Roman" w:hAnsi="Times New Roman"/>
          <w:sz w:val="24"/>
        </w:rPr>
      </w:pPr>
    </w:p>
    <w:p w:rsidR="00817D1D" w:rsidRDefault="0049136E">
      <w:pPr>
        <w:pStyle w:val="3"/>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福建广电网络集团股份有限公司泉</w:t>
      </w:r>
      <w:r>
        <w:rPr>
          <w:rFonts w:hAnsi="宋体" w:hint="eastAsia"/>
          <w:sz w:val="24"/>
          <w:u w:val="single"/>
        </w:rPr>
        <w:t>港</w:t>
      </w:r>
      <w:r>
        <w:rPr>
          <w:rFonts w:hAnsi="宋体" w:hint="eastAsia"/>
          <w:sz w:val="24"/>
          <w:u w:val="single"/>
        </w:rPr>
        <w:t>分公司</w:t>
      </w:r>
    </w:p>
    <w:p w:rsidR="00817D1D" w:rsidRDefault="0049136E">
      <w:pPr>
        <w:pStyle w:val="a6"/>
        <w:snapToGrid w:val="0"/>
        <w:spacing w:line="380" w:lineRule="exact"/>
        <w:ind w:firstLineChars="200" w:firstLine="480"/>
        <w:jc w:val="left"/>
        <w:rPr>
          <w:rFonts w:hAnsi="宋体"/>
          <w:sz w:val="24"/>
        </w:rPr>
      </w:pPr>
      <w:r>
        <w:rPr>
          <w:rFonts w:hAnsi="宋体" w:hint="eastAsia"/>
          <w:sz w:val="24"/>
          <w:szCs w:val="20"/>
        </w:rPr>
        <w:t>（</w:t>
      </w:r>
      <w:r>
        <w:rPr>
          <w:rFonts w:hAnsi="宋体" w:hint="eastAsia"/>
          <w:sz w:val="24"/>
        </w:rPr>
        <w:t>报价人全称）法定代表人</w:t>
      </w:r>
      <w:r>
        <w:rPr>
          <w:rFonts w:hAnsi="宋体" w:hint="eastAsia"/>
          <w:sz w:val="24"/>
        </w:rPr>
        <w:t xml:space="preserve"> </w:t>
      </w:r>
      <w:r>
        <w:rPr>
          <w:rFonts w:hAnsi="宋体" w:hint="eastAsia"/>
          <w:sz w:val="24"/>
        </w:rPr>
        <w:t xml:space="preserve">　授权（报价人代表姓名）　</w:t>
      </w:r>
      <w:r>
        <w:rPr>
          <w:rFonts w:hAnsi="宋体" w:hint="eastAsia"/>
          <w:sz w:val="24"/>
        </w:rPr>
        <w:t xml:space="preserve"> </w:t>
      </w:r>
      <w:r>
        <w:rPr>
          <w:rFonts w:hAnsi="宋体" w:hint="eastAsia"/>
          <w:sz w:val="24"/>
        </w:rPr>
        <w:t>为报价人授权代表，代表本公司参加贵处组织的项目（询价文件编号）询价活动，全权代表我方处理询价活动的一切事宜。报价人授权代表在询价活动过程中所签署的一切文件和处理与之有关的一切事务，我均予以承认。报价人授权代表无转委权。特此授权。</w:t>
      </w:r>
    </w:p>
    <w:p w:rsidR="00817D1D" w:rsidRDefault="00817D1D">
      <w:pPr>
        <w:snapToGrid w:val="0"/>
        <w:spacing w:line="380" w:lineRule="exact"/>
        <w:rPr>
          <w:rFonts w:ascii="宋体" w:hAnsi="宋体"/>
          <w:sz w:val="24"/>
        </w:rPr>
      </w:pPr>
    </w:p>
    <w:p w:rsidR="00817D1D" w:rsidRDefault="0049136E">
      <w:pPr>
        <w:pStyle w:val="a3"/>
        <w:snapToGrid w:val="0"/>
        <w:spacing w:line="380" w:lineRule="exact"/>
        <w:ind w:firstLine="0"/>
        <w:rPr>
          <w:rFonts w:ascii="宋体" w:hAnsi="宋体"/>
          <w:sz w:val="24"/>
          <w:u w:val="single"/>
        </w:rPr>
      </w:pPr>
      <w:r>
        <w:rPr>
          <w:rFonts w:ascii="宋体" w:hAnsi="宋体" w:hint="eastAsia"/>
          <w:sz w:val="24"/>
        </w:rPr>
        <w:t>报价人授权代表：性别：</w:t>
      </w:r>
      <w:r>
        <w:rPr>
          <w:rFonts w:ascii="宋体" w:hAnsi="宋体" w:hint="eastAsia"/>
          <w:sz w:val="24"/>
        </w:rPr>
        <w:t xml:space="preserve"> </w:t>
      </w:r>
      <w:r>
        <w:rPr>
          <w:rFonts w:ascii="宋体" w:hAnsi="宋体" w:hint="eastAsia"/>
          <w:sz w:val="24"/>
        </w:rPr>
        <w:t>身份证号：</w:t>
      </w:r>
    </w:p>
    <w:p w:rsidR="00817D1D" w:rsidRDefault="00817D1D">
      <w:pPr>
        <w:pStyle w:val="a3"/>
        <w:snapToGrid w:val="0"/>
        <w:spacing w:line="380" w:lineRule="exact"/>
        <w:ind w:firstLine="0"/>
        <w:rPr>
          <w:rFonts w:ascii="宋体" w:hAnsi="宋体"/>
          <w:sz w:val="24"/>
        </w:rPr>
      </w:pPr>
    </w:p>
    <w:p w:rsidR="00817D1D" w:rsidRDefault="0049136E">
      <w:pPr>
        <w:pStyle w:val="a3"/>
        <w:snapToGrid w:val="0"/>
        <w:spacing w:line="380" w:lineRule="exact"/>
        <w:ind w:firstLine="0"/>
        <w:rPr>
          <w:rFonts w:ascii="宋体" w:hAnsi="宋体"/>
          <w:sz w:val="24"/>
          <w:u w:val="single"/>
        </w:rPr>
      </w:pPr>
      <w:r>
        <w:rPr>
          <w:rFonts w:ascii="宋体" w:hAnsi="宋体" w:hint="eastAsia"/>
          <w:sz w:val="24"/>
        </w:rPr>
        <w:t>单位：部门：</w:t>
      </w:r>
      <w:r>
        <w:rPr>
          <w:rFonts w:ascii="宋体" w:hAnsi="宋体" w:hint="eastAsia"/>
          <w:sz w:val="24"/>
        </w:rPr>
        <w:t xml:space="preserve"> </w:t>
      </w:r>
      <w:r>
        <w:rPr>
          <w:rFonts w:ascii="宋体" w:hAnsi="宋体" w:hint="eastAsia"/>
          <w:sz w:val="24"/>
        </w:rPr>
        <w:t>职务：</w:t>
      </w:r>
    </w:p>
    <w:p w:rsidR="00817D1D" w:rsidRDefault="00817D1D">
      <w:pPr>
        <w:pStyle w:val="a3"/>
        <w:snapToGrid w:val="0"/>
        <w:spacing w:line="380" w:lineRule="exact"/>
        <w:ind w:firstLine="0"/>
        <w:rPr>
          <w:rFonts w:ascii="宋体" w:hAnsi="宋体"/>
          <w:sz w:val="24"/>
          <w:u w:val="single"/>
        </w:rPr>
      </w:pPr>
    </w:p>
    <w:p w:rsidR="00817D1D" w:rsidRDefault="0049136E">
      <w:pPr>
        <w:pStyle w:val="a3"/>
        <w:snapToGrid w:val="0"/>
        <w:spacing w:line="380" w:lineRule="exact"/>
        <w:ind w:firstLine="0"/>
        <w:outlineLvl w:val="0"/>
        <w:rPr>
          <w:rFonts w:ascii="宋体" w:hAnsi="宋体"/>
          <w:sz w:val="24"/>
        </w:rPr>
      </w:pPr>
      <w:r>
        <w:rPr>
          <w:rFonts w:ascii="宋体" w:hAnsi="宋体" w:hint="eastAsia"/>
          <w:sz w:val="24"/>
        </w:rPr>
        <w:t>详细通讯地址：邮政编码：</w:t>
      </w:r>
      <w:r>
        <w:rPr>
          <w:rFonts w:ascii="宋体" w:hAnsi="宋体" w:hint="eastAsia"/>
          <w:sz w:val="24"/>
        </w:rPr>
        <w:t xml:space="preserve">  </w:t>
      </w:r>
      <w:r>
        <w:rPr>
          <w:rFonts w:ascii="宋体" w:hAnsi="宋体" w:hint="eastAsia"/>
          <w:sz w:val="24"/>
        </w:rPr>
        <w:t>电话：</w:t>
      </w:r>
    </w:p>
    <w:p w:rsidR="00817D1D" w:rsidRDefault="00817D1D">
      <w:pPr>
        <w:snapToGrid w:val="0"/>
        <w:spacing w:line="380" w:lineRule="exact"/>
        <w:rPr>
          <w:rFonts w:ascii="宋体" w:hAnsi="宋体"/>
          <w:sz w:val="24"/>
        </w:rPr>
      </w:pPr>
    </w:p>
    <w:p w:rsidR="00817D1D" w:rsidRDefault="00817D1D">
      <w:pPr>
        <w:snapToGrid w:val="0"/>
        <w:spacing w:line="380" w:lineRule="exact"/>
        <w:rPr>
          <w:rFonts w:ascii="宋体" w:hAnsi="宋体"/>
          <w:sz w:val="24"/>
        </w:rPr>
      </w:pPr>
    </w:p>
    <w:p w:rsidR="00817D1D" w:rsidRDefault="0049136E">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817D1D" w:rsidRDefault="00817D1D">
      <w:pPr>
        <w:snapToGrid w:val="0"/>
        <w:spacing w:line="380" w:lineRule="exact"/>
        <w:rPr>
          <w:rFonts w:ascii="宋体" w:hAnsi="宋体"/>
          <w:sz w:val="24"/>
        </w:rPr>
      </w:pPr>
    </w:p>
    <w:p w:rsidR="00817D1D" w:rsidRDefault="00817D1D">
      <w:pPr>
        <w:snapToGrid w:val="0"/>
        <w:spacing w:line="380" w:lineRule="exact"/>
        <w:rPr>
          <w:rFonts w:ascii="宋体" w:hAnsi="宋体"/>
          <w:sz w:val="24"/>
        </w:rPr>
      </w:pPr>
    </w:p>
    <w:p w:rsidR="00817D1D" w:rsidRDefault="0049136E">
      <w:pPr>
        <w:snapToGrid w:val="0"/>
        <w:spacing w:line="380" w:lineRule="exact"/>
        <w:ind w:firstLineChars="1700" w:firstLine="4080"/>
        <w:rPr>
          <w:rFonts w:ascii="宋体" w:hAnsi="宋体"/>
          <w:sz w:val="24"/>
        </w:rPr>
      </w:pPr>
      <w:r>
        <w:rPr>
          <w:rFonts w:ascii="宋体" w:hAnsi="宋体" w:hint="eastAsia"/>
          <w:sz w:val="24"/>
        </w:rPr>
        <w:t>授权方</w:t>
      </w:r>
    </w:p>
    <w:p w:rsidR="00817D1D" w:rsidRDefault="00817D1D">
      <w:pPr>
        <w:snapToGrid w:val="0"/>
        <w:spacing w:line="380" w:lineRule="exact"/>
        <w:rPr>
          <w:rFonts w:ascii="宋体" w:hAnsi="宋体"/>
          <w:sz w:val="24"/>
        </w:rPr>
      </w:pPr>
    </w:p>
    <w:p w:rsidR="00817D1D" w:rsidRDefault="0049136E">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（单位全称并加盖公章）</w:t>
      </w:r>
      <w:r>
        <w:rPr>
          <w:rFonts w:ascii="宋体" w:hAnsi="宋体" w:hint="eastAsia"/>
          <w:sz w:val="24"/>
          <w:u w:val="single"/>
        </w:rPr>
        <w:t xml:space="preserve">  </w:t>
      </w:r>
    </w:p>
    <w:p w:rsidR="00817D1D" w:rsidRDefault="00817D1D">
      <w:pPr>
        <w:snapToGrid w:val="0"/>
        <w:spacing w:line="380" w:lineRule="exact"/>
        <w:rPr>
          <w:rFonts w:ascii="宋体" w:hAnsi="宋体"/>
          <w:sz w:val="24"/>
        </w:rPr>
      </w:pPr>
    </w:p>
    <w:p w:rsidR="00817D1D" w:rsidRDefault="0049136E">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法定代表人（单位负责人）签字或盖章：</w:t>
      </w:r>
    </w:p>
    <w:p w:rsidR="00817D1D" w:rsidRDefault="00817D1D">
      <w:pPr>
        <w:snapToGrid w:val="0"/>
        <w:spacing w:line="380" w:lineRule="exact"/>
        <w:rPr>
          <w:rFonts w:ascii="宋体" w:hAnsi="宋体"/>
          <w:sz w:val="24"/>
        </w:rPr>
      </w:pPr>
    </w:p>
    <w:p w:rsidR="00817D1D" w:rsidRDefault="0049136E">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817D1D" w:rsidRDefault="00817D1D">
      <w:pPr>
        <w:pStyle w:val="3"/>
        <w:snapToGrid w:val="0"/>
        <w:spacing w:line="380" w:lineRule="exact"/>
        <w:outlineLvl w:val="9"/>
        <w:rPr>
          <w:rFonts w:hAnsi="宋体"/>
          <w:sz w:val="24"/>
        </w:rPr>
      </w:pPr>
    </w:p>
    <w:p w:rsidR="00817D1D" w:rsidRDefault="00817D1D">
      <w:pPr>
        <w:pStyle w:val="3"/>
        <w:snapToGrid w:val="0"/>
        <w:spacing w:line="380" w:lineRule="exact"/>
        <w:outlineLvl w:val="9"/>
        <w:rPr>
          <w:rFonts w:hAnsi="宋体"/>
          <w:sz w:val="24"/>
        </w:rPr>
      </w:pPr>
    </w:p>
    <w:p w:rsidR="00817D1D" w:rsidRDefault="0049136E">
      <w:pPr>
        <w:pStyle w:val="3"/>
        <w:snapToGrid w:val="0"/>
        <w:spacing w:line="380" w:lineRule="exact"/>
        <w:ind w:firstLineChars="1700" w:firstLine="4080"/>
        <w:outlineLvl w:val="9"/>
        <w:rPr>
          <w:rFonts w:hAnsi="宋体"/>
          <w:sz w:val="24"/>
        </w:rPr>
      </w:pPr>
      <w:r>
        <w:rPr>
          <w:rFonts w:hAnsi="宋体" w:hint="eastAsia"/>
          <w:sz w:val="24"/>
        </w:rPr>
        <w:t>接受授权方</w:t>
      </w:r>
    </w:p>
    <w:p w:rsidR="00817D1D" w:rsidRDefault="00817D1D">
      <w:pPr>
        <w:pStyle w:val="3"/>
        <w:snapToGrid w:val="0"/>
        <w:spacing w:line="380" w:lineRule="exact"/>
        <w:outlineLvl w:val="9"/>
        <w:rPr>
          <w:rFonts w:hAnsi="宋体"/>
          <w:sz w:val="24"/>
        </w:rPr>
      </w:pPr>
    </w:p>
    <w:p w:rsidR="00817D1D" w:rsidRDefault="0049136E">
      <w:pPr>
        <w:snapToGrid w:val="0"/>
        <w:spacing w:line="380" w:lineRule="exact"/>
        <w:ind w:firstLineChars="1700" w:firstLine="4080"/>
        <w:rPr>
          <w:rFonts w:ascii="宋体" w:hAnsi="宋体"/>
          <w:sz w:val="24"/>
        </w:rPr>
      </w:pPr>
      <w:r>
        <w:rPr>
          <w:rFonts w:ascii="宋体" w:hAnsi="宋体" w:hint="eastAsia"/>
          <w:sz w:val="24"/>
        </w:rPr>
        <w:t>报价人授权代表签字：</w:t>
      </w:r>
    </w:p>
    <w:p w:rsidR="00817D1D" w:rsidRDefault="00817D1D">
      <w:pPr>
        <w:snapToGrid w:val="0"/>
        <w:spacing w:line="380" w:lineRule="exact"/>
        <w:rPr>
          <w:rFonts w:ascii="宋体" w:hAnsi="宋体"/>
          <w:sz w:val="24"/>
        </w:rPr>
      </w:pPr>
    </w:p>
    <w:p w:rsidR="00817D1D" w:rsidRDefault="0049136E">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817D1D" w:rsidRDefault="00817D1D">
      <w:pPr>
        <w:pStyle w:val="3"/>
      </w:pPr>
    </w:p>
    <w:p w:rsidR="00817D1D" w:rsidRDefault="00817D1D">
      <w:pPr>
        <w:pStyle w:val="3"/>
      </w:pPr>
    </w:p>
    <w:p w:rsidR="00817D1D" w:rsidRDefault="0049136E">
      <w:pPr>
        <w:pStyle w:val="3"/>
        <w:rPr>
          <w:sz w:val="36"/>
        </w:rPr>
      </w:pPr>
      <w:r>
        <w:rPr>
          <w:rFonts w:hint="eastAsia"/>
        </w:rPr>
        <w:br w:type="page"/>
      </w:r>
      <w:r>
        <w:rPr>
          <w:rFonts w:hint="eastAsia"/>
          <w:sz w:val="21"/>
        </w:rPr>
        <w:t>附件</w:t>
      </w:r>
      <w:r>
        <w:rPr>
          <w:rFonts w:hint="eastAsia"/>
          <w:sz w:val="21"/>
        </w:rPr>
        <w:t>4</w:t>
      </w:r>
      <w:r>
        <w:rPr>
          <w:rFonts w:hint="eastAsia"/>
          <w:sz w:val="21"/>
        </w:rPr>
        <w:t>－</w:t>
      </w:r>
      <w:r>
        <w:rPr>
          <w:rFonts w:hint="eastAsia"/>
          <w:sz w:val="21"/>
        </w:rPr>
        <w:t xml:space="preserve">4           </w:t>
      </w:r>
      <w:r>
        <w:rPr>
          <w:rFonts w:hint="eastAsia"/>
          <w:b/>
          <w:sz w:val="36"/>
        </w:rPr>
        <w:t>法人（单位负责人）营业执照、税务登记证</w:t>
      </w:r>
    </w:p>
    <w:p w:rsidR="00817D1D" w:rsidRDefault="00817D1D"/>
    <w:p w:rsidR="00817D1D" w:rsidRDefault="0049136E">
      <w:pPr>
        <w:spacing w:line="380" w:lineRule="exact"/>
        <w:rPr>
          <w:rFonts w:ascii="宋体" w:hAnsi="宋体"/>
          <w:sz w:val="24"/>
        </w:rPr>
      </w:pPr>
      <w:r>
        <w:rPr>
          <w:rFonts w:ascii="宋体" w:hAnsi="宋体" w:hint="eastAsia"/>
          <w:sz w:val="24"/>
        </w:rPr>
        <w:t>致：</w:t>
      </w:r>
      <w:r>
        <w:rPr>
          <w:rFonts w:hAnsi="宋体" w:hint="eastAsia"/>
          <w:sz w:val="24"/>
          <w:u w:val="single"/>
        </w:rPr>
        <w:t>福建广电网络集团股份有限公司泉</w:t>
      </w:r>
      <w:r>
        <w:rPr>
          <w:rFonts w:hAnsi="宋体" w:hint="eastAsia"/>
          <w:sz w:val="24"/>
          <w:u w:val="single"/>
        </w:rPr>
        <w:t>港</w:t>
      </w:r>
      <w:r>
        <w:rPr>
          <w:rFonts w:hAnsi="宋体" w:hint="eastAsia"/>
          <w:sz w:val="24"/>
          <w:u w:val="single"/>
        </w:rPr>
        <w:t>分公司</w:t>
      </w:r>
    </w:p>
    <w:p w:rsidR="00817D1D" w:rsidRDefault="00817D1D">
      <w:pPr>
        <w:spacing w:line="380" w:lineRule="exact"/>
        <w:rPr>
          <w:rFonts w:ascii="宋体" w:hAnsi="宋体"/>
          <w:sz w:val="24"/>
        </w:rPr>
      </w:pPr>
    </w:p>
    <w:p w:rsidR="00817D1D" w:rsidRDefault="0049136E">
      <w:pPr>
        <w:spacing w:line="380" w:lineRule="exact"/>
        <w:ind w:firstLineChars="200" w:firstLine="480"/>
        <w:rPr>
          <w:rFonts w:ascii="宋体" w:hAnsi="宋体"/>
          <w:sz w:val="24"/>
        </w:rPr>
      </w:pPr>
      <w:r>
        <w:rPr>
          <w:rFonts w:ascii="宋体" w:hAnsi="宋体" w:hint="eastAsia"/>
          <w:sz w:val="24"/>
        </w:rPr>
        <w:t>现附上由（签发机</w:t>
      </w:r>
      <w:r>
        <w:rPr>
          <w:rFonts w:ascii="宋体" w:hAnsi="宋体" w:hint="eastAsia"/>
          <w:sz w:val="24"/>
        </w:rPr>
        <w:t>关名称）签发的我方法人（单位负责人）营业执照副本复印件，该执照真实有效。</w:t>
      </w:r>
    </w:p>
    <w:p w:rsidR="00817D1D" w:rsidRDefault="0049136E">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现附上由（签发机关名称）签发的我方税务登记证副本复印件，该证件真实有效。</w:t>
      </w:r>
    </w:p>
    <w:p w:rsidR="00817D1D" w:rsidRDefault="00817D1D">
      <w:pPr>
        <w:spacing w:line="380" w:lineRule="exact"/>
        <w:rPr>
          <w:rFonts w:ascii="宋体" w:hAnsi="宋体"/>
          <w:sz w:val="24"/>
        </w:rPr>
      </w:pPr>
    </w:p>
    <w:p w:rsidR="00817D1D" w:rsidRDefault="0049136E">
      <w:pPr>
        <w:pStyle w:val="a4"/>
        <w:ind w:firstLineChars="200" w:firstLine="400"/>
        <w:rPr>
          <w:rFonts w:ascii="宋体" w:hAnsi="宋体"/>
        </w:rPr>
      </w:pPr>
      <w:r>
        <w:rPr>
          <w:rFonts w:ascii="宋体" w:hAnsi="宋体" w:hint="eastAsia"/>
        </w:rPr>
        <w:t>（注：法人（单位负责人）营业执照、税务登记证提供复印件，或三证合一的营业执照副本复印件，由企业加盖公章并注明复印件与原件一致。）</w:t>
      </w:r>
    </w:p>
    <w:p w:rsidR="00817D1D" w:rsidRDefault="00817D1D">
      <w:pPr>
        <w:spacing w:line="380" w:lineRule="exact"/>
        <w:rPr>
          <w:rFonts w:ascii="宋体" w:hAnsi="宋体"/>
          <w:sz w:val="24"/>
        </w:rPr>
      </w:pPr>
    </w:p>
    <w:p w:rsidR="00817D1D" w:rsidRDefault="00817D1D">
      <w:pPr>
        <w:spacing w:line="380" w:lineRule="exact"/>
        <w:rPr>
          <w:rFonts w:ascii="宋体" w:hAnsi="宋体"/>
          <w:sz w:val="24"/>
        </w:rPr>
      </w:pPr>
    </w:p>
    <w:p w:rsidR="00817D1D" w:rsidRDefault="00817D1D">
      <w:pPr>
        <w:spacing w:line="380" w:lineRule="exact"/>
        <w:rPr>
          <w:rFonts w:ascii="宋体" w:hAnsi="宋体"/>
          <w:sz w:val="24"/>
        </w:rPr>
      </w:pPr>
    </w:p>
    <w:p w:rsidR="00817D1D" w:rsidRDefault="00817D1D">
      <w:pPr>
        <w:spacing w:line="380" w:lineRule="exact"/>
        <w:rPr>
          <w:rFonts w:ascii="宋体" w:hAnsi="宋体"/>
          <w:sz w:val="24"/>
        </w:rPr>
      </w:pPr>
    </w:p>
    <w:p w:rsidR="00817D1D" w:rsidRDefault="00817D1D">
      <w:pPr>
        <w:spacing w:line="380" w:lineRule="exact"/>
        <w:rPr>
          <w:rFonts w:ascii="宋体" w:hAnsi="宋体"/>
          <w:sz w:val="24"/>
        </w:rPr>
      </w:pPr>
    </w:p>
    <w:p w:rsidR="00817D1D" w:rsidRDefault="00817D1D">
      <w:pPr>
        <w:spacing w:line="380" w:lineRule="exact"/>
        <w:rPr>
          <w:rFonts w:ascii="宋体" w:hAnsi="宋体"/>
          <w:sz w:val="24"/>
        </w:rPr>
      </w:pPr>
    </w:p>
    <w:p w:rsidR="00817D1D" w:rsidRDefault="00817D1D">
      <w:pPr>
        <w:spacing w:line="380" w:lineRule="exact"/>
        <w:rPr>
          <w:rFonts w:ascii="宋体" w:hAnsi="宋体"/>
          <w:sz w:val="24"/>
        </w:rPr>
      </w:pPr>
    </w:p>
    <w:p w:rsidR="00817D1D" w:rsidRDefault="0049136E">
      <w:pPr>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人（单位全称并加盖公章）：</w:t>
      </w:r>
    </w:p>
    <w:p w:rsidR="00817D1D" w:rsidRDefault="00817D1D">
      <w:pPr>
        <w:spacing w:line="380" w:lineRule="exact"/>
        <w:rPr>
          <w:rFonts w:ascii="宋体" w:hAnsi="宋体"/>
          <w:sz w:val="24"/>
        </w:rPr>
      </w:pPr>
    </w:p>
    <w:p w:rsidR="00817D1D" w:rsidRDefault="0049136E">
      <w:pPr>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报价人代表签字：</w:t>
      </w:r>
    </w:p>
    <w:p w:rsidR="00817D1D" w:rsidRDefault="00817D1D">
      <w:pPr>
        <w:spacing w:line="380" w:lineRule="exact"/>
        <w:rPr>
          <w:rFonts w:ascii="宋体" w:hAnsi="宋体"/>
          <w:sz w:val="24"/>
        </w:rPr>
      </w:pPr>
    </w:p>
    <w:p w:rsidR="00817D1D" w:rsidRDefault="0049136E">
      <w:pPr>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817D1D" w:rsidRDefault="00817D1D">
      <w:pPr>
        <w:spacing w:line="380" w:lineRule="exact"/>
        <w:rPr>
          <w:rFonts w:ascii="宋体" w:hAnsi="宋体"/>
          <w:sz w:val="24"/>
          <w:u w:val="single"/>
        </w:rPr>
      </w:pPr>
    </w:p>
    <w:p w:rsidR="00817D1D" w:rsidRDefault="00817D1D">
      <w:pPr>
        <w:spacing w:line="380" w:lineRule="exact"/>
        <w:rPr>
          <w:rFonts w:ascii="宋体" w:hAnsi="宋体"/>
          <w:sz w:val="24"/>
          <w:u w:val="single"/>
        </w:rPr>
      </w:pPr>
    </w:p>
    <w:p w:rsidR="00817D1D" w:rsidRDefault="00817D1D">
      <w:pPr>
        <w:spacing w:line="380" w:lineRule="exact"/>
        <w:rPr>
          <w:rFonts w:ascii="宋体" w:hAnsi="宋体"/>
          <w:sz w:val="24"/>
          <w:u w:val="single"/>
        </w:rPr>
      </w:pPr>
    </w:p>
    <w:p w:rsidR="00817D1D" w:rsidRDefault="00817D1D">
      <w:pPr>
        <w:spacing w:line="380" w:lineRule="exact"/>
        <w:rPr>
          <w:rFonts w:ascii="宋体" w:hAnsi="宋体"/>
          <w:sz w:val="24"/>
          <w:u w:val="single"/>
        </w:rPr>
      </w:pPr>
    </w:p>
    <w:p w:rsidR="00817D1D" w:rsidRDefault="00817D1D">
      <w:pPr>
        <w:spacing w:line="380" w:lineRule="exact"/>
        <w:rPr>
          <w:rFonts w:ascii="宋体" w:hAnsi="宋体"/>
          <w:sz w:val="24"/>
          <w:u w:val="single"/>
        </w:rPr>
      </w:pPr>
    </w:p>
    <w:p w:rsidR="00817D1D" w:rsidRDefault="00817D1D">
      <w:pPr>
        <w:spacing w:line="380" w:lineRule="exact"/>
        <w:rPr>
          <w:rFonts w:ascii="宋体" w:hAnsi="宋体"/>
          <w:sz w:val="24"/>
          <w:u w:val="single"/>
        </w:rPr>
      </w:pPr>
    </w:p>
    <w:p w:rsidR="00817D1D" w:rsidRDefault="0049136E" w:rsidP="0049136E">
      <w:pPr>
        <w:snapToGrid w:val="0"/>
        <w:spacing w:beforeLines="100"/>
        <w:jc w:val="left"/>
      </w:pPr>
      <w:r>
        <w:rPr>
          <w:rFonts w:ascii="宋体" w:hAnsi="宋体"/>
          <w:sz w:val="24"/>
          <w:u w:val="single"/>
        </w:rPr>
        <w:br w:type="page"/>
      </w:r>
    </w:p>
    <w:p w:rsidR="00817D1D" w:rsidRDefault="0049136E">
      <w:pPr>
        <w:pStyle w:val="a6"/>
        <w:snapToGrid w:val="0"/>
        <w:spacing w:line="440" w:lineRule="exact"/>
        <w:jc w:val="left"/>
        <w:rPr>
          <w:sz w:val="36"/>
        </w:rPr>
      </w:pPr>
      <w:bookmarkStart w:id="85" w:name="RANGE_A2_H22"/>
      <w:bookmarkEnd w:id="85"/>
      <w:r>
        <w:rPr>
          <w:rFonts w:hint="eastAsia"/>
        </w:rPr>
        <w:t>附件</w:t>
      </w:r>
      <w:r>
        <w:rPr>
          <w:rFonts w:hint="eastAsia"/>
        </w:rPr>
        <w:t xml:space="preserve">4-5                    </w:t>
      </w:r>
      <w:r>
        <w:rPr>
          <w:rFonts w:hint="eastAsia"/>
          <w:b/>
          <w:sz w:val="32"/>
        </w:rPr>
        <w:t>其它资格证明文件</w:t>
      </w:r>
    </w:p>
    <w:p w:rsidR="00817D1D" w:rsidRDefault="00817D1D">
      <w:pPr>
        <w:spacing w:line="420" w:lineRule="exact"/>
        <w:ind w:firstLine="480"/>
        <w:rPr>
          <w:rFonts w:ascii="宋体" w:hAnsi="宋体"/>
          <w:sz w:val="24"/>
        </w:rPr>
      </w:pPr>
    </w:p>
    <w:p w:rsidR="00817D1D" w:rsidRDefault="0049136E">
      <w:pPr>
        <w:numPr>
          <w:ilvl w:val="0"/>
          <w:numId w:val="9"/>
        </w:numPr>
        <w:spacing w:line="420" w:lineRule="atLeast"/>
        <w:rPr>
          <w:rFonts w:ascii="宋体" w:hAnsi="宋体" w:cs="宋体"/>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817D1D" w:rsidRDefault="00817D1D"/>
    <w:p w:rsidR="00817D1D" w:rsidRDefault="00817D1D"/>
    <w:p w:rsidR="00817D1D" w:rsidRDefault="00817D1D"/>
    <w:sectPr w:rsidR="00817D1D" w:rsidSect="00817D1D">
      <w:pgSz w:w="11906" w:h="16838"/>
      <w:pgMar w:top="1440" w:right="1418" w:bottom="1440" w:left="1418" w:header="851" w:footer="992"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7D1D" w:rsidRDefault="00817D1D" w:rsidP="00817D1D">
      <w:r>
        <w:separator/>
      </w:r>
    </w:p>
  </w:endnote>
  <w:endnote w:type="continuationSeparator" w:id="1">
    <w:p w:rsidR="00817D1D" w:rsidRDefault="00817D1D" w:rsidP="00817D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7D1D" w:rsidRDefault="00817D1D">
    <w:pPr>
      <w:pStyle w:val="a8"/>
      <w:jc w:val="center"/>
    </w:pPr>
    <w:r w:rsidRPr="00817D1D">
      <w:fldChar w:fldCharType="begin"/>
    </w:r>
    <w:r w:rsidR="0049136E">
      <w:instrText xml:space="preserve"> PAGE   \* MERGEFORMAT </w:instrText>
    </w:r>
    <w:r w:rsidRPr="00817D1D">
      <w:fldChar w:fldCharType="separate"/>
    </w:r>
    <w:r w:rsidR="0049136E" w:rsidRPr="0049136E">
      <w:rPr>
        <w:noProof/>
        <w:lang w:val="zh-CN"/>
      </w:rPr>
      <w:t>5</w:t>
    </w:r>
    <w:r>
      <w:rPr>
        <w:lang w:val="zh-CN"/>
      </w:rPr>
      <w:fldChar w:fldCharType="end"/>
    </w:r>
  </w:p>
  <w:p w:rsidR="00817D1D" w:rsidRDefault="00817D1D">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7D1D" w:rsidRDefault="00817D1D" w:rsidP="00817D1D">
      <w:r>
        <w:separator/>
      </w:r>
    </w:p>
  </w:footnote>
  <w:footnote w:type="continuationSeparator" w:id="1">
    <w:p w:rsidR="00817D1D" w:rsidRDefault="00817D1D" w:rsidP="00817D1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91BBF49"/>
    <w:multiLevelType w:val="singleLevel"/>
    <w:tmpl w:val="B91BBF49"/>
    <w:lvl w:ilvl="0">
      <w:start w:val="1"/>
      <w:numFmt w:val="decimal"/>
      <w:suff w:val="nothing"/>
      <w:lvlText w:val="%1、"/>
      <w:lvlJc w:val="left"/>
    </w:lvl>
  </w:abstractNum>
  <w:abstractNum w:abstractNumId="1">
    <w:nsid w:val="00000001"/>
    <w:multiLevelType w:val="singleLevel"/>
    <w:tmpl w:val="00000001"/>
    <w:lvl w:ilvl="0">
      <w:start w:val="1"/>
      <w:numFmt w:val="decimal"/>
      <w:suff w:val="nothing"/>
      <w:lvlText w:val="%1、"/>
      <w:lvlJc w:val="left"/>
    </w:lvl>
  </w:abstractNum>
  <w:abstractNum w:abstractNumId="2">
    <w:nsid w:val="152A1C7B"/>
    <w:multiLevelType w:val="singleLevel"/>
    <w:tmpl w:val="152A1C7B"/>
    <w:lvl w:ilvl="0">
      <w:start w:val="1"/>
      <w:numFmt w:val="chineseCounting"/>
      <w:suff w:val="nothing"/>
      <w:lvlText w:val="（%1）"/>
      <w:lvlJc w:val="left"/>
      <w:pPr>
        <w:ind w:left="0" w:firstLine="420"/>
      </w:pPr>
    </w:lvl>
  </w:abstractNum>
  <w:abstractNum w:abstractNumId="3">
    <w:nsid w:val="19D83613"/>
    <w:multiLevelType w:val="multilevel"/>
    <w:tmpl w:val="19D83613"/>
    <w:lvl w:ilvl="0">
      <w:start w:val="1"/>
      <w:numFmt w:val="japaneseCounting"/>
      <w:lvlText w:val="%1、"/>
      <w:lvlJc w:val="left"/>
      <w:pPr>
        <w:ind w:left="1140" w:hanging="7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nsid w:val="2D8C9FA7"/>
    <w:multiLevelType w:val="singleLevel"/>
    <w:tmpl w:val="2D8C9FA7"/>
    <w:lvl w:ilvl="0">
      <w:start w:val="2"/>
      <w:numFmt w:val="chineseCounting"/>
      <w:suff w:val="nothing"/>
      <w:lvlText w:val="%1、"/>
      <w:lvlJc w:val="left"/>
      <w:rPr>
        <w:rFonts w:hint="eastAsia"/>
      </w:rPr>
    </w:lvl>
  </w:abstractNum>
  <w:abstractNum w:abstractNumId="5">
    <w:nsid w:val="4D17B23E"/>
    <w:multiLevelType w:val="singleLevel"/>
    <w:tmpl w:val="4D17B23E"/>
    <w:lvl w:ilvl="0">
      <w:start w:val="1"/>
      <w:numFmt w:val="decimal"/>
      <w:suff w:val="nothing"/>
      <w:lvlText w:val="（%1）"/>
      <w:lvlJc w:val="left"/>
      <w:pPr>
        <w:ind w:left="-305"/>
      </w:pPr>
    </w:lvl>
  </w:abstractNum>
  <w:abstractNum w:abstractNumId="6">
    <w:nsid w:val="51B88679"/>
    <w:multiLevelType w:val="singleLevel"/>
    <w:tmpl w:val="51B88679"/>
    <w:lvl w:ilvl="0">
      <w:start w:val="1"/>
      <w:numFmt w:val="decimal"/>
      <w:suff w:val="nothing"/>
      <w:lvlText w:val="%1、"/>
      <w:lvlJc w:val="left"/>
    </w:lvl>
  </w:abstractNum>
  <w:abstractNum w:abstractNumId="7">
    <w:nsid w:val="59226781"/>
    <w:multiLevelType w:val="singleLevel"/>
    <w:tmpl w:val="59226781"/>
    <w:lvl w:ilvl="0">
      <w:start w:val="1"/>
      <w:numFmt w:val="decimal"/>
      <w:suff w:val="nothing"/>
      <w:lvlText w:val="%1."/>
      <w:lvlJc w:val="left"/>
    </w:lvl>
  </w:abstractNum>
  <w:abstractNum w:abstractNumId="8">
    <w:nsid w:val="69E33908"/>
    <w:multiLevelType w:val="singleLevel"/>
    <w:tmpl w:val="69E33908"/>
    <w:lvl w:ilvl="0">
      <w:start w:val="8"/>
      <w:numFmt w:val="chineseCounting"/>
      <w:suff w:val="space"/>
      <w:lvlText w:val="第%1条"/>
      <w:lvlJc w:val="left"/>
      <w:rPr>
        <w:rFonts w:hint="eastAsia"/>
      </w:rPr>
    </w:lvl>
  </w:abstractNum>
  <w:num w:numId="1">
    <w:abstractNumId w:val="7"/>
  </w:num>
  <w:num w:numId="2">
    <w:abstractNumId w:val="5"/>
  </w:num>
  <w:num w:numId="3">
    <w:abstractNumId w:val="3"/>
  </w:num>
  <w:num w:numId="4">
    <w:abstractNumId w:val="1"/>
  </w:num>
  <w:num w:numId="5">
    <w:abstractNumId w:val="6"/>
  </w:num>
  <w:num w:numId="6">
    <w:abstractNumId w:val="0"/>
  </w:num>
  <w:num w:numId="7">
    <w:abstractNumId w:val="4"/>
  </w:num>
  <w:num w:numId="8">
    <w:abstractNumId w:val="8"/>
  </w:num>
  <w:num w:numId="9">
    <w:abstractNumId w:val="2"/>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张兴安">
    <w15:presenceInfo w15:providerId="None" w15:userId="张兴安"/>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071C8"/>
    <w:rsid w:val="00040040"/>
    <w:rsid w:val="00080195"/>
    <w:rsid w:val="00085DF4"/>
    <w:rsid w:val="000956CF"/>
    <w:rsid w:val="000970E9"/>
    <w:rsid w:val="000977A8"/>
    <w:rsid w:val="000E1EB3"/>
    <w:rsid w:val="000E5B23"/>
    <w:rsid w:val="001118C1"/>
    <w:rsid w:val="001123BB"/>
    <w:rsid w:val="0015655E"/>
    <w:rsid w:val="00161840"/>
    <w:rsid w:val="001D05EB"/>
    <w:rsid w:val="002145BF"/>
    <w:rsid w:val="00235BB7"/>
    <w:rsid w:val="00281978"/>
    <w:rsid w:val="002C0B2B"/>
    <w:rsid w:val="00333D19"/>
    <w:rsid w:val="00346779"/>
    <w:rsid w:val="00390BC2"/>
    <w:rsid w:val="003A691C"/>
    <w:rsid w:val="003E262D"/>
    <w:rsid w:val="00462745"/>
    <w:rsid w:val="00483FE5"/>
    <w:rsid w:val="0049136E"/>
    <w:rsid w:val="004A7A35"/>
    <w:rsid w:val="00516D6D"/>
    <w:rsid w:val="00595F76"/>
    <w:rsid w:val="005A1D00"/>
    <w:rsid w:val="005A2C5F"/>
    <w:rsid w:val="005B3FD9"/>
    <w:rsid w:val="005E5AF2"/>
    <w:rsid w:val="00606FC4"/>
    <w:rsid w:val="00651E6C"/>
    <w:rsid w:val="00732687"/>
    <w:rsid w:val="00735395"/>
    <w:rsid w:val="00790635"/>
    <w:rsid w:val="007A01A6"/>
    <w:rsid w:val="007A3C50"/>
    <w:rsid w:val="007E54CE"/>
    <w:rsid w:val="00807128"/>
    <w:rsid w:val="008157D1"/>
    <w:rsid w:val="00817D1D"/>
    <w:rsid w:val="008331B4"/>
    <w:rsid w:val="00851958"/>
    <w:rsid w:val="00854544"/>
    <w:rsid w:val="008A0841"/>
    <w:rsid w:val="00902948"/>
    <w:rsid w:val="00926A80"/>
    <w:rsid w:val="0096252F"/>
    <w:rsid w:val="009759BA"/>
    <w:rsid w:val="00982950"/>
    <w:rsid w:val="009A2A0C"/>
    <w:rsid w:val="009A4628"/>
    <w:rsid w:val="009D1005"/>
    <w:rsid w:val="009E0530"/>
    <w:rsid w:val="00A04744"/>
    <w:rsid w:val="00B034A1"/>
    <w:rsid w:val="00B2120D"/>
    <w:rsid w:val="00B66D75"/>
    <w:rsid w:val="00BF2A90"/>
    <w:rsid w:val="00C071C8"/>
    <w:rsid w:val="00C11E24"/>
    <w:rsid w:val="00C24B14"/>
    <w:rsid w:val="00C57642"/>
    <w:rsid w:val="00C94A2F"/>
    <w:rsid w:val="00C95917"/>
    <w:rsid w:val="00CD6996"/>
    <w:rsid w:val="00CF06BE"/>
    <w:rsid w:val="00D370A5"/>
    <w:rsid w:val="00D5048C"/>
    <w:rsid w:val="00D655E4"/>
    <w:rsid w:val="00D96CD1"/>
    <w:rsid w:val="00DC63C2"/>
    <w:rsid w:val="00E542DF"/>
    <w:rsid w:val="00E740DA"/>
    <w:rsid w:val="00E7415F"/>
    <w:rsid w:val="00F6205C"/>
    <w:rsid w:val="00FD461E"/>
    <w:rsid w:val="00FD5C42"/>
    <w:rsid w:val="049C6E5A"/>
    <w:rsid w:val="054B0A73"/>
    <w:rsid w:val="0C954450"/>
    <w:rsid w:val="0FE4430D"/>
    <w:rsid w:val="112375E6"/>
    <w:rsid w:val="19871B75"/>
    <w:rsid w:val="1DD67041"/>
    <w:rsid w:val="226702EE"/>
    <w:rsid w:val="271E0F6C"/>
    <w:rsid w:val="2A4E308A"/>
    <w:rsid w:val="2C642445"/>
    <w:rsid w:val="2C727B6F"/>
    <w:rsid w:val="32135588"/>
    <w:rsid w:val="326B3DA2"/>
    <w:rsid w:val="42CD354D"/>
    <w:rsid w:val="47EE6FE0"/>
    <w:rsid w:val="51DC4E62"/>
    <w:rsid w:val="53615B63"/>
    <w:rsid w:val="53E629F3"/>
    <w:rsid w:val="56BB2C29"/>
    <w:rsid w:val="58613549"/>
    <w:rsid w:val="58E55AFA"/>
    <w:rsid w:val="5A0A050B"/>
    <w:rsid w:val="5CC91360"/>
    <w:rsid w:val="61460698"/>
    <w:rsid w:val="61C15352"/>
    <w:rsid w:val="61E5762B"/>
    <w:rsid w:val="66874386"/>
    <w:rsid w:val="69124615"/>
    <w:rsid w:val="6F793A5D"/>
    <w:rsid w:val="708B528B"/>
    <w:rsid w:val="76BB1B4A"/>
    <w:rsid w:val="77245322"/>
    <w:rsid w:val="7D2F27D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Body Text First Indent" w:semiHidden="0" w:uiPriority="0"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817D1D"/>
    <w:pPr>
      <w:widowControl w:val="0"/>
      <w:jc w:val="both"/>
    </w:pPr>
    <w:rPr>
      <w:rFonts w:ascii="Times New Roman" w:hAnsi="Times New Roman"/>
      <w:kern w:val="2"/>
      <w:sz w:val="21"/>
      <w:szCs w:val="24"/>
    </w:rPr>
  </w:style>
  <w:style w:type="paragraph" w:styleId="2">
    <w:name w:val="heading 2"/>
    <w:basedOn w:val="a"/>
    <w:next w:val="a"/>
    <w:qFormat/>
    <w:rsid w:val="00817D1D"/>
    <w:pPr>
      <w:keepNext/>
      <w:keepLines/>
      <w:spacing w:line="500" w:lineRule="exact"/>
      <w:jc w:val="center"/>
      <w:outlineLvl w:val="1"/>
    </w:pPr>
    <w:rPr>
      <w:rFonts w:ascii="仿宋_GB2312" w:eastAsia="仿宋_GB2312" w:hAnsi="Arial"/>
      <w:b/>
      <w:kern w:val="0"/>
      <w:sz w:val="36"/>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817D1D"/>
    <w:pPr>
      <w:ind w:firstLine="420"/>
    </w:pPr>
    <w:rPr>
      <w:rFonts w:ascii="Calibri" w:hAnsi="Calibri"/>
      <w:kern w:val="0"/>
      <w:sz w:val="20"/>
      <w:szCs w:val="20"/>
    </w:rPr>
  </w:style>
  <w:style w:type="paragraph" w:styleId="a4">
    <w:name w:val="Body Text"/>
    <w:basedOn w:val="a"/>
    <w:next w:val="a5"/>
    <w:link w:val="Char0"/>
    <w:unhideWhenUsed/>
    <w:qFormat/>
    <w:rsid w:val="00817D1D"/>
    <w:pPr>
      <w:spacing w:after="120"/>
    </w:pPr>
    <w:rPr>
      <w:kern w:val="0"/>
      <w:sz w:val="20"/>
    </w:rPr>
  </w:style>
  <w:style w:type="paragraph" w:styleId="a5">
    <w:name w:val="Body Text First Indent"/>
    <w:basedOn w:val="a4"/>
    <w:qFormat/>
    <w:rsid w:val="00817D1D"/>
    <w:pPr>
      <w:ind w:firstLineChars="100" w:firstLine="420"/>
    </w:pPr>
  </w:style>
  <w:style w:type="paragraph" w:styleId="a6">
    <w:name w:val="Plain Text"/>
    <w:basedOn w:val="a"/>
    <w:link w:val="Char1"/>
    <w:unhideWhenUsed/>
    <w:qFormat/>
    <w:rsid w:val="00817D1D"/>
    <w:rPr>
      <w:rFonts w:ascii="宋体" w:hAnsi="Courier New"/>
      <w:kern w:val="0"/>
      <w:sz w:val="20"/>
    </w:rPr>
  </w:style>
  <w:style w:type="paragraph" w:styleId="a7">
    <w:name w:val="Balloon Text"/>
    <w:basedOn w:val="a"/>
    <w:link w:val="Char2"/>
    <w:uiPriority w:val="99"/>
    <w:semiHidden/>
    <w:unhideWhenUsed/>
    <w:qFormat/>
    <w:rsid w:val="00817D1D"/>
    <w:rPr>
      <w:sz w:val="18"/>
      <w:szCs w:val="18"/>
    </w:rPr>
  </w:style>
  <w:style w:type="paragraph" w:styleId="a8">
    <w:name w:val="footer"/>
    <w:basedOn w:val="a"/>
    <w:link w:val="Char3"/>
    <w:uiPriority w:val="99"/>
    <w:unhideWhenUsed/>
    <w:qFormat/>
    <w:rsid w:val="00817D1D"/>
    <w:pPr>
      <w:tabs>
        <w:tab w:val="center" w:pos="4153"/>
        <w:tab w:val="right" w:pos="8306"/>
      </w:tabs>
      <w:snapToGrid w:val="0"/>
      <w:jc w:val="left"/>
    </w:pPr>
    <w:rPr>
      <w:kern w:val="0"/>
      <w:sz w:val="18"/>
      <w:szCs w:val="18"/>
    </w:rPr>
  </w:style>
  <w:style w:type="paragraph" w:styleId="a9">
    <w:name w:val="header"/>
    <w:basedOn w:val="a"/>
    <w:link w:val="Char4"/>
    <w:uiPriority w:val="99"/>
    <w:semiHidden/>
    <w:unhideWhenUsed/>
    <w:qFormat/>
    <w:rsid w:val="00817D1D"/>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817D1D"/>
    <w:pPr>
      <w:spacing w:before="100" w:beforeAutospacing="1" w:after="100" w:afterAutospacing="1"/>
      <w:jc w:val="left"/>
    </w:pPr>
    <w:rPr>
      <w:kern w:val="0"/>
      <w:sz w:val="24"/>
    </w:rPr>
  </w:style>
  <w:style w:type="table" w:styleId="ab">
    <w:name w:val="Table Grid"/>
    <w:basedOn w:val="a1"/>
    <w:qFormat/>
    <w:rsid w:val="00817D1D"/>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Strong"/>
    <w:basedOn w:val="a0"/>
    <w:uiPriority w:val="22"/>
    <w:qFormat/>
    <w:rsid w:val="00817D1D"/>
    <w:rPr>
      <w:b/>
      <w:sz w:val="24"/>
      <w:szCs w:val="24"/>
    </w:rPr>
  </w:style>
  <w:style w:type="paragraph" w:customStyle="1" w:styleId="20">
    <w:name w:val="样式 首行缩进:  2 字符"/>
    <w:basedOn w:val="a"/>
    <w:qFormat/>
    <w:rsid w:val="00817D1D"/>
    <w:pPr>
      <w:ind w:firstLine="480"/>
    </w:pPr>
    <w:rPr>
      <w:rFonts w:cs="宋体"/>
      <w:szCs w:val="20"/>
    </w:rPr>
  </w:style>
  <w:style w:type="character" w:customStyle="1" w:styleId="Char1">
    <w:name w:val="纯文本 Char"/>
    <w:basedOn w:val="a0"/>
    <w:link w:val="a6"/>
    <w:qFormat/>
    <w:rsid w:val="00817D1D"/>
    <w:rPr>
      <w:rFonts w:ascii="宋体" w:eastAsia="宋体" w:hAnsi="Courier New" w:cs="Times New Roman"/>
      <w:kern w:val="0"/>
      <w:sz w:val="20"/>
      <w:szCs w:val="24"/>
    </w:rPr>
  </w:style>
  <w:style w:type="character" w:customStyle="1" w:styleId="Char3">
    <w:name w:val="页脚 Char"/>
    <w:basedOn w:val="a0"/>
    <w:link w:val="a8"/>
    <w:uiPriority w:val="99"/>
    <w:qFormat/>
    <w:rsid w:val="00817D1D"/>
    <w:rPr>
      <w:rFonts w:ascii="Times New Roman" w:eastAsia="宋体" w:hAnsi="Times New Roman" w:cs="Times New Roman"/>
      <w:kern w:val="0"/>
      <w:sz w:val="18"/>
      <w:szCs w:val="18"/>
    </w:rPr>
  </w:style>
  <w:style w:type="character" w:customStyle="1" w:styleId="Char0">
    <w:name w:val="正文文本 Char"/>
    <w:basedOn w:val="a0"/>
    <w:link w:val="a4"/>
    <w:qFormat/>
    <w:rsid w:val="00817D1D"/>
    <w:rPr>
      <w:rFonts w:ascii="Times New Roman" w:eastAsia="宋体" w:hAnsi="Times New Roman" w:cs="Times New Roman"/>
      <w:kern w:val="0"/>
      <w:sz w:val="20"/>
      <w:szCs w:val="24"/>
    </w:rPr>
  </w:style>
  <w:style w:type="paragraph" w:customStyle="1" w:styleId="0">
    <w:name w:val="正文0"/>
    <w:basedOn w:val="a"/>
    <w:qFormat/>
    <w:rsid w:val="00817D1D"/>
    <w:pPr>
      <w:autoSpaceDE w:val="0"/>
      <w:autoSpaceDN w:val="0"/>
      <w:adjustRightInd w:val="0"/>
      <w:spacing w:before="240" w:after="60" w:line="360" w:lineRule="atLeast"/>
    </w:pPr>
    <w:rPr>
      <w:b/>
      <w:kern w:val="0"/>
      <w:sz w:val="24"/>
    </w:rPr>
  </w:style>
  <w:style w:type="paragraph" w:customStyle="1" w:styleId="3">
    <w:name w:val="样式3"/>
    <w:basedOn w:val="a6"/>
    <w:qFormat/>
    <w:rsid w:val="00817D1D"/>
    <w:pPr>
      <w:spacing w:line="0" w:lineRule="atLeast"/>
      <w:outlineLvl w:val="0"/>
    </w:pPr>
    <w:rPr>
      <w:sz w:val="28"/>
    </w:rPr>
  </w:style>
  <w:style w:type="character" w:customStyle="1" w:styleId="Char">
    <w:name w:val="正文缩进 Char"/>
    <w:link w:val="a3"/>
    <w:qFormat/>
    <w:locked/>
    <w:rsid w:val="00817D1D"/>
    <w:rPr>
      <w:rFonts w:ascii="Calibri" w:eastAsia="宋体" w:hAnsi="Calibri" w:cs="Times New Roman"/>
      <w:kern w:val="0"/>
      <w:sz w:val="20"/>
      <w:szCs w:val="20"/>
    </w:rPr>
  </w:style>
  <w:style w:type="character" w:customStyle="1" w:styleId="Char4">
    <w:name w:val="页眉 Char"/>
    <w:basedOn w:val="a0"/>
    <w:link w:val="a9"/>
    <w:uiPriority w:val="99"/>
    <w:semiHidden/>
    <w:qFormat/>
    <w:rsid w:val="00817D1D"/>
    <w:rPr>
      <w:rFonts w:ascii="Times New Roman" w:eastAsia="宋体" w:hAnsi="Times New Roman" w:cs="Times New Roman"/>
      <w:sz w:val="18"/>
      <w:szCs w:val="18"/>
    </w:rPr>
  </w:style>
  <w:style w:type="paragraph" w:customStyle="1" w:styleId="1">
    <w:name w:val="无间隔1"/>
    <w:uiPriority w:val="99"/>
    <w:qFormat/>
    <w:rsid w:val="00817D1D"/>
    <w:pPr>
      <w:adjustRightInd w:val="0"/>
      <w:snapToGrid w:val="0"/>
    </w:pPr>
    <w:rPr>
      <w:rFonts w:ascii="Tahoma" w:eastAsia="微软雅黑" w:hAnsi="Tahoma"/>
      <w:sz w:val="22"/>
      <w:szCs w:val="22"/>
    </w:rPr>
  </w:style>
  <w:style w:type="paragraph" w:styleId="ad">
    <w:name w:val="List Paragraph"/>
    <w:basedOn w:val="a"/>
    <w:uiPriority w:val="34"/>
    <w:qFormat/>
    <w:rsid w:val="00817D1D"/>
    <w:pPr>
      <w:ind w:firstLineChars="200" w:firstLine="420"/>
    </w:pPr>
    <w:rPr>
      <w:szCs w:val="20"/>
    </w:rPr>
  </w:style>
  <w:style w:type="character" w:customStyle="1" w:styleId="Char2">
    <w:name w:val="批注框文本 Char"/>
    <w:basedOn w:val="a0"/>
    <w:link w:val="a7"/>
    <w:uiPriority w:val="99"/>
    <w:semiHidden/>
    <w:qFormat/>
    <w:rsid w:val="00817D1D"/>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33</Pages>
  <Words>2913</Words>
  <Characters>16606</Characters>
  <Application>Microsoft Office Word</Application>
  <DocSecurity>0</DocSecurity>
  <Lines>138</Lines>
  <Paragraphs>38</Paragraphs>
  <ScaleCrop>false</ScaleCrop>
  <Company>Win10NeT.COM</Company>
  <LinksUpToDate>false</LinksUpToDate>
  <CharactersWithSpaces>19481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谢聪林(xieconglin)</dc:creator>
  <cp:lastModifiedBy>王明明</cp:lastModifiedBy>
  <cp:revision>23</cp:revision>
  <dcterms:created xsi:type="dcterms:W3CDTF">2021-10-11T08:42:00Z</dcterms:created>
  <dcterms:modified xsi:type="dcterms:W3CDTF">2022-02-07T00:55:00Z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64CFF03FF74347DC84F9C6502142B2C4</vt:lpwstr>
  </property>
</Properties>
</file>