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FF" w:rsidRDefault="002622F6">
      <w:pPr>
        <w:pStyle w:val="a6"/>
        <w:spacing w:line="0" w:lineRule="atLeast"/>
        <w:jc w:val="center"/>
        <w:outlineLvl w:val="0"/>
        <w:rPr>
          <w:spacing w:val="16"/>
          <w:sz w:val="72"/>
        </w:rPr>
      </w:pPr>
      <w:r>
        <w:rPr>
          <w:rFonts w:ascii="Times New Roman" w:hAnsi="Times New Roman" w:hint="eastAsia"/>
          <w:sz w:val="72"/>
        </w:rPr>
        <w:t>比选文件</w:t>
      </w:r>
    </w:p>
    <w:p w:rsidR="001F09FF" w:rsidRDefault="001F09FF">
      <w:pPr>
        <w:pStyle w:val="a6"/>
        <w:spacing w:line="0" w:lineRule="atLeast"/>
        <w:jc w:val="center"/>
        <w:outlineLvl w:val="0"/>
        <w:rPr>
          <w:rFonts w:hAnsi="宋体"/>
        </w:rPr>
      </w:pPr>
    </w:p>
    <w:p w:rsidR="001F09FF" w:rsidRDefault="001F09FF">
      <w:pPr>
        <w:pStyle w:val="a6"/>
        <w:spacing w:line="0" w:lineRule="atLeast"/>
        <w:jc w:val="center"/>
        <w:rPr>
          <w:rFonts w:ascii="楷体_GB2312" w:eastAsia="楷体_GB2312"/>
          <w:sz w:val="36"/>
        </w:rPr>
      </w:pPr>
    </w:p>
    <w:p w:rsidR="001F09FF" w:rsidRDefault="001F09FF">
      <w:pPr>
        <w:pStyle w:val="a6"/>
        <w:spacing w:line="0" w:lineRule="atLeast"/>
        <w:jc w:val="left"/>
        <w:rPr>
          <w:sz w:val="28"/>
        </w:rPr>
      </w:pPr>
    </w:p>
    <w:p w:rsidR="001F09FF" w:rsidRDefault="001F09FF">
      <w:pPr>
        <w:pStyle w:val="a6"/>
        <w:spacing w:line="0" w:lineRule="atLeast"/>
        <w:jc w:val="left"/>
        <w:rPr>
          <w:sz w:val="28"/>
        </w:rPr>
      </w:pPr>
    </w:p>
    <w:p w:rsidR="001F09FF" w:rsidRDefault="001F09FF">
      <w:pPr>
        <w:pStyle w:val="a6"/>
        <w:spacing w:line="0" w:lineRule="atLeast"/>
        <w:jc w:val="left"/>
        <w:rPr>
          <w:sz w:val="28"/>
        </w:rPr>
      </w:pPr>
    </w:p>
    <w:p w:rsidR="001F09FF" w:rsidRDefault="002622F6">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福建广电网络集团石狮分公司</w:t>
      </w:r>
    </w:p>
    <w:p w:rsidR="001F09FF" w:rsidRDefault="002622F6">
      <w:pPr>
        <w:pStyle w:val="a5"/>
        <w:jc w:val="center"/>
        <w:rPr>
          <w:rFonts w:ascii="宋体" w:hAnsi="宋体"/>
          <w:b/>
          <w:bCs/>
          <w:kern w:val="0"/>
          <w:sz w:val="30"/>
          <w:szCs w:val="30"/>
        </w:rPr>
      </w:pPr>
      <w:r>
        <w:rPr>
          <w:rFonts w:ascii="宋体" w:hAnsi="宋体" w:hint="eastAsia"/>
          <w:b/>
          <w:bCs/>
          <w:kern w:val="0"/>
          <w:sz w:val="30"/>
          <w:szCs w:val="30"/>
        </w:rPr>
        <w:t>2022</w:t>
      </w:r>
      <w:r>
        <w:rPr>
          <w:rFonts w:ascii="宋体" w:hAnsi="宋体" w:hint="eastAsia"/>
          <w:b/>
          <w:bCs/>
          <w:kern w:val="0"/>
          <w:sz w:val="30"/>
          <w:szCs w:val="30"/>
        </w:rPr>
        <w:t>年车辆维保服务项目</w:t>
      </w:r>
    </w:p>
    <w:p w:rsidR="001F09FF" w:rsidRDefault="001F09FF">
      <w:pPr>
        <w:jc w:val="left"/>
        <w:rPr>
          <w:rFonts w:ascii="宋体" w:hAnsi="宋体"/>
          <w:kern w:val="0"/>
          <w:sz w:val="30"/>
          <w:szCs w:val="30"/>
        </w:rPr>
      </w:pPr>
    </w:p>
    <w:p w:rsidR="001F09FF" w:rsidRDefault="001F09FF">
      <w:pPr>
        <w:pStyle w:val="a6"/>
        <w:spacing w:line="0" w:lineRule="atLeast"/>
        <w:jc w:val="center"/>
        <w:rPr>
          <w:b/>
          <w:sz w:val="28"/>
        </w:rPr>
      </w:pPr>
    </w:p>
    <w:p w:rsidR="001F09FF" w:rsidRDefault="001F09FF">
      <w:pPr>
        <w:pStyle w:val="a6"/>
        <w:spacing w:line="0" w:lineRule="atLeast"/>
        <w:jc w:val="center"/>
        <w:rPr>
          <w:b/>
          <w:sz w:val="28"/>
        </w:rPr>
      </w:pPr>
    </w:p>
    <w:p w:rsidR="001F09FF" w:rsidRDefault="001F09FF">
      <w:pPr>
        <w:pStyle w:val="a6"/>
        <w:spacing w:line="0" w:lineRule="atLeast"/>
        <w:jc w:val="center"/>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1F09FF">
      <w:pPr>
        <w:pStyle w:val="a6"/>
        <w:spacing w:line="0" w:lineRule="atLeast"/>
        <w:rPr>
          <w:b/>
          <w:sz w:val="28"/>
        </w:rPr>
      </w:pPr>
    </w:p>
    <w:p w:rsidR="001F09FF" w:rsidRDefault="002622F6">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采购人：福建广电网络集团股份有限公司石狮分公司</w:t>
      </w:r>
    </w:p>
    <w:p w:rsidR="001F09FF" w:rsidRDefault="001F09FF">
      <w:pPr>
        <w:pStyle w:val="a6"/>
        <w:spacing w:line="0" w:lineRule="atLeast"/>
        <w:rPr>
          <w:b/>
          <w:sz w:val="28"/>
        </w:rPr>
      </w:pPr>
    </w:p>
    <w:p w:rsidR="001F09FF" w:rsidRDefault="002622F6">
      <w:pPr>
        <w:pStyle w:val="a6"/>
        <w:spacing w:line="500" w:lineRule="exact"/>
        <w:jc w:val="center"/>
        <w:outlineLvl w:val="0"/>
        <w:rPr>
          <w:rFonts w:hAnsi="宋体"/>
          <w:b/>
          <w:sz w:val="24"/>
        </w:rPr>
      </w:pPr>
      <w:r>
        <w:rPr>
          <w:rFonts w:hAnsi="宋体" w:hint="eastAsia"/>
          <w:b/>
          <w:sz w:val="24"/>
        </w:rPr>
        <w:t>二零二一年十二月</w:t>
      </w:r>
    </w:p>
    <w:p w:rsidR="001F09FF" w:rsidRDefault="002622F6">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1F09FF" w:rsidRDefault="001F09FF">
      <w:pPr>
        <w:pStyle w:val="a3"/>
        <w:snapToGrid w:val="0"/>
        <w:spacing w:line="440" w:lineRule="exact"/>
        <w:ind w:firstLine="0"/>
        <w:rPr>
          <w:rFonts w:ascii="宋体" w:hAnsi="宋体"/>
          <w:sz w:val="28"/>
        </w:rPr>
      </w:pPr>
    </w:p>
    <w:p w:rsidR="001F09FF" w:rsidRDefault="002622F6">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hint="eastAsia"/>
          <w:sz w:val="24"/>
        </w:rPr>
        <w:t>------------------------------------------(3)</w:t>
      </w:r>
    </w:p>
    <w:p w:rsidR="001F09FF" w:rsidRDefault="002622F6">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hint="eastAsia"/>
          <w:sz w:val="24"/>
        </w:rPr>
        <w:t>----------------------------------------(5)</w:t>
      </w:r>
    </w:p>
    <w:p w:rsidR="001F09FF" w:rsidRDefault="002622F6">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hint="eastAsia"/>
          <w:sz w:val="24"/>
        </w:rPr>
        <w:t>----------------------------------- (12)</w:t>
      </w:r>
    </w:p>
    <w:p w:rsidR="001F09FF" w:rsidRDefault="002622F6">
      <w:pPr>
        <w:pStyle w:val="a3"/>
        <w:snapToGrid w:val="0"/>
        <w:spacing w:line="440" w:lineRule="exact"/>
        <w:ind w:firstLine="0"/>
        <w:rPr>
          <w:rFonts w:ascii="宋体" w:hAnsi="宋体"/>
          <w:sz w:val="24"/>
        </w:rPr>
      </w:pPr>
      <w:r>
        <w:rPr>
          <w:rFonts w:ascii="宋体" w:hAnsi="宋体" w:hint="eastAsia"/>
          <w:sz w:val="24"/>
        </w:rPr>
        <w:t>第四部分合同格式及条款</w:t>
      </w:r>
      <w:r>
        <w:rPr>
          <w:rFonts w:ascii="宋体" w:hAnsi="宋体" w:hint="eastAsia"/>
          <w:sz w:val="24"/>
        </w:rPr>
        <w:t>------------------------------------(15)</w:t>
      </w:r>
    </w:p>
    <w:p w:rsidR="001F09FF" w:rsidRDefault="002622F6">
      <w:pPr>
        <w:pStyle w:val="a6"/>
        <w:spacing w:line="440" w:lineRule="exact"/>
        <w:outlineLvl w:val="0"/>
        <w:rPr>
          <w:rFonts w:hAnsi="宋体"/>
          <w:sz w:val="24"/>
        </w:rPr>
      </w:pPr>
      <w:r>
        <w:rPr>
          <w:rFonts w:hAnsi="宋体" w:hint="eastAsia"/>
          <w:sz w:val="24"/>
        </w:rPr>
        <w:t>第五部分附件——报价文件格式</w:t>
      </w:r>
      <w:r>
        <w:rPr>
          <w:rFonts w:hAnsi="宋体" w:hint="eastAsia"/>
          <w:sz w:val="24"/>
        </w:rPr>
        <w:t>------------------------------(21)</w:t>
      </w:r>
    </w:p>
    <w:p w:rsidR="001F09FF" w:rsidRDefault="002622F6">
      <w:pPr>
        <w:widowControl/>
        <w:jc w:val="left"/>
      </w:pPr>
      <w:r>
        <w:br w:type="page"/>
      </w:r>
    </w:p>
    <w:p w:rsidR="001F09FF" w:rsidRDefault="002622F6">
      <w:pPr>
        <w:jc w:val="center"/>
        <w:rPr>
          <w:b/>
          <w:bCs/>
          <w:sz w:val="36"/>
        </w:rPr>
      </w:pPr>
      <w:bookmarkStart w:id="0" w:name="_Toc430422402"/>
      <w:bookmarkStart w:id="1" w:name="_Toc415565710"/>
      <w:bookmarkStart w:id="2" w:name="_Toc430489109"/>
      <w:bookmarkStart w:id="3" w:name="_Toc430492116"/>
      <w:bookmarkStart w:id="4" w:name="_Toc415567487"/>
      <w:bookmarkStart w:id="5" w:name="_Toc430488634"/>
      <w:bookmarkStart w:id="6" w:name="_Ref414870478"/>
      <w:bookmarkStart w:id="7" w:name="_Toc430488841"/>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F09FF" w:rsidRDefault="001F09FF">
      <w:pPr>
        <w:pStyle w:val="a6"/>
        <w:spacing w:line="400" w:lineRule="exact"/>
      </w:pPr>
    </w:p>
    <w:p w:rsidR="001F09FF" w:rsidRDefault="002622F6">
      <w:pPr>
        <w:pStyle w:val="a5"/>
        <w:spacing w:line="440" w:lineRule="exact"/>
        <w:ind w:firstLineChars="200" w:firstLine="480"/>
        <w:jc w:val="left"/>
        <w:rPr>
          <w:rFonts w:ascii="宋体" w:hAnsi="宋体"/>
          <w:b/>
          <w:bCs/>
          <w:kern w:val="0"/>
          <w:sz w:val="30"/>
          <w:szCs w:val="30"/>
        </w:rPr>
      </w:pPr>
      <w:r>
        <w:rPr>
          <w:rFonts w:hAnsi="宋体" w:hint="eastAsia"/>
          <w:sz w:val="24"/>
          <w:szCs w:val="24"/>
        </w:rPr>
        <w:t>福建广电网络集团股份有限公司石狮分公司</w:t>
      </w:r>
      <w:r>
        <w:rPr>
          <w:rFonts w:hint="eastAsia"/>
          <w:sz w:val="24"/>
          <w:szCs w:val="24"/>
        </w:rPr>
        <w:t>拟对</w:t>
      </w:r>
      <w:r>
        <w:rPr>
          <w:rFonts w:hint="eastAsia"/>
          <w:sz w:val="24"/>
          <w:szCs w:val="24"/>
          <w:u w:val="single"/>
        </w:rPr>
        <w:t>25</w:t>
      </w:r>
      <w:r>
        <w:rPr>
          <w:rFonts w:hint="eastAsia"/>
          <w:sz w:val="24"/>
          <w:szCs w:val="24"/>
          <w:u w:val="single"/>
        </w:rPr>
        <w:t>部车辆维保服务</w:t>
      </w:r>
      <w:r>
        <w:rPr>
          <w:rFonts w:hint="eastAsia"/>
          <w:sz w:val="24"/>
          <w:szCs w:val="24"/>
        </w:rPr>
        <w:t>项目下述内容进行国内比选采购。现欢迎国内合格报价人对该比选服务进行密封报价。</w:t>
      </w:r>
    </w:p>
    <w:p w:rsidR="001F09FF" w:rsidRDefault="002622F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p>
    <w:p w:rsidR="001F09FF" w:rsidRDefault="002622F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1F09FF" w:rsidRDefault="002622F6">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1F09FF" w:rsidRDefault="002622F6">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1F09FF" w:rsidRDefault="002622F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1F09FF" w:rsidRDefault="002622F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1F09FF" w:rsidRDefault="002622F6">
      <w:pPr>
        <w:pStyle w:val="a6"/>
        <w:spacing w:line="440" w:lineRule="exact"/>
        <w:ind w:firstLineChars="200" w:firstLine="480"/>
        <w:jc w:val="left"/>
        <w:rPr>
          <w:rFonts w:hAnsi="宋体"/>
          <w:sz w:val="24"/>
        </w:rPr>
      </w:pPr>
      <w:r>
        <w:rPr>
          <w:rFonts w:hAnsi="宋体" w:hint="eastAsia"/>
          <w:sz w:val="24"/>
        </w:rPr>
        <w:t>联系人：谢先生</w:t>
      </w:r>
    </w:p>
    <w:p w:rsidR="001F09FF" w:rsidRDefault="002622F6">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pStyle w:val="a6"/>
        <w:spacing w:line="440" w:lineRule="exact"/>
        <w:ind w:firstLineChars="200" w:firstLine="480"/>
        <w:jc w:val="left"/>
        <w:rPr>
          <w:rFonts w:hAnsi="宋体"/>
          <w:sz w:val="24"/>
        </w:rPr>
      </w:pPr>
    </w:p>
    <w:p w:rsidR="001F09FF" w:rsidRDefault="001F09FF">
      <w:pPr>
        <w:spacing w:line="440" w:lineRule="exact"/>
        <w:ind w:firstLineChars="200" w:firstLine="480"/>
        <w:rPr>
          <w:rFonts w:ascii="宋体" w:hAnsi="宋体"/>
          <w:sz w:val="24"/>
        </w:rPr>
      </w:pPr>
    </w:p>
    <w:p w:rsidR="001F09FF" w:rsidRDefault="001F09FF">
      <w:pPr>
        <w:spacing w:line="400" w:lineRule="exact"/>
        <w:ind w:left="194" w:hangingChars="81" w:hanging="194"/>
        <w:rPr>
          <w:rFonts w:ascii="宋体" w:hAnsi="宋体"/>
          <w:sz w:val="24"/>
        </w:rPr>
      </w:pPr>
    </w:p>
    <w:p w:rsidR="001F09FF" w:rsidRDefault="001F09FF">
      <w:pPr>
        <w:spacing w:line="400" w:lineRule="exact"/>
        <w:ind w:left="194" w:hangingChars="81" w:hanging="194"/>
        <w:rPr>
          <w:rFonts w:ascii="宋体" w:hAnsi="宋体"/>
          <w:sz w:val="24"/>
        </w:rPr>
      </w:pPr>
    </w:p>
    <w:p w:rsidR="001F09FF" w:rsidRDefault="001F09FF">
      <w:pPr>
        <w:spacing w:line="400" w:lineRule="exact"/>
        <w:ind w:left="194" w:hangingChars="81" w:hanging="194"/>
        <w:rPr>
          <w:rFonts w:ascii="宋体" w:hAnsi="宋体"/>
          <w:sz w:val="24"/>
        </w:rPr>
      </w:pPr>
    </w:p>
    <w:p w:rsidR="001F09FF" w:rsidRDefault="002622F6">
      <w:pPr>
        <w:spacing w:line="400" w:lineRule="exact"/>
        <w:ind w:left="194" w:hangingChars="81" w:hanging="194"/>
        <w:rPr>
          <w:rFonts w:ascii="宋体" w:hAnsi="宋体"/>
          <w:sz w:val="24"/>
        </w:rPr>
      </w:pPr>
      <w:r>
        <w:rPr>
          <w:rFonts w:ascii="宋体" w:hAnsi="宋体" w:hint="eastAsia"/>
          <w:sz w:val="24"/>
        </w:rPr>
        <w:t xml:space="preserve">　</w:t>
      </w:r>
    </w:p>
    <w:p w:rsidR="001F09FF" w:rsidRDefault="001F09FF">
      <w:pPr>
        <w:spacing w:line="400" w:lineRule="exact"/>
        <w:ind w:left="194" w:hangingChars="81" w:hanging="194"/>
        <w:rPr>
          <w:rFonts w:ascii="宋体" w:hAnsi="宋体"/>
          <w:sz w:val="24"/>
        </w:rPr>
      </w:pPr>
    </w:p>
    <w:p w:rsidR="001F09FF" w:rsidRDefault="001F09FF">
      <w:pPr>
        <w:spacing w:line="400" w:lineRule="exact"/>
        <w:ind w:left="194" w:hangingChars="81" w:hanging="194"/>
        <w:rPr>
          <w:rFonts w:ascii="宋体" w:hAnsi="宋体"/>
          <w:sz w:val="24"/>
        </w:rPr>
      </w:pPr>
    </w:p>
    <w:p w:rsidR="001F09FF" w:rsidRDefault="001F09FF">
      <w:pPr>
        <w:widowControl/>
        <w:spacing w:line="360" w:lineRule="auto"/>
        <w:jc w:val="left"/>
        <w:rPr>
          <w:rFonts w:ascii="宋体" w:hAnsi="宋体" w:cs="宋体"/>
          <w:kern w:val="0"/>
          <w:sz w:val="24"/>
        </w:rPr>
      </w:pPr>
    </w:p>
    <w:p w:rsidR="001F09FF" w:rsidRDefault="002622F6">
      <w:pPr>
        <w:pStyle w:val="a6"/>
        <w:spacing w:line="0" w:lineRule="atLeast"/>
        <w:rPr>
          <w:b/>
          <w:sz w:val="32"/>
        </w:rPr>
      </w:pPr>
      <w:r>
        <w:rPr>
          <w:rFonts w:hint="eastAsia"/>
          <w:sz w:val="24"/>
        </w:rPr>
        <w:t>附：</w:t>
      </w:r>
      <w:r>
        <w:rPr>
          <w:rFonts w:hint="eastAsia"/>
          <w:b/>
          <w:sz w:val="32"/>
        </w:rPr>
        <w:t>比选内容一览表</w:t>
      </w:r>
    </w:p>
    <w:p w:rsidR="001F09FF" w:rsidRDefault="001F09FF">
      <w:pPr>
        <w:pStyle w:val="a6"/>
        <w:spacing w:line="420" w:lineRule="exact"/>
        <w:jc w:val="left"/>
        <w:rPr>
          <w:rFonts w:ascii="Times New Roman" w:hAnsi="宋体"/>
          <w:spacing w:val="-6"/>
          <w:sz w:val="24"/>
          <w:szCs w:val="24"/>
          <w:u w:val="single"/>
        </w:rPr>
      </w:pPr>
    </w:p>
    <w:p w:rsidR="001F09FF" w:rsidRDefault="001F09FF">
      <w:pPr>
        <w:pStyle w:val="a5"/>
        <w:jc w:val="left"/>
        <w:rPr>
          <w:rFonts w:hAnsi="宋体"/>
          <w:spacing w:val="-6"/>
          <w:sz w:val="24"/>
          <w:szCs w:val="24"/>
        </w:rPr>
      </w:pPr>
      <w:r w:rsidRPr="001F09FF">
        <w:rPr>
          <w:rFonts w:hAnsi="宋体" w:hint="eastAsia"/>
          <w:spacing w:val="-6"/>
          <w:sz w:val="24"/>
          <w:szCs w:val="24"/>
        </w:rPr>
        <w:t>项目名称：　石狮分公司</w:t>
      </w:r>
      <w:r w:rsidRPr="001F09FF">
        <w:rPr>
          <w:rFonts w:hAnsi="宋体"/>
          <w:spacing w:val="-6"/>
          <w:sz w:val="24"/>
          <w:szCs w:val="24"/>
        </w:rPr>
        <w:t>2022</w:t>
      </w:r>
      <w:r w:rsidRPr="001F09FF">
        <w:rPr>
          <w:rFonts w:hAnsi="宋体" w:hint="eastAsia"/>
          <w:spacing w:val="-6"/>
          <w:sz w:val="24"/>
          <w:szCs w:val="24"/>
        </w:rPr>
        <w:t>年车辆维保服务采购项目</w:t>
      </w:r>
    </w:p>
    <w:p w:rsidR="001F09FF" w:rsidRDefault="001F09FF">
      <w:pPr>
        <w:pStyle w:val="a5"/>
        <w:jc w:val="left"/>
        <w:rPr>
          <w:sz w:val="24"/>
          <w:szCs w:val="24"/>
          <w:u w:val="single"/>
        </w:rPr>
      </w:pPr>
    </w:p>
    <w:tbl>
      <w:tblPr>
        <w:tblW w:w="80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844"/>
      </w:tblGrid>
      <w:tr w:rsidR="001F09F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F09FF" w:rsidRDefault="002622F6">
            <w:pPr>
              <w:ind w:firstLineChars="200" w:firstLine="420"/>
              <w:rPr>
                <w:rFonts w:ascii="宋体" w:hAnsi="宋体" w:cs="宋体"/>
                <w:szCs w:val="21"/>
              </w:rPr>
            </w:pPr>
            <w:r>
              <w:rPr>
                <w:rFonts w:ascii="宋体" w:hAnsi="宋体" w:cs="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1F09FF" w:rsidRDefault="002622F6">
            <w:pPr>
              <w:ind w:firstLineChars="350" w:firstLine="735"/>
              <w:rPr>
                <w:rFonts w:ascii="宋体" w:hAnsi="宋体" w:cs="宋体"/>
                <w:szCs w:val="21"/>
              </w:rPr>
            </w:pPr>
            <w:r>
              <w:rPr>
                <w:rFonts w:ascii="宋体" w:hAnsi="宋体" w:cs="宋体" w:hint="eastAsia"/>
                <w:szCs w:val="21"/>
              </w:rPr>
              <w:t>说明</w:t>
            </w:r>
          </w:p>
        </w:tc>
        <w:tc>
          <w:tcPr>
            <w:tcW w:w="992" w:type="dxa"/>
            <w:tcBorders>
              <w:top w:val="single" w:sz="4" w:space="0" w:color="auto"/>
              <w:left w:val="single" w:sz="4" w:space="0" w:color="auto"/>
              <w:bottom w:val="single" w:sz="4" w:space="0" w:color="auto"/>
              <w:right w:val="single" w:sz="4" w:space="0" w:color="auto"/>
            </w:tcBorders>
            <w:vAlign w:val="center"/>
          </w:tcPr>
          <w:p w:rsidR="001F09FF" w:rsidRDefault="002622F6">
            <w:pPr>
              <w:ind w:firstLineChars="100" w:firstLine="210"/>
              <w:rPr>
                <w:rFonts w:ascii="宋体" w:hAnsi="宋体" w:cs="宋体"/>
                <w:szCs w:val="21"/>
              </w:rPr>
            </w:pPr>
            <w:r>
              <w:rPr>
                <w:rFonts w:ascii="宋体" w:hAnsi="宋体" w:cs="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1F09FF" w:rsidRDefault="002622F6">
            <w:pPr>
              <w:ind w:firstLineChars="200" w:firstLine="420"/>
              <w:rPr>
                <w:rFonts w:ascii="宋体" w:hAnsi="宋体" w:cs="宋体"/>
                <w:szCs w:val="21"/>
              </w:rPr>
            </w:pPr>
            <w:r>
              <w:rPr>
                <w:rFonts w:ascii="宋体" w:hAnsi="宋体" w:cs="宋体" w:hint="eastAsia"/>
                <w:szCs w:val="21"/>
              </w:rPr>
              <w:t>服务期</w:t>
            </w:r>
          </w:p>
        </w:tc>
      </w:tr>
      <w:tr w:rsidR="001F09F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60" w:lineRule="auto"/>
              <w:jc w:val="center"/>
              <w:rPr>
                <w:rFonts w:ascii="宋体" w:hAnsi="宋体"/>
                <w:szCs w:val="21"/>
              </w:rPr>
            </w:pPr>
            <w:r>
              <w:rPr>
                <w:rFonts w:ascii="宋体" w:hAnsi="宋体" w:hint="eastAsia"/>
                <w:szCs w:val="21"/>
              </w:rPr>
              <w:t>石狮分公司</w:t>
            </w:r>
            <w:r>
              <w:rPr>
                <w:rFonts w:ascii="宋体" w:hAnsi="宋体" w:hint="eastAsia"/>
                <w:szCs w:val="21"/>
              </w:rPr>
              <w:t>2022</w:t>
            </w:r>
            <w:r>
              <w:rPr>
                <w:rFonts w:ascii="宋体" w:hAnsi="宋体" w:hint="eastAsia"/>
                <w:szCs w:val="21"/>
              </w:rPr>
              <w:t>年车辆维保服务</w:t>
            </w:r>
          </w:p>
        </w:tc>
        <w:tc>
          <w:tcPr>
            <w:tcW w:w="215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60" w:lineRule="exact"/>
              <w:ind w:leftChars="-20" w:left="-42" w:rightChars="-20" w:right="-42"/>
              <w:jc w:val="center"/>
              <w:rPr>
                <w:rFonts w:ascii="宋体" w:hAnsi="宋体"/>
                <w:szCs w:val="21"/>
              </w:rPr>
            </w:pPr>
            <w:r>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60" w:lineRule="auto"/>
              <w:jc w:val="center"/>
              <w:rPr>
                <w:rFonts w:ascii="宋体" w:hAnsi="宋体"/>
                <w:szCs w:val="21"/>
              </w:rPr>
            </w:pPr>
            <w:r>
              <w:rPr>
                <w:rFonts w:ascii="宋体" w:hAnsi="宋体" w:hint="eastAsia"/>
                <w:szCs w:val="21"/>
              </w:rPr>
              <w:t>25</w:t>
            </w:r>
            <w:r>
              <w:rPr>
                <w:rFonts w:ascii="宋体" w:hAnsi="宋体" w:hint="eastAsia"/>
                <w:szCs w:val="21"/>
              </w:rPr>
              <w:t>辆</w:t>
            </w:r>
          </w:p>
        </w:tc>
        <w:tc>
          <w:tcPr>
            <w:tcW w:w="1844" w:type="dxa"/>
            <w:tcBorders>
              <w:top w:val="single" w:sz="4" w:space="0" w:color="auto"/>
              <w:left w:val="single" w:sz="4" w:space="0" w:color="auto"/>
              <w:bottom w:val="single" w:sz="4" w:space="0" w:color="auto"/>
              <w:right w:val="single" w:sz="4" w:space="0" w:color="auto"/>
            </w:tcBorders>
            <w:vAlign w:val="center"/>
          </w:tcPr>
          <w:p w:rsidR="001F09FF" w:rsidRDefault="002622F6">
            <w:pPr>
              <w:rPr>
                <w:rFonts w:ascii="宋体" w:hAnsi="宋体" w:cs="宋体"/>
                <w:szCs w:val="21"/>
              </w:rPr>
            </w:pPr>
            <w:r>
              <w:rPr>
                <w:rFonts w:ascii="宋体" w:hAnsi="宋体" w:cs="宋体" w:hint="eastAsia"/>
                <w:szCs w:val="21"/>
              </w:rPr>
              <w:t>2022</w:t>
            </w:r>
            <w:r>
              <w:rPr>
                <w:rFonts w:ascii="宋体" w:hAnsi="宋体" w:cs="宋体" w:hint="eastAsia"/>
                <w:szCs w:val="21"/>
              </w:rPr>
              <w:t>年</w:t>
            </w:r>
            <w:r>
              <w:rPr>
                <w:rFonts w:ascii="宋体" w:hAnsi="宋体" w:cs="宋体" w:hint="eastAsia"/>
                <w:szCs w:val="21"/>
              </w:rPr>
              <w:t>1</w:t>
            </w:r>
            <w:r>
              <w:rPr>
                <w:rFonts w:ascii="宋体" w:hAnsi="宋体" w:cs="宋体" w:hint="eastAsia"/>
                <w:szCs w:val="21"/>
              </w:rPr>
              <w:t>月</w:t>
            </w:r>
            <w:r>
              <w:rPr>
                <w:rFonts w:ascii="宋体" w:hAnsi="宋体" w:cs="宋体" w:hint="eastAsia"/>
                <w:szCs w:val="21"/>
              </w:rPr>
              <w:t>1</w:t>
            </w:r>
            <w:r>
              <w:rPr>
                <w:rFonts w:ascii="宋体" w:hAnsi="宋体" w:cs="宋体" w:hint="eastAsia"/>
                <w:szCs w:val="21"/>
              </w:rPr>
              <w:t>日</w:t>
            </w:r>
            <w:r>
              <w:rPr>
                <w:rFonts w:ascii="宋体" w:hAnsi="宋体" w:cs="宋体" w:hint="eastAsia"/>
                <w:szCs w:val="21"/>
              </w:rPr>
              <w:t>-2022</w:t>
            </w:r>
            <w:r>
              <w:rPr>
                <w:rFonts w:ascii="宋体" w:hAnsi="宋体" w:cs="宋体" w:hint="eastAsia"/>
                <w:szCs w:val="21"/>
              </w:rPr>
              <w:t>年</w:t>
            </w:r>
            <w:r>
              <w:rPr>
                <w:rFonts w:ascii="宋体" w:hAnsi="宋体" w:cs="宋体" w:hint="eastAsia"/>
                <w:szCs w:val="21"/>
              </w:rPr>
              <w:t>12</w:t>
            </w:r>
            <w:r>
              <w:rPr>
                <w:rFonts w:ascii="宋体" w:hAnsi="宋体" w:cs="宋体" w:hint="eastAsia"/>
                <w:szCs w:val="21"/>
              </w:rPr>
              <w:t>月</w:t>
            </w:r>
            <w:r>
              <w:rPr>
                <w:rFonts w:ascii="宋体" w:hAnsi="宋体" w:cs="宋体" w:hint="eastAsia"/>
                <w:szCs w:val="21"/>
              </w:rPr>
              <w:t>31</w:t>
            </w:r>
            <w:r>
              <w:rPr>
                <w:rFonts w:ascii="宋体" w:hAnsi="宋体" w:cs="宋体" w:hint="eastAsia"/>
                <w:szCs w:val="21"/>
              </w:rPr>
              <w:t>日</w:t>
            </w:r>
          </w:p>
        </w:tc>
      </w:tr>
    </w:tbl>
    <w:p w:rsidR="001F09FF" w:rsidRDefault="002622F6">
      <w:pPr>
        <w:spacing w:line="340" w:lineRule="exact"/>
        <w:ind w:firstLineChars="200" w:firstLine="422"/>
        <w:rPr>
          <w:rFonts w:hAnsi="宋体"/>
          <w:b/>
        </w:rPr>
      </w:pPr>
      <w:r>
        <w:rPr>
          <w:rFonts w:hAnsi="宋体" w:hint="eastAsia"/>
          <w:b/>
        </w:rPr>
        <w:t>注：</w:t>
      </w:r>
    </w:p>
    <w:p w:rsidR="001F09FF" w:rsidRDefault="002622F6">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1F09FF" w:rsidRDefault="002622F6">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1F09FF" w:rsidRDefault="001F09FF">
      <w:pPr>
        <w:spacing w:line="340" w:lineRule="exact"/>
        <w:ind w:firstLineChars="200" w:firstLine="422"/>
        <w:rPr>
          <w:rFonts w:hAnsi="宋体"/>
          <w:b/>
        </w:rPr>
      </w:pPr>
    </w:p>
    <w:p w:rsidR="001F09FF" w:rsidRDefault="002622F6">
      <w:pPr>
        <w:widowControl/>
        <w:jc w:val="left"/>
        <w:rPr>
          <w:rFonts w:ascii="宋体" w:hAnsi="宋体"/>
          <w:b/>
        </w:rPr>
      </w:pPr>
      <w:r>
        <w:rPr>
          <w:rFonts w:ascii="宋体" w:hAnsi="宋体" w:hint="eastAsia"/>
          <w:b/>
        </w:rPr>
        <w:br w:type="page"/>
      </w:r>
    </w:p>
    <w:p w:rsidR="001F09FF" w:rsidRDefault="002622F6">
      <w:pPr>
        <w:jc w:val="center"/>
        <w:rPr>
          <w:b/>
          <w:bCs/>
          <w:sz w:val="36"/>
        </w:rPr>
      </w:pPr>
      <w:r>
        <w:rPr>
          <w:rFonts w:hint="eastAsia"/>
          <w:b/>
          <w:bCs/>
          <w:sz w:val="36"/>
        </w:rPr>
        <w:t>第二部分报价人须知</w:t>
      </w:r>
    </w:p>
    <w:p w:rsidR="001F09FF" w:rsidRDefault="002622F6">
      <w:pPr>
        <w:spacing w:line="440" w:lineRule="exact"/>
        <w:jc w:val="center"/>
        <w:rPr>
          <w:rFonts w:ascii="宋体" w:hAnsi="宋体"/>
          <w:b/>
          <w:bCs/>
          <w:sz w:val="32"/>
        </w:rPr>
      </w:pPr>
      <w:r>
        <w:rPr>
          <w:rFonts w:ascii="宋体" w:hAnsi="宋体" w:hint="eastAsia"/>
          <w:b/>
          <w:bCs/>
          <w:sz w:val="32"/>
        </w:rPr>
        <w:t>报价人须知前附表</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F09FF">
        <w:trPr>
          <w:trHeight w:val="20"/>
        </w:trPr>
        <w:tc>
          <w:tcPr>
            <w:tcW w:w="900" w:type="dxa"/>
            <w:tcBorders>
              <w:top w:val="single" w:sz="4" w:space="0" w:color="auto"/>
              <w:left w:val="single" w:sz="4" w:space="0" w:color="auto"/>
              <w:bottom w:val="single" w:sz="4" w:space="0" w:color="auto"/>
              <w:right w:val="single" w:sz="4" w:space="0" w:color="auto"/>
            </w:tcBorders>
          </w:tcPr>
          <w:p w:rsidR="001F09FF" w:rsidRDefault="002622F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F09FF" w:rsidRDefault="002622F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F09FF" w:rsidRDefault="002622F6">
            <w:pPr>
              <w:spacing w:line="420" w:lineRule="exact"/>
              <w:jc w:val="center"/>
              <w:rPr>
                <w:rFonts w:ascii="宋体" w:hAnsi="宋体"/>
                <w:sz w:val="24"/>
              </w:rPr>
            </w:pPr>
            <w:r>
              <w:rPr>
                <w:rFonts w:ascii="宋体" w:hAnsi="宋体" w:hint="eastAsia"/>
                <w:sz w:val="24"/>
              </w:rPr>
              <w:t>编列内容</w:t>
            </w:r>
          </w:p>
        </w:tc>
      </w:tr>
      <w:tr w:rsidR="001F09F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F09FF" w:rsidRPr="001F09FF" w:rsidRDefault="002622F6">
            <w:pPr>
              <w:pStyle w:val="a5"/>
              <w:jc w:val="left"/>
              <w:rPr>
                <w:sz w:val="24"/>
                <w:szCs w:val="24"/>
              </w:rPr>
            </w:pPr>
            <w:r>
              <w:rPr>
                <w:rFonts w:ascii="宋体" w:hAnsi="宋体" w:hint="eastAsia"/>
                <w:sz w:val="24"/>
              </w:rPr>
              <w:t>项目名称：</w:t>
            </w:r>
            <w:r w:rsidR="001F09FF" w:rsidRPr="001F09FF">
              <w:rPr>
                <w:rFonts w:ascii="宋体" w:hAnsi="宋体" w:hint="eastAsia"/>
                <w:sz w:val="24"/>
              </w:rPr>
              <w:t>石狮分公司</w:t>
            </w:r>
            <w:r w:rsidR="001F09FF" w:rsidRPr="001F09FF">
              <w:rPr>
                <w:rFonts w:ascii="宋体" w:hAnsi="宋体"/>
                <w:sz w:val="24"/>
              </w:rPr>
              <w:t>2022</w:t>
            </w:r>
            <w:r w:rsidR="001F09FF" w:rsidRPr="001F09FF">
              <w:rPr>
                <w:rFonts w:ascii="宋体" w:hAnsi="宋体" w:hint="eastAsia"/>
                <w:sz w:val="24"/>
              </w:rPr>
              <w:t>年车辆维保服务采购项目</w:t>
            </w:r>
          </w:p>
          <w:p w:rsidR="001F09FF" w:rsidRDefault="002622F6">
            <w:pPr>
              <w:spacing w:line="420" w:lineRule="exact"/>
              <w:rPr>
                <w:rFonts w:ascii="宋体" w:hAnsi="宋体"/>
                <w:sz w:val="24"/>
                <w:u w:val="single"/>
              </w:rPr>
            </w:pPr>
            <w:r>
              <w:rPr>
                <w:rFonts w:ascii="宋体" w:hAnsi="宋体" w:hint="eastAsia"/>
                <w:sz w:val="24"/>
              </w:rPr>
              <w:t>买方名称：福建广电网络集团股份有限公司石狮分公司</w:t>
            </w:r>
          </w:p>
          <w:p w:rsidR="001F09FF" w:rsidRDefault="002622F6">
            <w:pPr>
              <w:spacing w:line="420" w:lineRule="exact"/>
              <w:rPr>
                <w:rFonts w:ascii="宋体" w:hAnsi="宋体"/>
                <w:sz w:val="24"/>
              </w:rPr>
            </w:pPr>
            <w:r>
              <w:rPr>
                <w:rFonts w:ascii="宋体" w:hAnsi="宋体" w:hint="eastAsia"/>
                <w:sz w:val="24"/>
              </w:rPr>
              <w:t>项目内容：具体内容详见比选文件</w:t>
            </w:r>
          </w:p>
        </w:tc>
      </w:tr>
      <w:tr w:rsidR="001F09FF">
        <w:trPr>
          <w:trHeight w:val="60"/>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cs="宋体"/>
                <w:b/>
                <w:bCs/>
                <w:sz w:val="24"/>
              </w:rPr>
            </w:pPr>
            <w:r>
              <w:rPr>
                <w:rFonts w:ascii="宋体" w:hAnsi="宋体" w:cs="宋体" w:hint="eastAsia"/>
                <w:b/>
                <w:bCs/>
                <w:sz w:val="24"/>
              </w:rPr>
              <w:t>报价人基本资格标准：</w:t>
            </w:r>
          </w:p>
          <w:p w:rsidR="001F09FF" w:rsidRDefault="002622F6">
            <w:pPr>
              <w:pStyle w:val="aa"/>
              <w:widowControl/>
              <w:shd w:val="clear" w:color="auto" w:fill="FFFFFF"/>
              <w:spacing w:line="420" w:lineRule="atLeast"/>
              <w:ind w:firstLineChars="200" w:firstLine="480"/>
              <w:rPr>
                <w:rFonts w:ascii="宋体" w:hAnsi="宋体"/>
              </w:rPr>
            </w:pPr>
            <w:r>
              <w:rPr>
                <w:rFonts w:asciiTheme="minorEastAsia" w:eastAsiaTheme="minorEastAsia" w:hAnsiTheme="minorEastAsia" w:cs="宋体" w:hint="eastAsia"/>
              </w:rPr>
              <w:t>（</w:t>
            </w:r>
            <w:r>
              <w:rPr>
                <w:rFonts w:ascii="宋体" w:hAnsi="宋体" w:hint="eastAsia"/>
              </w:rPr>
              <w:t>（</w:t>
            </w:r>
            <w:r>
              <w:rPr>
                <w:rFonts w:ascii="宋体" w:hAnsi="宋体"/>
              </w:rPr>
              <w:t>1</w:t>
            </w:r>
            <w:r>
              <w:rPr>
                <w:rFonts w:ascii="宋体" w:hAnsi="宋体"/>
              </w:rPr>
              <w:t>）报价人应是具备独立法人资格，并有能力提供</w:t>
            </w:r>
            <w:r>
              <w:rPr>
                <w:rFonts w:ascii="宋体" w:hAnsi="宋体" w:hint="eastAsia"/>
              </w:rPr>
              <w:t>本项目</w:t>
            </w:r>
            <w:r>
              <w:rPr>
                <w:rFonts w:ascii="宋体" w:hAnsi="宋体"/>
              </w:rPr>
              <w:t>服务，有汽车维修相关资质，且注册资金在人民币</w:t>
            </w:r>
            <w:r>
              <w:rPr>
                <w:rFonts w:ascii="宋体" w:hAnsi="宋体" w:hint="eastAsia"/>
              </w:rPr>
              <w:t>20</w:t>
            </w:r>
            <w:r>
              <w:rPr>
                <w:rFonts w:ascii="宋体" w:hAnsi="宋体"/>
              </w:rPr>
              <w:t>万元及以上的国内企业。</w:t>
            </w:r>
            <w:r>
              <w:rPr>
                <w:rFonts w:ascii="宋体" w:hAnsi="宋体"/>
              </w:rPr>
              <w:t>(</w:t>
            </w:r>
            <w:r>
              <w:rPr>
                <w:rFonts w:ascii="宋体" w:hAnsi="宋体"/>
              </w:rPr>
              <w:t>报价人应在报价文件中提供合格有效的企业法人营业执照副本和税务登记证复印件，或三证合一的营业执照副本复印件</w:t>
            </w:r>
            <w:r>
              <w:rPr>
                <w:rFonts w:ascii="宋体" w:hAnsi="宋体"/>
              </w:rPr>
              <w:t>,</w:t>
            </w:r>
            <w:r>
              <w:rPr>
                <w:rFonts w:ascii="宋体" w:hAnsi="宋体"/>
              </w:rPr>
              <w:t>并加盖报价人单位公章</w:t>
            </w:r>
            <w:r>
              <w:rPr>
                <w:rFonts w:ascii="宋体" w:hAnsi="宋体"/>
              </w:rPr>
              <w:t>)</w:t>
            </w:r>
            <w:r>
              <w:rPr>
                <w:rFonts w:ascii="宋体" w:hAnsi="宋体"/>
              </w:rPr>
              <w:t>。</w:t>
            </w:r>
          </w:p>
          <w:p w:rsidR="001F09FF" w:rsidRDefault="002622F6">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2</w:t>
            </w:r>
            <w:r>
              <w:rPr>
                <w:rFonts w:ascii="宋体" w:hAnsi="宋体"/>
              </w:rPr>
              <w:t>）为便于日常维护，报价人的经营场所需位于</w:t>
            </w:r>
            <w:r>
              <w:rPr>
                <w:rFonts w:ascii="宋体" w:hAnsi="宋体" w:hint="eastAsia"/>
              </w:rPr>
              <w:t>泉州</w:t>
            </w:r>
            <w:r>
              <w:rPr>
                <w:rFonts w:ascii="宋体" w:hAnsi="宋体"/>
              </w:rPr>
              <w:t>市</w:t>
            </w:r>
            <w:r>
              <w:rPr>
                <w:rFonts w:ascii="宋体" w:hAnsi="宋体" w:hint="eastAsia"/>
              </w:rPr>
              <w:t>石狮市</w:t>
            </w:r>
            <w:r>
              <w:rPr>
                <w:rFonts w:ascii="宋体" w:hAnsi="宋体"/>
              </w:rPr>
              <w:t>范围内。</w:t>
            </w:r>
          </w:p>
          <w:p w:rsidR="001F09FF" w:rsidRDefault="002622F6">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3</w:t>
            </w:r>
            <w:r>
              <w:rPr>
                <w:rFonts w:ascii="宋体" w:hAnsi="宋体"/>
              </w:rPr>
              <w:t>）报价人需具备举升机</w:t>
            </w:r>
            <w:r>
              <w:rPr>
                <w:rFonts w:ascii="宋体" w:hAnsi="宋体" w:hint="eastAsia"/>
              </w:rPr>
              <w:t>2</w:t>
            </w:r>
            <w:r>
              <w:rPr>
                <w:rFonts w:ascii="宋体" w:hAnsi="宋体"/>
              </w:rPr>
              <w:t>台或以上，检测电脑，四轮定位仪等。</w:t>
            </w:r>
          </w:p>
          <w:p w:rsidR="001F09FF" w:rsidRDefault="002622F6">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4</w:t>
            </w:r>
            <w:r>
              <w:rPr>
                <w:rFonts w:ascii="宋体" w:hAnsi="宋体"/>
              </w:rPr>
              <w:t>）报价人应具有标准烤漆房，大梁校正仪</w:t>
            </w:r>
          </w:p>
          <w:p w:rsidR="001F09FF" w:rsidRDefault="002622F6">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5</w:t>
            </w:r>
            <w:r>
              <w:rPr>
                <w:rFonts w:ascii="宋体" w:hAnsi="宋体"/>
              </w:rPr>
              <w:t>）至少</w:t>
            </w:r>
            <w:r>
              <w:rPr>
                <w:rFonts w:ascii="宋体" w:hAnsi="宋体" w:hint="eastAsia"/>
              </w:rPr>
              <w:t>2</w:t>
            </w:r>
            <w:r>
              <w:rPr>
                <w:rFonts w:ascii="宋体" w:hAnsi="宋体"/>
              </w:rPr>
              <w:t>名机修技师，</w:t>
            </w:r>
            <w:r>
              <w:rPr>
                <w:rFonts w:ascii="宋体" w:hAnsi="宋体" w:hint="eastAsia"/>
              </w:rPr>
              <w:t>1</w:t>
            </w:r>
            <w:r>
              <w:rPr>
                <w:rFonts w:ascii="宋体" w:hAnsi="宋体"/>
              </w:rPr>
              <w:t>名钣金技师，</w:t>
            </w:r>
            <w:r>
              <w:rPr>
                <w:rFonts w:ascii="宋体" w:hAnsi="宋体"/>
              </w:rPr>
              <w:t>1</w:t>
            </w:r>
            <w:r>
              <w:rPr>
                <w:rFonts w:ascii="宋体" w:hAnsi="宋体"/>
              </w:rPr>
              <w:t>名喷漆技师。</w:t>
            </w:r>
          </w:p>
          <w:p w:rsidR="001F09FF" w:rsidRDefault="002622F6">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6</w:t>
            </w:r>
            <w:r>
              <w:rPr>
                <w:rFonts w:ascii="宋体" w:hAnsi="宋体"/>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w:t>
            </w:r>
            <w:r>
              <w:rPr>
                <w:rFonts w:ascii="宋体" w:hAnsi="宋体" w:cs="宋体" w:hint="eastAsia"/>
                <w:szCs w:val="22"/>
              </w:rPr>
              <w:t>许同时参与本项目报价。【报价人需在报价文件中需提供国家企业信用信息公示系统</w:t>
            </w:r>
            <w:hyperlink w:tgtFrame="_blank" w:history="1">
              <w:hyperlink r:id="rId9" w:tgtFrame="_blank" w:history="1">
                <w:r>
                  <w:rPr>
                    <w:rFonts w:cs="仿宋_GB2312" w:hint="eastAsia"/>
                    <w:bCs/>
                    <w:sz w:val="21"/>
                  </w:rPr>
                  <w:t>http://www.gsxt.gov.cn/</w:t>
                </w:r>
              </w:hyperlink>
              <w:r>
                <w:rPr>
                  <w:rFonts w:ascii="宋体" w:hAnsi="宋体" w:cs="宋体" w:hint="eastAsia"/>
                  <w:szCs w:val="22"/>
                </w:rPr>
                <w:t>中基础信息页面截图（</w:t>
              </w:r>
              <w:r>
                <w:rPr>
                  <w:rFonts w:ascii="宋体" w:hAnsi="宋体" w:cs="宋体" w:hint="eastAsia"/>
                  <w:color w:val="FF0000"/>
                  <w:szCs w:val="22"/>
                </w:rPr>
                <w:t>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r>
              <w:rPr>
                <w:rFonts w:ascii="宋体" w:hAnsi="宋体"/>
              </w:rPr>
              <w:t>。</w:t>
            </w:r>
          </w:p>
          <w:p w:rsidR="001F09FF" w:rsidRDefault="002622F6">
            <w:pPr>
              <w:pStyle w:val="aa"/>
              <w:widowControl/>
              <w:shd w:val="clear" w:color="auto" w:fill="FFFFFF"/>
              <w:spacing w:line="420" w:lineRule="atLeast"/>
              <w:ind w:firstLineChars="200" w:firstLine="480"/>
              <w:rPr>
                <w:rFonts w:ascii="仿宋" w:eastAsia="仿宋" w:hAnsi="仿宋"/>
              </w:rPr>
            </w:pPr>
            <w:r>
              <w:rPr>
                <w:rFonts w:ascii="宋体" w:hAnsi="宋体" w:cs="宋体" w:hint="eastAsia"/>
                <w:shd w:val="clear" w:color="auto" w:fill="FFFFFF"/>
              </w:rPr>
              <w:t>（</w:t>
            </w:r>
            <w:r>
              <w:rPr>
                <w:rFonts w:ascii="宋体" w:hAnsi="宋体" w:cs="宋体" w:hint="eastAsia"/>
                <w:shd w:val="clear" w:color="auto" w:fill="FFFFFF"/>
              </w:rPr>
              <w:t>7</w:t>
            </w:r>
            <w:r>
              <w:rPr>
                <w:rFonts w:ascii="宋体" w:hAnsi="宋体" w:cs="宋体"/>
                <w:shd w:val="clear" w:color="auto" w:fill="FFFFFF"/>
              </w:rPr>
              <w:t>）</w:t>
            </w:r>
            <w:r>
              <w:rPr>
                <w:rFonts w:hAnsi="宋体" w:hint="eastAsia"/>
              </w:rPr>
              <w:t>本项目不接受联合体报价</w:t>
            </w:r>
            <w:r>
              <w:rPr>
                <w:rFonts w:hAnsi="宋体" w:hint="eastAsia"/>
              </w:rPr>
              <w:t>。</w:t>
            </w:r>
          </w:p>
        </w:tc>
      </w:tr>
      <w:tr w:rsidR="001F09F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1F09F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1F09FF" w:rsidRDefault="002622F6">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1F09FF" w:rsidRDefault="002622F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hint="eastAsia"/>
                <w:sz w:val="24"/>
              </w:rPr>
              <w:t>0595-22256055</w:t>
            </w:r>
          </w:p>
          <w:p w:rsidR="001F09FF" w:rsidRDefault="002622F6">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u w:val="single"/>
              </w:rPr>
              <w:t>2021</w:t>
            </w:r>
            <w:r>
              <w:rPr>
                <w:rFonts w:ascii="宋体" w:hAnsi="宋体" w:cs="宋体" w:hint="eastAsia"/>
                <w:spacing w:val="-4"/>
                <w:sz w:val="24"/>
                <w:u w:val="single"/>
              </w:rPr>
              <w:t>年12</w:t>
            </w:r>
            <w:r>
              <w:rPr>
                <w:rFonts w:ascii="宋体" w:hAnsi="宋体" w:cs="宋体" w:hint="eastAsia"/>
                <w:spacing w:val="-4"/>
                <w:sz w:val="24"/>
                <w:u w:val="single"/>
              </w:rPr>
              <w:t>月31</w:t>
            </w:r>
            <w:r>
              <w:rPr>
                <w:rFonts w:ascii="宋体" w:hAnsi="宋体" w:cs="宋体" w:hint="eastAsia"/>
                <w:spacing w:val="-4"/>
                <w:sz w:val="24"/>
                <w:u w:val="single"/>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1F09FF">
        <w:trPr>
          <w:trHeight w:val="5117"/>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1F09FF" w:rsidRDefault="002622F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F09F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pStyle w:val="a3"/>
              <w:spacing w:line="420" w:lineRule="exact"/>
              <w:ind w:firstLine="0"/>
              <w:rPr>
                <w:rFonts w:ascii="宋体" w:hAnsi="宋体"/>
                <w:sz w:val="24"/>
                <w:szCs w:val="24"/>
              </w:rPr>
            </w:pPr>
            <w:r>
              <w:rPr>
                <w:rFonts w:ascii="宋体" w:hAnsi="宋体" w:hint="eastAsia"/>
                <w:b/>
                <w:kern w:val="0"/>
                <w:sz w:val="24"/>
              </w:rPr>
              <w:t>项目咨询及其他：</w:t>
            </w:r>
          </w:p>
          <w:p w:rsidR="001F09FF" w:rsidRDefault="002622F6">
            <w:pPr>
              <w:pStyle w:val="a3"/>
              <w:spacing w:line="420" w:lineRule="exact"/>
              <w:ind w:firstLineChars="200" w:firstLine="480"/>
              <w:rPr>
                <w:rFonts w:ascii="宋体" w:hAnsi="宋体"/>
                <w:b/>
                <w:bCs/>
                <w:szCs w:val="24"/>
                <w:u w:val="single"/>
              </w:rPr>
            </w:pP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F09F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80" w:lineRule="exact"/>
              <w:rPr>
                <w:rFonts w:hAnsi="宋体"/>
                <w:b/>
                <w:bCs/>
                <w:sz w:val="24"/>
              </w:rPr>
            </w:pPr>
            <w:r>
              <w:rPr>
                <w:rFonts w:hAnsi="宋体" w:hint="eastAsia"/>
                <w:b/>
                <w:bCs/>
                <w:sz w:val="24"/>
              </w:rPr>
              <w:t>其他重要须知：</w:t>
            </w:r>
          </w:p>
          <w:p w:rsidR="001F09FF" w:rsidRDefault="002622F6">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F09FF" w:rsidRDefault="002622F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F09FF" w:rsidRDefault="002622F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1F09FF" w:rsidRDefault="002622F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F09FF" w:rsidRDefault="002622F6">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1F09F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b/>
                <w:kern w:val="0"/>
                <w:sz w:val="24"/>
              </w:rPr>
            </w:pPr>
            <w:r>
              <w:rPr>
                <w:rFonts w:ascii="宋体" w:hAnsi="宋体" w:hint="eastAsia"/>
                <w:b/>
                <w:kern w:val="0"/>
                <w:sz w:val="24"/>
              </w:rPr>
              <w:t>最高限价：</w:t>
            </w:r>
          </w:p>
          <w:p w:rsidR="001F09FF" w:rsidRDefault="002622F6">
            <w:pPr>
              <w:spacing w:line="420" w:lineRule="exact"/>
              <w:ind w:firstLineChars="200" w:firstLine="480"/>
              <w:rPr>
                <w:rFonts w:ascii="宋体" w:hAnsi="宋体"/>
                <w:sz w:val="24"/>
                <w:szCs w:val="20"/>
              </w:rPr>
            </w:pPr>
            <w:r>
              <w:rPr>
                <w:rFonts w:ascii="宋体" w:hAnsi="宋体" w:hint="eastAsia"/>
                <w:sz w:val="24"/>
                <w:szCs w:val="20"/>
              </w:rPr>
              <w:t>本项目</w:t>
            </w:r>
            <w:r>
              <w:rPr>
                <w:rFonts w:ascii="宋体" w:hAnsi="宋体" w:hint="eastAsia"/>
                <w:sz w:val="24"/>
                <w:szCs w:val="20"/>
              </w:rPr>
              <w:t>当年维保</w:t>
            </w:r>
            <w:r>
              <w:rPr>
                <w:rFonts w:ascii="宋体" w:hAnsi="宋体" w:hint="eastAsia"/>
                <w:sz w:val="24"/>
                <w:szCs w:val="20"/>
              </w:rPr>
              <w:t>结算</w:t>
            </w:r>
            <w:r>
              <w:rPr>
                <w:rFonts w:ascii="宋体" w:hAnsi="宋体" w:hint="eastAsia"/>
                <w:sz w:val="24"/>
                <w:szCs w:val="20"/>
              </w:rPr>
              <w:t>最高限价为：</w:t>
            </w:r>
            <w:r>
              <w:rPr>
                <w:rFonts w:ascii="宋体" w:hAnsi="宋体" w:hint="eastAsia"/>
                <w:sz w:val="24"/>
                <w:szCs w:val="20"/>
                <w:u w:val="single"/>
              </w:rPr>
              <w:t>18</w:t>
            </w:r>
            <w:r>
              <w:rPr>
                <w:rFonts w:ascii="宋体" w:hAnsi="宋体" w:hint="eastAsia"/>
                <w:sz w:val="24"/>
                <w:szCs w:val="20"/>
                <w:u w:val="single"/>
              </w:rPr>
              <w:t>万元人民币</w:t>
            </w:r>
            <w:r>
              <w:rPr>
                <w:rFonts w:ascii="宋体" w:hAnsi="宋体" w:hint="eastAsia"/>
                <w:sz w:val="24"/>
                <w:szCs w:val="20"/>
              </w:rPr>
              <w:t>。</w:t>
            </w:r>
          </w:p>
          <w:p w:rsidR="001F09FF" w:rsidRDefault="002622F6">
            <w:pPr>
              <w:adjustRightInd w:val="0"/>
              <w:snapToGrid w:val="0"/>
              <w:spacing w:line="420" w:lineRule="exact"/>
              <w:ind w:firstLineChars="200" w:firstLine="480"/>
              <w:rPr>
                <w:rFonts w:ascii="宋体" w:hAnsi="宋体"/>
                <w:kern w:val="0"/>
                <w:sz w:val="24"/>
              </w:rPr>
            </w:pPr>
            <w:r>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F09FF">
        <w:trPr>
          <w:trHeight w:hRule="exact" w:val="1134"/>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pStyle w:val="0"/>
              <w:autoSpaceDE/>
              <w:adjustRightInd/>
              <w:spacing w:before="0" w:after="0" w:line="380" w:lineRule="exact"/>
              <w:rPr>
                <w:rFonts w:ascii="宋体" w:hAnsi="宋体"/>
                <w:kern w:val="2"/>
                <w:szCs w:val="24"/>
              </w:rPr>
            </w:pPr>
            <w:r>
              <w:rPr>
                <w:rFonts w:ascii="宋体" w:hAnsi="宋体" w:hint="eastAsia"/>
                <w:kern w:val="2"/>
                <w:szCs w:val="24"/>
              </w:rPr>
              <w:t>履约保证金：</w:t>
            </w:r>
          </w:p>
          <w:p w:rsidR="001F09FF" w:rsidRDefault="002622F6">
            <w:pPr>
              <w:spacing w:line="600" w:lineRule="exact"/>
              <w:ind w:firstLineChars="195" w:firstLine="468"/>
              <w:rPr>
                <w:rFonts w:hAnsi="宋体"/>
                <w:sz w:val="24"/>
              </w:rPr>
            </w:pPr>
            <w:r>
              <w:rPr>
                <w:rFonts w:hAnsi="宋体" w:hint="eastAsia"/>
                <w:sz w:val="24"/>
              </w:rPr>
              <w:t>不需要提交履约保证金，中标通知发出之日起十日内，中选报价人应与采购人签订合同，并履行合同条款。</w:t>
            </w:r>
          </w:p>
          <w:p w:rsidR="001F09FF" w:rsidRDefault="001F09FF">
            <w:pPr>
              <w:pStyle w:val="0"/>
              <w:spacing w:line="380" w:lineRule="exact"/>
              <w:ind w:firstLineChars="100" w:firstLine="240"/>
              <w:rPr>
                <w:rFonts w:ascii="宋体" w:hAnsi="宋体"/>
                <w:b w:val="0"/>
                <w:kern w:val="2"/>
              </w:rPr>
            </w:pPr>
          </w:p>
        </w:tc>
      </w:tr>
      <w:tr w:rsidR="001F09F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rPr>
                <w:rFonts w:ascii="宋体" w:hAnsi="宋体"/>
                <w:b/>
                <w:sz w:val="24"/>
              </w:rPr>
            </w:pPr>
            <w:r>
              <w:rPr>
                <w:rFonts w:ascii="宋体" w:hAnsi="宋体" w:hint="eastAsia"/>
                <w:b/>
                <w:sz w:val="24"/>
              </w:rPr>
              <w:t>比选文件更正公告等相关公告、公示发布网站：</w:t>
            </w:r>
          </w:p>
          <w:p w:rsidR="001F09FF" w:rsidRDefault="002622F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1F09FF" w:rsidRDefault="002622F6">
            <w:pPr>
              <w:pStyle w:val="0"/>
              <w:autoSpaceDE/>
              <w:adjustRightInd/>
              <w:spacing w:before="0" w:after="0" w:line="380" w:lineRule="exact"/>
              <w:rPr>
                <w:rFonts w:ascii="宋体" w:hAnsi="宋体"/>
                <w:b w:val="0"/>
                <w:kern w:val="2"/>
              </w:rPr>
            </w:pPr>
            <w:r>
              <w:rPr>
                <w:rFonts w:ascii="宋体" w:hAnsi="宋体" w:hint="eastAsia"/>
                <w:b w:val="0"/>
                <w:spacing w:val="-4"/>
              </w:rPr>
              <w:t>采购人将按规定在上述指定媒体上刊登相关公告，请报价人自行关注。</w:t>
            </w:r>
          </w:p>
        </w:tc>
      </w:tr>
      <w:tr w:rsidR="001F09F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09FF" w:rsidRDefault="002622F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F09FF" w:rsidRDefault="002622F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F09FF" w:rsidRDefault="002622F6">
      <w:pPr>
        <w:jc w:val="center"/>
        <w:rPr>
          <w:b/>
          <w:bCs/>
          <w:sz w:val="32"/>
        </w:rPr>
      </w:pPr>
      <w:r>
        <w:rPr>
          <w:b/>
          <w:bCs/>
          <w:sz w:val="32"/>
        </w:rPr>
        <w:br w:type="page"/>
      </w:r>
      <w:r>
        <w:rPr>
          <w:rFonts w:hint="eastAsia"/>
          <w:b/>
          <w:bCs/>
          <w:sz w:val="32"/>
        </w:rPr>
        <w:t>报价人须知</w:t>
      </w:r>
    </w:p>
    <w:p w:rsidR="001F09FF" w:rsidRDefault="001F09FF">
      <w:pPr>
        <w:spacing w:line="440" w:lineRule="exact"/>
        <w:rPr>
          <w:rFonts w:ascii="宋体" w:hAnsi="宋体"/>
          <w:sz w:val="24"/>
        </w:rPr>
      </w:pPr>
    </w:p>
    <w:p w:rsidR="001F09FF" w:rsidRDefault="002622F6">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1F09FF" w:rsidRDefault="002622F6">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1F09FF" w:rsidRDefault="002622F6">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1F09FF" w:rsidRDefault="002622F6">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1F09FF" w:rsidRDefault="002622F6">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1F09FF" w:rsidRDefault="002622F6">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1F09FF" w:rsidRDefault="002622F6">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1F09FF" w:rsidRDefault="002622F6">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1F09FF" w:rsidRDefault="002622F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F09FF" w:rsidRDefault="002622F6">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1F09FF" w:rsidRDefault="002622F6">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1F09FF" w:rsidRDefault="002622F6">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1F09FF" w:rsidRDefault="001F09FF">
      <w:pPr>
        <w:spacing w:line="440" w:lineRule="exact"/>
        <w:rPr>
          <w:rFonts w:ascii="宋体" w:hAnsi="宋体"/>
          <w:sz w:val="24"/>
        </w:rPr>
      </w:pPr>
    </w:p>
    <w:p w:rsidR="001F09FF" w:rsidRDefault="002622F6">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1F09FF" w:rsidRDefault="002622F6">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1F09FF" w:rsidRDefault="002622F6">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1F09FF" w:rsidRDefault="002622F6">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1F09FF" w:rsidRDefault="002622F6">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1F09FF" w:rsidRDefault="002622F6">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1F09FF" w:rsidRDefault="002622F6">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1F09FF" w:rsidRDefault="001F09FF">
      <w:pPr>
        <w:spacing w:line="440" w:lineRule="exact"/>
        <w:rPr>
          <w:rFonts w:ascii="宋体" w:hAnsi="宋体"/>
          <w:sz w:val="24"/>
        </w:rPr>
      </w:pPr>
    </w:p>
    <w:p w:rsidR="001F09FF" w:rsidRDefault="002622F6">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1F09FF" w:rsidRDefault="002622F6">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w:t>
      </w:r>
      <w:r>
        <w:rPr>
          <w:rFonts w:ascii="宋体" w:hAnsi="宋体" w:hint="eastAsia"/>
          <w:sz w:val="24"/>
        </w:rPr>
        <w:t>的真实性，否则其报价可能被拒绝。</w:t>
      </w:r>
    </w:p>
    <w:p w:rsidR="001F09FF" w:rsidRDefault="002622F6">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1F09FF" w:rsidRDefault="002622F6">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1F09FF" w:rsidRDefault="002622F6">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石狮分公司不接受有任何可选择性的报价，每一种货物只能有一个报价，否则其报价文件将被拒绝。</w:t>
      </w:r>
    </w:p>
    <w:p w:rsidR="001F09FF" w:rsidRDefault="002622F6">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1F09FF" w:rsidRDefault="002622F6">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w:t>
      </w:r>
      <w:r>
        <w:rPr>
          <w:rFonts w:ascii="宋体" w:hAnsi="宋体" w:hint="eastAsia"/>
          <w:sz w:val="24"/>
        </w:rPr>
        <w:t>填报的价格在合同实施期间应保持不变，均不受市场价格及政策性价格的调整而增减。</w:t>
      </w:r>
    </w:p>
    <w:p w:rsidR="001F09FF" w:rsidRDefault="002622F6">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F09FF" w:rsidRDefault="002622F6">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1F09FF" w:rsidRDefault="002622F6">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1F09FF" w:rsidRDefault="002622F6">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1F09FF" w:rsidRDefault="002622F6">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1F09FF" w:rsidRDefault="002622F6">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1F09FF" w:rsidRDefault="002622F6">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1F09FF" w:rsidRDefault="002622F6">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1F09FF" w:rsidRDefault="002622F6">
      <w:pPr>
        <w:spacing w:line="420" w:lineRule="exact"/>
        <w:ind w:firstLineChars="200" w:firstLine="480"/>
        <w:rPr>
          <w:rFonts w:ascii="宋体" w:hAnsi="宋体"/>
          <w:bCs/>
          <w:sz w:val="24"/>
        </w:rPr>
      </w:pPr>
      <w:r>
        <w:rPr>
          <w:rFonts w:ascii="宋体" w:hAnsi="宋体" w:hint="eastAsia"/>
          <w:bCs/>
          <w:sz w:val="24"/>
        </w:rPr>
        <w:t>8.1.6</w:t>
      </w:r>
      <w:r>
        <w:rPr>
          <w:rFonts w:ascii="宋体" w:hAnsi="宋体" w:hint="eastAsia"/>
          <w:bCs/>
          <w:sz w:val="24"/>
        </w:rPr>
        <w:t xml:space="preserve"> </w:t>
      </w:r>
      <w:r>
        <w:rPr>
          <w:rFonts w:ascii="宋体" w:hAnsi="宋体" w:hint="eastAsia"/>
          <w:bCs/>
          <w:sz w:val="24"/>
        </w:rPr>
        <w:t>报价人应交的其它资料</w:t>
      </w:r>
    </w:p>
    <w:p w:rsidR="001F09FF" w:rsidRDefault="002622F6">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1F09FF" w:rsidRDefault="002622F6">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1F09FF" w:rsidRDefault="002622F6">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1F09FF" w:rsidRDefault="001F09FF">
      <w:pPr>
        <w:spacing w:line="440" w:lineRule="exact"/>
        <w:rPr>
          <w:rFonts w:ascii="宋体" w:hAnsi="宋体"/>
          <w:sz w:val="24"/>
        </w:rPr>
      </w:pPr>
    </w:p>
    <w:p w:rsidR="001F09FF" w:rsidRDefault="002622F6">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1F09FF" w:rsidRDefault="002622F6">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w:t>
      </w:r>
      <w:r>
        <w:rPr>
          <w:rFonts w:ascii="宋体" w:hAnsi="宋体" w:hint="eastAsia"/>
          <w:sz w:val="24"/>
        </w:rPr>
        <w:t>须知第</w:t>
      </w:r>
      <w:r>
        <w:rPr>
          <w:rFonts w:ascii="宋体" w:hAnsi="宋体" w:hint="eastAsia"/>
          <w:sz w:val="24"/>
        </w:rPr>
        <w:t>8</w:t>
      </w:r>
      <w:r>
        <w:rPr>
          <w:rFonts w:ascii="宋体" w:hAnsi="宋体" w:hint="eastAsia"/>
          <w:sz w:val="24"/>
        </w:rPr>
        <w:t>条规定文件组成的报价文件正本一份。</w:t>
      </w:r>
    </w:p>
    <w:p w:rsidR="001F09FF" w:rsidRDefault="002622F6">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1F09FF" w:rsidRDefault="002622F6">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1F09FF" w:rsidRDefault="002622F6">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1F09FF" w:rsidRDefault="002622F6">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1F09FF" w:rsidRDefault="002622F6">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全套报价文件应无涂改和行间插字，除非这些改动是根据福建广电网络集团石狮分公司的指示进行的，或者是为改正报价人造成的必须修改的错误而</w:t>
      </w:r>
      <w:r>
        <w:rPr>
          <w:rFonts w:ascii="宋体" w:hAnsi="宋体" w:hint="eastAsia"/>
          <w:sz w:val="24"/>
        </w:rPr>
        <w:t>进行的。有改动时，修改处应由授权的报价文件签署人签署证明或加盖校正章。</w:t>
      </w:r>
    </w:p>
    <w:p w:rsidR="001F09FF" w:rsidRDefault="002622F6">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1F09FF" w:rsidRDefault="002622F6">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1F09FF" w:rsidRDefault="002622F6">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1F09FF" w:rsidRDefault="002622F6">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1F09FF" w:rsidRDefault="001F09FF">
      <w:pPr>
        <w:spacing w:line="440" w:lineRule="exact"/>
        <w:rPr>
          <w:rFonts w:ascii="宋体" w:hAnsi="宋体"/>
          <w:sz w:val="24"/>
        </w:rPr>
      </w:pPr>
    </w:p>
    <w:p w:rsidR="001F09FF" w:rsidRDefault="002622F6">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1F09FF" w:rsidRDefault="002622F6">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1F09FF" w:rsidRDefault="002622F6">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1F09FF" w:rsidRDefault="002622F6">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1F09FF" w:rsidRDefault="002622F6">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1F09FF" w:rsidRDefault="002622F6">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F09FF" w:rsidRDefault="002622F6">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1F09FF" w:rsidRDefault="002622F6">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1F09FF" w:rsidRDefault="002622F6">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1F09FF" w:rsidRDefault="002622F6">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1F09FF" w:rsidRDefault="002622F6">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1F09FF" w:rsidRDefault="001F09FF">
      <w:pPr>
        <w:spacing w:line="440" w:lineRule="exact"/>
        <w:jc w:val="center"/>
        <w:rPr>
          <w:rFonts w:ascii="宋体" w:hAnsi="宋体"/>
          <w:b/>
          <w:bCs/>
          <w:sz w:val="24"/>
        </w:rPr>
      </w:pPr>
    </w:p>
    <w:p w:rsidR="001F09FF" w:rsidRDefault="002622F6">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1F09FF" w:rsidRDefault="001F09FF">
      <w:pPr>
        <w:spacing w:line="440" w:lineRule="exact"/>
        <w:rPr>
          <w:rFonts w:ascii="宋体" w:hAnsi="宋体"/>
          <w:sz w:val="24"/>
        </w:rPr>
      </w:pPr>
    </w:p>
    <w:p w:rsidR="001F09FF" w:rsidRDefault="002622F6">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1F09FF" w:rsidRDefault="002622F6">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1F09FF" w:rsidRDefault="002622F6">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1F09FF" w:rsidRDefault="002622F6">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1F09FF" w:rsidRDefault="002622F6">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1F09FF" w:rsidRDefault="002622F6">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1F09FF" w:rsidRDefault="002622F6">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1F09FF" w:rsidRDefault="002622F6">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1F09FF" w:rsidRDefault="002622F6">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1F09FF" w:rsidRDefault="002622F6">
      <w:pPr>
        <w:widowControl/>
        <w:jc w:val="left"/>
        <w:rPr>
          <w:rFonts w:ascii="宋体" w:hAnsi="宋体"/>
          <w:sz w:val="24"/>
        </w:rPr>
      </w:pPr>
      <w:r>
        <w:rPr>
          <w:rFonts w:ascii="宋体" w:hAnsi="宋体" w:hint="eastAsia"/>
          <w:sz w:val="24"/>
        </w:rPr>
        <w:br w:type="page"/>
      </w:r>
    </w:p>
    <w:p w:rsidR="001F09FF" w:rsidRDefault="002622F6">
      <w:pPr>
        <w:jc w:val="center"/>
        <w:rPr>
          <w:b/>
          <w:bCs/>
          <w:sz w:val="36"/>
        </w:rPr>
      </w:pPr>
      <w:r>
        <w:rPr>
          <w:rFonts w:hint="eastAsia"/>
          <w:b/>
          <w:bCs/>
          <w:sz w:val="36"/>
        </w:rPr>
        <w:t>第三部分比选内容及要求</w:t>
      </w:r>
    </w:p>
    <w:p w:rsidR="001F09FF" w:rsidRDefault="002622F6">
      <w:pPr>
        <w:ind w:firstLineChars="200" w:firstLine="482"/>
        <w:rPr>
          <w:b/>
          <w:sz w:val="24"/>
        </w:rPr>
      </w:pPr>
      <w:r>
        <w:rPr>
          <w:rFonts w:hint="eastAsia"/>
          <w:b/>
          <w:sz w:val="24"/>
        </w:rPr>
        <w:t>一、比选项目需求一览表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1F09FF">
        <w:trPr>
          <w:trHeight w:val="476"/>
          <w:tblHeader/>
        </w:trPr>
        <w:tc>
          <w:tcPr>
            <w:tcW w:w="967" w:type="dxa"/>
            <w:vAlign w:val="center"/>
          </w:tcPr>
          <w:p w:rsidR="001F09FF" w:rsidRDefault="002622F6">
            <w:pPr>
              <w:rPr>
                <w:rFonts w:ascii="宋体" w:hAnsi="宋体" w:cs="宋体"/>
                <w:szCs w:val="21"/>
              </w:rPr>
            </w:pPr>
            <w:r>
              <w:rPr>
                <w:rFonts w:ascii="宋体" w:hAnsi="宋体" w:cs="宋体" w:hint="eastAsia"/>
                <w:szCs w:val="21"/>
              </w:rPr>
              <w:t>合同包</w:t>
            </w:r>
          </w:p>
        </w:tc>
        <w:tc>
          <w:tcPr>
            <w:tcW w:w="2127" w:type="dxa"/>
            <w:vAlign w:val="center"/>
          </w:tcPr>
          <w:p w:rsidR="001F09FF" w:rsidRDefault="002622F6">
            <w:pPr>
              <w:ind w:firstLineChars="100" w:firstLine="210"/>
              <w:jc w:val="center"/>
              <w:rPr>
                <w:rFonts w:ascii="宋体" w:hAnsi="宋体" w:cs="宋体"/>
                <w:szCs w:val="21"/>
              </w:rPr>
            </w:pPr>
            <w:r>
              <w:rPr>
                <w:rFonts w:ascii="宋体" w:hAnsi="宋体" w:cs="宋体" w:hint="eastAsia"/>
                <w:szCs w:val="21"/>
              </w:rPr>
              <w:t>项目名称</w:t>
            </w:r>
          </w:p>
        </w:tc>
        <w:tc>
          <w:tcPr>
            <w:tcW w:w="850" w:type="dxa"/>
            <w:vAlign w:val="center"/>
          </w:tcPr>
          <w:p w:rsidR="001F09FF" w:rsidRDefault="002622F6">
            <w:pPr>
              <w:jc w:val="center"/>
              <w:rPr>
                <w:rFonts w:ascii="宋体" w:hAnsi="宋体" w:cs="宋体"/>
                <w:szCs w:val="21"/>
              </w:rPr>
            </w:pPr>
            <w:r>
              <w:rPr>
                <w:rFonts w:ascii="宋体" w:hAnsi="宋体" w:cs="宋体" w:hint="eastAsia"/>
                <w:szCs w:val="21"/>
              </w:rPr>
              <w:t>数量</w:t>
            </w:r>
            <w:r>
              <w:rPr>
                <w:rFonts w:ascii="宋体" w:hAnsi="宋体" w:cs="宋体" w:hint="eastAsia"/>
                <w:b/>
                <w:bCs/>
                <w:sz w:val="24"/>
              </w:rPr>
              <w:t>（辆）</w:t>
            </w:r>
          </w:p>
        </w:tc>
        <w:tc>
          <w:tcPr>
            <w:tcW w:w="3851" w:type="dxa"/>
            <w:vAlign w:val="center"/>
          </w:tcPr>
          <w:p w:rsidR="001F09FF" w:rsidRDefault="002622F6">
            <w:pPr>
              <w:jc w:val="center"/>
              <w:rPr>
                <w:rFonts w:ascii="宋体" w:hAnsi="宋体" w:cs="宋体"/>
                <w:szCs w:val="21"/>
              </w:rPr>
            </w:pPr>
            <w:r>
              <w:rPr>
                <w:rFonts w:ascii="宋体" w:hAnsi="宋体" w:cs="宋体" w:hint="eastAsia"/>
                <w:szCs w:val="21"/>
              </w:rPr>
              <w:t>服务说明</w:t>
            </w:r>
          </w:p>
          <w:p w:rsidR="001F09FF" w:rsidRDefault="001F09FF">
            <w:pPr>
              <w:ind w:firstLineChars="50" w:firstLine="105"/>
              <w:rPr>
                <w:rFonts w:ascii="宋体" w:hAnsi="宋体" w:cs="宋体"/>
                <w:szCs w:val="21"/>
              </w:rPr>
            </w:pPr>
          </w:p>
        </w:tc>
      </w:tr>
      <w:tr w:rsidR="001F09FF">
        <w:trPr>
          <w:cantSplit/>
          <w:trHeight w:val="574"/>
          <w:tblHeader/>
        </w:trPr>
        <w:tc>
          <w:tcPr>
            <w:tcW w:w="967" w:type="dxa"/>
            <w:vAlign w:val="center"/>
          </w:tcPr>
          <w:p w:rsidR="001F09FF" w:rsidRDefault="002622F6">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1F09FF" w:rsidRDefault="002622F6">
            <w:pPr>
              <w:adjustRightInd w:val="0"/>
              <w:snapToGrid w:val="0"/>
              <w:spacing w:line="400" w:lineRule="atLeast"/>
              <w:ind w:firstLineChars="45" w:firstLine="108"/>
              <w:jc w:val="center"/>
              <w:rPr>
                <w:rFonts w:ascii="宋体" w:hAnsi="宋体" w:cs="宋体"/>
                <w:kern w:val="0"/>
                <w:szCs w:val="21"/>
              </w:rPr>
            </w:pPr>
            <w:r>
              <w:rPr>
                <w:rFonts w:hint="eastAsia"/>
                <w:sz w:val="24"/>
              </w:rPr>
              <w:t>车辆维保服务</w:t>
            </w:r>
          </w:p>
        </w:tc>
        <w:tc>
          <w:tcPr>
            <w:tcW w:w="850" w:type="dxa"/>
            <w:vAlign w:val="center"/>
          </w:tcPr>
          <w:p w:rsidR="001F09FF" w:rsidRDefault="002622F6">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25</w:t>
            </w:r>
          </w:p>
        </w:tc>
        <w:tc>
          <w:tcPr>
            <w:tcW w:w="3851" w:type="dxa"/>
            <w:vAlign w:val="center"/>
          </w:tcPr>
          <w:p w:rsidR="001F09FF" w:rsidRDefault="002622F6">
            <w:pPr>
              <w:rPr>
                <w:rFonts w:ascii="宋体" w:hAnsi="宋体" w:cs="宋体"/>
                <w:szCs w:val="21"/>
              </w:rPr>
            </w:pPr>
            <w:r>
              <w:rPr>
                <w:rFonts w:ascii="宋体" w:hAnsi="宋体" w:hint="eastAsia"/>
                <w:sz w:val="24"/>
              </w:rPr>
              <w:t>维修总金额达到</w:t>
            </w:r>
            <w:r>
              <w:rPr>
                <w:rFonts w:ascii="宋体" w:hAnsi="宋体" w:hint="eastAsia"/>
                <w:sz w:val="24"/>
              </w:rPr>
              <w:t>结算</w:t>
            </w:r>
            <w:r>
              <w:rPr>
                <w:rFonts w:ascii="宋体" w:hAnsi="宋体" w:hint="eastAsia"/>
                <w:sz w:val="24"/>
              </w:rPr>
              <w:t>最高限价或服务期限满一年时，合同自动终止</w:t>
            </w:r>
          </w:p>
        </w:tc>
      </w:tr>
    </w:tbl>
    <w:p w:rsidR="001F09FF" w:rsidRDefault="001F09FF">
      <w:pPr>
        <w:ind w:firstLineChars="200" w:firstLine="482"/>
        <w:rPr>
          <w:b/>
          <w:sz w:val="24"/>
        </w:rPr>
      </w:pPr>
    </w:p>
    <w:p w:rsidR="001F09FF" w:rsidRDefault="002622F6">
      <w:pPr>
        <w:ind w:firstLineChars="200" w:firstLine="482"/>
        <w:rPr>
          <w:b/>
          <w:sz w:val="24"/>
        </w:rPr>
      </w:pPr>
      <w:r>
        <w:rPr>
          <w:rFonts w:hint="eastAsia"/>
          <w:b/>
          <w:sz w:val="24"/>
        </w:rPr>
        <w:t>二、主要技术规格及要求</w:t>
      </w:r>
    </w:p>
    <w:p w:rsidR="001F09FF" w:rsidRDefault="002622F6">
      <w:pPr>
        <w:spacing w:line="440" w:lineRule="exact"/>
        <w:rPr>
          <w:rFonts w:ascii="宋体" w:hAnsi="宋体"/>
          <w:sz w:val="24"/>
          <w:szCs w:val="20"/>
        </w:rPr>
      </w:pPr>
      <w:r>
        <w:rPr>
          <w:rFonts w:ascii="宋体" w:hAnsi="宋体" w:hint="eastAsia"/>
          <w:sz w:val="24"/>
          <w:szCs w:val="20"/>
        </w:rPr>
        <w:t>1</w:t>
      </w:r>
      <w:r>
        <w:rPr>
          <w:rFonts w:ascii="宋体" w:hAnsi="宋体" w:hint="eastAsia"/>
          <w:sz w:val="24"/>
          <w:szCs w:val="20"/>
        </w:rPr>
        <w:t>、本采购项目为福建广电网络集团石狮分公司公务车辆定点维修招标项目，以公开比选方式确定车辆定点维修机构。要求各定点维修机构严格按照交通部第</w:t>
      </w:r>
      <w:r>
        <w:rPr>
          <w:rFonts w:ascii="宋体" w:hAnsi="宋体"/>
          <w:sz w:val="24"/>
          <w:szCs w:val="20"/>
        </w:rPr>
        <w:t>7</w:t>
      </w:r>
      <w:r>
        <w:rPr>
          <w:rFonts w:ascii="宋体" w:hAnsi="宋体" w:hint="eastAsia"/>
          <w:sz w:val="24"/>
          <w:szCs w:val="20"/>
        </w:rPr>
        <w:t>号令《机动车维修管理规定》、《福建省机动车维修行业管理工作规范》</w:t>
      </w:r>
      <w:r>
        <w:rPr>
          <w:rFonts w:ascii="宋体" w:hAnsi="宋体"/>
          <w:sz w:val="24"/>
          <w:szCs w:val="20"/>
        </w:rPr>
        <w:t>(</w:t>
      </w:r>
      <w:r>
        <w:rPr>
          <w:rFonts w:ascii="宋体" w:hAnsi="宋体" w:hint="eastAsia"/>
          <w:sz w:val="24"/>
          <w:szCs w:val="20"/>
        </w:rPr>
        <w:t>文号：闽运管车辆〔</w:t>
      </w:r>
      <w:r>
        <w:rPr>
          <w:rFonts w:ascii="宋体" w:hAnsi="宋体"/>
          <w:sz w:val="24"/>
          <w:szCs w:val="20"/>
        </w:rPr>
        <w:t>2006</w:t>
      </w:r>
      <w:r>
        <w:rPr>
          <w:rFonts w:ascii="宋体" w:hAnsi="宋体" w:hint="eastAsia"/>
          <w:sz w:val="24"/>
          <w:szCs w:val="20"/>
        </w:rPr>
        <w:t>〕</w:t>
      </w:r>
      <w:r>
        <w:rPr>
          <w:rFonts w:ascii="宋体" w:hAnsi="宋体"/>
          <w:sz w:val="24"/>
          <w:szCs w:val="20"/>
        </w:rPr>
        <w:t>6</w:t>
      </w:r>
      <w:r>
        <w:rPr>
          <w:rFonts w:ascii="宋体" w:hAnsi="宋体" w:hint="eastAsia"/>
          <w:sz w:val="24"/>
          <w:szCs w:val="20"/>
        </w:rPr>
        <w:t>号</w:t>
      </w:r>
      <w:r>
        <w:rPr>
          <w:rFonts w:ascii="宋体" w:hAnsi="宋体"/>
          <w:sz w:val="24"/>
          <w:szCs w:val="20"/>
        </w:rPr>
        <w:t>)</w:t>
      </w:r>
      <w:r>
        <w:rPr>
          <w:rFonts w:ascii="宋体" w:hAnsi="宋体" w:hint="eastAsia"/>
          <w:sz w:val="24"/>
          <w:szCs w:val="20"/>
        </w:rPr>
        <w:t>等国家法律法规的规定为采购人做好各项车辆维修服务工作。</w:t>
      </w:r>
    </w:p>
    <w:p w:rsidR="001F09FF" w:rsidRDefault="002622F6">
      <w:pPr>
        <w:spacing w:line="440" w:lineRule="exact"/>
        <w:rPr>
          <w:rFonts w:ascii="宋体" w:hAnsi="宋体"/>
          <w:sz w:val="24"/>
          <w:szCs w:val="20"/>
        </w:rPr>
      </w:pPr>
      <w:r>
        <w:rPr>
          <w:rFonts w:ascii="宋体" w:hAnsi="宋体"/>
          <w:sz w:val="24"/>
          <w:szCs w:val="20"/>
        </w:rPr>
        <w:t>2</w:t>
      </w:r>
      <w:r>
        <w:rPr>
          <w:rFonts w:ascii="宋体" w:hAnsi="宋体" w:hint="eastAsia"/>
          <w:sz w:val="24"/>
          <w:szCs w:val="20"/>
        </w:rPr>
        <w:t>、服务内容</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sz w:val="24"/>
          <w:szCs w:val="20"/>
        </w:rPr>
        <w:t>1</w:t>
      </w:r>
      <w:r>
        <w:rPr>
          <w:rFonts w:ascii="宋体" w:hAnsi="宋体" w:hint="eastAsia"/>
          <w:sz w:val="24"/>
          <w:szCs w:val="20"/>
        </w:rPr>
        <w:t>）维修范围：蓄电池、交通事故、内外装饰、改装（非原车配置设备、自行加装车载设备）车辆常规维修</w:t>
      </w:r>
      <w:r>
        <w:rPr>
          <w:rFonts w:ascii="宋体" w:hAnsi="宋体"/>
          <w:sz w:val="24"/>
          <w:szCs w:val="20"/>
        </w:rPr>
        <w:t>(</w:t>
      </w:r>
      <w:r>
        <w:rPr>
          <w:rFonts w:ascii="宋体" w:hAnsi="宋体" w:hint="eastAsia"/>
          <w:sz w:val="24"/>
          <w:szCs w:val="20"/>
        </w:rPr>
        <w:t>含大修、中修、小修</w:t>
      </w:r>
      <w:r>
        <w:rPr>
          <w:rFonts w:ascii="宋体" w:hAnsi="宋体"/>
          <w:sz w:val="24"/>
          <w:szCs w:val="20"/>
        </w:rPr>
        <w:t>)</w:t>
      </w:r>
      <w:r>
        <w:rPr>
          <w:rFonts w:ascii="宋体" w:hAnsi="宋体" w:hint="eastAsia"/>
          <w:sz w:val="24"/>
          <w:szCs w:val="20"/>
        </w:rPr>
        <w:t>等项目。</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sz w:val="24"/>
          <w:szCs w:val="20"/>
        </w:rPr>
        <w:t>2</w:t>
      </w:r>
      <w:r>
        <w:rPr>
          <w:rFonts w:ascii="宋体" w:hAnsi="宋体" w:hint="eastAsia"/>
          <w:sz w:val="24"/>
          <w:szCs w:val="20"/>
        </w:rPr>
        <w:t>）日常保养车辆每行驶</w:t>
      </w:r>
      <w:r>
        <w:rPr>
          <w:rFonts w:ascii="宋体" w:hAnsi="宋体"/>
          <w:sz w:val="24"/>
          <w:szCs w:val="20"/>
        </w:rPr>
        <w:t>5000</w:t>
      </w:r>
      <w:r>
        <w:rPr>
          <w:rFonts w:ascii="宋体" w:hAnsi="宋体" w:hint="eastAsia"/>
          <w:sz w:val="24"/>
          <w:szCs w:val="20"/>
        </w:rPr>
        <w:t>公里或三清后</w:t>
      </w:r>
      <w:r>
        <w:rPr>
          <w:rFonts w:ascii="宋体" w:hAnsi="宋体" w:hint="eastAsia"/>
          <w:sz w:val="24"/>
          <w:szCs w:val="20"/>
        </w:rPr>
        <w:t>3</w:t>
      </w:r>
      <w:r>
        <w:rPr>
          <w:rFonts w:ascii="宋体" w:hAnsi="宋体" w:hint="eastAsia"/>
          <w:sz w:val="24"/>
          <w:szCs w:val="20"/>
        </w:rPr>
        <w:t>个月内</w:t>
      </w:r>
      <w:r>
        <w:rPr>
          <w:rFonts w:ascii="宋体" w:hAnsi="宋体"/>
          <w:sz w:val="24"/>
          <w:szCs w:val="20"/>
        </w:rPr>
        <w:t>(</w:t>
      </w:r>
      <w:r>
        <w:rPr>
          <w:rFonts w:ascii="宋体" w:hAnsi="宋体" w:hint="eastAsia"/>
          <w:sz w:val="24"/>
          <w:szCs w:val="20"/>
        </w:rPr>
        <w:t>先到为准</w:t>
      </w:r>
      <w:r>
        <w:rPr>
          <w:rFonts w:ascii="宋体" w:hAnsi="宋体"/>
          <w:sz w:val="24"/>
          <w:szCs w:val="20"/>
        </w:rPr>
        <w:t>)</w:t>
      </w:r>
      <w:r>
        <w:rPr>
          <w:rFonts w:ascii="宋体" w:hAnsi="宋体" w:hint="eastAsia"/>
          <w:sz w:val="24"/>
          <w:szCs w:val="20"/>
        </w:rPr>
        <w:t>，中标人以</w:t>
      </w:r>
      <w:r>
        <w:rPr>
          <w:rFonts w:ascii="宋体" w:hAnsi="宋体" w:hint="eastAsia"/>
          <w:sz w:val="24"/>
          <w:szCs w:val="20"/>
        </w:rPr>
        <w:t>友情提示小标签的形式标明下次保养的公里数及时间，由驾驶员驾驶车辆自行到中标厂家维修。</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sz w:val="24"/>
          <w:szCs w:val="20"/>
        </w:rPr>
        <w:t>3</w:t>
      </w:r>
      <w:r>
        <w:rPr>
          <w:rFonts w:ascii="宋体" w:hAnsi="宋体"/>
          <w:sz w:val="24"/>
          <w:szCs w:val="20"/>
        </w:rPr>
        <w:t>）</w:t>
      </w:r>
      <w:r>
        <w:rPr>
          <w:rFonts w:ascii="宋体" w:hAnsi="宋体" w:hint="eastAsia"/>
          <w:sz w:val="24"/>
          <w:szCs w:val="20"/>
        </w:rPr>
        <w:t>福建广电网络集团石狮分公司驾管人员认为车辆有问题的可直接到中标厂家维修点做车辆检查并得到及时维修。以上所涉及的材料费、零部件费、维修工时费均由中标厂家负责。涉及保险理赔业务和所发生费用由中标厂家承办理赔事项。</w:t>
      </w:r>
    </w:p>
    <w:p w:rsidR="001F09FF" w:rsidRDefault="002622F6">
      <w:pPr>
        <w:spacing w:line="440" w:lineRule="exact"/>
        <w:rPr>
          <w:rFonts w:ascii="宋体" w:hAnsi="宋体"/>
          <w:sz w:val="24"/>
          <w:szCs w:val="20"/>
        </w:rPr>
      </w:pPr>
      <w:r>
        <w:rPr>
          <w:rFonts w:ascii="宋体" w:hAnsi="宋体" w:hint="eastAsia"/>
          <w:b/>
          <w:bCs/>
          <w:sz w:val="24"/>
          <w:szCs w:val="20"/>
        </w:rPr>
        <w:t>福建广电网络集团石狮分公司公务车辆基本数据统计如下：</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1F09FF">
        <w:trPr>
          <w:trHeight w:val="560"/>
        </w:trPr>
        <w:tc>
          <w:tcPr>
            <w:tcW w:w="8411" w:type="dxa"/>
            <w:gridSpan w:val="3"/>
            <w:tcBorders>
              <w:bottom w:val="single" w:sz="4" w:space="0" w:color="000000"/>
            </w:tcBorders>
            <w:noWrap/>
          </w:tcPr>
          <w:p w:rsidR="001F09FF" w:rsidRDefault="002622F6">
            <w:pPr>
              <w:spacing w:line="440" w:lineRule="exact"/>
              <w:rPr>
                <w:rFonts w:ascii="宋体" w:hAnsi="宋体"/>
                <w:color w:val="000000" w:themeColor="text1"/>
                <w:sz w:val="24"/>
                <w:szCs w:val="20"/>
              </w:rPr>
            </w:pPr>
            <w:r>
              <w:rPr>
                <w:rFonts w:ascii="宋体" w:hAnsi="宋体" w:hint="eastAsia"/>
                <w:color w:val="000000" w:themeColor="text1"/>
                <w:sz w:val="24"/>
                <w:szCs w:val="20"/>
              </w:rPr>
              <w:t>车辆汇总表</w:t>
            </w:r>
          </w:p>
        </w:tc>
      </w:tr>
      <w:tr w:rsidR="001F09FF">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b/>
                <w:bCs/>
                <w:color w:val="000000" w:themeColor="text1"/>
                <w:sz w:val="24"/>
              </w:rPr>
            </w:pPr>
            <w:r>
              <w:rPr>
                <w:rFonts w:ascii="宋体" w:hAnsi="宋体" w:cs="宋体" w:hint="eastAsia"/>
                <w:b/>
                <w:bCs/>
                <w:color w:val="000000" w:themeColor="text1"/>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b/>
                <w:bCs/>
                <w:color w:val="000000" w:themeColor="text1"/>
                <w:sz w:val="24"/>
              </w:rPr>
            </w:pPr>
            <w:r>
              <w:rPr>
                <w:rFonts w:ascii="宋体" w:hAnsi="宋体" w:cs="宋体" w:hint="eastAsia"/>
                <w:b/>
                <w:bCs/>
                <w:color w:val="000000" w:themeColor="text1"/>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b/>
                <w:bCs/>
                <w:color w:val="000000" w:themeColor="text1"/>
                <w:sz w:val="24"/>
              </w:rPr>
            </w:pPr>
            <w:r>
              <w:rPr>
                <w:rFonts w:ascii="宋体" w:hAnsi="宋体" w:cs="宋体" w:hint="eastAsia"/>
                <w:b/>
                <w:bCs/>
                <w:color w:val="000000" w:themeColor="text1"/>
                <w:sz w:val="24"/>
              </w:rPr>
              <w:t>数量（辆）</w:t>
            </w:r>
          </w:p>
        </w:tc>
      </w:tr>
      <w:tr w:rsidR="001F09FF">
        <w:trPr>
          <w:trHeight w:val="28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别克轿车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1</w:t>
            </w:r>
          </w:p>
        </w:tc>
      </w:tr>
      <w:tr w:rsidR="001F09FF">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天籁轿车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1</w:t>
            </w:r>
          </w:p>
        </w:tc>
      </w:tr>
      <w:tr w:rsidR="001F09FF">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东风皮卡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2</w:t>
            </w:r>
          </w:p>
        </w:tc>
      </w:tr>
      <w:tr w:rsidR="001F09FF">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4</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尼桑皮卡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1</w:t>
            </w:r>
          </w:p>
        </w:tc>
      </w:tr>
      <w:tr w:rsidR="001F09FF">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5</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五菱微型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9</w:t>
            </w:r>
          </w:p>
        </w:tc>
      </w:tr>
      <w:tr w:rsidR="001F09FF">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6</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长安微型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F09FF" w:rsidRDefault="002622F6">
            <w:pPr>
              <w:spacing w:line="320" w:lineRule="exact"/>
              <w:jc w:val="center"/>
              <w:rPr>
                <w:rFonts w:ascii="宋体" w:hAnsi="宋体" w:cs="宋体"/>
                <w:color w:val="000000" w:themeColor="text1"/>
                <w:sz w:val="24"/>
              </w:rPr>
            </w:pPr>
            <w:r>
              <w:rPr>
                <w:rFonts w:ascii="宋体" w:hAnsi="宋体" w:cs="宋体" w:hint="eastAsia"/>
                <w:color w:val="000000" w:themeColor="text1"/>
                <w:sz w:val="24"/>
              </w:rPr>
              <w:t>11</w:t>
            </w:r>
          </w:p>
        </w:tc>
      </w:tr>
    </w:tbl>
    <w:p w:rsidR="001F09FF" w:rsidRDefault="002622F6">
      <w:pPr>
        <w:spacing w:line="440" w:lineRule="exact"/>
        <w:rPr>
          <w:rFonts w:ascii="宋体" w:hAnsi="宋体"/>
          <w:sz w:val="24"/>
          <w:szCs w:val="20"/>
        </w:rPr>
      </w:pPr>
      <w:r>
        <w:rPr>
          <w:rFonts w:ascii="宋体" w:hAnsi="宋体" w:hint="eastAsia"/>
          <w:sz w:val="24"/>
          <w:szCs w:val="20"/>
        </w:rPr>
        <w:t>备注：</w:t>
      </w:r>
      <w:r>
        <w:rPr>
          <w:rFonts w:ascii="宋体" w:hAnsi="宋体" w:hint="eastAsia"/>
          <w:b/>
          <w:bCs/>
          <w:sz w:val="24"/>
          <w:szCs w:val="20"/>
        </w:rPr>
        <w:t>车辆合计：</w:t>
      </w:r>
      <w:r>
        <w:rPr>
          <w:rFonts w:ascii="宋体" w:hAnsi="宋体" w:hint="eastAsia"/>
          <w:b/>
          <w:bCs/>
          <w:sz w:val="24"/>
          <w:szCs w:val="20"/>
        </w:rPr>
        <w:t>25</w:t>
      </w:r>
      <w:r>
        <w:rPr>
          <w:rFonts w:ascii="宋体" w:hAnsi="宋体" w:hint="eastAsia"/>
          <w:b/>
          <w:bCs/>
          <w:sz w:val="24"/>
          <w:szCs w:val="20"/>
        </w:rPr>
        <w:t>辆</w:t>
      </w:r>
    </w:p>
    <w:p w:rsidR="001F09FF" w:rsidRDefault="002622F6">
      <w:pPr>
        <w:spacing w:line="440" w:lineRule="exact"/>
        <w:rPr>
          <w:rFonts w:ascii="宋体" w:hAnsi="宋体"/>
          <w:sz w:val="24"/>
          <w:szCs w:val="20"/>
        </w:rPr>
      </w:pPr>
      <w:r>
        <w:rPr>
          <w:rFonts w:ascii="宋体" w:hAnsi="宋体" w:hint="eastAsia"/>
          <w:sz w:val="24"/>
          <w:szCs w:val="20"/>
        </w:rPr>
        <w:t>4</w:t>
      </w:r>
      <w:r>
        <w:rPr>
          <w:rFonts w:ascii="宋体" w:hAnsi="宋体" w:hint="eastAsia"/>
          <w:sz w:val="24"/>
          <w:szCs w:val="20"/>
        </w:rPr>
        <w:t>、维修</w:t>
      </w:r>
      <w:r>
        <w:rPr>
          <w:rFonts w:ascii="宋体" w:hAnsi="宋体" w:hint="eastAsia"/>
          <w:sz w:val="24"/>
          <w:szCs w:val="20"/>
        </w:rPr>
        <w:t>/</w:t>
      </w:r>
      <w:r>
        <w:rPr>
          <w:rFonts w:ascii="宋体" w:hAnsi="宋体" w:hint="eastAsia"/>
          <w:sz w:val="24"/>
          <w:szCs w:val="20"/>
        </w:rPr>
        <w:t>保养要求</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1</w:t>
      </w:r>
      <w:r>
        <w:rPr>
          <w:rFonts w:ascii="宋体" w:hAnsi="宋体" w:hint="eastAsia"/>
          <w:sz w:val="24"/>
          <w:szCs w:val="20"/>
        </w:rPr>
        <w:t>）中标厂家应指派责任心强、技术过硬的维修工负责车辆的维修</w:t>
      </w:r>
      <w:r>
        <w:rPr>
          <w:rFonts w:ascii="宋体" w:hAnsi="宋体" w:hint="eastAsia"/>
          <w:sz w:val="24"/>
          <w:szCs w:val="20"/>
        </w:rPr>
        <w:t>/</w:t>
      </w:r>
      <w:r>
        <w:rPr>
          <w:rFonts w:ascii="宋体" w:hAnsi="宋体" w:hint="eastAsia"/>
          <w:sz w:val="24"/>
          <w:szCs w:val="20"/>
        </w:rPr>
        <w:t>保养，按照各车型要求和所签订合同规定对福建广电网络集团石狮分公司的车辆进行维修</w:t>
      </w:r>
      <w:r>
        <w:rPr>
          <w:rFonts w:ascii="宋体" w:hAnsi="宋体" w:hint="eastAsia"/>
          <w:sz w:val="24"/>
          <w:szCs w:val="20"/>
        </w:rPr>
        <w:t>/</w:t>
      </w:r>
      <w:r>
        <w:rPr>
          <w:rFonts w:ascii="宋体" w:hAnsi="宋体" w:hint="eastAsia"/>
          <w:sz w:val="24"/>
          <w:szCs w:val="20"/>
        </w:rPr>
        <w:t>保养，使之保持良好的运行状态。</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2</w:t>
      </w:r>
      <w:r>
        <w:rPr>
          <w:rFonts w:ascii="宋体" w:hAnsi="宋体" w:hint="eastAsia"/>
          <w:sz w:val="24"/>
          <w:szCs w:val="20"/>
        </w:rPr>
        <w:t>）中标人必须提供</w:t>
      </w:r>
      <w:r>
        <w:rPr>
          <w:rFonts w:ascii="宋体" w:hAnsi="宋体" w:hint="eastAsia"/>
          <w:sz w:val="24"/>
          <w:szCs w:val="20"/>
        </w:rPr>
        <w:t>24</w:t>
      </w:r>
      <w:r>
        <w:rPr>
          <w:rFonts w:ascii="宋体" w:hAnsi="宋体" w:hint="eastAsia"/>
          <w:sz w:val="24"/>
          <w:szCs w:val="20"/>
        </w:rPr>
        <w:t>小时维修服务。福建广电网络集团车辆在石狮各片区范围内发生故障时，驾驶人员及车辆管理人员应立即与中标厂家电话联系，中标人应安排施救，保证</w:t>
      </w:r>
      <w:r>
        <w:rPr>
          <w:rFonts w:ascii="宋体" w:hAnsi="宋体" w:hint="eastAsia"/>
          <w:sz w:val="24"/>
          <w:szCs w:val="20"/>
        </w:rPr>
        <w:t>60</w:t>
      </w:r>
      <w:r>
        <w:rPr>
          <w:rFonts w:ascii="宋体" w:hAnsi="宋体" w:hint="eastAsia"/>
          <w:sz w:val="24"/>
          <w:szCs w:val="20"/>
        </w:rPr>
        <w:t>分钟内赶到现场抢修。一般故障或事故排除时间不超过</w:t>
      </w:r>
      <w:r>
        <w:rPr>
          <w:rFonts w:ascii="宋体" w:hAnsi="宋体" w:hint="eastAsia"/>
          <w:sz w:val="24"/>
          <w:szCs w:val="20"/>
        </w:rPr>
        <w:t>2.5</w:t>
      </w:r>
      <w:r>
        <w:rPr>
          <w:rFonts w:ascii="宋体" w:hAnsi="宋体" w:hint="eastAsia"/>
          <w:sz w:val="24"/>
          <w:szCs w:val="20"/>
        </w:rPr>
        <w:t>小时。无法现场排除故障，中标人负责将车辆拖回维修点维修。（</w:t>
      </w:r>
      <w:r>
        <w:rPr>
          <w:rFonts w:ascii="宋体" w:hAnsi="宋体" w:hint="eastAsia"/>
          <w:sz w:val="24"/>
          <w:szCs w:val="20"/>
        </w:rPr>
        <w:t>3</w:t>
      </w:r>
      <w:r>
        <w:rPr>
          <w:rFonts w:ascii="宋体" w:hAnsi="宋体" w:hint="eastAsia"/>
          <w:sz w:val="24"/>
          <w:szCs w:val="20"/>
        </w:rPr>
        <w:t>）配备专用维修工位，遇到维修任务繁重，中标厂家应为福建广电网络集团石狮分公司进入维修点的车辆以优先安排维修。</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4</w:t>
      </w:r>
      <w:r>
        <w:rPr>
          <w:rFonts w:ascii="宋体" w:hAnsi="宋体" w:hint="eastAsia"/>
          <w:sz w:val="24"/>
          <w:szCs w:val="20"/>
        </w:rPr>
        <w:t>）维修</w:t>
      </w:r>
      <w:r>
        <w:rPr>
          <w:rFonts w:ascii="宋体" w:hAnsi="宋体" w:hint="eastAsia"/>
          <w:sz w:val="24"/>
          <w:szCs w:val="20"/>
        </w:rPr>
        <w:t>/</w:t>
      </w:r>
      <w:r>
        <w:rPr>
          <w:rFonts w:ascii="宋体" w:hAnsi="宋体" w:hint="eastAsia"/>
          <w:sz w:val="24"/>
          <w:szCs w:val="20"/>
        </w:rPr>
        <w:t>保养中更换的零配件，所有车辆必须使用原车型配套厂家生产的零部件（严禁使用不符合国家标准的零部件），三清保养所使用的</w:t>
      </w:r>
      <w:r>
        <w:rPr>
          <w:rFonts w:ascii="宋体" w:hAnsi="宋体" w:hint="eastAsia"/>
          <w:sz w:val="24"/>
          <w:szCs w:val="20"/>
        </w:rPr>
        <w:t>发动机、变速箱、转向机等用油必须符合该车辆型号规定质量标准。</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5</w:t>
      </w:r>
      <w:r>
        <w:rPr>
          <w:rFonts w:ascii="宋体" w:hAnsi="宋体" w:hint="eastAsia"/>
          <w:sz w:val="24"/>
          <w:szCs w:val="20"/>
        </w:rPr>
        <w:t>）中标人须应用计算机管理手段建立车辆档案，对维修</w:t>
      </w:r>
      <w:r>
        <w:rPr>
          <w:rFonts w:ascii="宋体" w:hAnsi="宋体" w:hint="eastAsia"/>
          <w:sz w:val="24"/>
          <w:szCs w:val="20"/>
        </w:rPr>
        <w:t>/</w:t>
      </w:r>
      <w:r>
        <w:rPr>
          <w:rFonts w:ascii="宋体" w:hAnsi="宋体" w:hint="eastAsia"/>
          <w:sz w:val="24"/>
          <w:szCs w:val="20"/>
        </w:rPr>
        <w:t>保养过的车辆详细记录具体细节，并注明维修</w:t>
      </w:r>
      <w:r>
        <w:rPr>
          <w:rFonts w:ascii="宋体" w:hAnsi="宋体" w:hint="eastAsia"/>
          <w:sz w:val="24"/>
          <w:szCs w:val="20"/>
        </w:rPr>
        <w:t>/</w:t>
      </w:r>
      <w:r>
        <w:rPr>
          <w:rFonts w:ascii="宋体" w:hAnsi="宋体" w:hint="eastAsia"/>
          <w:sz w:val="24"/>
          <w:szCs w:val="20"/>
        </w:rPr>
        <w:t>保养后的质保期，进行车辆跟踪服务，保证车辆处于良好状态。</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6</w:t>
      </w:r>
      <w:r>
        <w:rPr>
          <w:rFonts w:ascii="宋体" w:hAnsi="宋体" w:hint="eastAsia"/>
          <w:sz w:val="24"/>
          <w:szCs w:val="20"/>
        </w:rPr>
        <w:t>）车辆维修</w:t>
      </w:r>
      <w:r>
        <w:rPr>
          <w:rFonts w:ascii="宋体" w:hAnsi="宋体" w:hint="eastAsia"/>
          <w:sz w:val="24"/>
          <w:szCs w:val="20"/>
        </w:rPr>
        <w:t>/</w:t>
      </w:r>
      <w:r>
        <w:rPr>
          <w:rFonts w:ascii="宋体" w:hAnsi="宋体" w:hint="eastAsia"/>
          <w:sz w:val="24"/>
          <w:szCs w:val="20"/>
        </w:rPr>
        <w:t>保养的操作、质量应符合</w:t>
      </w:r>
      <w:r>
        <w:rPr>
          <w:rFonts w:ascii="宋体" w:hAnsi="宋体" w:hint="eastAsia"/>
          <w:sz w:val="24"/>
          <w:szCs w:val="20"/>
        </w:rPr>
        <w:t>DB/35-T164-2002</w:t>
      </w:r>
      <w:r>
        <w:rPr>
          <w:rFonts w:ascii="宋体" w:hAnsi="宋体" w:hint="eastAsia"/>
          <w:sz w:val="24"/>
          <w:szCs w:val="20"/>
        </w:rPr>
        <w:t>《汽车维护工艺规范》和</w:t>
      </w:r>
      <w:r>
        <w:rPr>
          <w:rFonts w:ascii="宋体" w:hAnsi="宋体" w:hint="eastAsia"/>
          <w:sz w:val="24"/>
          <w:szCs w:val="20"/>
        </w:rPr>
        <w:t>GB/18344-2001</w:t>
      </w:r>
      <w:r>
        <w:rPr>
          <w:rFonts w:ascii="宋体" w:hAnsi="宋体" w:hint="eastAsia"/>
          <w:sz w:val="24"/>
          <w:szCs w:val="20"/>
        </w:rPr>
        <w:t>《汽车维护、检测、诊断技术规范》的要求以及汽车维修相关标准，实行出厂检验制度和质量保证期制度，质量保证期内发生故障和直接经济损失由供应商负责（注：汽车维修质量保证期：整车维修或总成</w:t>
      </w:r>
      <w:r>
        <w:rPr>
          <w:rFonts w:ascii="宋体" w:hAnsi="宋体" w:hint="eastAsia"/>
          <w:sz w:val="24"/>
          <w:szCs w:val="20"/>
        </w:rPr>
        <w:t>修理为车辆行驶</w:t>
      </w:r>
      <w:r>
        <w:rPr>
          <w:rFonts w:ascii="宋体" w:hAnsi="宋体" w:hint="eastAsia"/>
          <w:sz w:val="24"/>
          <w:szCs w:val="20"/>
        </w:rPr>
        <w:t>20000</w:t>
      </w:r>
      <w:r>
        <w:rPr>
          <w:rFonts w:ascii="宋体" w:hAnsi="宋体" w:hint="eastAsia"/>
          <w:sz w:val="24"/>
          <w:szCs w:val="20"/>
        </w:rPr>
        <w:t>公里或</w:t>
      </w:r>
      <w:r>
        <w:rPr>
          <w:rFonts w:ascii="宋体" w:hAnsi="宋体" w:hint="eastAsia"/>
          <w:sz w:val="24"/>
          <w:szCs w:val="20"/>
        </w:rPr>
        <w:t>100</w:t>
      </w:r>
      <w:r>
        <w:rPr>
          <w:rFonts w:ascii="宋体" w:hAnsi="宋体" w:hint="eastAsia"/>
          <w:sz w:val="24"/>
          <w:szCs w:val="20"/>
        </w:rPr>
        <w:t>日；二级维护为车辆行驶</w:t>
      </w:r>
      <w:r>
        <w:rPr>
          <w:rFonts w:ascii="宋体" w:hAnsi="宋体" w:hint="eastAsia"/>
          <w:sz w:val="24"/>
          <w:szCs w:val="20"/>
        </w:rPr>
        <w:t>5000</w:t>
      </w:r>
      <w:r>
        <w:rPr>
          <w:rFonts w:ascii="宋体" w:hAnsi="宋体" w:hint="eastAsia"/>
          <w:sz w:val="24"/>
          <w:szCs w:val="20"/>
        </w:rPr>
        <w:t>公里或</w:t>
      </w:r>
      <w:r>
        <w:rPr>
          <w:rFonts w:ascii="宋体" w:hAnsi="宋体" w:hint="eastAsia"/>
          <w:sz w:val="24"/>
          <w:szCs w:val="20"/>
        </w:rPr>
        <w:t>30</w:t>
      </w:r>
      <w:r>
        <w:rPr>
          <w:rFonts w:ascii="宋体" w:hAnsi="宋体" w:hint="eastAsia"/>
          <w:sz w:val="24"/>
          <w:szCs w:val="20"/>
        </w:rPr>
        <w:t>日；一级维护、小修及专项修理为车辆行驶</w:t>
      </w:r>
      <w:r>
        <w:rPr>
          <w:rFonts w:ascii="宋体" w:hAnsi="宋体" w:hint="eastAsia"/>
          <w:sz w:val="24"/>
          <w:szCs w:val="20"/>
        </w:rPr>
        <w:t>2000</w:t>
      </w:r>
      <w:r>
        <w:rPr>
          <w:rFonts w:ascii="宋体" w:hAnsi="宋体" w:hint="eastAsia"/>
          <w:sz w:val="24"/>
          <w:szCs w:val="20"/>
        </w:rPr>
        <w:t>公里或</w:t>
      </w:r>
      <w:r>
        <w:rPr>
          <w:rFonts w:ascii="宋体" w:hAnsi="宋体" w:hint="eastAsia"/>
          <w:sz w:val="24"/>
          <w:szCs w:val="20"/>
        </w:rPr>
        <w:t>10</w:t>
      </w:r>
      <w:r>
        <w:rPr>
          <w:rFonts w:ascii="宋体" w:hAnsi="宋体" w:hint="eastAsia"/>
          <w:sz w:val="24"/>
          <w:szCs w:val="20"/>
        </w:rPr>
        <w:t>日）。</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7</w:t>
      </w:r>
      <w:r>
        <w:rPr>
          <w:rFonts w:ascii="宋体" w:hAnsi="宋体" w:hint="eastAsia"/>
          <w:sz w:val="24"/>
          <w:szCs w:val="20"/>
        </w:rPr>
        <w:t>）福建广电网络集团石狮分公司车辆长途派遣，在出车前和返程后均应主动将车辆送中标厂家维修点检查，如发现故障应及时排除，将隐患消灭在萌芽状态。</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8</w:t>
      </w:r>
      <w:r>
        <w:rPr>
          <w:rFonts w:ascii="宋体" w:hAnsi="宋体" w:hint="eastAsia"/>
          <w:sz w:val="24"/>
          <w:szCs w:val="20"/>
        </w:rPr>
        <w:t>）中标人必须严格按照维修、保养和规范内容以及所签订的合同规定，对福建广电网络集团石狮分公司车辆进行维修及保养。同一项目三个月内维修二次以上仍不能正常行驶的，石狮分公司有权要求中标厂家将该车辆送到专修厂家进行维修。且维修费用由</w:t>
      </w:r>
      <w:r>
        <w:rPr>
          <w:rFonts w:ascii="宋体" w:hAnsi="宋体" w:hint="eastAsia"/>
          <w:sz w:val="24"/>
          <w:szCs w:val="20"/>
        </w:rPr>
        <w:t>中标厂商承担。</w:t>
      </w:r>
    </w:p>
    <w:p w:rsidR="001F09FF" w:rsidRDefault="002622F6">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9</w:t>
      </w:r>
      <w:r>
        <w:rPr>
          <w:rFonts w:ascii="宋体" w:hAnsi="宋体" w:hint="eastAsia"/>
          <w:sz w:val="24"/>
          <w:szCs w:val="20"/>
        </w:rPr>
        <w:t>）采购人有权前往报价人的场地进行现场勘察，是否响应采购人的要求，如发现报价人资格条件未达到采购人的要求，将不推荐为中选人。</w:t>
      </w:r>
    </w:p>
    <w:p w:rsidR="001F09FF" w:rsidRDefault="002622F6">
      <w:pPr>
        <w:spacing w:line="440" w:lineRule="exact"/>
        <w:rPr>
          <w:rFonts w:ascii="宋体" w:hAnsi="宋体"/>
          <w:sz w:val="24"/>
          <w:szCs w:val="20"/>
        </w:rPr>
      </w:pPr>
      <w:r>
        <w:rPr>
          <w:rFonts w:ascii="宋体" w:hAnsi="宋体" w:hint="eastAsia"/>
          <w:sz w:val="24"/>
          <w:szCs w:val="20"/>
        </w:rPr>
        <w:t xml:space="preserve">(10) </w:t>
      </w:r>
      <w:r>
        <w:rPr>
          <w:rFonts w:ascii="宋体" w:hAnsi="宋体" w:hint="eastAsia"/>
          <w:sz w:val="24"/>
          <w:szCs w:val="20"/>
        </w:rPr>
        <w:t>本项目维修过程中，维修人员的所有安全问题，由中选人自行负责，因此造成的任何人身或财产损失，均与我司无关。</w:t>
      </w:r>
    </w:p>
    <w:p w:rsidR="001F09FF" w:rsidRDefault="002622F6">
      <w:pPr>
        <w:ind w:firstLineChars="200" w:firstLine="482"/>
        <w:rPr>
          <w:b/>
          <w:sz w:val="24"/>
        </w:rPr>
      </w:pPr>
      <w:r>
        <w:rPr>
          <w:rFonts w:hint="eastAsia"/>
          <w:b/>
          <w:sz w:val="24"/>
        </w:rPr>
        <w:t>三、付款方式</w:t>
      </w:r>
    </w:p>
    <w:p w:rsidR="001F09FF" w:rsidRDefault="002622F6">
      <w:pPr>
        <w:spacing w:line="440" w:lineRule="exact"/>
        <w:rPr>
          <w:rFonts w:ascii="宋体" w:hAnsi="宋体"/>
          <w:sz w:val="24"/>
          <w:szCs w:val="20"/>
        </w:rPr>
      </w:pPr>
      <w:r>
        <w:rPr>
          <w:rFonts w:ascii="宋体" w:hAnsi="宋体" w:hint="eastAsia"/>
          <w:sz w:val="24"/>
          <w:szCs w:val="20"/>
        </w:rPr>
        <w:t>中选方于每月</w:t>
      </w:r>
      <w:r>
        <w:rPr>
          <w:rFonts w:ascii="宋体" w:hAnsi="宋体" w:hint="eastAsia"/>
          <w:sz w:val="24"/>
          <w:szCs w:val="20"/>
        </w:rPr>
        <w:t>15</w:t>
      </w:r>
      <w:r>
        <w:rPr>
          <w:rFonts w:ascii="宋体" w:hAnsi="宋体" w:hint="eastAsia"/>
          <w:sz w:val="24"/>
          <w:szCs w:val="20"/>
        </w:rPr>
        <w:t>日前将上个月全部结算清单（并打印总报表）和汽车维修专用发票交由采购方经办人核对后签名，经采购方财务部门审核后</w:t>
      </w:r>
      <w:r>
        <w:rPr>
          <w:rFonts w:ascii="宋体" w:hAnsi="宋体" w:hint="eastAsia"/>
          <w:sz w:val="24"/>
          <w:szCs w:val="20"/>
        </w:rPr>
        <w:t>30</w:t>
      </w:r>
      <w:r>
        <w:rPr>
          <w:rFonts w:ascii="宋体" w:hAnsi="宋体" w:hint="eastAsia"/>
          <w:sz w:val="24"/>
          <w:szCs w:val="20"/>
        </w:rPr>
        <w:t>个工作日内支付相应款项。</w:t>
      </w: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1F09FF">
      <w:pPr>
        <w:spacing w:line="440" w:lineRule="exact"/>
        <w:rPr>
          <w:rFonts w:ascii="宋体" w:hAnsi="宋体"/>
          <w:sz w:val="24"/>
          <w:szCs w:val="20"/>
        </w:rPr>
      </w:pPr>
    </w:p>
    <w:p w:rsidR="001F09FF" w:rsidRDefault="002622F6">
      <w:pPr>
        <w:widowControl/>
        <w:ind w:firstLineChars="882" w:firstLine="3540"/>
        <w:jc w:val="left"/>
        <w:rPr>
          <w:rFonts w:ascii="黑体" w:eastAsia="黑体"/>
          <w:sz w:val="36"/>
        </w:rPr>
      </w:pPr>
      <w:r>
        <w:rPr>
          <w:rFonts w:hint="eastAsia"/>
          <w:b/>
          <w:spacing w:val="20"/>
          <w:sz w:val="36"/>
        </w:rPr>
        <w:t>第四部分</w:t>
      </w:r>
    </w:p>
    <w:p w:rsidR="001F09FF" w:rsidRDefault="002622F6">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1F09FF" w:rsidRDefault="002622F6">
      <w:pPr>
        <w:spacing w:line="400" w:lineRule="exact"/>
        <w:jc w:val="center"/>
        <w:rPr>
          <w:rFonts w:ascii="宋体" w:eastAsiaTheme="minorEastAsia" w:hAnsi="宋体" w:cs="Calibri"/>
          <w:b/>
          <w:sz w:val="32"/>
          <w:szCs w:val="32"/>
        </w:rPr>
      </w:pPr>
      <w:r>
        <w:rPr>
          <w:rFonts w:ascii="宋体" w:eastAsiaTheme="minorEastAsia" w:hAnsi="宋体" w:cs="Calibri" w:hint="eastAsia"/>
          <w:b/>
          <w:sz w:val="32"/>
          <w:szCs w:val="32"/>
        </w:rPr>
        <w:t>福建广电网络集团石狮分公司车辆维保服务采购合同</w:t>
      </w:r>
    </w:p>
    <w:p w:rsidR="001F09FF" w:rsidRDefault="002622F6">
      <w:pPr>
        <w:spacing w:line="400" w:lineRule="exact"/>
        <w:ind w:firstLineChars="1950" w:firstLine="4290"/>
        <w:rPr>
          <w:rFonts w:ascii="宋体" w:hAnsi="宋体" w:cs="宋体"/>
          <w:bCs/>
          <w:sz w:val="22"/>
          <w:szCs w:val="22"/>
        </w:rPr>
      </w:pPr>
      <w:r>
        <w:rPr>
          <w:rFonts w:ascii="宋体" w:hAnsi="宋体" w:cs="宋体" w:hint="eastAsia"/>
          <w:bCs/>
          <w:sz w:val="22"/>
          <w:szCs w:val="22"/>
        </w:rPr>
        <w:t>合同编号：闽广网石狮合【</w:t>
      </w:r>
      <w:r>
        <w:rPr>
          <w:rFonts w:ascii="宋体" w:hAnsi="宋体" w:cs="宋体" w:hint="eastAsia"/>
          <w:bCs/>
          <w:sz w:val="22"/>
          <w:szCs w:val="22"/>
        </w:rPr>
        <w:t>2021</w:t>
      </w:r>
      <w:r>
        <w:rPr>
          <w:rFonts w:ascii="宋体" w:hAnsi="宋体" w:cs="宋体" w:hint="eastAsia"/>
          <w:bCs/>
          <w:sz w:val="22"/>
          <w:szCs w:val="22"/>
        </w:rPr>
        <w:t>】号</w:t>
      </w:r>
    </w:p>
    <w:p w:rsidR="001F09FF" w:rsidRDefault="002622F6">
      <w:pPr>
        <w:spacing w:line="40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：签定地点：</w:t>
      </w:r>
    </w:p>
    <w:p w:rsidR="001F09FF" w:rsidRDefault="002622F6">
      <w:pPr>
        <w:spacing w:line="400" w:lineRule="exact"/>
        <w:rPr>
          <w:rFonts w:ascii="宋体" w:hAnsi="宋体" w:cs="Arial"/>
          <w:sz w:val="24"/>
        </w:rPr>
      </w:pPr>
      <w:r>
        <w:rPr>
          <w:rFonts w:ascii="宋体" w:hAnsi="宋体" w:cs="Arial" w:hint="eastAsia"/>
          <w:sz w:val="24"/>
        </w:rPr>
        <w:t>乙方（中选人）：签定日期：年月日</w:t>
      </w:r>
    </w:p>
    <w:p w:rsidR="001F09FF" w:rsidRDefault="002622F6">
      <w:pPr>
        <w:pStyle w:val="a5"/>
        <w:spacing w:line="400" w:lineRule="exact"/>
        <w:ind w:firstLineChars="200" w:firstLine="480"/>
        <w:jc w:val="left"/>
        <w:rPr>
          <w:rFonts w:ascii="宋体" w:hAnsi="宋体" w:cs="Arial"/>
          <w:sz w:val="24"/>
        </w:rPr>
      </w:pPr>
      <w:r>
        <w:rPr>
          <w:rFonts w:ascii="宋体" w:hAnsi="宋体" w:cs="Arial" w:hint="eastAsia"/>
          <w:sz w:val="24"/>
        </w:rPr>
        <w:t>根据</w:t>
      </w:r>
      <w:r>
        <w:rPr>
          <w:rFonts w:ascii="宋体" w:hAnsi="宋体" w:hint="eastAsia"/>
          <w:sz w:val="24"/>
          <w:u w:val="single"/>
        </w:rPr>
        <w:t>福建广电网络石狮分公司</w:t>
      </w:r>
      <w:r>
        <w:rPr>
          <w:rFonts w:ascii="宋体" w:hAnsi="宋体" w:cs="Arial" w:hint="eastAsia"/>
          <w:sz w:val="24"/>
        </w:rPr>
        <w:t>采购项目的比选结果，乙方为中选人，现依照比选报价文件及相关文件的内容，双方达成如下协议：</w:t>
      </w:r>
    </w:p>
    <w:p w:rsidR="001F09FF" w:rsidRDefault="002622F6">
      <w:pPr>
        <w:pStyle w:val="aa"/>
        <w:widowControl/>
        <w:spacing w:line="500" w:lineRule="exact"/>
        <w:ind w:firstLineChars="100" w:firstLine="210"/>
        <w:rPr>
          <w:rFonts w:ascii="宋体" w:hAnsi="宋体" w:cs="宋体"/>
        </w:rPr>
      </w:pPr>
      <w:r>
        <w:rPr>
          <w:rFonts w:ascii="宋体" w:hAnsi="宋体" w:cs="宋体" w:hint="eastAsia"/>
          <w:color w:val="333333"/>
          <w:sz w:val="21"/>
          <w:szCs w:val="21"/>
        </w:rPr>
        <w:t xml:space="preserve">　</w:t>
      </w:r>
      <w:r>
        <w:rPr>
          <w:rFonts w:ascii="宋体" w:hAnsi="宋体" w:cs="宋体" w:hint="eastAsia"/>
          <w:color w:val="333333"/>
        </w:rPr>
        <w:t>为规范机动车辆维修工作，经甲乙双方友好协商，依据相关法律法规订立本协议，以便共同遵守。</w:t>
      </w:r>
    </w:p>
    <w:p w:rsidR="001F09FF" w:rsidRDefault="002622F6">
      <w:pPr>
        <w:pStyle w:val="aa"/>
        <w:widowControl/>
        <w:spacing w:line="500" w:lineRule="exact"/>
        <w:rPr>
          <w:rFonts w:ascii="宋体" w:hAnsi="宋体" w:cs="宋体"/>
        </w:rPr>
      </w:pPr>
      <w:r>
        <w:rPr>
          <w:rFonts w:ascii="宋体" w:hAnsi="宋体" w:cs="宋体" w:hint="eastAsia"/>
          <w:color w:val="333333"/>
        </w:rPr>
        <w:t xml:space="preserve">　　</w:t>
      </w:r>
      <w:r>
        <w:rPr>
          <w:rFonts w:ascii="宋体" w:hAnsi="宋体" w:cs="宋体" w:hint="eastAsia"/>
          <w:color w:val="333333"/>
        </w:rPr>
        <w:t>1</w:t>
      </w:r>
      <w:r>
        <w:rPr>
          <w:rFonts w:ascii="宋体" w:hAnsi="宋体" w:cs="宋体" w:hint="eastAsia"/>
          <w:color w:val="333333"/>
        </w:rPr>
        <w:t>．本合同的下列术语应解释为：</w:t>
      </w:r>
      <w:r>
        <w:rPr>
          <w:rFonts w:ascii="宋体" w:hAnsi="宋体" w:cs="宋体" w:hint="eastAsia"/>
          <w:color w:val="333333"/>
        </w:rPr>
        <w:br/>
      </w:r>
      <w:r>
        <w:rPr>
          <w:rFonts w:ascii="宋体" w:hAnsi="宋体" w:cs="宋体" w:hint="eastAsia"/>
          <w:color w:val="333333"/>
        </w:rPr>
        <w:t xml:space="preserve">　　（</w:t>
      </w:r>
      <w:r>
        <w:rPr>
          <w:rFonts w:ascii="宋体" w:hAnsi="宋体" w:cs="宋体" w:hint="eastAsia"/>
          <w:color w:val="333333"/>
        </w:rPr>
        <w:t>1</w:t>
      </w:r>
      <w:r>
        <w:rPr>
          <w:rFonts w:ascii="宋体" w:hAnsi="宋体" w:cs="宋体" w:hint="eastAsia"/>
          <w:color w:val="333333"/>
        </w:rPr>
        <w:t>）“合同”系指甲方（甲方）与乙方签署的、合同格式中注明的甲方和乙方所达成的协议，包括所有的附件、附录和构成合同的所有文件。</w:t>
      </w:r>
      <w:r>
        <w:rPr>
          <w:rFonts w:ascii="宋体" w:hAnsi="宋体" w:cs="宋体" w:hint="eastAsia"/>
          <w:color w:val="333333"/>
        </w:rPr>
        <w:br/>
      </w:r>
      <w:r>
        <w:rPr>
          <w:rFonts w:ascii="宋体" w:hAnsi="宋体" w:cs="宋体" w:hint="eastAsia"/>
          <w:color w:val="333333"/>
        </w:rPr>
        <w:t xml:space="preserve">　　（</w:t>
      </w:r>
      <w:r>
        <w:rPr>
          <w:rFonts w:ascii="宋体" w:hAnsi="宋体" w:cs="宋体" w:hint="eastAsia"/>
          <w:color w:val="333333"/>
        </w:rPr>
        <w:t>2</w:t>
      </w:r>
      <w:r>
        <w:rPr>
          <w:rFonts w:ascii="宋体" w:hAnsi="宋体" w:cs="宋体" w:hint="eastAsia"/>
          <w:color w:val="333333"/>
        </w:rPr>
        <w:t>）“合同价”</w:t>
      </w:r>
      <w:r>
        <w:rPr>
          <w:rFonts w:ascii="宋体" w:hAnsi="宋体" w:cs="宋体" w:hint="eastAsia"/>
          <w:color w:val="333333"/>
        </w:rPr>
        <w:t xml:space="preserve"> </w:t>
      </w:r>
      <w:r>
        <w:rPr>
          <w:rFonts w:ascii="宋体" w:hAnsi="宋体" w:cs="宋体" w:hint="eastAsia"/>
          <w:color w:val="333333"/>
        </w:rPr>
        <w:t>系指根据合同规定，乙方在全面履行合同义务后甲方应支付给乙方的价格。</w:t>
      </w:r>
      <w:r>
        <w:rPr>
          <w:rFonts w:ascii="宋体" w:hAnsi="宋体" w:cs="宋体" w:hint="eastAsia"/>
          <w:color w:val="333333"/>
        </w:rPr>
        <w:br/>
      </w:r>
      <w:r>
        <w:rPr>
          <w:rFonts w:ascii="宋体" w:hAnsi="宋体" w:cs="宋体" w:hint="eastAsia"/>
          <w:color w:val="333333"/>
        </w:rPr>
        <w:t xml:space="preserve">　　（</w:t>
      </w:r>
      <w:r>
        <w:rPr>
          <w:rFonts w:ascii="宋体" w:hAnsi="宋体" w:cs="宋体" w:hint="eastAsia"/>
          <w:color w:val="333333"/>
        </w:rPr>
        <w:t>3</w:t>
      </w:r>
      <w:r>
        <w:rPr>
          <w:rFonts w:ascii="宋体" w:hAnsi="宋体" w:cs="宋体" w:hint="eastAsia"/>
          <w:color w:val="333333"/>
        </w:rPr>
        <w:t>）“维修”</w:t>
      </w:r>
      <w:r>
        <w:rPr>
          <w:rFonts w:ascii="宋体" w:hAnsi="宋体" w:cs="宋体" w:hint="eastAsia"/>
          <w:color w:val="333333"/>
        </w:rPr>
        <w:t xml:space="preserve"> </w:t>
      </w:r>
      <w:r>
        <w:rPr>
          <w:rFonts w:ascii="宋体" w:hAnsi="宋体" w:cs="宋体" w:hint="eastAsia"/>
          <w:color w:val="333333"/>
        </w:rPr>
        <w:t>系指</w:t>
      </w:r>
      <w:r>
        <w:rPr>
          <w:rFonts w:ascii="宋体" w:hAnsi="宋体" w:cs="宋体" w:hint="eastAsia"/>
          <w:color w:val="333333"/>
        </w:rPr>
        <w:t>比选</w:t>
      </w:r>
      <w:r>
        <w:rPr>
          <w:rFonts w:ascii="宋体" w:hAnsi="宋体" w:cs="宋体" w:hint="eastAsia"/>
          <w:color w:val="333333"/>
        </w:rPr>
        <w:t>文件中规定的车辆大修、一、二级维护和小修、中</w:t>
      </w:r>
      <w:r w:rsidR="001F09FF" w:rsidRPr="001F09FF">
        <w:rPr>
          <w:rFonts w:ascii="宋体" w:hAnsi="宋体" w:cs="宋体" w:hint="eastAsia"/>
          <w:color w:val="333333"/>
        </w:rPr>
        <w:t>修、车辆年检以及其它有关汽车的维修服务。</w:t>
      </w:r>
      <w:r w:rsidR="001F09FF" w:rsidRPr="001F09FF">
        <w:rPr>
          <w:rFonts w:ascii="宋体" w:hAnsi="宋体" w:cs="宋体"/>
          <w:color w:val="333333"/>
        </w:rPr>
        <w:br/>
      </w:r>
      <w:r w:rsidR="001F09FF" w:rsidRPr="001F09FF">
        <w:rPr>
          <w:rFonts w:ascii="宋体" w:hAnsi="宋体" w:cs="宋体" w:hint="eastAsia"/>
          <w:color w:val="333333"/>
        </w:rPr>
        <w:t xml:space="preserve">　　（</w:t>
      </w:r>
      <w:r w:rsidR="001F09FF" w:rsidRPr="001F09FF">
        <w:rPr>
          <w:rFonts w:ascii="宋体" w:hAnsi="宋体" w:cs="宋体"/>
          <w:color w:val="333333"/>
        </w:rPr>
        <w:t xml:space="preserve">4）“配件材料” </w:t>
      </w:r>
      <w:r w:rsidR="001F09FF" w:rsidRPr="001F09FF">
        <w:rPr>
          <w:rFonts w:ascii="宋体" w:hAnsi="宋体" w:cs="宋体" w:hint="eastAsia"/>
          <w:color w:val="333333"/>
        </w:rPr>
        <w:t>系指乙方根据合同规定在提供维修服务时必须向甲方提供的零部件及耗材。</w:t>
      </w:r>
      <w:r w:rsidR="001F09FF" w:rsidRPr="001F09FF">
        <w:rPr>
          <w:rFonts w:ascii="宋体" w:hAnsi="宋体" w:cs="宋体"/>
          <w:color w:val="333333"/>
        </w:rPr>
        <w:br/>
      </w:r>
      <w:r w:rsidR="001F09FF" w:rsidRPr="001F09FF">
        <w:rPr>
          <w:rFonts w:ascii="宋体" w:hAnsi="宋体" w:cs="宋体" w:hint="eastAsia"/>
          <w:color w:val="333333"/>
        </w:rPr>
        <w:t xml:space="preserve">　　（</w:t>
      </w:r>
      <w:r w:rsidR="001F09FF" w:rsidRPr="001F09FF">
        <w:rPr>
          <w:rFonts w:ascii="宋体" w:hAnsi="宋体" w:cs="宋体"/>
          <w:color w:val="333333"/>
        </w:rPr>
        <w:t>5）“乙方”系指提供汽车定点维修服务的汽车维修厂家。</w:t>
      </w:r>
      <w:r w:rsidR="001F09FF" w:rsidRPr="001F09FF">
        <w:rPr>
          <w:rFonts w:ascii="宋体" w:hAnsi="宋体" w:cs="宋体"/>
          <w:color w:val="333333"/>
        </w:rPr>
        <w:br/>
      </w:r>
      <w:r w:rsidR="001F09FF" w:rsidRPr="001F09FF">
        <w:rPr>
          <w:rFonts w:ascii="宋体" w:hAnsi="宋体" w:cs="宋体" w:hint="eastAsia"/>
          <w:color w:val="333333"/>
        </w:rPr>
        <w:t xml:space="preserve">　　（</w:t>
      </w:r>
      <w:r w:rsidR="001F09FF" w:rsidRPr="001F09FF">
        <w:rPr>
          <w:rFonts w:ascii="宋体" w:hAnsi="宋体" w:cs="宋体"/>
          <w:color w:val="333333"/>
        </w:rPr>
        <w:t>6）“甲方”系指接受维修服务的甲方。</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2．服务范围</w:t>
      </w:r>
      <w:r w:rsidRPr="001F09FF">
        <w:rPr>
          <w:rFonts w:ascii="宋体" w:hAnsi="宋体" w:cs="宋体"/>
          <w:color w:val="333333"/>
        </w:rPr>
        <w:br/>
      </w:r>
      <w:r w:rsidRPr="001F09FF">
        <w:rPr>
          <w:rFonts w:ascii="宋体" w:hAnsi="宋体" w:cs="宋体" w:hint="eastAsia"/>
          <w:color w:val="333333"/>
        </w:rPr>
        <w:t xml:space="preserve">　　车辆大修、各级维护、小修、中修、车辆年检和其他有关汽车维修的服务项目及交通事故车辆维修。</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3．送修手续</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3．1　送修车辆时，甲方经办人必须按照要求填写乙方的“车辆维修单”（以下简称“</w:t>
      </w:r>
      <w:r w:rsidRPr="001F09FF">
        <w:rPr>
          <w:rFonts w:ascii="宋体" w:hAnsi="宋体" w:cs="宋体" w:hint="eastAsia"/>
          <w:color w:val="333333"/>
        </w:rPr>
        <w:t>维修单”）。维修单上应填写清楚送修车辆的品牌型号、车辆牌照号、维修项目，经甲方相关人员审核签字后交乙方，乙方凭此单确认项目的接修。</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3．2　乙方在维修过程中发现其他（维修计划以外）的故障，必须及时将情况反映给甲方，在取得甲方同意后方可继续修理。</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3．3　对甲方车辆乙方应以修复为主，能不更换的零部件尽量不予更换，确实不能修复或修复不经济的零部件，在征得甲方同意后方可更换。</w:t>
      </w:r>
    </w:p>
    <w:p w:rsidR="001F09FF" w:rsidRDefault="001F09FF">
      <w:pPr>
        <w:pStyle w:val="aa"/>
        <w:widowControl/>
        <w:spacing w:line="500" w:lineRule="exact"/>
        <w:ind w:firstLine="420"/>
        <w:rPr>
          <w:rFonts w:ascii="宋体" w:hAnsi="宋体" w:cs="宋体"/>
          <w:color w:val="333333"/>
        </w:rPr>
      </w:pPr>
      <w:r w:rsidRPr="001F09FF">
        <w:rPr>
          <w:rFonts w:ascii="宋体" w:hAnsi="宋体" w:cs="宋体"/>
          <w:color w:val="333333"/>
        </w:rPr>
        <w:t>4．维修费用</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4．1　乙方应按照不超过规定的工时定额和收费标准优惠计算维修费。</w:t>
      </w:r>
    </w:p>
    <w:p w:rsidR="001F09FF" w:rsidRDefault="001F09FF" w:rsidP="002622F6">
      <w:pPr>
        <w:pStyle w:val="aa"/>
        <w:widowControl/>
        <w:spacing w:line="500" w:lineRule="exact"/>
        <w:ind w:firstLineChars="100" w:firstLine="240"/>
        <w:rPr>
          <w:rFonts w:ascii="宋体" w:hAnsi="宋体" w:cs="宋体"/>
          <w:color w:val="333333"/>
        </w:rPr>
      </w:pPr>
      <w:r w:rsidRPr="001F09FF">
        <w:rPr>
          <w:rFonts w:ascii="宋体" w:hAnsi="宋体" w:cs="宋体" w:hint="eastAsia"/>
          <w:color w:val="333333"/>
        </w:rPr>
        <w:t xml:space="preserve">　（</w:t>
      </w:r>
      <w:r w:rsidRPr="001F09FF">
        <w:rPr>
          <w:rFonts w:ascii="宋体" w:hAnsi="宋体" w:cs="宋体"/>
          <w:color w:val="333333"/>
        </w:rPr>
        <w:t xml:space="preserve">1） </w:t>
      </w:r>
      <w:r w:rsidRPr="001F09FF">
        <w:rPr>
          <w:rFonts w:ascii="宋体" w:hAnsi="宋体" w:cs="宋体" w:hint="eastAsia"/>
          <w:color w:val="333333"/>
        </w:rPr>
        <w:t>维修费用应包括：工时费、材料费和税金。</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2）工时费包括小修、大修项目收取工时费的标准。</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3）材料费即材料价格，在乙方开具的正式维修发票中须单独列出。</w:t>
      </w:r>
    </w:p>
    <w:p w:rsidR="001F09FF" w:rsidRDefault="001F09FF" w:rsidP="002622F6">
      <w:pPr>
        <w:pStyle w:val="aa"/>
        <w:widowControl/>
        <w:spacing w:line="500" w:lineRule="exact"/>
        <w:ind w:firstLineChars="100" w:firstLine="240"/>
        <w:rPr>
          <w:rFonts w:ascii="宋体" w:hAnsi="宋体" w:cs="宋体"/>
          <w:color w:val="333333"/>
        </w:rPr>
      </w:pPr>
      <w:r w:rsidRPr="001F09FF">
        <w:rPr>
          <w:rFonts w:ascii="宋体" w:hAnsi="宋体" w:cs="宋体"/>
          <w:color w:val="333333"/>
        </w:rPr>
        <w:t xml:space="preserve">  （4）维修总费用达到18万元或服务期限满壹年时</w:t>
      </w:r>
      <w:r w:rsidRPr="001F09FF">
        <w:rPr>
          <w:rFonts w:ascii="宋体" w:hAnsi="宋体" w:cs="宋体" w:hint="eastAsia"/>
          <w:color w:val="333333"/>
        </w:rPr>
        <w:t>，本合同终止。</w:t>
      </w:r>
    </w:p>
    <w:p w:rsidR="001F09FF" w:rsidRDefault="001F09FF" w:rsidP="002622F6">
      <w:pPr>
        <w:pStyle w:val="aa"/>
        <w:widowControl/>
        <w:spacing w:line="500" w:lineRule="exact"/>
        <w:ind w:firstLineChars="200" w:firstLine="480"/>
        <w:rPr>
          <w:rFonts w:ascii="宋体" w:hAnsi="宋体" w:cs="宋体"/>
          <w:color w:val="333333"/>
        </w:rPr>
      </w:pPr>
      <w:r w:rsidRPr="001F09FF">
        <w:rPr>
          <w:rFonts w:ascii="宋体" w:hAnsi="宋体" w:cs="宋体" w:hint="eastAsia"/>
          <w:color w:val="333333"/>
        </w:rPr>
        <w:t>（</w:t>
      </w:r>
      <w:r w:rsidRPr="001F09FF">
        <w:rPr>
          <w:rFonts w:ascii="宋体" w:hAnsi="宋体" w:cs="宋体"/>
          <w:color w:val="333333"/>
        </w:rPr>
        <w:t>5）详细工时及配件费用清单见合同附件。</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5．竣工车辆交接手续</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5．1　乙方维修车辆结束后，须填写“车辆维修结算单”（以下简称“结算清单”），认真填写车辆维修的具体部位和消耗的材料、部件、计价情况、工时费及质量保证期，注明优惠事宜后交甲方经办人审核签字。此单多联复写备查。</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5．2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 xml:space="preserve">5．3　乙方在向甲方交接竣工车辆时，应将 </w:t>
      </w:r>
      <w:r w:rsidRPr="001F09FF">
        <w:rPr>
          <w:rFonts w:ascii="宋体" w:hAnsi="宋体" w:cs="宋体" w:hint="eastAsia"/>
          <w:color w:val="333333"/>
        </w:rPr>
        <w:t>“结算清单”联交甲方。</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6．结算方式</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6．1　本合同以人民币结算。</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6．2　乙方凭下列单据与甲方直接结算：</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1）正式发票；增值税专用发票</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2）有甲方验收人员签章的“结算清单”。</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6．3　付款。</w:t>
      </w:r>
      <w:r w:rsidRPr="001F09FF">
        <w:rPr>
          <w:rFonts w:ascii="宋体" w:hAnsi="宋体" w:cs="宋体"/>
          <w:color w:val="333333"/>
        </w:rPr>
        <w:br/>
      </w:r>
      <w:r w:rsidRPr="001F09FF">
        <w:rPr>
          <w:rFonts w:ascii="宋体" w:hAnsi="宋体" w:cs="宋体" w:hint="eastAsia"/>
          <w:color w:val="333333"/>
        </w:rPr>
        <w:t xml:space="preserve">　　每月最后一天为当月截止日期，乙方应于次月</w:t>
      </w:r>
      <w:r w:rsidRPr="001F09FF">
        <w:rPr>
          <w:rFonts w:ascii="宋体" w:hAnsi="宋体" w:cs="宋体"/>
          <w:color w:val="333333"/>
        </w:rPr>
        <w:t>15日前将全部结算清单（打印总报表</w:t>
      </w:r>
      <w:r w:rsidRPr="001F09FF">
        <w:rPr>
          <w:rFonts w:ascii="宋体" w:hAnsi="宋体" w:cs="宋体" w:hint="eastAsia"/>
          <w:color w:val="333333"/>
        </w:rPr>
        <w:t>加盖公章）和汽车维修专用发票交由甲方经办人核对后签名，由甲方财务部门审核后</w:t>
      </w:r>
      <w:r w:rsidRPr="001F09FF">
        <w:rPr>
          <w:rFonts w:ascii="宋体" w:hAnsi="宋体" w:cs="宋体"/>
          <w:color w:val="333333"/>
        </w:rPr>
        <w:t>30</w:t>
      </w:r>
      <w:r w:rsidRPr="001F09FF">
        <w:rPr>
          <w:rFonts w:ascii="宋体" w:hAnsi="宋体" w:cs="宋体" w:hint="eastAsia"/>
          <w:color w:val="333333"/>
        </w:rPr>
        <w:t>个工作日内办理付款手续。</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7．质量保证</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7．1　乙方提供维修服务时，其服务质量应按照不低于《汽车维修行业管理暂行办法》、《汽车维修质量管理办法》中有关规定和标准执行。</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7．2　在甲、乙双方约定的质量保证里程和时间内，因维修质量造成的机械事故和经济损失，由乙方全部负责。(注：汽车维修质量保证期：整车维修或总成修理为车辆行驶20000公里或100日：二级维护为车辆行驶5000公里或30日；一级维护、小修及专项修理为车辆行驶2000公里或15</w:t>
      </w:r>
      <w:r w:rsidRPr="001F09FF">
        <w:rPr>
          <w:rFonts w:ascii="宋体" w:hAnsi="宋体" w:cs="宋体" w:hint="eastAsia"/>
          <w:color w:val="333333"/>
        </w:rPr>
        <w:t>日）</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7．3　乙方应对维修合格出厂的车辆提供质量保证。</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7．5　如果乙方在收到索赔通知后，在合同中所附服务承诺约定的时间内没有采取措施，甲方可采取必要的补救措施，但风险和费用将由乙方承担。</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8．索赔</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8．1　甲方有权根据法定检验机构出具的车辆维修质量检验报告向乙方提出索赔。</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8．2　在合同规定的质量保证期内，如果乙方对甲方提出的索赔负有责任，乙方应按照甲方同意的下列任一种或多种方式解决索赔事宜：</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1）乙方同意免收该次维修的维修费用，并承担由此发生的一些损失和费用。</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2）乙方必须用符合合同规定的规格、质量和性能要求的全新的原装合格品免费予以更换。同时，乙方应按合同规定，对修补或更换件相应延长质量保证期。</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3）质量保证期内，车辆如发生故障时，甲方车辆驾驶员应及时进行补救，避免损失扩大，如未采取措施，乙方可以仅对初步损失进行赔偿。</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8．3　如果在甲方发出索赔通知后5</w:t>
      </w:r>
      <w:r w:rsidRPr="001F09FF">
        <w:rPr>
          <w:rFonts w:ascii="宋体" w:hAnsi="宋体" w:cs="宋体" w:hint="eastAsia"/>
          <w:color w:val="333333"/>
        </w:rPr>
        <w:t>日内，乙方未作答复，上述索赔视为已被乙方接受。如乙方未能在甲方发出索赔通知后</w:t>
      </w:r>
      <w:r w:rsidRPr="001F09FF">
        <w:rPr>
          <w:rFonts w:ascii="宋体" w:hAnsi="宋体" w:cs="宋体"/>
          <w:color w:val="333333"/>
        </w:rPr>
        <w:t>10</w:t>
      </w:r>
      <w:r w:rsidRPr="001F09FF">
        <w:rPr>
          <w:rFonts w:ascii="宋体" w:hAnsi="宋体" w:cs="宋体" w:hint="eastAsia"/>
          <w:color w:val="333333"/>
        </w:rPr>
        <w:t>日内，按照合同规定的任何一种方法解决索赔事宜，</w:t>
      </w:r>
      <w:r w:rsidRPr="001F09FF">
        <w:rPr>
          <w:rFonts w:ascii="宋体" w:hAnsi="宋体" w:cs="宋体" w:hint="eastAsia"/>
        </w:rPr>
        <w:t>甲方将从乙方的履约保证金中扣回索赔金额（不足部分乙方需用现金补足）或用法律手段解决索赔事宜</w:t>
      </w:r>
      <w:r w:rsidRPr="001F09FF">
        <w:rPr>
          <w:rFonts w:ascii="宋体" w:hAnsi="宋体" w:cs="宋体" w:hint="eastAsia"/>
          <w:color w:val="333333"/>
        </w:rPr>
        <w:t>。</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9．乙方交货延误</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9．1　乙方应按送修通知单上规定的时间完成维修项目，并将竣工车辆交付甲方验收使用。</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10．误期赔偿</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 xml:space="preserve">10．1　如果乙方拖延维修时间或没有按照送修规定的时间完成维修工作以及不按期办理车辆交接手续， </w:t>
      </w:r>
      <w:r w:rsidRPr="001F09FF">
        <w:rPr>
          <w:rFonts w:ascii="宋体" w:hAnsi="宋体" w:cs="宋体" w:hint="eastAsia"/>
          <w:color w:val="333333"/>
        </w:rPr>
        <w:t>除合同第</w:t>
      </w:r>
      <w:r w:rsidRPr="001F09FF">
        <w:rPr>
          <w:rFonts w:ascii="宋体" w:hAnsi="宋体" w:cs="宋体"/>
          <w:color w:val="333333"/>
        </w:rPr>
        <w:t>11条另有约定外，乙方应向甲方支付误期赔偿费，赔偿费按每车每天叁佰元收取，直至交货或提供服务为止。</w:t>
      </w:r>
      <w:r w:rsidRPr="001F09FF">
        <w:rPr>
          <w:rFonts w:ascii="宋体" w:hAnsi="宋体" w:cs="宋体" w:hint="eastAsia"/>
        </w:rPr>
        <w:t>但赔偿费的最高限额为壹万元整，一旦到达误期赔偿费的最高限额，甲方可考虑终止合同，并要求乙方按照本次采购项目最高限额的</w:t>
      </w:r>
      <w:r w:rsidRPr="001F09FF">
        <w:rPr>
          <w:rFonts w:ascii="宋体" w:hAnsi="宋体" w:cs="宋体"/>
        </w:rPr>
        <w:t>20%支付违约金。</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11．不可抗力</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11．1　如果乙方因不可抗力而导致合同实施延误或不能履行合同义务的话，乙方不应该承担误期赔偿或终止合同的责任。</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11．2　本条所述的“不可抗力”系指下列无法控制、不可预见的事件，但不包括乙方的违约或疏忽。这些事件包括：战争、严重火灾、洪水、台风、地震以及其他甲方和乙方商定的事件。</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1F09FF" w:rsidRDefault="001F09FF">
      <w:pPr>
        <w:pStyle w:val="aa"/>
        <w:widowControl/>
        <w:spacing w:line="500" w:lineRule="exact"/>
        <w:rPr>
          <w:rFonts w:ascii="宋体" w:hAnsi="宋体" w:cs="宋体"/>
        </w:rPr>
      </w:pPr>
      <w:r w:rsidRPr="001F09FF">
        <w:rPr>
          <w:rFonts w:ascii="宋体" w:hAnsi="宋体" w:cs="宋体" w:hint="eastAsia"/>
          <w:color w:val="333333"/>
        </w:rPr>
        <w:t xml:space="preserve">　　</w:t>
      </w:r>
      <w:r w:rsidRPr="001F09FF">
        <w:rPr>
          <w:rFonts w:ascii="宋体" w:hAnsi="宋体" w:cs="宋体"/>
          <w:color w:val="333333"/>
        </w:rPr>
        <w:t>12．税费</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12．1　政府税务部门根据现行税法规定对乙方征收的、与本合同有关的一切税费，均由乙方自行负担。</w:t>
      </w:r>
    </w:p>
    <w:p w:rsidR="001F09FF" w:rsidRDefault="001F09FF">
      <w:pPr>
        <w:pStyle w:val="aa"/>
        <w:widowControl/>
        <w:spacing w:line="500" w:lineRule="exact"/>
        <w:rPr>
          <w:rFonts w:ascii="宋体" w:hAnsi="宋体" w:cs="宋体"/>
          <w:color w:val="333333"/>
        </w:rPr>
      </w:pPr>
      <w:r w:rsidRPr="001F09FF">
        <w:rPr>
          <w:rFonts w:ascii="宋体" w:hAnsi="宋体" w:cs="宋体" w:hint="eastAsia"/>
          <w:color w:val="333333"/>
        </w:rPr>
        <w:t xml:space="preserve">　　</w:t>
      </w:r>
      <w:r w:rsidRPr="001F09FF">
        <w:rPr>
          <w:rFonts w:ascii="宋体" w:hAnsi="宋体" w:cs="宋体"/>
          <w:color w:val="333333"/>
        </w:rPr>
        <w:t>13</w:t>
      </w:r>
      <w:r w:rsidRPr="001F09FF">
        <w:rPr>
          <w:rFonts w:ascii="宋体" w:hAnsi="宋体" w:cs="宋体" w:hint="eastAsia"/>
          <w:color w:val="333333"/>
        </w:rPr>
        <w:t>．争议解决 </w:t>
      </w:r>
      <w:r w:rsidRPr="001F09FF">
        <w:rPr>
          <w:rFonts w:ascii="宋体" w:hAnsi="宋体" w:cs="宋体"/>
          <w:color w:val="333333"/>
        </w:rPr>
        <w:br/>
      </w:r>
      <w:r w:rsidRPr="001F09FF">
        <w:rPr>
          <w:rFonts w:ascii="宋体" w:hAnsi="宋体" w:cs="宋体" w:hint="eastAsia"/>
          <w:color w:val="333333"/>
        </w:rPr>
        <w:t xml:space="preserve">　　在执行本合同中所发生的、与本合同有关的一切争议，甲乙双方应通过友好协商的办法进行解决。协商不成的，提请甲方所在地人民法院管辖。</w:t>
      </w:r>
    </w:p>
    <w:p w:rsidR="001F09FF" w:rsidRDefault="001F09FF">
      <w:pPr>
        <w:pStyle w:val="aa"/>
        <w:widowControl/>
        <w:spacing w:line="500" w:lineRule="exact"/>
        <w:ind w:firstLine="480"/>
        <w:rPr>
          <w:rFonts w:ascii="宋体" w:hAnsi="宋体" w:cs="宋体"/>
          <w:color w:val="FF0000"/>
        </w:rPr>
      </w:pPr>
      <w:r w:rsidRPr="001F09FF">
        <w:rPr>
          <w:rFonts w:ascii="宋体" w:hAnsi="宋体" w:cs="宋体"/>
          <w:color w:val="333333"/>
        </w:rPr>
        <w:t>14</w:t>
      </w:r>
      <w:r w:rsidRPr="001F09FF">
        <w:rPr>
          <w:rFonts w:ascii="宋体" w:hAnsi="宋体" w:cs="宋体" w:hint="eastAsia"/>
          <w:color w:val="333333"/>
        </w:rPr>
        <w:t>．违约终止合同</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14</w:t>
      </w:r>
      <w:r w:rsidRPr="001F09FF">
        <w:rPr>
          <w:rFonts w:ascii="宋体" w:hAnsi="宋体" w:cs="宋体" w:hint="eastAsia"/>
          <w:color w:val="333333"/>
        </w:rPr>
        <w:t>．</w:t>
      </w:r>
      <w:r w:rsidRPr="001F09FF">
        <w:rPr>
          <w:rFonts w:ascii="宋体" w:hAnsi="宋体" w:cs="宋体"/>
          <w:color w:val="333333"/>
        </w:rPr>
        <w:t>1　在本合同执行过程中，甲方将定期或不定期的对乙方执行合同的情况进行检查，如有下列情况发生，甲方有权单方解除本合同</w:t>
      </w:r>
      <w:r w:rsidRPr="001F09FF">
        <w:rPr>
          <w:rFonts w:ascii="宋体" w:hAnsi="宋体" w:cs="宋体" w:hint="eastAsia"/>
          <w:color w:val="333333"/>
        </w:rPr>
        <w:t>，并要求乙方按照本次采购项目最高限额（</w:t>
      </w:r>
      <w:r w:rsidRPr="001F09FF">
        <w:rPr>
          <w:rFonts w:ascii="宋体" w:hAnsi="宋体" w:cs="宋体"/>
          <w:color w:val="333333"/>
        </w:rPr>
        <w:t>18万元）</w:t>
      </w:r>
      <w:r w:rsidRPr="001F09FF">
        <w:rPr>
          <w:rFonts w:ascii="宋体" w:hAnsi="宋体" w:cs="宋体" w:hint="eastAsia"/>
          <w:color w:val="333333"/>
        </w:rPr>
        <w:t>的</w:t>
      </w:r>
      <w:r w:rsidRPr="001F09FF">
        <w:rPr>
          <w:rFonts w:ascii="宋体" w:hAnsi="宋体" w:cs="宋体"/>
          <w:color w:val="333333"/>
        </w:rPr>
        <w:t>20%支付违约金：</w:t>
      </w:r>
    </w:p>
    <w:p w:rsidR="001F09FF" w:rsidRDefault="001F09FF" w:rsidP="002622F6">
      <w:pPr>
        <w:pStyle w:val="aa"/>
        <w:widowControl/>
        <w:spacing w:line="500" w:lineRule="exact"/>
        <w:ind w:firstLineChars="200" w:firstLine="480"/>
        <w:rPr>
          <w:rFonts w:ascii="宋体" w:hAnsi="宋体" w:cs="宋体"/>
        </w:rPr>
      </w:pPr>
      <w:r w:rsidRPr="001F09FF">
        <w:rPr>
          <w:rFonts w:ascii="宋体" w:hAnsi="宋体" w:cs="宋体" w:hint="eastAsia"/>
          <w:color w:val="333333"/>
        </w:rPr>
        <w:t>（</w:t>
      </w:r>
      <w:r w:rsidRPr="001F09FF">
        <w:rPr>
          <w:rFonts w:ascii="宋体" w:hAnsi="宋体" w:cs="宋体"/>
          <w:color w:val="333333"/>
        </w:rPr>
        <w:t>1）经乙方维修出厂的车辆存在质量问题达3次的；</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2）未经甲方同意，乙方将送修车辆交由其他维修厂家修理的；</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3）未经甲方同意，乙方擅自使用非原厂生产的零部件用于送修车辆的；</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4）无论在任何情况下，乙方以旧件换取送修车辆零部件的；</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5）因乙方维修质量问题，导致送修车辆出现事故造成重大损失的；</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6）每月不认真、及时、准确地向甲方报送维修情况统计表的。</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14</w:t>
      </w:r>
      <w:r w:rsidRPr="001F09FF">
        <w:rPr>
          <w:rFonts w:ascii="宋体" w:hAnsi="宋体" w:cs="宋体" w:hint="eastAsia"/>
          <w:color w:val="333333"/>
        </w:rPr>
        <w:t>．</w:t>
      </w:r>
      <w:r w:rsidRPr="001F09FF">
        <w:rPr>
          <w:rFonts w:ascii="宋体" w:hAnsi="宋体" w:cs="宋体"/>
          <w:color w:val="333333"/>
        </w:rPr>
        <w:t xml:space="preserve">2　</w:t>
      </w:r>
      <w:r w:rsidRPr="001F09FF">
        <w:rPr>
          <w:rFonts w:ascii="宋体" w:hAnsi="宋体" w:cs="宋体" w:hint="eastAsia"/>
        </w:rPr>
        <w:t>乙方在任何情况下都不得向甲方经办人提供任何形式的回扣，一经发现，甲方可立即全面终止合同，并要求乙方按照本次采购项目最高限额的</w:t>
      </w:r>
      <w:r w:rsidRPr="001F09FF">
        <w:rPr>
          <w:rFonts w:ascii="宋体" w:hAnsi="宋体" w:cs="宋体"/>
        </w:rPr>
        <w:t>20%支付违约金，同时提请有关部门追究有关当事人的责任。</w:t>
      </w:r>
      <w:r w:rsidRPr="001F09FF">
        <w:rPr>
          <w:rFonts w:ascii="宋体" w:hAnsi="宋体" w:cs="宋体"/>
        </w:rPr>
        <w:br/>
      </w:r>
      <w:r w:rsidRPr="001F09FF">
        <w:rPr>
          <w:rFonts w:ascii="宋体" w:hAnsi="宋体" w:cs="宋体" w:hint="eastAsia"/>
          <w:color w:val="333333"/>
        </w:rPr>
        <w:t xml:space="preserve">　　</w:t>
      </w:r>
      <w:r w:rsidRPr="001F09FF">
        <w:rPr>
          <w:rFonts w:ascii="宋体" w:hAnsi="宋体" w:cs="宋体"/>
          <w:color w:val="333333"/>
        </w:rPr>
        <w:t>15．乙方服务</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15．1　乙方应实行24小时全天候服务，并接受甲方的监督。</w:t>
      </w:r>
      <w:r w:rsidRPr="001F09FF">
        <w:rPr>
          <w:rFonts w:ascii="宋体" w:hAnsi="宋体" w:cs="宋体"/>
          <w:color w:val="333333"/>
        </w:rPr>
        <w:br/>
      </w:r>
      <w:r w:rsidRPr="001F09FF">
        <w:rPr>
          <w:rFonts w:ascii="宋体" w:hAnsi="宋体" w:cs="宋体" w:hint="eastAsia"/>
          <w:color w:val="333333"/>
        </w:rPr>
        <w:t xml:space="preserve">　　</w:t>
      </w:r>
      <w:r w:rsidRPr="001F09FF">
        <w:rPr>
          <w:rFonts w:ascii="宋体" w:hAnsi="宋体" w:cs="宋体"/>
          <w:color w:val="333333"/>
        </w:rPr>
        <w:t>15．2　乙方应严格执行合同中规定的各项维修工时费定额和收费标准及配件价格，接受甲方定期或不定期的对汽车配件、维修质量、车辆档案、服务承诺等的检查。如发现违规行为累计三次的</w:t>
      </w:r>
      <w:r w:rsidRPr="001F09FF">
        <w:rPr>
          <w:rFonts w:ascii="宋体" w:hAnsi="宋体" w:cs="宋体" w:hint="eastAsia"/>
          <w:color w:val="333333"/>
        </w:rPr>
        <w:t>，甲方将取消其定点维修厂的资格，并要求乙方按照本次采购项目最高限额（</w:t>
      </w:r>
      <w:r w:rsidRPr="001F09FF">
        <w:rPr>
          <w:rFonts w:ascii="宋体" w:hAnsi="宋体" w:cs="宋体"/>
          <w:color w:val="333333"/>
        </w:rPr>
        <w:t>18万元）</w:t>
      </w:r>
      <w:r w:rsidRPr="001F09FF">
        <w:rPr>
          <w:rFonts w:ascii="宋体" w:hAnsi="宋体" w:cs="宋体" w:hint="eastAsia"/>
          <w:color w:val="333333"/>
        </w:rPr>
        <w:t>的</w:t>
      </w:r>
      <w:r w:rsidRPr="001F09FF">
        <w:rPr>
          <w:rFonts w:ascii="宋体" w:hAnsi="宋体" w:cs="宋体"/>
          <w:color w:val="333333"/>
        </w:rPr>
        <w:t>20%支付违约金</w:t>
      </w:r>
    </w:p>
    <w:p w:rsidR="001F09FF" w:rsidRDefault="001F09FF">
      <w:pPr>
        <w:pStyle w:val="aa"/>
        <w:widowControl/>
        <w:spacing w:line="500" w:lineRule="exact"/>
        <w:ind w:firstLine="480"/>
        <w:rPr>
          <w:rFonts w:ascii="宋体" w:hAnsi="宋体" w:cs="宋体"/>
          <w:color w:val="333333"/>
        </w:rPr>
      </w:pPr>
      <w:r w:rsidRPr="001F09FF">
        <w:rPr>
          <w:rFonts w:ascii="宋体" w:hAnsi="宋体" w:cs="宋体"/>
          <w:color w:val="333333"/>
        </w:rPr>
        <w:t>16．合同的</w:t>
      </w:r>
      <w:r w:rsidRPr="001F09FF">
        <w:rPr>
          <w:rFonts w:ascii="宋体" w:hAnsi="宋体" w:cs="宋体" w:hint="eastAsia"/>
          <w:color w:val="333333"/>
        </w:rPr>
        <w:t>期限：</w:t>
      </w:r>
      <w:r w:rsidRPr="001F09FF">
        <w:rPr>
          <w:rFonts w:ascii="宋体" w:hAnsi="宋体" w:cs="宋体"/>
          <w:color w:val="333333"/>
        </w:rPr>
        <w:t>2022年1月1日起至2022年12月31日</w:t>
      </w:r>
      <w:r w:rsidR="002622F6">
        <w:rPr>
          <w:rFonts w:ascii="宋体" w:hAnsi="宋体" w:cs="宋体" w:hint="eastAsia"/>
          <w:color w:val="333333"/>
        </w:rPr>
        <w:br/>
      </w:r>
      <w:r w:rsidR="002622F6">
        <w:rPr>
          <w:rFonts w:ascii="宋体" w:hAnsi="宋体" w:cs="宋体" w:hint="eastAsia"/>
          <w:color w:val="333333"/>
        </w:rPr>
        <w:t xml:space="preserve">　　</w:t>
      </w:r>
      <w:r w:rsidR="002622F6">
        <w:rPr>
          <w:rFonts w:ascii="宋体" w:hAnsi="宋体" w:cs="宋体" w:hint="eastAsia"/>
          <w:color w:val="333333"/>
        </w:rPr>
        <w:t>17</w:t>
      </w:r>
      <w:r w:rsidR="002622F6">
        <w:rPr>
          <w:rFonts w:ascii="宋体" w:hAnsi="宋体" w:cs="宋体" w:hint="eastAsia"/>
          <w:color w:val="333333"/>
        </w:rPr>
        <w:t>．合同生效及其他</w:t>
      </w:r>
      <w:r w:rsidR="002622F6">
        <w:rPr>
          <w:rFonts w:ascii="宋体" w:hAnsi="宋体" w:cs="宋体" w:hint="eastAsia"/>
          <w:color w:val="333333"/>
        </w:rPr>
        <w:br/>
      </w:r>
      <w:r w:rsidR="002622F6">
        <w:rPr>
          <w:rFonts w:ascii="宋体" w:hAnsi="宋体" w:cs="宋体" w:hint="eastAsia"/>
          <w:color w:val="333333"/>
        </w:rPr>
        <w:t xml:space="preserve">　　</w:t>
      </w:r>
      <w:r w:rsidR="002622F6">
        <w:rPr>
          <w:rFonts w:ascii="宋体" w:hAnsi="宋体" w:cs="宋体" w:hint="eastAsia"/>
          <w:color w:val="333333"/>
        </w:rPr>
        <w:t>17</w:t>
      </w:r>
      <w:r w:rsidR="002622F6">
        <w:rPr>
          <w:rFonts w:ascii="宋体" w:hAnsi="宋体" w:cs="宋体" w:hint="eastAsia"/>
          <w:color w:val="333333"/>
        </w:rPr>
        <w:t>．</w:t>
      </w:r>
      <w:r w:rsidR="002622F6">
        <w:rPr>
          <w:rFonts w:ascii="宋体" w:hAnsi="宋体" w:cs="宋体" w:hint="eastAsia"/>
          <w:color w:val="333333"/>
        </w:rPr>
        <w:t>1</w:t>
      </w:r>
      <w:r w:rsidR="002622F6">
        <w:rPr>
          <w:rFonts w:ascii="宋体" w:hAnsi="宋体" w:cs="宋体" w:hint="eastAsia"/>
          <w:color w:val="333333"/>
        </w:rPr>
        <w:t xml:space="preserve">　合同应在甲乙双方加盖公章后生效。</w:t>
      </w:r>
      <w:r w:rsidR="002622F6">
        <w:rPr>
          <w:rFonts w:ascii="宋体" w:hAnsi="宋体" w:cs="宋体" w:hint="eastAsia"/>
          <w:color w:val="333333"/>
        </w:rPr>
        <w:br/>
      </w:r>
      <w:r w:rsidR="002622F6">
        <w:rPr>
          <w:rFonts w:ascii="宋体" w:hAnsi="宋体" w:cs="宋体" w:hint="eastAsia"/>
          <w:color w:val="333333"/>
        </w:rPr>
        <w:t xml:space="preserve">　　</w:t>
      </w:r>
      <w:r w:rsidR="002622F6">
        <w:rPr>
          <w:rFonts w:ascii="宋体" w:hAnsi="宋体" w:cs="宋体" w:hint="eastAsia"/>
          <w:color w:val="333333"/>
        </w:rPr>
        <w:t>17</w:t>
      </w:r>
      <w:r w:rsidR="002622F6">
        <w:rPr>
          <w:rFonts w:ascii="宋体" w:hAnsi="宋体" w:cs="宋体" w:hint="eastAsia"/>
          <w:color w:val="333333"/>
        </w:rPr>
        <w:t>．</w:t>
      </w:r>
      <w:r w:rsidR="002622F6">
        <w:rPr>
          <w:rFonts w:ascii="宋体" w:hAnsi="宋体" w:cs="宋体" w:hint="eastAsia"/>
          <w:color w:val="333333"/>
        </w:rPr>
        <w:t>2</w:t>
      </w:r>
      <w:r w:rsidR="002622F6">
        <w:rPr>
          <w:rFonts w:ascii="宋体" w:hAnsi="宋体" w:cs="宋体" w:hint="eastAsia"/>
          <w:color w:val="333333"/>
        </w:rPr>
        <w:t xml:space="preserve">　本合同一式</w:t>
      </w:r>
      <w:r w:rsidR="002622F6">
        <w:rPr>
          <w:rFonts w:ascii="宋体" w:hAnsi="宋体" w:cs="宋体" w:hint="eastAsia"/>
          <w:color w:val="333333"/>
        </w:rPr>
        <w:t>贰</w:t>
      </w:r>
      <w:r w:rsidR="002622F6">
        <w:rPr>
          <w:rFonts w:ascii="宋体" w:hAnsi="宋体" w:cs="宋体" w:hint="eastAsia"/>
          <w:color w:val="333333"/>
        </w:rPr>
        <w:t>份，甲乙双方各执</w:t>
      </w:r>
      <w:r w:rsidR="002622F6">
        <w:rPr>
          <w:rFonts w:ascii="宋体" w:hAnsi="宋体" w:cs="宋体" w:hint="eastAsia"/>
          <w:color w:val="333333"/>
        </w:rPr>
        <w:t>壹</w:t>
      </w:r>
      <w:r w:rsidR="002622F6">
        <w:rPr>
          <w:rFonts w:ascii="宋体" w:hAnsi="宋体" w:cs="宋体" w:hint="eastAsia"/>
          <w:color w:val="333333"/>
        </w:rPr>
        <w:t>份。</w:t>
      </w:r>
      <w:r w:rsidR="002622F6">
        <w:rPr>
          <w:rFonts w:ascii="宋体" w:hAnsi="宋体" w:cs="宋体" w:hint="eastAsia"/>
          <w:color w:val="333333"/>
        </w:rPr>
        <w:br/>
      </w:r>
      <w:r w:rsidR="002622F6">
        <w:rPr>
          <w:rFonts w:ascii="宋体" w:hAnsi="宋体" w:cs="宋体" w:hint="eastAsia"/>
          <w:color w:val="333333"/>
        </w:rPr>
        <w:t xml:space="preserve">　　</w:t>
      </w:r>
      <w:r w:rsidR="002622F6">
        <w:rPr>
          <w:rFonts w:ascii="宋体" w:hAnsi="宋体" w:cs="宋体" w:hint="eastAsia"/>
          <w:color w:val="333333"/>
        </w:rPr>
        <w:t>17</w:t>
      </w:r>
      <w:r w:rsidR="002622F6">
        <w:rPr>
          <w:rFonts w:ascii="宋体" w:hAnsi="宋体" w:cs="宋体" w:hint="eastAsia"/>
          <w:color w:val="333333"/>
        </w:rPr>
        <w:t>．</w:t>
      </w:r>
      <w:r w:rsidR="002622F6">
        <w:rPr>
          <w:rFonts w:ascii="宋体" w:hAnsi="宋体" w:cs="宋体" w:hint="eastAsia"/>
          <w:color w:val="333333"/>
        </w:rPr>
        <w:t>3</w:t>
      </w:r>
      <w:r w:rsidR="002622F6">
        <w:rPr>
          <w:rFonts w:ascii="宋体" w:hAnsi="宋体" w:cs="宋体" w:hint="eastAsia"/>
          <w:color w:val="333333"/>
        </w:rPr>
        <w:t xml:space="preserve">　如需修改或补充合同内容，应经甲方、乙方协商，共同签署书面修改或补充协议。该协议将作为本合同不可分割的一部分。</w:t>
      </w:r>
      <w:r w:rsidR="002622F6">
        <w:rPr>
          <w:rFonts w:ascii="宋体" w:hAnsi="宋体" w:cs="宋体" w:hint="eastAsia"/>
          <w:color w:val="333333"/>
        </w:rPr>
        <w:br/>
      </w:r>
      <w:r w:rsidR="002622F6">
        <w:rPr>
          <w:rFonts w:ascii="宋体" w:hAnsi="宋体" w:cs="宋体" w:hint="eastAsia"/>
          <w:color w:val="333333"/>
        </w:rPr>
        <w:t xml:space="preserve">　　</w:t>
      </w:r>
      <w:r w:rsidR="002622F6">
        <w:rPr>
          <w:rFonts w:ascii="宋体" w:hAnsi="宋体" w:cs="宋体" w:hint="eastAsia"/>
          <w:color w:val="333333"/>
        </w:rPr>
        <w:t>17</w:t>
      </w:r>
      <w:r w:rsidR="002622F6">
        <w:rPr>
          <w:rFonts w:ascii="宋体" w:hAnsi="宋体" w:cs="宋体" w:hint="eastAsia"/>
          <w:color w:val="333333"/>
        </w:rPr>
        <w:t>．</w:t>
      </w:r>
      <w:r w:rsidR="002622F6">
        <w:rPr>
          <w:rFonts w:ascii="宋体" w:hAnsi="宋体" w:cs="宋体" w:hint="eastAsia"/>
          <w:color w:val="333333"/>
        </w:rPr>
        <w:t>4</w:t>
      </w:r>
      <w:r w:rsidR="002622F6">
        <w:rPr>
          <w:rFonts w:ascii="宋体" w:hAnsi="宋体" w:cs="宋体" w:hint="eastAsia"/>
          <w:color w:val="333333"/>
        </w:rPr>
        <w:t xml:space="preserve">　除甲方事先书面同意外，乙方不得部分转让或全部转让其应履行的合同义务。</w:t>
      </w:r>
    </w:p>
    <w:p w:rsidR="001F09FF" w:rsidRDefault="002622F6">
      <w:pPr>
        <w:ind w:firstLineChars="200" w:firstLine="480"/>
        <w:rPr>
          <w:rFonts w:ascii="宋体" w:hAnsi="宋体" w:cs="宋体"/>
          <w:color w:val="333333"/>
          <w:sz w:val="24"/>
        </w:rPr>
      </w:pPr>
      <w:r>
        <w:rPr>
          <w:rFonts w:ascii="宋体" w:hAnsi="宋体" w:cs="宋体" w:hint="eastAsia"/>
          <w:color w:val="333333"/>
          <w:sz w:val="24"/>
        </w:rPr>
        <w:t>17.5</w:t>
      </w:r>
      <w:r>
        <w:rPr>
          <w:rFonts w:ascii="宋体" w:hAnsi="宋体" w:cs="宋体" w:hint="eastAsia"/>
          <w:color w:val="333333"/>
          <w:sz w:val="24"/>
        </w:rPr>
        <w:t>附件：</w:t>
      </w:r>
      <w:r>
        <w:rPr>
          <w:rFonts w:ascii="宋体" w:hAnsi="宋体" w:cs="宋体" w:hint="eastAsia"/>
          <w:color w:val="333333"/>
          <w:sz w:val="24"/>
        </w:rPr>
        <w:t>1.</w:t>
      </w:r>
      <w:r>
        <w:rPr>
          <w:rFonts w:ascii="宋体" w:hAnsi="宋体" w:cs="宋体" w:hint="eastAsia"/>
          <w:color w:val="333333"/>
          <w:sz w:val="24"/>
        </w:rPr>
        <w:t>车辆明细</w:t>
      </w:r>
    </w:p>
    <w:p w:rsidR="001F09FF" w:rsidRDefault="002622F6" w:rsidP="001F09FF">
      <w:pPr>
        <w:tabs>
          <w:tab w:val="left" w:pos="312"/>
        </w:tabs>
        <w:ind w:firstLineChars="700" w:firstLine="1680"/>
        <w:rPr>
          <w:rFonts w:ascii="宋体" w:hAnsi="宋体" w:cs="宋体"/>
          <w:color w:val="333333"/>
          <w:sz w:val="24"/>
        </w:rPr>
      </w:pPr>
      <w:r>
        <w:rPr>
          <w:rFonts w:ascii="宋体" w:hAnsi="宋体" w:cs="宋体" w:hint="eastAsia"/>
          <w:color w:val="333333"/>
          <w:sz w:val="24"/>
        </w:rPr>
        <w:t>2.</w:t>
      </w:r>
      <w:r>
        <w:rPr>
          <w:rFonts w:ascii="宋体" w:hAnsi="宋体" w:cs="宋体" w:hint="eastAsia"/>
          <w:color w:val="333333"/>
          <w:sz w:val="24"/>
        </w:rPr>
        <w:t>开票信息</w:t>
      </w:r>
    </w:p>
    <w:p w:rsidR="001F09FF" w:rsidRDefault="002622F6" w:rsidP="001F09FF">
      <w:pPr>
        <w:ind w:firstLineChars="700" w:firstLine="1680"/>
        <w:rPr>
          <w:rFonts w:ascii="宋体" w:hAnsi="宋体" w:cs="宋体"/>
          <w:color w:val="333333"/>
          <w:sz w:val="24"/>
        </w:rPr>
      </w:pPr>
      <w:r>
        <w:rPr>
          <w:rFonts w:ascii="宋体" w:hAnsi="宋体" w:cs="宋体" w:hint="eastAsia"/>
          <w:color w:val="333333"/>
          <w:sz w:val="24"/>
        </w:rPr>
        <w:t>3.</w:t>
      </w:r>
      <w:r>
        <w:rPr>
          <w:rFonts w:ascii="宋体" w:hAnsi="宋体" w:cs="宋体" w:hint="eastAsia"/>
          <w:color w:val="333333"/>
          <w:sz w:val="24"/>
        </w:rPr>
        <w:t>中标报价书</w:t>
      </w:r>
    </w:p>
    <w:p w:rsidR="001F09FF" w:rsidRDefault="002622F6">
      <w:pPr>
        <w:pStyle w:val="aa"/>
        <w:widowControl/>
        <w:spacing w:line="500" w:lineRule="exact"/>
        <w:rPr>
          <w:rFonts w:ascii="宋体" w:hAnsi="宋体" w:cs="宋体"/>
        </w:rPr>
      </w:pPr>
      <w:r>
        <w:rPr>
          <w:rFonts w:ascii="宋体" w:hAnsi="宋体" w:cs="宋体" w:hint="eastAsia"/>
        </w:rPr>
        <w:t>甲方（单位盖章）：</w:t>
      </w:r>
      <w:r>
        <w:rPr>
          <w:rFonts w:ascii="宋体" w:hAnsi="宋体" w:cs="宋体" w:hint="eastAsia"/>
        </w:rPr>
        <w:t>_______</w:t>
      </w:r>
      <w:r>
        <w:rPr>
          <w:rFonts w:ascii="宋体" w:hAnsi="宋体" w:cs="宋体" w:hint="eastAsia"/>
        </w:rPr>
        <w:t xml:space="preserve">　乙方（单位盖章）：</w:t>
      </w:r>
      <w:r>
        <w:rPr>
          <w:rFonts w:ascii="宋体" w:hAnsi="宋体" w:cs="宋体" w:hint="eastAsia"/>
        </w:rPr>
        <w:t>_______</w:t>
      </w:r>
      <w:r>
        <w:rPr>
          <w:rFonts w:ascii="宋体" w:hAnsi="宋体" w:cs="宋体" w:hint="eastAsia"/>
        </w:rPr>
        <w:br/>
      </w:r>
      <w:r>
        <w:rPr>
          <w:rFonts w:ascii="宋体" w:hAnsi="宋体" w:cs="宋体" w:hint="eastAsia"/>
        </w:rPr>
        <w:t>代表人：</w:t>
      </w:r>
      <w:r>
        <w:rPr>
          <w:rFonts w:ascii="宋体" w:hAnsi="宋体" w:cs="宋体" w:hint="eastAsia"/>
        </w:rPr>
        <w:t xml:space="preserve">_________________         </w:t>
      </w:r>
      <w:r>
        <w:rPr>
          <w:rFonts w:ascii="宋体" w:hAnsi="宋体" w:cs="宋体" w:hint="eastAsia"/>
        </w:rPr>
        <w:t>代表人：</w:t>
      </w:r>
      <w:r>
        <w:rPr>
          <w:rFonts w:ascii="宋体" w:hAnsi="宋体" w:cs="宋体" w:hint="eastAsia"/>
        </w:rPr>
        <w:t>_________________</w:t>
      </w:r>
      <w:r>
        <w:rPr>
          <w:rFonts w:ascii="宋体" w:hAnsi="宋体" w:cs="宋体" w:hint="eastAsia"/>
        </w:rPr>
        <w:br/>
      </w:r>
      <w:r>
        <w:rPr>
          <w:rFonts w:ascii="宋体" w:hAnsi="宋体" w:cs="宋体" w:hint="eastAsia"/>
        </w:rPr>
        <w:t>时间：</w:t>
      </w:r>
      <w:r>
        <w:rPr>
          <w:rFonts w:ascii="宋体" w:hAnsi="宋体" w:cs="宋体" w:hint="eastAsia"/>
        </w:rPr>
        <w:t>___________________</w:t>
      </w:r>
      <w:r>
        <w:rPr>
          <w:rFonts w:ascii="宋体" w:hAnsi="宋体" w:cs="宋体" w:hint="eastAsia"/>
        </w:rPr>
        <w:t xml:space="preserve">　时间：</w:t>
      </w:r>
      <w:r>
        <w:rPr>
          <w:rFonts w:ascii="宋体" w:hAnsi="宋体" w:cs="宋体" w:hint="eastAsia"/>
        </w:rPr>
        <w:t>________________</w:t>
      </w:r>
      <w:r>
        <w:rPr>
          <w:rFonts w:ascii="宋体" w:hAnsi="宋体" w:cs="宋体" w:hint="eastAsia"/>
        </w:rPr>
        <w:t>___</w:t>
      </w:r>
    </w:p>
    <w:p w:rsidR="001F09FF" w:rsidRDefault="002622F6">
      <w:pPr>
        <w:widowControl/>
        <w:jc w:val="left"/>
        <w:rPr>
          <w:rFonts w:ascii="宋体" w:hAnsi="宋体"/>
          <w:sz w:val="24"/>
        </w:rPr>
      </w:pPr>
      <w:bookmarkStart w:id="9" w:name="_GoBack"/>
      <w:bookmarkEnd w:id="9"/>
      <w:r>
        <w:rPr>
          <w:rFonts w:ascii="宋体" w:hAnsi="宋体" w:cs="Arial" w:hint="eastAsia"/>
          <w:sz w:val="24"/>
        </w:rPr>
        <w:br w:type="page"/>
      </w:r>
      <w:r>
        <w:rPr>
          <w:rFonts w:ascii="黑体" w:hAnsi="Courier New" w:hint="eastAsia"/>
          <w:b/>
          <w:sz w:val="36"/>
        </w:rPr>
        <w:t xml:space="preserve">第五部分　　</w:t>
      </w:r>
      <w:r>
        <w:rPr>
          <w:rFonts w:ascii="仿宋_GB2312" w:hAnsi="Courier New" w:hint="eastAsia"/>
          <w:b/>
          <w:sz w:val="36"/>
        </w:rPr>
        <w:t>附件——报价文件格式</w:t>
      </w:r>
    </w:p>
    <w:p w:rsidR="001F09FF" w:rsidRDefault="001F09FF">
      <w:pPr>
        <w:jc w:val="center"/>
        <w:rPr>
          <w:rFonts w:ascii="黑体" w:eastAsia="黑体" w:hAnsi="Courier New"/>
          <w:b/>
          <w:sz w:val="36"/>
        </w:rPr>
      </w:pPr>
    </w:p>
    <w:p w:rsidR="001F09FF" w:rsidRDefault="001F09FF">
      <w:pPr>
        <w:jc w:val="center"/>
        <w:rPr>
          <w:rFonts w:ascii="黑体" w:eastAsia="黑体" w:hAnsi="Courier New"/>
          <w:b/>
          <w:sz w:val="36"/>
        </w:rPr>
      </w:pPr>
    </w:p>
    <w:p w:rsidR="001F09FF" w:rsidRDefault="001F09FF">
      <w:pPr>
        <w:jc w:val="center"/>
        <w:rPr>
          <w:rFonts w:ascii="黑体" w:eastAsia="黑体" w:hAnsi="Courier New"/>
          <w:b/>
          <w:sz w:val="36"/>
        </w:rPr>
      </w:pPr>
    </w:p>
    <w:p w:rsidR="001F09FF" w:rsidRDefault="002622F6">
      <w:pPr>
        <w:jc w:val="center"/>
        <w:rPr>
          <w:rFonts w:ascii="仿宋_GB2312" w:eastAsia="仿宋_GB2312" w:hAnsi="Courier New"/>
          <w:sz w:val="72"/>
        </w:rPr>
      </w:pPr>
      <w:r>
        <w:rPr>
          <w:rFonts w:ascii="仿宋_GB2312" w:eastAsia="仿宋_GB2312" w:hAnsi="Courier New" w:hint="eastAsia"/>
          <w:sz w:val="72"/>
        </w:rPr>
        <w:t>报价文件</w:t>
      </w:r>
    </w:p>
    <w:p w:rsidR="001F09FF" w:rsidRDefault="001F09FF">
      <w:pPr>
        <w:jc w:val="center"/>
        <w:rPr>
          <w:rFonts w:ascii="仿宋_GB2312" w:eastAsia="仿宋_GB2312" w:hAnsi="Courier New"/>
          <w:sz w:val="30"/>
        </w:rPr>
      </w:pPr>
    </w:p>
    <w:p w:rsidR="001F09FF" w:rsidRDefault="001F09FF">
      <w:pPr>
        <w:jc w:val="center"/>
        <w:rPr>
          <w:rFonts w:ascii="仿宋_GB2312" w:eastAsia="仿宋_GB2312" w:hAnsi="Courier New"/>
          <w:sz w:val="30"/>
        </w:rPr>
      </w:pPr>
    </w:p>
    <w:p w:rsidR="001F09FF" w:rsidRDefault="002622F6">
      <w:pPr>
        <w:ind w:firstLine="1260"/>
        <w:rPr>
          <w:rFonts w:ascii="黑体" w:eastAsia="黑体" w:hAnsi="Courier New"/>
          <w:b/>
          <w:sz w:val="36"/>
        </w:rPr>
      </w:pPr>
      <w:r>
        <w:rPr>
          <w:rFonts w:ascii="仿宋_GB2312" w:eastAsia="仿宋_GB2312" w:hAnsi="Courier New" w:hint="eastAsia"/>
          <w:b/>
          <w:sz w:val="36"/>
        </w:rPr>
        <w:t>比选项目名称：</w:t>
      </w:r>
    </w:p>
    <w:p w:rsidR="001F09FF" w:rsidRDefault="001F09FF">
      <w:pPr>
        <w:rPr>
          <w:rFonts w:ascii="黑体" w:eastAsia="黑体" w:hAnsi="Courier New"/>
          <w:b/>
          <w:sz w:val="36"/>
        </w:rPr>
      </w:pPr>
    </w:p>
    <w:p w:rsidR="001F09FF" w:rsidRDefault="002622F6">
      <w:pPr>
        <w:rPr>
          <w:rFonts w:ascii="仿宋_GB2312" w:eastAsia="仿宋_GB2312" w:hAnsi="Courier New"/>
          <w:b/>
          <w:sz w:val="36"/>
        </w:rPr>
      </w:pPr>
      <w:r>
        <w:rPr>
          <w:rFonts w:ascii="仿宋_GB2312" w:eastAsia="仿宋_GB2312" w:hAnsi="Courier New" w:hint="eastAsia"/>
          <w:b/>
          <w:sz w:val="36"/>
        </w:rPr>
        <w:t>报价人名称：</w:t>
      </w:r>
    </w:p>
    <w:p w:rsidR="001F09FF" w:rsidRDefault="001F09FF">
      <w:pPr>
        <w:rPr>
          <w:rFonts w:ascii="仿宋_GB2312" w:eastAsia="仿宋_GB2312" w:hAnsi="Courier New"/>
          <w:b/>
          <w:sz w:val="36"/>
          <w:u w:val="single"/>
        </w:rPr>
      </w:pPr>
    </w:p>
    <w:p w:rsidR="001F09FF" w:rsidRDefault="002622F6">
      <w:pPr>
        <w:rPr>
          <w:rFonts w:ascii="黑体" w:eastAsia="黑体" w:hAnsi="Courier New"/>
          <w:b/>
          <w:sz w:val="36"/>
        </w:rPr>
      </w:pPr>
      <w:r>
        <w:rPr>
          <w:rFonts w:ascii="仿宋_GB2312" w:eastAsia="仿宋_GB2312" w:hAnsi="Courier New" w:hint="eastAsia"/>
          <w:b/>
          <w:sz w:val="36"/>
        </w:rPr>
        <w:t>日期：</w:t>
      </w:r>
    </w:p>
    <w:p w:rsidR="001F09FF" w:rsidRDefault="001F09FF">
      <w:pPr>
        <w:rPr>
          <w:rFonts w:ascii="黑体" w:eastAsia="黑体" w:hAnsi="Courier New"/>
          <w:b/>
          <w:sz w:val="36"/>
        </w:rPr>
      </w:pPr>
    </w:p>
    <w:p w:rsidR="001F09FF" w:rsidRDefault="001F09FF">
      <w:pPr>
        <w:spacing w:line="360" w:lineRule="auto"/>
        <w:ind w:firstLineChars="200" w:firstLine="420"/>
      </w:pPr>
    </w:p>
    <w:p w:rsidR="001F09FF" w:rsidRDefault="002622F6">
      <w:pPr>
        <w:widowControl/>
        <w:jc w:val="left"/>
      </w:pPr>
      <w:r>
        <w:br w:type="page"/>
      </w:r>
    </w:p>
    <w:p w:rsidR="001F09FF" w:rsidRDefault="002622F6">
      <w:pPr>
        <w:pStyle w:val="3"/>
        <w:jc w:val="left"/>
        <w:rPr>
          <w:rFonts w:ascii="仿宋_GB2312" w:eastAsia="仿宋_GB2312"/>
        </w:rPr>
      </w:pPr>
      <w:r>
        <w:rPr>
          <w:rFonts w:hint="eastAsia"/>
          <w:sz w:val="21"/>
        </w:rPr>
        <w:t>附件１</w:t>
      </w:r>
      <w:r>
        <w:rPr>
          <w:rFonts w:ascii="Times New Roman" w:hAnsi="Times New Roman" w:hint="eastAsia"/>
          <w:b/>
          <w:bCs/>
          <w:sz w:val="36"/>
        </w:rPr>
        <w:t>报价书</w:t>
      </w:r>
    </w:p>
    <w:p w:rsidR="001F09FF" w:rsidRDefault="001F09FF">
      <w:pPr>
        <w:pStyle w:val="a6"/>
        <w:spacing w:line="420" w:lineRule="exact"/>
        <w:jc w:val="left"/>
      </w:pPr>
    </w:p>
    <w:p w:rsidR="001F09FF" w:rsidRDefault="002622F6">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福建广电网络集团股份有限公司泉州分公司</w:t>
      </w:r>
    </w:p>
    <w:p w:rsidR="001F09FF" w:rsidRDefault="002622F6">
      <w:pPr>
        <w:spacing w:line="420" w:lineRule="exact"/>
        <w:ind w:left="960" w:hangingChars="400" w:hanging="960"/>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1F09FF" w:rsidRDefault="002622F6">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1F09FF" w:rsidRDefault="002622F6">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1F09FF" w:rsidRDefault="002622F6">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1F09FF" w:rsidRDefault="002622F6">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1F09FF" w:rsidRDefault="002622F6">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1F09FF" w:rsidRDefault="002622F6">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1F09FF" w:rsidRDefault="002622F6">
      <w:pPr>
        <w:spacing w:line="420" w:lineRule="exact"/>
        <w:rPr>
          <w:rFonts w:ascii="宋体" w:hAnsi="宋体"/>
          <w:sz w:val="24"/>
        </w:rPr>
      </w:pPr>
      <w:r>
        <w:rPr>
          <w:rFonts w:ascii="宋体" w:hAnsi="宋体" w:hint="eastAsia"/>
          <w:sz w:val="24"/>
        </w:rPr>
        <w:t>据此函，签字代表宣布同意如下：</w:t>
      </w:r>
    </w:p>
    <w:p w:rsidR="001F09FF" w:rsidRDefault="002622F6">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1F09FF" w:rsidRDefault="002622F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1F09FF" w:rsidRDefault="002622F6">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1F09FF" w:rsidRDefault="002622F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1F09FF" w:rsidRDefault="002622F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1F09FF" w:rsidRDefault="002622F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F09FF" w:rsidRDefault="002622F6">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_____</w:t>
      </w:r>
      <w:r>
        <w:rPr>
          <w:rFonts w:ascii="宋体" w:hAnsi="宋体" w:hint="eastAsia"/>
          <w:sz w:val="24"/>
        </w:rPr>
        <w:t xml:space="preserve">____________ </w:t>
      </w:r>
      <w:r>
        <w:rPr>
          <w:rFonts w:ascii="宋体" w:hAnsi="宋体" w:hint="eastAsia"/>
          <w:sz w:val="24"/>
        </w:rPr>
        <w:t>邮编：</w:t>
      </w:r>
      <w:r>
        <w:rPr>
          <w:rFonts w:ascii="宋体" w:hAnsi="宋体" w:hint="eastAsia"/>
          <w:sz w:val="24"/>
        </w:rPr>
        <w:t>__________________</w:t>
      </w:r>
    </w:p>
    <w:p w:rsidR="001F09FF" w:rsidRDefault="002622F6">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1F09FF" w:rsidRDefault="002622F6">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1F09FF" w:rsidRDefault="002622F6">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1F09FF" w:rsidRDefault="002622F6">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1F09FF" w:rsidRDefault="002622F6">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1F09FF" w:rsidRDefault="002622F6">
      <w:pPr>
        <w:pStyle w:val="a6"/>
        <w:spacing w:line="480" w:lineRule="auto"/>
        <w:ind w:firstLineChars="1800" w:firstLine="4320"/>
        <w:jc w:val="left"/>
      </w:pPr>
      <w:r>
        <w:rPr>
          <w:rFonts w:hint="eastAsia"/>
          <w:sz w:val="24"/>
        </w:rPr>
        <w:t>日期：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1F09FF" w:rsidRDefault="001F09FF">
      <w:pPr>
        <w:widowControl/>
        <w:jc w:val="left"/>
        <w:rPr>
          <w:rFonts w:hAnsi="宋体"/>
          <w:sz w:val="24"/>
        </w:rPr>
        <w:sectPr w:rsidR="001F09FF">
          <w:footerReference w:type="default" r:id="rId10"/>
          <w:pgSz w:w="11906" w:h="16838"/>
          <w:pgMar w:top="1440" w:right="1800" w:bottom="1440" w:left="1800" w:header="851" w:footer="992" w:gutter="0"/>
          <w:cols w:space="720"/>
          <w:docGrid w:type="lines" w:linePitch="312"/>
        </w:sectPr>
      </w:pPr>
    </w:p>
    <w:p w:rsidR="001F09FF" w:rsidRDefault="002622F6">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1F09FF" w:rsidRDefault="001F09FF">
      <w:pPr>
        <w:pStyle w:val="3"/>
        <w:jc w:val="center"/>
        <w:rPr>
          <w:rFonts w:ascii="仿宋_GB2312" w:eastAsia="仿宋_GB2312"/>
          <w:b/>
          <w:sz w:val="36"/>
        </w:rPr>
      </w:pPr>
    </w:p>
    <w:p w:rsidR="001F09FF" w:rsidRDefault="002622F6">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4110"/>
      </w:tblGrid>
      <w:tr w:rsidR="001F09FF" w:rsidTr="001F09FF">
        <w:trPr>
          <w:cantSplit/>
          <w:trHeight w:val="952"/>
        </w:trPr>
        <w:tc>
          <w:tcPr>
            <w:tcW w:w="1526"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20" w:lineRule="exact"/>
              <w:jc w:val="center"/>
              <w:rPr>
                <w:rFonts w:ascii="宋体" w:hAnsi="宋体" w:cs="Arial"/>
                <w:sz w:val="24"/>
              </w:rPr>
            </w:pPr>
          </w:p>
          <w:p w:rsidR="001F09FF" w:rsidRDefault="002622F6">
            <w:pPr>
              <w:spacing w:line="420" w:lineRule="exact"/>
              <w:jc w:val="center"/>
              <w:rPr>
                <w:rFonts w:ascii="宋体" w:hAnsi="宋体" w:cs="Arial"/>
                <w:sz w:val="24"/>
              </w:rPr>
            </w:pPr>
            <w:r>
              <w:rPr>
                <w:rFonts w:ascii="宋体" w:hAnsi="宋体" w:cs="Arial" w:hint="eastAsia"/>
                <w:sz w:val="24"/>
              </w:rPr>
              <w:t>项目名称</w:t>
            </w:r>
          </w:p>
          <w:p w:rsidR="001F09FF" w:rsidRDefault="001F09FF">
            <w:pPr>
              <w:spacing w:line="420" w:lineRule="exact"/>
              <w:jc w:val="center"/>
              <w:rPr>
                <w:rFonts w:ascii="宋体" w:hAnsi="宋体" w:cs="Arial"/>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jc w:val="center"/>
              <w:rPr>
                <w:rFonts w:ascii="宋体" w:hAnsi="宋体" w:cs="Arial"/>
                <w:sz w:val="24"/>
              </w:rPr>
            </w:pPr>
            <w:r>
              <w:rPr>
                <w:rFonts w:ascii="宋体" w:hAnsi="Bookman Old Style" w:hint="eastAsia"/>
                <w:sz w:val="24"/>
              </w:rPr>
              <w:t>报价总价（元）</w:t>
            </w:r>
          </w:p>
        </w:tc>
        <w:tc>
          <w:tcPr>
            <w:tcW w:w="411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20" w:lineRule="exact"/>
              <w:jc w:val="center"/>
              <w:rPr>
                <w:rFonts w:ascii="宋体" w:hAnsi="宋体" w:cs="Arial"/>
                <w:sz w:val="24"/>
              </w:rPr>
            </w:pPr>
            <w:r>
              <w:rPr>
                <w:rFonts w:ascii="宋体" w:hAnsi="宋体" w:hint="eastAsia"/>
                <w:sz w:val="24"/>
              </w:rPr>
              <w:t>说明</w:t>
            </w:r>
          </w:p>
        </w:tc>
      </w:tr>
      <w:tr w:rsidR="001F09FF" w:rsidTr="001F09FF">
        <w:trPr>
          <w:cantSplit/>
          <w:trHeight w:val="1473"/>
        </w:trPr>
        <w:tc>
          <w:tcPr>
            <w:tcW w:w="1526"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60" w:lineRule="exact"/>
              <w:rPr>
                <w:rFonts w:ascii="宋体" w:hAnsi="Bookman Old Style"/>
                <w:sz w:val="24"/>
              </w:rPr>
            </w:pPr>
            <w:r>
              <w:rPr>
                <w:rFonts w:ascii="宋体" w:hAnsi="宋体" w:hint="eastAsia"/>
                <w:szCs w:val="21"/>
              </w:rPr>
              <w:t>石狮分公司</w:t>
            </w:r>
            <w:r>
              <w:rPr>
                <w:rFonts w:ascii="宋体" w:hAnsi="宋体" w:hint="eastAsia"/>
                <w:szCs w:val="21"/>
              </w:rPr>
              <w:t>2022</w:t>
            </w:r>
            <w:r>
              <w:rPr>
                <w:rFonts w:ascii="宋体" w:hAnsi="宋体" w:hint="eastAsia"/>
                <w:szCs w:val="21"/>
              </w:rPr>
              <w:t>年车辆维保服务</w:t>
            </w:r>
          </w:p>
        </w:tc>
        <w:tc>
          <w:tcPr>
            <w:tcW w:w="3544" w:type="dxa"/>
            <w:tcBorders>
              <w:top w:val="single" w:sz="4" w:space="0" w:color="auto"/>
              <w:left w:val="single" w:sz="4" w:space="0" w:color="auto"/>
              <w:bottom w:val="single" w:sz="4" w:space="0" w:color="auto"/>
              <w:right w:val="single" w:sz="4" w:space="0" w:color="auto"/>
            </w:tcBorders>
            <w:vAlign w:val="center"/>
          </w:tcPr>
          <w:p w:rsidR="001F09FF" w:rsidRDefault="001F09FF">
            <w:pPr>
              <w:spacing w:line="460" w:lineRule="exact"/>
              <w:rPr>
                <w:rFonts w:ascii="宋体" w:hAnsi="Bookman Old Style"/>
                <w:sz w:val="24"/>
              </w:rPr>
            </w:pPr>
          </w:p>
        </w:tc>
        <w:tc>
          <w:tcPr>
            <w:tcW w:w="4110"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460" w:lineRule="exact"/>
              <w:jc w:val="left"/>
              <w:rPr>
                <w:rFonts w:ascii="宋体" w:hAnsi="Bookman Old Style"/>
                <w:sz w:val="24"/>
              </w:rPr>
            </w:pPr>
            <w:r>
              <w:rPr>
                <w:rFonts w:ascii="宋体" w:hAnsi="宋体" w:hint="eastAsia"/>
                <w:sz w:val="24"/>
              </w:rPr>
              <w:t>维修总金额达到</w:t>
            </w:r>
            <w:r>
              <w:rPr>
                <w:rFonts w:ascii="宋体" w:hAnsi="宋体" w:hint="eastAsia"/>
                <w:sz w:val="24"/>
              </w:rPr>
              <w:t>结算最高限价</w:t>
            </w:r>
            <w:r>
              <w:rPr>
                <w:rFonts w:ascii="宋体" w:hAnsi="宋体" w:hint="eastAsia"/>
                <w:sz w:val="24"/>
              </w:rPr>
              <w:t>或服务期限满一年时，合同自动终止</w:t>
            </w:r>
            <w:r>
              <w:rPr>
                <w:rFonts w:ascii="宋体" w:hAnsi="宋体" w:hint="eastAsia"/>
                <w:szCs w:val="21"/>
              </w:rPr>
              <w:t>。</w:t>
            </w:r>
          </w:p>
        </w:tc>
      </w:tr>
    </w:tbl>
    <w:p w:rsidR="001F09FF" w:rsidRDefault="002622F6">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1F09FF" w:rsidRDefault="002622F6">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1F09FF" w:rsidRDefault="002622F6">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1F09FF" w:rsidRDefault="002622F6">
      <w:pPr>
        <w:spacing w:line="360" w:lineRule="auto"/>
        <w:ind w:firstLineChars="4050" w:firstLine="9720"/>
        <w:rPr>
          <w:rFonts w:ascii="宋体" w:hAnsi="宋体"/>
          <w:sz w:val="24"/>
        </w:rPr>
      </w:pPr>
      <w:r>
        <w:rPr>
          <w:rFonts w:ascii="宋体" w:hAnsi="宋体" w:hint="eastAsia"/>
          <w:sz w:val="24"/>
        </w:rPr>
        <w:t>报价人代表签名：</w:t>
      </w:r>
    </w:p>
    <w:p w:rsidR="001F09FF" w:rsidRDefault="001F09FF">
      <w:pPr>
        <w:widowControl/>
        <w:spacing w:line="360" w:lineRule="auto"/>
        <w:jc w:val="left"/>
        <w:rPr>
          <w:rFonts w:ascii="宋体" w:hAnsi="宋体"/>
          <w:sz w:val="24"/>
        </w:rPr>
        <w:sectPr w:rsidR="001F09FF">
          <w:pgSz w:w="16838" w:h="11906" w:orient="landscape"/>
          <w:pgMar w:top="1797" w:right="1440" w:bottom="1797" w:left="1440" w:header="851" w:footer="992" w:gutter="0"/>
          <w:cols w:space="720"/>
          <w:docGrid w:type="linesAndChars" w:linePitch="312"/>
        </w:sectPr>
      </w:pPr>
    </w:p>
    <w:p w:rsidR="001F09FF" w:rsidRDefault="002622F6">
      <w:pPr>
        <w:rPr>
          <w:rFonts w:ascii="宋体" w:hAnsi="宋体"/>
          <w:sz w:val="36"/>
        </w:rPr>
      </w:pPr>
      <w:r>
        <w:rPr>
          <w:rFonts w:ascii="宋体" w:hAnsi="Courier New" w:hint="eastAsia"/>
        </w:rPr>
        <w:t>附件</w:t>
      </w:r>
      <w:r>
        <w:rPr>
          <w:rFonts w:ascii="宋体" w:hAnsi="Courier New" w:hint="eastAsia"/>
        </w:rPr>
        <w:t>2-1</w:t>
      </w:r>
      <w:r>
        <w:rPr>
          <w:rFonts w:ascii="宋体" w:hAnsi="宋体" w:hint="eastAsia"/>
          <w:b/>
          <w:sz w:val="36"/>
        </w:rPr>
        <w:t>详细报价书</w:t>
      </w:r>
    </w:p>
    <w:p w:rsidR="001F09FF" w:rsidRDefault="001F09FF">
      <w:pPr>
        <w:rPr>
          <w:rFonts w:ascii="宋体" w:hAnsi="宋体"/>
        </w:rPr>
      </w:pPr>
    </w:p>
    <w:p w:rsidR="001F09FF" w:rsidRDefault="002622F6">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1F09FF" w:rsidRDefault="001F09FF">
      <w:pPr>
        <w:spacing w:line="380" w:lineRule="exact"/>
        <w:rPr>
          <w:rFonts w:ascii="宋体" w:hAnsi="宋体"/>
          <w:sz w:val="24"/>
          <w:u w:val="single"/>
        </w:rPr>
      </w:pPr>
    </w:p>
    <w:p w:rsidR="001F09FF" w:rsidRDefault="002622F6">
      <w:pPr>
        <w:spacing w:line="380" w:lineRule="exact"/>
        <w:ind w:firstLineChars="200" w:firstLine="482"/>
        <w:rPr>
          <w:rFonts w:ascii="宋体"/>
          <w:b/>
          <w:sz w:val="24"/>
        </w:rPr>
      </w:pPr>
      <w:r>
        <w:rPr>
          <w:rFonts w:ascii="宋体" w:hint="eastAsia"/>
          <w:b/>
          <w:sz w:val="24"/>
        </w:rPr>
        <w:t>表一：</w:t>
      </w:r>
    </w:p>
    <w:p w:rsidR="001F09FF" w:rsidRDefault="001F09FF">
      <w:pPr>
        <w:rPr>
          <w:sz w:val="20"/>
          <w:szCs w:val="22"/>
        </w:rPr>
      </w:pPr>
    </w:p>
    <w:tbl>
      <w:tblPr>
        <w:tblW w:w="9182" w:type="dxa"/>
        <w:tblLayout w:type="fixed"/>
        <w:tblCellMar>
          <w:left w:w="0" w:type="dxa"/>
          <w:right w:w="0" w:type="dxa"/>
        </w:tblCellMar>
        <w:tblLook w:val="04A0"/>
      </w:tblPr>
      <w:tblGrid>
        <w:gridCol w:w="2425"/>
        <w:gridCol w:w="3179"/>
        <w:gridCol w:w="1491"/>
        <w:gridCol w:w="520"/>
        <w:gridCol w:w="520"/>
        <w:gridCol w:w="523"/>
        <w:gridCol w:w="524"/>
      </w:tblGrid>
      <w:tr w:rsidR="001F09FF" w:rsidTr="001F09FF">
        <w:trPr>
          <w:trHeight w:val="720"/>
        </w:trPr>
        <w:tc>
          <w:tcPr>
            <w:tcW w:w="9182"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东风</w:t>
            </w:r>
            <w:r>
              <w:rPr>
                <w:rFonts w:ascii="宋体" w:hAnsi="宋体" w:cs="宋体" w:hint="eastAsia"/>
                <w:b/>
                <w:kern w:val="0"/>
                <w:sz w:val="32"/>
                <w:szCs w:val="32"/>
              </w:rPr>
              <w:t>/</w:t>
            </w:r>
            <w:r>
              <w:rPr>
                <w:rFonts w:ascii="宋体" w:hAnsi="宋体" w:cs="宋体" w:hint="eastAsia"/>
                <w:b/>
                <w:kern w:val="0"/>
                <w:sz w:val="32"/>
                <w:szCs w:val="32"/>
              </w:rPr>
              <w:t>尼桑皮卡主要配件报价</w:t>
            </w:r>
          </w:p>
        </w:tc>
      </w:tr>
      <w:tr w:rsidR="001F09FF" w:rsidTr="001F09FF">
        <w:trPr>
          <w:trHeight w:val="499"/>
        </w:trPr>
        <w:tc>
          <w:tcPr>
            <w:tcW w:w="9182"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车身型号：东风</w:t>
            </w:r>
            <w:r>
              <w:rPr>
                <w:rFonts w:ascii="宋体" w:hAnsi="宋体" w:cs="宋体" w:hint="eastAsia"/>
                <w:kern w:val="0"/>
                <w:sz w:val="24"/>
              </w:rPr>
              <w:t>/</w:t>
            </w:r>
            <w:r>
              <w:rPr>
                <w:rFonts w:ascii="宋体" w:hAnsi="宋体" w:cs="宋体" w:hint="eastAsia"/>
                <w:kern w:val="0"/>
                <w:sz w:val="24"/>
              </w:rPr>
              <w:t>日产皮卡（汽油）</w:t>
            </w: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6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配件名称</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品牌规格型号</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单位</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数量</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w:t>
            </w: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备注</w:t>
            </w: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雨刮器片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冷却液</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大灯灯泡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小灯灯泡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左前升降开关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右前升降开关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汽油格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电池</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齿轮油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空调液</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放油螺丝</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气门室盖垫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火花塞垫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发动机机脚胶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变速箱机脚胶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皮带调整轮</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反光纸</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助力泵皮带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空气格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火花塞</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sz w:val="24"/>
              </w:rPr>
              <w:t>马达</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后轮轴承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前刹车碟</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前轮轴承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左前刹车分泵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左后刹车分泵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左后刹车修理包</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左前下摆臂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左前减震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左前平衡杆</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左后减震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钢板衬套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限位螺丝套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左前门锁机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左前门外拉手</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左前玻璃升降器</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前手刹车线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付邦汰</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左上悬挂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左后灯</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后桥油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鼓风机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冷凝器</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上水管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下水管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水箱盖</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油管铁扣</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水管铁扣</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鼓风机电阻</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喇叭</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小水管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暖风水管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刹车灯开关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倒车灯开关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轮胎螺丝</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74</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排气管后段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75</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排气管吊胶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76</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平行杆衬套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拉杆衬套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钢板衬套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减震衬套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80</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半轴</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曲轴前油封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82</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曲轴后油封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偏芯轴油封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84</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油门线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85</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离合线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时规皮带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时规皮带轮</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万向节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中吊架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刹车软管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560"/>
        </w:trPr>
        <w:tc>
          <w:tcPr>
            <w:tcW w:w="2425" w:type="dxa"/>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3179"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491"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3"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24"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600"/>
        </w:trPr>
        <w:tc>
          <w:tcPr>
            <w:tcW w:w="9182"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r>
      <w:tr w:rsidR="001F09FF" w:rsidTr="001F09FF">
        <w:trPr>
          <w:trHeight w:val="555"/>
        </w:trPr>
        <w:tc>
          <w:tcPr>
            <w:tcW w:w="9182"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年月日</w:t>
            </w:r>
          </w:p>
        </w:tc>
      </w:tr>
    </w:tbl>
    <w:p w:rsidR="001F09FF" w:rsidRDefault="002622F6">
      <w:pPr>
        <w:spacing w:line="380" w:lineRule="exact"/>
        <w:ind w:firstLineChars="200" w:firstLine="482"/>
        <w:rPr>
          <w:rFonts w:ascii="宋体"/>
          <w:b/>
          <w:sz w:val="24"/>
        </w:rPr>
      </w:pPr>
      <w:r>
        <w:rPr>
          <w:rFonts w:ascii="宋体" w:hint="eastAsia"/>
          <w:b/>
          <w:sz w:val="24"/>
        </w:rPr>
        <w:t>表二：</w:t>
      </w:r>
    </w:p>
    <w:tbl>
      <w:tblPr>
        <w:tblW w:w="9271" w:type="dxa"/>
        <w:tblCellMar>
          <w:left w:w="0" w:type="dxa"/>
          <w:right w:w="0" w:type="dxa"/>
        </w:tblCellMar>
        <w:tblLook w:val="04A0"/>
      </w:tblPr>
      <w:tblGrid>
        <w:gridCol w:w="3870"/>
        <w:gridCol w:w="1769"/>
        <w:gridCol w:w="1522"/>
        <w:gridCol w:w="540"/>
        <w:gridCol w:w="540"/>
        <w:gridCol w:w="515"/>
        <w:gridCol w:w="515"/>
      </w:tblGrid>
      <w:tr w:rsidR="001F09FF">
        <w:trPr>
          <w:trHeight w:val="499"/>
        </w:trPr>
        <w:tc>
          <w:tcPr>
            <w:tcW w:w="9271"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别克</w:t>
            </w:r>
            <w:r>
              <w:rPr>
                <w:rFonts w:ascii="宋体" w:hAnsi="宋体" w:cs="宋体" w:hint="eastAsia"/>
                <w:b/>
                <w:kern w:val="0"/>
                <w:sz w:val="32"/>
                <w:szCs w:val="32"/>
              </w:rPr>
              <w:t>SGM7206ATA</w:t>
            </w:r>
            <w:r>
              <w:rPr>
                <w:rFonts w:ascii="宋体" w:hAnsi="宋体" w:cs="宋体" w:hint="eastAsia"/>
                <w:b/>
                <w:kern w:val="0"/>
                <w:sz w:val="32"/>
                <w:szCs w:val="32"/>
              </w:rPr>
              <w:t>主要配件报价</w:t>
            </w:r>
          </w:p>
        </w:tc>
      </w:tr>
      <w:tr w:rsidR="001F09FF">
        <w:trPr>
          <w:trHeight w:val="499"/>
        </w:trPr>
        <w:tc>
          <w:tcPr>
            <w:tcW w:w="9271"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车身型号：别克</w:t>
            </w:r>
            <w:r>
              <w:rPr>
                <w:rFonts w:ascii="宋体" w:hAnsi="宋体" w:cs="宋体" w:hint="eastAsia"/>
                <w:kern w:val="0"/>
                <w:sz w:val="24"/>
              </w:rPr>
              <w:t>SGM7206ATA</w:t>
            </w:r>
            <w:r>
              <w:rPr>
                <w:rFonts w:ascii="宋体" w:hAnsi="宋体" w:cs="宋体" w:hint="eastAsia"/>
                <w:kern w:val="0"/>
                <w:sz w:val="24"/>
              </w:rPr>
              <w:t>（汽油）</w:t>
            </w:r>
          </w:p>
        </w:tc>
      </w:tr>
      <w:tr w:rsidR="001F09FF">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40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1F09FF">
        <w:trPr>
          <w:trHeight w:val="499"/>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配件名称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品牌规格型号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备注</w:t>
            </w: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小灯灯泡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雾灯灯泡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右前升降开关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波箱油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气门室盖垫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发动机上机脚胶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皮带涨紧器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发动机放油螺丝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方向机防尘套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燃油滤清器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鼓风机马达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电子扇电机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52</w:t>
            </w:r>
          </w:p>
        </w:tc>
        <w:tc>
          <w:tcPr>
            <w:tcW w:w="17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平行杆衬套</w:t>
            </w:r>
          </w:p>
        </w:tc>
        <w:tc>
          <w:tcPr>
            <w:tcW w:w="152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半轴外球笼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前机顶胶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平面轴承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前机防尘套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水箱上水管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水箱下水管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后机顶胶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560"/>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1769"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522"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4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600"/>
        </w:trPr>
        <w:tc>
          <w:tcPr>
            <w:tcW w:w="9271"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r>
      <w:tr w:rsidR="001F09FF">
        <w:trPr>
          <w:trHeight w:val="555"/>
        </w:trPr>
        <w:tc>
          <w:tcPr>
            <w:tcW w:w="0" w:type="auto"/>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年月日</w:t>
            </w:r>
          </w:p>
        </w:tc>
      </w:tr>
    </w:tbl>
    <w:p w:rsidR="001F09FF" w:rsidRDefault="002622F6">
      <w:pPr>
        <w:spacing w:line="380" w:lineRule="exact"/>
        <w:ind w:firstLineChars="200" w:firstLine="482"/>
        <w:rPr>
          <w:rFonts w:ascii="宋体"/>
          <w:b/>
          <w:sz w:val="24"/>
        </w:rPr>
      </w:pPr>
      <w:r>
        <w:rPr>
          <w:rFonts w:ascii="宋体" w:hint="eastAsia"/>
          <w:b/>
          <w:sz w:val="24"/>
        </w:rPr>
        <w:t>表三：</w:t>
      </w:r>
    </w:p>
    <w:tbl>
      <w:tblPr>
        <w:tblW w:w="9270" w:type="dxa"/>
        <w:tblLayout w:type="fixed"/>
        <w:tblCellMar>
          <w:left w:w="0" w:type="dxa"/>
          <w:right w:w="0" w:type="dxa"/>
        </w:tblCellMar>
        <w:tblLook w:val="04A0"/>
      </w:tblPr>
      <w:tblGrid>
        <w:gridCol w:w="3417"/>
        <w:gridCol w:w="2218"/>
        <w:gridCol w:w="1518"/>
        <w:gridCol w:w="534"/>
        <w:gridCol w:w="534"/>
        <w:gridCol w:w="536"/>
        <w:gridCol w:w="513"/>
      </w:tblGrid>
      <w:tr w:rsidR="001F09FF" w:rsidTr="001F09FF">
        <w:trPr>
          <w:trHeight w:val="499"/>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天籁牌</w:t>
            </w:r>
            <w:r>
              <w:rPr>
                <w:rFonts w:ascii="宋体" w:hAnsi="宋体" w:cs="宋体" w:hint="eastAsia"/>
                <w:b/>
                <w:kern w:val="0"/>
                <w:sz w:val="32"/>
                <w:szCs w:val="32"/>
              </w:rPr>
              <w:t>EQ7230</w:t>
            </w:r>
            <w:r>
              <w:rPr>
                <w:rFonts w:ascii="宋体" w:hAnsi="宋体" w:cs="宋体" w:hint="eastAsia"/>
                <w:b/>
                <w:kern w:val="0"/>
                <w:sz w:val="32"/>
                <w:szCs w:val="32"/>
              </w:rPr>
              <w:t>主要配件报价</w:t>
            </w:r>
          </w:p>
        </w:tc>
      </w:tr>
      <w:tr w:rsidR="001F09FF" w:rsidTr="001F09FF">
        <w:trPr>
          <w:trHeight w:val="499"/>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车身型号：天籁牌</w:t>
            </w:r>
            <w:r>
              <w:rPr>
                <w:rFonts w:ascii="宋体" w:hAnsi="宋体" w:cs="宋体" w:hint="eastAsia"/>
                <w:kern w:val="0"/>
                <w:sz w:val="24"/>
              </w:rPr>
              <w:t>EQ7230</w:t>
            </w:r>
            <w:r>
              <w:rPr>
                <w:rFonts w:ascii="宋体" w:hAnsi="宋体" w:cs="宋体" w:hint="eastAsia"/>
                <w:kern w:val="0"/>
                <w:sz w:val="24"/>
              </w:rPr>
              <w:t>（汽油）</w:t>
            </w:r>
          </w:p>
        </w:tc>
      </w:tr>
      <w:tr w:rsidR="001F09FF" w:rsidTr="001F09FF">
        <w:trPr>
          <w:trHeight w:val="499"/>
        </w:trPr>
        <w:tc>
          <w:tcPr>
            <w:tcW w:w="3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85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1F09FF" w:rsidTr="001F09FF">
        <w:trPr>
          <w:trHeight w:val="499"/>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配件名称</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品牌规格型号</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单位</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数量</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备注</w:t>
            </w: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前雨刮器片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发动机冷却液</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大灯灯泡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小灯灯泡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雾灯灯泡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后雨刮器片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左前升降开关</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右前升降开关</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电池</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波箱油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升</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空调液</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升</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气门室盖垫</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发动机上机脚胶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皮带涨紧器</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发动机放油螺丝</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发电机皮带</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空气格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火花塞</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起动机</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后刹车碟</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后轮轴承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前刹车碟</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左方向机外球头</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方向机防尘套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左前刹车分泵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左后刹车分泵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左前减震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左前平衡杆球头</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左后减震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左前门外拉手</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燃油滤清器</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鼓风机马达</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上水管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下水管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水箱盖</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喇叭</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电子扇电机</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点火线圈</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排气管吊胶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平行杆衬套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半轴外球笼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下悬挂</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前机顶胶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平面轴承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前机防尘套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水箱上水管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59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水箱下水管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60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61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后机顶胶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560"/>
        </w:trPr>
        <w:tc>
          <w:tcPr>
            <w:tcW w:w="3417" w:type="dxa"/>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2218"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518"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34"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36"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3"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rsidTr="001F09FF">
        <w:trPr>
          <w:trHeight w:val="600"/>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r>
      <w:tr w:rsidR="001F09FF" w:rsidTr="001F09FF">
        <w:trPr>
          <w:trHeight w:val="555"/>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年月日</w:t>
            </w:r>
          </w:p>
        </w:tc>
      </w:tr>
    </w:tbl>
    <w:p w:rsidR="001F09FF" w:rsidRDefault="002622F6">
      <w:pPr>
        <w:rPr>
          <w:rFonts w:ascii="宋体"/>
          <w:b/>
          <w:sz w:val="24"/>
        </w:rPr>
      </w:pPr>
      <w:r>
        <w:rPr>
          <w:rFonts w:ascii="宋体" w:hint="eastAsia"/>
          <w:b/>
          <w:sz w:val="24"/>
        </w:rPr>
        <w:t>表四</w:t>
      </w:r>
      <w:r>
        <w:rPr>
          <w:rFonts w:ascii="宋体" w:hint="eastAsia"/>
          <w:b/>
          <w:sz w:val="24"/>
        </w:rPr>
        <w:t>:</w:t>
      </w:r>
    </w:p>
    <w:tbl>
      <w:tblPr>
        <w:tblW w:w="8790" w:type="dxa"/>
        <w:tblCellMar>
          <w:left w:w="0" w:type="dxa"/>
          <w:right w:w="0" w:type="dxa"/>
        </w:tblCellMar>
        <w:tblLook w:val="04A0"/>
      </w:tblPr>
      <w:tblGrid>
        <w:gridCol w:w="3870"/>
        <w:gridCol w:w="1636"/>
        <w:gridCol w:w="1278"/>
        <w:gridCol w:w="459"/>
        <w:gridCol w:w="445"/>
        <w:gridCol w:w="585"/>
        <w:gridCol w:w="517"/>
      </w:tblGrid>
      <w:tr w:rsidR="001F09FF">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五菱牌</w:t>
            </w:r>
            <w:r>
              <w:rPr>
                <w:rFonts w:ascii="宋体" w:hAnsi="宋体" w:cs="宋体" w:hint="eastAsia"/>
                <w:b/>
                <w:kern w:val="0"/>
                <w:sz w:val="32"/>
                <w:szCs w:val="32"/>
              </w:rPr>
              <w:t>LZW1020SBQY</w:t>
            </w:r>
            <w:r>
              <w:rPr>
                <w:rFonts w:ascii="宋体" w:hAnsi="宋体" w:cs="宋体" w:hint="eastAsia"/>
                <w:b/>
                <w:kern w:val="0"/>
                <w:sz w:val="32"/>
                <w:szCs w:val="32"/>
              </w:rPr>
              <w:t>主要配件报价</w:t>
            </w:r>
          </w:p>
        </w:tc>
      </w:tr>
      <w:tr w:rsidR="001F09FF">
        <w:trPr>
          <w:trHeight w:val="440"/>
        </w:trPr>
        <w:tc>
          <w:tcPr>
            <w:tcW w:w="8790"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kern w:val="0"/>
                <w:sz w:val="24"/>
              </w:rPr>
              <w:t>品牌及型号：五菱牌</w:t>
            </w:r>
            <w:r>
              <w:rPr>
                <w:rFonts w:ascii="宋体" w:hAnsi="宋体" w:cs="宋体" w:hint="eastAsia"/>
                <w:kern w:val="0"/>
                <w:sz w:val="24"/>
              </w:rPr>
              <w:t>LZW1020SBQY</w:t>
            </w:r>
          </w:p>
        </w:tc>
      </w:tr>
      <w:tr w:rsidR="001F09FF">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92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1F09FF">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配件名称</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品牌规格型号</w:t>
            </w: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单位</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数量</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w:t>
            </w: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备注</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汽油格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空气滤芯</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雨刮器片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三</w:t>
            </w:r>
          </w:p>
          <w:p w:rsidR="001F09FF" w:rsidRDefault="002622F6">
            <w:pPr>
              <w:jc w:val="center"/>
              <w:rPr>
                <w:rFonts w:ascii="宋体" w:hAnsi="宋体" w:cs="宋体"/>
                <w:sz w:val="24"/>
              </w:rPr>
            </w:pPr>
            <w:r>
              <w:rPr>
                <w:rFonts w:ascii="宋体" w:hAnsi="宋体" w:cs="宋体" w:hint="eastAsia"/>
                <w:sz w:val="24"/>
              </w:rPr>
              <w:t>件</w:t>
            </w:r>
          </w:p>
          <w:p w:rsidR="001F09FF" w:rsidRDefault="002622F6">
            <w:pPr>
              <w:jc w:val="center"/>
              <w:rPr>
                <w:rFonts w:ascii="宋体" w:hAnsi="宋体" w:cs="宋体"/>
                <w:sz w:val="24"/>
              </w:rPr>
            </w:pPr>
            <w:r>
              <w:rPr>
                <w:rFonts w:ascii="宋体" w:hAnsi="宋体" w:cs="宋体" w:hint="eastAsia"/>
                <w:sz w:val="24"/>
              </w:rPr>
              <w:t>套</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离合压盘</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vMerge/>
            <w:tcBorders>
              <w:left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分离轴承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后刹车修理包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变速箱油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后桥油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冷却液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传动轴螺丝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传动轴万向节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制动油管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密封胶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离合拔叉球头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助力泵皮带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中控电机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大灯灯泡（卤素）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转向灯泡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机头水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皮带调整轮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导向轴承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离合器拨叉</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时规轮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中控控制器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前杠支架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倒车镜</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车门锁块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车门外拉手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车门内拉手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油箱盖</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喇叭</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里程表传感器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制动灯开关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马达</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排气管垫</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排气管后段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排气管吊胶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上水管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下水管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小水管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暖风水管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水温感应器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水管接头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节温器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反光纸</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张</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后栏板扣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平行杆衬套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拉杆衬套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钢板衬套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减震衬套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半轴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曲轴前油封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曲轴后油封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偏芯轴油封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油门线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时规皮带轮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刹车软管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后腰包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曲轴位置传感器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汽油回油管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汽油进油管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飞轮总成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挂挡杆线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刹车分配阀</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继电器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继电器插座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大灯插座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偏芯轴位置传感器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长</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短</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汽油泵总成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水温传感器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机油压力传感器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后轮毂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节气门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80"/>
        </w:trPr>
        <w:tc>
          <w:tcPr>
            <w:tcW w:w="3870" w:type="dxa"/>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1636"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278"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4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8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r>
    </w:tbl>
    <w:p w:rsidR="001F09FF" w:rsidRDefault="002622F6">
      <w:pPr>
        <w:rPr>
          <w:rFonts w:ascii="宋体"/>
          <w:b/>
          <w:sz w:val="24"/>
        </w:rPr>
      </w:pPr>
      <w:r>
        <w:rPr>
          <w:rFonts w:ascii="宋体" w:hint="eastAsia"/>
          <w:b/>
          <w:sz w:val="24"/>
        </w:rPr>
        <w:t>表五</w:t>
      </w:r>
      <w:r>
        <w:rPr>
          <w:rFonts w:ascii="宋体" w:hint="eastAsia"/>
          <w:b/>
          <w:sz w:val="24"/>
        </w:rPr>
        <w:t>:</w:t>
      </w:r>
    </w:p>
    <w:tbl>
      <w:tblPr>
        <w:tblW w:w="8790" w:type="dxa"/>
        <w:tblCellMar>
          <w:left w:w="0" w:type="dxa"/>
          <w:right w:w="0" w:type="dxa"/>
        </w:tblCellMar>
        <w:tblLook w:val="04A0"/>
      </w:tblPr>
      <w:tblGrid>
        <w:gridCol w:w="3870"/>
        <w:gridCol w:w="1636"/>
        <w:gridCol w:w="1278"/>
        <w:gridCol w:w="459"/>
        <w:gridCol w:w="445"/>
        <w:gridCol w:w="585"/>
        <w:gridCol w:w="517"/>
      </w:tblGrid>
      <w:tr w:rsidR="001F09FF">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长安牌</w:t>
            </w:r>
            <w:r>
              <w:rPr>
                <w:rFonts w:ascii="宋体" w:hAnsi="宋体" w:cs="宋体" w:hint="eastAsia"/>
                <w:b/>
                <w:kern w:val="0"/>
                <w:sz w:val="32"/>
                <w:szCs w:val="32"/>
              </w:rPr>
              <w:t>SC1022S4N4</w:t>
            </w:r>
            <w:r>
              <w:rPr>
                <w:rFonts w:ascii="宋体" w:hAnsi="宋体" w:cs="宋体" w:hint="eastAsia"/>
                <w:b/>
                <w:kern w:val="0"/>
                <w:sz w:val="32"/>
                <w:szCs w:val="32"/>
              </w:rPr>
              <w:t>主要配件报价</w:t>
            </w:r>
          </w:p>
        </w:tc>
      </w:tr>
      <w:tr w:rsidR="001F09FF">
        <w:trPr>
          <w:trHeight w:val="440"/>
        </w:trPr>
        <w:tc>
          <w:tcPr>
            <w:tcW w:w="8790" w:type="dxa"/>
            <w:gridSpan w:val="7"/>
            <w:tcBorders>
              <w:top w:val="nil"/>
              <w:left w:val="nil"/>
              <w:bottom w:val="nil"/>
              <w:right w:val="nil"/>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kern w:val="0"/>
                <w:sz w:val="24"/>
              </w:rPr>
              <w:t>品牌及型号：长安牌</w:t>
            </w:r>
            <w:r>
              <w:rPr>
                <w:rFonts w:ascii="宋体" w:hAnsi="宋体" w:cs="宋体" w:hint="eastAsia"/>
                <w:kern w:val="0"/>
                <w:sz w:val="24"/>
              </w:rPr>
              <w:t>SC1022S4N4</w:t>
            </w:r>
          </w:p>
        </w:tc>
      </w:tr>
      <w:tr w:rsidR="001F09FF">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92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1F09FF">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配件名称</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品牌规格型号</w:t>
            </w: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单位</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数量</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w:t>
            </w: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备注</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汽油格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空气滤芯</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雨刮器片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支</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三</w:t>
            </w:r>
          </w:p>
          <w:p w:rsidR="001F09FF" w:rsidRDefault="002622F6">
            <w:pPr>
              <w:jc w:val="center"/>
              <w:rPr>
                <w:rFonts w:ascii="宋体" w:hAnsi="宋体" w:cs="宋体"/>
                <w:sz w:val="24"/>
              </w:rPr>
            </w:pPr>
            <w:r>
              <w:rPr>
                <w:rFonts w:ascii="宋体" w:hAnsi="宋体" w:cs="宋体" w:hint="eastAsia"/>
                <w:sz w:val="24"/>
              </w:rPr>
              <w:t>件</w:t>
            </w:r>
          </w:p>
          <w:p w:rsidR="001F09FF" w:rsidRDefault="002622F6">
            <w:pPr>
              <w:jc w:val="center"/>
              <w:rPr>
                <w:rFonts w:ascii="宋体" w:hAnsi="宋体" w:cs="宋体"/>
                <w:sz w:val="24"/>
              </w:rPr>
            </w:pPr>
            <w:r>
              <w:rPr>
                <w:rFonts w:ascii="宋体" w:hAnsi="宋体" w:cs="宋体" w:hint="eastAsia"/>
                <w:sz w:val="24"/>
              </w:rPr>
              <w:t>套</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离合压盘</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vMerge/>
            <w:tcBorders>
              <w:left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分离轴承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后刹车修理包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变速箱油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后桥油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冷却液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传动轴螺丝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传动轴万向节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制动油管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密封胶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离合拔叉球头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助力泵皮带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中控电机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大灯灯泡（卤素）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刹车灯泡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转向灯泡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机头水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皮带调整轮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导向轴承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离合器拨叉</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时规轮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中控控制器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前杠支架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倒车镜</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车门锁块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车门外拉手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车门内拉手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油箱盖</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喇叭</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里程表传感器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制动灯开关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倒车灯开关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马达</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排气管垫</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排气管后段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排气管吊胶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上水管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下水管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水箱</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小水管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暖风水管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水温感应器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水管接头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节温器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反光纸</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张</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后栏板扣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平行杆衬套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79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拉杆衬套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钢板衬套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减震衬套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半轴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曲轴前油封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曲轴后油封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偏芯轴油封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油门线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离合线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89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时规皮带轮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刹车软管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后腰包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曲轴位置传感器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汽油回油管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汽油进油管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飞轮总成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挂挡杆线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99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刹车分配阀</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继电器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继电器插座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大灯插座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偏芯轴位置传感器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长</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短</w:t>
            </w: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汽油泵总成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水温传感器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机油压力传感器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109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后轮毂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110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节气门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480"/>
        </w:trPr>
        <w:tc>
          <w:tcPr>
            <w:tcW w:w="3870" w:type="dxa"/>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1636"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278"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59"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44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8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517"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r>
    </w:tbl>
    <w:p w:rsidR="001F09FF" w:rsidRDefault="002622F6">
      <w:pPr>
        <w:rPr>
          <w:rFonts w:ascii="宋体"/>
          <w:b/>
          <w:sz w:val="24"/>
        </w:rPr>
      </w:pPr>
      <w:r>
        <w:rPr>
          <w:rFonts w:ascii="宋体" w:hint="eastAsia"/>
          <w:b/>
          <w:sz w:val="24"/>
        </w:rPr>
        <w:t>表六：</w:t>
      </w:r>
    </w:p>
    <w:tbl>
      <w:tblPr>
        <w:tblW w:w="9210" w:type="dxa"/>
        <w:tblCellMar>
          <w:left w:w="0" w:type="dxa"/>
          <w:right w:w="0" w:type="dxa"/>
        </w:tblCellMar>
        <w:tblLook w:val="04A0"/>
      </w:tblPr>
      <w:tblGrid>
        <w:gridCol w:w="3870"/>
        <w:gridCol w:w="3070"/>
        <w:gridCol w:w="2270"/>
      </w:tblGrid>
      <w:tr w:rsidR="001F09FF">
        <w:trPr>
          <w:trHeight w:val="405"/>
        </w:trPr>
        <w:tc>
          <w:tcPr>
            <w:tcW w:w="921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东风</w:t>
            </w:r>
            <w:r>
              <w:rPr>
                <w:rFonts w:ascii="宋体" w:hAnsi="宋体" w:cs="宋体" w:hint="eastAsia"/>
                <w:b/>
                <w:kern w:val="0"/>
                <w:sz w:val="32"/>
                <w:szCs w:val="32"/>
              </w:rPr>
              <w:t>/</w:t>
            </w:r>
            <w:r>
              <w:rPr>
                <w:rFonts w:ascii="宋体" w:hAnsi="宋体" w:cs="宋体" w:hint="eastAsia"/>
                <w:b/>
                <w:kern w:val="0"/>
                <w:sz w:val="32"/>
                <w:szCs w:val="32"/>
              </w:rPr>
              <w:t>日产皮卡维修工时费报价</w:t>
            </w:r>
          </w:p>
        </w:tc>
      </w:tr>
      <w:tr w:rsidR="001F09FF">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Style w:val="font21"/>
                <w:rFonts w:hint="default"/>
                <w:color w:val="auto"/>
              </w:rPr>
              <w:t>车身型号：东风</w:t>
            </w:r>
            <w:r>
              <w:rPr>
                <w:rStyle w:val="font21"/>
                <w:rFonts w:hint="default"/>
                <w:color w:val="auto"/>
              </w:rPr>
              <w:t>/</w:t>
            </w:r>
            <w:r>
              <w:rPr>
                <w:rStyle w:val="font21"/>
                <w:rFonts w:hint="default"/>
                <w:color w:val="auto"/>
              </w:rPr>
              <w:t>日产皮卡（汽油）</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单价（元）</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更换后桥油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更换汽油泵总成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更换侧拉杆球头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更换左前平衡杆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更换左前轮内衬板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更换付邦汰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更换空调皮带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更换中尺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更换左前车门中控电机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拆装左前大灯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焊补排气管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更换右前叶子板内衬</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0</w:t>
            </w: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400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1485" w:type="dxa"/>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c>
          <w:tcPr>
            <w:tcW w:w="4005"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1F09FF">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1F09FF">
            <w:pPr>
              <w:rPr>
                <w:rFonts w:ascii="宋体" w:hAnsi="宋体" w:cs="宋体"/>
                <w:sz w:val="24"/>
              </w:rPr>
            </w:pPr>
          </w:p>
        </w:tc>
      </w:tr>
    </w:tbl>
    <w:p w:rsidR="001F09FF" w:rsidRDefault="002622F6">
      <w:pPr>
        <w:spacing w:line="380" w:lineRule="exact"/>
        <w:ind w:firstLineChars="200" w:firstLine="482"/>
        <w:rPr>
          <w:rFonts w:ascii="宋体"/>
          <w:b/>
          <w:sz w:val="24"/>
        </w:rPr>
      </w:pPr>
      <w:r>
        <w:rPr>
          <w:rFonts w:ascii="宋体" w:hint="eastAsia"/>
          <w:b/>
          <w:sz w:val="24"/>
        </w:rPr>
        <w:t>表七：</w:t>
      </w:r>
    </w:p>
    <w:tbl>
      <w:tblPr>
        <w:tblW w:w="8580" w:type="dxa"/>
        <w:tblCellMar>
          <w:left w:w="0" w:type="dxa"/>
          <w:right w:w="0" w:type="dxa"/>
        </w:tblCellMar>
        <w:tblLook w:val="04A0"/>
      </w:tblPr>
      <w:tblGrid>
        <w:gridCol w:w="3870"/>
        <w:gridCol w:w="2831"/>
        <w:gridCol w:w="1880"/>
      </w:tblGrid>
      <w:tr w:rsidR="001F09FF">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别克</w:t>
            </w:r>
            <w:r>
              <w:rPr>
                <w:rFonts w:ascii="宋体" w:hAnsi="宋体" w:cs="宋体" w:hint="eastAsia"/>
                <w:b/>
                <w:kern w:val="0"/>
                <w:sz w:val="32"/>
                <w:szCs w:val="32"/>
              </w:rPr>
              <w:t>SGM7206ATA</w:t>
            </w:r>
            <w:r>
              <w:rPr>
                <w:rFonts w:ascii="宋体" w:hAnsi="宋体" w:cs="宋体" w:hint="eastAsia"/>
                <w:b/>
                <w:kern w:val="0"/>
                <w:sz w:val="32"/>
                <w:szCs w:val="32"/>
              </w:rPr>
              <w:t>维修工时费报价</w:t>
            </w:r>
          </w:p>
        </w:tc>
      </w:tr>
      <w:tr w:rsidR="001F09FF">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车身型号：别克</w:t>
            </w:r>
            <w:r>
              <w:rPr>
                <w:rFonts w:ascii="宋体" w:hAnsi="宋体" w:cs="宋体" w:hint="eastAsia"/>
                <w:kern w:val="0"/>
                <w:sz w:val="24"/>
              </w:rPr>
              <w:t>SGM7206ATA</w:t>
            </w:r>
            <w:r>
              <w:rPr>
                <w:rFonts w:ascii="宋体" w:hAnsi="宋体" w:cs="宋体" w:hint="eastAsia"/>
                <w:kern w:val="0"/>
                <w:sz w:val="24"/>
              </w:rPr>
              <w:t>（汽油）</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单价（元）</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0</w:t>
            </w: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r>
    </w:tbl>
    <w:p w:rsidR="001F09FF" w:rsidRDefault="002622F6">
      <w:pPr>
        <w:spacing w:line="380" w:lineRule="exact"/>
        <w:ind w:firstLineChars="200" w:firstLine="482"/>
        <w:rPr>
          <w:rFonts w:ascii="宋体"/>
          <w:b/>
          <w:sz w:val="24"/>
        </w:rPr>
      </w:pPr>
      <w:r>
        <w:rPr>
          <w:rFonts w:ascii="宋体" w:hint="eastAsia"/>
          <w:b/>
          <w:sz w:val="24"/>
        </w:rPr>
        <w:t>表八：</w:t>
      </w:r>
    </w:p>
    <w:tbl>
      <w:tblPr>
        <w:tblW w:w="8580" w:type="dxa"/>
        <w:tblCellMar>
          <w:left w:w="0" w:type="dxa"/>
          <w:right w:w="0" w:type="dxa"/>
        </w:tblCellMar>
        <w:tblLook w:val="04A0"/>
      </w:tblPr>
      <w:tblGrid>
        <w:gridCol w:w="3870"/>
        <w:gridCol w:w="2831"/>
        <w:gridCol w:w="1880"/>
      </w:tblGrid>
      <w:tr w:rsidR="001F09FF">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天籁牌</w:t>
            </w:r>
            <w:r>
              <w:rPr>
                <w:rFonts w:ascii="宋体" w:hAnsi="宋体" w:cs="宋体" w:hint="eastAsia"/>
                <w:b/>
                <w:kern w:val="0"/>
                <w:sz w:val="32"/>
                <w:szCs w:val="32"/>
              </w:rPr>
              <w:t>EQ7230</w:t>
            </w:r>
            <w:r>
              <w:rPr>
                <w:rFonts w:ascii="宋体" w:hAnsi="宋体" w:cs="宋体" w:hint="eastAsia"/>
                <w:b/>
                <w:kern w:val="0"/>
                <w:sz w:val="32"/>
                <w:szCs w:val="32"/>
              </w:rPr>
              <w:t>维修工时费报价</w:t>
            </w:r>
          </w:p>
        </w:tc>
      </w:tr>
      <w:tr w:rsidR="001F09FF">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车身型号：天籁牌</w:t>
            </w:r>
            <w:r>
              <w:rPr>
                <w:rFonts w:ascii="宋体" w:hAnsi="宋体" w:cs="宋体" w:hint="eastAsia"/>
                <w:kern w:val="0"/>
                <w:sz w:val="24"/>
              </w:rPr>
              <w:t>EQ7230</w:t>
            </w:r>
            <w:r>
              <w:rPr>
                <w:rFonts w:ascii="宋体" w:hAnsi="宋体" w:cs="宋体" w:hint="eastAsia"/>
                <w:kern w:val="0"/>
                <w:sz w:val="24"/>
              </w:rPr>
              <w:t>（汽油）</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单价（元）</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0</w:t>
            </w: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r>
    </w:tbl>
    <w:p w:rsidR="001F09FF" w:rsidRDefault="002622F6">
      <w:pPr>
        <w:rPr>
          <w:rFonts w:ascii="宋体"/>
          <w:b/>
          <w:sz w:val="24"/>
        </w:rPr>
      </w:pPr>
      <w:r>
        <w:rPr>
          <w:rFonts w:ascii="宋体" w:hint="eastAsia"/>
          <w:b/>
          <w:sz w:val="24"/>
        </w:rPr>
        <w:t>表九：</w:t>
      </w:r>
    </w:p>
    <w:tbl>
      <w:tblPr>
        <w:tblW w:w="8370" w:type="dxa"/>
        <w:tblCellMar>
          <w:left w:w="0" w:type="dxa"/>
          <w:right w:w="0" w:type="dxa"/>
        </w:tblCellMar>
        <w:tblLook w:val="04A0"/>
      </w:tblPr>
      <w:tblGrid>
        <w:gridCol w:w="3990"/>
        <w:gridCol w:w="2794"/>
        <w:gridCol w:w="1586"/>
      </w:tblGrid>
      <w:tr w:rsidR="001F09FF">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五菱牌</w:t>
            </w:r>
            <w:r>
              <w:rPr>
                <w:rFonts w:ascii="宋体" w:hAnsi="宋体" w:cs="宋体" w:hint="eastAsia"/>
                <w:b/>
                <w:kern w:val="0"/>
                <w:sz w:val="32"/>
                <w:szCs w:val="32"/>
              </w:rPr>
              <w:t>LZW1020SBQY</w:t>
            </w:r>
            <w:r>
              <w:rPr>
                <w:rFonts w:ascii="宋体" w:hAnsi="宋体" w:cs="宋体" w:hint="eastAsia"/>
                <w:b/>
                <w:kern w:val="0"/>
                <w:sz w:val="32"/>
                <w:szCs w:val="32"/>
              </w:rPr>
              <w:t>维修工时费报价</w:t>
            </w:r>
          </w:p>
        </w:tc>
      </w:tr>
      <w:tr w:rsidR="001F09FF">
        <w:trPr>
          <w:trHeight w:val="28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kern w:val="0"/>
                <w:sz w:val="24"/>
              </w:rPr>
              <w:t>品牌及型号：五菱牌</w:t>
            </w:r>
            <w:r>
              <w:rPr>
                <w:rFonts w:ascii="宋体" w:hAnsi="宋体" w:cs="宋体" w:hint="eastAsia"/>
                <w:kern w:val="0"/>
                <w:sz w:val="24"/>
              </w:rPr>
              <w:t>LZW1020SBQY</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单价（元）</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拆装货架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更换后腰包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更换平行杆衬套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更换拉杆衬套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更换减震衬套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更换曲轴位置传感器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更换偏芯轴位置传感器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更换水温传感器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更换机油压力传感器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更换刹车分配阀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更换刹车铁管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更换汽油回油管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更换挂挡杆线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更换汽油泵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更换轮毂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更换飞轮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0</w:t>
            </w: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2794"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3990" w:type="dxa"/>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c>
          <w:tcPr>
            <w:tcW w:w="2794"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1F09FF">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1F09FF">
            <w:pPr>
              <w:rPr>
                <w:rFonts w:ascii="宋体" w:hAnsi="宋体" w:cs="宋体"/>
                <w:sz w:val="24"/>
              </w:rPr>
            </w:pPr>
          </w:p>
        </w:tc>
      </w:tr>
    </w:tbl>
    <w:p w:rsidR="001F09FF" w:rsidRDefault="002622F6">
      <w:pPr>
        <w:rPr>
          <w:rFonts w:ascii="宋体"/>
          <w:b/>
          <w:sz w:val="24"/>
        </w:rPr>
      </w:pPr>
      <w:r>
        <w:rPr>
          <w:rFonts w:ascii="宋体" w:hint="eastAsia"/>
          <w:b/>
          <w:sz w:val="24"/>
        </w:rPr>
        <w:t>表十：</w:t>
      </w:r>
    </w:p>
    <w:tbl>
      <w:tblPr>
        <w:tblW w:w="8370" w:type="dxa"/>
        <w:tblCellMar>
          <w:left w:w="0" w:type="dxa"/>
          <w:right w:w="0" w:type="dxa"/>
        </w:tblCellMar>
        <w:tblLook w:val="04A0"/>
      </w:tblPr>
      <w:tblGrid>
        <w:gridCol w:w="3990"/>
        <w:gridCol w:w="2794"/>
        <w:gridCol w:w="1586"/>
      </w:tblGrid>
      <w:tr w:rsidR="001F09FF">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b/>
                <w:sz w:val="32"/>
                <w:szCs w:val="32"/>
              </w:rPr>
            </w:pPr>
            <w:r>
              <w:rPr>
                <w:rFonts w:ascii="宋体" w:hAnsi="宋体" w:cs="宋体" w:hint="eastAsia"/>
                <w:b/>
                <w:kern w:val="0"/>
                <w:sz w:val="32"/>
                <w:szCs w:val="32"/>
              </w:rPr>
              <w:t>长安牌</w:t>
            </w:r>
            <w:r>
              <w:rPr>
                <w:rFonts w:ascii="宋体" w:hAnsi="宋体" w:cs="宋体" w:hint="eastAsia"/>
                <w:b/>
                <w:kern w:val="0"/>
                <w:sz w:val="32"/>
                <w:szCs w:val="32"/>
              </w:rPr>
              <w:t>SC1022S4N4</w:t>
            </w:r>
            <w:r>
              <w:rPr>
                <w:rFonts w:ascii="宋体" w:hAnsi="宋体" w:cs="宋体" w:hint="eastAsia"/>
                <w:b/>
                <w:kern w:val="0"/>
                <w:sz w:val="32"/>
                <w:szCs w:val="32"/>
              </w:rPr>
              <w:t>维修工时费报价</w:t>
            </w:r>
          </w:p>
        </w:tc>
      </w:tr>
      <w:tr w:rsidR="001F09FF">
        <w:trPr>
          <w:trHeight w:val="28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kern w:val="0"/>
                <w:sz w:val="24"/>
              </w:rPr>
              <w:t>品牌及型号：长安牌</w:t>
            </w:r>
            <w:r>
              <w:rPr>
                <w:rFonts w:ascii="宋体" w:hAnsi="宋体" w:cs="宋体" w:hint="eastAsia"/>
                <w:kern w:val="0"/>
                <w:sz w:val="24"/>
              </w:rPr>
              <w:t>SC1022S4C4</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单价（元）</w:t>
            </w: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19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29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39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49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59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75</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拆装货架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76</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更换后腰包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77</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更换平行杆衬套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78</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更换拉杆衬套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79</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80</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更换减震衬套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81</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更换曲轴位置传感器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82</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更换偏芯轴位置传感器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83</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更换水温传感器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更换机油压力传感器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更换刹车分配阀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更换刹车铁管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更换汽油回油管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更换挂挡杆线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更换汽油泵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更换轮毂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jc w:val="center"/>
              <w:rPr>
                <w:rFonts w:ascii="宋体" w:hAnsi="宋体" w:cs="宋体"/>
                <w:sz w:val="24"/>
              </w:rPr>
            </w:pPr>
            <w:r>
              <w:rPr>
                <w:rFonts w:ascii="宋体" w:hAnsi="宋体" w:cs="宋体" w:hint="eastAsia"/>
                <w:sz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kern w:val="0"/>
                <w:sz w:val="24"/>
              </w:rPr>
            </w:pPr>
            <w:r>
              <w:rPr>
                <w:rFonts w:ascii="宋体" w:hAnsi="宋体" w:cs="宋体" w:hint="eastAsia"/>
                <w:kern w:val="0"/>
                <w:sz w:val="24"/>
              </w:rPr>
              <w:t>更换飞轮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widowControl/>
              <w:jc w:val="center"/>
              <w:textAlignment w:val="center"/>
              <w:rPr>
                <w:rFonts w:ascii="宋体" w:hAnsi="宋体" w:cs="宋体"/>
                <w:kern w:val="0"/>
                <w:sz w:val="24"/>
              </w:rPr>
            </w:pPr>
          </w:p>
        </w:tc>
      </w:tr>
      <w:tr w:rsidR="001F09F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1F09FF">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F09FF" w:rsidRDefault="002622F6">
            <w:pPr>
              <w:widowControl/>
              <w:jc w:val="center"/>
              <w:textAlignment w:val="center"/>
              <w:rPr>
                <w:rFonts w:ascii="宋体" w:hAnsi="宋体" w:cs="宋体"/>
                <w:sz w:val="24"/>
              </w:rPr>
            </w:pPr>
            <w:r>
              <w:rPr>
                <w:rFonts w:ascii="宋体" w:hAnsi="宋体" w:cs="宋体" w:hint="eastAsia"/>
                <w:kern w:val="0"/>
                <w:sz w:val="24"/>
              </w:rPr>
              <w:t>0</w:t>
            </w: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2794"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1F09FF" w:rsidRDefault="001F09FF">
            <w:pPr>
              <w:jc w:val="center"/>
              <w:rPr>
                <w:rFonts w:ascii="宋体" w:hAnsi="宋体" w:cs="宋体"/>
                <w:sz w:val="24"/>
              </w:rPr>
            </w:pPr>
          </w:p>
        </w:tc>
      </w:tr>
      <w:tr w:rsidR="001F09FF">
        <w:trPr>
          <w:trHeight w:val="285"/>
        </w:trPr>
        <w:tc>
          <w:tcPr>
            <w:tcW w:w="3990" w:type="dxa"/>
            <w:tcBorders>
              <w:top w:val="nil"/>
              <w:left w:val="nil"/>
              <w:bottom w:val="nil"/>
              <w:right w:val="nil"/>
            </w:tcBorders>
            <w:shd w:val="clear" w:color="auto" w:fill="auto"/>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报价单位（盖章）：</w:t>
            </w:r>
          </w:p>
        </w:tc>
        <w:tc>
          <w:tcPr>
            <w:tcW w:w="2794"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1F09FF" w:rsidRDefault="001F09FF">
            <w:pPr>
              <w:rPr>
                <w:rFonts w:ascii="宋体" w:hAnsi="宋体" w:cs="宋体"/>
                <w:sz w:val="24"/>
              </w:rPr>
            </w:pPr>
          </w:p>
        </w:tc>
      </w:tr>
      <w:tr w:rsidR="001F09F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2622F6">
            <w:pPr>
              <w:widowControl/>
              <w:jc w:val="left"/>
              <w:textAlignment w:val="center"/>
              <w:rPr>
                <w:rFonts w:ascii="宋体" w:hAnsi="宋体" w:cs="宋体"/>
                <w:sz w:val="24"/>
              </w:rPr>
            </w:pPr>
            <w:r>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1F09FF">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1F09FF" w:rsidRDefault="001F09FF">
            <w:pPr>
              <w:rPr>
                <w:rFonts w:ascii="宋体" w:hAnsi="宋体" w:cs="宋体"/>
                <w:sz w:val="24"/>
              </w:rPr>
            </w:pPr>
          </w:p>
        </w:tc>
      </w:tr>
    </w:tbl>
    <w:p w:rsidR="001F09FF" w:rsidRDefault="002622F6">
      <w:pPr>
        <w:rPr>
          <w:rFonts w:ascii="宋体"/>
          <w:b/>
          <w:sz w:val="24"/>
        </w:rPr>
      </w:pPr>
      <w:r>
        <w:rPr>
          <w:rFonts w:ascii="宋体" w:hint="eastAsia"/>
          <w:b/>
          <w:sz w:val="24"/>
        </w:rPr>
        <w:t>说明：</w:t>
      </w:r>
    </w:p>
    <w:p w:rsidR="001F09FF" w:rsidRDefault="002622F6">
      <w:pPr>
        <w:spacing w:line="380" w:lineRule="exact"/>
        <w:ind w:firstLineChars="200" w:firstLine="422"/>
        <w:rPr>
          <w:rFonts w:ascii="宋体" w:hAnsi="宋体" w:cs="宋体"/>
          <w:b/>
          <w:bCs/>
          <w:szCs w:val="21"/>
        </w:rPr>
      </w:pPr>
      <w:r>
        <w:rPr>
          <w:rFonts w:ascii="宋体" w:hAnsi="宋体" w:cs="宋体" w:hint="eastAsia"/>
          <w:b/>
          <w:bCs/>
          <w:szCs w:val="21"/>
        </w:rPr>
        <w:t>1</w:t>
      </w:r>
      <w:r>
        <w:rPr>
          <w:rFonts w:ascii="宋体" w:hAnsi="宋体" w:cs="宋体" w:hint="eastAsia"/>
          <w:b/>
          <w:bCs/>
          <w:szCs w:val="21"/>
        </w:rPr>
        <w:t>、表一至表十合计金额之和为报价总价</w:t>
      </w:r>
    </w:p>
    <w:p w:rsidR="001F09FF" w:rsidRDefault="002622F6">
      <w:pPr>
        <w:spacing w:line="360" w:lineRule="auto"/>
        <w:ind w:firstLineChars="200" w:firstLine="482"/>
        <w:rPr>
          <w:rFonts w:ascii="宋体" w:eastAsiaTheme="minorEastAsia" w:hAnsi="Calibri" w:cs="Calibri"/>
          <w:sz w:val="24"/>
          <w:szCs w:val="22"/>
        </w:rPr>
      </w:pPr>
      <w:r>
        <w:rPr>
          <w:rFonts w:ascii="宋体" w:hint="eastAsia"/>
          <w:b/>
          <w:sz w:val="24"/>
        </w:rPr>
        <w:t>2</w:t>
      </w:r>
      <w:r>
        <w:rPr>
          <w:rFonts w:ascii="宋体" w:hint="eastAsia"/>
          <w:b/>
          <w:sz w:val="24"/>
        </w:rPr>
        <w:t>、表一至表五</w:t>
      </w:r>
      <w:r>
        <w:rPr>
          <w:rFonts w:ascii="宋体" w:eastAsiaTheme="minorEastAsia" w:hAnsi="Calibri" w:cs="Calibri" w:hint="eastAsia"/>
          <w:sz w:val="24"/>
          <w:szCs w:val="22"/>
        </w:rPr>
        <w:t>的器件需为全新产品，享有厂家保修服务，报价应包含税收、运输等费用。</w:t>
      </w:r>
    </w:p>
    <w:p w:rsidR="001F09FF" w:rsidRDefault="002622F6">
      <w:pPr>
        <w:spacing w:line="360" w:lineRule="auto"/>
        <w:ind w:firstLineChars="200" w:firstLine="482"/>
        <w:rPr>
          <w:rFonts w:ascii="宋体" w:eastAsiaTheme="minorEastAsia" w:hAnsi="Calibri" w:cs="Calibri"/>
          <w:sz w:val="24"/>
          <w:szCs w:val="22"/>
        </w:rPr>
      </w:pPr>
      <w:r>
        <w:rPr>
          <w:rFonts w:ascii="宋体" w:hint="eastAsia"/>
          <w:b/>
          <w:sz w:val="24"/>
        </w:rPr>
        <w:t>3</w:t>
      </w:r>
      <w:r>
        <w:rPr>
          <w:rFonts w:ascii="宋体" w:hint="eastAsia"/>
          <w:b/>
          <w:sz w:val="24"/>
        </w:rPr>
        <w:t>、表一至表十</w:t>
      </w:r>
      <w:r>
        <w:rPr>
          <w:rFonts w:ascii="宋体" w:eastAsiaTheme="minorEastAsia" w:hAnsi="Calibri" w:cs="Calibri" w:hint="eastAsia"/>
          <w:sz w:val="24"/>
          <w:szCs w:val="22"/>
        </w:rPr>
        <w:t>的报价应包含检测、拆装、税收等费用。</w:t>
      </w:r>
    </w:p>
    <w:p w:rsidR="001F09FF" w:rsidRDefault="002622F6">
      <w:pPr>
        <w:pStyle w:val="a3"/>
        <w:spacing w:line="440" w:lineRule="exact"/>
        <w:ind w:firstLineChars="200" w:firstLine="480"/>
        <w:rPr>
          <w:rFonts w:ascii="宋体"/>
          <w:sz w:val="24"/>
        </w:rPr>
      </w:pPr>
      <w:r>
        <w:rPr>
          <w:rFonts w:ascii="宋体" w:hint="eastAsia"/>
          <w:sz w:val="24"/>
        </w:rPr>
        <w:t>4</w:t>
      </w:r>
      <w:r>
        <w:rPr>
          <w:rFonts w:ascii="宋体" w:hint="eastAsia"/>
          <w:sz w:val="24"/>
        </w:rPr>
        <w:t>、各报价人应根据比选文件的要求做出详细的报价书，</w:t>
      </w:r>
      <w:r>
        <w:rPr>
          <w:rFonts w:ascii="宋体" w:hAnsi="宋体" w:hint="eastAsia"/>
          <w:sz w:val="24"/>
        </w:rPr>
        <w:t>否则其报价文件将可能被拒绝。</w:t>
      </w:r>
      <w:r>
        <w:rPr>
          <w:rFonts w:ascii="宋体" w:hint="eastAsia"/>
          <w:sz w:val="24"/>
        </w:rPr>
        <w:t>对报价人没有填写单价或总价的项目的费用，应视为已包含在其他单价或合价中。</w:t>
      </w:r>
    </w:p>
    <w:p w:rsidR="001F09FF" w:rsidRDefault="002622F6">
      <w:pPr>
        <w:pStyle w:val="a6"/>
        <w:spacing w:line="440" w:lineRule="exact"/>
        <w:ind w:firstLineChars="200" w:firstLine="480"/>
        <w:jc w:val="left"/>
        <w:rPr>
          <w:sz w:val="24"/>
        </w:rPr>
      </w:pPr>
      <w:r>
        <w:rPr>
          <w:rFonts w:hAnsi="Times New Roman" w:hint="eastAsia"/>
          <w:sz w:val="24"/>
        </w:rPr>
        <w:t>5</w:t>
      </w:r>
      <w:r>
        <w:rPr>
          <w:rFonts w:hAnsi="Times New Roman" w:hint="eastAsia"/>
          <w:sz w:val="24"/>
        </w:rPr>
        <w:t>、本合同项目下的其它未写明项目及其它类型车辆的维护保养结算时不得高于市场正常价格，否则采购人有权拒绝付款并中止合同</w:t>
      </w:r>
      <w:r>
        <w:rPr>
          <w:rFonts w:hint="eastAsia"/>
          <w:sz w:val="24"/>
        </w:rPr>
        <w:t>。</w:t>
      </w:r>
    </w:p>
    <w:p w:rsidR="001F09FF" w:rsidRDefault="002622F6" w:rsidP="002622F6">
      <w:pPr>
        <w:pStyle w:val="a6"/>
        <w:spacing w:line="440" w:lineRule="exact"/>
        <w:ind w:firstLineChars="187" w:firstLine="449"/>
        <w:jc w:val="left"/>
        <w:rPr>
          <w:sz w:val="24"/>
        </w:rPr>
      </w:pPr>
      <w:r>
        <w:rPr>
          <w:rFonts w:hAnsi="宋体" w:hint="eastAsia"/>
          <w:sz w:val="24"/>
        </w:rPr>
        <w:t>6</w:t>
      </w:r>
      <w:r>
        <w:rPr>
          <w:rFonts w:hAnsi="宋体" w:hint="eastAsia"/>
          <w:sz w:val="24"/>
        </w:rPr>
        <w:t>、详细报价书中的报价总价若与报价一览表有出入，以报价一览表的报价总价为准。</w:t>
      </w:r>
    </w:p>
    <w:p w:rsidR="001F09FF" w:rsidRDefault="001F09FF">
      <w:pPr>
        <w:pStyle w:val="3"/>
        <w:ind w:firstLineChars="200" w:firstLine="480"/>
        <w:rPr>
          <w:rFonts w:hAnsi="宋体"/>
          <w:sz w:val="24"/>
        </w:rPr>
      </w:pP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2622F6">
      <w:pPr>
        <w:spacing w:line="360" w:lineRule="auto"/>
        <w:ind w:firstLineChars="200" w:firstLine="480"/>
        <w:rPr>
          <w:rFonts w:ascii="宋体" w:hAnsi="宋体"/>
          <w:sz w:val="24"/>
          <w:u w:val="single"/>
        </w:rPr>
      </w:pPr>
      <w:r>
        <w:rPr>
          <w:rFonts w:ascii="宋体" w:hAnsi="宋体" w:hint="eastAsia"/>
          <w:sz w:val="24"/>
        </w:rPr>
        <w:t>报价人代表签名：</w:t>
      </w:r>
    </w:p>
    <w:p w:rsidR="001F09FF" w:rsidRDefault="002622F6">
      <w:pPr>
        <w:spacing w:line="360" w:lineRule="auto"/>
        <w:ind w:firstLineChars="200" w:firstLine="480"/>
        <w:rPr>
          <w:rFonts w:ascii="宋体" w:hAnsi="宋体"/>
          <w:sz w:val="24"/>
        </w:rPr>
      </w:pPr>
      <w:r>
        <w:rPr>
          <w:rFonts w:ascii="宋体" w:hAnsi="宋体" w:hint="eastAsia"/>
          <w:sz w:val="24"/>
        </w:rPr>
        <w:t>日期：年月日</w:t>
      </w:r>
    </w:p>
    <w:p w:rsidR="001F09FF" w:rsidRDefault="001F09FF">
      <w:pPr>
        <w:widowControl/>
        <w:jc w:val="left"/>
        <w:rPr>
          <w:rFonts w:ascii="宋体" w:hAnsi="Courier New"/>
          <w:sz w:val="28"/>
          <w:szCs w:val="20"/>
        </w:rPr>
        <w:sectPr w:rsidR="001F09FF">
          <w:pgSz w:w="11906" w:h="16838"/>
          <w:pgMar w:top="1440" w:right="1800" w:bottom="1440" w:left="1800" w:header="851" w:footer="992" w:gutter="0"/>
          <w:cols w:space="720"/>
          <w:docGrid w:type="lines" w:linePitch="312"/>
        </w:sectPr>
      </w:pPr>
    </w:p>
    <w:p w:rsidR="001F09FF" w:rsidRDefault="002622F6">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hint="eastAsia"/>
          <w:b/>
          <w:bCs/>
          <w:sz w:val="36"/>
        </w:rPr>
        <w:t>技术和商务偏离表</w:t>
      </w:r>
    </w:p>
    <w:p w:rsidR="001F09FF" w:rsidRDefault="001F09FF">
      <w:pPr>
        <w:widowControl/>
        <w:jc w:val="left"/>
        <w:rPr>
          <w:rFonts w:ascii="黑体" w:eastAsia="黑体"/>
        </w:rPr>
      </w:pPr>
    </w:p>
    <w:p w:rsidR="001F09FF" w:rsidRDefault="002622F6">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1F09FF" w:rsidRDefault="001F09F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F09FF">
        <w:trPr>
          <w:cantSplit/>
          <w:trHeight w:val="943"/>
          <w:jc w:val="center"/>
        </w:trPr>
        <w:tc>
          <w:tcPr>
            <w:tcW w:w="1220" w:type="dxa"/>
            <w:vAlign w:val="center"/>
          </w:tcPr>
          <w:p w:rsidR="001F09FF" w:rsidRDefault="002622F6">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1F09FF" w:rsidRDefault="002622F6">
            <w:pPr>
              <w:spacing w:line="380" w:lineRule="exact"/>
              <w:rPr>
                <w:rFonts w:ascii="宋体" w:hAnsi="宋体"/>
                <w:sz w:val="24"/>
              </w:rPr>
            </w:pPr>
            <w:r>
              <w:rPr>
                <w:rFonts w:ascii="宋体" w:hAnsi="宋体" w:hint="eastAsia"/>
                <w:sz w:val="24"/>
              </w:rPr>
              <w:t>序号</w:t>
            </w:r>
          </w:p>
        </w:tc>
        <w:tc>
          <w:tcPr>
            <w:tcW w:w="2200" w:type="dxa"/>
            <w:vAlign w:val="center"/>
          </w:tcPr>
          <w:p w:rsidR="001F09FF" w:rsidRDefault="002622F6">
            <w:pPr>
              <w:spacing w:line="380" w:lineRule="exact"/>
              <w:rPr>
                <w:rFonts w:ascii="宋体" w:hAnsi="宋体"/>
                <w:sz w:val="24"/>
              </w:rPr>
            </w:pPr>
            <w:r>
              <w:rPr>
                <w:rFonts w:ascii="宋体" w:hAnsi="宋体" w:hint="eastAsia"/>
                <w:sz w:val="24"/>
              </w:rPr>
              <w:t>询价文件要求</w:t>
            </w:r>
          </w:p>
        </w:tc>
        <w:tc>
          <w:tcPr>
            <w:tcW w:w="2105" w:type="dxa"/>
            <w:vAlign w:val="center"/>
          </w:tcPr>
          <w:p w:rsidR="001F09FF" w:rsidRDefault="002622F6">
            <w:pPr>
              <w:spacing w:line="380" w:lineRule="exact"/>
              <w:rPr>
                <w:rFonts w:ascii="宋体" w:hAnsi="宋体"/>
                <w:sz w:val="24"/>
              </w:rPr>
            </w:pPr>
            <w:r>
              <w:rPr>
                <w:rFonts w:ascii="宋体" w:hAnsi="宋体" w:hint="eastAsia"/>
                <w:sz w:val="24"/>
              </w:rPr>
              <w:t>报价响应</w:t>
            </w:r>
          </w:p>
        </w:tc>
        <w:tc>
          <w:tcPr>
            <w:tcW w:w="1516" w:type="dxa"/>
            <w:vAlign w:val="center"/>
          </w:tcPr>
          <w:p w:rsidR="001F09FF" w:rsidRDefault="002622F6">
            <w:pPr>
              <w:spacing w:line="380" w:lineRule="exact"/>
              <w:rPr>
                <w:rFonts w:ascii="宋体" w:hAnsi="宋体"/>
                <w:sz w:val="24"/>
              </w:rPr>
            </w:pPr>
            <w:r>
              <w:rPr>
                <w:rFonts w:ascii="宋体" w:hAnsi="宋体" w:hint="eastAsia"/>
                <w:sz w:val="24"/>
              </w:rPr>
              <w:t>偏离说明</w:t>
            </w:r>
          </w:p>
        </w:tc>
      </w:tr>
      <w:tr w:rsidR="001F09FF">
        <w:trPr>
          <w:cantSplit/>
          <w:trHeight w:val="943"/>
          <w:jc w:val="center"/>
        </w:trPr>
        <w:tc>
          <w:tcPr>
            <w:tcW w:w="1220" w:type="dxa"/>
          </w:tcPr>
          <w:p w:rsidR="001F09FF" w:rsidRDefault="001F09FF">
            <w:pPr>
              <w:spacing w:line="380" w:lineRule="exact"/>
              <w:rPr>
                <w:rFonts w:ascii="宋体" w:hAnsi="宋体"/>
                <w:sz w:val="24"/>
              </w:rPr>
            </w:pPr>
          </w:p>
        </w:tc>
        <w:tc>
          <w:tcPr>
            <w:tcW w:w="2101" w:type="dxa"/>
          </w:tcPr>
          <w:p w:rsidR="001F09FF" w:rsidRDefault="001F09FF">
            <w:pPr>
              <w:spacing w:line="380" w:lineRule="exact"/>
              <w:rPr>
                <w:rFonts w:ascii="宋体" w:hAnsi="宋体"/>
                <w:sz w:val="24"/>
              </w:rPr>
            </w:pPr>
          </w:p>
        </w:tc>
        <w:tc>
          <w:tcPr>
            <w:tcW w:w="2200" w:type="dxa"/>
          </w:tcPr>
          <w:p w:rsidR="001F09FF" w:rsidRDefault="001F09FF">
            <w:pPr>
              <w:spacing w:line="380" w:lineRule="exact"/>
              <w:rPr>
                <w:rFonts w:ascii="宋体" w:hAnsi="宋体"/>
                <w:sz w:val="24"/>
              </w:rPr>
            </w:pPr>
          </w:p>
        </w:tc>
        <w:tc>
          <w:tcPr>
            <w:tcW w:w="2105" w:type="dxa"/>
          </w:tcPr>
          <w:p w:rsidR="001F09FF" w:rsidRDefault="001F09FF">
            <w:pPr>
              <w:spacing w:line="380" w:lineRule="exact"/>
              <w:rPr>
                <w:rFonts w:ascii="宋体" w:hAnsi="宋体"/>
                <w:sz w:val="24"/>
              </w:rPr>
            </w:pPr>
          </w:p>
        </w:tc>
        <w:tc>
          <w:tcPr>
            <w:tcW w:w="1516" w:type="dxa"/>
          </w:tcPr>
          <w:p w:rsidR="001F09FF" w:rsidRDefault="001F09FF">
            <w:pPr>
              <w:spacing w:line="380" w:lineRule="exact"/>
              <w:rPr>
                <w:rFonts w:ascii="宋体" w:hAnsi="宋体"/>
                <w:sz w:val="24"/>
              </w:rPr>
            </w:pPr>
          </w:p>
        </w:tc>
      </w:tr>
      <w:tr w:rsidR="001F09FF">
        <w:trPr>
          <w:cantSplit/>
          <w:trHeight w:val="944"/>
          <w:jc w:val="center"/>
        </w:trPr>
        <w:tc>
          <w:tcPr>
            <w:tcW w:w="1220" w:type="dxa"/>
          </w:tcPr>
          <w:p w:rsidR="001F09FF" w:rsidRDefault="001F09FF">
            <w:pPr>
              <w:spacing w:line="380" w:lineRule="exact"/>
              <w:rPr>
                <w:rFonts w:ascii="宋体" w:hAnsi="宋体"/>
                <w:sz w:val="24"/>
              </w:rPr>
            </w:pPr>
          </w:p>
        </w:tc>
        <w:tc>
          <w:tcPr>
            <w:tcW w:w="2101" w:type="dxa"/>
          </w:tcPr>
          <w:p w:rsidR="001F09FF" w:rsidRDefault="001F09FF">
            <w:pPr>
              <w:spacing w:line="380" w:lineRule="exact"/>
              <w:rPr>
                <w:rFonts w:ascii="宋体" w:hAnsi="宋体"/>
                <w:sz w:val="24"/>
              </w:rPr>
            </w:pPr>
          </w:p>
        </w:tc>
        <w:tc>
          <w:tcPr>
            <w:tcW w:w="2200" w:type="dxa"/>
          </w:tcPr>
          <w:p w:rsidR="001F09FF" w:rsidRDefault="001F09FF">
            <w:pPr>
              <w:spacing w:line="380" w:lineRule="exact"/>
              <w:rPr>
                <w:rFonts w:ascii="宋体" w:hAnsi="宋体"/>
                <w:sz w:val="24"/>
              </w:rPr>
            </w:pPr>
          </w:p>
        </w:tc>
        <w:tc>
          <w:tcPr>
            <w:tcW w:w="2105" w:type="dxa"/>
          </w:tcPr>
          <w:p w:rsidR="001F09FF" w:rsidRDefault="001F09FF">
            <w:pPr>
              <w:spacing w:line="380" w:lineRule="exact"/>
              <w:rPr>
                <w:rFonts w:ascii="宋体" w:hAnsi="宋体"/>
                <w:sz w:val="24"/>
              </w:rPr>
            </w:pPr>
          </w:p>
        </w:tc>
        <w:tc>
          <w:tcPr>
            <w:tcW w:w="1516" w:type="dxa"/>
          </w:tcPr>
          <w:p w:rsidR="001F09FF" w:rsidRDefault="001F09FF">
            <w:pPr>
              <w:spacing w:line="380" w:lineRule="exact"/>
              <w:rPr>
                <w:rFonts w:ascii="宋体" w:hAnsi="宋体"/>
                <w:sz w:val="24"/>
              </w:rPr>
            </w:pPr>
          </w:p>
        </w:tc>
      </w:tr>
      <w:tr w:rsidR="001F09FF">
        <w:trPr>
          <w:cantSplit/>
          <w:trHeight w:val="944"/>
          <w:jc w:val="center"/>
        </w:trPr>
        <w:tc>
          <w:tcPr>
            <w:tcW w:w="1220" w:type="dxa"/>
          </w:tcPr>
          <w:p w:rsidR="001F09FF" w:rsidRDefault="001F09FF">
            <w:pPr>
              <w:spacing w:line="380" w:lineRule="exact"/>
              <w:rPr>
                <w:rFonts w:ascii="宋体" w:hAnsi="宋体"/>
                <w:sz w:val="24"/>
              </w:rPr>
            </w:pPr>
          </w:p>
        </w:tc>
        <w:tc>
          <w:tcPr>
            <w:tcW w:w="2101" w:type="dxa"/>
          </w:tcPr>
          <w:p w:rsidR="001F09FF" w:rsidRDefault="001F09FF">
            <w:pPr>
              <w:spacing w:line="380" w:lineRule="exact"/>
              <w:rPr>
                <w:rFonts w:ascii="宋体" w:hAnsi="宋体"/>
                <w:sz w:val="24"/>
              </w:rPr>
            </w:pPr>
          </w:p>
        </w:tc>
        <w:tc>
          <w:tcPr>
            <w:tcW w:w="2200" w:type="dxa"/>
          </w:tcPr>
          <w:p w:rsidR="001F09FF" w:rsidRDefault="001F09FF">
            <w:pPr>
              <w:spacing w:line="380" w:lineRule="exact"/>
              <w:rPr>
                <w:rFonts w:ascii="宋体" w:hAnsi="宋体"/>
                <w:sz w:val="24"/>
              </w:rPr>
            </w:pPr>
          </w:p>
        </w:tc>
        <w:tc>
          <w:tcPr>
            <w:tcW w:w="2105" w:type="dxa"/>
          </w:tcPr>
          <w:p w:rsidR="001F09FF" w:rsidRDefault="001F09FF">
            <w:pPr>
              <w:spacing w:line="380" w:lineRule="exact"/>
              <w:rPr>
                <w:rFonts w:ascii="宋体" w:hAnsi="宋体"/>
                <w:sz w:val="24"/>
              </w:rPr>
            </w:pPr>
          </w:p>
        </w:tc>
        <w:tc>
          <w:tcPr>
            <w:tcW w:w="1516" w:type="dxa"/>
          </w:tcPr>
          <w:p w:rsidR="001F09FF" w:rsidRDefault="001F09FF">
            <w:pPr>
              <w:spacing w:line="380" w:lineRule="exact"/>
              <w:rPr>
                <w:rFonts w:ascii="宋体" w:hAnsi="宋体"/>
                <w:sz w:val="24"/>
              </w:rPr>
            </w:pPr>
          </w:p>
        </w:tc>
      </w:tr>
      <w:tr w:rsidR="001F09FF">
        <w:trPr>
          <w:cantSplit/>
          <w:trHeight w:val="944"/>
          <w:jc w:val="center"/>
        </w:trPr>
        <w:tc>
          <w:tcPr>
            <w:tcW w:w="1220" w:type="dxa"/>
          </w:tcPr>
          <w:p w:rsidR="001F09FF" w:rsidRDefault="001F09FF">
            <w:pPr>
              <w:spacing w:line="380" w:lineRule="exact"/>
              <w:rPr>
                <w:rFonts w:ascii="宋体" w:hAnsi="宋体"/>
                <w:sz w:val="24"/>
              </w:rPr>
            </w:pPr>
          </w:p>
        </w:tc>
        <w:tc>
          <w:tcPr>
            <w:tcW w:w="2101" w:type="dxa"/>
          </w:tcPr>
          <w:p w:rsidR="001F09FF" w:rsidRDefault="001F09FF">
            <w:pPr>
              <w:spacing w:line="380" w:lineRule="exact"/>
              <w:rPr>
                <w:rFonts w:ascii="宋体" w:hAnsi="宋体"/>
                <w:sz w:val="24"/>
              </w:rPr>
            </w:pPr>
          </w:p>
        </w:tc>
        <w:tc>
          <w:tcPr>
            <w:tcW w:w="2200" w:type="dxa"/>
          </w:tcPr>
          <w:p w:rsidR="001F09FF" w:rsidRDefault="001F09FF">
            <w:pPr>
              <w:spacing w:line="380" w:lineRule="exact"/>
              <w:rPr>
                <w:rFonts w:ascii="宋体" w:hAnsi="宋体"/>
                <w:sz w:val="24"/>
              </w:rPr>
            </w:pPr>
          </w:p>
        </w:tc>
        <w:tc>
          <w:tcPr>
            <w:tcW w:w="2105" w:type="dxa"/>
          </w:tcPr>
          <w:p w:rsidR="001F09FF" w:rsidRDefault="001F09FF">
            <w:pPr>
              <w:spacing w:line="380" w:lineRule="exact"/>
              <w:rPr>
                <w:rFonts w:ascii="宋体" w:hAnsi="宋体"/>
                <w:sz w:val="24"/>
              </w:rPr>
            </w:pPr>
          </w:p>
        </w:tc>
        <w:tc>
          <w:tcPr>
            <w:tcW w:w="1516" w:type="dxa"/>
          </w:tcPr>
          <w:p w:rsidR="001F09FF" w:rsidRDefault="001F09FF">
            <w:pPr>
              <w:spacing w:line="380" w:lineRule="exact"/>
              <w:rPr>
                <w:rFonts w:ascii="宋体" w:hAnsi="宋体"/>
                <w:sz w:val="24"/>
              </w:rPr>
            </w:pPr>
          </w:p>
        </w:tc>
      </w:tr>
      <w:tr w:rsidR="001F09FF">
        <w:trPr>
          <w:cantSplit/>
          <w:trHeight w:val="944"/>
          <w:jc w:val="center"/>
        </w:trPr>
        <w:tc>
          <w:tcPr>
            <w:tcW w:w="1220" w:type="dxa"/>
          </w:tcPr>
          <w:p w:rsidR="001F09FF" w:rsidRDefault="001F09FF">
            <w:pPr>
              <w:spacing w:line="380" w:lineRule="exact"/>
              <w:rPr>
                <w:rFonts w:ascii="宋体" w:hAnsi="宋体"/>
                <w:sz w:val="24"/>
              </w:rPr>
            </w:pPr>
          </w:p>
        </w:tc>
        <w:tc>
          <w:tcPr>
            <w:tcW w:w="2101" w:type="dxa"/>
          </w:tcPr>
          <w:p w:rsidR="001F09FF" w:rsidRDefault="001F09FF">
            <w:pPr>
              <w:spacing w:line="380" w:lineRule="exact"/>
              <w:rPr>
                <w:rFonts w:ascii="宋体" w:hAnsi="宋体"/>
                <w:sz w:val="24"/>
              </w:rPr>
            </w:pPr>
          </w:p>
        </w:tc>
        <w:tc>
          <w:tcPr>
            <w:tcW w:w="2200" w:type="dxa"/>
          </w:tcPr>
          <w:p w:rsidR="001F09FF" w:rsidRDefault="001F09FF">
            <w:pPr>
              <w:spacing w:line="380" w:lineRule="exact"/>
              <w:rPr>
                <w:rFonts w:ascii="宋体" w:hAnsi="宋体"/>
                <w:sz w:val="24"/>
              </w:rPr>
            </w:pPr>
          </w:p>
        </w:tc>
        <w:tc>
          <w:tcPr>
            <w:tcW w:w="2105" w:type="dxa"/>
          </w:tcPr>
          <w:p w:rsidR="001F09FF" w:rsidRDefault="001F09FF">
            <w:pPr>
              <w:spacing w:line="380" w:lineRule="exact"/>
              <w:rPr>
                <w:rFonts w:ascii="宋体" w:hAnsi="宋体"/>
                <w:sz w:val="24"/>
              </w:rPr>
            </w:pPr>
          </w:p>
        </w:tc>
        <w:tc>
          <w:tcPr>
            <w:tcW w:w="1516" w:type="dxa"/>
          </w:tcPr>
          <w:p w:rsidR="001F09FF" w:rsidRDefault="001F09FF">
            <w:pPr>
              <w:spacing w:line="380" w:lineRule="exact"/>
              <w:rPr>
                <w:rFonts w:ascii="宋体" w:hAnsi="宋体"/>
                <w:sz w:val="24"/>
              </w:rPr>
            </w:pPr>
          </w:p>
        </w:tc>
      </w:tr>
    </w:tbl>
    <w:p w:rsidR="001F09FF" w:rsidRDefault="002622F6">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1F09FF" w:rsidRDefault="001F09FF">
      <w:pPr>
        <w:rPr>
          <w:rFonts w:ascii="宋体" w:hAnsi="宋体"/>
          <w:sz w:val="24"/>
        </w:rPr>
      </w:pPr>
    </w:p>
    <w:p w:rsidR="001F09FF" w:rsidRDefault="001F09FF">
      <w:pPr>
        <w:rPr>
          <w:rFonts w:ascii="宋体" w:hAnsi="宋体"/>
          <w:sz w:val="24"/>
        </w:rPr>
      </w:pPr>
    </w:p>
    <w:p w:rsidR="001F09FF" w:rsidRDefault="001F09FF">
      <w:pPr>
        <w:rPr>
          <w:rFonts w:ascii="宋体" w:hAnsi="宋体"/>
          <w:sz w:val="24"/>
        </w:rPr>
      </w:pPr>
    </w:p>
    <w:p w:rsidR="001F09FF" w:rsidRDefault="002622F6">
      <w:pPr>
        <w:pStyle w:val="3"/>
        <w:jc w:val="left"/>
      </w:pPr>
      <w:r>
        <w:rPr>
          <w:rFonts w:hAnsi="宋体" w:hint="eastAsia"/>
          <w:sz w:val="24"/>
        </w:rPr>
        <w:t>报价人授权代表签字：</w:t>
      </w:r>
      <w:r>
        <w:rPr>
          <w:rFonts w:hAnsi="宋体" w:hint="eastAsia"/>
          <w:sz w:val="24"/>
        </w:rPr>
        <w:t>_________________</w:t>
      </w:r>
    </w:p>
    <w:p w:rsidR="001F09FF" w:rsidRDefault="001F09FF">
      <w:pPr>
        <w:pStyle w:val="3"/>
      </w:pPr>
    </w:p>
    <w:p w:rsidR="001F09FF" w:rsidRDefault="001F09FF">
      <w:pPr>
        <w:pStyle w:val="3"/>
      </w:pPr>
    </w:p>
    <w:p w:rsidR="001F09FF" w:rsidRDefault="001F09FF">
      <w:pPr>
        <w:pStyle w:val="3"/>
      </w:pPr>
    </w:p>
    <w:p w:rsidR="001F09FF" w:rsidRDefault="001F09FF">
      <w:pPr>
        <w:pStyle w:val="3"/>
      </w:pPr>
    </w:p>
    <w:p w:rsidR="001F09FF" w:rsidRDefault="001F09FF">
      <w:pPr>
        <w:pStyle w:val="3"/>
      </w:pPr>
    </w:p>
    <w:p w:rsidR="001F09FF" w:rsidRDefault="001F09FF">
      <w:pPr>
        <w:pStyle w:val="3"/>
      </w:pPr>
    </w:p>
    <w:p w:rsidR="001F09FF" w:rsidRDefault="001F09FF">
      <w:pPr>
        <w:pStyle w:val="3"/>
      </w:pPr>
    </w:p>
    <w:p w:rsidR="001F09FF" w:rsidRDefault="002622F6">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1F09FF" w:rsidRDefault="001F09FF">
      <w:pPr>
        <w:pStyle w:val="3"/>
      </w:pPr>
    </w:p>
    <w:p w:rsidR="001F09FF" w:rsidRDefault="002622F6">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1F09FF" w:rsidRDefault="001F09FF">
      <w:pPr>
        <w:pStyle w:val="3"/>
        <w:rPr>
          <w:sz w:val="24"/>
        </w:rPr>
      </w:pPr>
    </w:p>
    <w:p w:rsidR="001F09FF" w:rsidRDefault="002622F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1F09FF" w:rsidRDefault="001F09FF">
      <w:pPr>
        <w:pStyle w:val="3"/>
        <w:rPr>
          <w:sz w:val="24"/>
        </w:rPr>
      </w:pPr>
    </w:p>
    <w:p w:rsidR="001F09FF" w:rsidRDefault="001F09FF">
      <w:pPr>
        <w:spacing w:line="400" w:lineRule="exact"/>
        <w:rPr>
          <w:sz w:val="24"/>
        </w:rPr>
      </w:pPr>
    </w:p>
    <w:p w:rsidR="001F09FF" w:rsidRDefault="002622F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1F09FF" w:rsidRDefault="001F09FF">
      <w:pPr>
        <w:spacing w:line="400" w:lineRule="exact"/>
        <w:ind w:firstLineChars="200" w:firstLine="480"/>
        <w:rPr>
          <w:rFonts w:ascii="宋体" w:hAnsi="宋体"/>
          <w:sz w:val="24"/>
        </w:rPr>
      </w:pPr>
    </w:p>
    <w:p w:rsidR="001F09FF" w:rsidRDefault="002622F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1F09FF" w:rsidRDefault="002622F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1F09FF" w:rsidRDefault="001F09FF">
      <w:pPr>
        <w:spacing w:line="400" w:lineRule="exact"/>
        <w:ind w:firstLineChars="200" w:firstLine="480"/>
        <w:rPr>
          <w:rFonts w:ascii="宋体" w:hAnsi="宋体"/>
          <w:sz w:val="24"/>
        </w:rPr>
      </w:pPr>
    </w:p>
    <w:p w:rsidR="001F09FF" w:rsidRDefault="001F09FF">
      <w:pPr>
        <w:spacing w:line="400" w:lineRule="exact"/>
        <w:rPr>
          <w:rFonts w:ascii="宋体" w:hAnsi="宋体"/>
          <w:sz w:val="24"/>
        </w:rPr>
      </w:pPr>
    </w:p>
    <w:p w:rsidR="001F09FF" w:rsidRDefault="001F09FF">
      <w:pPr>
        <w:pStyle w:val="a6"/>
        <w:spacing w:line="400" w:lineRule="exact"/>
        <w:jc w:val="left"/>
        <w:rPr>
          <w:sz w:val="24"/>
        </w:rPr>
      </w:pPr>
    </w:p>
    <w:p w:rsidR="001F09FF" w:rsidRDefault="001F09FF">
      <w:pPr>
        <w:pStyle w:val="a6"/>
        <w:spacing w:line="400" w:lineRule="exact"/>
        <w:jc w:val="left"/>
        <w:rPr>
          <w:sz w:val="24"/>
        </w:rPr>
      </w:pPr>
    </w:p>
    <w:p w:rsidR="001F09FF" w:rsidRDefault="002622F6">
      <w:pPr>
        <w:spacing w:line="480" w:lineRule="auto"/>
        <w:rPr>
          <w:rFonts w:ascii="宋体" w:hAnsi="宋体"/>
          <w:sz w:val="24"/>
        </w:rPr>
      </w:pPr>
      <w:r>
        <w:rPr>
          <w:rFonts w:ascii="宋体" w:hAnsi="宋体" w:hint="eastAsia"/>
          <w:sz w:val="24"/>
        </w:rPr>
        <w:t>报价人（单位全称并加盖公章）：</w:t>
      </w:r>
    </w:p>
    <w:p w:rsidR="001F09FF" w:rsidRDefault="002622F6">
      <w:pPr>
        <w:spacing w:line="480" w:lineRule="auto"/>
        <w:rPr>
          <w:rFonts w:ascii="宋体" w:hAnsi="宋体"/>
          <w:sz w:val="24"/>
        </w:rPr>
      </w:pPr>
      <w:r>
        <w:rPr>
          <w:rFonts w:ascii="宋体" w:hAnsi="宋体" w:hint="eastAsia"/>
          <w:sz w:val="24"/>
        </w:rPr>
        <w:t>地址：</w:t>
      </w:r>
    </w:p>
    <w:p w:rsidR="001F09FF" w:rsidRDefault="002622F6">
      <w:pPr>
        <w:spacing w:line="480" w:lineRule="auto"/>
        <w:rPr>
          <w:rFonts w:ascii="宋体" w:hAnsi="宋体"/>
          <w:sz w:val="24"/>
        </w:rPr>
      </w:pPr>
      <w:r>
        <w:rPr>
          <w:rFonts w:ascii="宋体" w:hAnsi="宋体" w:hint="eastAsia"/>
          <w:sz w:val="24"/>
        </w:rPr>
        <w:t>邮编：</w:t>
      </w:r>
    </w:p>
    <w:p w:rsidR="001F09FF" w:rsidRDefault="002622F6">
      <w:pPr>
        <w:spacing w:line="480" w:lineRule="auto"/>
        <w:rPr>
          <w:rFonts w:ascii="宋体" w:hAnsi="宋体"/>
          <w:sz w:val="24"/>
        </w:rPr>
      </w:pPr>
      <w:r>
        <w:rPr>
          <w:rFonts w:ascii="宋体" w:hAnsi="宋体" w:hint="eastAsia"/>
          <w:sz w:val="24"/>
        </w:rPr>
        <w:t>电话</w:t>
      </w:r>
      <w:r>
        <w:rPr>
          <w:rFonts w:ascii="宋体" w:hAnsi="宋体" w:hint="eastAsia"/>
          <w:sz w:val="24"/>
        </w:rPr>
        <w:t>/</w:t>
      </w:r>
      <w:r>
        <w:rPr>
          <w:rFonts w:ascii="宋体" w:hAnsi="宋体" w:hint="eastAsia"/>
          <w:sz w:val="24"/>
        </w:rPr>
        <w:t>传真：</w:t>
      </w:r>
    </w:p>
    <w:p w:rsidR="001F09FF" w:rsidRDefault="002622F6">
      <w:pPr>
        <w:pStyle w:val="a6"/>
        <w:spacing w:line="480" w:lineRule="auto"/>
        <w:jc w:val="left"/>
        <w:rPr>
          <w:sz w:val="24"/>
        </w:rPr>
      </w:pPr>
      <w:r>
        <w:rPr>
          <w:rFonts w:hAnsi="宋体" w:hint="eastAsia"/>
          <w:sz w:val="24"/>
        </w:rPr>
        <w:t>报价人代表签字：</w:t>
      </w:r>
      <w:r>
        <w:rPr>
          <w:rFonts w:hint="eastAsia"/>
          <w:sz w:val="24"/>
        </w:rPr>
        <w:t>_</w:t>
      </w:r>
    </w:p>
    <w:p w:rsidR="001F09FF" w:rsidRDefault="001F09FF">
      <w:pPr>
        <w:pStyle w:val="a6"/>
        <w:spacing w:line="400" w:lineRule="exact"/>
        <w:jc w:val="left"/>
        <w:rPr>
          <w:sz w:val="24"/>
        </w:rPr>
      </w:pPr>
    </w:p>
    <w:p w:rsidR="001F09FF" w:rsidRDefault="001F09FF">
      <w:pPr>
        <w:pStyle w:val="3"/>
        <w:spacing w:line="380" w:lineRule="exact"/>
        <w:rPr>
          <w:sz w:val="24"/>
        </w:rPr>
      </w:pPr>
    </w:p>
    <w:p w:rsidR="001F09FF" w:rsidRDefault="001F09FF">
      <w:pPr>
        <w:pStyle w:val="3"/>
        <w:spacing w:line="380" w:lineRule="exact"/>
        <w:rPr>
          <w:sz w:val="24"/>
        </w:rPr>
      </w:pPr>
    </w:p>
    <w:p w:rsidR="001F09FF" w:rsidRDefault="001F09FF">
      <w:pPr>
        <w:pStyle w:val="3"/>
        <w:rPr>
          <w:sz w:val="21"/>
        </w:rPr>
      </w:pPr>
    </w:p>
    <w:p w:rsidR="001F09FF" w:rsidRDefault="002622F6">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1F09FF" w:rsidRDefault="001F09FF">
      <w:pPr>
        <w:pStyle w:val="3"/>
      </w:pPr>
    </w:p>
    <w:p w:rsidR="001F09FF" w:rsidRDefault="002622F6">
      <w:pPr>
        <w:pStyle w:val="3"/>
        <w:spacing w:line="360" w:lineRule="auto"/>
        <w:rPr>
          <w:rFonts w:hAnsi="宋体"/>
          <w:sz w:val="24"/>
        </w:rPr>
      </w:pPr>
      <w:r>
        <w:rPr>
          <w:rFonts w:hAnsi="宋体" w:hint="eastAsia"/>
          <w:sz w:val="24"/>
        </w:rPr>
        <w:t>1</w:t>
      </w:r>
      <w:r>
        <w:rPr>
          <w:rFonts w:hAnsi="宋体" w:hint="eastAsia"/>
          <w:sz w:val="24"/>
        </w:rPr>
        <w:t>．报价人概况：</w:t>
      </w:r>
    </w:p>
    <w:p w:rsidR="001F09FF" w:rsidRDefault="002622F6">
      <w:pPr>
        <w:pStyle w:val="3"/>
        <w:spacing w:line="360" w:lineRule="auto"/>
        <w:rPr>
          <w:rFonts w:hAnsi="宋体"/>
          <w:sz w:val="24"/>
        </w:rPr>
      </w:pPr>
      <w:r>
        <w:rPr>
          <w:rFonts w:hAnsi="宋体" w:hint="eastAsia"/>
          <w:sz w:val="24"/>
        </w:rPr>
        <w:t>Ａ．报价人名称：</w:t>
      </w:r>
      <w:r>
        <w:rPr>
          <w:rFonts w:hAnsi="宋体" w:hint="eastAsia"/>
          <w:sz w:val="24"/>
        </w:rPr>
        <w:t>_____________________________________</w:t>
      </w:r>
    </w:p>
    <w:p w:rsidR="001F09FF" w:rsidRDefault="002622F6">
      <w:pPr>
        <w:pStyle w:val="3"/>
        <w:spacing w:line="360" w:lineRule="auto"/>
        <w:rPr>
          <w:rFonts w:hAnsi="宋体"/>
          <w:sz w:val="24"/>
        </w:rPr>
      </w:pPr>
      <w:r>
        <w:rPr>
          <w:rFonts w:hAnsi="宋体" w:hint="eastAsia"/>
          <w:sz w:val="24"/>
        </w:rPr>
        <w:t>Ｂ．注册地址：</w:t>
      </w:r>
      <w:r>
        <w:rPr>
          <w:rFonts w:hAnsi="宋体" w:hint="eastAsia"/>
          <w:sz w:val="24"/>
        </w:rPr>
        <w:t>_____________________________________</w:t>
      </w:r>
    </w:p>
    <w:p w:rsidR="001F09FF" w:rsidRDefault="002622F6">
      <w:pPr>
        <w:pStyle w:val="3"/>
        <w:spacing w:line="360" w:lineRule="auto"/>
        <w:rPr>
          <w:rFonts w:hAnsi="宋体"/>
          <w:sz w:val="24"/>
        </w:rPr>
      </w:pP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1F09FF" w:rsidRDefault="002622F6">
      <w:pPr>
        <w:pStyle w:val="3"/>
        <w:spacing w:line="360" w:lineRule="auto"/>
        <w:rPr>
          <w:rFonts w:hAnsi="宋体"/>
          <w:sz w:val="24"/>
        </w:rPr>
      </w:pPr>
      <w:r>
        <w:rPr>
          <w:rFonts w:hAnsi="宋体" w:hint="eastAsia"/>
          <w:sz w:val="24"/>
        </w:rPr>
        <w:t>Ｃ．成立或注册日期：</w:t>
      </w:r>
      <w:r>
        <w:rPr>
          <w:rFonts w:hAnsi="宋体" w:hint="eastAsia"/>
          <w:sz w:val="24"/>
        </w:rPr>
        <w:t>_____________________________</w:t>
      </w:r>
    </w:p>
    <w:p w:rsidR="001F09FF" w:rsidRDefault="002622F6">
      <w:pPr>
        <w:pStyle w:val="3"/>
        <w:spacing w:line="360" w:lineRule="auto"/>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1F09FF" w:rsidRDefault="002622F6">
      <w:pPr>
        <w:spacing w:line="360" w:lineRule="auto"/>
        <w:rPr>
          <w:rFonts w:ascii="宋体" w:hAnsi="宋体"/>
          <w:sz w:val="24"/>
        </w:rPr>
      </w:pPr>
      <w:r>
        <w:rPr>
          <w:rFonts w:ascii="宋体" w:hAnsi="宋体" w:hint="eastAsia"/>
          <w:sz w:val="24"/>
        </w:rPr>
        <w:t>实收资本：</w:t>
      </w:r>
      <w:r>
        <w:rPr>
          <w:rFonts w:ascii="宋体" w:hAnsi="宋体" w:hint="eastAsia"/>
          <w:sz w:val="24"/>
        </w:rPr>
        <w:t>________________________________</w:t>
      </w:r>
    </w:p>
    <w:p w:rsidR="001F09FF" w:rsidRDefault="002622F6">
      <w:pPr>
        <w:spacing w:line="360" w:lineRule="auto"/>
        <w:rPr>
          <w:rFonts w:ascii="宋体" w:hAnsi="宋体"/>
          <w:sz w:val="24"/>
        </w:rPr>
      </w:pPr>
      <w:r>
        <w:rPr>
          <w:rFonts w:ascii="宋体" w:hAnsi="宋体" w:hint="eastAsia"/>
          <w:sz w:val="24"/>
        </w:rPr>
        <w:t>其中国家资本：法人资本：</w:t>
      </w:r>
    </w:p>
    <w:p w:rsidR="001F09FF" w:rsidRDefault="002622F6">
      <w:pPr>
        <w:spacing w:line="360" w:lineRule="auto"/>
        <w:rPr>
          <w:rFonts w:ascii="宋体" w:hAnsi="宋体"/>
          <w:sz w:val="24"/>
        </w:rPr>
      </w:pPr>
      <w:r>
        <w:rPr>
          <w:rFonts w:ascii="宋体" w:hAnsi="宋体" w:hint="eastAsia"/>
          <w:sz w:val="24"/>
        </w:rPr>
        <w:t>个人资本：外商资本：</w:t>
      </w:r>
    </w:p>
    <w:p w:rsidR="001F09FF" w:rsidRDefault="002622F6">
      <w:pPr>
        <w:spacing w:line="360" w:lineRule="auto"/>
        <w:rPr>
          <w:rFonts w:ascii="宋体" w:hAnsi="宋体"/>
          <w:sz w:val="24"/>
        </w:rPr>
      </w:pPr>
      <w:r>
        <w:rPr>
          <w:rFonts w:ascii="宋体" w:hAnsi="宋体" w:hint="eastAsia"/>
          <w:sz w:val="24"/>
        </w:rPr>
        <w:t>Ｅ．最近资产负债表（到年月日为止）。</w:t>
      </w:r>
    </w:p>
    <w:p w:rsidR="001F09FF" w:rsidRDefault="002622F6">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1F09FF" w:rsidRDefault="002622F6">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1F09FF" w:rsidRDefault="002622F6">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1F09FF" w:rsidRDefault="002622F6">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1F09FF" w:rsidRDefault="002622F6">
      <w:pPr>
        <w:spacing w:line="360" w:lineRule="auto"/>
        <w:rPr>
          <w:rFonts w:ascii="宋体" w:hAnsi="宋体"/>
          <w:sz w:val="24"/>
        </w:rPr>
      </w:pPr>
      <w:r>
        <w:rPr>
          <w:rFonts w:ascii="宋体" w:hAnsi="宋体" w:hint="eastAsia"/>
          <w:sz w:val="24"/>
        </w:rPr>
        <w:t>Ｆ．最近损失表（到年月日为止）。</w:t>
      </w:r>
    </w:p>
    <w:p w:rsidR="001F09FF" w:rsidRDefault="002622F6">
      <w:pPr>
        <w:spacing w:line="360" w:lineRule="auto"/>
        <w:ind w:firstLineChars="300" w:firstLine="720"/>
        <w:rPr>
          <w:rFonts w:ascii="宋体" w:hAnsi="宋体"/>
          <w:sz w:val="24"/>
        </w:rPr>
      </w:pPr>
      <w:r>
        <w:rPr>
          <w:rFonts w:ascii="宋体" w:hAnsi="宋体" w:hint="eastAsia"/>
          <w:sz w:val="24"/>
        </w:rPr>
        <w:t>本年（期）利润总额累计：</w:t>
      </w:r>
    </w:p>
    <w:p w:rsidR="001F09FF" w:rsidRDefault="002622F6">
      <w:pPr>
        <w:spacing w:line="360" w:lineRule="auto"/>
        <w:ind w:firstLineChars="300" w:firstLine="720"/>
        <w:rPr>
          <w:rFonts w:ascii="宋体" w:hAnsi="宋体"/>
          <w:sz w:val="24"/>
        </w:rPr>
      </w:pPr>
      <w:r>
        <w:rPr>
          <w:rFonts w:ascii="宋体" w:hAnsi="宋体" w:hint="eastAsia"/>
          <w:sz w:val="24"/>
        </w:rPr>
        <w:t>本年（期）净利润累计：</w:t>
      </w:r>
    </w:p>
    <w:p w:rsidR="001F09FF" w:rsidRDefault="001F09FF">
      <w:pPr>
        <w:spacing w:line="380" w:lineRule="exact"/>
        <w:rPr>
          <w:rFonts w:ascii="宋体" w:hAnsi="宋体"/>
          <w:sz w:val="24"/>
        </w:rPr>
      </w:pPr>
    </w:p>
    <w:p w:rsidR="001F09FF" w:rsidRDefault="002622F6">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F09F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F09FF" w:rsidRDefault="002622F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F09FF" w:rsidRDefault="002622F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F09FF" w:rsidRDefault="002622F6">
            <w:pPr>
              <w:spacing w:line="380" w:lineRule="exact"/>
              <w:rPr>
                <w:rFonts w:ascii="宋体" w:hAnsi="宋体"/>
                <w:sz w:val="24"/>
              </w:rPr>
            </w:pPr>
            <w:r>
              <w:rPr>
                <w:rFonts w:ascii="宋体" w:hAnsi="宋体" w:hint="eastAsia"/>
                <w:sz w:val="24"/>
              </w:rPr>
              <w:t>使用情况</w:t>
            </w:r>
          </w:p>
        </w:tc>
      </w:tr>
      <w:tr w:rsidR="001F09FF">
        <w:trPr>
          <w:cantSplit/>
        </w:trPr>
        <w:tc>
          <w:tcPr>
            <w:tcW w:w="134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09FF" w:rsidRDefault="001F09F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r>
      <w:tr w:rsidR="001F09FF">
        <w:trPr>
          <w:cantSplit/>
        </w:trPr>
        <w:tc>
          <w:tcPr>
            <w:tcW w:w="134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r>
      <w:tr w:rsidR="001F09FF">
        <w:trPr>
          <w:cantSplit/>
        </w:trPr>
        <w:tc>
          <w:tcPr>
            <w:tcW w:w="134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r>
      <w:tr w:rsidR="001F09FF">
        <w:trPr>
          <w:cantSplit/>
        </w:trPr>
        <w:tc>
          <w:tcPr>
            <w:tcW w:w="134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r>
      <w:tr w:rsidR="001F09FF">
        <w:trPr>
          <w:cantSplit/>
        </w:trPr>
        <w:tc>
          <w:tcPr>
            <w:tcW w:w="134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r>
      <w:tr w:rsidR="001F09FF">
        <w:trPr>
          <w:cantSplit/>
        </w:trPr>
        <w:tc>
          <w:tcPr>
            <w:tcW w:w="134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09FF" w:rsidRDefault="001F09FF">
            <w:pPr>
              <w:spacing w:line="380" w:lineRule="exact"/>
              <w:rPr>
                <w:rFonts w:ascii="宋体" w:hAnsi="宋体"/>
                <w:sz w:val="24"/>
              </w:rPr>
            </w:pPr>
          </w:p>
        </w:tc>
      </w:tr>
    </w:tbl>
    <w:p w:rsidR="001F09FF" w:rsidRDefault="001F09FF">
      <w:pPr>
        <w:spacing w:line="380" w:lineRule="exact"/>
        <w:rPr>
          <w:rFonts w:ascii="宋体" w:hAnsi="宋体"/>
          <w:sz w:val="24"/>
        </w:rPr>
      </w:pPr>
    </w:p>
    <w:p w:rsidR="001F09FF" w:rsidRDefault="002622F6">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1F09FF" w:rsidRDefault="002622F6">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1F09FF" w:rsidRDefault="002622F6">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1F09FF" w:rsidRDefault="002622F6">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1F09FF" w:rsidRDefault="002622F6">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1F09FF" w:rsidRDefault="002622F6">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1F09FF" w:rsidRDefault="001F09FF">
      <w:pPr>
        <w:spacing w:line="360" w:lineRule="auto"/>
        <w:rPr>
          <w:rFonts w:ascii="宋体" w:hAnsi="宋体"/>
          <w:sz w:val="24"/>
        </w:rPr>
      </w:pPr>
    </w:p>
    <w:p w:rsidR="001F09FF" w:rsidRDefault="002622F6">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1F09FF" w:rsidRDefault="002622F6">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1F09FF" w:rsidRDefault="001F09FF">
      <w:pPr>
        <w:spacing w:line="360" w:lineRule="auto"/>
        <w:rPr>
          <w:rFonts w:ascii="宋体" w:hAnsi="宋体"/>
          <w:sz w:val="24"/>
        </w:rPr>
      </w:pPr>
    </w:p>
    <w:p w:rsidR="001F09FF" w:rsidRDefault="002622F6">
      <w:pPr>
        <w:spacing w:line="360" w:lineRule="auto"/>
        <w:rPr>
          <w:rFonts w:ascii="宋体" w:hAnsi="宋体"/>
          <w:sz w:val="24"/>
        </w:rPr>
      </w:pPr>
      <w:r>
        <w:rPr>
          <w:rFonts w:ascii="宋体" w:hAnsi="宋体" w:hint="eastAsia"/>
          <w:sz w:val="24"/>
        </w:rPr>
        <w:t>报</w:t>
      </w:r>
      <w:r>
        <w:rPr>
          <w:rFonts w:ascii="宋体" w:hAnsi="宋体" w:hint="eastAsia"/>
          <w:sz w:val="24"/>
        </w:rPr>
        <w:t>价人（单位全称并加盖公章）：</w:t>
      </w:r>
    </w:p>
    <w:p w:rsidR="001F09FF" w:rsidRDefault="002622F6">
      <w:pPr>
        <w:spacing w:line="360" w:lineRule="auto"/>
        <w:rPr>
          <w:rFonts w:ascii="宋体" w:hAnsi="宋体"/>
          <w:sz w:val="24"/>
        </w:rPr>
      </w:pPr>
      <w:r>
        <w:rPr>
          <w:rFonts w:ascii="宋体" w:hAnsi="宋体" w:hint="eastAsia"/>
          <w:sz w:val="24"/>
        </w:rPr>
        <w:t>地址：</w:t>
      </w:r>
    </w:p>
    <w:p w:rsidR="001F09FF" w:rsidRDefault="002622F6">
      <w:pPr>
        <w:spacing w:line="360" w:lineRule="auto"/>
        <w:rPr>
          <w:rFonts w:ascii="宋体" w:hAnsi="宋体"/>
          <w:sz w:val="24"/>
        </w:rPr>
      </w:pPr>
      <w:r>
        <w:rPr>
          <w:rFonts w:ascii="宋体" w:hAnsi="宋体" w:hint="eastAsia"/>
          <w:sz w:val="24"/>
        </w:rPr>
        <w:t>邮编：</w:t>
      </w:r>
    </w:p>
    <w:p w:rsidR="001F09FF" w:rsidRDefault="002622F6">
      <w:pPr>
        <w:spacing w:line="360" w:lineRule="auto"/>
        <w:rPr>
          <w:rFonts w:ascii="宋体" w:hAnsi="宋体"/>
          <w:sz w:val="24"/>
        </w:rPr>
      </w:pPr>
      <w:r>
        <w:rPr>
          <w:rFonts w:ascii="宋体" w:hAnsi="宋体" w:hint="eastAsia"/>
          <w:sz w:val="24"/>
        </w:rPr>
        <w:t>电话</w:t>
      </w:r>
      <w:r>
        <w:rPr>
          <w:rFonts w:ascii="宋体" w:hAnsi="宋体" w:hint="eastAsia"/>
          <w:sz w:val="24"/>
        </w:rPr>
        <w:t>/</w:t>
      </w:r>
      <w:r>
        <w:rPr>
          <w:rFonts w:ascii="宋体" w:hAnsi="宋体" w:hint="eastAsia"/>
          <w:sz w:val="24"/>
        </w:rPr>
        <w:t>传真：</w:t>
      </w:r>
    </w:p>
    <w:p w:rsidR="001F09FF" w:rsidRDefault="002622F6">
      <w:pPr>
        <w:pStyle w:val="a6"/>
        <w:spacing w:line="360" w:lineRule="auto"/>
        <w:jc w:val="left"/>
        <w:rPr>
          <w:sz w:val="24"/>
        </w:rPr>
      </w:pPr>
      <w:r>
        <w:rPr>
          <w:rFonts w:hAnsi="宋体" w:hint="eastAsia"/>
          <w:sz w:val="24"/>
        </w:rPr>
        <w:t>报价人代表签字：</w:t>
      </w: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1F09FF">
      <w:pPr>
        <w:pStyle w:val="3"/>
      </w:pPr>
    </w:p>
    <w:p w:rsidR="001F09FF" w:rsidRDefault="001F09FF">
      <w:pPr>
        <w:pStyle w:val="3"/>
      </w:pPr>
    </w:p>
    <w:p w:rsidR="001F09FF" w:rsidRDefault="001F09FF">
      <w:pPr>
        <w:pStyle w:val="3"/>
      </w:pPr>
    </w:p>
    <w:p w:rsidR="001F09FF" w:rsidRDefault="001F09FF">
      <w:pPr>
        <w:pStyle w:val="3"/>
      </w:pPr>
    </w:p>
    <w:p w:rsidR="001F09FF" w:rsidRDefault="002622F6">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1F09FF" w:rsidRDefault="001F09FF">
      <w:pPr>
        <w:pStyle w:val="3"/>
        <w:rPr>
          <w:rFonts w:ascii="Times New Roman" w:hAnsi="Times New Roman"/>
          <w:sz w:val="24"/>
          <w:szCs w:val="24"/>
        </w:rPr>
      </w:pPr>
    </w:p>
    <w:p w:rsidR="001F09FF" w:rsidRDefault="002622F6">
      <w:pPr>
        <w:pStyle w:val="3"/>
        <w:spacing w:line="360" w:lineRule="auto"/>
        <w:rPr>
          <w:rFonts w:hAnsi="宋体"/>
          <w:sz w:val="24"/>
        </w:rPr>
      </w:pPr>
      <w:r>
        <w:rPr>
          <w:rFonts w:hAnsi="宋体" w:hint="eastAsia"/>
          <w:sz w:val="24"/>
        </w:rPr>
        <w:t>致：</w:t>
      </w:r>
      <w:r>
        <w:rPr>
          <w:rFonts w:hAnsi="宋体" w:hint="eastAsia"/>
          <w:sz w:val="24"/>
          <w:u w:val="single"/>
        </w:rPr>
        <w:t>福建广电网络集团股份有限公司泉州分公司</w:t>
      </w:r>
    </w:p>
    <w:p w:rsidR="001F09FF" w:rsidRDefault="002622F6">
      <w:pPr>
        <w:pStyle w:val="a6"/>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F09FF" w:rsidRDefault="001F09FF">
      <w:pPr>
        <w:snapToGrid w:val="0"/>
        <w:spacing w:line="360" w:lineRule="auto"/>
        <w:rPr>
          <w:rFonts w:ascii="宋体" w:hAnsi="宋体"/>
          <w:sz w:val="24"/>
        </w:rPr>
      </w:pPr>
    </w:p>
    <w:p w:rsidR="001F09FF" w:rsidRDefault="002622F6">
      <w:pPr>
        <w:pStyle w:val="a3"/>
        <w:snapToGrid w:val="0"/>
        <w:spacing w:line="360" w:lineRule="auto"/>
        <w:ind w:firstLineChars="200" w:firstLine="480"/>
        <w:rPr>
          <w:rFonts w:ascii="宋体" w:hAnsi="宋体"/>
          <w:sz w:val="24"/>
        </w:rPr>
      </w:pPr>
      <w:r>
        <w:rPr>
          <w:rFonts w:ascii="宋体" w:hAnsi="宋体" w:hint="eastAsia"/>
          <w:sz w:val="24"/>
        </w:rPr>
        <w:t>报价人授权代表：　　　性别：身份证号：</w:t>
      </w:r>
    </w:p>
    <w:p w:rsidR="001F09FF" w:rsidRDefault="002622F6">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1F09FF" w:rsidRDefault="002622F6">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1F09FF" w:rsidRDefault="001F09FF">
      <w:pPr>
        <w:snapToGrid w:val="0"/>
        <w:spacing w:line="380" w:lineRule="exact"/>
        <w:rPr>
          <w:rFonts w:ascii="宋体" w:hAnsi="宋体"/>
          <w:sz w:val="24"/>
        </w:rPr>
      </w:pPr>
    </w:p>
    <w:p w:rsidR="001F09FF" w:rsidRDefault="001F09FF">
      <w:pPr>
        <w:snapToGrid w:val="0"/>
        <w:spacing w:line="380" w:lineRule="exact"/>
        <w:rPr>
          <w:rFonts w:ascii="宋体" w:hAnsi="宋体"/>
          <w:sz w:val="24"/>
        </w:rPr>
      </w:pPr>
    </w:p>
    <w:p w:rsidR="001F09FF" w:rsidRDefault="001F09FF">
      <w:pPr>
        <w:snapToGrid w:val="0"/>
        <w:spacing w:line="380" w:lineRule="exact"/>
        <w:rPr>
          <w:rFonts w:ascii="宋体" w:hAnsi="宋体"/>
          <w:sz w:val="24"/>
        </w:rPr>
      </w:pPr>
    </w:p>
    <w:p w:rsidR="001F09FF" w:rsidRDefault="002622F6">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1F09FF" w:rsidRDefault="001F09FF">
      <w:pPr>
        <w:snapToGrid w:val="0"/>
        <w:spacing w:line="380" w:lineRule="exact"/>
        <w:rPr>
          <w:rFonts w:ascii="宋体" w:hAnsi="宋体"/>
          <w:sz w:val="24"/>
        </w:rPr>
      </w:pPr>
    </w:p>
    <w:p w:rsidR="001F09FF" w:rsidRDefault="001F09FF">
      <w:pPr>
        <w:snapToGrid w:val="0"/>
        <w:spacing w:line="380" w:lineRule="exact"/>
        <w:rPr>
          <w:rFonts w:ascii="宋体" w:hAnsi="宋体"/>
          <w:sz w:val="24"/>
        </w:rPr>
      </w:pPr>
    </w:p>
    <w:p w:rsidR="001F09FF" w:rsidRDefault="002622F6">
      <w:pPr>
        <w:snapToGrid w:val="0"/>
        <w:spacing w:line="380" w:lineRule="exact"/>
        <w:ind w:firstLineChars="1700" w:firstLine="4080"/>
        <w:rPr>
          <w:rFonts w:ascii="宋体" w:hAnsi="宋体"/>
          <w:sz w:val="24"/>
        </w:rPr>
      </w:pPr>
      <w:r>
        <w:rPr>
          <w:rFonts w:ascii="宋体" w:hAnsi="宋体" w:hint="eastAsia"/>
          <w:sz w:val="24"/>
        </w:rPr>
        <w:t>授权方</w:t>
      </w:r>
    </w:p>
    <w:p w:rsidR="001F09FF" w:rsidRDefault="001F09FF">
      <w:pPr>
        <w:snapToGrid w:val="0"/>
        <w:spacing w:line="380" w:lineRule="exact"/>
        <w:rPr>
          <w:rFonts w:ascii="宋体" w:hAnsi="宋体"/>
          <w:sz w:val="24"/>
        </w:rPr>
      </w:pPr>
    </w:p>
    <w:p w:rsidR="001F09FF" w:rsidRDefault="002622F6">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（单位全称并加盖公章）</w:t>
      </w:r>
    </w:p>
    <w:p w:rsidR="001F09FF" w:rsidRDefault="001F09FF">
      <w:pPr>
        <w:snapToGrid w:val="0"/>
        <w:spacing w:line="380" w:lineRule="exact"/>
        <w:rPr>
          <w:rFonts w:ascii="宋体" w:hAnsi="宋体"/>
          <w:sz w:val="24"/>
        </w:rPr>
      </w:pPr>
    </w:p>
    <w:p w:rsidR="001F09FF" w:rsidRDefault="002622F6">
      <w:pPr>
        <w:snapToGrid w:val="0"/>
        <w:spacing w:line="380" w:lineRule="exact"/>
        <w:rPr>
          <w:rFonts w:ascii="宋体" w:hAnsi="宋体"/>
          <w:sz w:val="24"/>
        </w:rPr>
      </w:pPr>
      <w:r>
        <w:rPr>
          <w:rFonts w:ascii="宋体" w:hAnsi="宋体" w:hint="eastAsia"/>
          <w:sz w:val="24"/>
        </w:rPr>
        <w:t>法定代表人签字或盖章：</w:t>
      </w:r>
    </w:p>
    <w:p w:rsidR="001F09FF" w:rsidRDefault="001F09FF">
      <w:pPr>
        <w:snapToGrid w:val="0"/>
        <w:spacing w:line="380" w:lineRule="exact"/>
        <w:rPr>
          <w:rFonts w:ascii="宋体" w:hAnsi="宋体"/>
          <w:sz w:val="24"/>
        </w:rPr>
      </w:pPr>
    </w:p>
    <w:p w:rsidR="001F09FF" w:rsidRDefault="002622F6">
      <w:pPr>
        <w:snapToGrid w:val="0"/>
        <w:spacing w:line="380" w:lineRule="exact"/>
        <w:rPr>
          <w:rFonts w:ascii="宋体" w:hAnsi="宋体"/>
          <w:sz w:val="24"/>
        </w:rPr>
      </w:pPr>
      <w:r>
        <w:rPr>
          <w:rFonts w:ascii="宋体" w:hAnsi="宋体" w:hint="eastAsia"/>
          <w:sz w:val="24"/>
        </w:rPr>
        <w:t>日期：</w:t>
      </w:r>
    </w:p>
    <w:p w:rsidR="001F09FF" w:rsidRDefault="001F09FF">
      <w:pPr>
        <w:pStyle w:val="3"/>
        <w:snapToGrid w:val="0"/>
        <w:spacing w:line="380" w:lineRule="exact"/>
        <w:outlineLvl w:val="9"/>
        <w:rPr>
          <w:rFonts w:hAnsi="宋体"/>
          <w:sz w:val="24"/>
        </w:rPr>
      </w:pPr>
    </w:p>
    <w:p w:rsidR="001F09FF" w:rsidRDefault="001F09FF">
      <w:pPr>
        <w:pStyle w:val="3"/>
        <w:snapToGrid w:val="0"/>
        <w:spacing w:line="380" w:lineRule="exact"/>
        <w:outlineLvl w:val="9"/>
        <w:rPr>
          <w:rFonts w:hAnsi="宋体"/>
          <w:sz w:val="24"/>
        </w:rPr>
      </w:pPr>
    </w:p>
    <w:p w:rsidR="001F09FF" w:rsidRDefault="002622F6">
      <w:pPr>
        <w:pStyle w:val="3"/>
        <w:snapToGrid w:val="0"/>
        <w:spacing w:line="380" w:lineRule="exact"/>
        <w:ind w:firstLineChars="1700" w:firstLine="4080"/>
        <w:outlineLvl w:val="9"/>
        <w:rPr>
          <w:rFonts w:hAnsi="宋体"/>
          <w:sz w:val="24"/>
        </w:rPr>
      </w:pPr>
      <w:r>
        <w:rPr>
          <w:rFonts w:hAnsi="宋体" w:hint="eastAsia"/>
          <w:sz w:val="24"/>
        </w:rPr>
        <w:t>接受授权方</w:t>
      </w:r>
    </w:p>
    <w:p w:rsidR="001F09FF" w:rsidRDefault="001F09FF">
      <w:pPr>
        <w:pStyle w:val="3"/>
        <w:snapToGrid w:val="0"/>
        <w:spacing w:line="380" w:lineRule="exact"/>
        <w:outlineLvl w:val="9"/>
        <w:rPr>
          <w:rFonts w:hAnsi="宋体"/>
          <w:sz w:val="24"/>
        </w:rPr>
      </w:pPr>
    </w:p>
    <w:p w:rsidR="001F09FF" w:rsidRDefault="002622F6">
      <w:pPr>
        <w:snapToGrid w:val="0"/>
        <w:spacing w:line="380" w:lineRule="exact"/>
        <w:ind w:firstLineChars="1700" w:firstLine="4080"/>
        <w:rPr>
          <w:rFonts w:ascii="宋体" w:hAnsi="宋体"/>
          <w:sz w:val="24"/>
        </w:rPr>
      </w:pPr>
      <w:r>
        <w:rPr>
          <w:rFonts w:ascii="宋体" w:hAnsi="宋体" w:hint="eastAsia"/>
          <w:sz w:val="24"/>
        </w:rPr>
        <w:t>报价人授权代表签字：</w:t>
      </w:r>
    </w:p>
    <w:p w:rsidR="001F09FF" w:rsidRDefault="001F09FF">
      <w:pPr>
        <w:snapToGrid w:val="0"/>
        <w:spacing w:line="380" w:lineRule="exact"/>
        <w:rPr>
          <w:rFonts w:ascii="宋体" w:hAnsi="宋体"/>
          <w:sz w:val="24"/>
        </w:rPr>
      </w:pPr>
    </w:p>
    <w:p w:rsidR="001F09FF" w:rsidRDefault="002622F6">
      <w:pPr>
        <w:pStyle w:val="3"/>
        <w:spacing w:line="380" w:lineRule="exact"/>
        <w:ind w:firstLineChars="1700" w:firstLine="4080"/>
        <w:rPr>
          <w:rFonts w:hAnsi="宋体"/>
          <w:sz w:val="24"/>
        </w:rPr>
      </w:pPr>
      <w:r>
        <w:rPr>
          <w:rFonts w:hAnsi="宋体" w:hint="eastAsia"/>
          <w:sz w:val="24"/>
        </w:rPr>
        <w:t>日期：</w:t>
      </w:r>
    </w:p>
    <w:p w:rsidR="001F09FF" w:rsidRDefault="001F09FF">
      <w:pPr>
        <w:pStyle w:val="3"/>
      </w:pPr>
    </w:p>
    <w:p w:rsidR="001F09FF" w:rsidRDefault="001F09FF">
      <w:pPr>
        <w:pStyle w:val="3"/>
      </w:pPr>
    </w:p>
    <w:p w:rsidR="001F09FF" w:rsidRDefault="002622F6">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1F09FF" w:rsidRDefault="001F09FF"/>
    <w:p w:rsidR="001F09FF" w:rsidRDefault="002622F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1F09FF" w:rsidRDefault="001F09FF">
      <w:pPr>
        <w:spacing w:line="380" w:lineRule="exact"/>
        <w:rPr>
          <w:rFonts w:ascii="宋体" w:hAnsi="宋体"/>
          <w:sz w:val="24"/>
        </w:rPr>
      </w:pPr>
    </w:p>
    <w:p w:rsidR="001F09FF" w:rsidRDefault="002622F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1F09FF" w:rsidRDefault="002622F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F09FF" w:rsidRDefault="001F09FF">
      <w:pPr>
        <w:spacing w:line="380" w:lineRule="exact"/>
        <w:rPr>
          <w:rFonts w:ascii="宋体" w:hAnsi="宋体"/>
          <w:sz w:val="24"/>
        </w:rPr>
      </w:pPr>
    </w:p>
    <w:p w:rsidR="001F09FF" w:rsidRDefault="002622F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1F09FF">
      <w:pPr>
        <w:spacing w:line="380" w:lineRule="exact"/>
        <w:rPr>
          <w:rFonts w:ascii="宋体" w:hAnsi="宋体"/>
          <w:sz w:val="24"/>
        </w:rPr>
      </w:pPr>
    </w:p>
    <w:p w:rsidR="001F09FF" w:rsidRDefault="002622F6">
      <w:pPr>
        <w:spacing w:line="480" w:lineRule="auto"/>
        <w:rPr>
          <w:rFonts w:ascii="宋体" w:hAnsi="宋体"/>
          <w:sz w:val="24"/>
        </w:rPr>
      </w:pPr>
      <w:r>
        <w:rPr>
          <w:rFonts w:ascii="宋体" w:hAnsi="宋体" w:hint="eastAsia"/>
          <w:sz w:val="24"/>
        </w:rPr>
        <w:t>报价人（单位全称并加盖公章）：</w:t>
      </w:r>
    </w:p>
    <w:p w:rsidR="001F09FF" w:rsidRDefault="002622F6">
      <w:pPr>
        <w:spacing w:line="480" w:lineRule="auto"/>
        <w:rPr>
          <w:rFonts w:ascii="宋体" w:hAnsi="宋体"/>
          <w:sz w:val="24"/>
        </w:rPr>
      </w:pPr>
      <w:r>
        <w:rPr>
          <w:rFonts w:ascii="宋体" w:hAnsi="宋体" w:hint="eastAsia"/>
          <w:sz w:val="24"/>
        </w:rPr>
        <w:t>报价人代表签字：</w:t>
      </w:r>
    </w:p>
    <w:p w:rsidR="001F09FF" w:rsidRDefault="002622F6">
      <w:pPr>
        <w:pStyle w:val="3"/>
        <w:spacing w:line="480" w:lineRule="auto"/>
        <w:rPr>
          <w:rFonts w:hAnsi="宋体"/>
          <w:sz w:val="24"/>
        </w:rPr>
      </w:pPr>
      <w:r>
        <w:rPr>
          <w:rFonts w:hAnsi="宋体" w:hint="eastAsia"/>
          <w:sz w:val="24"/>
        </w:rPr>
        <w:t>日期：</w:t>
      </w:r>
    </w:p>
    <w:p w:rsidR="001F09FF" w:rsidRDefault="001F09FF">
      <w:pPr>
        <w:spacing w:line="380" w:lineRule="exact"/>
        <w:rPr>
          <w:sz w:val="24"/>
          <w:u w:val="single"/>
        </w:rPr>
      </w:pPr>
    </w:p>
    <w:p w:rsidR="001F09FF" w:rsidRDefault="001F09FF">
      <w:pPr>
        <w:spacing w:line="380" w:lineRule="exact"/>
        <w:rPr>
          <w:sz w:val="24"/>
          <w:u w:val="single"/>
        </w:rPr>
      </w:pPr>
    </w:p>
    <w:p w:rsidR="001F09FF" w:rsidRDefault="002622F6">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1F09FF" w:rsidRDefault="001F09FF">
      <w:pPr>
        <w:spacing w:line="420" w:lineRule="exact"/>
        <w:ind w:firstLine="480"/>
        <w:rPr>
          <w:rFonts w:ascii="宋体" w:hAnsi="宋体"/>
          <w:sz w:val="24"/>
        </w:rPr>
      </w:pPr>
    </w:p>
    <w:p w:rsidR="001F09FF" w:rsidRDefault="002622F6">
      <w:pPr>
        <w:numPr>
          <w:ilvl w:val="0"/>
          <w:numId w:val="1"/>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w:t>
      </w:r>
      <w:r>
        <w:rPr>
          <w:rFonts w:ascii="宋体" w:hAnsi="宋体" w:hint="eastAsia"/>
          <w:sz w:val="24"/>
        </w:rPr>
        <w:t>位公章）。</w:t>
      </w:r>
    </w:p>
    <w:p w:rsidR="001F09FF" w:rsidRDefault="001F09FF">
      <w:pPr>
        <w:pStyle w:val="3"/>
      </w:pPr>
    </w:p>
    <w:p w:rsidR="001F09FF" w:rsidRDefault="001F09FF"/>
    <w:p w:rsidR="001F09FF" w:rsidRDefault="001F09FF">
      <w:pPr>
        <w:widowControl/>
        <w:jc w:val="left"/>
      </w:pPr>
    </w:p>
    <w:p w:rsidR="001F09FF" w:rsidRDefault="001F09FF"/>
    <w:sectPr w:rsidR="001F09FF" w:rsidSect="001F09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9FF" w:rsidRDefault="001F09FF" w:rsidP="001F09FF">
      <w:r>
        <w:separator/>
      </w:r>
    </w:p>
  </w:endnote>
  <w:endnote w:type="continuationSeparator" w:id="1">
    <w:p w:rsidR="001F09FF" w:rsidRDefault="001F09FF" w:rsidP="001F0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F09FF" w:rsidRDefault="001F09FF">
            <w:pPr>
              <w:pStyle w:val="a8"/>
              <w:jc w:val="center"/>
            </w:pPr>
            <w:r>
              <w:rPr>
                <w:b/>
                <w:sz w:val="24"/>
                <w:szCs w:val="24"/>
              </w:rPr>
              <w:fldChar w:fldCharType="begin"/>
            </w:r>
            <w:r w:rsidR="002622F6">
              <w:rPr>
                <w:b/>
              </w:rPr>
              <w:instrText>PAGE</w:instrText>
            </w:r>
            <w:r>
              <w:rPr>
                <w:b/>
                <w:sz w:val="24"/>
                <w:szCs w:val="24"/>
              </w:rPr>
              <w:fldChar w:fldCharType="separate"/>
            </w:r>
            <w:r w:rsidR="002622F6">
              <w:rPr>
                <w:b/>
                <w:noProof/>
              </w:rPr>
              <w:t>6</w:t>
            </w:r>
            <w:r>
              <w:rPr>
                <w:b/>
                <w:sz w:val="24"/>
                <w:szCs w:val="24"/>
              </w:rPr>
              <w:fldChar w:fldCharType="end"/>
            </w:r>
            <w:r w:rsidR="002622F6">
              <w:rPr>
                <w:lang w:val="zh-CN"/>
              </w:rPr>
              <w:t xml:space="preserve"> / </w:t>
            </w:r>
            <w:r>
              <w:rPr>
                <w:b/>
                <w:sz w:val="24"/>
                <w:szCs w:val="24"/>
              </w:rPr>
              <w:fldChar w:fldCharType="begin"/>
            </w:r>
            <w:r w:rsidR="002622F6">
              <w:rPr>
                <w:b/>
              </w:rPr>
              <w:instrText>NUMPAGES</w:instrText>
            </w:r>
            <w:r>
              <w:rPr>
                <w:b/>
                <w:sz w:val="24"/>
                <w:szCs w:val="24"/>
              </w:rPr>
              <w:fldChar w:fldCharType="separate"/>
            </w:r>
            <w:r w:rsidR="002622F6">
              <w:rPr>
                <w:b/>
                <w:noProof/>
              </w:rPr>
              <w:t>59</w:t>
            </w:r>
            <w:r>
              <w:rPr>
                <w:b/>
                <w:sz w:val="24"/>
                <w:szCs w:val="24"/>
              </w:rPr>
              <w:fldChar w:fldCharType="end"/>
            </w:r>
          </w:p>
        </w:sdtContent>
      </w:sdt>
    </w:sdtContent>
  </w:sdt>
  <w:p w:rsidR="001F09FF" w:rsidRDefault="001F09F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9FF" w:rsidRDefault="001F09FF" w:rsidP="001F09FF">
      <w:r>
        <w:separator/>
      </w:r>
    </w:p>
  </w:footnote>
  <w:footnote w:type="continuationSeparator" w:id="1">
    <w:p w:rsidR="001F09FF" w:rsidRDefault="001F09FF" w:rsidP="001F09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施玉婷">
    <w15:presenceInfo w15:providerId="WPS Office" w15:userId="3030269608"/>
  </w15:person>
  <w15:person w15:author="蔡桦清">
    <w15:presenceInfo w15:providerId="None" w15:userId="蔡桦清"/>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04677"/>
    <w:rsid w:val="00011530"/>
    <w:rsid w:val="00012791"/>
    <w:rsid w:val="00012C96"/>
    <w:rsid w:val="00014256"/>
    <w:rsid w:val="000500CC"/>
    <w:rsid w:val="0007265A"/>
    <w:rsid w:val="00077DBC"/>
    <w:rsid w:val="00090B09"/>
    <w:rsid w:val="00094C77"/>
    <w:rsid w:val="000A3522"/>
    <w:rsid w:val="000B1912"/>
    <w:rsid w:val="000D37D6"/>
    <w:rsid w:val="000F532D"/>
    <w:rsid w:val="000F749C"/>
    <w:rsid w:val="00114300"/>
    <w:rsid w:val="0011599F"/>
    <w:rsid w:val="00124ED4"/>
    <w:rsid w:val="001424E6"/>
    <w:rsid w:val="001B2941"/>
    <w:rsid w:val="001D348E"/>
    <w:rsid w:val="001F09FF"/>
    <w:rsid w:val="00251368"/>
    <w:rsid w:val="002622F6"/>
    <w:rsid w:val="00285CDC"/>
    <w:rsid w:val="002A39C6"/>
    <w:rsid w:val="002B0F74"/>
    <w:rsid w:val="002B2D5C"/>
    <w:rsid w:val="002B4E5D"/>
    <w:rsid w:val="002C066D"/>
    <w:rsid w:val="002C3A9B"/>
    <w:rsid w:val="00310DDF"/>
    <w:rsid w:val="0035713B"/>
    <w:rsid w:val="00363B55"/>
    <w:rsid w:val="00385B8B"/>
    <w:rsid w:val="003B7EED"/>
    <w:rsid w:val="003C560F"/>
    <w:rsid w:val="00424911"/>
    <w:rsid w:val="004279CC"/>
    <w:rsid w:val="00441CBF"/>
    <w:rsid w:val="00447003"/>
    <w:rsid w:val="00467D40"/>
    <w:rsid w:val="00486832"/>
    <w:rsid w:val="00494418"/>
    <w:rsid w:val="004A1728"/>
    <w:rsid w:val="004A466D"/>
    <w:rsid w:val="004D5790"/>
    <w:rsid w:val="004E6AB3"/>
    <w:rsid w:val="00512473"/>
    <w:rsid w:val="0051373C"/>
    <w:rsid w:val="0052393E"/>
    <w:rsid w:val="00527096"/>
    <w:rsid w:val="00527A06"/>
    <w:rsid w:val="0056021C"/>
    <w:rsid w:val="005A1F49"/>
    <w:rsid w:val="005A472D"/>
    <w:rsid w:val="005B311A"/>
    <w:rsid w:val="005D1759"/>
    <w:rsid w:val="00682A8D"/>
    <w:rsid w:val="006C7FDF"/>
    <w:rsid w:val="006E0C6F"/>
    <w:rsid w:val="006E4A30"/>
    <w:rsid w:val="00700023"/>
    <w:rsid w:val="00717A48"/>
    <w:rsid w:val="0074750E"/>
    <w:rsid w:val="007838BF"/>
    <w:rsid w:val="007D6A18"/>
    <w:rsid w:val="007E0607"/>
    <w:rsid w:val="00802859"/>
    <w:rsid w:val="00804C77"/>
    <w:rsid w:val="008268DF"/>
    <w:rsid w:val="00835BCB"/>
    <w:rsid w:val="0089612F"/>
    <w:rsid w:val="008B0ADD"/>
    <w:rsid w:val="008B3A8A"/>
    <w:rsid w:val="008B54D2"/>
    <w:rsid w:val="008D2828"/>
    <w:rsid w:val="00925589"/>
    <w:rsid w:val="00927677"/>
    <w:rsid w:val="00962C12"/>
    <w:rsid w:val="0097075C"/>
    <w:rsid w:val="009765C1"/>
    <w:rsid w:val="00980324"/>
    <w:rsid w:val="009829F7"/>
    <w:rsid w:val="00985961"/>
    <w:rsid w:val="009A2374"/>
    <w:rsid w:val="009A57D5"/>
    <w:rsid w:val="009D287A"/>
    <w:rsid w:val="009E1761"/>
    <w:rsid w:val="009F67F3"/>
    <w:rsid w:val="009F6971"/>
    <w:rsid w:val="00A106F8"/>
    <w:rsid w:val="00A13533"/>
    <w:rsid w:val="00A14B7E"/>
    <w:rsid w:val="00A37C54"/>
    <w:rsid w:val="00A4587A"/>
    <w:rsid w:val="00A556D2"/>
    <w:rsid w:val="00B05A9E"/>
    <w:rsid w:val="00B1383A"/>
    <w:rsid w:val="00B6555C"/>
    <w:rsid w:val="00B67430"/>
    <w:rsid w:val="00BA5C06"/>
    <w:rsid w:val="00BB19C1"/>
    <w:rsid w:val="00C126E3"/>
    <w:rsid w:val="00C17077"/>
    <w:rsid w:val="00C3675F"/>
    <w:rsid w:val="00C4503B"/>
    <w:rsid w:val="00C63468"/>
    <w:rsid w:val="00C64028"/>
    <w:rsid w:val="00C66E30"/>
    <w:rsid w:val="00CB0A0C"/>
    <w:rsid w:val="00CC0CD5"/>
    <w:rsid w:val="00CC2F98"/>
    <w:rsid w:val="00CD5EC1"/>
    <w:rsid w:val="00CD611C"/>
    <w:rsid w:val="00D071C7"/>
    <w:rsid w:val="00D27F4D"/>
    <w:rsid w:val="00D3272D"/>
    <w:rsid w:val="00D36883"/>
    <w:rsid w:val="00D550FA"/>
    <w:rsid w:val="00D558EC"/>
    <w:rsid w:val="00D70488"/>
    <w:rsid w:val="00D77FBE"/>
    <w:rsid w:val="00DC004D"/>
    <w:rsid w:val="00DC51D6"/>
    <w:rsid w:val="00DC67B2"/>
    <w:rsid w:val="00DF4DFE"/>
    <w:rsid w:val="00DF63C3"/>
    <w:rsid w:val="00E151BC"/>
    <w:rsid w:val="00E215A7"/>
    <w:rsid w:val="00E46607"/>
    <w:rsid w:val="00F22927"/>
    <w:rsid w:val="00F32F21"/>
    <w:rsid w:val="00F3751B"/>
    <w:rsid w:val="00F60DBD"/>
    <w:rsid w:val="00F94C90"/>
    <w:rsid w:val="00FA6A59"/>
    <w:rsid w:val="00FB1C32"/>
    <w:rsid w:val="00FB2831"/>
    <w:rsid w:val="00FB4692"/>
    <w:rsid w:val="00FD36DC"/>
    <w:rsid w:val="04632CDF"/>
    <w:rsid w:val="054D6361"/>
    <w:rsid w:val="0AE75806"/>
    <w:rsid w:val="0E1975C5"/>
    <w:rsid w:val="14B42CA3"/>
    <w:rsid w:val="153F56ED"/>
    <w:rsid w:val="171650DC"/>
    <w:rsid w:val="1C4E7894"/>
    <w:rsid w:val="2C9337F6"/>
    <w:rsid w:val="2CE84F6A"/>
    <w:rsid w:val="341D5A01"/>
    <w:rsid w:val="35156053"/>
    <w:rsid w:val="45BE0214"/>
    <w:rsid w:val="4CFB066C"/>
    <w:rsid w:val="522615EC"/>
    <w:rsid w:val="54F8511B"/>
    <w:rsid w:val="7509291A"/>
    <w:rsid w:val="7A4A09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9F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1F09F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F09F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F09FF"/>
    <w:pPr>
      <w:ind w:firstLine="420"/>
    </w:pPr>
    <w:rPr>
      <w:rFonts w:ascii="Calibri" w:eastAsiaTheme="minorEastAsia" w:hAnsi="Calibri" w:cs="Calibri"/>
      <w:szCs w:val="22"/>
    </w:rPr>
  </w:style>
  <w:style w:type="paragraph" w:styleId="a4">
    <w:name w:val="annotation text"/>
    <w:basedOn w:val="a"/>
    <w:link w:val="Char0"/>
    <w:semiHidden/>
    <w:unhideWhenUsed/>
    <w:qFormat/>
    <w:rsid w:val="001F09FF"/>
    <w:pPr>
      <w:jc w:val="left"/>
    </w:pPr>
  </w:style>
  <w:style w:type="paragraph" w:styleId="a5">
    <w:name w:val="Body Text"/>
    <w:basedOn w:val="a"/>
    <w:link w:val="Char1"/>
    <w:unhideWhenUsed/>
    <w:qFormat/>
    <w:rsid w:val="001F09FF"/>
    <w:pPr>
      <w:spacing w:after="120"/>
    </w:pPr>
    <w:rPr>
      <w:szCs w:val="20"/>
    </w:rPr>
  </w:style>
  <w:style w:type="paragraph" w:styleId="a6">
    <w:name w:val="Plain Text"/>
    <w:basedOn w:val="a"/>
    <w:link w:val="Char2"/>
    <w:unhideWhenUsed/>
    <w:qFormat/>
    <w:rsid w:val="001F09FF"/>
    <w:rPr>
      <w:rFonts w:ascii="宋体" w:hAnsi="Courier New"/>
      <w:szCs w:val="20"/>
    </w:rPr>
  </w:style>
  <w:style w:type="paragraph" w:styleId="a7">
    <w:name w:val="Balloon Text"/>
    <w:basedOn w:val="a"/>
    <w:link w:val="Char3"/>
    <w:uiPriority w:val="99"/>
    <w:semiHidden/>
    <w:unhideWhenUsed/>
    <w:qFormat/>
    <w:rsid w:val="001F09FF"/>
    <w:rPr>
      <w:sz w:val="18"/>
      <w:szCs w:val="18"/>
    </w:rPr>
  </w:style>
  <w:style w:type="paragraph" w:styleId="a8">
    <w:name w:val="footer"/>
    <w:basedOn w:val="a"/>
    <w:link w:val="Char4"/>
    <w:uiPriority w:val="99"/>
    <w:unhideWhenUsed/>
    <w:qFormat/>
    <w:rsid w:val="001F09FF"/>
    <w:pPr>
      <w:tabs>
        <w:tab w:val="center" w:pos="4153"/>
        <w:tab w:val="right" w:pos="8306"/>
      </w:tabs>
      <w:snapToGrid w:val="0"/>
      <w:jc w:val="left"/>
    </w:pPr>
    <w:rPr>
      <w:sz w:val="18"/>
      <w:szCs w:val="18"/>
    </w:rPr>
  </w:style>
  <w:style w:type="paragraph" w:styleId="a9">
    <w:name w:val="header"/>
    <w:basedOn w:val="a"/>
    <w:link w:val="Char5"/>
    <w:unhideWhenUsed/>
    <w:qFormat/>
    <w:rsid w:val="001F09F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1F09FF"/>
    <w:rPr>
      <w:sz w:val="24"/>
    </w:rPr>
  </w:style>
  <w:style w:type="paragraph" w:styleId="ab">
    <w:name w:val="annotation subject"/>
    <w:basedOn w:val="a4"/>
    <w:next w:val="a4"/>
    <w:link w:val="Char6"/>
    <w:uiPriority w:val="99"/>
    <w:semiHidden/>
    <w:unhideWhenUsed/>
    <w:qFormat/>
    <w:rsid w:val="001F09FF"/>
    <w:rPr>
      <w:b/>
      <w:bCs/>
    </w:rPr>
  </w:style>
  <w:style w:type="character" w:styleId="ac">
    <w:name w:val="Strong"/>
    <w:basedOn w:val="a0"/>
    <w:uiPriority w:val="22"/>
    <w:qFormat/>
    <w:rsid w:val="001F09FF"/>
    <w:rPr>
      <w:b/>
      <w:bCs/>
    </w:rPr>
  </w:style>
  <w:style w:type="character" w:styleId="ad">
    <w:name w:val="annotation reference"/>
    <w:basedOn w:val="a0"/>
    <w:uiPriority w:val="99"/>
    <w:semiHidden/>
    <w:unhideWhenUsed/>
    <w:qFormat/>
    <w:rsid w:val="001F09FF"/>
    <w:rPr>
      <w:sz w:val="21"/>
      <w:szCs w:val="21"/>
    </w:rPr>
  </w:style>
  <w:style w:type="character" w:customStyle="1" w:styleId="Char5">
    <w:name w:val="页眉 Char"/>
    <w:basedOn w:val="a0"/>
    <w:link w:val="a9"/>
    <w:qFormat/>
    <w:rsid w:val="001F09FF"/>
    <w:rPr>
      <w:sz w:val="18"/>
      <w:szCs w:val="18"/>
    </w:rPr>
  </w:style>
  <w:style w:type="character" w:customStyle="1" w:styleId="Char4">
    <w:name w:val="页脚 Char"/>
    <w:basedOn w:val="a0"/>
    <w:link w:val="a8"/>
    <w:uiPriority w:val="99"/>
    <w:qFormat/>
    <w:rsid w:val="001F09FF"/>
    <w:rPr>
      <w:sz w:val="18"/>
      <w:szCs w:val="18"/>
    </w:rPr>
  </w:style>
  <w:style w:type="character" w:customStyle="1" w:styleId="1Char">
    <w:name w:val="标题 1 Char"/>
    <w:basedOn w:val="a0"/>
    <w:link w:val="1"/>
    <w:uiPriority w:val="9"/>
    <w:qFormat/>
    <w:rsid w:val="001F09FF"/>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1F09FF"/>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1F09FF"/>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1F09FF"/>
    <w:rPr>
      <w:rFonts w:ascii="Times New Roman" w:eastAsia="宋体" w:hAnsi="Times New Roman" w:cs="Times New Roman"/>
      <w:b/>
      <w:bCs/>
      <w:szCs w:val="24"/>
    </w:rPr>
  </w:style>
  <w:style w:type="character" w:customStyle="1" w:styleId="Char1">
    <w:name w:val="正文文本 Char"/>
    <w:basedOn w:val="a0"/>
    <w:link w:val="a5"/>
    <w:qFormat/>
    <w:rsid w:val="001F09FF"/>
    <w:rPr>
      <w:rFonts w:ascii="Times New Roman" w:eastAsia="宋体" w:hAnsi="Times New Roman" w:cs="Times New Roman"/>
      <w:szCs w:val="20"/>
    </w:rPr>
  </w:style>
  <w:style w:type="character" w:customStyle="1" w:styleId="Char2">
    <w:name w:val="纯文本 Char"/>
    <w:basedOn w:val="a0"/>
    <w:link w:val="a6"/>
    <w:qFormat/>
    <w:rsid w:val="001F09FF"/>
    <w:rPr>
      <w:rFonts w:ascii="宋体" w:eastAsia="宋体" w:hAnsi="Courier New" w:cs="Times New Roman"/>
      <w:szCs w:val="20"/>
    </w:rPr>
  </w:style>
  <w:style w:type="character" w:customStyle="1" w:styleId="Char3">
    <w:name w:val="批注框文本 Char"/>
    <w:basedOn w:val="a0"/>
    <w:link w:val="a7"/>
    <w:uiPriority w:val="99"/>
    <w:semiHidden/>
    <w:qFormat/>
    <w:rsid w:val="001F09FF"/>
    <w:rPr>
      <w:rFonts w:ascii="Times New Roman" w:eastAsia="宋体" w:hAnsi="Times New Roman" w:cs="Times New Roman"/>
      <w:sz w:val="18"/>
      <w:szCs w:val="18"/>
    </w:rPr>
  </w:style>
  <w:style w:type="character" w:customStyle="1" w:styleId="Char">
    <w:name w:val="正文缩进 Char"/>
    <w:link w:val="a3"/>
    <w:qFormat/>
    <w:locked/>
    <w:rsid w:val="001F09FF"/>
    <w:rPr>
      <w:rFonts w:ascii="Calibri" w:hAnsi="Calibri" w:cs="Calibri"/>
    </w:rPr>
  </w:style>
  <w:style w:type="paragraph" w:customStyle="1" w:styleId="3">
    <w:name w:val="样式3"/>
    <w:basedOn w:val="a6"/>
    <w:qFormat/>
    <w:rsid w:val="001F09FF"/>
    <w:pPr>
      <w:spacing w:line="0" w:lineRule="atLeast"/>
      <w:outlineLvl w:val="0"/>
    </w:pPr>
    <w:rPr>
      <w:sz w:val="28"/>
    </w:rPr>
  </w:style>
  <w:style w:type="paragraph" w:customStyle="1" w:styleId="0">
    <w:name w:val="正文0"/>
    <w:basedOn w:val="a"/>
    <w:qFormat/>
    <w:rsid w:val="001F09FF"/>
    <w:pPr>
      <w:autoSpaceDE w:val="0"/>
      <w:autoSpaceDN w:val="0"/>
      <w:adjustRightInd w:val="0"/>
      <w:spacing w:before="240" w:after="60" w:line="360" w:lineRule="atLeast"/>
    </w:pPr>
    <w:rPr>
      <w:b/>
      <w:kern w:val="0"/>
      <w:sz w:val="24"/>
      <w:szCs w:val="20"/>
    </w:rPr>
  </w:style>
  <w:style w:type="paragraph" w:customStyle="1" w:styleId="p0">
    <w:name w:val="p0"/>
    <w:basedOn w:val="a"/>
    <w:qFormat/>
    <w:rsid w:val="001F09FF"/>
    <w:pPr>
      <w:widowControl/>
    </w:pPr>
    <w:rPr>
      <w:kern w:val="0"/>
      <w:szCs w:val="21"/>
    </w:rPr>
  </w:style>
  <w:style w:type="character" w:customStyle="1" w:styleId="Char10">
    <w:name w:val="纯文本 Char1"/>
    <w:basedOn w:val="a0"/>
    <w:uiPriority w:val="99"/>
    <w:semiHidden/>
    <w:qFormat/>
    <w:rsid w:val="001F09F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F09FF"/>
    <w:rPr>
      <w:kern w:val="2"/>
      <w:sz w:val="18"/>
      <w:szCs w:val="18"/>
    </w:rPr>
  </w:style>
  <w:style w:type="character" w:customStyle="1" w:styleId="Char12">
    <w:name w:val="页脚 Char1"/>
    <w:basedOn w:val="a0"/>
    <w:uiPriority w:val="99"/>
    <w:semiHidden/>
    <w:qFormat/>
    <w:rsid w:val="001F09FF"/>
    <w:rPr>
      <w:kern w:val="2"/>
      <w:sz w:val="18"/>
      <w:szCs w:val="18"/>
    </w:rPr>
  </w:style>
  <w:style w:type="character" w:customStyle="1" w:styleId="Char13">
    <w:name w:val="正文文本 Char1"/>
    <w:basedOn w:val="a0"/>
    <w:uiPriority w:val="99"/>
    <w:semiHidden/>
    <w:qFormat/>
    <w:rsid w:val="001F09FF"/>
    <w:rPr>
      <w:kern w:val="2"/>
      <w:sz w:val="21"/>
      <w:szCs w:val="24"/>
    </w:rPr>
  </w:style>
  <w:style w:type="character" w:customStyle="1" w:styleId="Char14">
    <w:name w:val="批注文字 Char1"/>
    <w:semiHidden/>
    <w:qFormat/>
    <w:locked/>
    <w:rsid w:val="001F09FF"/>
    <w:rPr>
      <w:rFonts w:ascii="Calibri" w:eastAsia="宋体" w:hAnsi="Calibri" w:cs="Times New Roman"/>
    </w:rPr>
  </w:style>
  <w:style w:type="character" w:customStyle="1" w:styleId="font21">
    <w:name w:val="font21"/>
    <w:basedOn w:val="a0"/>
    <w:qFormat/>
    <w:rsid w:val="001F09FF"/>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gsxt.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82D74178-3459-4E75-9AAF-E6C314E8DD53}">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4184</Words>
  <Characters>23850</Characters>
  <Application>Microsoft Office Word</Application>
  <DocSecurity>0</DocSecurity>
  <Lines>198</Lines>
  <Paragraphs>55</Paragraphs>
  <ScaleCrop>false</ScaleCrop>
  <Company>Micorosoft</Company>
  <LinksUpToDate>false</LinksUpToDate>
  <CharactersWithSpaces>27979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8</cp:revision>
  <dcterms:created xsi:type="dcterms:W3CDTF">2021-12-15T07:06:00Z</dcterms:created>
  <dcterms:modified xsi:type="dcterms:W3CDTF">2021-12-24T09:24:00Z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E0523251DA71499098D7E96B9B06591F</vt:lpwstr>
  </property>
</Properties>
</file>