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0" w:lineRule="atLeast"/>
        <w:jc w:val="left"/>
        <w:outlineLvl w:val="0"/>
      </w:pPr>
    </w:p>
    <w:p>
      <w:pPr>
        <w:pStyle w:val="7"/>
        <w:spacing w:line="0" w:lineRule="atLeast"/>
        <w:jc w:val="left"/>
        <w:outlineLvl w:val="0"/>
      </w:pPr>
    </w:p>
    <w:p>
      <w:pPr>
        <w:pStyle w:val="7"/>
        <w:spacing w:line="0" w:lineRule="atLeast"/>
        <w:outlineLvl w:val="0"/>
      </w:pPr>
    </w:p>
    <w:p>
      <w:pPr>
        <w:pStyle w:val="7"/>
        <w:spacing w:line="0" w:lineRule="atLeast"/>
        <w:jc w:val="left"/>
        <w:outlineLvl w:val="0"/>
      </w:pPr>
    </w:p>
    <w:p>
      <w:pPr>
        <w:pStyle w:val="7"/>
        <w:spacing w:line="0" w:lineRule="atLeast"/>
        <w:jc w:val="left"/>
        <w:outlineLvl w:val="0"/>
      </w:pPr>
    </w:p>
    <w:p>
      <w:pPr>
        <w:pStyle w:val="7"/>
        <w:spacing w:line="0" w:lineRule="atLeast"/>
        <w:jc w:val="left"/>
        <w:outlineLvl w:val="0"/>
      </w:pPr>
    </w:p>
    <w:p>
      <w:pPr>
        <w:jc w:val="center"/>
        <w:rPr>
          <w:b/>
          <w:sz w:val="72"/>
        </w:rPr>
      </w:pPr>
    </w:p>
    <w:p>
      <w:pPr>
        <w:pStyle w:val="7"/>
        <w:spacing w:line="0" w:lineRule="atLeast"/>
        <w:jc w:val="center"/>
        <w:outlineLvl w:val="0"/>
        <w:rPr>
          <w:b/>
          <w:spacing w:val="16"/>
          <w:sz w:val="72"/>
        </w:rPr>
      </w:pPr>
      <w:r>
        <w:rPr>
          <w:rFonts w:hint="eastAsia" w:ascii="Times New Roman" w:hAnsi="Times New Roman"/>
          <w:b/>
          <w:sz w:val="72"/>
        </w:rPr>
        <w:t>比选文件</w:t>
      </w:r>
    </w:p>
    <w:p>
      <w:pPr>
        <w:pStyle w:val="7"/>
        <w:spacing w:line="0" w:lineRule="atLeast"/>
        <w:jc w:val="center"/>
        <w:outlineLvl w:val="0"/>
        <w:rPr>
          <w:rFonts w:hAnsi="宋体"/>
        </w:rPr>
      </w:pPr>
    </w:p>
    <w:p>
      <w:pPr>
        <w:pStyle w:val="7"/>
        <w:spacing w:line="0" w:lineRule="atLeast"/>
        <w:jc w:val="center"/>
        <w:rPr>
          <w:rFonts w:ascii="楷体_GB2312" w:eastAsia="楷体_GB2312"/>
          <w:sz w:val="36"/>
        </w:rPr>
      </w:pPr>
    </w:p>
    <w:p>
      <w:pPr>
        <w:pStyle w:val="7"/>
        <w:spacing w:line="0" w:lineRule="atLeast"/>
        <w:jc w:val="left"/>
        <w:rPr>
          <w:sz w:val="28"/>
        </w:rPr>
      </w:pPr>
    </w:p>
    <w:p>
      <w:pPr>
        <w:pStyle w:val="7"/>
        <w:spacing w:line="0" w:lineRule="atLeast"/>
        <w:jc w:val="left"/>
        <w:rPr>
          <w:sz w:val="28"/>
        </w:rPr>
      </w:pPr>
    </w:p>
    <w:p>
      <w:pPr>
        <w:pStyle w:val="7"/>
        <w:spacing w:line="0" w:lineRule="atLeast"/>
        <w:jc w:val="left"/>
        <w:rPr>
          <w:sz w:val="28"/>
        </w:rPr>
      </w:pPr>
    </w:p>
    <w:p>
      <w:pPr>
        <w:pStyle w:val="2"/>
        <w:jc w:val="center"/>
        <w:rPr>
          <w:rFonts w:ascii="宋体" w:hAnsi="宋体"/>
          <w:b/>
          <w:bCs/>
          <w:spacing w:val="-8"/>
          <w:sz w:val="30"/>
          <w:szCs w:val="30"/>
        </w:rPr>
      </w:pPr>
      <w:r>
        <w:rPr>
          <w:rFonts w:hint="eastAsia" w:ascii="宋体" w:hAnsi="宋体"/>
          <w:b/>
          <w:bCs/>
          <w:spacing w:val="-8"/>
          <w:sz w:val="30"/>
          <w:szCs w:val="30"/>
        </w:rPr>
        <w:t>项目名称：福建广电网络集团</w:t>
      </w:r>
      <w:r>
        <w:rPr>
          <w:rFonts w:hint="eastAsia" w:ascii="宋体" w:hAnsi="宋体"/>
          <w:b/>
          <w:bCs/>
          <w:spacing w:val="-8"/>
          <w:sz w:val="30"/>
          <w:szCs w:val="30"/>
          <w:lang w:eastAsia="zh-CN"/>
        </w:rPr>
        <w:t>鲤城</w:t>
      </w:r>
      <w:r>
        <w:rPr>
          <w:rFonts w:hint="eastAsia" w:ascii="宋体" w:hAnsi="宋体"/>
          <w:b/>
          <w:bCs/>
          <w:spacing w:val="-8"/>
          <w:sz w:val="30"/>
          <w:szCs w:val="30"/>
        </w:rPr>
        <w:t xml:space="preserve">分公司 </w:t>
      </w:r>
    </w:p>
    <w:p>
      <w:pPr>
        <w:pStyle w:val="2"/>
        <w:jc w:val="center"/>
        <w:rPr>
          <w:rFonts w:ascii="宋体" w:hAnsi="宋体"/>
          <w:b/>
          <w:bCs/>
          <w:spacing w:val="-8"/>
          <w:sz w:val="30"/>
          <w:szCs w:val="30"/>
        </w:rPr>
      </w:pPr>
      <w:r>
        <w:rPr>
          <w:rFonts w:hint="eastAsia" w:ascii="宋体" w:hAnsi="宋体"/>
          <w:b/>
          <w:bCs/>
          <w:spacing w:val="-8"/>
          <w:sz w:val="30"/>
          <w:szCs w:val="30"/>
          <w:lang w:eastAsia="zh-CN"/>
        </w:rPr>
        <w:t>鲤城区（含清濛开发区）电梯平面海报</w:t>
      </w:r>
      <w:r>
        <w:rPr>
          <w:rFonts w:hint="eastAsia" w:ascii="宋体" w:hAnsi="宋体"/>
          <w:b/>
          <w:bCs/>
          <w:spacing w:val="-8"/>
          <w:sz w:val="30"/>
          <w:szCs w:val="30"/>
        </w:rPr>
        <w:t>广告宣传项目</w:t>
      </w:r>
    </w:p>
    <w:p>
      <w:pPr>
        <w:jc w:val="left"/>
        <w:rPr>
          <w:rFonts w:ascii="宋体" w:hAnsi="宋体"/>
          <w:kern w:val="0"/>
          <w:sz w:val="30"/>
          <w:szCs w:val="30"/>
        </w:rPr>
      </w:pPr>
    </w:p>
    <w:p>
      <w:pPr>
        <w:pStyle w:val="7"/>
        <w:spacing w:line="0" w:lineRule="atLeast"/>
        <w:jc w:val="center"/>
        <w:rPr>
          <w:b/>
          <w:sz w:val="28"/>
        </w:rPr>
      </w:pPr>
    </w:p>
    <w:p>
      <w:pPr>
        <w:pStyle w:val="7"/>
        <w:spacing w:line="0" w:lineRule="atLeast"/>
        <w:jc w:val="center"/>
        <w:rPr>
          <w:b/>
          <w:sz w:val="28"/>
        </w:rPr>
      </w:pPr>
    </w:p>
    <w:p>
      <w:pPr>
        <w:pStyle w:val="7"/>
        <w:spacing w:line="0" w:lineRule="atLeast"/>
        <w:jc w:val="center"/>
        <w:rPr>
          <w:b/>
          <w:sz w:val="28"/>
        </w:rPr>
      </w:pPr>
    </w:p>
    <w:p>
      <w:pPr>
        <w:pStyle w:val="7"/>
        <w:spacing w:line="0" w:lineRule="atLeast"/>
        <w:rPr>
          <w:b/>
          <w:sz w:val="28"/>
        </w:rPr>
      </w:pPr>
    </w:p>
    <w:p>
      <w:pPr>
        <w:pStyle w:val="7"/>
        <w:spacing w:line="500" w:lineRule="exact"/>
        <w:jc w:val="center"/>
        <w:outlineLvl w:val="0"/>
        <w:rPr>
          <w:rFonts w:hAnsi="宋体"/>
          <w:b/>
          <w:sz w:val="24"/>
        </w:rPr>
      </w:pPr>
      <w:r>
        <w:rPr>
          <w:rFonts w:hint="eastAsia" w:hAnsi="宋体"/>
          <w:b/>
          <w:sz w:val="24"/>
        </w:rPr>
        <w:t>二零</w:t>
      </w:r>
      <w:r>
        <w:rPr>
          <w:rFonts w:hint="eastAsia" w:hAnsi="宋体"/>
          <w:b/>
          <w:sz w:val="24"/>
          <w:lang w:eastAsia="zh-CN"/>
        </w:rPr>
        <w:t>二一</w:t>
      </w:r>
      <w:r>
        <w:rPr>
          <w:rFonts w:hint="eastAsia" w:hAnsi="宋体"/>
          <w:b/>
          <w:sz w:val="24"/>
        </w:rPr>
        <w:t xml:space="preserve"> 年 </w:t>
      </w:r>
      <w:r>
        <w:rPr>
          <w:rFonts w:hint="eastAsia" w:hAnsi="宋体"/>
          <w:b/>
          <w:sz w:val="24"/>
          <w:lang w:eastAsia="zh-CN"/>
        </w:rPr>
        <w:t>十</w:t>
      </w:r>
      <w:r>
        <w:rPr>
          <w:rFonts w:hint="eastAsia" w:hAnsi="宋体"/>
          <w:b/>
          <w:sz w:val="24"/>
          <w:lang w:val="en-US" w:eastAsia="zh-CN"/>
        </w:rPr>
        <w:t xml:space="preserve">二 </w:t>
      </w:r>
      <w:r>
        <w:rPr>
          <w:rFonts w:hint="eastAsia" w:hAnsi="宋体"/>
          <w:b/>
          <w:sz w:val="24"/>
        </w:rPr>
        <w:t>月</w:t>
      </w:r>
    </w:p>
    <w:p>
      <w:pPr>
        <w:pStyle w:val="7"/>
        <w:jc w:val="center"/>
        <w:outlineLvl w:val="0"/>
        <w:rPr>
          <w:rFonts w:hAnsi="宋体"/>
          <w:b/>
          <w:bCs/>
          <w:sz w:val="32"/>
        </w:rPr>
      </w:pPr>
      <w:r>
        <w:rPr>
          <w:rFonts w:hint="eastAsia"/>
          <w:b/>
          <w:sz w:val="28"/>
        </w:rPr>
        <w:br w:type="page"/>
      </w:r>
      <w:r>
        <w:rPr>
          <w:rFonts w:hint="eastAsia" w:hAnsi="宋体"/>
          <w:b/>
          <w:bCs/>
          <w:sz w:val="32"/>
        </w:rPr>
        <w:t>总   目   录</w:t>
      </w:r>
    </w:p>
    <w:p>
      <w:pPr>
        <w:pStyle w:val="5"/>
        <w:snapToGrid w:val="0"/>
        <w:spacing w:line="440" w:lineRule="exact"/>
        <w:ind w:firstLine="0"/>
        <w:rPr>
          <w:rFonts w:ascii="宋体" w:hAnsi="宋体"/>
          <w:sz w:val="28"/>
        </w:rPr>
      </w:pPr>
    </w:p>
    <w:p>
      <w:pPr>
        <w:pStyle w:val="5"/>
        <w:snapToGrid w:val="0"/>
        <w:spacing w:line="440" w:lineRule="exact"/>
        <w:ind w:firstLine="0"/>
        <w:rPr>
          <w:rFonts w:ascii="宋体" w:hAnsi="宋体"/>
          <w:sz w:val="24"/>
        </w:rPr>
      </w:pPr>
      <w:r>
        <w:rPr>
          <w:rFonts w:hint="eastAsia" w:ascii="宋体" w:hAnsi="宋体"/>
          <w:sz w:val="24"/>
        </w:rPr>
        <w:t xml:space="preserve">第一部分    比选邀请------------------------------------------(3) </w:t>
      </w:r>
    </w:p>
    <w:p>
      <w:pPr>
        <w:pStyle w:val="5"/>
        <w:snapToGrid w:val="0"/>
        <w:spacing w:line="440" w:lineRule="exact"/>
        <w:ind w:firstLine="0"/>
        <w:rPr>
          <w:rFonts w:ascii="宋体" w:hAnsi="宋体"/>
          <w:sz w:val="24"/>
        </w:rPr>
      </w:pPr>
      <w:r>
        <w:rPr>
          <w:rFonts w:hint="eastAsia" w:ascii="宋体" w:hAnsi="宋体"/>
          <w:sz w:val="24"/>
        </w:rPr>
        <w:t>第二部分    报价人须知----------------------------------------(5)</w:t>
      </w:r>
    </w:p>
    <w:p>
      <w:pPr>
        <w:pStyle w:val="5"/>
        <w:snapToGrid w:val="0"/>
        <w:spacing w:line="440" w:lineRule="exact"/>
        <w:ind w:firstLine="0"/>
        <w:rPr>
          <w:rFonts w:ascii="宋体" w:hAnsi="宋体"/>
          <w:sz w:val="24"/>
        </w:rPr>
      </w:pPr>
      <w:r>
        <w:rPr>
          <w:rFonts w:hint="eastAsia" w:ascii="宋体" w:hAnsi="宋体"/>
          <w:sz w:val="24"/>
        </w:rPr>
        <w:t>第三部分    比选内容及要求----------------------------------- (12)</w:t>
      </w:r>
    </w:p>
    <w:p>
      <w:pPr>
        <w:pStyle w:val="5"/>
        <w:snapToGrid w:val="0"/>
        <w:spacing w:line="440" w:lineRule="exact"/>
        <w:ind w:firstLine="0"/>
        <w:rPr>
          <w:rFonts w:ascii="宋体" w:hAnsi="宋体"/>
          <w:sz w:val="24"/>
        </w:rPr>
      </w:pPr>
      <w:r>
        <w:rPr>
          <w:rFonts w:hint="eastAsia" w:ascii="宋体" w:hAnsi="宋体"/>
          <w:sz w:val="24"/>
        </w:rPr>
        <w:t>第四部分    合同格式及条款------------------------------------(13)</w:t>
      </w:r>
    </w:p>
    <w:p>
      <w:pPr>
        <w:pStyle w:val="7"/>
        <w:spacing w:line="440" w:lineRule="exact"/>
        <w:outlineLvl w:val="0"/>
        <w:rPr>
          <w:rFonts w:hAnsi="宋体"/>
          <w:sz w:val="24"/>
        </w:rPr>
      </w:pPr>
      <w:r>
        <w:rPr>
          <w:rFonts w:hint="eastAsia" w:hAnsi="宋体"/>
          <w:sz w:val="24"/>
        </w:rPr>
        <w:t>第五部分    附件——报价文件格式------------------------------(16)</w:t>
      </w:r>
    </w:p>
    <w:p>
      <w:pPr>
        <w:widowControl/>
        <w:jc w:val="left"/>
      </w:pPr>
      <w:r>
        <w:br w:type="page"/>
      </w:r>
    </w:p>
    <w:p>
      <w:pPr>
        <w:jc w:val="center"/>
        <w:rPr>
          <w:b/>
          <w:bCs/>
          <w:sz w:val="36"/>
        </w:rPr>
      </w:pPr>
      <w:bookmarkStart w:id="0" w:name="_Toc430488634"/>
      <w:bookmarkStart w:id="1" w:name="_Toc415567487"/>
      <w:bookmarkStart w:id="2" w:name="_Toc430492116"/>
      <w:bookmarkStart w:id="3" w:name="_Ref414870478"/>
      <w:bookmarkStart w:id="4" w:name="_Toc430488841"/>
      <w:bookmarkStart w:id="5" w:name="_Toc430422402"/>
      <w:bookmarkStart w:id="6" w:name="_Toc415565710"/>
      <w:bookmarkStart w:id="7" w:name="_Toc430490602"/>
      <w:bookmarkStart w:id="8" w:name="_Toc430489109"/>
      <w:r>
        <w:rPr>
          <w:rFonts w:hint="eastAsia"/>
          <w:b/>
          <w:bCs/>
          <w:sz w:val="36"/>
        </w:rPr>
        <w:t>第一部分比选邀请</w:t>
      </w:r>
      <w:bookmarkEnd w:id="0"/>
      <w:bookmarkEnd w:id="1"/>
      <w:bookmarkEnd w:id="2"/>
      <w:bookmarkEnd w:id="3"/>
      <w:bookmarkEnd w:id="4"/>
      <w:bookmarkEnd w:id="5"/>
      <w:bookmarkEnd w:id="6"/>
      <w:bookmarkEnd w:id="7"/>
      <w:bookmarkEnd w:id="8"/>
    </w:p>
    <w:p>
      <w:pPr>
        <w:pStyle w:val="7"/>
        <w:spacing w:line="400" w:lineRule="exact"/>
      </w:pPr>
    </w:p>
    <w:p>
      <w:pPr>
        <w:pStyle w:val="2"/>
        <w:ind w:firstLine="480" w:firstLineChars="200"/>
        <w:jc w:val="left"/>
        <w:rPr>
          <w:rFonts w:ascii="宋体" w:hAnsi="宋体"/>
          <w:b/>
          <w:bCs/>
          <w:kern w:val="0"/>
          <w:sz w:val="30"/>
          <w:szCs w:val="30"/>
        </w:rPr>
      </w:pPr>
      <w:r>
        <w:rPr>
          <w:rFonts w:hint="eastAsia" w:hAnsi="宋体"/>
          <w:sz w:val="24"/>
          <w:szCs w:val="24"/>
        </w:rPr>
        <w:t>福建广电网络集团股份有限公司</w:t>
      </w:r>
      <w:r>
        <w:rPr>
          <w:rFonts w:hint="eastAsia" w:hAnsi="宋体"/>
          <w:sz w:val="24"/>
          <w:szCs w:val="24"/>
          <w:lang w:eastAsia="zh-CN"/>
        </w:rPr>
        <w:t>鲤城</w:t>
      </w:r>
      <w:r>
        <w:rPr>
          <w:rFonts w:hint="eastAsia" w:hAnsi="宋体"/>
          <w:sz w:val="24"/>
          <w:szCs w:val="24"/>
        </w:rPr>
        <w:t>分公司</w:t>
      </w:r>
      <w:r>
        <w:rPr>
          <w:rFonts w:hint="eastAsia"/>
          <w:sz w:val="24"/>
          <w:szCs w:val="24"/>
        </w:rPr>
        <w:t>对项目下述内容进行国内比选采购。现欢迎国内合格报价人对该比选货物及服务进行密封报价。</w:t>
      </w:r>
    </w:p>
    <w:p>
      <w:pPr>
        <w:spacing w:line="400" w:lineRule="exact"/>
        <w:ind w:firstLine="480" w:firstLineChars="200"/>
        <w:rPr>
          <w:rFonts w:ascii="宋体" w:hAnsi="宋体"/>
          <w:sz w:val="24"/>
        </w:rPr>
      </w:pPr>
      <w:r>
        <w:rPr>
          <w:rFonts w:hint="eastAsia" w:ascii="宋体" w:hAnsi="宋体"/>
          <w:sz w:val="24"/>
        </w:rPr>
        <w:t>1.比选文件编号</w:t>
      </w:r>
    </w:p>
    <w:p>
      <w:pPr>
        <w:spacing w:line="400" w:lineRule="exact"/>
        <w:ind w:firstLine="480" w:firstLineChars="200"/>
        <w:rPr>
          <w:rFonts w:ascii="宋体" w:hAnsi="宋体"/>
          <w:sz w:val="24"/>
        </w:rPr>
      </w:pPr>
      <w:r>
        <w:rPr>
          <w:rFonts w:hint="eastAsia" w:ascii="宋体" w:hAnsi="宋体"/>
          <w:sz w:val="24"/>
        </w:rPr>
        <w:t xml:space="preserve">2.比选内容：详见比选文件第三部分“比选内容及要求” </w:t>
      </w:r>
    </w:p>
    <w:p>
      <w:pPr>
        <w:spacing w:line="400" w:lineRule="exact"/>
        <w:ind w:firstLine="480" w:firstLineChars="200"/>
        <w:rPr>
          <w:rFonts w:ascii="宋体" w:hAnsi="宋体"/>
          <w:sz w:val="24"/>
        </w:rPr>
      </w:pPr>
      <w:r>
        <w:rPr>
          <w:rFonts w:hint="eastAsia" w:ascii="宋体" w:hAnsi="宋体"/>
          <w:sz w:val="24"/>
        </w:rPr>
        <w:t>3.交货期要求：</w:t>
      </w:r>
      <w:r>
        <w:rPr>
          <w:rFonts w:hint="eastAsia"/>
          <w:sz w:val="24"/>
        </w:rPr>
        <w:t>详见比选内容一览表</w:t>
      </w:r>
    </w:p>
    <w:p>
      <w:pPr>
        <w:spacing w:line="440" w:lineRule="exact"/>
        <w:ind w:firstLine="480" w:firstLineChars="200"/>
        <w:rPr>
          <w:rFonts w:ascii="宋体" w:hAnsi="宋体"/>
          <w:sz w:val="24"/>
        </w:rPr>
      </w:pPr>
      <w:r>
        <w:rPr>
          <w:rFonts w:hint="eastAsia" w:ascii="宋体" w:hAnsi="宋体"/>
          <w:sz w:val="24"/>
        </w:rPr>
        <w:t>4.</w:t>
      </w:r>
      <w:r>
        <w:rPr>
          <w:rFonts w:hint="eastAsia" w:ascii="宋体" w:hAnsi="宋体"/>
          <w:spacing w:val="-4"/>
          <w:sz w:val="24"/>
        </w:rPr>
        <w:t>凡愿意参加报价的报</w:t>
      </w:r>
      <w:r>
        <w:rPr>
          <w:rFonts w:hint="eastAsia" w:ascii="宋体" w:hAnsi="宋体"/>
          <w:sz w:val="24"/>
        </w:rPr>
        <w:t>价人在　20</w:t>
      </w:r>
      <w:r>
        <w:rPr>
          <w:rFonts w:hint="eastAsia" w:ascii="宋体" w:hAnsi="宋体"/>
          <w:sz w:val="24"/>
          <w:lang w:val="en-US" w:eastAsia="zh-CN"/>
        </w:rPr>
        <w:t>21</w:t>
      </w:r>
      <w:r>
        <w:rPr>
          <w:rFonts w:hint="eastAsia" w:ascii="宋体" w:hAnsi="宋体"/>
          <w:sz w:val="24"/>
        </w:rPr>
        <w:t xml:space="preserve">年 </w:t>
      </w:r>
      <w:r>
        <w:rPr>
          <w:rFonts w:hint="eastAsia" w:ascii="宋体" w:hAnsi="宋体"/>
          <w:sz w:val="24"/>
          <w:lang w:val="en-US" w:eastAsia="zh-CN"/>
        </w:rPr>
        <w:t>12</w:t>
      </w:r>
      <w:r>
        <w:rPr>
          <w:rFonts w:hint="eastAsia" w:ascii="宋体" w:hAnsi="宋体"/>
          <w:sz w:val="24"/>
        </w:rPr>
        <w:t xml:space="preserve"> 月 </w:t>
      </w:r>
      <w:r>
        <w:rPr>
          <w:rFonts w:hint="eastAsia" w:ascii="宋体" w:hAnsi="宋体"/>
          <w:sz w:val="24"/>
          <w:lang w:val="en-US" w:eastAsia="zh-CN"/>
        </w:rPr>
        <w:t>16</w:t>
      </w:r>
      <w:r>
        <w:rPr>
          <w:rFonts w:hint="eastAsia" w:ascii="宋体" w:hAnsi="宋体"/>
          <w:sz w:val="24"/>
        </w:rPr>
        <w:t xml:space="preserve"> 日上午9：</w:t>
      </w:r>
      <w:r>
        <w:rPr>
          <w:rFonts w:hint="eastAsia" w:ascii="宋体" w:hAnsi="宋体"/>
          <w:sz w:val="24"/>
          <w:lang w:val="en-US" w:eastAsia="zh-CN"/>
        </w:rPr>
        <w:t>3</w:t>
      </w:r>
      <w:r>
        <w:rPr>
          <w:rFonts w:hint="eastAsia" w:ascii="宋体" w:hAnsi="宋体"/>
          <w:sz w:val="24"/>
        </w:rPr>
        <w:t>0之前，把公司企业法人营业执照（副本）复印件、相关证明材料及报价原件密封加盖公章送达我公司</w:t>
      </w:r>
      <w:r>
        <w:rPr>
          <w:rFonts w:hint="eastAsia" w:ascii="宋体" w:hAnsi="宋体"/>
          <w:sz w:val="24"/>
          <w:lang w:val="en-US" w:eastAsia="zh-CN"/>
        </w:rPr>
        <w:t>302</w:t>
      </w:r>
      <w:r>
        <w:rPr>
          <w:rFonts w:hint="eastAsia" w:ascii="宋体" w:hAnsi="宋体"/>
          <w:sz w:val="24"/>
        </w:rPr>
        <w:t>室，封面标注项目。</w:t>
      </w:r>
    </w:p>
    <w:p>
      <w:pPr>
        <w:spacing w:line="440" w:lineRule="exact"/>
        <w:ind w:firstLine="480" w:firstLineChars="200"/>
        <w:rPr>
          <w:rFonts w:ascii="宋体" w:hAnsi="宋体"/>
          <w:sz w:val="24"/>
        </w:rPr>
      </w:pPr>
      <w:r>
        <w:rPr>
          <w:rFonts w:hint="eastAsia" w:ascii="宋体" w:hAnsi="宋体"/>
          <w:sz w:val="24"/>
        </w:rPr>
        <w:t>5.报价文件应在2</w:t>
      </w:r>
      <w:r>
        <w:rPr>
          <w:rFonts w:hint="eastAsia" w:ascii="宋体" w:hAnsi="宋体"/>
          <w:sz w:val="24"/>
          <w:lang w:val="en-US" w:eastAsia="zh-CN"/>
        </w:rPr>
        <w:t>021</w:t>
      </w:r>
      <w:r>
        <w:rPr>
          <w:rFonts w:hint="eastAsia" w:ascii="宋体" w:hAnsi="宋体"/>
          <w:sz w:val="24"/>
        </w:rPr>
        <w:t xml:space="preserve">年 </w:t>
      </w:r>
      <w:r>
        <w:rPr>
          <w:rFonts w:hint="eastAsia" w:ascii="宋体" w:hAnsi="宋体"/>
          <w:sz w:val="24"/>
          <w:lang w:val="en-US" w:eastAsia="zh-CN"/>
        </w:rPr>
        <w:t>12</w:t>
      </w:r>
      <w:r>
        <w:rPr>
          <w:rFonts w:hint="eastAsia" w:ascii="宋体" w:hAnsi="宋体"/>
          <w:sz w:val="24"/>
        </w:rPr>
        <w:t xml:space="preserve"> 月</w:t>
      </w:r>
      <w:r>
        <w:rPr>
          <w:rFonts w:hint="eastAsia" w:ascii="宋体" w:hAnsi="宋体"/>
          <w:sz w:val="24"/>
          <w:lang w:val="en-US" w:eastAsia="zh-CN"/>
        </w:rPr>
        <w:t>16</w:t>
      </w:r>
      <w:r>
        <w:rPr>
          <w:rFonts w:hint="eastAsia" w:ascii="宋体" w:hAnsi="宋体"/>
          <w:sz w:val="24"/>
        </w:rPr>
        <w:t xml:space="preserve"> 日上午9:</w:t>
      </w:r>
      <w:r>
        <w:rPr>
          <w:rFonts w:hint="eastAsia" w:ascii="宋体" w:hAnsi="宋体"/>
          <w:sz w:val="24"/>
          <w:lang w:val="en-US" w:eastAsia="zh-CN"/>
        </w:rPr>
        <w:t>3</w:t>
      </w:r>
      <w:r>
        <w:rPr>
          <w:rFonts w:hint="eastAsia" w:ascii="宋体" w:hAnsi="宋体"/>
          <w:sz w:val="24"/>
        </w:rPr>
        <w:t>0（北京时间）前按下述地址送至泉州市鲤城区南俊巷F3座福建广电网络集团鲤城分公司</w:t>
      </w:r>
      <w:r>
        <w:rPr>
          <w:rFonts w:hint="eastAsia" w:ascii="宋体" w:hAnsi="宋体"/>
          <w:sz w:val="24"/>
          <w:lang w:val="en-US" w:eastAsia="zh-CN"/>
        </w:rPr>
        <w:t>302室</w:t>
      </w:r>
      <w:r>
        <w:rPr>
          <w:rFonts w:hint="eastAsia" w:ascii="宋体" w:hAnsi="宋体"/>
          <w:sz w:val="24"/>
        </w:rPr>
        <w:t>，逾期收到或不符合规定的报价文件恕不接受。</w:t>
      </w:r>
    </w:p>
    <w:p>
      <w:pPr>
        <w:spacing w:line="440" w:lineRule="exact"/>
        <w:rPr>
          <w:rFonts w:ascii="宋体" w:hAnsi="宋体"/>
          <w:sz w:val="24"/>
        </w:rPr>
      </w:pPr>
      <w:r>
        <w:rPr>
          <w:rFonts w:hint="eastAsia" w:ascii="宋体" w:hAnsi="宋体"/>
          <w:sz w:val="24"/>
        </w:rPr>
        <w:t xml:space="preserve">    6.开标时间、地点：20</w:t>
      </w:r>
      <w:r>
        <w:rPr>
          <w:rFonts w:hint="eastAsia" w:ascii="宋体" w:hAnsi="宋体"/>
          <w:sz w:val="24"/>
          <w:lang w:val="en-US" w:eastAsia="zh-CN"/>
        </w:rPr>
        <w:t>21</w:t>
      </w:r>
      <w:r>
        <w:rPr>
          <w:rFonts w:hint="eastAsia" w:ascii="宋体" w:hAnsi="宋体"/>
          <w:sz w:val="24"/>
        </w:rPr>
        <w:t xml:space="preserve">年 </w:t>
      </w:r>
      <w:r>
        <w:rPr>
          <w:rFonts w:hint="eastAsia" w:ascii="宋体" w:hAnsi="宋体"/>
          <w:sz w:val="24"/>
          <w:lang w:val="en-US" w:eastAsia="zh-CN"/>
        </w:rPr>
        <w:t>12</w:t>
      </w:r>
      <w:r>
        <w:rPr>
          <w:rFonts w:hint="eastAsia" w:ascii="宋体" w:hAnsi="宋体"/>
          <w:sz w:val="24"/>
        </w:rPr>
        <w:t xml:space="preserve"> 月</w:t>
      </w:r>
      <w:r>
        <w:rPr>
          <w:rFonts w:hint="eastAsia" w:ascii="宋体" w:hAnsi="宋体"/>
          <w:sz w:val="24"/>
          <w:lang w:val="en-US" w:eastAsia="zh-CN"/>
        </w:rPr>
        <w:t>16</w:t>
      </w:r>
      <w:r>
        <w:rPr>
          <w:rFonts w:hint="eastAsia" w:ascii="宋体" w:hAnsi="宋体"/>
          <w:sz w:val="24"/>
        </w:rPr>
        <w:t>日上午9:</w:t>
      </w:r>
      <w:r>
        <w:rPr>
          <w:rFonts w:hint="eastAsia" w:ascii="宋体" w:hAnsi="宋体"/>
          <w:sz w:val="24"/>
          <w:lang w:val="en-US" w:eastAsia="zh-CN"/>
        </w:rPr>
        <w:t>3</w:t>
      </w:r>
      <w:r>
        <w:rPr>
          <w:rFonts w:hint="eastAsia" w:ascii="宋体" w:hAnsi="宋体"/>
          <w:sz w:val="24"/>
        </w:rPr>
        <w:t>0（北京时间）在泉州市鲤城区南俊巷F3座福建广电网络集团鲤城分公司</w:t>
      </w:r>
      <w:r>
        <w:rPr>
          <w:rFonts w:hint="eastAsia" w:ascii="宋体" w:hAnsi="宋体"/>
          <w:sz w:val="24"/>
          <w:lang w:val="en-US" w:eastAsia="zh-CN"/>
        </w:rPr>
        <w:t>302室</w:t>
      </w:r>
      <w:r>
        <w:rPr>
          <w:rFonts w:hint="eastAsia" w:ascii="宋体" w:hAnsi="宋体"/>
          <w:sz w:val="24"/>
        </w:rPr>
        <w:t>。</w:t>
      </w: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r>
        <w:rPr>
          <w:rFonts w:hint="eastAsia" w:ascii="宋体" w:hAnsi="宋体"/>
          <w:sz w:val="24"/>
        </w:rPr>
        <w:t>联系方式：福建广电网络集团股份有限公</w:t>
      </w:r>
      <w:r>
        <w:rPr>
          <w:rFonts w:hint="eastAsia" w:ascii="宋体" w:hAnsi="宋体"/>
          <w:sz w:val="24"/>
          <w:lang w:val="en-US" w:eastAsia="zh-CN"/>
        </w:rPr>
        <w:t>鲤城</w:t>
      </w:r>
      <w:r>
        <w:rPr>
          <w:rFonts w:hint="eastAsia" w:ascii="宋体" w:hAnsi="宋体"/>
          <w:sz w:val="24"/>
        </w:rPr>
        <w:t>分公司</w:t>
      </w:r>
    </w:p>
    <w:p>
      <w:pPr>
        <w:pStyle w:val="7"/>
        <w:spacing w:line="440" w:lineRule="exact"/>
        <w:ind w:firstLine="480" w:firstLineChars="200"/>
        <w:jc w:val="left"/>
        <w:rPr>
          <w:rFonts w:hint="eastAsia" w:ascii="宋体" w:hAnsi="宋体" w:eastAsia="宋体" w:cs="Times New Roman"/>
          <w:kern w:val="2"/>
          <w:sz w:val="24"/>
          <w:szCs w:val="24"/>
          <w:lang w:val="en-US" w:eastAsia="zh-CN" w:bidi="ar-SA"/>
        </w:rPr>
      </w:pPr>
      <w:r>
        <w:rPr>
          <w:rFonts w:hint="eastAsia" w:hAnsi="宋体"/>
          <w:sz w:val="24"/>
          <w:szCs w:val="24"/>
        </w:rPr>
        <w:t>地址：</w:t>
      </w:r>
      <w:r>
        <w:rPr>
          <w:rFonts w:hint="eastAsia" w:ascii="宋体" w:hAnsi="宋体" w:eastAsia="宋体" w:cs="Times New Roman"/>
          <w:kern w:val="2"/>
          <w:sz w:val="24"/>
          <w:szCs w:val="24"/>
          <w:lang w:val="en-US" w:eastAsia="zh-CN" w:bidi="ar-SA"/>
        </w:rPr>
        <w:t>泉州市鲤城区南俊巷F3座福建广电网络集团鲤城分公司302室</w:t>
      </w:r>
    </w:p>
    <w:p>
      <w:pPr>
        <w:spacing w:line="440" w:lineRule="exact"/>
        <w:ind w:firstLine="480" w:firstLineChars="200"/>
        <w:rPr>
          <w:rFonts w:hint="eastAsia" w:ascii="宋体" w:hAnsi="宋体"/>
          <w:sz w:val="24"/>
          <w:lang w:val="en-US" w:eastAsia="zh-CN"/>
        </w:rPr>
      </w:pPr>
      <w:r>
        <w:rPr>
          <w:rFonts w:hint="eastAsia" w:ascii="宋体" w:hAnsi="宋体" w:eastAsia="宋体" w:cs="Times New Roman"/>
          <w:kern w:val="2"/>
          <w:sz w:val="24"/>
          <w:szCs w:val="24"/>
          <w:lang w:val="en-US" w:eastAsia="zh-CN" w:bidi="ar-SA"/>
        </w:rPr>
        <w:t>联系</w:t>
      </w:r>
      <w:r>
        <w:rPr>
          <w:rFonts w:hint="eastAsia" w:ascii="宋体" w:hAnsi="宋体"/>
          <w:sz w:val="24"/>
          <w:lang w:val="en-US" w:eastAsia="zh-CN"/>
        </w:rPr>
        <w:t>人：</w:t>
      </w:r>
      <w:r>
        <w:rPr>
          <w:rFonts w:hint="eastAsia" w:ascii="宋体" w:hAnsi="宋体"/>
          <w:sz w:val="24"/>
        </w:rPr>
        <w:t>袁先生</w:t>
      </w:r>
    </w:p>
    <w:p>
      <w:pPr>
        <w:spacing w:line="440" w:lineRule="exact"/>
        <w:ind w:firstLine="480" w:firstLineChars="200"/>
        <w:rPr>
          <w:rFonts w:hint="eastAsia" w:ascii="宋体" w:hAnsi="宋体"/>
          <w:sz w:val="24"/>
        </w:rPr>
      </w:pPr>
      <w:r>
        <w:rPr>
          <w:rFonts w:hint="eastAsia" w:ascii="宋体" w:hAnsi="宋体"/>
          <w:sz w:val="24"/>
        </w:rPr>
        <w:t>联系电话：0595-22251769。</w:t>
      </w:r>
    </w:p>
    <w:p>
      <w:pPr>
        <w:spacing w:line="440" w:lineRule="exact"/>
        <w:ind w:firstLine="480" w:firstLineChars="200"/>
        <w:rPr>
          <w:rFonts w:hint="eastAsia" w:ascii="宋体"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spacing w:line="440" w:lineRule="exact"/>
        <w:ind w:firstLine="480" w:firstLineChars="200"/>
        <w:rPr>
          <w:rFonts w:ascii="宋体" w:hAnsi="宋体"/>
          <w:sz w:val="24"/>
        </w:rPr>
      </w:pPr>
    </w:p>
    <w:p>
      <w:pPr>
        <w:spacing w:line="400" w:lineRule="exact"/>
        <w:ind w:left="194" w:hanging="194" w:hangingChars="81"/>
        <w:rPr>
          <w:rFonts w:ascii="宋体" w:hAnsi="宋体"/>
          <w:sz w:val="24"/>
        </w:rPr>
      </w:pPr>
    </w:p>
    <w:p>
      <w:pPr>
        <w:widowControl/>
        <w:spacing w:line="360" w:lineRule="auto"/>
        <w:jc w:val="left"/>
        <w:rPr>
          <w:rFonts w:ascii="宋体" w:hAnsi="宋体" w:cs="宋体"/>
          <w:kern w:val="0"/>
          <w:sz w:val="24"/>
        </w:rPr>
      </w:pPr>
    </w:p>
    <w:p>
      <w:pPr>
        <w:pStyle w:val="7"/>
        <w:spacing w:line="0" w:lineRule="atLeast"/>
        <w:rPr>
          <w:b/>
          <w:sz w:val="32"/>
        </w:rPr>
      </w:pPr>
      <w:r>
        <w:rPr>
          <w:rFonts w:hint="eastAsia"/>
          <w:sz w:val="24"/>
        </w:rPr>
        <w:t xml:space="preserve">附：                     </w:t>
      </w:r>
      <w:r>
        <w:rPr>
          <w:rFonts w:hint="eastAsia"/>
          <w:b/>
          <w:sz w:val="32"/>
        </w:rPr>
        <w:t>比选内容一览表</w:t>
      </w:r>
    </w:p>
    <w:p>
      <w:pPr>
        <w:pStyle w:val="7"/>
        <w:spacing w:line="420" w:lineRule="exact"/>
        <w:jc w:val="left"/>
        <w:rPr>
          <w:rFonts w:hAnsi="宋体"/>
          <w:szCs w:val="24"/>
        </w:rPr>
      </w:pPr>
    </w:p>
    <w:p>
      <w:pPr>
        <w:pStyle w:val="2"/>
        <w:jc w:val="left"/>
        <w:rPr>
          <w:rFonts w:hAnsi="宋体"/>
          <w:spacing w:val="-6"/>
          <w:szCs w:val="21"/>
        </w:rPr>
      </w:pPr>
      <w:r>
        <w:rPr>
          <w:rFonts w:hint="eastAsia" w:hAnsi="宋体"/>
          <w:spacing w:val="-6"/>
          <w:szCs w:val="21"/>
        </w:rPr>
        <w:t>项目名称：</w:t>
      </w:r>
      <w:r>
        <w:rPr>
          <w:rFonts w:hint="eastAsia" w:ascii="宋体" w:hAnsi="宋体"/>
          <w:b w:val="0"/>
          <w:bCs w:val="0"/>
          <w:spacing w:val="-8"/>
          <w:sz w:val="21"/>
          <w:szCs w:val="21"/>
          <w:lang w:eastAsia="zh-CN"/>
        </w:rPr>
        <w:t>电梯平面海报</w:t>
      </w:r>
    </w:p>
    <w:p>
      <w:pPr>
        <w:pStyle w:val="7"/>
        <w:spacing w:line="420" w:lineRule="exact"/>
        <w:rPr>
          <w:rFonts w:ascii="Times New Roman" w:hAnsi="宋体"/>
          <w:spacing w:val="-6"/>
          <w:szCs w:val="21"/>
        </w:rPr>
      </w:pPr>
      <w:r>
        <w:rPr>
          <w:rFonts w:hint="eastAsia" w:ascii="Times New Roman" w:hAnsi="宋体"/>
          <w:spacing w:val="-6"/>
          <w:szCs w:val="21"/>
        </w:rPr>
        <w:t>比选编号：</w:t>
      </w:r>
    </w:p>
    <w:tbl>
      <w:tblPr>
        <w:tblStyle w:val="13"/>
        <w:tblW w:w="864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656"/>
        <w:gridCol w:w="1730"/>
        <w:gridCol w:w="2182"/>
        <w:gridCol w:w="1000"/>
        <w:gridCol w:w="1468"/>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blHeader/>
        </w:trPr>
        <w:tc>
          <w:tcPr>
            <w:tcW w:w="710"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hAnsi="宋体"/>
                <w:spacing w:val="-6"/>
                <w:szCs w:val="21"/>
              </w:rPr>
            </w:pPr>
            <w:r>
              <w:rPr>
                <w:rFonts w:hint="eastAsia" w:hAnsi="宋体"/>
                <w:spacing w:val="-6"/>
                <w:szCs w:val="21"/>
              </w:rPr>
              <w:t>合同包</w:t>
            </w:r>
          </w:p>
        </w:tc>
        <w:tc>
          <w:tcPr>
            <w:tcW w:w="656"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hAnsi="宋体"/>
                <w:spacing w:val="-6"/>
                <w:szCs w:val="21"/>
              </w:rPr>
            </w:pPr>
            <w:r>
              <w:rPr>
                <w:rFonts w:hint="eastAsia" w:hAnsi="宋体"/>
                <w:spacing w:val="-6"/>
                <w:szCs w:val="21"/>
              </w:rPr>
              <w:t>品目号</w:t>
            </w:r>
          </w:p>
        </w:tc>
        <w:tc>
          <w:tcPr>
            <w:tcW w:w="1730"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hAnsi="宋体"/>
                <w:spacing w:val="-6"/>
                <w:szCs w:val="21"/>
              </w:rPr>
            </w:pPr>
            <w:r>
              <w:rPr>
                <w:rFonts w:hint="eastAsia" w:hAnsi="宋体"/>
                <w:spacing w:val="-6"/>
                <w:szCs w:val="21"/>
              </w:rPr>
              <w:t>项目名称</w:t>
            </w:r>
          </w:p>
        </w:tc>
        <w:tc>
          <w:tcPr>
            <w:tcW w:w="2182"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hAnsi="宋体"/>
                <w:spacing w:val="-6"/>
                <w:szCs w:val="21"/>
              </w:rPr>
            </w:pPr>
            <w:r>
              <w:rPr>
                <w:rFonts w:hint="eastAsia" w:hAnsi="宋体"/>
                <w:spacing w:val="-6"/>
                <w:szCs w:val="21"/>
              </w:rPr>
              <w:t>规格型号</w:t>
            </w:r>
          </w:p>
        </w:tc>
        <w:tc>
          <w:tcPr>
            <w:tcW w:w="1000"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hAnsi="宋体"/>
                <w:spacing w:val="-6"/>
                <w:szCs w:val="21"/>
              </w:rPr>
            </w:pPr>
            <w:r>
              <w:rPr>
                <w:rFonts w:hint="eastAsia" w:ascii="宋体" w:hAnsi="宋体" w:cs="宋体"/>
                <w:kern w:val="0"/>
                <w:szCs w:val="21"/>
              </w:rPr>
              <w:t>数量（</w:t>
            </w:r>
            <w:r>
              <w:rPr>
                <w:rFonts w:hint="eastAsia" w:ascii="宋体" w:hAnsi="宋体" w:cs="宋体"/>
                <w:kern w:val="0"/>
                <w:szCs w:val="21"/>
                <w:lang w:val="en-US" w:eastAsia="zh-CN"/>
              </w:rPr>
              <w:t>面</w:t>
            </w:r>
            <w:r>
              <w:rPr>
                <w:rFonts w:hint="eastAsia" w:ascii="宋体" w:hAnsi="宋体" w:cs="宋体"/>
                <w:kern w:val="0"/>
                <w:szCs w:val="21"/>
              </w:rPr>
              <w:t>）</w:t>
            </w:r>
          </w:p>
        </w:tc>
        <w:tc>
          <w:tcPr>
            <w:tcW w:w="1468"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hAnsi="宋体"/>
                <w:spacing w:val="-6"/>
                <w:szCs w:val="21"/>
              </w:rPr>
            </w:pPr>
            <w:r>
              <w:rPr>
                <w:rFonts w:hint="eastAsia" w:hAnsi="宋体"/>
                <w:spacing w:val="-6"/>
                <w:szCs w:val="21"/>
              </w:rPr>
              <w:t>广告上线时间</w:t>
            </w:r>
          </w:p>
        </w:tc>
        <w:tc>
          <w:tcPr>
            <w:tcW w:w="902"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hAnsi="宋体"/>
                <w:spacing w:val="-6"/>
                <w:szCs w:val="21"/>
              </w:rPr>
            </w:pPr>
            <w:r>
              <w:rPr>
                <w:rFonts w:hint="eastAsia" w:hAnsi="宋体"/>
                <w:spacing w:val="-6"/>
                <w:szCs w:val="21"/>
              </w:rPr>
              <w:t>合同</w:t>
            </w:r>
          </w:p>
          <w:p>
            <w:pPr>
              <w:spacing w:line="460" w:lineRule="exact"/>
              <w:ind w:left="-42" w:leftChars="-20" w:right="-42" w:rightChars="-20"/>
              <w:jc w:val="center"/>
              <w:rPr>
                <w:rFonts w:hAnsi="宋体"/>
                <w:spacing w:val="-6"/>
                <w:szCs w:val="21"/>
              </w:rPr>
            </w:pPr>
            <w:r>
              <w:rPr>
                <w:rFonts w:hint="eastAsia" w:hAnsi="宋体"/>
                <w:spacing w:val="-6"/>
                <w:szCs w:val="21"/>
              </w:rPr>
              <w:t>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blHeader/>
        </w:trPr>
        <w:tc>
          <w:tcPr>
            <w:tcW w:w="7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pacing w:val="-6"/>
                <w:szCs w:val="21"/>
              </w:rPr>
            </w:pPr>
            <w:r>
              <w:rPr>
                <w:rFonts w:hint="eastAsia" w:hAnsi="宋体"/>
                <w:spacing w:val="-6"/>
                <w:szCs w:val="21"/>
              </w:rPr>
              <w:t>1</w:t>
            </w:r>
          </w:p>
        </w:tc>
        <w:tc>
          <w:tcPr>
            <w:tcW w:w="65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pacing w:val="-6"/>
                <w:szCs w:val="21"/>
              </w:rPr>
            </w:pPr>
            <w:r>
              <w:rPr>
                <w:rFonts w:hint="eastAsia" w:hAnsi="宋体"/>
                <w:spacing w:val="-6"/>
                <w:szCs w:val="21"/>
              </w:rPr>
              <w:t>1-1</w:t>
            </w:r>
          </w:p>
        </w:tc>
        <w:tc>
          <w:tcPr>
            <w:tcW w:w="17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eastAsia="宋体"/>
                <w:spacing w:val="-6"/>
                <w:szCs w:val="21"/>
                <w:lang w:eastAsia="zh-CN"/>
              </w:rPr>
            </w:pPr>
            <w:r>
              <w:rPr>
                <w:rFonts w:hint="eastAsia" w:ascii="宋体" w:hAnsi="宋体"/>
                <w:b w:val="0"/>
                <w:bCs w:val="0"/>
                <w:spacing w:val="-8"/>
                <w:sz w:val="21"/>
                <w:szCs w:val="21"/>
                <w:lang w:eastAsia="zh-CN"/>
              </w:rPr>
              <w:t>鲤城区（含清濛开发区）电梯平面海报</w:t>
            </w:r>
            <w:r>
              <w:rPr>
                <w:rFonts w:hint="eastAsia" w:hAnsi="宋体"/>
                <w:spacing w:val="-6"/>
                <w:szCs w:val="21"/>
                <w:lang w:eastAsia="zh-CN"/>
              </w:rPr>
              <w:t>广告</w:t>
            </w:r>
          </w:p>
        </w:tc>
        <w:tc>
          <w:tcPr>
            <w:tcW w:w="2182" w:type="dxa"/>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spacing w:val="-6"/>
                <w:szCs w:val="21"/>
              </w:rPr>
            </w:pPr>
            <w:r>
              <w:rPr>
                <w:rFonts w:hint="eastAsia" w:hAnsi="宋体"/>
                <w:spacing w:val="-6"/>
                <w:szCs w:val="21"/>
              </w:rPr>
              <w:t>具体要求详见比选文件第三部分比选内容及要求</w:t>
            </w:r>
          </w:p>
        </w:tc>
        <w:tc>
          <w:tcPr>
            <w:tcW w:w="10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hAnsi="宋体" w:eastAsia="宋体"/>
                <w:spacing w:val="-6"/>
                <w:szCs w:val="21"/>
                <w:lang w:val="en-US" w:eastAsia="zh-CN"/>
              </w:rPr>
            </w:pPr>
            <w:r>
              <w:rPr>
                <w:rFonts w:hint="eastAsia" w:hAnsi="宋体"/>
                <w:spacing w:val="-6"/>
                <w:szCs w:val="21"/>
                <w:lang w:val="en-US" w:eastAsia="zh-CN"/>
              </w:rPr>
              <w:t>60</w:t>
            </w:r>
          </w:p>
        </w:tc>
        <w:tc>
          <w:tcPr>
            <w:tcW w:w="1468"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hint="eastAsia" w:hAnsi="宋体" w:eastAsia="宋体"/>
                <w:spacing w:val="-6"/>
                <w:szCs w:val="21"/>
                <w:lang w:eastAsia="zh-CN"/>
              </w:rPr>
            </w:pPr>
            <w:r>
              <w:rPr>
                <w:rFonts w:hint="eastAsia" w:ascii="宋体" w:hAnsi="宋体"/>
                <w:b/>
                <w:szCs w:val="21"/>
              </w:rPr>
              <w:t>合同签订后由甲方任选</w:t>
            </w:r>
            <w:r>
              <w:rPr>
                <w:rFonts w:hint="eastAsia" w:ascii="宋体" w:hAnsi="宋体"/>
                <w:b/>
                <w:szCs w:val="21"/>
                <w:lang w:val="en-US" w:eastAsia="zh-CN"/>
              </w:rPr>
              <w:t>1个自然月</w:t>
            </w:r>
          </w:p>
        </w:tc>
        <w:tc>
          <w:tcPr>
            <w:tcW w:w="902"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Ansi="宋体"/>
                <w:spacing w:val="-6"/>
                <w:szCs w:val="21"/>
              </w:rPr>
            </w:pPr>
            <w:r>
              <w:rPr>
                <w:rFonts w:hint="eastAsia" w:hAnsi="宋体"/>
                <w:spacing w:val="-6"/>
                <w:szCs w:val="21"/>
              </w:rPr>
              <w:t>1年</w:t>
            </w:r>
          </w:p>
        </w:tc>
      </w:tr>
    </w:tbl>
    <w:p>
      <w:pPr>
        <w:spacing w:line="340" w:lineRule="exact"/>
        <w:ind w:firstLine="422" w:firstLineChars="200"/>
        <w:rPr>
          <w:rFonts w:hAnsi="宋体"/>
          <w:b/>
        </w:rPr>
      </w:pPr>
      <w:r>
        <w:rPr>
          <w:rFonts w:hint="eastAsia" w:hAnsi="宋体"/>
          <w:b/>
        </w:rPr>
        <w:t>注：</w:t>
      </w:r>
    </w:p>
    <w:p>
      <w:pPr>
        <w:jc w:val="left"/>
        <w:rPr>
          <w:b/>
          <w:bCs/>
          <w:sz w:val="36"/>
        </w:rPr>
      </w:pPr>
      <w:r>
        <w:rPr>
          <w:rFonts w:hint="eastAsia"/>
          <w:b/>
          <w:bCs/>
          <w:sz w:val="36"/>
        </w:rPr>
        <w:br w:type="page"/>
      </w:r>
    </w:p>
    <w:p>
      <w:pPr>
        <w:jc w:val="center"/>
        <w:rPr>
          <w:b/>
          <w:bCs/>
          <w:sz w:val="36"/>
        </w:rPr>
      </w:pPr>
      <w:r>
        <w:rPr>
          <w:rFonts w:hint="eastAsia"/>
          <w:b/>
          <w:bCs/>
          <w:sz w:val="36"/>
        </w:rPr>
        <w:t>第二部分报价人须知</w:t>
      </w:r>
    </w:p>
    <w:p>
      <w:pPr>
        <w:spacing w:line="440" w:lineRule="exact"/>
        <w:jc w:val="center"/>
        <w:rPr>
          <w:rFonts w:ascii="宋体" w:hAnsi="宋体"/>
          <w:b/>
          <w:bCs/>
          <w:sz w:val="32"/>
        </w:rPr>
      </w:pPr>
      <w:r>
        <w:rPr>
          <w:rFonts w:hint="eastAsia" w:ascii="宋体" w:hAnsi="宋体"/>
          <w:b/>
          <w:bCs/>
          <w:sz w:val="32"/>
        </w:rPr>
        <w:t>报价人须知前附表</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报价人须知前附表是对报价人须知的补充，二者如有矛盾，以前附表为准</w:t>
      </w:r>
    </w:p>
    <w:tbl>
      <w:tblPr>
        <w:tblStyle w:val="13"/>
        <w:tblW w:w="93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项号</w:t>
            </w:r>
          </w:p>
        </w:tc>
        <w:tc>
          <w:tcPr>
            <w:tcW w:w="108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条款号</w:t>
            </w:r>
          </w:p>
        </w:tc>
        <w:tc>
          <w:tcPr>
            <w:tcW w:w="7339" w:type="dxa"/>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sz w:val="24"/>
              </w:rPr>
            </w:pPr>
            <w:r>
              <w:rPr>
                <w:rFonts w:hint="eastAsia" w:ascii="宋体" w:hAnsi="宋体"/>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1.1</w:t>
            </w:r>
          </w:p>
        </w:tc>
        <w:tc>
          <w:tcPr>
            <w:tcW w:w="7339" w:type="dxa"/>
            <w:tcBorders>
              <w:top w:val="single" w:color="auto" w:sz="4" w:space="0"/>
              <w:left w:val="single" w:color="auto" w:sz="4" w:space="0"/>
              <w:bottom w:val="single" w:color="auto" w:sz="4" w:space="0"/>
              <w:right w:val="single" w:color="auto" w:sz="4" w:space="0"/>
            </w:tcBorders>
            <w:vAlign w:val="center"/>
          </w:tcPr>
          <w:p>
            <w:pPr>
              <w:pStyle w:val="2"/>
              <w:jc w:val="left"/>
              <w:rPr>
                <w:sz w:val="24"/>
                <w:szCs w:val="24"/>
                <w:u w:val="single"/>
              </w:rPr>
            </w:pPr>
            <w:r>
              <w:rPr>
                <w:rFonts w:hint="eastAsia" w:ascii="宋体" w:hAnsi="宋体"/>
                <w:sz w:val="24"/>
              </w:rPr>
              <w:t>项目名</w:t>
            </w:r>
            <w:r>
              <w:rPr>
                <w:rFonts w:hint="eastAsia" w:ascii="宋体" w:hAnsi="宋体"/>
                <w:sz w:val="24"/>
                <w:szCs w:val="24"/>
              </w:rPr>
              <w:t>称：</w:t>
            </w:r>
            <w:r>
              <w:rPr>
                <w:rFonts w:hint="eastAsia" w:ascii="宋体" w:hAnsi="宋体" w:eastAsia="宋体" w:cs="Times New Roman"/>
                <w:kern w:val="2"/>
                <w:sz w:val="24"/>
                <w:szCs w:val="24"/>
                <w:lang w:val="en-US" w:eastAsia="zh-CN" w:bidi="ar-SA"/>
              </w:rPr>
              <w:t>鲤城区（含清濛开发区）</w:t>
            </w:r>
            <w:r>
              <w:rPr>
                <w:rFonts w:hint="eastAsia" w:ascii="宋体" w:hAnsi="宋体"/>
                <w:sz w:val="24"/>
                <w:szCs w:val="24"/>
                <w:lang w:eastAsia="zh-CN"/>
              </w:rPr>
              <w:t>电梯平面海报</w:t>
            </w:r>
            <w:r>
              <w:rPr>
                <w:rFonts w:hint="eastAsia" w:ascii="宋体" w:hAnsi="宋体"/>
                <w:sz w:val="24"/>
                <w:szCs w:val="24"/>
              </w:rPr>
              <w:t>广告</w:t>
            </w:r>
            <w:r>
              <w:rPr>
                <w:rFonts w:hint="eastAsia" w:hAnsi="宋体"/>
                <w:spacing w:val="-6"/>
                <w:sz w:val="24"/>
                <w:szCs w:val="24"/>
              </w:rPr>
              <w:t>宣传</w:t>
            </w:r>
            <w:r>
              <w:rPr>
                <w:rFonts w:hint="eastAsia" w:hAnsi="宋体"/>
                <w:spacing w:val="-6"/>
                <w:sz w:val="24"/>
                <w:szCs w:val="24"/>
                <w:lang w:eastAsia="zh-CN"/>
              </w:rPr>
              <w:t>项目</w:t>
            </w:r>
            <w:r>
              <w:rPr>
                <w:rFonts w:hint="eastAsia"/>
                <w:sz w:val="24"/>
              </w:rPr>
              <w:t>比选采购</w:t>
            </w:r>
          </w:p>
          <w:p>
            <w:pPr>
              <w:spacing w:line="420" w:lineRule="exact"/>
              <w:rPr>
                <w:rFonts w:ascii="宋体" w:hAnsi="宋体"/>
                <w:sz w:val="24"/>
                <w:u w:val="single"/>
              </w:rPr>
            </w:pPr>
            <w:r>
              <w:rPr>
                <w:rFonts w:hint="eastAsia" w:ascii="宋体" w:hAnsi="宋体"/>
                <w:sz w:val="24"/>
              </w:rPr>
              <w:t>买方名称：福建广电网络集团股份有限公司</w:t>
            </w:r>
            <w:r>
              <w:rPr>
                <w:rFonts w:hint="eastAsia" w:ascii="宋体" w:hAnsi="宋体"/>
                <w:sz w:val="24"/>
                <w:u w:val="single"/>
                <w:lang w:eastAsia="zh-CN"/>
              </w:rPr>
              <w:t>鲤城</w:t>
            </w:r>
            <w:r>
              <w:rPr>
                <w:rFonts w:hint="eastAsia" w:ascii="宋体" w:hAnsi="宋体"/>
                <w:sz w:val="24"/>
              </w:rPr>
              <w:t>分公司</w:t>
            </w:r>
          </w:p>
          <w:p>
            <w:pPr>
              <w:spacing w:line="420" w:lineRule="exact"/>
              <w:rPr>
                <w:rFonts w:ascii="宋体" w:hAnsi="宋体"/>
                <w:sz w:val="24"/>
              </w:rPr>
            </w:pPr>
            <w:r>
              <w:rPr>
                <w:rFonts w:hint="eastAsia" w:ascii="宋体" w:hAnsi="宋体"/>
                <w:sz w:val="24"/>
              </w:rPr>
              <w:t>项目内容：具体内容详见比选文件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b/>
                <w:bCs/>
                <w:sz w:val="24"/>
              </w:rPr>
            </w:pPr>
            <w:r>
              <w:rPr>
                <w:rFonts w:hint="eastAsia" w:ascii="宋体" w:hAnsi="宋体" w:cs="宋体"/>
                <w:b/>
                <w:bCs/>
                <w:sz w:val="24"/>
              </w:rPr>
              <w:t>报价人基本资格标准：</w:t>
            </w:r>
          </w:p>
          <w:p>
            <w:pPr>
              <w:pStyle w:val="7"/>
              <w:numPr>
                <w:ilvl w:val="0"/>
                <w:numId w:val="1"/>
              </w:numPr>
              <w:tabs>
                <w:tab w:val="left" w:pos="1843"/>
              </w:tabs>
              <w:adjustRightInd w:val="0"/>
              <w:snapToGrid w:val="0"/>
              <w:spacing w:line="400" w:lineRule="exact"/>
              <w:ind w:left="65" w:leftChars="31" w:firstLine="240" w:firstLineChars="100"/>
              <w:jc w:val="left"/>
              <w:rPr>
                <w:rFonts w:hAnsi="宋体" w:cs="宋体"/>
                <w:sz w:val="24"/>
              </w:rPr>
            </w:pPr>
            <w:r>
              <w:rPr>
                <w:rFonts w:hint="eastAsia" w:hAnsi="宋体" w:cs="宋体"/>
                <w:sz w:val="24"/>
              </w:rPr>
              <w:t>报价人应是具备独立法人（单位负责人）资格，注册资本不少于</w:t>
            </w:r>
            <w:r>
              <w:rPr>
                <w:rFonts w:hint="eastAsia" w:hAnsi="宋体" w:cs="宋体"/>
                <w:sz w:val="24"/>
                <w:u w:val="single"/>
                <w:lang w:val="en-US" w:eastAsia="zh-CN"/>
              </w:rPr>
              <w:t>100</w:t>
            </w:r>
            <w:r>
              <w:rPr>
                <w:rFonts w:hint="eastAsia" w:hAnsi="宋体" w:cs="宋体"/>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pPr>
              <w:pStyle w:val="11"/>
              <w:widowControl/>
              <w:shd w:val="clear" w:color="auto" w:fill="FFFFFF"/>
              <w:spacing w:line="420" w:lineRule="atLeast"/>
              <w:ind w:firstLine="420"/>
              <w:rPr>
                <w:rFonts w:ascii="微软雅黑" w:hAnsi="微软雅黑" w:eastAsia="微软雅黑" w:cs="微软雅黑"/>
              </w:rPr>
            </w:pPr>
            <w:r>
              <w:rPr>
                <w:rFonts w:hint="eastAsia" w:ascii="宋体" w:hAnsi="宋体" w:cs="宋体"/>
                <w:shd w:val="clear" w:color="auto" w:fill="FFFFFF"/>
              </w:rPr>
              <w:t>（2）报价人应拥有良好的信用记录和</w:t>
            </w:r>
            <w:r>
              <w:rPr>
                <w:rFonts w:hint="eastAsia" w:ascii="宋体" w:hAnsi="宋体"/>
              </w:rPr>
              <w:t>具有良好的商业信誉和健全的财务会计制度</w:t>
            </w:r>
            <w:r>
              <w:rPr>
                <w:rFonts w:hint="eastAsia" w:ascii="宋体" w:hAnsi="宋体" w:cs="宋体"/>
                <w:shd w:val="clear" w:color="auto" w:fill="FFFFFF"/>
              </w:rPr>
              <w:t>,若在“信用中国”网站（www.creditchina.gov.cn）或中国政府采购网（www.ccgp.gov.cn）信用记录中有不良情况，存在履约、实施、交付风险的报价人不允许参与。</w:t>
            </w:r>
          </w:p>
          <w:p>
            <w:pPr>
              <w:pStyle w:val="11"/>
              <w:widowControl/>
              <w:shd w:val="clear" w:color="auto" w:fill="FFFFFF"/>
              <w:spacing w:line="420" w:lineRule="atLeast"/>
              <w:ind w:firstLine="420"/>
              <w:rPr>
                <w:rFonts w:ascii="宋体" w:hAnsi="宋体"/>
              </w:rPr>
            </w:pPr>
            <w:r>
              <w:rPr>
                <w:rFonts w:hint="eastAsia" w:ascii="宋体" w:hAnsi="宋体" w:cs="宋体"/>
                <w:shd w:val="clear" w:color="auto" w:fill="FFFFFF"/>
              </w:rPr>
              <w:t>（3）</w:t>
            </w:r>
            <w:r>
              <w:rPr>
                <w:rFonts w:hint="eastAsia" w:hAnsi="宋体"/>
              </w:rPr>
              <w:t>本项目不接受联合体报价</w:t>
            </w:r>
            <w:r>
              <w:rPr>
                <w:rFonts w:hint="eastAsia" w:ascii="宋体" w:hAnsi="宋体" w:cs="宋体"/>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3</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 w:val="24"/>
              </w:rPr>
            </w:pPr>
            <w:r>
              <w:rPr>
                <w:rFonts w:hint="eastAsia" w:ascii="宋体" w:hAnsi="宋体" w:cs="宋体"/>
                <w:sz w:val="24"/>
              </w:rPr>
              <w:t>报价有效期：报价截止期结束后</w:t>
            </w:r>
            <w:r>
              <w:rPr>
                <w:rFonts w:hint="eastAsia" w:ascii="宋体" w:hAnsi="宋体" w:cs="宋体"/>
                <w:sz w:val="24"/>
                <w:u w:val="single"/>
              </w:rPr>
              <w:t xml:space="preserve"> 90 </w:t>
            </w:r>
            <w:r>
              <w:rPr>
                <w:rFonts w:hint="eastAsia" w:ascii="宋体" w:hAnsi="宋体" w:cs="宋体"/>
                <w:sz w:val="24"/>
              </w:rPr>
              <w:t>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 w:val="24"/>
                <w:u w:val="single"/>
              </w:rPr>
            </w:pPr>
            <w:r>
              <w:rPr>
                <w:rFonts w:hint="eastAsia" w:ascii="宋体" w:hAnsi="宋体" w:cs="宋体"/>
                <w:sz w:val="24"/>
              </w:rPr>
              <w:t>报价文件递交至：福建省广电网络集团有限公司</w:t>
            </w:r>
            <w:r>
              <w:rPr>
                <w:rFonts w:hint="eastAsia" w:ascii="宋体" w:hAnsi="宋体" w:cs="宋体"/>
                <w:sz w:val="24"/>
                <w:lang w:val="en-US" w:eastAsia="zh-CN"/>
              </w:rPr>
              <w:t>鲤城</w:t>
            </w:r>
            <w:r>
              <w:rPr>
                <w:rFonts w:hint="eastAsia" w:ascii="宋体" w:hAnsi="宋体" w:cs="宋体"/>
                <w:sz w:val="24"/>
              </w:rPr>
              <w:t>分公司</w:t>
            </w:r>
            <w:r>
              <w:rPr>
                <w:rFonts w:hint="eastAsia" w:ascii="宋体" w:hAnsi="宋体" w:cs="宋体"/>
                <w:sz w:val="24"/>
                <w:lang w:val="en-US" w:eastAsia="zh-CN"/>
              </w:rPr>
              <w:t>302</w:t>
            </w:r>
            <w:r>
              <w:rPr>
                <w:rFonts w:hint="eastAsia" w:ascii="宋体" w:hAnsi="宋体" w:cs="宋体"/>
                <w:sz w:val="24"/>
              </w:rPr>
              <w:t>室</w:t>
            </w:r>
          </w:p>
          <w:p>
            <w:pPr>
              <w:spacing w:line="420" w:lineRule="exact"/>
              <w:rPr>
                <w:rFonts w:ascii="宋体" w:hAnsi="宋体"/>
                <w:sz w:val="24"/>
              </w:rPr>
            </w:pPr>
            <w:r>
              <w:rPr>
                <w:rFonts w:hint="eastAsia" w:ascii="宋体" w:hAnsi="宋体" w:cs="宋体"/>
                <w:sz w:val="24"/>
              </w:rPr>
              <w:t>地  址：</w:t>
            </w:r>
            <w:r>
              <w:rPr>
                <w:rFonts w:hint="eastAsia" w:ascii="宋体" w:hAnsi="宋体"/>
                <w:sz w:val="24"/>
              </w:rPr>
              <w:t>泉州市鲤城区南俊巷F3座</w:t>
            </w:r>
          </w:p>
          <w:p>
            <w:pPr>
              <w:spacing w:line="440" w:lineRule="exact"/>
              <w:rPr>
                <w:rFonts w:ascii="宋体" w:hAnsi="宋体" w:cs="宋体"/>
                <w:sz w:val="24"/>
              </w:rPr>
            </w:pPr>
            <w:r>
              <w:rPr>
                <w:rFonts w:hint="eastAsia" w:ascii="宋体" w:hAnsi="宋体" w:cs="宋体"/>
                <w:sz w:val="24"/>
              </w:rPr>
              <w:t>接收人：</w:t>
            </w:r>
            <w:r>
              <w:rPr>
                <w:rFonts w:hint="eastAsia" w:ascii="宋体" w:hAnsi="宋体"/>
                <w:sz w:val="24"/>
              </w:rPr>
              <w:t>袁先生</w:t>
            </w:r>
            <w:r>
              <w:rPr>
                <w:rFonts w:hint="eastAsia" w:ascii="宋体" w:hAnsi="宋体"/>
                <w:sz w:val="24"/>
                <w:lang w:eastAsia="zh-CN"/>
              </w:rPr>
              <w:t>，</w:t>
            </w:r>
            <w:r>
              <w:rPr>
                <w:rFonts w:hint="eastAsia" w:ascii="宋体" w:hAnsi="宋体"/>
                <w:sz w:val="24"/>
              </w:rPr>
              <w:t>电话：0595-22251769</w:t>
            </w:r>
          </w:p>
          <w:p>
            <w:pPr>
              <w:spacing w:line="420" w:lineRule="exact"/>
              <w:rPr>
                <w:rFonts w:ascii="宋体" w:hAnsi="宋体" w:cs="宋体"/>
                <w:sz w:val="24"/>
              </w:rPr>
            </w:pPr>
            <w:r>
              <w:rPr>
                <w:rFonts w:hint="eastAsia" w:ascii="宋体" w:hAnsi="宋体" w:cs="宋体"/>
                <w:sz w:val="24"/>
              </w:rPr>
              <w:t>报价截止时间：</w:t>
            </w:r>
            <w:r>
              <w:rPr>
                <w:rFonts w:hint="eastAsia" w:ascii="宋体" w:hAnsi="宋体"/>
                <w:sz w:val="24"/>
              </w:rPr>
              <w:t>20</w:t>
            </w:r>
            <w:r>
              <w:rPr>
                <w:rFonts w:hint="eastAsia" w:ascii="宋体" w:hAnsi="宋体"/>
                <w:sz w:val="24"/>
                <w:lang w:val="en-US" w:eastAsia="zh-CN"/>
              </w:rPr>
              <w:t>21</w:t>
            </w:r>
            <w:r>
              <w:rPr>
                <w:rFonts w:hint="eastAsia" w:ascii="宋体" w:hAnsi="宋体"/>
                <w:sz w:val="24"/>
              </w:rPr>
              <w:t xml:space="preserve">年 </w:t>
            </w:r>
            <w:r>
              <w:rPr>
                <w:rFonts w:hint="eastAsia" w:ascii="宋体" w:hAnsi="宋体"/>
                <w:sz w:val="24"/>
                <w:lang w:val="en-US" w:eastAsia="zh-CN"/>
              </w:rPr>
              <w:t>12</w:t>
            </w:r>
            <w:r>
              <w:rPr>
                <w:rFonts w:hint="eastAsia" w:ascii="宋体" w:hAnsi="宋体"/>
                <w:sz w:val="24"/>
              </w:rPr>
              <w:t xml:space="preserve">  月 </w:t>
            </w:r>
            <w:r>
              <w:rPr>
                <w:rFonts w:hint="eastAsia" w:ascii="宋体" w:hAnsi="宋体"/>
                <w:sz w:val="24"/>
                <w:lang w:val="en-US" w:eastAsia="zh-CN"/>
              </w:rPr>
              <w:t>16</w:t>
            </w:r>
            <w:r>
              <w:rPr>
                <w:rFonts w:hint="eastAsia" w:ascii="宋体" w:hAnsi="宋体"/>
                <w:sz w:val="24"/>
              </w:rPr>
              <w:t xml:space="preserve">  日上</w:t>
            </w:r>
            <w:r>
              <w:rPr>
                <w:rFonts w:hint="eastAsia" w:ascii="宋体" w:hAnsi="宋体" w:cs="宋体"/>
                <w:sz w:val="24"/>
              </w:rPr>
              <w:t>午9：</w:t>
            </w:r>
            <w:r>
              <w:rPr>
                <w:rFonts w:hint="eastAsia" w:ascii="宋体" w:hAnsi="宋体" w:cs="宋体"/>
                <w:sz w:val="24"/>
                <w:lang w:val="en-US" w:eastAsia="zh-CN"/>
              </w:rPr>
              <w:t>3</w:t>
            </w:r>
            <w:r>
              <w:rPr>
                <w:rFonts w:hint="eastAsia" w:ascii="宋体" w:hAnsi="宋体" w:cs="宋体"/>
                <w:sz w:val="24"/>
              </w:rPr>
              <w:t>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5</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b/>
                <w:sz w:val="24"/>
              </w:rPr>
            </w:pPr>
            <w:r>
              <w:rPr>
                <w:rFonts w:hint="eastAsia" w:ascii="宋体" w:hAnsi="宋体"/>
                <w:b/>
                <w:sz w:val="24"/>
              </w:rPr>
              <w:t>评审标准和方法:</w:t>
            </w:r>
          </w:p>
          <w:p>
            <w:pPr>
              <w:spacing w:line="380" w:lineRule="exact"/>
              <w:ind w:firstLine="480" w:firstLineChars="200"/>
              <w:rPr>
                <w:rFonts w:ascii="宋体" w:hAnsi="宋体"/>
                <w:sz w:val="24"/>
              </w:rPr>
            </w:pPr>
            <w:r>
              <w:rPr>
                <w:rFonts w:hint="eastAsia" w:ascii="宋体"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6</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5"/>
              <w:spacing w:line="420" w:lineRule="exact"/>
              <w:ind w:firstLine="0"/>
              <w:rPr>
                <w:rFonts w:ascii="宋体" w:hAnsi="宋体"/>
                <w:sz w:val="24"/>
                <w:szCs w:val="24"/>
              </w:rPr>
            </w:pPr>
            <w:r>
              <w:rPr>
                <w:rFonts w:hint="eastAsia" w:ascii="宋体" w:hAnsi="宋体"/>
                <w:b/>
                <w:kern w:val="0"/>
                <w:sz w:val="24"/>
              </w:rPr>
              <w:t>项目咨询及其他</w:t>
            </w:r>
          </w:p>
          <w:p>
            <w:pPr>
              <w:pStyle w:val="5"/>
              <w:spacing w:line="420" w:lineRule="exact"/>
              <w:ind w:firstLine="480" w:firstLineChars="200"/>
              <w:rPr>
                <w:rFonts w:ascii="宋体" w:hAnsi="宋体"/>
                <w:b/>
                <w:bCs/>
                <w:color w:val="FF0000"/>
                <w:szCs w:val="24"/>
                <w:u w:val="single"/>
              </w:rPr>
            </w:pPr>
            <w:r>
              <w:rPr>
                <w:rFonts w:hint="eastAsia" w:ascii="宋体" w:hAnsi="宋体"/>
                <w:sz w:val="24"/>
                <w:szCs w:val="24"/>
              </w:rPr>
              <w:t>(1)</w:t>
            </w:r>
            <w:r>
              <w:rPr>
                <w:rFonts w:hint="eastAsia" w:ascii="宋体" w:hAnsi="宋体"/>
                <w:bCs/>
                <w:kern w:val="0"/>
                <w:sz w:val="24"/>
              </w:rPr>
              <w:t>报价人为了解更多的项目基础资料和背景，可以与本项目的业主进行项目咨询和交流，</w:t>
            </w:r>
            <w:r>
              <w:rPr>
                <w:rFonts w:hint="eastAsia" w:ascii="宋体" w:hAnsi="宋体"/>
                <w:sz w:val="24"/>
                <w:szCs w:val="24"/>
              </w:rPr>
              <w:t>避免在报价时因理解不清而影响今后项目的实施。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7</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hAnsi="宋体"/>
                <w:b/>
                <w:bCs/>
                <w:sz w:val="24"/>
              </w:rPr>
            </w:pPr>
            <w:r>
              <w:rPr>
                <w:rFonts w:hint="eastAsia" w:hAnsi="宋体"/>
                <w:b/>
                <w:bCs/>
                <w:sz w:val="24"/>
              </w:rPr>
              <w:t>其他重要须知：</w:t>
            </w:r>
          </w:p>
          <w:p>
            <w:pPr>
              <w:spacing w:line="420" w:lineRule="exact"/>
              <w:ind w:firstLine="480" w:firstLineChars="200"/>
              <w:rPr>
                <w:rFonts w:ascii="宋体" w:hAnsi="宋体"/>
                <w:sz w:val="24"/>
              </w:rPr>
            </w:pPr>
            <w:r>
              <w:rPr>
                <w:rFonts w:hint="eastAsia" w:ascii="宋体" w:hAnsi="宋体"/>
                <w:sz w:val="24"/>
              </w:rPr>
              <w:t>(1)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pPr>
              <w:spacing w:line="420" w:lineRule="exact"/>
              <w:ind w:firstLine="480" w:firstLineChars="200"/>
              <w:rPr>
                <w:rFonts w:ascii="宋体" w:hAnsi="宋体"/>
                <w:sz w:val="24"/>
              </w:rPr>
            </w:pPr>
            <w:r>
              <w:rPr>
                <w:rFonts w:hint="eastAsia"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Pr>
                <w:rFonts w:hint="eastAsia" w:ascii="宋体" w:hAnsi="宋体"/>
                <w:sz w:val="24"/>
                <w:lang w:eastAsia="zh-CN"/>
              </w:rPr>
              <w:t>鲤城</w:t>
            </w:r>
            <w:r>
              <w:rPr>
                <w:rFonts w:ascii="宋体" w:hAnsi="宋体"/>
                <w:sz w:val="24"/>
              </w:rPr>
              <w:t>分公司</w:t>
            </w:r>
            <w:r>
              <w:rPr>
                <w:rFonts w:hint="eastAsia" w:ascii="宋体" w:hAnsi="宋体"/>
                <w:sz w:val="24"/>
              </w:rPr>
              <w:t>所有项目的报价。</w:t>
            </w:r>
          </w:p>
          <w:p>
            <w:pPr>
              <w:spacing w:line="420" w:lineRule="exact"/>
              <w:ind w:firstLine="480" w:firstLineChars="200"/>
              <w:rPr>
                <w:rFonts w:ascii="宋体" w:hAnsi="宋体"/>
                <w:sz w:val="24"/>
              </w:rPr>
            </w:pPr>
            <w:r>
              <w:rPr>
                <w:rFonts w:hint="eastAsia" w:ascii="宋体" w:hAnsi="宋体"/>
                <w:sz w:val="24"/>
              </w:rPr>
              <w:t>(</w:t>
            </w:r>
            <w:r>
              <w:rPr>
                <w:rFonts w:hint="eastAsia" w:ascii="宋体" w:hAnsi="宋体"/>
                <w:sz w:val="24"/>
                <w:lang w:val="en-US" w:eastAsia="zh-CN"/>
              </w:rPr>
              <w:t>3</w:t>
            </w:r>
            <w:r>
              <w:rPr>
                <w:rFonts w:hint="eastAsia" w:ascii="宋体" w:hAnsi="宋体"/>
                <w:sz w:val="24"/>
              </w:rPr>
              <w:t>)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pPr>
              <w:spacing w:line="420" w:lineRule="exact"/>
              <w:ind w:firstLine="480" w:firstLineChars="200"/>
              <w:rPr>
                <w:rFonts w:ascii="宋体" w:hAnsi="宋体"/>
                <w:sz w:val="24"/>
              </w:rPr>
            </w:pPr>
            <w:r>
              <w:rPr>
                <w:rFonts w:hint="eastAsia" w:ascii="宋体" w:hAnsi="宋体"/>
                <w:sz w:val="24"/>
              </w:rPr>
              <w:t>(</w:t>
            </w:r>
            <w:r>
              <w:rPr>
                <w:rFonts w:hint="eastAsia" w:ascii="宋体" w:hAnsi="宋体"/>
                <w:sz w:val="24"/>
                <w:lang w:val="en-US" w:eastAsia="zh-CN"/>
              </w:rPr>
              <w:t>4</w:t>
            </w:r>
            <w:r>
              <w:rPr>
                <w:rFonts w:hint="eastAsia" w:ascii="宋体"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pPr>
              <w:pStyle w:val="5"/>
              <w:spacing w:line="380" w:lineRule="exact"/>
              <w:ind w:firstLine="240" w:firstLineChars="100"/>
              <w:rPr>
                <w:rFonts w:ascii="宋体" w:hAnsi="宋体"/>
                <w:b/>
                <w:sz w:val="24"/>
              </w:rPr>
            </w:pPr>
            <w:r>
              <w:rPr>
                <w:rFonts w:hint="eastAsia" w:ascii="宋体" w:hAnsi="宋体"/>
                <w:sz w:val="24"/>
              </w:rPr>
              <w:t>(</w:t>
            </w:r>
            <w:r>
              <w:rPr>
                <w:rFonts w:hint="eastAsia" w:ascii="宋体" w:hAnsi="宋体"/>
                <w:sz w:val="24"/>
                <w:lang w:val="en-US" w:eastAsia="zh-CN"/>
              </w:rPr>
              <w:t>5</w:t>
            </w:r>
            <w:r>
              <w:rPr>
                <w:rFonts w:hint="eastAsia" w:ascii="宋体" w:hAnsi="宋体"/>
                <w:sz w:val="24"/>
              </w:rPr>
              <w:t>) 报价人提交的报价文件应装订成册，避免文件散乱。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8</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b/>
                <w:kern w:val="0"/>
                <w:sz w:val="24"/>
              </w:rPr>
            </w:pPr>
            <w:r>
              <w:rPr>
                <w:rFonts w:hint="eastAsia" w:ascii="宋体" w:hAnsi="宋体"/>
                <w:b/>
                <w:kern w:val="0"/>
                <w:sz w:val="24"/>
              </w:rPr>
              <w:t>最高限价：</w:t>
            </w:r>
          </w:p>
          <w:p>
            <w:pPr>
              <w:spacing w:line="420" w:lineRule="exact"/>
              <w:ind w:firstLine="482" w:firstLineChars="200"/>
              <w:rPr>
                <w:rFonts w:ascii="宋体" w:hAnsi="宋体"/>
                <w:b/>
                <w:sz w:val="24"/>
                <w:szCs w:val="20"/>
              </w:rPr>
            </w:pPr>
            <w:r>
              <w:rPr>
                <w:rFonts w:hint="eastAsia" w:ascii="宋体" w:hAnsi="宋体"/>
                <w:b/>
                <w:sz w:val="24"/>
                <w:szCs w:val="20"/>
              </w:rPr>
              <w:t>本项目最高限价为：</w:t>
            </w:r>
            <w:r>
              <w:rPr>
                <w:rFonts w:hint="eastAsia" w:ascii="宋体" w:hAnsi="宋体"/>
                <w:b/>
                <w:sz w:val="24"/>
                <w:szCs w:val="20"/>
                <w:u w:val="single"/>
                <w:lang w:val="en-US" w:eastAsia="zh-CN"/>
              </w:rPr>
              <w:t>6.1</w:t>
            </w:r>
            <w:r>
              <w:rPr>
                <w:rFonts w:hint="eastAsia" w:ascii="宋体" w:hAnsi="宋体"/>
                <w:b/>
                <w:sz w:val="24"/>
                <w:szCs w:val="20"/>
              </w:rPr>
              <w:t>万元人民币 。</w:t>
            </w:r>
          </w:p>
          <w:p>
            <w:pPr>
              <w:adjustRightInd w:val="0"/>
              <w:snapToGrid w:val="0"/>
              <w:spacing w:line="420" w:lineRule="exact"/>
              <w:ind w:firstLine="482" w:firstLineChars="200"/>
              <w:rPr>
                <w:rFonts w:ascii="宋体" w:hAnsi="宋体"/>
                <w:b/>
                <w:kern w:val="0"/>
                <w:sz w:val="24"/>
              </w:rPr>
            </w:pPr>
            <w:r>
              <w:rPr>
                <w:rFonts w:hint="eastAsia" w:hAnsi="宋体"/>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9</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25"/>
              <w:autoSpaceDE/>
              <w:adjustRightInd/>
              <w:spacing w:before="0" w:after="0" w:line="380" w:lineRule="exact"/>
              <w:rPr>
                <w:rFonts w:ascii="宋体" w:hAnsi="宋体"/>
                <w:kern w:val="2"/>
              </w:rPr>
            </w:pPr>
            <w:r>
              <w:rPr>
                <w:rFonts w:hint="eastAsia" w:ascii="宋体" w:hAnsi="宋体"/>
                <w:kern w:val="2"/>
              </w:rPr>
              <w:t>履约保证金：</w:t>
            </w:r>
          </w:p>
          <w:p>
            <w:pPr>
              <w:spacing w:line="420" w:lineRule="exact"/>
              <w:ind w:firstLine="241"/>
              <w:rPr>
                <w:rFonts w:ascii="宋体" w:hAnsi="宋体"/>
                <w:b/>
                <w:highlight w:val="yellow"/>
              </w:rPr>
            </w:pPr>
            <w:r>
              <w:rPr>
                <w:rFonts w:hint="eastAsia" w:ascii="宋体" w:hAnsi="宋体"/>
              </w:rPr>
              <w:t>不需要提交履约保证金，</w:t>
            </w:r>
            <w:r>
              <w:rPr>
                <w:rFonts w:hint="eastAsia" w:ascii="宋体" w:hAnsi="宋体"/>
                <w:sz w:val="24"/>
                <w:szCs w:val="20"/>
              </w:rPr>
              <w:t>中选公告或中选通知发出之日起十日内，中选报价人应与采购人签订合同，</w:t>
            </w:r>
            <w:r>
              <w:rPr>
                <w:rFonts w:hint="eastAsia" w:ascii="宋体" w:hAnsi="宋体"/>
                <w:sz w:val="24"/>
              </w:rPr>
              <w:t>并</w:t>
            </w:r>
            <w:r>
              <w:rPr>
                <w:rFonts w:hint="eastAsia" w:ascii="宋体" w:hAnsi="宋体"/>
              </w:rPr>
              <w:t>履行合同条款。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10</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比选文件更正公告（如果有的话）等相关公告、公示发布网站：</w:t>
            </w:r>
          </w:p>
          <w:p>
            <w:pPr>
              <w:spacing w:line="420" w:lineRule="exact"/>
              <w:rPr>
                <w:rFonts w:ascii="宋体" w:hAnsi="宋体"/>
                <w:sz w:val="24"/>
              </w:rPr>
            </w:pPr>
            <w:r>
              <w:rPr>
                <w:rFonts w:hint="eastAsia" w:ascii="宋体" w:hAnsi="宋体"/>
                <w:sz w:val="24"/>
              </w:rPr>
              <w:t>福建广电网络集团股份有限公司泉州分公司官网（</w:t>
            </w:r>
            <w:r>
              <w:rPr>
                <w:rFonts w:ascii="宋体" w:hAnsi="宋体"/>
                <w:sz w:val="24"/>
              </w:rPr>
              <w:t>www.</w:t>
            </w:r>
            <w:r>
              <w:rPr>
                <w:rFonts w:hint="eastAsia" w:ascii="宋体" w:hAnsi="宋体"/>
                <w:sz w:val="24"/>
              </w:rPr>
              <w:t>qz.</w:t>
            </w:r>
            <w:r>
              <w:rPr>
                <w:rFonts w:ascii="宋体" w:hAnsi="宋体"/>
                <w:sz w:val="24"/>
              </w:rPr>
              <w:t>fjgdwl.com</w:t>
            </w:r>
            <w:r>
              <w:rPr>
                <w:rFonts w:hint="eastAsia" w:ascii="宋体" w:hAnsi="宋体"/>
                <w:sz w:val="24"/>
              </w:rPr>
              <w:t>）；</w:t>
            </w:r>
          </w:p>
          <w:p>
            <w:pPr>
              <w:pStyle w:val="25"/>
              <w:autoSpaceDE/>
              <w:adjustRightInd/>
              <w:spacing w:before="0" w:after="0" w:line="380" w:lineRule="exact"/>
              <w:rPr>
                <w:rFonts w:ascii="宋体" w:hAnsi="宋体"/>
                <w:kern w:val="2"/>
              </w:rPr>
            </w:pPr>
            <w:r>
              <w:rPr>
                <w:rFonts w:hint="eastAsia" w:ascii="宋体" w:hAnsi="宋体"/>
                <w:spacing w:val="-4"/>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11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25"/>
              <w:autoSpaceDE/>
              <w:adjustRightInd/>
              <w:spacing w:before="0" w:after="0" w:line="380" w:lineRule="exact"/>
              <w:rPr>
                <w:rFonts w:ascii="宋体" w:hAnsi="宋体"/>
                <w:b w:val="0"/>
                <w:kern w:val="2"/>
              </w:rPr>
            </w:pPr>
            <w:r>
              <w:rPr>
                <w:rFonts w:hint="eastAsia" w:ascii="宋体" w:hAnsi="宋体"/>
              </w:rPr>
              <w:t>项目监督部门：</w:t>
            </w:r>
            <w:r>
              <w:rPr>
                <w:rFonts w:hint="eastAsia" w:ascii="宋体" w:hAnsi="宋体"/>
                <w:b w:val="0"/>
                <w:kern w:val="2"/>
              </w:rPr>
              <w:t>福建广电网络集团股份有限公司泉州分公司</w:t>
            </w:r>
          </w:p>
          <w:p>
            <w:pPr>
              <w:pStyle w:val="25"/>
              <w:autoSpaceDE/>
              <w:adjustRightInd/>
              <w:spacing w:before="0" w:after="0" w:line="380" w:lineRule="exact"/>
              <w:ind w:firstLine="1680" w:firstLineChars="700"/>
              <w:rPr>
                <w:rFonts w:ascii="宋体" w:hAnsi="宋体"/>
                <w:kern w:val="2"/>
              </w:rPr>
            </w:pPr>
            <w:r>
              <w:rPr>
                <w:rFonts w:hint="eastAsia" w:ascii="宋体" w:hAnsi="宋体"/>
                <w:b w:val="0"/>
                <w:kern w:val="2"/>
              </w:rPr>
              <w:t>纪检监察室</w:t>
            </w:r>
          </w:p>
        </w:tc>
      </w:tr>
    </w:tbl>
    <w:p>
      <w:pPr>
        <w:jc w:val="center"/>
        <w:rPr>
          <w:b/>
          <w:bCs/>
          <w:sz w:val="32"/>
        </w:rPr>
      </w:pPr>
      <w:r>
        <w:rPr>
          <w:b/>
          <w:bCs/>
          <w:sz w:val="32"/>
        </w:rPr>
        <w:br w:type="page"/>
      </w:r>
      <w:r>
        <w:rPr>
          <w:rFonts w:hint="eastAsia"/>
          <w:b/>
          <w:bCs/>
          <w:sz w:val="32"/>
        </w:rPr>
        <w:t>报价人须知</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A  说明</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 适用范围</w:t>
      </w:r>
    </w:p>
    <w:p>
      <w:pPr>
        <w:spacing w:line="440" w:lineRule="exact"/>
        <w:ind w:firstLine="480" w:firstLineChars="200"/>
        <w:rPr>
          <w:rFonts w:ascii="宋体" w:hAnsi="宋体"/>
          <w:sz w:val="24"/>
        </w:rPr>
      </w:pPr>
      <w:r>
        <w:rPr>
          <w:rFonts w:hint="eastAsia" w:ascii="宋体" w:hAnsi="宋体"/>
          <w:sz w:val="24"/>
        </w:rPr>
        <w:t>1.1本比选采购文件仅适用于比选邀请中所叙述项目的货物及服务采购。</w:t>
      </w:r>
    </w:p>
    <w:p>
      <w:pPr>
        <w:spacing w:line="440" w:lineRule="exact"/>
        <w:rPr>
          <w:rFonts w:ascii="宋体" w:hAnsi="宋体"/>
          <w:sz w:val="24"/>
        </w:rPr>
      </w:pPr>
      <w:r>
        <w:rPr>
          <w:rFonts w:hint="eastAsia" w:ascii="宋体" w:hAnsi="宋体"/>
          <w:sz w:val="24"/>
        </w:rPr>
        <w:t>2. 定义</w:t>
      </w:r>
    </w:p>
    <w:p>
      <w:pPr>
        <w:spacing w:line="440" w:lineRule="exact"/>
        <w:ind w:firstLine="480" w:firstLineChars="200"/>
        <w:rPr>
          <w:rFonts w:ascii="宋体" w:hAnsi="宋体"/>
          <w:sz w:val="24"/>
        </w:rPr>
      </w:pPr>
      <w:r>
        <w:rPr>
          <w:rFonts w:hint="eastAsia" w:ascii="宋体" w:hAnsi="宋体"/>
          <w:sz w:val="24"/>
        </w:rPr>
        <w:t>2.1“报价人”系指本次提交报价文件的国内企业。</w:t>
      </w:r>
    </w:p>
    <w:p>
      <w:pPr>
        <w:spacing w:line="440" w:lineRule="exact"/>
        <w:ind w:firstLine="480" w:firstLineChars="200"/>
        <w:rPr>
          <w:rFonts w:ascii="宋体" w:hAnsi="宋体"/>
          <w:sz w:val="24"/>
        </w:rPr>
      </w:pPr>
      <w:r>
        <w:rPr>
          <w:rFonts w:hint="eastAsia" w:ascii="宋体" w:hAnsi="宋体"/>
          <w:sz w:val="24"/>
        </w:rPr>
        <w:t>2.2“中选报价人”系指本次比选采购中被授予合同的报价人。</w:t>
      </w:r>
    </w:p>
    <w:p>
      <w:pPr>
        <w:spacing w:line="440" w:lineRule="exact"/>
        <w:ind w:firstLine="480" w:firstLineChars="200"/>
        <w:rPr>
          <w:rFonts w:ascii="宋体" w:hAnsi="宋体"/>
          <w:sz w:val="24"/>
        </w:rPr>
      </w:pPr>
      <w:r>
        <w:rPr>
          <w:rFonts w:hint="eastAsia" w:ascii="宋体" w:hAnsi="宋体"/>
          <w:sz w:val="24"/>
        </w:rPr>
        <w:t>2.3“货物”系指卖方按比选采购文件规定，须向买方提供的一切设备、材料、机械、仪器仪表、备品备件、工具、手册及其它有关技术资料和材料。</w:t>
      </w:r>
    </w:p>
    <w:p>
      <w:pPr>
        <w:spacing w:line="440" w:lineRule="exact"/>
        <w:ind w:firstLine="480" w:firstLineChars="200"/>
        <w:rPr>
          <w:rFonts w:ascii="宋体" w:hAnsi="宋体"/>
          <w:sz w:val="24"/>
        </w:rPr>
      </w:pPr>
      <w:r>
        <w:rPr>
          <w:rFonts w:hint="eastAsia" w:ascii="宋体" w:hAnsi="宋体"/>
          <w:sz w:val="24"/>
        </w:rPr>
        <w:t>2.4“服务”系指比选采购文件规定卖方须承担的施工、安装、调试、技术协助、校准、培训以及其他类似的义务。</w:t>
      </w:r>
    </w:p>
    <w:p>
      <w:pPr>
        <w:spacing w:line="440" w:lineRule="exact"/>
        <w:rPr>
          <w:rFonts w:ascii="宋体" w:hAnsi="宋体"/>
          <w:sz w:val="24"/>
        </w:rPr>
      </w:pPr>
      <w:r>
        <w:rPr>
          <w:rFonts w:hint="eastAsia" w:ascii="宋体" w:hAnsi="宋体"/>
          <w:sz w:val="24"/>
        </w:rPr>
        <w:t>3. 合格的报价人</w:t>
      </w:r>
    </w:p>
    <w:p>
      <w:pPr>
        <w:spacing w:line="440" w:lineRule="exact"/>
        <w:ind w:firstLine="480" w:firstLineChars="200"/>
        <w:rPr>
          <w:rFonts w:ascii="宋体" w:hAnsi="宋体"/>
          <w:sz w:val="24"/>
        </w:rPr>
      </w:pPr>
      <w:r>
        <w:rPr>
          <w:rFonts w:hint="eastAsia" w:ascii="宋体" w:hAnsi="宋体"/>
          <w:sz w:val="24"/>
        </w:rPr>
        <w:t>3.1</w:t>
      </w:r>
      <w:r>
        <w:rPr>
          <w:rFonts w:hint="eastAsia" w:hAnsi="宋体"/>
          <w:sz w:val="24"/>
        </w:rPr>
        <w:t>接受了</w:t>
      </w:r>
      <w:r>
        <w:rPr>
          <w:rFonts w:hint="eastAsia" w:ascii="宋体" w:hAnsi="宋体"/>
          <w:sz w:val="24"/>
        </w:rPr>
        <w:t>比选采购文件并有能力提供本比选采购文件所述货物及服务的具有独立法人资格的国内企业。</w:t>
      </w:r>
    </w:p>
    <w:p>
      <w:pPr>
        <w:spacing w:line="440" w:lineRule="exact"/>
        <w:ind w:firstLine="480" w:firstLineChars="200"/>
        <w:rPr>
          <w:rFonts w:ascii="宋体" w:hAnsi="宋体"/>
          <w:sz w:val="24"/>
        </w:rPr>
      </w:pPr>
      <w:r>
        <w:rPr>
          <w:rFonts w:hint="eastAsia" w:ascii="宋体" w:hAnsi="宋体"/>
          <w:sz w:val="24"/>
        </w:rPr>
        <w:t>3.2 报价人生产、经销的报价货物或服务的资格必须得到有关行政主管部门的许可。</w:t>
      </w:r>
    </w:p>
    <w:p>
      <w:pPr>
        <w:spacing w:line="440" w:lineRule="exact"/>
        <w:rPr>
          <w:rFonts w:ascii="宋体" w:hAnsi="宋体"/>
          <w:sz w:val="24"/>
        </w:rPr>
      </w:pPr>
      <w:r>
        <w:rPr>
          <w:rFonts w:hint="eastAsia" w:ascii="宋体" w:hAnsi="宋体"/>
          <w:sz w:val="24"/>
        </w:rPr>
        <w:t>4. 报价费用</w:t>
      </w:r>
    </w:p>
    <w:p>
      <w:pPr>
        <w:spacing w:line="440" w:lineRule="exact"/>
        <w:ind w:firstLine="480" w:firstLineChars="200"/>
        <w:rPr>
          <w:rFonts w:ascii="宋体" w:hAnsi="宋体"/>
          <w:sz w:val="24"/>
        </w:rPr>
      </w:pPr>
      <w:r>
        <w:rPr>
          <w:rFonts w:hint="eastAsia" w:ascii="宋体" w:hAnsi="宋体"/>
          <w:sz w:val="24"/>
        </w:rPr>
        <w:t>4.1 报价人应承担其准备与参加报价所涉及的一切费用。在任何情况下买方不承担任何费用。</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B  比选采购文件</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 比选采购文件的组成</w:t>
      </w:r>
    </w:p>
    <w:p>
      <w:pPr>
        <w:spacing w:line="440" w:lineRule="exact"/>
        <w:rPr>
          <w:rFonts w:ascii="宋体" w:hAnsi="宋体"/>
          <w:sz w:val="24"/>
        </w:rPr>
      </w:pPr>
      <w:r>
        <w:rPr>
          <w:rFonts w:hint="eastAsia" w:ascii="宋体" w:hAnsi="宋体"/>
          <w:sz w:val="24"/>
        </w:rPr>
        <w:t xml:space="preserve">    5.1比选采购文件用以阐明所需货物及服务、比选采购程序和合同主要条款。比选采购文件由下述部分组成：</w:t>
      </w:r>
    </w:p>
    <w:p>
      <w:pPr>
        <w:spacing w:line="440" w:lineRule="exact"/>
        <w:ind w:firstLine="480" w:firstLineChars="200"/>
        <w:rPr>
          <w:rFonts w:ascii="宋体" w:hAnsi="宋体"/>
          <w:sz w:val="24"/>
        </w:rPr>
      </w:pPr>
      <w:r>
        <w:rPr>
          <w:rFonts w:hint="eastAsia" w:ascii="宋体" w:hAnsi="宋体"/>
          <w:sz w:val="24"/>
        </w:rPr>
        <w:t>(1)比选邀请</w:t>
      </w:r>
    </w:p>
    <w:p>
      <w:pPr>
        <w:spacing w:line="440" w:lineRule="exact"/>
        <w:ind w:firstLine="480" w:firstLineChars="200"/>
        <w:rPr>
          <w:rFonts w:ascii="宋体" w:hAnsi="宋体"/>
          <w:sz w:val="24"/>
        </w:rPr>
      </w:pPr>
      <w:r>
        <w:rPr>
          <w:rFonts w:hint="eastAsia" w:ascii="宋体" w:hAnsi="宋体"/>
          <w:sz w:val="24"/>
        </w:rPr>
        <w:t>(2)报价人须知</w:t>
      </w:r>
    </w:p>
    <w:p>
      <w:pPr>
        <w:spacing w:line="440" w:lineRule="exact"/>
        <w:ind w:firstLine="480" w:firstLineChars="200"/>
        <w:rPr>
          <w:rFonts w:ascii="宋体" w:hAnsi="宋体"/>
          <w:sz w:val="24"/>
        </w:rPr>
      </w:pPr>
      <w:r>
        <w:rPr>
          <w:rFonts w:hint="eastAsia" w:ascii="宋体" w:hAnsi="宋体"/>
          <w:sz w:val="24"/>
        </w:rPr>
        <w:t>(3)比选内容及要求</w:t>
      </w:r>
    </w:p>
    <w:p>
      <w:pPr>
        <w:spacing w:line="440" w:lineRule="exact"/>
        <w:ind w:firstLine="480" w:firstLineChars="200"/>
        <w:rPr>
          <w:rFonts w:ascii="宋体" w:hAnsi="宋体"/>
          <w:sz w:val="24"/>
        </w:rPr>
      </w:pPr>
      <w:r>
        <w:rPr>
          <w:rFonts w:hint="eastAsia" w:ascii="宋体" w:hAnsi="宋体"/>
          <w:sz w:val="24"/>
        </w:rPr>
        <w:t>(4)合同主要条款</w:t>
      </w:r>
    </w:p>
    <w:p>
      <w:pPr>
        <w:spacing w:line="440" w:lineRule="exact"/>
        <w:ind w:firstLine="480" w:firstLineChars="200"/>
        <w:rPr>
          <w:rFonts w:ascii="宋体" w:hAnsi="宋体"/>
          <w:sz w:val="24"/>
        </w:rPr>
      </w:pPr>
      <w:r>
        <w:rPr>
          <w:rFonts w:hint="eastAsia" w:ascii="宋体" w:hAnsi="宋体"/>
          <w:sz w:val="24"/>
        </w:rPr>
        <w:t>(5)附件－报价文件格式</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C  报价文件的编写</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6. 要求</w:t>
      </w:r>
    </w:p>
    <w:p>
      <w:pPr>
        <w:spacing w:line="440" w:lineRule="exact"/>
        <w:rPr>
          <w:rFonts w:ascii="宋体" w:hAnsi="宋体"/>
          <w:sz w:val="24"/>
        </w:rPr>
      </w:pPr>
      <w:r>
        <w:rPr>
          <w:rFonts w:hint="eastAsia" w:ascii="宋体" w:hAnsi="宋体"/>
          <w:sz w:val="24"/>
        </w:rPr>
        <w:t xml:space="preserve">    6.1报价人应仔细阅读比选文件的所有内容，按比选文件的要求提供报价文件，并保证所提供的全部资料的真实性，否则其报价可能被拒绝。</w:t>
      </w:r>
    </w:p>
    <w:p>
      <w:pPr>
        <w:spacing w:line="440" w:lineRule="exact"/>
        <w:rPr>
          <w:rFonts w:ascii="宋体" w:hAnsi="宋体"/>
          <w:sz w:val="24"/>
        </w:rPr>
      </w:pPr>
      <w:r>
        <w:rPr>
          <w:rFonts w:hint="eastAsia" w:ascii="宋体" w:hAnsi="宋体"/>
          <w:sz w:val="24"/>
        </w:rPr>
        <w:t>7. 报价语言及报价要求</w:t>
      </w:r>
    </w:p>
    <w:p>
      <w:pPr>
        <w:spacing w:line="440" w:lineRule="exact"/>
        <w:rPr>
          <w:rFonts w:ascii="宋体" w:hAnsi="宋体"/>
          <w:sz w:val="24"/>
        </w:rPr>
      </w:pPr>
      <w:r>
        <w:rPr>
          <w:rFonts w:hint="eastAsia" w:ascii="宋体" w:hAnsi="宋体"/>
          <w:sz w:val="24"/>
        </w:rPr>
        <w:t xml:space="preserve">    7.1报价文件应用中文书写。</w:t>
      </w:r>
    </w:p>
    <w:p>
      <w:pPr>
        <w:spacing w:line="440" w:lineRule="exact"/>
        <w:rPr>
          <w:rFonts w:ascii="宋体" w:hAnsi="宋体"/>
          <w:sz w:val="24"/>
        </w:rPr>
      </w:pPr>
      <w:r>
        <w:rPr>
          <w:rFonts w:hint="eastAsia" w:ascii="宋体" w:hAnsi="宋体"/>
          <w:sz w:val="24"/>
        </w:rPr>
        <w:t xml:space="preserve">    7.2报价人应对比选内容一览表所列的合同包货物和服务进行完整报价，不得将一个合同包中的内容拆开部分报价。福建广电网络集团</w:t>
      </w:r>
      <w:r>
        <w:rPr>
          <w:rFonts w:hint="eastAsia" w:ascii="宋体" w:hAnsi="宋体"/>
          <w:sz w:val="24"/>
          <w:lang w:eastAsia="zh-CN"/>
        </w:rPr>
        <w:t>鲤城</w:t>
      </w:r>
      <w:r>
        <w:rPr>
          <w:rFonts w:hint="eastAsia" w:ascii="宋体" w:hAnsi="宋体"/>
          <w:sz w:val="24"/>
        </w:rPr>
        <w:t>分公司不接受有任何可选择性的报价，每一种货物只能有一个报价，否则其报价文件将被拒绝。</w:t>
      </w:r>
    </w:p>
    <w:p>
      <w:pPr>
        <w:spacing w:line="440" w:lineRule="exact"/>
        <w:rPr>
          <w:rFonts w:ascii="宋体" w:hAnsi="宋体"/>
          <w:sz w:val="24"/>
        </w:rPr>
      </w:pPr>
      <w:r>
        <w:rPr>
          <w:rFonts w:hint="eastAsia" w:ascii="宋体" w:hAnsi="宋体"/>
          <w:sz w:val="24"/>
        </w:rPr>
        <w:t xml:space="preserve">    7.2.1除非另有规定，报价人应在满足技术规格与要求的基础上进行报价。应根据报价文件表格和规定按要求详细报价。</w:t>
      </w:r>
    </w:p>
    <w:p>
      <w:pPr>
        <w:spacing w:line="440" w:lineRule="exact"/>
        <w:rPr>
          <w:rFonts w:ascii="宋体" w:hAnsi="宋体"/>
          <w:sz w:val="24"/>
        </w:rPr>
      </w:pPr>
      <w:r>
        <w:rPr>
          <w:rFonts w:hint="eastAsia" w:ascii="宋体" w:hAnsi="宋体"/>
          <w:sz w:val="24"/>
        </w:rPr>
        <w:t xml:space="preserve">    7.2.2本次报价的合同采用固定价格方式。报价人所报单价和以细目总价填报的价格在合同实施期间应保持不变，均不受市场价格及政策性价格的调整而增减。</w:t>
      </w:r>
    </w:p>
    <w:p>
      <w:pPr>
        <w:spacing w:line="440" w:lineRule="exact"/>
        <w:rPr>
          <w:rFonts w:ascii="宋体" w:hAnsi="宋体"/>
          <w:sz w:val="24"/>
        </w:rPr>
      </w:pPr>
      <w:r>
        <w:rPr>
          <w:rFonts w:hint="eastAsia"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pPr>
        <w:spacing w:line="440" w:lineRule="exact"/>
        <w:rPr>
          <w:rFonts w:ascii="宋体" w:hAnsi="宋体"/>
          <w:sz w:val="24"/>
        </w:rPr>
      </w:pPr>
      <w:r>
        <w:rPr>
          <w:rFonts w:hint="eastAsia" w:ascii="宋体" w:hAnsi="宋体"/>
          <w:sz w:val="24"/>
        </w:rPr>
        <w:t>8. 报价文件的组成</w:t>
      </w:r>
    </w:p>
    <w:p>
      <w:pPr>
        <w:spacing w:line="440" w:lineRule="exact"/>
        <w:rPr>
          <w:rFonts w:ascii="宋体" w:hAnsi="宋体"/>
          <w:sz w:val="24"/>
        </w:rPr>
      </w:pPr>
      <w:r>
        <w:rPr>
          <w:rFonts w:hint="eastAsia" w:ascii="宋体" w:hAnsi="宋体"/>
          <w:sz w:val="24"/>
        </w:rPr>
        <w:t xml:space="preserve">    8.1报价文件应包括下列部分：</w:t>
      </w:r>
    </w:p>
    <w:p>
      <w:pPr>
        <w:spacing w:line="440" w:lineRule="exact"/>
        <w:ind w:firstLine="480" w:firstLineChars="200"/>
        <w:rPr>
          <w:rFonts w:ascii="宋体" w:hAnsi="宋体"/>
          <w:sz w:val="24"/>
        </w:rPr>
      </w:pPr>
      <w:r>
        <w:rPr>
          <w:rFonts w:hint="eastAsia" w:ascii="宋体" w:hAnsi="宋体"/>
          <w:sz w:val="24"/>
        </w:rPr>
        <w:t>(1)报价书</w:t>
      </w:r>
    </w:p>
    <w:p>
      <w:pPr>
        <w:spacing w:line="420" w:lineRule="exact"/>
        <w:ind w:firstLine="480" w:firstLineChars="200"/>
        <w:rPr>
          <w:rFonts w:ascii="宋体" w:hAnsi="宋体"/>
          <w:bCs/>
          <w:sz w:val="24"/>
        </w:rPr>
      </w:pPr>
      <w:r>
        <w:rPr>
          <w:rFonts w:hint="eastAsia" w:ascii="宋体" w:hAnsi="宋体"/>
          <w:bCs/>
          <w:sz w:val="24"/>
        </w:rPr>
        <w:t>(2)报价一览表</w:t>
      </w:r>
    </w:p>
    <w:p>
      <w:pPr>
        <w:spacing w:line="420" w:lineRule="exact"/>
        <w:ind w:firstLine="480" w:firstLineChars="200"/>
        <w:rPr>
          <w:rFonts w:ascii="宋体" w:hAnsi="宋体"/>
          <w:bCs/>
          <w:sz w:val="24"/>
        </w:rPr>
      </w:pPr>
      <w:r>
        <w:rPr>
          <w:rFonts w:hint="eastAsia" w:ascii="宋体" w:hAnsi="宋体"/>
          <w:bCs/>
          <w:sz w:val="24"/>
        </w:rPr>
        <w:t>(3)详细报价书</w:t>
      </w:r>
    </w:p>
    <w:p>
      <w:pPr>
        <w:spacing w:line="420" w:lineRule="exact"/>
        <w:ind w:firstLine="480" w:firstLineChars="200"/>
        <w:rPr>
          <w:rFonts w:ascii="宋体" w:hAnsi="宋体"/>
          <w:bCs/>
          <w:sz w:val="24"/>
        </w:rPr>
      </w:pPr>
      <w:r>
        <w:rPr>
          <w:rFonts w:hint="eastAsia" w:ascii="宋体" w:hAnsi="宋体"/>
          <w:bCs/>
          <w:sz w:val="24"/>
        </w:rPr>
        <w:t>(4)技术和商务偏离表</w:t>
      </w:r>
    </w:p>
    <w:p>
      <w:pPr>
        <w:spacing w:line="420" w:lineRule="exact"/>
        <w:ind w:firstLine="480" w:firstLineChars="200"/>
        <w:rPr>
          <w:rFonts w:ascii="宋体" w:hAnsi="宋体"/>
          <w:bCs/>
          <w:sz w:val="24"/>
        </w:rPr>
      </w:pPr>
      <w:r>
        <w:rPr>
          <w:rFonts w:hint="eastAsia" w:ascii="宋体" w:hAnsi="宋体"/>
          <w:bCs/>
          <w:sz w:val="24"/>
        </w:rPr>
        <w:t>(5)报价人的资格证明文件</w:t>
      </w:r>
    </w:p>
    <w:p>
      <w:pPr>
        <w:spacing w:line="420" w:lineRule="exact"/>
        <w:ind w:firstLine="480" w:firstLineChars="200"/>
        <w:rPr>
          <w:rFonts w:ascii="宋体" w:hAnsi="宋体"/>
          <w:bCs/>
          <w:sz w:val="24"/>
        </w:rPr>
      </w:pPr>
      <w:r>
        <w:rPr>
          <w:rFonts w:hint="eastAsia" w:ascii="宋体" w:hAnsi="宋体"/>
          <w:bCs/>
          <w:sz w:val="24"/>
        </w:rPr>
        <w:t>(6)报价人应交的其它资料</w:t>
      </w:r>
    </w:p>
    <w:p>
      <w:pPr>
        <w:spacing w:line="440" w:lineRule="exact"/>
        <w:rPr>
          <w:rFonts w:ascii="宋体" w:hAnsi="宋体"/>
          <w:sz w:val="24"/>
        </w:rPr>
      </w:pPr>
      <w:r>
        <w:rPr>
          <w:rFonts w:hint="eastAsia" w:ascii="宋体" w:hAnsi="宋体"/>
          <w:sz w:val="24"/>
        </w:rPr>
        <w:t>9. 报价有效期</w:t>
      </w:r>
    </w:p>
    <w:p>
      <w:pPr>
        <w:spacing w:line="440" w:lineRule="exact"/>
        <w:ind w:firstLine="480"/>
        <w:rPr>
          <w:rFonts w:ascii="宋体" w:hAnsi="宋体"/>
          <w:sz w:val="24"/>
        </w:rPr>
      </w:pPr>
      <w:r>
        <w:rPr>
          <w:rFonts w:hint="eastAsia" w:ascii="宋体" w:hAnsi="宋体"/>
          <w:sz w:val="24"/>
        </w:rPr>
        <w:t>9.1报价文件从本须知前附表第4项所规定的报价截止期之后开始生效，在本须知前附表第3项所规定的日历日内保持有效。</w:t>
      </w:r>
    </w:p>
    <w:p>
      <w:pPr>
        <w:spacing w:line="440" w:lineRule="exact"/>
        <w:ind w:left="479" w:leftChars="228"/>
        <w:rPr>
          <w:rFonts w:ascii="宋体" w:hAnsi="宋体"/>
          <w:sz w:val="24"/>
        </w:rPr>
      </w:pPr>
      <w:r>
        <w:rPr>
          <w:rFonts w:hint="eastAsia" w:asciiTheme="minorEastAsia" w:hAnsiTheme="minorEastAsia" w:eastAsiaTheme="minorEastAsia"/>
          <w:sz w:val="24"/>
          <w:shd w:val="clear" w:color="auto" w:fill="FFFFFF"/>
        </w:rPr>
        <w:t>10. 报价保证金</w:t>
      </w:r>
      <w:r>
        <w:rPr>
          <w:rFonts w:hint="eastAsia" w:asciiTheme="minorEastAsia" w:hAnsiTheme="minorEastAsia" w:eastAsiaTheme="minorEastAsia"/>
          <w:sz w:val="24"/>
        </w:rPr>
        <w:br w:type="textWrapping"/>
      </w:r>
      <w:r>
        <w:rPr>
          <w:rFonts w:hint="eastAsia" w:asciiTheme="minorEastAsia" w:hAnsiTheme="minorEastAsia" w:eastAsiaTheme="minorEastAsia"/>
          <w:sz w:val="24"/>
          <w:shd w:val="clear" w:color="auto" w:fill="FFFFFF"/>
        </w:rPr>
        <w:t>10.1 报价保证金为报价文件的组成部分之一。</w:t>
      </w:r>
      <w:r>
        <w:rPr>
          <w:rFonts w:hint="eastAsia" w:asciiTheme="minorEastAsia" w:hAnsiTheme="minorEastAsia" w:eastAsiaTheme="minorEastAsia"/>
          <w:sz w:val="24"/>
        </w:rPr>
        <w:br w:type="textWrapping"/>
      </w:r>
      <w:r>
        <w:rPr>
          <w:rFonts w:hint="eastAsia" w:asciiTheme="minorEastAsia" w:hAnsiTheme="minorEastAsia" w:eastAsiaTheme="minorEastAsia"/>
          <w:sz w:val="24"/>
          <w:shd w:val="clear" w:color="auto" w:fill="FFFFFF"/>
        </w:rPr>
        <w:t>10.2 报价保证金以银行转账、电汇的形式提交。</w:t>
      </w:r>
      <w:r>
        <w:rPr>
          <w:rFonts w:hint="eastAsia" w:asciiTheme="minorEastAsia" w:hAnsiTheme="minorEastAsia" w:eastAsiaTheme="minorEastAsia"/>
          <w:sz w:val="24"/>
        </w:rPr>
        <w:br w:type="textWrapping"/>
      </w:r>
      <w:r>
        <w:rPr>
          <w:rFonts w:hint="eastAsia" w:asciiTheme="minorEastAsia" w:hAnsiTheme="minorEastAsia" w:eastAsiaTheme="minorEastAsia"/>
          <w:sz w:val="24"/>
          <w:shd w:val="clear" w:color="auto" w:fill="FFFFFF"/>
        </w:rPr>
        <w:t>10.3 未按规定提交报价保证金的报价，将被视为无效报价。</w:t>
      </w:r>
      <w:r>
        <w:rPr>
          <w:rFonts w:hint="eastAsia" w:asciiTheme="minorEastAsia" w:hAnsiTheme="minorEastAsia" w:eastAsiaTheme="minorEastAsia"/>
          <w:sz w:val="24"/>
        </w:rPr>
        <w:br w:type="textWrapping"/>
      </w:r>
      <w:r>
        <w:rPr>
          <w:rFonts w:hint="eastAsia" w:asciiTheme="minorEastAsia" w:hAnsiTheme="minorEastAsia" w:eastAsiaTheme="minorEastAsia"/>
          <w:sz w:val="24"/>
          <w:shd w:val="clear" w:color="auto" w:fill="FFFFFF"/>
        </w:rPr>
        <w:t>10.4未中选的报价人的报价保证金， 将在发出中选通知书后5个工作日内即予以全额无息退还。</w:t>
      </w:r>
    </w:p>
    <w:p>
      <w:pPr>
        <w:spacing w:line="440" w:lineRule="exact"/>
        <w:rPr>
          <w:rFonts w:ascii="宋体" w:hAnsi="宋体"/>
          <w:sz w:val="24"/>
        </w:rPr>
      </w:pP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D  报价文件的格式与递交</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11. 报价文件的格式</w:t>
      </w:r>
    </w:p>
    <w:p>
      <w:pPr>
        <w:spacing w:line="440" w:lineRule="exact"/>
        <w:rPr>
          <w:rFonts w:ascii="宋体" w:hAnsi="宋体"/>
          <w:sz w:val="24"/>
        </w:rPr>
      </w:pPr>
      <w:r>
        <w:rPr>
          <w:rFonts w:hint="eastAsia" w:ascii="宋体" w:hAnsi="宋体"/>
          <w:sz w:val="24"/>
        </w:rPr>
        <w:t xml:space="preserve">    11.1报价人须编制由本须知第8条规定文件组成的报价文件正本一份。</w:t>
      </w:r>
    </w:p>
    <w:p>
      <w:pPr>
        <w:spacing w:line="440" w:lineRule="exact"/>
        <w:rPr>
          <w:rFonts w:ascii="宋体" w:hAnsi="宋体"/>
          <w:sz w:val="24"/>
        </w:rPr>
      </w:pPr>
      <w:r>
        <w:rPr>
          <w:rFonts w:hint="eastAsia" w:ascii="宋体" w:hAnsi="宋体"/>
          <w:sz w:val="24"/>
        </w:rPr>
        <w:t xml:space="preserve">    11.2报价文件应由报价人授权代表签字并加盖公章。</w:t>
      </w:r>
    </w:p>
    <w:p>
      <w:pPr>
        <w:spacing w:line="440" w:lineRule="exact"/>
        <w:rPr>
          <w:rFonts w:ascii="宋体" w:hAnsi="宋体"/>
          <w:sz w:val="24"/>
        </w:rPr>
      </w:pPr>
      <w:r>
        <w:rPr>
          <w:rFonts w:hint="eastAsia" w:ascii="宋体" w:hAnsi="宋体"/>
          <w:sz w:val="24"/>
        </w:rPr>
        <w:t xml:space="preserve">    11.3报价使用货币为人民币。</w:t>
      </w:r>
    </w:p>
    <w:p>
      <w:pPr>
        <w:spacing w:line="440" w:lineRule="exact"/>
        <w:rPr>
          <w:rFonts w:ascii="宋体" w:hAnsi="宋体"/>
          <w:sz w:val="24"/>
        </w:rPr>
      </w:pPr>
      <w:r>
        <w:rPr>
          <w:rFonts w:hint="eastAsia" w:ascii="宋体" w:hAnsi="宋体"/>
          <w:sz w:val="24"/>
        </w:rPr>
        <w:t xml:space="preserve">    11.4报价人应提交证明其拟供货物符合比选文件要求的技术响应文件，该文件可以是文字资料、图纸和数据，并须提供货物主要技术性能的详细描述。</w:t>
      </w:r>
    </w:p>
    <w:p>
      <w:pPr>
        <w:spacing w:line="440" w:lineRule="exact"/>
        <w:ind w:firstLine="480"/>
        <w:rPr>
          <w:rFonts w:ascii="宋体" w:hAnsi="宋体"/>
          <w:sz w:val="24"/>
        </w:rPr>
      </w:pPr>
      <w:r>
        <w:rPr>
          <w:rFonts w:hint="eastAsia" w:ascii="宋体" w:hAnsi="宋体"/>
          <w:sz w:val="24"/>
        </w:rPr>
        <w:t>11.5报价文件的正本应使用不能擦去的墨料或墨水打印或书写，并由授权的签署人签署。</w:t>
      </w:r>
    </w:p>
    <w:p>
      <w:pPr>
        <w:spacing w:line="440" w:lineRule="exact"/>
        <w:ind w:firstLine="480"/>
        <w:rPr>
          <w:rFonts w:ascii="宋体" w:hAnsi="宋体"/>
          <w:sz w:val="24"/>
        </w:rPr>
      </w:pPr>
      <w:r>
        <w:rPr>
          <w:rFonts w:hint="eastAsia" w:ascii="宋体" w:hAnsi="宋体"/>
          <w:sz w:val="24"/>
        </w:rPr>
        <w:t>11.6全套报价文件应无涂改和行间插字，除非这些改动是根据福建广电网络集团</w:t>
      </w:r>
      <w:r>
        <w:rPr>
          <w:rFonts w:hint="eastAsia" w:ascii="宋体" w:hAnsi="宋体"/>
          <w:sz w:val="24"/>
          <w:lang w:eastAsia="zh-CN"/>
        </w:rPr>
        <w:t>鲤城</w:t>
      </w:r>
      <w:r>
        <w:rPr>
          <w:rFonts w:hint="eastAsia" w:ascii="宋体" w:hAnsi="宋体"/>
          <w:sz w:val="24"/>
        </w:rPr>
        <w:t>分公司的指示进行的，或者是为改正报价人造成的必须修改的错误而进行的。有改动时，修改处应由授权的报价文件签署人签署证明或加盖校正章。</w:t>
      </w:r>
    </w:p>
    <w:p>
      <w:pPr>
        <w:spacing w:line="440" w:lineRule="exact"/>
        <w:rPr>
          <w:rFonts w:ascii="宋体" w:hAnsi="宋体"/>
          <w:sz w:val="24"/>
        </w:rPr>
      </w:pPr>
      <w:r>
        <w:rPr>
          <w:rFonts w:hint="eastAsia" w:ascii="宋体" w:hAnsi="宋体"/>
          <w:sz w:val="24"/>
        </w:rPr>
        <w:t>12. 报价文件的递交</w:t>
      </w:r>
    </w:p>
    <w:p>
      <w:pPr>
        <w:spacing w:line="440" w:lineRule="exact"/>
        <w:rPr>
          <w:rFonts w:ascii="宋体" w:hAnsi="宋体"/>
          <w:sz w:val="24"/>
        </w:rPr>
      </w:pPr>
      <w:r>
        <w:rPr>
          <w:rFonts w:hint="eastAsia" w:ascii="宋体" w:hAnsi="宋体"/>
          <w:sz w:val="24"/>
        </w:rPr>
        <w:t xml:space="preserve">    12.1报价文件应在比选邀请中规定的截止时间前密封送达，迟到的文件将被拒绝。</w:t>
      </w:r>
    </w:p>
    <w:p>
      <w:pPr>
        <w:spacing w:line="440" w:lineRule="exact"/>
        <w:rPr>
          <w:rFonts w:ascii="宋体" w:hAnsi="宋体"/>
          <w:sz w:val="24"/>
        </w:rPr>
      </w:pPr>
      <w:r>
        <w:rPr>
          <w:rFonts w:hint="eastAsia" w:ascii="宋体" w:hAnsi="宋体"/>
          <w:sz w:val="24"/>
        </w:rPr>
        <w:t xml:space="preserve">    12.2报价文件可以邮寄或派人送达，传真件不被接受。</w:t>
      </w:r>
    </w:p>
    <w:p>
      <w:pPr>
        <w:spacing w:line="440" w:lineRule="exact"/>
        <w:rPr>
          <w:rFonts w:ascii="宋体" w:hAnsi="宋体"/>
          <w:sz w:val="24"/>
        </w:rPr>
      </w:pPr>
      <w:r>
        <w:rPr>
          <w:rFonts w:hint="eastAsia" w:ascii="宋体" w:hAnsi="宋体"/>
          <w:sz w:val="24"/>
        </w:rPr>
        <w:t xml:space="preserve">    12.3报价人提交的文件将给予保密，但不退回。</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E  报价文件的评估和比较</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13．评议时间</w:t>
      </w:r>
    </w:p>
    <w:p>
      <w:pPr>
        <w:spacing w:line="440" w:lineRule="exact"/>
        <w:rPr>
          <w:rFonts w:ascii="宋体" w:hAnsi="宋体"/>
          <w:sz w:val="24"/>
        </w:rPr>
      </w:pPr>
      <w:r>
        <w:rPr>
          <w:rFonts w:hint="eastAsia" w:ascii="宋体" w:hAnsi="宋体"/>
          <w:sz w:val="24"/>
        </w:rPr>
        <w:t xml:space="preserve">    13.1采购人将在报价文件送达后的适当时间里组织评审委员会对报价文件进行评议。</w:t>
      </w:r>
    </w:p>
    <w:p>
      <w:pPr>
        <w:spacing w:line="440" w:lineRule="exact"/>
        <w:rPr>
          <w:rFonts w:ascii="宋体" w:hAnsi="宋体"/>
          <w:sz w:val="24"/>
        </w:rPr>
      </w:pPr>
      <w:r>
        <w:rPr>
          <w:rFonts w:hint="eastAsia" w:ascii="宋体" w:hAnsi="宋体"/>
          <w:sz w:val="24"/>
        </w:rPr>
        <w:t>14．评审委员会</w:t>
      </w:r>
    </w:p>
    <w:p>
      <w:pPr>
        <w:spacing w:line="440" w:lineRule="exact"/>
        <w:rPr>
          <w:rFonts w:ascii="宋体" w:hAnsi="宋体"/>
          <w:sz w:val="24"/>
        </w:rPr>
      </w:pPr>
      <w:r>
        <w:rPr>
          <w:rFonts w:hint="eastAsia" w:ascii="宋体" w:hAnsi="宋体"/>
          <w:sz w:val="24"/>
        </w:rPr>
        <w:t xml:space="preserve">    14.1采购人将根据货物的特点组建评审委员会，评审委员会将对报价文件进行审查、质疑、评估和比较，并做出授予合同的建议。</w:t>
      </w:r>
    </w:p>
    <w:p>
      <w:pPr>
        <w:spacing w:line="440" w:lineRule="exact"/>
        <w:rPr>
          <w:rFonts w:ascii="宋体" w:hAnsi="宋体"/>
          <w:sz w:val="24"/>
        </w:rPr>
      </w:pPr>
      <w:r>
        <w:rPr>
          <w:rFonts w:hint="eastAsia" w:ascii="宋体" w:hAnsi="宋体"/>
          <w:sz w:val="24"/>
        </w:rPr>
        <w:t>15. 对报价文件的审查和响应性的确定</w:t>
      </w:r>
    </w:p>
    <w:p>
      <w:pPr>
        <w:spacing w:line="440" w:lineRule="exact"/>
        <w:rPr>
          <w:rFonts w:ascii="宋体" w:hAnsi="宋体"/>
          <w:sz w:val="24"/>
        </w:rPr>
      </w:pPr>
      <w:r>
        <w:rPr>
          <w:rFonts w:hint="eastAsia" w:ascii="宋体" w:hAnsi="宋体"/>
          <w:sz w:val="24"/>
        </w:rPr>
        <w:t xml:space="preserve">    15.1 在对报价文件详细评估之前，评审委员会将依据报价人提交的资格证明文件，审查其法人资格、营业范围、财务、技术和生产能力等。如果报价人无资格履行合同，其报价将被拒绝。</w:t>
      </w:r>
    </w:p>
    <w:p>
      <w:pPr>
        <w:spacing w:line="440" w:lineRule="exact"/>
        <w:rPr>
          <w:rFonts w:ascii="宋体" w:hAnsi="宋体"/>
          <w:sz w:val="24"/>
        </w:rPr>
      </w:pPr>
      <w:r>
        <w:rPr>
          <w:rFonts w:hint="eastAsia" w:ascii="宋体" w:hAnsi="宋体"/>
          <w:sz w:val="24"/>
        </w:rPr>
        <w:t xml:space="preserve">    15.2 评审委员会还将确定每一报价是否对比选文件的要求作出实质性响应，对没有实质性响应的报价文件将不进行评估。</w:t>
      </w:r>
    </w:p>
    <w:p>
      <w:pPr>
        <w:spacing w:line="440" w:lineRule="exact"/>
        <w:rPr>
          <w:rFonts w:ascii="宋体" w:hAnsi="宋体"/>
          <w:sz w:val="24"/>
        </w:rPr>
      </w:pPr>
      <w:r>
        <w:rPr>
          <w:rFonts w:hint="eastAsia" w:ascii="宋体" w:hAnsi="宋体"/>
          <w:sz w:val="24"/>
        </w:rPr>
        <w:t>16．评估原则及方法</w:t>
      </w:r>
    </w:p>
    <w:p>
      <w:pPr>
        <w:spacing w:line="440" w:lineRule="exact"/>
        <w:rPr>
          <w:rFonts w:ascii="宋体" w:hAnsi="宋体"/>
          <w:sz w:val="24"/>
        </w:rPr>
      </w:pPr>
      <w:r>
        <w:rPr>
          <w:rFonts w:hint="eastAsia" w:ascii="宋体" w:hAnsi="宋体"/>
          <w:sz w:val="24"/>
        </w:rPr>
        <w:t xml:space="preserve">    16.1对所有报价人的评估，都采用相同的程序和标准。</w:t>
      </w:r>
    </w:p>
    <w:p>
      <w:pPr>
        <w:spacing w:line="440" w:lineRule="exact"/>
        <w:rPr>
          <w:rFonts w:ascii="宋体" w:hAnsi="宋体"/>
          <w:sz w:val="24"/>
        </w:rPr>
      </w:pPr>
      <w:r>
        <w:rPr>
          <w:rFonts w:hint="eastAsia" w:ascii="宋体" w:hAnsi="宋体"/>
          <w:sz w:val="24"/>
        </w:rPr>
        <w:t xml:space="preserve">    16.2评议过程将严格按照比选文件的要求和条件进行。</w:t>
      </w:r>
    </w:p>
    <w:p>
      <w:pPr>
        <w:spacing w:line="440" w:lineRule="exact"/>
        <w:rPr>
          <w:rFonts w:ascii="宋体" w:hAnsi="宋体"/>
          <w:sz w:val="24"/>
        </w:rPr>
      </w:pPr>
      <w:r>
        <w:rPr>
          <w:rFonts w:hint="eastAsia" w:ascii="宋体" w:hAnsi="宋体"/>
          <w:sz w:val="24"/>
        </w:rPr>
        <w:t xml:space="preserve">    16.3评审委员会将经综合分析、比较，根据按报价人须知前附表第6项所述的标准推荐中选候选人。</w:t>
      </w:r>
    </w:p>
    <w:p>
      <w:pPr>
        <w:spacing w:line="440" w:lineRule="exact"/>
        <w:jc w:val="center"/>
        <w:rPr>
          <w:rFonts w:ascii="宋体" w:hAnsi="宋体"/>
          <w:b/>
          <w:bCs/>
          <w:sz w:val="24"/>
        </w:rPr>
      </w:pPr>
    </w:p>
    <w:p>
      <w:pPr>
        <w:spacing w:line="440" w:lineRule="exact"/>
        <w:jc w:val="center"/>
        <w:rPr>
          <w:rFonts w:ascii="宋体" w:hAnsi="宋体"/>
          <w:b/>
          <w:bCs/>
          <w:sz w:val="24"/>
        </w:rPr>
      </w:pPr>
      <w:r>
        <w:rPr>
          <w:rFonts w:hint="eastAsia" w:ascii="宋体" w:hAnsi="宋体"/>
          <w:b/>
          <w:bCs/>
          <w:sz w:val="24"/>
        </w:rPr>
        <w:t>F  授予合同</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17. 授予合同的准则</w:t>
      </w:r>
    </w:p>
    <w:p>
      <w:pPr>
        <w:spacing w:line="440" w:lineRule="exact"/>
        <w:rPr>
          <w:rFonts w:ascii="宋体" w:hAnsi="宋体"/>
          <w:sz w:val="24"/>
        </w:rPr>
      </w:pPr>
      <w:r>
        <w:rPr>
          <w:rFonts w:hint="eastAsia" w:ascii="宋体" w:hAnsi="宋体"/>
          <w:sz w:val="24"/>
        </w:rPr>
        <w:t xml:space="preserve">    17.1 合同将授予其报价文件符合比选文件要求，并被推荐为中选候选人的报价人。</w:t>
      </w:r>
    </w:p>
    <w:p>
      <w:pPr>
        <w:spacing w:line="440" w:lineRule="exact"/>
        <w:ind w:firstLine="468"/>
        <w:rPr>
          <w:rFonts w:ascii="宋体" w:hAnsi="宋体"/>
          <w:sz w:val="24"/>
        </w:rPr>
      </w:pPr>
      <w:r>
        <w:rPr>
          <w:rFonts w:hint="eastAsia" w:ascii="宋体" w:hAnsi="宋体"/>
          <w:sz w:val="24"/>
        </w:rPr>
        <w:t>17.2 最低报价不是被授予合同的保证。</w:t>
      </w:r>
    </w:p>
    <w:p>
      <w:pPr>
        <w:spacing w:line="440" w:lineRule="exact"/>
        <w:ind w:firstLine="468"/>
        <w:rPr>
          <w:rFonts w:ascii="宋体" w:hAnsi="宋体"/>
          <w:sz w:val="24"/>
        </w:rPr>
      </w:pPr>
      <w:r>
        <w:rPr>
          <w:rFonts w:hint="eastAsia" w:ascii="宋体" w:hAnsi="宋体"/>
          <w:sz w:val="24"/>
        </w:rPr>
        <w:t>17.3 买方在授予合同时有权对比选货物数量和服务予以增加或减少。</w:t>
      </w:r>
    </w:p>
    <w:p>
      <w:pPr>
        <w:spacing w:line="440" w:lineRule="exact"/>
        <w:rPr>
          <w:rFonts w:ascii="宋体" w:hAnsi="宋体"/>
          <w:sz w:val="24"/>
        </w:rPr>
      </w:pPr>
      <w:r>
        <w:rPr>
          <w:rFonts w:hint="eastAsia" w:ascii="宋体" w:hAnsi="宋体"/>
          <w:sz w:val="24"/>
        </w:rPr>
        <w:t>18. 结果通知</w:t>
      </w:r>
    </w:p>
    <w:p>
      <w:pPr>
        <w:spacing w:line="440" w:lineRule="exact"/>
        <w:rPr>
          <w:rFonts w:ascii="宋体" w:hAnsi="宋体"/>
          <w:sz w:val="24"/>
        </w:rPr>
      </w:pPr>
      <w:r>
        <w:rPr>
          <w:rFonts w:hint="eastAsia" w:ascii="宋体" w:hAnsi="宋体"/>
          <w:sz w:val="24"/>
        </w:rPr>
        <w:t xml:space="preserve">    18.1采购人将根据评审结果及买方确认意见，向报价被接受的中选报价人发出通知书，并在合同签订后将结果通知其他提交报价文件的报价人。</w:t>
      </w:r>
    </w:p>
    <w:p>
      <w:pPr>
        <w:spacing w:line="440" w:lineRule="exact"/>
        <w:rPr>
          <w:rFonts w:ascii="宋体" w:hAnsi="宋体"/>
          <w:sz w:val="24"/>
        </w:rPr>
      </w:pPr>
      <w:r>
        <w:rPr>
          <w:rFonts w:hint="eastAsia" w:ascii="宋体" w:hAnsi="宋体"/>
          <w:sz w:val="24"/>
        </w:rPr>
        <w:t>19．签订合同</w:t>
      </w:r>
    </w:p>
    <w:p>
      <w:pPr>
        <w:spacing w:line="440" w:lineRule="exact"/>
        <w:rPr>
          <w:rFonts w:ascii="宋体" w:hAnsi="宋体"/>
          <w:sz w:val="24"/>
        </w:rPr>
      </w:pPr>
      <w:r>
        <w:rPr>
          <w:rFonts w:hint="eastAsia" w:ascii="宋体" w:hAnsi="宋体"/>
          <w:sz w:val="24"/>
        </w:rPr>
        <w:t xml:space="preserve">    19.1报价被接受的报价人须按通知书指定的时间、地点与买方签订经济合同。</w:t>
      </w:r>
    </w:p>
    <w:p>
      <w:pPr>
        <w:spacing w:line="440" w:lineRule="exact"/>
        <w:ind w:firstLine="480"/>
        <w:rPr>
          <w:rFonts w:ascii="宋体" w:hAnsi="宋体"/>
          <w:sz w:val="24"/>
        </w:rPr>
      </w:pPr>
      <w:r>
        <w:rPr>
          <w:rFonts w:hint="eastAsia" w:ascii="宋体" w:hAnsi="宋体"/>
          <w:sz w:val="24"/>
        </w:rPr>
        <w:t>19.2比选文件、报价被接受的报价人的报价文件及其澄清文件等，均为签订经济合同的依据。</w:t>
      </w:r>
      <w:r>
        <w:rPr>
          <w:rFonts w:hint="eastAsia" w:ascii="宋体" w:hAnsi="宋体"/>
          <w:sz w:val="24"/>
        </w:rPr>
        <w:br w:type="page"/>
      </w:r>
    </w:p>
    <w:p>
      <w:pPr>
        <w:jc w:val="center"/>
        <w:rPr>
          <w:b/>
          <w:bCs/>
          <w:sz w:val="36"/>
        </w:rPr>
      </w:pPr>
      <w:r>
        <w:rPr>
          <w:rFonts w:hint="eastAsia"/>
          <w:b/>
          <w:bCs/>
          <w:sz w:val="36"/>
        </w:rPr>
        <w:t>第三部分比选内容及要求</w:t>
      </w:r>
    </w:p>
    <w:p>
      <w:pPr>
        <w:pStyle w:val="7"/>
        <w:snapToGrid w:val="0"/>
        <w:spacing w:line="420" w:lineRule="exact"/>
        <w:jc w:val="center"/>
        <w:rPr>
          <w:b/>
          <w:bCs/>
          <w:sz w:val="24"/>
          <w:szCs w:val="24"/>
        </w:rPr>
      </w:pPr>
    </w:p>
    <w:p>
      <w:pPr>
        <w:numPr>
          <w:ilvl w:val="0"/>
          <w:numId w:val="2"/>
        </w:numPr>
        <w:spacing w:line="360" w:lineRule="auto"/>
        <w:rPr>
          <w:b/>
          <w:sz w:val="24"/>
        </w:rPr>
      </w:pPr>
      <w:r>
        <w:rPr>
          <w:rFonts w:hint="eastAsia"/>
          <w:b/>
          <w:sz w:val="24"/>
        </w:rPr>
        <w:t>项目概况</w:t>
      </w:r>
    </w:p>
    <w:p>
      <w:pPr>
        <w:spacing w:line="360" w:lineRule="auto"/>
        <w:ind w:firstLine="481"/>
        <w:rPr>
          <w:rFonts w:hint="eastAsia" w:hAnsi="宋体"/>
          <w:spacing w:val="-6"/>
          <w:szCs w:val="21"/>
          <w:lang w:eastAsia="zh-CN"/>
        </w:rPr>
      </w:pPr>
      <w:r>
        <w:rPr>
          <w:rFonts w:hint="eastAsia" w:ascii="宋体" w:hAnsi="宋体"/>
          <w:b w:val="0"/>
          <w:bCs w:val="0"/>
          <w:spacing w:val="-8"/>
          <w:sz w:val="21"/>
          <w:szCs w:val="21"/>
          <w:lang w:eastAsia="zh-CN"/>
        </w:rPr>
        <w:t>鲤城区（含清濛开发区）电梯平面海报</w:t>
      </w:r>
      <w:r>
        <w:rPr>
          <w:rFonts w:hint="eastAsia" w:hAnsi="宋体"/>
          <w:spacing w:val="-6"/>
          <w:szCs w:val="21"/>
          <w:lang w:eastAsia="zh-CN"/>
        </w:rPr>
        <w:t>广告</w:t>
      </w:r>
    </w:p>
    <w:p>
      <w:pPr>
        <w:spacing w:line="360" w:lineRule="auto"/>
        <w:rPr>
          <w:b/>
          <w:sz w:val="24"/>
        </w:rPr>
      </w:pPr>
      <w:r>
        <w:rPr>
          <w:rFonts w:hint="eastAsia"/>
          <w:b/>
          <w:sz w:val="24"/>
        </w:rPr>
        <w:t>二、通用要求</w:t>
      </w:r>
    </w:p>
    <w:p>
      <w:pPr>
        <w:widowControl/>
        <w:shd w:val="clear" w:color="auto" w:fill="FFFFFF"/>
        <w:spacing w:line="520" w:lineRule="atLeast"/>
        <w:ind w:firstLine="360"/>
        <w:jc w:val="left"/>
        <w:rPr>
          <w:rFonts w:ascii="宋体" w:hAnsi="宋体" w:cs="宋体"/>
          <w:kern w:val="0"/>
          <w:szCs w:val="21"/>
        </w:rPr>
      </w:pPr>
      <w:r>
        <w:rPr>
          <w:rFonts w:hint="eastAsia" w:ascii="宋体" w:hAnsi="宋体" w:cs="宋体"/>
          <w:kern w:val="0"/>
          <w:szCs w:val="21"/>
          <w:lang w:val="en-US" w:eastAsia="zh-CN"/>
        </w:rPr>
        <w:t>1</w:t>
      </w:r>
      <w:r>
        <w:rPr>
          <w:rFonts w:hint="eastAsia" w:ascii="宋体" w:hAnsi="宋体" w:cs="宋体"/>
          <w:kern w:val="0"/>
          <w:szCs w:val="21"/>
        </w:rPr>
        <w:t>、广告规格</w:t>
      </w:r>
    </w:p>
    <w:p>
      <w:pPr>
        <w:spacing w:line="360" w:lineRule="auto"/>
        <w:ind w:firstLine="481"/>
        <w:rPr>
          <w:rFonts w:hint="eastAsia" w:ascii="宋体" w:hAnsi="宋体" w:cs="宋体"/>
          <w:kern w:val="0"/>
          <w:szCs w:val="21"/>
          <w:lang w:val="en-US" w:eastAsia="zh-CN"/>
        </w:rPr>
      </w:pPr>
      <w:r>
        <w:rPr>
          <w:rFonts w:hint="eastAsia" w:ascii="宋体" w:hAnsi="宋体" w:cs="宋体"/>
          <w:kern w:val="0"/>
          <w:szCs w:val="21"/>
        </w:rPr>
        <w:t>（1）要求供应商提供的广告资源均为</w:t>
      </w:r>
      <w:r>
        <w:rPr>
          <w:rFonts w:hint="eastAsia" w:ascii="宋体" w:hAnsi="宋体"/>
          <w:b w:val="0"/>
          <w:bCs w:val="0"/>
          <w:spacing w:val="-8"/>
          <w:sz w:val="21"/>
          <w:szCs w:val="21"/>
          <w:lang w:eastAsia="zh-CN"/>
        </w:rPr>
        <w:t>鲤城区（含清濛开发区）电梯平面海报</w:t>
      </w:r>
      <w:r>
        <w:rPr>
          <w:rFonts w:hint="eastAsia" w:hAnsi="宋体"/>
          <w:spacing w:val="-6"/>
          <w:szCs w:val="21"/>
          <w:lang w:eastAsia="zh-CN"/>
        </w:rPr>
        <w:t>广告</w:t>
      </w:r>
      <w:r>
        <w:rPr>
          <w:rFonts w:hint="eastAsia" w:ascii="宋体" w:hAnsi="宋体" w:cs="宋体"/>
          <w:kern w:val="0"/>
          <w:szCs w:val="21"/>
        </w:rPr>
        <w:t>，</w:t>
      </w:r>
      <w:r>
        <w:rPr>
          <w:rFonts w:hint="eastAsia" w:ascii="宋体" w:hAnsi="宋体" w:cs="宋体"/>
          <w:kern w:val="0"/>
          <w:szCs w:val="21"/>
          <w:lang w:eastAsia="zh-CN"/>
        </w:rPr>
        <w:t>尺寸不低于：</w:t>
      </w:r>
      <w:r>
        <w:rPr>
          <w:rFonts w:hint="eastAsia" w:ascii="宋体" w:hAnsi="宋体" w:cs="宋体"/>
          <w:kern w:val="0"/>
          <w:szCs w:val="21"/>
          <w:lang w:val="en-US" w:eastAsia="zh-CN"/>
        </w:rPr>
        <w:t>45cmX60cm。</w:t>
      </w:r>
    </w:p>
    <w:p>
      <w:pPr>
        <w:widowControl/>
        <w:shd w:val="clear" w:color="auto" w:fill="FFFFFF"/>
        <w:spacing w:line="520" w:lineRule="atLeast"/>
        <w:ind w:firstLine="360"/>
        <w:jc w:val="left"/>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kern w:val="0"/>
          <w:szCs w:val="21"/>
          <w:lang w:val="en-US" w:eastAsia="zh-CN"/>
        </w:rPr>
        <w:t>2</w:t>
      </w:r>
      <w:r>
        <w:rPr>
          <w:rFonts w:hint="eastAsia" w:ascii="宋体" w:hAnsi="宋体" w:cs="宋体"/>
          <w:kern w:val="0"/>
          <w:szCs w:val="21"/>
        </w:rPr>
        <w:t>）供应商提供所拥有的所有可投放广告资源清单，包括小区名称、地址、广告类型、</w:t>
      </w:r>
      <w:r>
        <w:rPr>
          <w:rFonts w:hint="eastAsia" w:ascii="宋体" w:hAnsi="宋体"/>
          <w:b w:val="0"/>
          <w:bCs w:val="0"/>
          <w:spacing w:val="-8"/>
          <w:sz w:val="21"/>
          <w:szCs w:val="21"/>
          <w:lang w:val="en-US" w:eastAsia="zh-CN"/>
        </w:rPr>
        <w:t>海报位置</w:t>
      </w:r>
      <w:r>
        <w:rPr>
          <w:rFonts w:hint="eastAsia" w:ascii="宋体" w:hAnsi="宋体" w:cs="宋体"/>
          <w:kern w:val="0"/>
          <w:szCs w:val="21"/>
        </w:rPr>
        <w:t>数量、点位面积、等相关信息，并加盖公章。</w:t>
      </w:r>
    </w:p>
    <w:p>
      <w:pPr>
        <w:widowControl/>
        <w:shd w:val="clear" w:color="auto" w:fill="FFFFFF"/>
        <w:spacing w:line="520" w:lineRule="atLeast"/>
        <w:ind w:firstLine="360"/>
        <w:jc w:val="left"/>
        <w:rPr>
          <w:rFonts w:hint="eastAsia" w:ascii="宋体" w:hAnsi="宋体" w:eastAsia="宋体" w:cs="宋体"/>
          <w:kern w:val="0"/>
          <w:szCs w:val="21"/>
          <w:lang w:eastAsia="zh-CN"/>
        </w:rPr>
      </w:pPr>
      <w:r>
        <w:rPr>
          <w:rFonts w:hint="eastAsia" w:ascii="宋体" w:hAnsi="宋体" w:cs="宋体"/>
          <w:kern w:val="0"/>
          <w:szCs w:val="21"/>
          <w:lang w:eastAsia="zh-CN"/>
        </w:rPr>
        <w:t>（</w:t>
      </w:r>
      <w:r>
        <w:rPr>
          <w:rFonts w:hint="eastAsia" w:ascii="宋体" w:hAnsi="宋体" w:cs="宋体"/>
          <w:kern w:val="0"/>
          <w:szCs w:val="21"/>
          <w:lang w:val="en-US" w:eastAsia="zh-CN"/>
        </w:rPr>
        <w:t>3</w:t>
      </w:r>
      <w:r>
        <w:rPr>
          <w:rFonts w:hint="eastAsia" w:ascii="宋体" w:hAnsi="宋体" w:cs="宋体"/>
          <w:kern w:val="0"/>
          <w:szCs w:val="21"/>
          <w:lang w:eastAsia="zh-CN"/>
        </w:rPr>
        <w:t>）供应商需承诺可提供甲方拟投放的小区点位，并加盖公章。（具体点位详见附件一）</w:t>
      </w:r>
    </w:p>
    <w:p>
      <w:pPr>
        <w:widowControl/>
        <w:shd w:val="clear" w:color="auto" w:fill="FFFFFF"/>
        <w:spacing w:line="520" w:lineRule="atLeast"/>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val="en-US" w:eastAsia="zh-CN"/>
        </w:rPr>
        <w:t>4</w:t>
      </w:r>
      <w:r>
        <w:rPr>
          <w:rFonts w:hint="eastAsia" w:ascii="宋体" w:hAnsi="宋体" w:cs="宋体"/>
          <w:kern w:val="0"/>
          <w:szCs w:val="21"/>
        </w:rPr>
        <w:t>）要求供应商</w:t>
      </w:r>
      <w:r>
        <w:rPr>
          <w:rFonts w:hint="eastAsia" w:ascii="宋体" w:hAnsi="宋体" w:cs="宋体"/>
          <w:kern w:val="0"/>
          <w:szCs w:val="21"/>
          <w:lang w:eastAsia="zh-CN"/>
        </w:rPr>
        <w:t>能提供</w:t>
      </w:r>
      <w:r>
        <w:rPr>
          <w:rFonts w:hint="eastAsia" w:ascii="宋体" w:hAnsi="宋体" w:cs="宋体"/>
          <w:kern w:val="0"/>
          <w:szCs w:val="21"/>
          <w:lang w:val="en-US" w:eastAsia="zh-CN"/>
        </w:rPr>
        <w:t>1</w:t>
      </w:r>
      <w:r>
        <w:rPr>
          <w:rFonts w:hint="eastAsia" w:ascii="宋体" w:hAnsi="宋体" w:cs="宋体"/>
          <w:kern w:val="0"/>
          <w:szCs w:val="21"/>
          <w:lang w:eastAsia="zh-CN"/>
        </w:rPr>
        <w:t>个月一次的监测</w:t>
      </w:r>
      <w:r>
        <w:rPr>
          <w:rFonts w:hint="eastAsia" w:ascii="宋体" w:hAnsi="宋体" w:cs="宋体"/>
          <w:kern w:val="0"/>
          <w:szCs w:val="21"/>
          <w:lang w:eastAsia="zh-CN"/>
        </w:rPr>
        <w:t>投放点位画面</w:t>
      </w:r>
      <w:r>
        <w:rPr>
          <w:rFonts w:hint="eastAsia" w:ascii="宋体" w:hAnsi="宋体" w:cs="宋体"/>
          <w:kern w:val="0"/>
          <w:szCs w:val="21"/>
        </w:rPr>
        <w:t>。</w:t>
      </w:r>
    </w:p>
    <w:p>
      <w:pPr>
        <w:spacing w:line="360" w:lineRule="auto"/>
        <w:ind w:firstLine="480" w:firstLineChars="200"/>
        <w:rPr>
          <w:bCs/>
          <w:sz w:val="24"/>
        </w:rPr>
      </w:pPr>
    </w:p>
    <w:p>
      <w:pPr>
        <w:spacing w:line="360" w:lineRule="auto"/>
        <w:rPr>
          <w:b/>
          <w:bCs/>
          <w:sz w:val="24"/>
        </w:rPr>
      </w:pPr>
      <w:r>
        <w:rPr>
          <w:rFonts w:hint="eastAsia"/>
          <w:b/>
          <w:bCs/>
          <w:sz w:val="24"/>
        </w:rPr>
        <w:t>三、合同期限</w:t>
      </w:r>
    </w:p>
    <w:p>
      <w:pPr>
        <w:spacing w:line="360" w:lineRule="auto"/>
        <w:ind w:firstLine="480"/>
        <w:rPr>
          <w:b/>
          <w:bCs/>
          <w:sz w:val="24"/>
        </w:rPr>
      </w:pPr>
      <w:r>
        <w:rPr>
          <w:kern w:val="0"/>
          <w:sz w:val="24"/>
          <w:lang w:bidi="ar"/>
        </w:rPr>
        <w:t>自合同签订之日起1年，或</w:t>
      </w:r>
      <w:r>
        <w:rPr>
          <w:rFonts w:hint="eastAsia"/>
          <w:kern w:val="0"/>
          <w:sz w:val="24"/>
          <w:lang w:bidi="ar"/>
        </w:rPr>
        <w:t>总</w:t>
      </w:r>
      <w:r>
        <w:rPr>
          <w:kern w:val="0"/>
          <w:sz w:val="24"/>
          <w:lang w:bidi="ar"/>
        </w:rPr>
        <w:t>金额使用完毕</w:t>
      </w:r>
      <w:r>
        <w:rPr>
          <w:rFonts w:hint="eastAsia" w:ascii="宋体" w:hAnsi="宋体" w:cs="宋体"/>
          <w:sz w:val="24"/>
        </w:rPr>
        <w:t>。</w:t>
      </w:r>
    </w:p>
    <w:p>
      <w:pPr>
        <w:spacing w:line="360" w:lineRule="auto"/>
        <w:rPr>
          <w:b/>
          <w:sz w:val="24"/>
        </w:rPr>
      </w:pPr>
      <w:r>
        <w:rPr>
          <w:rFonts w:hint="eastAsia"/>
          <w:b/>
          <w:sz w:val="24"/>
        </w:rPr>
        <w:t>四、比选产品需求一览表</w:t>
      </w:r>
    </w:p>
    <w:tbl>
      <w:tblPr>
        <w:tblStyle w:val="13"/>
        <w:tblW w:w="864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656"/>
        <w:gridCol w:w="1730"/>
        <w:gridCol w:w="2182"/>
        <w:gridCol w:w="1000"/>
        <w:gridCol w:w="1468"/>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blHeader/>
        </w:trPr>
        <w:tc>
          <w:tcPr>
            <w:tcW w:w="710" w:type="dxa"/>
            <w:tcBorders>
              <w:top w:val="single" w:color="auto" w:sz="4" w:space="0"/>
              <w:left w:val="single" w:color="auto" w:sz="4" w:space="0"/>
              <w:bottom w:val="single" w:color="auto" w:sz="4" w:space="0"/>
              <w:right w:val="single" w:color="auto" w:sz="4" w:space="0"/>
            </w:tcBorders>
            <w:vAlign w:val="center"/>
          </w:tcPr>
          <w:p>
            <w:pPr>
              <w:spacing w:line="360" w:lineRule="auto"/>
              <w:ind w:left="-42" w:leftChars="-20" w:right="-42" w:rightChars="-20"/>
              <w:jc w:val="center"/>
              <w:rPr>
                <w:rFonts w:ascii="宋体" w:hAnsi="宋体"/>
                <w:szCs w:val="21"/>
              </w:rPr>
            </w:pPr>
            <w:r>
              <w:rPr>
                <w:rFonts w:hint="eastAsia" w:ascii="宋体" w:hAnsi="宋体"/>
                <w:szCs w:val="21"/>
              </w:rPr>
              <w:t>合同包</w:t>
            </w:r>
          </w:p>
        </w:tc>
        <w:tc>
          <w:tcPr>
            <w:tcW w:w="656" w:type="dxa"/>
            <w:tcBorders>
              <w:top w:val="single" w:color="auto" w:sz="4" w:space="0"/>
              <w:left w:val="single" w:color="auto" w:sz="4" w:space="0"/>
              <w:bottom w:val="single" w:color="auto" w:sz="4" w:space="0"/>
              <w:right w:val="single" w:color="auto" w:sz="4" w:space="0"/>
            </w:tcBorders>
            <w:vAlign w:val="center"/>
          </w:tcPr>
          <w:p>
            <w:pPr>
              <w:spacing w:line="360" w:lineRule="auto"/>
              <w:ind w:left="-42" w:leftChars="-20" w:right="-42" w:rightChars="-20"/>
              <w:jc w:val="center"/>
              <w:rPr>
                <w:rFonts w:ascii="宋体" w:hAnsi="宋体"/>
                <w:szCs w:val="21"/>
              </w:rPr>
            </w:pPr>
            <w:r>
              <w:rPr>
                <w:rFonts w:hint="eastAsia" w:ascii="宋体" w:hAnsi="宋体"/>
                <w:szCs w:val="21"/>
              </w:rPr>
              <w:t>品目号</w:t>
            </w:r>
          </w:p>
        </w:tc>
        <w:tc>
          <w:tcPr>
            <w:tcW w:w="1730" w:type="dxa"/>
            <w:tcBorders>
              <w:top w:val="single" w:color="auto" w:sz="4" w:space="0"/>
              <w:left w:val="single" w:color="auto" w:sz="4" w:space="0"/>
              <w:bottom w:val="single" w:color="auto" w:sz="4" w:space="0"/>
              <w:right w:val="single" w:color="auto" w:sz="4" w:space="0"/>
            </w:tcBorders>
            <w:vAlign w:val="center"/>
          </w:tcPr>
          <w:p>
            <w:pPr>
              <w:spacing w:line="360" w:lineRule="auto"/>
              <w:ind w:left="-42" w:leftChars="-20" w:right="-42" w:rightChars="-20"/>
              <w:jc w:val="center"/>
              <w:rPr>
                <w:rFonts w:ascii="宋体" w:hAnsi="宋体"/>
                <w:szCs w:val="21"/>
              </w:rPr>
            </w:pPr>
            <w:r>
              <w:rPr>
                <w:rFonts w:hint="eastAsia" w:ascii="宋体" w:hAnsi="宋体"/>
                <w:szCs w:val="21"/>
              </w:rPr>
              <w:t>项目名称</w:t>
            </w:r>
          </w:p>
        </w:tc>
        <w:tc>
          <w:tcPr>
            <w:tcW w:w="2182" w:type="dxa"/>
            <w:tcBorders>
              <w:top w:val="single" w:color="auto" w:sz="4" w:space="0"/>
              <w:left w:val="single" w:color="auto" w:sz="4" w:space="0"/>
              <w:bottom w:val="single" w:color="auto" w:sz="4" w:space="0"/>
              <w:right w:val="single" w:color="auto" w:sz="4" w:space="0"/>
            </w:tcBorders>
            <w:vAlign w:val="center"/>
          </w:tcPr>
          <w:p>
            <w:pPr>
              <w:spacing w:line="360" w:lineRule="auto"/>
              <w:ind w:left="-42" w:leftChars="-20" w:right="-42" w:rightChars="-20"/>
              <w:jc w:val="center"/>
              <w:rPr>
                <w:rFonts w:ascii="宋体" w:hAnsi="宋体"/>
                <w:szCs w:val="21"/>
              </w:rPr>
            </w:pPr>
            <w:r>
              <w:rPr>
                <w:rFonts w:hint="eastAsia" w:ascii="宋体" w:hAnsi="宋体"/>
                <w:szCs w:val="21"/>
              </w:rPr>
              <w:t>规格</w:t>
            </w:r>
          </w:p>
        </w:tc>
        <w:tc>
          <w:tcPr>
            <w:tcW w:w="1000" w:type="dxa"/>
            <w:tcBorders>
              <w:top w:val="single" w:color="auto" w:sz="4" w:space="0"/>
              <w:left w:val="single" w:color="auto" w:sz="4" w:space="0"/>
              <w:bottom w:val="single" w:color="auto" w:sz="4" w:space="0"/>
              <w:right w:val="single" w:color="auto" w:sz="4" w:space="0"/>
            </w:tcBorders>
            <w:vAlign w:val="center"/>
          </w:tcPr>
          <w:p>
            <w:pPr>
              <w:spacing w:line="360" w:lineRule="auto"/>
              <w:ind w:left="-42" w:leftChars="-20" w:right="-42" w:rightChars="-20"/>
              <w:jc w:val="center"/>
              <w:rPr>
                <w:rFonts w:ascii="宋体" w:hAnsi="宋体"/>
                <w:szCs w:val="21"/>
              </w:rPr>
            </w:pPr>
            <w:r>
              <w:rPr>
                <w:rFonts w:hint="eastAsia" w:ascii="宋体" w:hAnsi="宋体" w:cs="宋体"/>
                <w:kern w:val="0"/>
                <w:szCs w:val="21"/>
              </w:rPr>
              <w:t>数量（</w:t>
            </w:r>
            <w:r>
              <w:rPr>
                <w:rFonts w:hint="eastAsia" w:ascii="宋体" w:hAnsi="宋体" w:cs="宋体"/>
                <w:kern w:val="0"/>
                <w:szCs w:val="21"/>
                <w:lang w:val="en-US" w:eastAsia="zh-CN"/>
              </w:rPr>
              <w:t>面</w:t>
            </w:r>
            <w:r>
              <w:rPr>
                <w:rFonts w:hint="eastAsia" w:ascii="宋体" w:hAnsi="宋体" w:cs="宋体"/>
                <w:kern w:val="0"/>
                <w:szCs w:val="21"/>
              </w:rPr>
              <w:t>）</w:t>
            </w:r>
          </w:p>
        </w:tc>
        <w:tc>
          <w:tcPr>
            <w:tcW w:w="1468" w:type="dxa"/>
            <w:tcBorders>
              <w:top w:val="single" w:color="auto" w:sz="4" w:space="0"/>
              <w:left w:val="single" w:color="auto" w:sz="4" w:space="0"/>
              <w:bottom w:val="single" w:color="auto" w:sz="4" w:space="0"/>
              <w:right w:val="single" w:color="auto" w:sz="4" w:space="0"/>
            </w:tcBorders>
            <w:vAlign w:val="center"/>
          </w:tcPr>
          <w:p>
            <w:pPr>
              <w:spacing w:line="360" w:lineRule="auto"/>
              <w:ind w:left="-42" w:leftChars="-20" w:right="-42" w:rightChars="-20"/>
              <w:jc w:val="center"/>
              <w:rPr>
                <w:rFonts w:ascii="宋体" w:hAnsi="宋体"/>
                <w:szCs w:val="21"/>
              </w:rPr>
            </w:pPr>
            <w:r>
              <w:rPr>
                <w:rFonts w:hint="eastAsia" w:hAnsi="宋体"/>
                <w:spacing w:val="-6"/>
                <w:szCs w:val="21"/>
              </w:rPr>
              <w:t>广告上线时间</w:t>
            </w:r>
          </w:p>
        </w:tc>
        <w:tc>
          <w:tcPr>
            <w:tcW w:w="902" w:type="dxa"/>
            <w:tcBorders>
              <w:top w:val="single" w:color="auto" w:sz="4" w:space="0"/>
              <w:left w:val="single" w:color="auto" w:sz="4" w:space="0"/>
              <w:bottom w:val="single" w:color="auto" w:sz="4" w:space="0"/>
              <w:right w:val="single" w:color="auto" w:sz="4" w:space="0"/>
            </w:tcBorders>
            <w:vAlign w:val="center"/>
          </w:tcPr>
          <w:p>
            <w:pPr>
              <w:spacing w:line="360" w:lineRule="auto"/>
              <w:ind w:left="-42" w:leftChars="-20" w:right="-42" w:rightChars="-20"/>
              <w:jc w:val="center"/>
              <w:rPr>
                <w:rFonts w:ascii="宋体" w:hAnsi="宋体"/>
                <w:szCs w:val="21"/>
              </w:rPr>
            </w:pPr>
            <w:r>
              <w:rPr>
                <w:rFonts w:hint="eastAsia" w:ascii="宋体" w:hAnsi="宋体"/>
                <w:szCs w:val="21"/>
              </w:rPr>
              <w:t>合同</w:t>
            </w:r>
          </w:p>
          <w:p>
            <w:pPr>
              <w:spacing w:line="360" w:lineRule="auto"/>
              <w:ind w:left="-42" w:leftChars="-20" w:right="-42" w:rightChars="-20"/>
              <w:jc w:val="center"/>
              <w:rPr>
                <w:rFonts w:ascii="宋体" w:hAnsi="宋体"/>
                <w:szCs w:val="21"/>
              </w:rPr>
            </w:pPr>
            <w:r>
              <w:rPr>
                <w:rFonts w:hint="eastAsia" w:ascii="宋体" w:hAnsi="宋体"/>
                <w:szCs w:val="21"/>
              </w:rPr>
              <w:t>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blHeader/>
        </w:trPr>
        <w:tc>
          <w:tcPr>
            <w:tcW w:w="7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w:t>
            </w:r>
          </w:p>
        </w:tc>
        <w:tc>
          <w:tcPr>
            <w:tcW w:w="6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1-1</w:t>
            </w:r>
          </w:p>
        </w:tc>
        <w:tc>
          <w:tcPr>
            <w:tcW w:w="17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b w:val="0"/>
                <w:bCs w:val="0"/>
                <w:spacing w:val="-8"/>
                <w:sz w:val="21"/>
                <w:szCs w:val="21"/>
                <w:lang w:eastAsia="zh-CN"/>
              </w:rPr>
              <w:t>鲤城区（含清濛开发区）电梯平面海报</w:t>
            </w:r>
            <w:r>
              <w:rPr>
                <w:rFonts w:hint="eastAsia" w:hAnsi="宋体"/>
                <w:spacing w:val="-6"/>
                <w:szCs w:val="21"/>
                <w:lang w:eastAsia="zh-CN"/>
              </w:rPr>
              <w:t>广告</w:t>
            </w:r>
          </w:p>
        </w:tc>
        <w:tc>
          <w:tcPr>
            <w:tcW w:w="2182" w:type="dxa"/>
            <w:tcBorders>
              <w:top w:val="single" w:color="auto" w:sz="4" w:space="0"/>
              <w:left w:val="single" w:color="auto" w:sz="4" w:space="0"/>
              <w:bottom w:val="single" w:color="auto" w:sz="4" w:space="0"/>
              <w:right w:val="single" w:color="auto" w:sz="4" w:space="0"/>
            </w:tcBorders>
            <w:vAlign w:val="center"/>
          </w:tcPr>
          <w:p>
            <w:pPr>
              <w:pStyle w:val="2"/>
              <w:rPr>
                <w:rFonts w:hint="default"/>
                <w:lang w:val="en-US" w:eastAsia="zh-CN"/>
              </w:rPr>
            </w:pPr>
            <w:r>
              <w:rPr>
                <w:rFonts w:hint="eastAsia" w:ascii="宋体" w:hAnsi="宋体" w:cs="宋体"/>
                <w:kern w:val="0"/>
                <w:szCs w:val="21"/>
                <w:lang w:eastAsia="zh-CN"/>
              </w:rPr>
              <w:t>尺寸不低于：</w:t>
            </w:r>
            <w:r>
              <w:rPr>
                <w:rFonts w:hint="eastAsia" w:ascii="宋体" w:hAnsi="宋体" w:cs="宋体"/>
                <w:kern w:val="0"/>
                <w:szCs w:val="21"/>
                <w:lang w:val="en-US" w:eastAsia="zh-CN"/>
              </w:rPr>
              <w:t>45cmX60cm</w:t>
            </w:r>
          </w:p>
        </w:tc>
        <w:tc>
          <w:tcPr>
            <w:tcW w:w="10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szCs w:val="21"/>
                <w:lang w:val="en-US" w:eastAsia="zh-CN"/>
              </w:rPr>
            </w:pPr>
            <w:r>
              <w:rPr>
                <w:rFonts w:hint="eastAsia" w:ascii="宋体" w:hAnsi="宋体"/>
                <w:szCs w:val="21"/>
                <w:lang w:val="en-US" w:eastAsia="zh-CN"/>
              </w:rPr>
              <w:t>60</w:t>
            </w:r>
          </w:p>
        </w:tc>
        <w:tc>
          <w:tcPr>
            <w:tcW w:w="14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b/>
                <w:szCs w:val="21"/>
                <w:lang w:eastAsia="zh-CN"/>
              </w:rPr>
            </w:pPr>
            <w:r>
              <w:rPr>
                <w:rFonts w:hint="eastAsia" w:ascii="宋体" w:hAnsi="宋体"/>
                <w:b/>
                <w:szCs w:val="21"/>
              </w:rPr>
              <w:t>由我司任选</w:t>
            </w:r>
            <w:r>
              <w:rPr>
                <w:rFonts w:hint="eastAsia" w:ascii="宋体" w:hAnsi="宋体"/>
                <w:b/>
                <w:szCs w:val="21"/>
                <w:lang w:val="en-US" w:eastAsia="zh-CN"/>
              </w:rPr>
              <w:t>1个自然月</w:t>
            </w:r>
          </w:p>
        </w:tc>
        <w:tc>
          <w:tcPr>
            <w:tcW w:w="9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1年</w:t>
            </w:r>
          </w:p>
        </w:tc>
      </w:tr>
    </w:tbl>
    <w:p>
      <w:pPr>
        <w:spacing w:line="360" w:lineRule="auto"/>
        <w:rPr>
          <w:b/>
          <w:sz w:val="24"/>
          <w:highlight w:val="yellow"/>
        </w:rPr>
      </w:pPr>
    </w:p>
    <w:p>
      <w:pPr>
        <w:spacing w:line="360" w:lineRule="auto"/>
        <w:rPr>
          <w:b/>
          <w:sz w:val="24"/>
        </w:rPr>
      </w:pPr>
      <w:r>
        <w:rPr>
          <w:rFonts w:hint="eastAsia"/>
          <w:b/>
          <w:sz w:val="24"/>
        </w:rPr>
        <w:t>四、付款方式</w:t>
      </w:r>
    </w:p>
    <w:p>
      <w:pPr>
        <w:spacing w:line="360" w:lineRule="auto"/>
        <w:ind w:firstLine="480" w:firstLineChars="200"/>
        <w:rPr>
          <w:bCs/>
          <w:sz w:val="24"/>
        </w:rPr>
      </w:pPr>
      <w:r>
        <w:rPr>
          <w:rFonts w:hint="eastAsia"/>
          <w:bCs/>
          <w:sz w:val="24"/>
        </w:rPr>
        <w:t>甲方验收合格后，在收到乙方提供的增值税专用发票后，付清款项。</w:t>
      </w:r>
    </w:p>
    <w:p>
      <w:pPr>
        <w:spacing w:before="156" w:beforeLines="50" w:after="156" w:afterLines="50" w:line="360" w:lineRule="auto"/>
        <w:rPr>
          <w:rFonts w:ascii="宋体" w:hAnsi="宋体"/>
          <w:sz w:val="24"/>
        </w:rPr>
      </w:pPr>
    </w:p>
    <w:p>
      <w:pPr>
        <w:widowControl/>
        <w:spacing w:line="360" w:lineRule="auto"/>
        <w:jc w:val="left"/>
        <w:rPr>
          <w:rFonts w:ascii="宋体" w:hAnsi="宋体"/>
          <w:sz w:val="24"/>
          <w:shd w:val="clear" w:color="auto" w:fill="FFFFFF"/>
        </w:rPr>
      </w:pPr>
    </w:p>
    <w:p>
      <w:pPr>
        <w:widowControl/>
        <w:spacing w:line="360" w:lineRule="auto"/>
        <w:jc w:val="left"/>
        <w:rPr>
          <w:b/>
          <w:spacing w:val="20"/>
          <w:sz w:val="36"/>
        </w:rPr>
      </w:pPr>
      <w:r>
        <w:rPr>
          <w:b/>
          <w:spacing w:val="20"/>
          <w:sz w:val="36"/>
        </w:rPr>
        <w:br w:type="page"/>
      </w:r>
    </w:p>
    <w:p>
      <w:pPr>
        <w:spacing w:line="460" w:lineRule="exact"/>
        <w:jc w:val="center"/>
        <w:rPr>
          <w:rFonts w:ascii="黑体" w:eastAsia="黑体"/>
          <w:sz w:val="36"/>
        </w:rPr>
      </w:pPr>
      <w:r>
        <w:rPr>
          <w:rFonts w:hint="eastAsia"/>
          <w:b/>
          <w:spacing w:val="20"/>
          <w:sz w:val="36"/>
        </w:rPr>
        <w:t>第四部分</w:t>
      </w:r>
    </w:p>
    <w:p>
      <w:pPr>
        <w:pStyle w:val="5"/>
        <w:snapToGrid w:val="0"/>
        <w:spacing w:line="420" w:lineRule="atLeast"/>
        <w:ind w:firstLine="2512" w:firstLineChars="695"/>
        <w:rPr>
          <w:rFonts w:ascii="宋体" w:hAnsi="宋体"/>
          <w:b/>
          <w:sz w:val="36"/>
        </w:rPr>
      </w:pPr>
      <w:r>
        <w:rPr>
          <w:rFonts w:hint="eastAsia" w:ascii="宋体" w:hAnsi="宋体"/>
          <w:b/>
          <w:sz w:val="36"/>
        </w:rPr>
        <w:t>合同格式及主要条款</w:t>
      </w:r>
    </w:p>
    <w:p>
      <w:pPr>
        <w:jc w:val="center"/>
        <w:rPr>
          <w:rFonts w:ascii="宋体" w:hAnsi="宋体" w:cs="宋体"/>
          <w:b/>
          <w:sz w:val="36"/>
        </w:rPr>
      </w:pPr>
      <w:r>
        <w:rPr>
          <w:rStyle w:val="15"/>
          <w:rFonts w:hint="eastAsia" w:ascii="宋体" w:hAnsi="宋体" w:cs="宋体"/>
          <w:sz w:val="31"/>
          <w:szCs w:val="31"/>
        </w:rPr>
        <w:t>（参考文本，双方可根据实际情况进行协商调整）</w:t>
      </w:r>
    </w:p>
    <w:p>
      <w:pPr>
        <w:spacing w:line="420" w:lineRule="exact"/>
        <w:ind w:left="6692" w:leftChars="2558" w:hanging="1320" w:hangingChars="550"/>
        <w:rPr>
          <w:rFonts w:ascii="宋体" w:hAnsi="宋体" w:cs="Arial"/>
          <w:sz w:val="24"/>
        </w:rPr>
      </w:pPr>
      <w:r>
        <w:rPr>
          <w:rFonts w:hint="eastAsia" w:ascii="宋体" w:hAnsi="宋体" w:cs="Arial"/>
          <w:sz w:val="24"/>
        </w:rPr>
        <w:t>合同号：</w:t>
      </w:r>
    </w:p>
    <w:p>
      <w:pPr>
        <w:spacing w:line="400" w:lineRule="exact"/>
        <w:jc w:val="center"/>
        <w:rPr>
          <w:rFonts w:ascii="宋体" w:hAnsi="宋体" w:cs="Tahoma"/>
          <w:b/>
          <w:color w:val="000000"/>
          <w:sz w:val="32"/>
          <w:szCs w:val="32"/>
        </w:rPr>
      </w:pPr>
      <w:r>
        <w:rPr>
          <w:rFonts w:ascii="宋体" w:hAnsi="宋体" w:cs="Tahoma"/>
          <w:b/>
          <w:color w:val="000000"/>
          <w:sz w:val="32"/>
          <w:szCs w:val="32"/>
        </w:rPr>
        <w:t>广告发布合同</w:t>
      </w:r>
    </w:p>
    <w:p>
      <w:pPr>
        <w:spacing w:line="400" w:lineRule="exact"/>
        <w:rPr>
          <w:rFonts w:hint="eastAsia" w:ascii="宋体" w:hAnsi="宋体" w:cs="Tahoma"/>
          <w:color w:val="000000"/>
          <w:sz w:val="20"/>
          <w:szCs w:val="20"/>
        </w:rPr>
      </w:pPr>
    </w:p>
    <w:p>
      <w:pPr>
        <w:spacing w:line="400" w:lineRule="exact"/>
        <w:rPr>
          <w:rFonts w:hint="eastAsia" w:ascii="宋体" w:hAnsi="宋体"/>
          <w:color w:val="000000"/>
          <w:szCs w:val="21"/>
        </w:rPr>
      </w:pPr>
      <w:r>
        <w:rPr>
          <w:rFonts w:hint="eastAsia" w:ascii="宋体" w:hAnsi="宋体" w:cs="Tahoma"/>
          <w:color w:val="000000"/>
          <w:szCs w:val="21"/>
        </w:rPr>
        <w:t>本合同由以下双方于</w:t>
      </w:r>
      <w:r>
        <w:rPr>
          <w:rFonts w:hint="eastAsia" w:ascii="宋体" w:hAnsi="宋体" w:cs="Tahoma"/>
          <w:color w:val="000000"/>
          <w:szCs w:val="21"/>
          <w:lang w:val="en-US" w:eastAsia="zh-CN"/>
        </w:rPr>
        <w:t xml:space="preserve">   </w:t>
      </w:r>
      <w:r>
        <w:rPr>
          <w:rFonts w:hint="eastAsia" w:ascii="宋体" w:hAnsi="宋体" w:cs="Tahoma"/>
          <w:color w:val="000000"/>
          <w:szCs w:val="21"/>
        </w:rPr>
        <w:t xml:space="preserve">年【 </w:t>
      </w:r>
      <w:r>
        <w:rPr>
          <w:rFonts w:hint="eastAsia" w:ascii="宋体" w:hAnsi="宋体" w:cs="Tahoma"/>
          <w:color w:val="000000"/>
          <w:szCs w:val="21"/>
          <w:lang w:val="en-US" w:eastAsia="zh-CN"/>
        </w:rPr>
        <w:t xml:space="preserve"> </w:t>
      </w:r>
      <w:r>
        <w:rPr>
          <w:rFonts w:hint="eastAsia" w:ascii="宋体" w:hAnsi="宋体" w:cs="Tahoma"/>
          <w:color w:val="000000"/>
          <w:szCs w:val="21"/>
        </w:rPr>
        <w:t xml:space="preserve"> 】月【 </w:t>
      </w:r>
      <w:r>
        <w:rPr>
          <w:rFonts w:hint="eastAsia" w:ascii="宋体" w:hAnsi="宋体" w:cs="Tahoma"/>
          <w:color w:val="000000"/>
          <w:szCs w:val="21"/>
          <w:lang w:val="en-US" w:eastAsia="zh-CN"/>
        </w:rPr>
        <w:t xml:space="preserve">  </w:t>
      </w:r>
      <w:r>
        <w:rPr>
          <w:rFonts w:hint="eastAsia" w:ascii="宋体" w:hAnsi="宋体" w:cs="Tahoma"/>
          <w:color w:val="000000"/>
          <w:szCs w:val="21"/>
        </w:rPr>
        <w:t>】日在【泉州】签署：</w:t>
      </w:r>
      <w:r>
        <w:rPr>
          <w:rFonts w:ascii="宋体" w:hAnsi="宋体" w:cs="Tahoma"/>
          <w:color w:val="000000"/>
          <w:szCs w:val="21"/>
        </w:rPr>
        <w:br w:type="textWrapping"/>
      </w:r>
      <w:r>
        <w:rPr>
          <w:rFonts w:hint="eastAsia" w:ascii="宋体" w:hAnsi="宋体" w:cs="Tahoma"/>
          <w:color w:val="000000"/>
          <w:szCs w:val="21"/>
        </w:rPr>
        <w:t>甲方：【</w:t>
      </w:r>
      <w:r>
        <w:rPr>
          <w:rFonts w:hint="eastAsia"/>
          <w:szCs w:val="21"/>
        </w:rPr>
        <w:t>福建广电网络集团股份有限公司</w:t>
      </w:r>
      <w:r>
        <w:rPr>
          <w:rFonts w:hint="eastAsia"/>
          <w:szCs w:val="21"/>
          <w:lang w:eastAsia="zh-CN"/>
        </w:rPr>
        <w:t>鲤城</w:t>
      </w:r>
      <w:r>
        <w:rPr>
          <w:rFonts w:hint="eastAsia"/>
          <w:szCs w:val="21"/>
        </w:rPr>
        <w:t>分公司</w:t>
      </w:r>
      <w:r>
        <w:rPr>
          <w:rFonts w:hint="eastAsia" w:ascii="宋体" w:hAnsi="宋体" w:cs="Tahoma"/>
          <w:color w:val="000000"/>
          <w:szCs w:val="21"/>
        </w:rPr>
        <w:t>】 （以下简称甲方）</w:t>
      </w:r>
    </w:p>
    <w:p>
      <w:pPr>
        <w:spacing w:line="400" w:lineRule="exact"/>
        <w:rPr>
          <w:rFonts w:hint="eastAsia" w:ascii="宋体" w:hAnsi="宋体" w:cs="Tahoma"/>
          <w:color w:val="000000"/>
          <w:szCs w:val="21"/>
        </w:rPr>
      </w:pPr>
      <w:r>
        <w:rPr>
          <w:rFonts w:ascii="宋体" w:hAnsi="宋体" w:cs="Tahoma"/>
          <w:color w:val="000000"/>
          <w:szCs w:val="21"/>
        </w:rPr>
        <w:t>乙方：</w:t>
      </w:r>
      <w:r>
        <w:rPr>
          <w:rFonts w:hint="eastAsia" w:ascii="宋体" w:hAnsi="宋体" w:cs="Tahoma"/>
          <w:color w:val="000000"/>
          <w:szCs w:val="21"/>
        </w:rPr>
        <w:t>【</w:t>
      </w:r>
      <w:r>
        <w:rPr>
          <w:rFonts w:hint="eastAsia" w:ascii="宋体" w:hAnsi="宋体" w:cs="Tahoma"/>
          <w:color w:val="000000"/>
          <w:szCs w:val="21"/>
          <w:lang w:val="en-US" w:eastAsia="zh-CN"/>
        </w:rPr>
        <w:t xml:space="preserve"> </w:t>
      </w:r>
      <w:r>
        <w:rPr>
          <w:rFonts w:hint="eastAsia" w:ascii="宋体" w:hAnsi="宋体" w:cs="Tahoma"/>
          <w:color w:val="000000"/>
          <w:szCs w:val="21"/>
        </w:rPr>
        <w:t>】</w:t>
      </w:r>
      <w:r>
        <w:rPr>
          <w:rFonts w:hint="eastAsia" w:ascii="宋体" w:hAnsi="宋体"/>
          <w:szCs w:val="21"/>
        </w:rPr>
        <w:t xml:space="preserve">             </w:t>
      </w:r>
      <w:r>
        <w:rPr>
          <w:rFonts w:ascii="宋体" w:hAnsi="宋体" w:cs="Tahoma"/>
          <w:color w:val="000000"/>
          <w:szCs w:val="21"/>
        </w:rPr>
        <w:t>（以下简称乙方）</w:t>
      </w:r>
    </w:p>
    <w:p>
      <w:pPr>
        <w:spacing w:line="400" w:lineRule="exact"/>
        <w:rPr>
          <w:rFonts w:hint="eastAsia" w:ascii="宋体" w:hAnsi="宋体" w:cs="Tahoma"/>
          <w:color w:val="000000"/>
          <w:szCs w:val="21"/>
          <w:u w:val="single"/>
        </w:rPr>
      </w:pPr>
      <w:r>
        <w:rPr>
          <w:rFonts w:hint="eastAsia" w:ascii="宋体" w:hAnsi="宋体" w:cs="Tahoma"/>
          <w:color w:val="000000"/>
          <w:szCs w:val="21"/>
          <w:u w:val="single"/>
        </w:rPr>
        <w:t xml:space="preserve">                                                                                      </w:t>
      </w:r>
    </w:p>
    <w:p>
      <w:pPr>
        <w:spacing w:line="400" w:lineRule="exact"/>
        <w:ind w:firstLine="420" w:firstLineChars="200"/>
        <w:rPr>
          <w:rFonts w:hint="eastAsia" w:ascii="宋体" w:hAnsi="宋体"/>
          <w:color w:val="000000"/>
          <w:szCs w:val="21"/>
        </w:rPr>
      </w:pPr>
    </w:p>
    <w:p>
      <w:pPr>
        <w:spacing w:line="400" w:lineRule="exact"/>
        <w:ind w:firstLine="420" w:firstLineChars="200"/>
        <w:rPr>
          <w:rFonts w:hint="eastAsia" w:ascii="宋体" w:hAnsi="宋体"/>
          <w:color w:val="000000"/>
          <w:szCs w:val="21"/>
        </w:rPr>
      </w:pPr>
      <w:r>
        <w:rPr>
          <w:rFonts w:ascii="宋体" w:hAnsi="宋体"/>
          <w:color w:val="000000"/>
          <w:szCs w:val="21"/>
        </w:rPr>
        <w:t>甲</w:t>
      </w:r>
      <w:r>
        <w:rPr>
          <w:rFonts w:hint="eastAsia" w:ascii="宋体" w:hAnsi="宋体"/>
          <w:color w:val="000000"/>
          <w:szCs w:val="21"/>
        </w:rPr>
        <w:t>、</w:t>
      </w:r>
      <w:r>
        <w:rPr>
          <w:rFonts w:ascii="宋体" w:hAnsi="宋体"/>
          <w:color w:val="000000"/>
          <w:szCs w:val="21"/>
        </w:rPr>
        <w:t>乙双方根据《中华人民共和国合同法》</w:t>
      </w:r>
      <w:r>
        <w:rPr>
          <w:rFonts w:hint="eastAsia" w:ascii="宋体" w:hAnsi="宋体"/>
          <w:color w:val="000000"/>
          <w:szCs w:val="21"/>
        </w:rPr>
        <w:t>、</w:t>
      </w:r>
      <w:r>
        <w:rPr>
          <w:rFonts w:ascii="宋体" w:hAnsi="宋体"/>
          <w:color w:val="000000"/>
          <w:szCs w:val="21"/>
        </w:rPr>
        <w:t>《中华人民共和国广告法》及相关法律法规</w:t>
      </w:r>
      <w:r>
        <w:rPr>
          <w:rFonts w:hint="eastAsia" w:ascii="宋体" w:hAnsi="宋体"/>
          <w:color w:val="000000"/>
          <w:szCs w:val="21"/>
        </w:rPr>
        <w:t>的</w:t>
      </w:r>
      <w:r>
        <w:rPr>
          <w:rFonts w:ascii="宋体" w:hAnsi="宋体"/>
          <w:color w:val="000000"/>
          <w:szCs w:val="21"/>
        </w:rPr>
        <w:t>规定，在平等、自愿、协商一致的基础上就甲方委托乙方发布广告事宜签订本合同，双方共同遵守。</w:t>
      </w:r>
    </w:p>
    <w:p>
      <w:pPr>
        <w:tabs>
          <w:tab w:val="left" w:pos="3426"/>
          <w:tab w:val="left" w:pos="7635"/>
        </w:tabs>
        <w:spacing w:line="400" w:lineRule="exact"/>
        <w:rPr>
          <w:rFonts w:hint="eastAsia" w:ascii="宋体" w:hAnsi="宋体"/>
          <w:b/>
          <w:color w:val="000000"/>
          <w:szCs w:val="21"/>
        </w:rPr>
      </w:pPr>
      <w:r>
        <w:rPr>
          <w:rFonts w:ascii="宋体" w:hAnsi="宋体"/>
          <w:b/>
          <w:color w:val="000000"/>
          <w:szCs w:val="21"/>
        </w:rPr>
        <w:tab/>
      </w:r>
      <w:r>
        <w:rPr>
          <w:rFonts w:ascii="宋体" w:hAnsi="宋体"/>
          <w:b/>
          <w:color w:val="000000"/>
          <w:szCs w:val="21"/>
        </w:rPr>
        <w:tab/>
      </w:r>
    </w:p>
    <w:p>
      <w:pPr>
        <w:spacing w:line="400" w:lineRule="exact"/>
        <w:rPr>
          <w:rFonts w:hint="eastAsia" w:ascii="宋体" w:hAnsi="宋体"/>
          <w:color w:val="000000"/>
          <w:szCs w:val="21"/>
        </w:rPr>
      </w:pPr>
      <w:r>
        <w:rPr>
          <w:rFonts w:hint="eastAsia" w:ascii="宋体" w:hAnsi="宋体"/>
          <w:b/>
          <w:color w:val="000000"/>
          <w:szCs w:val="21"/>
        </w:rPr>
        <w:t>第一条 广告发布</w:t>
      </w:r>
      <w:r>
        <w:rPr>
          <w:rFonts w:ascii="宋体" w:hAnsi="宋体"/>
          <w:b/>
          <w:color w:val="000000"/>
          <w:szCs w:val="21"/>
        </w:rPr>
        <w:t>媒体</w:t>
      </w:r>
      <w:r>
        <w:rPr>
          <w:rFonts w:hint="eastAsia" w:ascii="宋体" w:hAnsi="宋体"/>
          <w:b/>
          <w:color w:val="000000"/>
          <w:szCs w:val="21"/>
        </w:rPr>
        <w:t>及发布内容</w:t>
      </w:r>
    </w:p>
    <w:p>
      <w:pPr>
        <w:spacing w:line="400" w:lineRule="exact"/>
        <w:ind w:firstLine="420" w:firstLineChars="200"/>
        <w:rPr>
          <w:rFonts w:hint="eastAsia" w:ascii="宋体" w:hAnsi="宋体"/>
          <w:color w:val="000000"/>
          <w:szCs w:val="21"/>
          <w:u w:val="single"/>
        </w:rPr>
      </w:pPr>
      <w:r>
        <w:rPr>
          <w:rFonts w:hint="eastAsia" w:ascii="宋体" w:hAnsi="宋体"/>
          <w:color w:val="000000"/>
          <w:szCs w:val="21"/>
        </w:rPr>
        <w:t>1.1广告发布媒体：</w:t>
      </w:r>
      <w:r>
        <w:rPr>
          <w:rFonts w:hint="eastAsia" w:ascii="宋体" w:hAnsi="宋体"/>
          <w:color w:val="000000"/>
          <w:szCs w:val="21"/>
          <w:u w:val="single"/>
          <w:lang w:val="en-US" w:eastAsia="zh-CN"/>
        </w:rPr>
        <w:t>小区电梯平面海报</w:t>
      </w:r>
      <w:r>
        <w:rPr>
          <w:rFonts w:hint="eastAsia" w:ascii="宋体" w:hAnsi="宋体"/>
          <w:color w:val="000000"/>
          <w:szCs w:val="21"/>
          <w:u w:val="single"/>
        </w:rPr>
        <w:t>广告</w:t>
      </w:r>
      <w:r>
        <w:rPr>
          <w:rFonts w:hint="eastAsia" w:ascii="宋体" w:hAnsi="宋体"/>
          <w:color w:val="000000"/>
          <w:szCs w:val="21"/>
        </w:rPr>
        <w:t xml:space="preserve">              广告</w:t>
      </w:r>
      <w:r>
        <w:rPr>
          <w:rFonts w:ascii="宋体" w:hAnsi="宋体"/>
          <w:color w:val="000000"/>
          <w:szCs w:val="21"/>
        </w:rPr>
        <w:t>发布内容</w:t>
      </w:r>
      <w:r>
        <w:rPr>
          <w:rFonts w:hint="eastAsia" w:ascii="宋体" w:hAnsi="宋体"/>
          <w:color w:val="000000"/>
          <w:szCs w:val="21"/>
        </w:rPr>
        <w:t>【</w:t>
      </w:r>
      <w:r>
        <w:rPr>
          <w:rFonts w:hint="eastAsia" w:ascii="宋体" w:hAnsi="宋体" w:cs="宋体"/>
          <w:szCs w:val="21"/>
        </w:rPr>
        <w:t>泉州广电</w:t>
      </w:r>
      <w:r>
        <w:rPr>
          <w:rFonts w:hint="eastAsia" w:ascii="宋体" w:hAnsi="宋体"/>
          <w:color w:val="000000"/>
          <w:szCs w:val="21"/>
        </w:rPr>
        <w:t>】</w:t>
      </w:r>
    </w:p>
    <w:p>
      <w:pPr>
        <w:spacing w:line="400" w:lineRule="exact"/>
        <w:ind w:firstLine="420" w:firstLineChars="200"/>
        <w:rPr>
          <w:rFonts w:hint="eastAsia" w:ascii="宋体" w:hAnsi="宋体"/>
          <w:color w:val="000000"/>
        </w:rPr>
      </w:pPr>
      <w:r>
        <w:rPr>
          <w:rFonts w:hint="eastAsia" w:ascii="宋体" w:hAnsi="宋体"/>
          <w:color w:val="000000"/>
        </w:rPr>
        <w:t>1.2媒体尺寸及规格（根据场地情况不同，以实际尺寸为准）</w:t>
      </w:r>
    </w:p>
    <w:p>
      <w:pPr>
        <w:spacing w:line="400" w:lineRule="exact"/>
        <w:ind w:firstLine="420" w:firstLineChars="200"/>
        <w:rPr>
          <w:rFonts w:hint="eastAsia" w:ascii="宋体" w:hAnsi="宋体"/>
          <w:color w:val="000000"/>
        </w:rPr>
      </w:pPr>
      <w:r>
        <w:rPr>
          <w:rFonts w:hint="eastAsia" w:ascii="宋体" w:hAnsi="宋体"/>
          <w:color w:val="000000"/>
          <w:lang w:eastAsia="zh-CN"/>
        </w:rPr>
        <w:t>道闸</w:t>
      </w:r>
      <w:r>
        <w:rPr>
          <w:rFonts w:hint="eastAsia" w:ascii="宋体" w:hAnsi="宋体"/>
          <w:color w:val="000000"/>
        </w:rPr>
        <w:t>：</w:t>
      </w:r>
      <w:r>
        <w:rPr>
          <w:rFonts w:hint="eastAsia" w:ascii="宋体" w:hAnsi="宋体" w:cs="宋体"/>
          <w:kern w:val="0"/>
          <w:szCs w:val="21"/>
          <w:lang w:eastAsia="zh-CN"/>
        </w:rPr>
        <w:t>尺寸不低于</w:t>
      </w:r>
      <w:r>
        <w:rPr>
          <w:rFonts w:hint="eastAsia" w:ascii="宋体" w:hAnsi="宋体" w:cs="宋体"/>
          <w:kern w:val="0"/>
          <w:szCs w:val="21"/>
          <w:lang w:val="en-US" w:eastAsia="zh-CN"/>
        </w:rPr>
        <w:t>45cmX60cm</w:t>
      </w:r>
      <w:r>
        <w:rPr>
          <w:rFonts w:hint="eastAsia" w:ascii="宋体" w:hAnsi="宋体"/>
          <w:color w:val="000000"/>
        </w:rPr>
        <w:t xml:space="preserve">  （分辨率：72  画面颜色模式：CMYK）</w:t>
      </w:r>
    </w:p>
    <w:p>
      <w:pPr>
        <w:spacing w:line="400" w:lineRule="exact"/>
        <w:rPr>
          <w:rFonts w:hint="eastAsia" w:ascii="宋体" w:hAnsi="宋体"/>
          <w:color w:val="000000"/>
        </w:rPr>
      </w:pPr>
    </w:p>
    <w:p>
      <w:pPr>
        <w:spacing w:line="400" w:lineRule="exact"/>
        <w:rPr>
          <w:rFonts w:hint="eastAsia" w:ascii="宋体" w:hAnsi="宋体"/>
          <w:b/>
          <w:bCs/>
          <w:szCs w:val="21"/>
        </w:rPr>
      </w:pPr>
      <w:r>
        <w:rPr>
          <w:rFonts w:hint="eastAsia" w:ascii="宋体" w:hAnsi="宋体"/>
          <w:b/>
          <w:color w:val="000000"/>
        </w:rPr>
        <w:t>第二条 广告发布</w:t>
      </w:r>
      <w:r>
        <w:rPr>
          <w:rFonts w:ascii="宋体" w:hAnsi="宋体"/>
          <w:b/>
          <w:color w:val="000000"/>
        </w:rPr>
        <w:t>时间、地点、</w:t>
      </w:r>
      <w:r>
        <w:rPr>
          <w:rFonts w:hint="eastAsia" w:ascii="宋体" w:hAnsi="宋体"/>
          <w:b/>
          <w:color w:val="000000"/>
        </w:rPr>
        <w:t>媒体发布费用及价格折扣说明</w:t>
      </w:r>
    </w:p>
    <w:p>
      <w:pPr>
        <w:tabs>
          <w:tab w:val="left" w:pos="540"/>
        </w:tabs>
        <w:spacing w:line="400" w:lineRule="exact"/>
        <w:rPr>
          <w:rFonts w:hint="eastAsia" w:ascii="宋体" w:hAnsi="宋体"/>
          <w:b/>
          <w:color w:val="000000"/>
        </w:rPr>
      </w:pPr>
      <w:r>
        <w:rPr>
          <w:rFonts w:hint="eastAsia" w:ascii="宋体" w:hAnsi="宋体"/>
          <w:b/>
          <w:color w:val="000000"/>
        </w:rPr>
        <w:t xml:space="preserve">    </w:t>
      </w:r>
      <w:r>
        <w:rPr>
          <w:rFonts w:hint="eastAsia" w:ascii="宋体" w:hAnsi="宋体"/>
        </w:rPr>
        <w:t>2.1 广告发布</w:t>
      </w:r>
      <w:r>
        <w:rPr>
          <w:rFonts w:ascii="宋体" w:hAnsi="宋体"/>
        </w:rPr>
        <w:t>时间、地点、</w:t>
      </w:r>
      <w:r>
        <w:rPr>
          <w:rFonts w:hint="eastAsia" w:ascii="宋体" w:hAnsi="宋体"/>
        </w:rPr>
        <w:t>媒体发布费用：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6"/>
        <w:gridCol w:w="1260"/>
        <w:gridCol w:w="1440"/>
        <w:gridCol w:w="2520"/>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636" w:type="dxa"/>
            <w:tcBorders>
              <w:top w:val="single" w:color="auto" w:sz="2" w:space="0"/>
              <w:left w:val="single" w:color="auto" w:sz="2" w:space="0"/>
              <w:bottom w:val="single" w:color="auto" w:sz="12" w:space="0"/>
              <w:right w:val="single" w:color="auto" w:sz="2" w:space="0"/>
            </w:tcBorders>
            <w:shd w:val="clear" w:color="auto" w:fill="F3F3F3"/>
            <w:noWrap w:val="0"/>
            <w:vAlign w:val="center"/>
          </w:tcPr>
          <w:p>
            <w:pPr>
              <w:spacing w:line="400" w:lineRule="exact"/>
              <w:jc w:val="center"/>
              <w:rPr>
                <w:rFonts w:hint="eastAsia" w:ascii="宋体" w:hAnsi="宋体"/>
                <w:color w:val="000000"/>
              </w:rPr>
            </w:pPr>
            <w:r>
              <w:rPr>
                <w:rFonts w:ascii="宋体" w:hAnsi="宋体"/>
                <w:color w:val="000000"/>
              </w:rPr>
              <w:t>发布</w:t>
            </w:r>
            <w:r>
              <w:rPr>
                <w:rFonts w:hint="eastAsia" w:ascii="宋体" w:hAnsi="宋体"/>
                <w:color w:val="000000"/>
              </w:rPr>
              <w:t>时间</w:t>
            </w:r>
          </w:p>
        </w:tc>
        <w:tc>
          <w:tcPr>
            <w:tcW w:w="1260" w:type="dxa"/>
            <w:tcBorders>
              <w:top w:val="single" w:color="auto" w:sz="2" w:space="0"/>
              <w:left w:val="single" w:color="auto" w:sz="2" w:space="0"/>
              <w:bottom w:val="single" w:color="auto" w:sz="12" w:space="0"/>
              <w:right w:val="single" w:color="auto" w:sz="2" w:space="0"/>
            </w:tcBorders>
            <w:shd w:val="clear" w:color="auto" w:fill="F3F3F3"/>
            <w:noWrap w:val="0"/>
            <w:vAlign w:val="center"/>
          </w:tcPr>
          <w:p>
            <w:pPr>
              <w:spacing w:line="400" w:lineRule="exact"/>
              <w:jc w:val="center"/>
              <w:rPr>
                <w:rFonts w:hint="eastAsia" w:ascii="宋体" w:hAnsi="宋体"/>
                <w:color w:val="000000"/>
              </w:rPr>
            </w:pPr>
            <w:r>
              <w:rPr>
                <w:rFonts w:hint="eastAsia" w:ascii="宋体" w:hAnsi="宋体"/>
                <w:color w:val="000000"/>
              </w:rPr>
              <w:t>发布地点</w:t>
            </w:r>
          </w:p>
        </w:tc>
        <w:tc>
          <w:tcPr>
            <w:tcW w:w="1440" w:type="dxa"/>
            <w:tcBorders>
              <w:top w:val="single" w:color="auto" w:sz="2" w:space="0"/>
              <w:left w:val="single" w:color="auto" w:sz="2" w:space="0"/>
              <w:bottom w:val="single" w:color="auto" w:sz="12" w:space="0"/>
              <w:right w:val="single" w:color="auto" w:sz="2" w:space="0"/>
            </w:tcBorders>
            <w:shd w:val="clear" w:color="auto" w:fill="F3F3F3"/>
            <w:noWrap w:val="0"/>
            <w:vAlign w:val="center"/>
          </w:tcPr>
          <w:p>
            <w:pPr>
              <w:spacing w:line="400" w:lineRule="exact"/>
              <w:jc w:val="center"/>
              <w:rPr>
                <w:rFonts w:hint="eastAsia" w:ascii="宋体" w:hAnsi="宋体"/>
                <w:color w:val="000000"/>
              </w:rPr>
            </w:pPr>
            <w:r>
              <w:rPr>
                <w:rFonts w:hint="eastAsia" w:ascii="宋体" w:hAnsi="宋体"/>
                <w:color w:val="000000"/>
              </w:rPr>
              <w:t>发布</w:t>
            </w:r>
            <w:r>
              <w:rPr>
                <w:rFonts w:ascii="宋体" w:hAnsi="宋体"/>
                <w:color w:val="000000"/>
              </w:rPr>
              <w:t>数量</w:t>
            </w:r>
          </w:p>
          <w:p>
            <w:pPr>
              <w:spacing w:line="400" w:lineRule="exact"/>
              <w:jc w:val="center"/>
              <w:rPr>
                <w:rFonts w:ascii="宋体" w:hAnsi="宋体"/>
                <w:color w:val="000000"/>
              </w:rPr>
            </w:pPr>
            <w:r>
              <w:rPr>
                <w:rFonts w:hint="eastAsia" w:ascii="宋体" w:hAnsi="宋体"/>
                <w:color w:val="000000"/>
              </w:rPr>
              <w:t>（台）</w:t>
            </w:r>
          </w:p>
        </w:tc>
        <w:tc>
          <w:tcPr>
            <w:tcW w:w="2520" w:type="dxa"/>
            <w:tcBorders>
              <w:top w:val="single" w:color="auto" w:sz="2" w:space="0"/>
              <w:left w:val="single" w:color="auto" w:sz="2" w:space="0"/>
              <w:bottom w:val="single" w:color="auto" w:sz="12" w:space="0"/>
              <w:right w:val="single" w:color="auto" w:sz="2" w:space="0"/>
            </w:tcBorders>
            <w:shd w:val="clear" w:color="auto" w:fill="F3F3F3"/>
            <w:noWrap w:val="0"/>
            <w:vAlign w:val="center"/>
          </w:tcPr>
          <w:p>
            <w:pPr>
              <w:spacing w:line="400" w:lineRule="exact"/>
              <w:jc w:val="center"/>
              <w:rPr>
                <w:rFonts w:hint="eastAsia" w:ascii="宋体" w:hAnsi="宋体"/>
                <w:color w:val="000000"/>
              </w:rPr>
            </w:pPr>
            <w:r>
              <w:rPr>
                <w:rFonts w:ascii="宋体" w:hAnsi="宋体"/>
                <w:color w:val="000000"/>
              </w:rPr>
              <w:t>发布单价</w:t>
            </w:r>
          </w:p>
          <w:p>
            <w:pPr>
              <w:spacing w:line="400" w:lineRule="exact"/>
              <w:jc w:val="center"/>
              <w:rPr>
                <w:rFonts w:hint="eastAsia" w:ascii="宋体" w:hAnsi="宋体"/>
                <w:color w:val="000000"/>
              </w:rPr>
            </w:pPr>
            <w:r>
              <w:rPr>
                <w:rFonts w:hint="eastAsia" w:ascii="宋体" w:hAnsi="宋体"/>
                <w:color w:val="000000"/>
              </w:rPr>
              <w:t>（元/台/月）</w:t>
            </w:r>
          </w:p>
        </w:tc>
        <w:tc>
          <w:tcPr>
            <w:tcW w:w="2169" w:type="dxa"/>
            <w:tcBorders>
              <w:top w:val="single" w:color="auto" w:sz="2" w:space="0"/>
              <w:left w:val="single" w:color="auto" w:sz="2" w:space="0"/>
              <w:bottom w:val="single" w:color="auto" w:sz="12" w:space="0"/>
              <w:right w:val="single" w:color="auto" w:sz="2" w:space="0"/>
            </w:tcBorders>
            <w:shd w:val="clear" w:color="auto" w:fill="F3F3F3"/>
            <w:noWrap w:val="0"/>
            <w:vAlign w:val="center"/>
          </w:tcPr>
          <w:p>
            <w:pPr>
              <w:spacing w:line="400" w:lineRule="exact"/>
              <w:jc w:val="center"/>
              <w:rPr>
                <w:rFonts w:hint="eastAsia" w:ascii="宋体" w:hAnsi="宋体"/>
                <w:color w:val="000000"/>
              </w:rPr>
            </w:pPr>
            <w:r>
              <w:rPr>
                <w:rFonts w:hint="eastAsia" w:ascii="宋体" w:hAnsi="宋体"/>
                <w:color w:val="000000"/>
              </w:rPr>
              <w:t>发布费用</w:t>
            </w:r>
          </w:p>
          <w:p>
            <w:pPr>
              <w:spacing w:line="400" w:lineRule="exact"/>
              <w:jc w:val="center"/>
              <w:rPr>
                <w:rFonts w:hint="eastAsia" w:ascii="宋体" w:hAnsi="宋体"/>
                <w:color w:val="000000"/>
              </w:rPr>
            </w:pPr>
            <w:r>
              <w:rPr>
                <w:rFonts w:hint="eastAsia" w:ascii="宋体" w:hAnsi="宋体"/>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6" w:type="dxa"/>
            <w:tcBorders>
              <w:top w:val="single" w:color="auto" w:sz="12" w:space="0"/>
            </w:tcBorders>
            <w:noWrap w:val="0"/>
            <w:vAlign w:val="center"/>
          </w:tcPr>
          <w:p>
            <w:pPr>
              <w:spacing w:line="400" w:lineRule="exact"/>
              <w:jc w:val="center"/>
              <w:rPr>
                <w:rFonts w:hint="eastAsia" w:ascii="宋体" w:hAnsi="宋体"/>
                <w:color w:val="000000"/>
              </w:rPr>
            </w:pPr>
          </w:p>
        </w:tc>
        <w:tc>
          <w:tcPr>
            <w:tcW w:w="1260" w:type="dxa"/>
            <w:tcBorders>
              <w:top w:val="single" w:color="auto" w:sz="12" w:space="0"/>
            </w:tcBorders>
            <w:noWrap w:val="0"/>
            <w:vAlign w:val="center"/>
          </w:tcPr>
          <w:p>
            <w:pPr>
              <w:spacing w:line="400" w:lineRule="exact"/>
              <w:jc w:val="center"/>
              <w:rPr>
                <w:rFonts w:ascii="宋体" w:hAnsi="宋体"/>
                <w:color w:val="000000"/>
              </w:rPr>
            </w:pPr>
          </w:p>
        </w:tc>
        <w:tc>
          <w:tcPr>
            <w:tcW w:w="1440" w:type="dxa"/>
            <w:tcBorders>
              <w:top w:val="single" w:color="auto" w:sz="12" w:space="0"/>
            </w:tcBorders>
            <w:noWrap w:val="0"/>
            <w:vAlign w:val="center"/>
          </w:tcPr>
          <w:p>
            <w:pPr>
              <w:spacing w:line="400" w:lineRule="exact"/>
              <w:jc w:val="center"/>
              <w:rPr>
                <w:rFonts w:ascii="宋体" w:hAnsi="宋体"/>
                <w:color w:val="000000"/>
              </w:rPr>
            </w:pPr>
          </w:p>
        </w:tc>
        <w:tc>
          <w:tcPr>
            <w:tcW w:w="2520" w:type="dxa"/>
            <w:tcBorders>
              <w:top w:val="single" w:color="auto" w:sz="12" w:space="0"/>
            </w:tcBorders>
            <w:noWrap w:val="0"/>
            <w:vAlign w:val="center"/>
          </w:tcPr>
          <w:p>
            <w:pPr>
              <w:spacing w:line="400" w:lineRule="exact"/>
              <w:jc w:val="center"/>
              <w:rPr>
                <w:rFonts w:ascii="宋体" w:hAnsi="宋体"/>
                <w:color w:val="000000"/>
              </w:rPr>
            </w:pPr>
          </w:p>
        </w:tc>
        <w:tc>
          <w:tcPr>
            <w:tcW w:w="2169" w:type="dxa"/>
            <w:tcBorders>
              <w:top w:val="single" w:color="auto" w:sz="12" w:space="0"/>
            </w:tcBorders>
            <w:noWrap w:val="0"/>
            <w:vAlign w:val="center"/>
          </w:tcPr>
          <w:p>
            <w:pPr>
              <w:spacing w:line="400" w:lineRule="exact"/>
              <w:jc w:val="center"/>
              <w:rPr>
                <w:rFonts w:hint="eastAsia"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6" w:type="dxa"/>
            <w:tcBorders>
              <w:left w:val="single" w:color="auto" w:sz="4" w:space="0"/>
              <w:right w:val="nil"/>
            </w:tcBorders>
            <w:noWrap w:val="0"/>
            <w:vAlign w:val="center"/>
          </w:tcPr>
          <w:p>
            <w:pPr>
              <w:spacing w:line="400" w:lineRule="exact"/>
              <w:jc w:val="center"/>
              <w:rPr>
                <w:rFonts w:ascii="宋体" w:hAnsi="宋体"/>
                <w:color w:val="000000"/>
              </w:rPr>
            </w:pPr>
          </w:p>
        </w:tc>
        <w:tc>
          <w:tcPr>
            <w:tcW w:w="1260" w:type="dxa"/>
            <w:tcBorders>
              <w:left w:val="nil"/>
              <w:right w:val="nil"/>
            </w:tcBorders>
            <w:noWrap w:val="0"/>
            <w:vAlign w:val="center"/>
          </w:tcPr>
          <w:p>
            <w:pPr>
              <w:spacing w:line="400" w:lineRule="exact"/>
              <w:jc w:val="center"/>
              <w:rPr>
                <w:rFonts w:ascii="宋体" w:hAnsi="宋体"/>
                <w:color w:val="000000"/>
              </w:rPr>
            </w:pPr>
          </w:p>
        </w:tc>
        <w:tc>
          <w:tcPr>
            <w:tcW w:w="1440" w:type="dxa"/>
            <w:tcBorders>
              <w:left w:val="nil"/>
            </w:tcBorders>
            <w:noWrap w:val="0"/>
            <w:vAlign w:val="center"/>
          </w:tcPr>
          <w:p>
            <w:pPr>
              <w:spacing w:line="400" w:lineRule="exact"/>
              <w:jc w:val="center"/>
              <w:rPr>
                <w:rFonts w:ascii="宋体" w:hAnsi="宋体"/>
                <w:color w:val="000000"/>
              </w:rPr>
            </w:pPr>
          </w:p>
        </w:tc>
        <w:tc>
          <w:tcPr>
            <w:tcW w:w="2520" w:type="dxa"/>
            <w:noWrap w:val="0"/>
            <w:vAlign w:val="center"/>
          </w:tcPr>
          <w:p>
            <w:pPr>
              <w:spacing w:line="400" w:lineRule="exact"/>
              <w:jc w:val="center"/>
              <w:rPr>
                <w:rFonts w:ascii="宋体" w:hAnsi="宋体"/>
                <w:b/>
                <w:color w:val="000000"/>
              </w:rPr>
            </w:pPr>
            <w:r>
              <w:rPr>
                <w:rFonts w:ascii="宋体" w:hAnsi="宋体"/>
                <w:b/>
                <w:color w:val="000000"/>
              </w:rPr>
              <w:t>合计：</w:t>
            </w:r>
          </w:p>
        </w:tc>
        <w:tc>
          <w:tcPr>
            <w:tcW w:w="2169" w:type="dxa"/>
            <w:noWrap w:val="0"/>
            <w:vAlign w:val="center"/>
          </w:tcPr>
          <w:p>
            <w:pPr>
              <w:spacing w:line="400" w:lineRule="exact"/>
              <w:jc w:val="center"/>
              <w:rPr>
                <w:rFonts w:hint="eastAsia" w:ascii="宋体" w:hAnsi="宋体"/>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5" w:type="dxa"/>
            <w:gridSpan w:val="5"/>
            <w:tcBorders>
              <w:left w:val="single" w:color="auto" w:sz="4" w:space="0"/>
            </w:tcBorders>
            <w:noWrap w:val="0"/>
            <w:vAlign w:val="center"/>
          </w:tcPr>
          <w:p>
            <w:pPr>
              <w:spacing w:line="400" w:lineRule="exact"/>
              <w:rPr>
                <w:rFonts w:hint="eastAsia" w:ascii="宋体" w:hAnsi="宋体"/>
                <w:color w:val="000000"/>
              </w:rPr>
            </w:pPr>
            <w:r>
              <w:rPr>
                <w:rFonts w:hint="eastAsia" w:ascii="宋体" w:hAnsi="宋体"/>
                <w:color w:val="000000"/>
              </w:rPr>
              <w:t>备注：</w:t>
            </w:r>
          </w:p>
          <w:p>
            <w:pPr>
              <w:spacing w:line="400" w:lineRule="exact"/>
              <w:rPr>
                <w:rFonts w:hint="eastAsia" w:ascii="宋体" w:hAnsi="宋体"/>
                <w:color w:val="000000"/>
              </w:rPr>
            </w:pPr>
            <w:r>
              <w:rPr>
                <w:rFonts w:hint="eastAsia" w:ascii="宋体" w:hAnsi="宋体"/>
                <w:color w:val="000000"/>
              </w:rPr>
              <w:t>具体的广告发布时间和具体的广告发布地点等见附件一。</w:t>
            </w:r>
          </w:p>
        </w:tc>
      </w:tr>
    </w:tbl>
    <w:p>
      <w:pPr>
        <w:spacing w:line="400" w:lineRule="exact"/>
        <w:rPr>
          <w:rFonts w:hint="eastAsia" w:ascii="宋体" w:hAnsi="宋体"/>
          <w:b/>
          <w:color w:val="000000"/>
        </w:rPr>
      </w:pPr>
    </w:p>
    <w:p>
      <w:pPr>
        <w:spacing w:line="400" w:lineRule="exact"/>
        <w:rPr>
          <w:rFonts w:ascii="宋体" w:hAnsi="宋体"/>
          <w:b/>
          <w:color w:val="000000"/>
        </w:rPr>
      </w:pPr>
      <w:r>
        <w:rPr>
          <w:rFonts w:hint="eastAsia" w:ascii="宋体" w:hAnsi="宋体"/>
          <w:b/>
          <w:color w:val="000000"/>
        </w:rPr>
        <w:t>第三条 付款</w:t>
      </w:r>
      <w:r>
        <w:rPr>
          <w:rFonts w:ascii="宋体" w:hAnsi="宋体"/>
          <w:b/>
          <w:color w:val="000000"/>
        </w:rPr>
        <w:t>方式</w:t>
      </w:r>
    </w:p>
    <w:p>
      <w:pPr>
        <w:spacing w:line="400" w:lineRule="exact"/>
        <w:ind w:firstLine="420" w:firstLineChars="200"/>
        <w:rPr>
          <w:rFonts w:hint="eastAsia" w:ascii="宋体" w:hAnsi="宋体"/>
          <w:color w:val="000000"/>
        </w:rPr>
      </w:pPr>
      <w:r>
        <w:rPr>
          <w:rFonts w:hint="eastAsia" w:ascii="宋体" w:hAnsi="宋体"/>
          <w:color w:val="000000"/>
        </w:rPr>
        <w:t>3.1 本合同第二条所列的费用</w:t>
      </w:r>
      <w:r>
        <w:rPr>
          <w:rFonts w:ascii="宋体" w:hAnsi="宋体"/>
          <w:color w:val="000000"/>
        </w:rPr>
        <w:t>合计：（小写）</w:t>
      </w:r>
      <w:r>
        <w:rPr>
          <w:rFonts w:hint="eastAsia" w:ascii="宋体" w:hAnsi="宋体" w:cs="Tahoma"/>
          <w:color w:val="000000"/>
          <w:szCs w:val="21"/>
        </w:rPr>
        <w:t>【</w:t>
      </w:r>
      <w:r>
        <w:rPr>
          <w:rFonts w:hint="eastAsia" w:ascii="宋体" w:hAnsi="宋体" w:cs="Tahoma"/>
          <w:color w:val="000000"/>
          <w:szCs w:val="21"/>
          <w:lang w:val="en-US" w:eastAsia="zh-CN"/>
        </w:rPr>
        <w:t xml:space="preserve">  </w:t>
      </w:r>
      <w:r>
        <w:rPr>
          <w:rFonts w:hint="eastAsia" w:ascii="宋体" w:hAnsi="宋体" w:cs="Tahoma"/>
          <w:color w:val="000000"/>
          <w:szCs w:val="21"/>
        </w:rPr>
        <w:t>】</w:t>
      </w:r>
      <w:r>
        <w:rPr>
          <w:rFonts w:ascii="宋体" w:hAnsi="宋体"/>
          <w:color w:val="000000"/>
        </w:rPr>
        <w:t>元，（大写）</w:t>
      </w:r>
      <w:r>
        <w:rPr>
          <w:rFonts w:hint="eastAsia" w:ascii="宋体" w:hAnsi="宋体" w:cs="Tahoma"/>
          <w:color w:val="000000"/>
          <w:szCs w:val="21"/>
        </w:rPr>
        <w:t>【</w:t>
      </w:r>
      <w:r>
        <w:rPr>
          <w:rFonts w:hint="eastAsia" w:ascii="宋体" w:hAnsi="宋体" w:cs="Tahoma"/>
          <w:color w:val="000000"/>
          <w:szCs w:val="21"/>
          <w:lang w:val="en-US" w:eastAsia="zh-CN"/>
        </w:rPr>
        <w:t xml:space="preserve"> </w:t>
      </w:r>
      <w:r>
        <w:rPr>
          <w:rFonts w:hint="eastAsia" w:ascii="宋体" w:hAnsi="宋体" w:cs="Tahoma"/>
          <w:color w:val="000000"/>
          <w:szCs w:val="21"/>
        </w:rPr>
        <w:t>】元</w:t>
      </w:r>
      <w:r>
        <w:rPr>
          <w:rFonts w:ascii="宋体" w:hAnsi="宋体"/>
          <w:color w:val="000000"/>
        </w:rPr>
        <w:t>。共分</w:t>
      </w:r>
      <w:r>
        <w:rPr>
          <w:rFonts w:hint="eastAsia" w:ascii="宋体" w:hAnsi="宋体" w:cs="Tahoma"/>
          <w:color w:val="000000"/>
          <w:szCs w:val="21"/>
        </w:rPr>
        <w:t>【1】</w:t>
      </w:r>
      <w:r>
        <w:rPr>
          <w:rFonts w:ascii="宋体" w:hAnsi="宋体"/>
          <w:color w:val="000000"/>
        </w:rPr>
        <w:t>次付款</w:t>
      </w:r>
      <w:r>
        <w:rPr>
          <w:rFonts w:hint="eastAsia" w:ascii="宋体" w:hAnsi="宋体"/>
          <w:color w:val="000000"/>
        </w:rPr>
        <w:t>：</w:t>
      </w:r>
    </w:p>
    <w:tbl>
      <w:tblPr>
        <w:tblStyle w:val="13"/>
        <w:tblW w:w="0" w:type="auto"/>
        <w:jc w:val="center"/>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643"/>
        <w:gridCol w:w="2496"/>
        <w:gridCol w:w="2671"/>
        <w:gridCol w:w="3118"/>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cantSplit/>
          <w:trHeight w:val="346" w:hRule="atLeast"/>
          <w:jc w:val="center"/>
        </w:trPr>
        <w:tc>
          <w:tcPr>
            <w:tcW w:w="643" w:type="dxa"/>
            <w:tcBorders>
              <w:top w:val="single" w:color="auto" w:sz="4" w:space="0"/>
              <w:bottom w:val="single" w:color="auto" w:sz="12" w:space="0"/>
              <w:right w:val="single" w:color="auto" w:sz="4" w:space="0"/>
            </w:tcBorders>
            <w:shd w:val="clear" w:color="auto" w:fill="F3F3F3"/>
            <w:noWrap w:val="0"/>
            <w:vAlign w:val="center"/>
          </w:tcPr>
          <w:p>
            <w:pPr>
              <w:spacing w:line="400" w:lineRule="exact"/>
              <w:jc w:val="center"/>
              <w:rPr>
                <w:rFonts w:ascii="宋体" w:hAnsi="宋体"/>
                <w:color w:val="000000"/>
              </w:rPr>
            </w:pPr>
          </w:p>
        </w:tc>
        <w:tc>
          <w:tcPr>
            <w:tcW w:w="2496" w:type="dxa"/>
            <w:tcBorders>
              <w:top w:val="single" w:color="auto" w:sz="4" w:space="0"/>
              <w:left w:val="single" w:color="auto" w:sz="4" w:space="0"/>
              <w:bottom w:val="single" w:color="auto" w:sz="12" w:space="0"/>
              <w:right w:val="single" w:color="auto" w:sz="4" w:space="0"/>
            </w:tcBorders>
            <w:shd w:val="clear" w:color="auto" w:fill="F3F3F3"/>
            <w:noWrap w:val="0"/>
            <w:vAlign w:val="center"/>
          </w:tcPr>
          <w:p>
            <w:pPr>
              <w:spacing w:line="400" w:lineRule="exact"/>
              <w:jc w:val="center"/>
              <w:rPr>
                <w:rFonts w:ascii="宋体" w:hAnsi="宋体"/>
                <w:color w:val="000000"/>
              </w:rPr>
            </w:pPr>
            <w:r>
              <w:rPr>
                <w:rFonts w:ascii="宋体" w:hAnsi="宋体"/>
                <w:color w:val="000000"/>
              </w:rPr>
              <w:t>付款时间</w:t>
            </w:r>
          </w:p>
        </w:tc>
        <w:tc>
          <w:tcPr>
            <w:tcW w:w="2671" w:type="dxa"/>
            <w:tcBorders>
              <w:top w:val="single" w:color="auto" w:sz="4" w:space="0"/>
              <w:left w:val="single" w:color="auto" w:sz="4" w:space="0"/>
              <w:bottom w:val="single" w:color="auto" w:sz="12" w:space="0"/>
              <w:right w:val="single" w:color="auto" w:sz="4" w:space="0"/>
            </w:tcBorders>
            <w:shd w:val="clear" w:color="auto" w:fill="F3F3F3"/>
            <w:noWrap w:val="0"/>
            <w:vAlign w:val="center"/>
          </w:tcPr>
          <w:p>
            <w:pPr>
              <w:spacing w:line="400" w:lineRule="exact"/>
              <w:jc w:val="center"/>
              <w:rPr>
                <w:rFonts w:ascii="宋体" w:hAnsi="宋体"/>
                <w:color w:val="000000"/>
              </w:rPr>
            </w:pPr>
            <w:r>
              <w:rPr>
                <w:rFonts w:ascii="宋体" w:hAnsi="宋体"/>
                <w:color w:val="000000"/>
              </w:rPr>
              <w:t>合同金额比例</w:t>
            </w:r>
          </w:p>
        </w:tc>
        <w:tc>
          <w:tcPr>
            <w:tcW w:w="3118" w:type="dxa"/>
            <w:tcBorders>
              <w:top w:val="single" w:color="auto" w:sz="4" w:space="0"/>
              <w:left w:val="single" w:color="auto" w:sz="4" w:space="0"/>
              <w:bottom w:val="single" w:color="auto" w:sz="12" w:space="0"/>
            </w:tcBorders>
            <w:shd w:val="clear" w:color="auto" w:fill="F3F3F3"/>
            <w:noWrap w:val="0"/>
            <w:vAlign w:val="center"/>
          </w:tcPr>
          <w:p>
            <w:pPr>
              <w:spacing w:line="400" w:lineRule="exact"/>
              <w:jc w:val="center"/>
              <w:rPr>
                <w:rFonts w:ascii="宋体" w:hAnsi="宋体"/>
                <w:color w:val="000000"/>
              </w:rPr>
            </w:pPr>
            <w:r>
              <w:rPr>
                <w:rFonts w:ascii="宋体" w:hAnsi="宋体"/>
                <w:color w:val="000000"/>
              </w:rPr>
              <w:t>费用</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cantSplit/>
          <w:trHeight w:val="442" w:hRule="atLeast"/>
          <w:jc w:val="center"/>
        </w:trPr>
        <w:tc>
          <w:tcPr>
            <w:tcW w:w="643" w:type="dxa"/>
            <w:tcBorders>
              <w:top w:val="single" w:color="auto" w:sz="12" w:space="0"/>
              <w:bottom w:val="single" w:color="auto" w:sz="4" w:space="0"/>
              <w:right w:val="single" w:color="auto" w:sz="4" w:space="0"/>
            </w:tcBorders>
            <w:noWrap w:val="0"/>
            <w:vAlign w:val="center"/>
          </w:tcPr>
          <w:p>
            <w:pPr>
              <w:spacing w:line="400" w:lineRule="exact"/>
              <w:jc w:val="center"/>
              <w:rPr>
                <w:rFonts w:hint="eastAsia" w:ascii="宋体" w:hAnsi="宋体"/>
                <w:color w:val="000000"/>
              </w:rPr>
            </w:pPr>
            <w:r>
              <w:rPr>
                <w:rFonts w:hint="eastAsia" w:ascii="宋体" w:hAnsi="宋体"/>
                <w:color w:val="000000"/>
              </w:rPr>
              <w:t>1</w:t>
            </w:r>
          </w:p>
        </w:tc>
        <w:tc>
          <w:tcPr>
            <w:tcW w:w="2496" w:type="dxa"/>
            <w:tcBorders>
              <w:top w:val="single" w:color="auto" w:sz="12"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rPr>
            </w:pPr>
          </w:p>
        </w:tc>
        <w:tc>
          <w:tcPr>
            <w:tcW w:w="2671" w:type="dxa"/>
            <w:tcBorders>
              <w:top w:val="single" w:color="auto" w:sz="12"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rPr>
            </w:pPr>
          </w:p>
        </w:tc>
        <w:tc>
          <w:tcPr>
            <w:tcW w:w="3118" w:type="dxa"/>
            <w:tcBorders>
              <w:top w:val="single" w:color="auto" w:sz="12" w:space="0"/>
              <w:left w:val="single" w:color="auto" w:sz="4" w:space="0"/>
              <w:bottom w:val="single" w:color="auto" w:sz="4" w:space="0"/>
            </w:tcBorders>
            <w:noWrap w:val="0"/>
            <w:vAlign w:val="center"/>
          </w:tcPr>
          <w:p>
            <w:pPr>
              <w:jc w:val="center"/>
              <w:rPr>
                <w:rFonts w:hint="eastAsia" w:ascii="宋体" w:hAnsi="宋体"/>
                <w:color w:val="000000"/>
              </w:rPr>
            </w:pPr>
          </w:p>
        </w:tc>
      </w:tr>
    </w:tbl>
    <w:p>
      <w:pPr>
        <w:spacing w:line="400" w:lineRule="exact"/>
        <w:ind w:firstLine="420" w:firstLineChars="200"/>
        <w:rPr>
          <w:rFonts w:hint="eastAsia" w:ascii="宋体" w:hAnsi="宋体"/>
        </w:rPr>
      </w:pPr>
      <w:r>
        <w:rPr>
          <w:rFonts w:hint="eastAsia" w:ascii="宋体" w:hAnsi="宋体"/>
        </w:rPr>
        <w:t xml:space="preserve">3.2 </w:t>
      </w:r>
      <w:r>
        <w:rPr>
          <w:rFonts w:ascii="宋体" w:hAnsi="宋体"/>
        </w:rPr>
        <w:t>甲方按照上款要求按时将款项汇入以下帐号：</w:t>
      </w:r>
    </w:p>
    <w:p>
      <w:pPr>
        <w:spacing w:line="400" w:lineRule="exact"/>
        <w:ind w:firstLine="420" w:firstLineChars="200"/>
        <w:rPr>
          <w:rFonts w:hint="eastAsia" w:ascii="宋体" w:hAnsi="宋体" w:cs="宋体"/>
          <w:kern w:val="0"/>
        </w:rPr>
      </w:pPr>
      <w:r>
        <w:rPr>
          <w:rFonts w:hint="eastAsia" w:ascii="宋体" w:hAnsi="宋体" w:cs="宋体"/>
          <w:kern w:val="0"/>
        </w:rPr>
        <w:t>公司账户：</w:t>
      </w:r>
    </w:p>
    <w:p>
      <w:pPr>
        <w:spacing w:line="400" w:lineRule="exact"/>
        <w:ind w:firstLine="420" w:firstLineChars="200"/>
        <w:rPr>
          <w:rFonts w:hint="eastAsia" w:ascii="宋体" w:hAnsi="宋体" w:cs="宋体"/>
          <w:kern w:val="0"/>
        </w:rPr>
      </w:pPr>
      <w:r>
        <w:rPr>
          <w:rFonts w:hint="eastAsia" w:ascii="宋体" w:hAnsi="宋体" w:cs="宋体"/>
          <w:kern w:val="0"/>
        </w:rPr>
        <w:t>开 户 行：</w:t>
      </w:r>
    </w:p>
    <w:p>
      <w:pPr>
        <w:spacing w:line="400" w:lineRule="exact"/>
        <w:ind w:firstLine="420" w:firstLineChars="200"/>
        <w:rPr>
          <w:rFonts w:hint="eastAsia" w:ascii="宋体" w:hAnsi="宋体" w:cs="宋体"/>
          <w:kern w:val="0"/>
        </w:rPr>
      </w:pPr>
      <w:r>
        <w:rPr>
          <w:rFonts w:hint="eastAsia" w:ascii="宋体" w:hAnsi="宋体" w:cs="宋体"/>
          <w:kern w:val="0"/>
        </w:rPr>
        <w:t>账    号</w:t>
      </w:r>
    </w:p>
    <w:p>
      <w:pPr>
        <w:spacing w:line="400" w:lineRule="exact"/>
        <w:rPr>
          <w:rFonts w:ascii="宋体" w:hAnsi="宋体"/>
          <w:color w:val="000000"/>
        </w:rPr>
      </w:pPr>
      <w:r>
        <w:rPr>
          <w:rFonts w:hint="eastAsia" w:ascii="宋体" w:hAnsi="宋体"/>
          <w:b/>
          <w:color w:val="000000"/>
        </w:rPr>
        <w:t xml:space="preserve">第四条  </w:t>
      </w:r>
      <w:r>
        <w:rPr>
          <w:rFonts w:ascii="宋体" w:hAnsi="宋体"/>
          <w:b/>
          <w:color w:val="000000"/>
        </w:rPr>
        <w:t>甲方权利义务</w:t>
      </w:r>
    </w:p>
    <w:p>
      <w:pPr>
        <w:spacing w:line="400" w:lineRule="exact"/>
        <w:ind w:firstLine="420" w:firstLineChars="200"/>
        <w:rPr>
          <w:rFonts w:hint="eastAsia" w:ascii="宋体" w:hAnsi="宋体"/>
          <w:color w:val="000000"/>
        </w:rPr>
      </w:pPr>
      <w:r>
        <w:rPr>
          <w:rFonts w:hint="eastAsia" w:ascii="宋体" w:hAnsi="宋体"/>
          <w:color w:val="000000"/>
        </w:rPr>
        <w:t xml:space="preserve">4.1 </w:t>
      </w:r>
      <w:r>
        <w:rPr>
          <w:rFonts w:ascii="宋体" w:hAnsi="宋体"/>
          <w:color w:val="000000"/>
        </w:rPr>
        <w:t>甲方</w:t>
      </w:r>
      <w:r>
        <w:rPr>
          <w:rFonts w:hint="eastAsia" w:ascii="宋体" w:hAnsi="宋体"/>
          <w:color w:val="000000"/>
        </w:rPr>
        <w:t>应</w:t>
      </w:r>
      <w:r>
        <w:rPr>
          <w:rFonts w:ascii="宋体" w:hAnsi="宋体"/>
          <w:color w:val="000000"/>
        </w:rPr>
        <w:t>保证其具有签订及履行本合同的全部权利和资格</w:t>
      </w:r>
      <w:r>
        <w:rPr>
          <w:rFonts w:hint="eastAsia" w:ascii="宋体" w:hAnsi="宋体"/>
          <w:color w:val="000000"/>
        </w:rPr>
        <w:t>。</w:t>
      </w:r>
    </w:p>
    <w:p>
      <w:pPr>
        <w:spacing w:line="400" w:lineRule="exact"/>
        <w:ind w:firstLine="420" w:firstLineChars="200"/>
        <w:rPr>
          <w:rFonts w:ascii="宋体" w:hAnsi="宋体"/>
          <w:color w:val="000000"/>
        </w:rPr>
      </w:pPr>
      <w:r>
        <w:rPr>
          <w:rFonts w:hint="eastAsia" w:ascii="宋体" w:hAnsi="宋体"/>
          <w:color w:val="000000"/>
        </w:rPr>
        <w:t xml:space="preserve">4.2 </w:t>
      </w:r>
      <w:r>
        <w:rPr>
          <w:rFonts w:ascii="宋体" w:hAnsi="宋体"/>
          <w:color w:val="000000"/>
        </w:rPr>
        <w:t>甲方有权要求乙方遵照合同的约定完成广告发布</w:t>
      </w:r>
      <w:r>
        <w:rPr>
          <w:rFonts w:hint="eastAsia" w:ascii="宋体" w:hAnsi="宋体"/>
          <w:color w:val="000000"/>
        </w:rPr>
        <w:t>及</w:t>
      </w:r>
      <w:r>
        <w:rPr>
          <w:rFonts w:ascii="宋体" w:hAnsi="宋体"/>
          <w:color w:val="000000"/>
        </w:rPr>
        <w:t>提供内容</w:t>
      </w:r>
      <w:r>
        <w:rPr>
          <w:rFonts w:hint="eastAsia" w:ascii="宋体" w:hAnsi="宋体"/>
          <w:color w:val="000000"/>
        </w:rPr>
        <w:t>真</w:t>
      </w:r>
      <w:r>
        <w:rPr>
          <w:rFonts w:ascii="宋体" w:hAnsi="宋体"/>
          <w:color w:val="000000"/>
        </w:rPr>
        <w:t>实、准确的媒体发布监测报告，并有权对实际发布情况进行监督</w:t>
      </w:r>
      <w:r>
        <w:rPr>
          <w:rFonts w:hint="eastAsia" w:ascii="宋体" w:hAnsi="宋体"/>
          <w:color w:val="000000"/>
        </w:rPr>
        <w:t>、</w:t>
      </w:r>
      <w:r>
        <w:rPr>
          <w:rFonts w:ascii="宋体" w:hAnsi="宋体"/>
          <w:color w:val="000000"/>
        </w:rPr>
        <w:t>核实</w:t>
      </w:r>
      <w:r>
        <w:rPr>
          <w:rFonts w:hint="eastAsia" w:ascii="宋体" w:hAnsi="宋体"/>
          <w:color w:val="000000"/>
        </w:rPr>
        <w:t>、并以书面方式通告乙方提出异议及纠正意见。乙方全部广告发布完成之日起5个工作日后或乙方的发布监测报告提供之日起3个工作日后，若甲方无异议，则视为验收完成。</w:t>
      </w:r>
    </w:p>
    <w:p>
      <w:pPr>
        <w:spacing w:line="400" w:lineRule="exact"/>
        <w:ind w:firstLine="420" w:firstLineChars="200"/>
        <w:rPr>
          <w:rFonts w:ascii="宋体" w:hAnsi="宋体"/>
          <w:color w:val="000000"/>
        </w:rPr>
      </w:pPr>
      <w:r>
        <w:rPr>
          <w:rFonts w:hint="eastAsia" w:ascii="宋体" w:hAnsi="宋体"/>
          <w:color w:val="000000"/>
        </w:rPr>
        <w:t xml:space="preserve">4.3 </w:t>
      </w:r>
      <w:r>
        <w:rPr>
          <w:rFonts w:ascii="宋体" w:hAnsi="宋体"/>
          <w:color w:val="000000"/>
        </w:rPr>
        <w:t>甲方应按</w:t>
      </w:r>
      <w:r>
        <w:rPr>
          <w:rFonts w:hint="eastAsia" w:ascii="宋体" w:hAnsi="宋体"/>
          <w:color w:val="000000"/>
        </w:rPr>
        <w:t>本</w:t>
      </w:r>
      <w:r>
        <w:rPr>
          <w:rFonts w:ascii="宋体" w:hAnsi="宋体"/>
          <w:color w:val="000000"/>
        </w:rPr>
        <w:t>合同</w:t>
      </w:r>
      <w:r>
        <w:rPr>
          <w:rFonts w:hint="eastAsia" w:ascii="宋体" w:hAnsi="宋体"/>
          <w:color w:val="000000"/>
        </w:rPr>
        <w:t>的</w:t>
      </w:r>
      <w:r>
        <w:rPr>
          <w:rFonts w:ascii="宋体" w:hAnsi="宋体"/>
          <w:color w:val="000000"/>
        </w:rPr>
        <w:t>约定及时向乙方支付费用</w:t>
      </w:r>
      <w:r>
        <w:rPr>
          <w:rFonts w:hint="eastAsia" w:ascii="宋体" w:hAnsi="宋体"/>
          <w:color w:val="000000"/>
        </w:rPr>
        <w:t>；若本合同所列费用在合同实际履行的过程中有变动，以书面方式确定下来的实际发生额为准，并在甲方最后一次付款金额中予以结算。</w:t>
      </w:r>
    </w:p>
    <w:p>
      <w:pPr>
        <w:spacing w:line="400" w:lineRule="exact"/>
        <w:ind w:firstLine="420" w:firstLineChars="200"/>
        <w:rPr>
          <w:rFonts w:ascii="宋体" w:hAnsi="宋体"/>
          <w:color w:val="000000"/>
        </w:rPr>
      </w:pPr>
      <w:r>
        <w:rPr>
          <w:rFonts w:hint="eastAsia" w:ascii="宋体" w:hAnsi="宋体"/>
          <w:color w:val="000000"/>
        </w:rPr>
        <w:t xml:space="preserve">4.4 </w:t>
      </w:r>
      <w:r>
        <w:rPr>
          <w:rFonts w:ascii="宋体" w:hAnsi="宋体"/>
          <w:color w:val="000000"/>
        </w:rPr>
        <w:t>甲方应保证其提供的广告内容的真实性和合法性，且该广告内容不存在违反任何法律法规或侵犯任何第三方的合法权益的情形</w:t>
      </w:r>
      <w:r>
        <w:rPr>
          <w:rFonts w:hint="eastAsia" w:ascii="宋体" w:hAnsi="宋体"/>
          <w:color w:val="000000"/>
        </w:rPr>
        <w:t>。</w:t>
      </w:r>
    </w:p>
    <w:p>
      <w:pPr>
        <w:spacing w:line="400" w:lineRule="exact"/>
        <w:ind w:firstLine="420" w:firstLineChars="200"/>
        <w:rPr>
          <w:rFonts w:ascii="宋体" w:hAnsi="宋体"/>
          <w:color w:val="000000"/>
        </w:rPr>
      </w:pPr>
      <w:r>
        <w:rPr>
          <w:rFonts w:hint="eastAsia" w:ascii="宋体" w:hAnsi="宋体"/>
          <w:color w:val="000000"/>
        </w:rPr>
        <w:t>4.5 如有需要，</w:t>
      </w:r>
      <w:r>
        <w:rPr>
          <w:rFonts w:ascii="宋体" w:hAnsi="宋体"/>
          <w:color w:val="000000"/>
        </w:rPr>
        <w:t>甲方应在广告发布前</w:t>
      </w:r>
      <w:r>
        <w:rPr>
          <w:rFonts w:hint="eastAsia" w:ascii="宋体" w:hAnsi="宋体"/>
          <w:color w:val="000000"/>
        </w:rPr>
        <w:t>7天</w:t>
      </w:r>
      <w:r>
        <w:rPr>
          <w:rFonts w:ascii="宋体" w:hAnsi="宋体"/>
          <w:color w:val="000000"/>
        </w:rPr>
        <w:t>，向乙方提供广告发布审批/登记/备案所需的文件资料</w:t>
      </w:r>
      <w:r>
        <w:rPr>
          <w:rFonts w:hint="eastAsia" w:ascii="宋体" w:hAnsi="宋体"/>
          <w:color w:val="000000"/>
        </w:rPr>
        <w:t>。</w:t>
      </w:r>
    </w:p>
    <w:p>
      <w:pPr>
        <w:spacing w:line="400" w:lineRule="exact"/>
        <w:ind w:firstLine="420" w:firstLineChars="200"/>
        <w:rPr>
          <w:rFonts w:hint="eastAsia" w:ascii="宋体" w:hAnsi="宋体"/>
          <w:color w:val="000000"/>
        </w:rPr>
      </w:pPr>
      <w:r>
        <w:rPr>
          <w:rFonts w:hint="eastAsia" w:ascii="宋体" w:hAnsi="宋体"/>
          <w:color w:val="000000"/>
        </w:rPr>
        <w:t xml:space="preserve">4.6 </w:t>
      </w:r>
      <w:r>
        <w:rPr>
          <w:rFonts w:ascii="宋体" w:hAnsi="宋体"/>
          <w:color w:val="000000"/>
        </w:rPr>
        <w:t>合同约定的广告发布期限届满后，甲方在同等条件下享有优先续约权</w:t>
      </w:r>
      <w:r>
        <w:rPr>
          <w:rFonts w:hint="eastAsia" w:ascii="宋体" w:hAnsi="宋体"/>
          <w:color w:val="000000"/>
        </w:rPr>
        <w:t>。</w:t>
      </w:r>
    </w:p>
    <w:p>
      <w:pPr>
        <w:spacing w:line="400" w:lineRule="exact"/>
        <w:ind w:firstLine="420" w:firstLineChars="200"/>
        <w:rPr>
          <w:rFonts w:hint="eastAsia" w:ascii="宋体" w:hAnsi="宋体"/>
          <w:color w:val="000000"/>
        </w:rPr>
      </w:pPr>
    </w:p>
    <w:p>
      <w:pPr>
        <w:spacing w:line="400" w:lineRule="exact"/>
        <w:rPr>
          <w:rFonts w:ascii="宋体" w:hAnsi="宋体"/>
          <w:b/>
          <w:color w:val="000000"/>
        </w:rPr>
      </w:pPr>
      <w:r>
        <w:rPr>
          <w:rFonts w:ascii="宋体" w:hAnsi="宋体"/>
          <w:b/>
          <w:color w:val="000000"/>
        </w:rPr>
        <w:t>第</w:t>
      </w:r>
      <w:r>
        <w:rPr>
          <w:rFonts w:hint="eastAsia" w:ascii="宋体" w:hAnsi="宋体"/>
          <w:b/>
          <w:color w:val="000000"/>
        </w:rPr>
        <w:t>五</w:t>
      </w:r>
      <w:r>
        <w:rPr>
          <w:rFonts w:ascii="宋体" w:hAnsi="宋体"/>
          <w:b/>
          <w:color w:val="000000"/>
        </w:rPr>
        <w:t>条</w:t>
      </w:r>
      <w:r>
        <w:rPr>
          <w:rFonts w:hint="eastAsia" w:ascii="宋体" w:hAnsi="宋体"/>
          <w:b/>
          <w:color w:val="000000"/>
        </w:rPr>
        <w:t xml:space="preserve"> </w:t>
      </w:r>
      <w:r>
        <w:rPr>
          <w:rFonts w:ascii="宋体" w:hAnsi="宋体"/>
          <w:b/>
          <w:color w:val="000000"/>
        </w:rPr>
        <w:t>乙方权利义务</w:t>
      </w:r>
    </w:p>
    <w:p>
      <w:pPr>
        <w:spacing w:line="400" w:lineRule="exact"/>
        <w:ind w:firstLine="420" w:firstLineChars="200"/>
        <w:rPr>
          <w:rFonts w:ascii="宋体" w:hAnsi="宋体"/>
          <w:color w:val="000000"/>
        </w:rPr>
      </w:pPr>
      <w:r>
        <w:rPr>
          <w:rFonts w:hint="eastAsia" w:ascii="宋体" w:hAnsi="宋体"/>
          <w:color w:val="000000"/>
        </w:rPr>
        <w:t xml:space="preserve">5.1 </w:t>
      </w:r>
      <w:r>
        <w:rPr>
          <w:rFonts w:ascii="宋体" w:hAnsi="宋体"/>
          <w:color w:val="000000"/>
        </w:rPr>
        <w:t>乙方有权就其向甲方提供的广告发布服务向甲方收取约定的费用</w:t>
      </w:r>
      <w:r>
        <w:rPr>
          <w:rFonts w:hint="eastAsia" w:ascii="宋体" w:hAnsi="宋体"/>
          <w:color w:val="000000"/>
        </w:rPr>
        <w:t>。</w:t>
      </w:r>
    </w:p>
    <w:p>
      <w:pPr>
        <w:spacing w:line="400" w:lineRule="exact"/>
        <w:ind w:firstLine="420" w:firstLineChars="200"/>
        <w:rPr>
          <w:rFonts w:hint="eastAsia" w:ascii="宋体" w:hAnsi="宋体"/>
          <w:bCs/>
          <w:color w:val="000000"/>
        </w:rPr>
      </w:pPr>
      <w:r>
        <w:rPr>
          <w:rFonts w:hint="eastAsia" w:ascii="宋体" w:hAnsi="宋体"/>
          <w:color w:val="000000"/>
        </w:rPr>
        <w:t xml:space="preserve">5.2 </w:t>
      </w:r>
      <w:r>
        <w:rPr>
          <w:rFonts w:ascii="宋体" w:hAnsi="宋体"/>
          <w:color w:val="000000"/>
        </w:rPr>
        <w:t>乙方有权审查甲方提供的广告画面的内容和表现形式，对不符合中国相关法律规定的，乙方有权</w:t>
      </w:r>
      <w:r>
        <w:rPr>
          <w:rFonts w:hint="eastAsia" w:ascii="宋体" w:hAnsi="宋体"/>
          <w:color w:val="000000"/>
        </w:rPr>
        <w:t>要求</w:t>
      </w:r>
      <w:r>
        <w:rPr>
          <w:rFonts w:ascii="宋体" w:hAnsi="宋体"/>
          <w:color w:val="000000"/>
        </w:rPr>
        <w:t>甲方更正；甲方如拒绝更正或经更正后仍不符合中国相关法律法规要求的，乙方有权推迟发布或拒绝发布，且不承担任何违约责任。</w:t>
      </w:r>
      <w:r>
        <w:rPr>
          <w:rFonts w:hint="eastAsia" w:ascii="宋体" w:hAnsi="宋体"/>
          <w:bCs/>
          <w:color w:val="000000"/>
        </w:rPr>
        <w:t>双方确认，乙方对广告内容及形式的审查不代表乙方对广告合法性的确认，因广告内容及形式产生的一切纠纷由甲方自行解决，乙方对此不承担任何责任。</w:t>
      </w:r>
    </w:p>
    <w:p>
      <w:pPr>
        <w:spacing w:line="400" w:lineRule="exact"/>
        <w:ind w:firstLine="420" w:firstLineChars="200"/>
        <w:rPr>
          <w:rFonts w:ascii="宋体" w:hAnsi="宋体"/>
          <w:color w:val="000000"/>
        </w:rPr>
      </w:pPr>
      <w:r>
        <w:rPr>
          <w:rFonts w:hint="eastAsia" w:ascii="宋体" w:hAnsi="宋体"/>
          <w:color w:val="000000"/>
        </w:rPr>
        <w:t>5.3</w:t>
      </w:r>
      <w:r>
        <w:rPr>
          <w:rFonts w:ascii="宋体" w:hAnsi="宋体"/>
          <w:color w:val="000000"/>
        </w:rPr>
        <w:t>乙方应按合同约定的时间、数量及形式完成广告发布，</w:t>
      </w:r>
      <w:r>
        <w:rPr>
          <w:rFonts w:hint="eastAsia" w:ascii="宋体" w:hAnsi="宋体"/>
          <w:color w:val="000000"/>
        </w:rPr>
        <w:t>并</w:t>
      </w:r>
      <w:r>
        <w:rPr>
          <w:rFonts w:ascii="宋体" w:hAnsi="宋体"/>
          <w:color w:val="000000"/>
        </w:rPr>
        <w:t>及时向甲方提供媒体发布监测报告</w:t>
      </w:r>
      <w:r>
        <w:rPr>
          <w:rFonts w:hint="eastAsia" w:ascii="宋体" w:hAnsi="宋体"/>
          <w:color w:val="000000"/>
        </w:rPr>
        <w:t>；考虑到甲方委托发布广告画面中所涉及的品牌可能与个别楼盘中的物业租住户构成直接竞争关系或者同一发布地点的不同客户之间也可能构成直接竞争关系等原因，甲方允许乙方在合同所列的发布地点中根据实际情况作10%以内的调整。</w:t>
      </w:r>
    </w:p>
    <w:p>
      <w:pPr>
        <w:spacing w:line="400" w:lineRule="exact"/>
        <w:ind w:firstLine="420" w:firstLineChars="200"/>
        <w:rPr>
          <w:rFonts w:hint="eastAsia" w:ascii="宋体" w:hAnsi="宋体"/>
          <w:color w:val="000000"/>
        </w:rPr>
      </w:pPr>
      <w:r>
        <w:rPr>
          <w:rFonts w:hint="eastAsia" w:ascii="宋体" w:hAnsi="宋体"/>
          <w:color w:val="000000"/>
        </w:rPr>
        <w:t xml:space="preserve">5.4 </w:t>
      </w:r>
      <w:r>
        <w:rPr>
          <w:rFonts w:ascii="宋体" w:hAnsi="宋体"/>
          <w:color w:val="000000"/>
        </w:rPr>
        <w:t>乙方负责所发布广告画面的上画和维护，如发生影响广告正常发布的故障，乙方应及时书面通知甲方并尽可能在</w:t>
      </w:r>
      <w:r>
        <w:rPr>
          <w:rFonts w:hint="eastAsia" w:ascii="宋体" w:hAnsi="宋体"/>
          <w:color w:val="000000"/>
        </w:rPr>
        <w:t>3日</w:t>
      </w:r>
      <w:r>
        <w:rPr>
          <w:rFonts w:ascii="宋体" w:hAnsi="宋体"/>
          <w:color w:val="000000"/>
        </w:rPr>
        <w:t>内修复。超过期限仍未能修复的，乙方</w:t>
      </w:r>
      <w:r>
        <w:rPr>
          <w:rFonts w:hint="eastAsia" w:ascii="宋体" w:hAnsi="宋体"/>
          <w:color w:val="000000"/>
        </w:rPr>
        <w:t>将</w:t>
      </w:r>
      <w:r>
        <w:rPr>
          <w:rFonts w:ascii="宋体" w:hAnsi="宋体"/>
          <w:color w:val="000000"/>
        </w:rPr>
        <w:t>对甲方进行发布数量上的补偿</w:t>
      </w:r>
      <w:r>
        <w:rPr>
          <w:rFonts w:hint="eastAsia" w:ascii="宋体" w:hAnsi="宋体"/>
          <w:color w:val="000000"/>
        </w:rPr>
        <w:t>。</w:t>
      </w:r>
    </w:p>
    <w:p>
      <w:pPr>
        <w:spacing w:line="400" w:lineRule="exact"/>
        <w:rPr>
          <w:rFonts w:hint="eastAsia" w:ascii="宋体" w:hAnsi="宋体"/>
          <w:b/>
          <w:color w:val="000000"/>
        </w:rPr>
      </w:pPr>
    </w:p>
    <w:p>
      <w:pPr>
        <w:spacing w:line="400" w:lineRule="exact"/>
        <w:rPr>
          <w:rFonts w:hint="eastAsia" w:ascii="宋体" w:hAnsi="宋体"/>
          <w:b/>
          <w:color w:val="000000"/>
        </w:rPr>
      </w:pPr>
      <w:r>
        <w:rPr>
          <w:rFonts w:ascii="宋体" w:hAnsi="宋体"/>
          <w:b/>
          <w:color w:val="000000"/>
        </w:rPr>
        <w:t>第</w:t>
      </w:r>
      <w:r>
        <w:rPr>
          <w:rFonts w:hint="eastAsia" w:ascii="宋体" w:hAnsi="宋体"/>
          <w:b/>
          <w:color w:val="000000"/>
        </w:rPr>
        <w:t>六</w:t>
      </w:r>
      <w:r>
        <w:rPr>
          <w:rFonts w:ascii="宋体" w:hAnsi="宋体"/>
          <w:b/>
          <w:color w:val="000000"/>
        </w:rPr>
        <w:t>条</w:t>
      </w:r>
      <w:r>
        <w:rPr>
          <w:rFonts w:hint="eastAsia" w:ascii="宋体" w:hAnsi="宋体"/>
          <w:b/>
          <w:color w:val="000000"/>
        </w:rPr>
        <w:t xml:space="preserve"> 保密协议</w:t>
      </w:r>
    </w:p>
    <w:p>
      <w:pPr>
        <w:spacing w:line="400" w:lineRule="exact"/>
        <w:ind w:firstLine="411" w:firstLineChars="196"/>
        <w:rPr>
          <w:rFonts w:hint="eastAsia" w:ascii="宋体" w:hAnsi="宋体"/>
          <w:b/>
          <w:color w:val="000000"/>
        </w:rPr>
      </w:pPr>
      <w:r>
        <w:rPr>
          <w:rFonts w:hint="eastAsia" w:ascii="宋体" w:hAnsi="宋体"/>
          <w:color w:val="000000"/>
        </w:rPr>
        <w:t>6.1</w:t>
      </w:r>
      <w:r>
        <w:rPr>
          <w:rFonts w:hint="eastAsia" w:ascii="宋体" w:hAnsi="宋体"/>
          <w:color w:val="000000"/>
          <w:szCs w:val="21"/>
        </w:rPr>
        <w:t>双方对本合同及附件内容以及在履行合同中所知晓的有关对方的任何商业资料及信息均应当严格保密，不得在未获得对方书面认可的情况下将此类资料或信息直接及间接透露给任何第三方知悉。</w:t>
      </w:r>
    </w:p>
    <w:p>
      <w:pPr>
        <w:spacing w:line="400" w:lineRule="exact"/>
        <w:rPr>
          <w:rFonts w:hint="eastAsia" w:ascii="宋体" w:hAnsi="宋体"/>
          <w:b/>
          <w:color w:val="000000"/>
        </w:rPr>
      </w:pPr>
    </w:p>
    <w:p>
      <w:pPr>
        <w:spacing w:line="400" w:lineRule="exact"/>
        <w:rPr>
          <w:rFonts w:ascii="宋体" w:hAnsi="宋体"/>
          <w:b/>
          <w:color w:val="000000"/>
        </w:rPr>
      </w:pPr>
      <w:r>
        <w:rPr>
          <w:rFonts w:ascii="宋体" w:hAnsi="宋体"/>
          <w:b/>
          <w:color w:val="000000"/>
        </w:rPr>
        <w:t>第</w:t>
      </w:r>
      <w:r>
        <w:rPr>
          <w:rFonts w:hint="eastAsia" w:ascii="宋体" w:hAnsi="宋体"/>
          <w:b/>
          <w:color w:val="000000"/>
        </w:rPr>
        <w:t>七</w:t>
      </w:r>
      <w:r>
        <w:rPr>
          <w:rFonts w:ascii="宋体" w:hAnsi="宋体"/>
          <w:b/>
          <w:color w:val="000000"/>
        </w:rPr>
        <w:t>条</w:t>
      </w:r>
      <w:r>
        <w:rPr>
          <w:rFonts w:hint="eastAsia" w:ascii="宋体" w:hAnsi="宋体"/>
          <w:b/>
          <w:color w:val="000000"/>
        </w:rPr>
        <w:t xml:space="preserve"> </w:t>
      </w:r>
      <w:r>
        <w:rPr>
          <w:rFonts w:ascii="宋体" w:hAnsi="宋体"/>
          <w:b/>
          <w:color w:val="000000"/>
        </w:rPr>
        <w:t>违约责任</w:t>
      </w:r>
    </w:p>
    <w:p>
      <w:pPr>
        <w:spacing w:line="400" w:lineRule="exact"/>
        <w:ind w:firstLine="420" w:firstLineChars="200"/>
        <w:rPr>
          <w:rFonts w:hint="eastAsia" w:ascii="宋体" w:hAnsi="宋体"/>
          <w:color w:val="000000"/>
        </w:rPr>
      </w:pPr>
      <w:r>
        <w:rPr>
          <w:rFonts w:hint="eastAsia" w:ascii="宋体" w:hAnsi="宋体"/>
          <w:color w:val="000000"/>
        </w:rPr>
        <w:t>7.1 合同生效后，无故解除合同的一方需向另一方支付本合同价款总额的20%作为违约金。</w:t>
      </w:r>
    </w:p>
    <w:p>
      <w:pPr>
        <w:spacing w:line="400" w:lineRule="exact"/>
        <w:ind w:firstLine="420" w:firstLineChars="200"/>
        <w:rPr>
          <w:rFonts w:hint="eastAsia" w:ascii="宋体" w:hAnsi="宋体"/>
          <w:color w:val="000000"/>
        </w:rPr>
      </w:pPr>
      <w:r>
        <w:rPr>
          <w:rFonts w:hint="eastAsia" w:ascii="宋体" w:hAnsi="宋体"/>
          <w:color w:val="000000"/>
        </w:rPr>
        <w:t>7.2 合同生效后，</w:t>
      </w:r>
      <w:r>
        <w:rPr>
          <w:rFonts w:ascii="宋体" w:hAnsi="宋体"/>
          <w:color w:val="000000"/>
        </w:rPr>
        <w:t>因乙方原因导致未按约定发布广告的，</w:t>
      </w:r>
      <w:r>
        <w:rPr>
          <w:rFonts w:hint="eastAsia" w:ascii="宋体" w:hAnsi="宋体"/>
          <w:color w:val="000000"/>
        </w:rPr>
        <w:t>乙方应</w:t>
      </w:r>
      <w:r>
        <w:rPr>
          <w:rFonts w:ascii="宋体" w:hAnsi="宋体"/>
          <w:color w:val="000000"/>
        </w:rPr>
        <w:t>根据违约数量</w:t>
      </w:r>
      <w:r>
        <w:rPr>
          <w:rFonts w:hint="eastAsia" w:ascii="宋体" w:hAnsi="宋体"/>
          <w:color w:val="000000"/>
        </w:rPr>
        <w:t>予甲方补偿发布。</w:t>
      </w:r>
    </w:p>
    <w:p>
      <w:pPr>
        <w:spacing w:line="400" w:lineRule="exact"/>
        <w:ind w:firstLine="420" w:firstLineChars="200"/>
        <w:rPr>
          <w:rFonts w:hint="eastAsia" w:ascii="宋体" w:hAnsi="宋体"/>
          <w:color w:val="000000"/>
        </w:rPr>
      </w:pPr>
      <w:r>
        <w:rPr>
          <w:rFonts w:hint="eastAsia" w:ascii="宋体" w:hAnsi="宋体"/>
          <w:color w:val="000000"/>
        </w:rPr>
        <w:t>7.3 如甲方在本合同约定的广告发布期前取消发布，或在本合同约定的广告发布期内取消发布，或在本合同约定的发布期内投放金额不足，均视为甲方违约，甲方仍应支付本合同全部广告费用的总金额。</w:t>
      </w:r>
    </w:p>
    <w:p>
      <w:pPr>
        <w:spacing w:line="400" w:lineRule="exact"/>
        <w:ind w:firstLine="420" w:firstLineChars="200"/>
        <w:rPr>
          <w:rFonts w:hint="eastAsia" w:ascii="宋体" w:hAnsi="宋体"/>
          <w:color w:val="000000"/>
        </w:rPr>
      </w:pPr>
      <w:r>
        <w:rPr>
          <w:rFonts w:hint="eastAsia" w:ascii="宋体" w:hAnsi="宋体"/>
          <w:color w:val="000000"/>
        </w:rPr>
        <w:t>7.4 甲方未按期付款的，每逾期一日，支付给乙方相当于未付款项千分之五的金额作为滞纳金。如逾期付款超过</w:t>
      </w:r>
      <w:r>
        <w:rPr>
          <w:rFonts w:ascii="宋体" w:hAnsi="宋体"/>
          <w:color w:val="000000"/>
        </w:rPr>
        <w:t>7</w:t>
      </w:r>
      <w:r>
        <w:rPr>
          <w:rFonts w:hint="eastAsia" w:ascii="宋体" w:hAnsi="宋体"/>
          <w:color w:val="000000"/>
        </w:rPr>
        <w:t>天的，乙方有权停止广告发布及单方面解除本合同且不承担任何违约责任，甲方应当支付未付款项及相应的滞纳金之外，同时还应当支付乙方未付款项两倍的金额作为违约金。</w:t>
      </w:r>
    </w:p>
    <w:p>
      <w:pPr>
        <w:spacing w:line="400" w:lineRule="exact"/>
        <w:rPr>
          <w:rFonts w:hint="eastAsia" w:ascii="宋体" w:hAnsi="宋体"/>
          <w:b/>
          <w:color w:val="000000"/>
        </w:rPr>
      </w:pPr>
    </w:p>
    <w:p>
      <w:pPr>
        <w:widowControl/>
        <w:spacing w:line="400" w:lineRule="exact"/>
        <w:rPr>
          <w:rFonts w:hint="eastAsia" w:ascii="宋体" w:hAnsi="宋体"/>
          <w:b/>
          <w:color w:val="000000"/>
        </w:rPr>
      </w:pPr>
      <w:r>
        <w:rPr>
          <w:rFonts w:hint="eastAsia" w:ascii="宋体" w:hAnsi="宋体"/>
          <w:b/>
          <w:color w:val="000000"/>
        </w:rPr>
        <w:t>第八条 不可抗力</w:t>
      </w:r>
    </w:p>
    <w:p>
      <w:pPr>
        <w:widowControl/>
        <w:spacing w:line="400" w:lineRule="exact"/>
        <w:ind w:firstLine="435"/>
        <w:rPr>
          <w:rFonts w:hint="eastAsia" w:ascii="宋体" w:hAnsi="宋体"/>
          <w:color w:val="000000"/>
        </w:rPr>
      </w:pPr>
      <w:r>
        <w:rPr>
          <w:rFonts w:hint="eastAsia" w:ascii="宋体" w:hAnsi="宋体"/>
          <w:color w:val="000000"/>
        </w:rPr>
        <w:t>8.1 因政府政策调整，或恶劣天气等其它不可抗拒因素造成广告发布延期或终止的，双方均不承担任何责任，广告发布费用由双方根据实际发布时间或退、或补。因上述情况如有需要拆除广告画面的，乙方应提前通知甲方。</w:t>
      </w:r>
    </w:p>
    <w:p>
      <w:pPr>
        <w:widowControl/>
        <w:spacing w:line="400" w:lineRule="exact"/>
        <w:ind w:firstLine="435"/>
        <w:rPr>
          <w:rFonts w:hint="eastAsia" w:ascii="宋体" w:hAnsi="宋体"/>
          <w:color w:val="000000"/>
        </w:rPr>
      </w:pPr>
    </w:p>
    <w:p>
      <w:pPr>
        <w:widowControl/>
        <w:spacing w:line="400" w:lineRule="exact"/>
        <w:rPr>
          <w:rFonts w:hint="eastAsia" w:ascii="宋体" w:hAnsi="宋体"/>
          <w:b/>
          <w:color w:val="000000"/>
        </w:rPr>
      </w:pPr>
      <w:r>
        <w:rPr>
          <w:rFonts w:hint="eastAsia" w:ascii="宋体" w:hAnsi="宋体"/>
          <w:b/>
          <w:color w:val="000000"/>
        </w:rPr>
        <w:t>第九条 其他约定</w:t>
      </w:r>
    </w:p>
    <w:p>
      <w:pPr>
        <w:widowControl/>
        <w:spacing w:line="400" w:lineRule="exact"/>
        <w:ind w:firstLine="420" w:firstLineChars="200"/>
        <w:rPr>
          <w:rFonts w:hint="eastAsia" w:ascii="宋体" w:hAnsi="宋体"/>
          <w:color w:val="000000"/>
        </w:rPr>
      </w:pPr>
      <w:r>
        <w:rPr>
          <w:rFonts w:hint="eastAsia" w:ascii="宋体" w:hAnsi="宋体"/>
          <w:color w:val="000000"/>
        </w:rPr>
        <w:t>9.1 本合同一式二份，甲、乙双方各持一份，具有同等法律效力。未尽事宜，双方可另行签订补充协议。若因本协议发生争议的，双方应友好协商解决，协商不成的，双方都可向泉州市丰泽区人民法院提起诉讼。</w:t>
      </w:r>
    </w:p>
    <w:p>
      <w:pPr>
        <w:spacing w:line="400" w:lineRule="exact"/>
        <w:rPr>
          <w:rFonts w:hint="eastAsia" w:ascii="宋体" w:hAnsi="宋体"/>
          <w:color w:val="000000"/>
        </w:rPr>
      </w:pPr>
    </w:p>
    <w:p>
      <w:pPr>
        <w:spacing w:line="400" w:lineRule="exact"/>
        <w:rPr>
          <w:rFonts w:hint="eastAsia" w:ascii="宋体" w:hAnsi="宋体"/>
          <w:color w:val="000000"/>
        </w:rPr>
      </w:pPr>
      <w:r>
        <w:rPr>
          <w:rFonts w:ascii="宋体" w:hAnsi="宋体"/>
          <w:color w:val="000000"/>
        </w:rPr>
        <w:t>附件</w:t>
      </w:r>
      <w:r>
        <w:rPr>
          <w:rFonts w:hint="eastAsia" w:ascii="宋体" w:hAnsi="宋体"/>
          <w:color w:val="000000"/>
        </w:rPr>
        <w:t>一</w:t>
      </w:r>
      <w:r>
        <w:rPr>
          <w:rFonts w:ascii="宋体" w:hAnsi="宋体"/>
          <w:color w:val="000000"/>
        </w:rPr>
        <w:t>：</w:t>
      </w:r>
      <w:r>
        <w:rPr>
          <w:rFonts w:hint="eastAsia" w:ascii="宋体" w:hAnsi="宋体"/>
          <w:color w:val="000000"/>
        </w:rPr>
        <w:t>甲方</w:t>
      </w:r>
      <w:r>
        <w:rPr>
          <w:rFonts w:hint="eastAsia" w:ascii="宋体" w:hAnsi="宋体"/>
          <w:color w:val="000000"/>
          <w:lang w:val="en-US" w:eastAsia="zh-CN"/>
        </w:rPr>
        <w:t>电梯平面海报</w:t>
      </w:r>
      <w:r>
        <w:rPr>
          <w:rFonts w:hint="eastAsia" w:ascii="宋体" w:hAnsi="宋体"/>
          <w:color w:val="000000"/>
        </w:rPr>
        <w:t>广告发布明细</w:t>
      </w:r>
    </w:p>
    <w:p>
      <w:pPr>
        <w:spacing w:line="400" w:lineRule="exact"/>
        <w:rPr>
          <w:rFonts w:hint="eastAsia" w:ascii="宋体" w:hAnsi="宋体"/>
          <w:color w:val="000000"/>
        </w:rPr>
      </w:pPr>
    </w:p>
    <w:p>
      <w:pPr>
        <w:spacing w:line="400" w:lineRule="exact"/>
        <w:rPr>
          <w:b/>
          <w:bCs/>
          <w:szCs w:val="21"/>
        </w:rPr>
      </w:pPr>
      <w:r>
        <w:rPr>
          <w:rFonts w:ascii="宋体" w:hAnsi="宋体"/>
          <w:b/>
          <w:color w:val="000000"/>
        </w:rPr>
        <w:t>甲方</w:t>
      </w:r>
      <w:r>
        <w:rPr>
          <w:rFonts w:hint="eastAsia" w:ascii="宋体" w:hAnsi="宋体"/>
          <w:b/>
          <w:color w:val="000000"/>
        </w:rPr>
        <w:t>（</w:t>
      </w:r>
      <w:r>
        <w:rPr>
          <w:rFonts w:ascii="宋体" w:hAnsi="宋体"/>
          <w:b/>
          <w:color w:val="000000"/>
        </w:rPr>
        <w:t>盖章</w:t>
      </w:r>
      <w:r>
        <w:rPr>
          <w:rFonts w:hint="eastAsia" w:ascii="宋体" w:hAnsi="宋体"/>
          <w:b/>
          <w:color w:val="000000"/>
        </w:rPr>
        <w:t>）</w:t>
      </w:r>
      <w:r>
        <w:rPr>
          <w:rFonts w:ascii="宋体" w:hAnsi="宋体"/>
          <w:b/>
          <w:color w:val="000000"/>
        </w:rPr>
        <w:t>：</w:t>
      </w:r>
      <w:r>
        <w:rPr>
          <w:rFonts w:hint="eastAsia"/>
          <w:b/>
          <w:bCs/>
          <w:szCs w:val="21"/>
        </w:rPr>
        <w:t>福建广电网络集团股份有限公司</w:t>
      </w:r>
      <w:r>
        <w:rPr>
          <w:rFonts w:hint="eastAsia"/>
          <w:b/>
          <w:bCs/>
          <w:szCs w:val="21"/>
          <w:lang w:eastAsia="zh-CN"/>
        </w:rPr>
        <w:t>鲤城</w:t>
      </w:r>
      <w:r>
        <w:rPr>
          <w:rFonts w:hint="eastAsia"/>
          <w:b/>
          <w:bCs/>
          <w:szCs w:val="21"/>
        </w:rPr>
        <w:t>分公司</w:t>
      </w:r>
    </w:p>
    <w:p>
      <w:pPr>
        <w:spacing w:line="400" w:lineRule="exact"/>
        <w:rPr>
          <w:rFonts w:hint="eastAsia" w:ascii="宋体" w:hAnsi="宋体"/>
          <w:b/>
          <w:color w:val="000000"/>
        </w:rPr>
      </w:pPr>
    </w:p>
    <w:p>
      <w:pPr>
        <w:spacing w:line="400" w:lineRule="exact"/>
        <w:rPr>
          <w:rFonts w:hint="eastAsia" w:ascii="宋体" w:hAnsi="宋体"/>
          <w:b/>
          <w:color w:val="000000"/>
        </w:rPr>
      </w:pPr>
      <w:r>
        <w:rPr>
          <w:rFonts w:hint="eastAsia" w:ascii="宋体" w:hAnsi="宋体"/>
          <w:b/>
          <w:color w:val="000000"/>
        </w:rPr>
        <w:t>授权代表（签字）</w:t>
      </w:r>
      <w:r>
        <w:rPr>
          <w:rFonts w:ascii="宋体" w:hAnsi="宋体"/>
          <w:b/>
          <w:color w:val="000000"/>
        </w:rPr>
        <w:t xml:space="preserve">：                     </w:t>
      </w:r>
      <w:r>
        <w:rPr>
          <w:rFonts w:hint="eastAsia" w:ascii="宋体" w:hAnsi="宋体"/>
          <w:b/>
          <w:color w:val="000000"/>
        </w:rPr>
        <w:t xml:space="preserve">       </w:t>
      </w:r>
    </w:p>
    <w:p>
      <w:pPr>
        <w:spacing w:line="400" w:lineRule="exact"/>
        <w:rPr>
          <w:rFonts w:hint="eastAsia" w:ascii="宋体" w:hAnsi="宋体"/>
          <w:b/>
          <w:color w:val="000000"/>
        </w:rPr>
      </w:pPr>
      <w:r>
        <w:rPr>
          <w:rFonts w:hint="eastAsia" w:ascii="宋体" w:hAnsi="宋体"/>
          <w:b/>
          <w:color w:val="000000"/>
        </w:rPr>
        <w:t xml:space="preserve">                                         </w:t>
      </w:r>
      <w:r>
        <w:rPr>
          <w:rFonts w:ascii="宋体" w:hAnsi="宋体"/>
          <w:b/>
          <w:color w:val="000000"/>
        </w:rPr>
        <w:t xml:space="preserve">              </w:t>
      </w:r>
      <w:r>
        <w:rPr>
          <w:rFonts w:hint="eastAsia" w:ascii="宋体" w:hAnsi="宋体"/>
          <w:b/>
          <w:color w:val="000000"/>
        </w:rPr>
        <w:t xml:space="preserve">                 </w:t>
      </w:r>
    </w:p>
    <w:p>
      <w:pPr>
        <w:spacing w:line="400" w:lineRule="exact"/>
        <w:rPr>
          <w:rFonts w:ascii="宋体" w:hAnsi="宋体"/>
          <w:b/>
          <w:color w:val="000000"/>
        </w:rPr>
      </w:pPr>
      <w:r>
        <w:rPr>
          <w:rFonts w:ascii="宋体" w:hAnsi="宋体"/>
          <w:b/>
          <w:color w:val="000000"/>
        </w:rPr>
        <w:t>日期：</w:t>
      </w:r>
      <w:r>
        <w:rPr>
          <w:rFonts w:hint="eastAsia" w:ascii="宋体" w:hAnsi="宋体"/>
          <w:b/>
          <w:color w:val="000000"/>
          <w:lang w:val="en-US" w:eastAsia="zh-CN"/>
        </w:rPr>
        <w:t xml:space="preserve"> </w:t>
      </w:r>
      <w:r>
        <w:rPr>
          <w:rFonts w:ascii="宋体" w:hAnsi="宋体"/>
          <w:b/>
          <w:color w:val="000000"/>
        </w:rPr>
        <w:t>年</w:t>
      </w:r>
      <w:r>
        <w:rPr>
          <w:rFonts w:hint="eastAsia" w:ascii="宋体" w:hAnsi="宋体"/>
          <w:b/>
          <w:color w:val="000000"/>
        </w:rPr>
        <w:t xml:space="preserve">   </w:t>
      </w:r>
      <w:r>
        <w:rPr>
          <w:rFonts w:ascii="宋体" w:hAnsi="宋体"/>
          <w:b/>
          <w:color w:val="000000"/>
        </w:rPr>
        <w:t>月</w:t>
      </w:r>
      <w:r>
        <w:rPr>
          <w:rFonts w:hint="eastAsia" w:ascii="宋体" w:hAnsi="宋体"/>
          <w:b/>
          <w:color w:val="000000"/>
        </w:rPr>
        <w:t xml:space="preserve">   </w:t>
      </w:r>
      <w:r>
        <w:rPr>
          <w:rFonts w:ascii="宋体" w:hAnsi="宋体"/>
          <w:b/>
          <w:color w:val="000000"/>
        </w:rPr>
        <w:t xml:space="preserve">日                    </w:t>
      </w:r>
      <w:r>
        <w:rPr>
          <w:rFonts w:hint="eastAsia" w:ascii="宋体" w:hAnsi="宋体"/>
          <w:b/>
          <w:color w:val="000000"/>
        </w:rPr>
        <w:t xml:space="preserve"> </w:t>
      </w:r>
    </w:p>
    <w:p>
      <w:pPr>
        <w:spacing w:line="400" w:lineRule="exact"/>
        <w:rPr>
          <w:rFonts w:ascii="宋体" w:hAnsi="宋体"/>
          <w:b/>
          <w:color w:val="000000"/>
        </w:rPr>
      </w:pPr>
    </w:p>
    <w:p>
      <w:pPr>
        <w:spacing w:line="400" w:lineRule="exact"/>
        <w:rPr>
          <w:rFonts w:hint="eastAsia" w:ascii="宋体" w:hAnsi="宋体"/>
          <w:b/>
          <w:color w:val="000000"/>
        </w:rPr>
      </w:pPr>
    </w:p>
    <w:p>
      <w:pPr>
        <w:spacing w:line="400" w:lineRule="exact"/>
        <w:rPr>
          <w:rFonts w:ascii="宋体" w:hAnsi="宋体"/>
          <w:b/>
          <w:color w:val="000000"/>
        </w:rPr>
      </w:pPr>
      <w:r>
        <w:rPr>
          <w:rFonts w:ascii="宋体" w:hAnsi="宋体"/>
          <w:b/>
          <w:color w:val="000000"/>
        </w:rPr>
        <w:t>乙方</w:t>
      </w:r>
      <w:r>
        <w:rPr>
          <w:rFonts w:hint="eastAsia" w:ascii="宋体" w:hAnsi="宋体"/>
          <w:b/>
          <w:color w:val="000000"/>
        </w:rPr>
        <w:t>（</w:t>
      </w:r>
      <w:r>
        <w:rPr>
          <w:rFonts w:ascii="宋体" w:hAnsi="宋体"/>
          <w:b/>
          <w:color w:val="000000"/>
        </w:rPr>
        <w:t>盖章</w:t>
      </w:r>
      <w:r>
        <w:rPr>
          <w:rFonts w:hint="eastAsia" w:ascii="宋体" w:hAnsi="宋体"/>
          <w:b/>
          <w:color w:val="000000"/>
        </w:rPr>
        <w:t>）</w:t>
      </w:r>
      <w:r>
        <w:rPr>
          <w:rFonts w:ascii="宋体" w:hAnsi="宋体"/>
          <w:b/>
          <w:color w:val="000000"/>
        </w:rPr>
        <w:t>：</w:t>
      </w:r>
    </w:p>
    <w:p>
      <w:pPr>
        <w:spacing w:line="400" w:lineRule="exact"/>
        <w:rPr>
          <w:rFonts w:hint="eastAsia" w:ascii="宋体" w:hAnsi="宋体"/>
          <w:b/>
          <w:color w:val="000000"/>
        </w:rPr>
      </w:pPr>
      <w:r>
        <w:rPr>
          <w:rFonts w:hint="eastAsia" w:ascii="宋体" w:hAnsi="宋体"/>
          <w:b/>
          <w:color w:val="000000"/>
        </w:rPr>
        <w:t>授权代表（签字）</w:t>
      </w:r>
      <w:r>
        <w:rPr>
          <w:rFonts w:ascii="宋体" w:hAnsi="宋体"/>
          <w:b/>
          <w:color w:val="000000"/>
        </w:rPr>
        <w:t>：</w:t>
      </w:r>
      <w:r>
        <w:rPr>
          <w:rFonts w:hint="eastAsia" w:ascii="宋体" w:hAnsi="宋体"/>
          <w:b/>
          <w:color w:val="000000"/>
        </w:rPr>
        <w:t xml:space="preserve">     </w:t>
      </w:r>
    </w:p>
    <w:p>
      <w:pPr>
        <w:spacing w:line="400" w:lineRule="exact"/>
        <w:rPr>
          <w:rFonts w:ascii="宋体" w:hAnsi="宋体"/>
          <w:b/>
          <w:color w:val="000000"/>
        </w:rPr>
      </w:pPr>
    </w:p>
    <w:p>
      <w:pPr>
        <w:spacing w:line="400" w:lineRule="exact"/>
        <w:rPr>
          <w:rFonts w:ascii="宋体" w:hAnsi="宋体"/>
          <w:b/>
          <w:color w:val="000000"/>
        </w:rPr>
      </w:pPr>
      <w:r>
        <w:rPr>
          <w:rFonts w:ascii="宋体" w:hAnsi="宋体"/>
          <w:b/>
          <w:color w:val="000000"/>
        </w:rPr>
        <w:t>日期：</w:t>
      </w:r>
      <w:r>
        <w:rPr>
          <w:rFonts w:hint="eastAsia" w:ascii="宋体" w:hAnsi="宋体"/>
          <w:b/>
          <w:color w:val="000000"/>
          <w:lang w:val="en-US" w:eastAsia="zh-CN"/>
        </w:rPr>
        <w:t xml:space="preserve"> </w:t>
      </w:r>
      <w:r>
        <w:rPr>
          <w:rFonts w:ascii="宋体" w:hAnsi="宋体"/>
          <w:b/>
          <w:color w:val="000000"/>
        </w:rPr>
        <w:t>年</w:t>
      </w:r>
      <w:r>
        <w:rPr>
          <w:rFonts w:hint="eastAsia" w:ascii="宋体" w:hAnsi="宋体"/>
          <w:b/>
          <w:color w:val="000000"/>
        </w:rPr>
        <w:t xml:space="preserve">   </w:t>
      </w:r>
      <w:r>
        <w:rPr>
          <w:rFonts w:ascii="宋体" w:hAnsi="宋体"/>
          <w:b/>
          <w:color w:val="000000"/>
        </w:rPr>
        <w:t>月</w:t>
      </w:r>
      <w:r>
        <w:rPr>
          <w:rFonts w:hint="eastAsia" w:ascii="宋体" w:hAnsi="宋体"/>
          <w:b/>
          <w:color w:val="000000"/>
        </w:rPr>
        <w:t xml:space="preserve">   </w:t>
      </w:r>
      <w:r>
        <w:rPr>
          <w:rFonts w:ascii="宋体" w:hAnsi="宋体"/>
          <w:b/>
          <w:color w:val="000000"/>
        </w:rPr>
        <w:t>日</w:t>
      </w:r>
    </w:p>
    <w:p>
      <w:pPr>
        <w:spacing w:line="400" w:lineRule="exact"/>
        <w:rPr>
          <w:rFonts w:hint="eastAsia" w:ascii="宋体" w:hAnsi="宋体"/>
          <w:b/>
          <w:color w:val="000000"/>
        </w:rPr>
      </w:pPr>
    </w:p>
    <w:p>
      <w:pPr>
        <w:spacing w:line="420" w:lineRule="exact"/>
        <w:rPr>
          <w:rFonts w:ascii="宋体" w:hAnsi="宋体"/>
          <w:sz w:val="24"/>
        </w:rPr>
      </w:pPr>
    </w:p>
    <w:p>
      <w:pPr>
        <w:rPr>
          <w:rFonts w:ascii="黑体" w:hAnsi="Courier New"/>
          <w:b/>
          <w:sz w:val="36"/>
        </w:rPr>
      </w:pPr>
      <w:r>
        <w:rPr>
          <w:rFonts w:hint="eastAsia" w:ascii="黑体" w:hAnsi="Courier New"/>
          <w:b/>
          <w:sz w:val="36"/>
        </w:rPr>
        <w:br w:type="page"/>
      </w:r>
    </w:p>
    <w:p>
      <w:pPr>
        <w:ind w:firstLine="1084" w:firstLineChars="300"/>
        <w:rPr>
          <w:rFonts w:ascii="仿宋_GB2312" w:hAnsi="Courier New"/>
          <w:b/>
          <w:sz w:val="36"/>
        </w:rPr>
      </w:pPr>
      <w:r>
        <w:rPr>
          <w:rFonts w:hint="eastAsia" w:ascii="黑体" w:hAnsi="Courier New"/>
          <w:b/>
          <w:sz w:val="36"/>
        </w:rPr>
        <w:t>第五部分</w:t>
      </w:r>
      <w:r>
        <w:rPr>
          <w:rFonts w:hint="eastAsia" w:ascii="仿宋_GB2312" w:hAnsi="Courier New"/>
          <w:b/>
          <w:sz w:val="36"/>
        </w:rPr>
        <w:t>附件——报价文件格式</w:t>
      </w:r>
    </w:p>
    <w:p>
      <w:pPr>
        <w:jc w:val="center"/>
        <w:rPr>
          <w:rFonts w:ascii="黑体" w:hAnsi="Courier New" w:eastAsia="黑体"/>
          <w:b/>
          <w:sz w:val="36"/>
        </w:rPr>
      </w:pPr>
    </w:p>
    <w:p>
      <w:pPr>
        <w:jc w:val="center"/>
        <w:rPr>
          <w:rFonts w:ascii="黑体" w:hAnsi="Courier New" w:eastAsia="黑体"/>
          <w:b/>
          <w:sz w:val="36"/>
        </w:rPr>
      </w:pPr>
      <w:bookmarkStart w:id="9" w:name="_GoBack"/>
      <w:bookmarkEnd w:id="9"/>
    </w:p>
    <w:p>
      <w:pPr>
        <w:jc w:val="center"/>
        <w:rPr>
          <w:rFonts w:ascii="黑体" w:hAnsi="Courier New" w:eastAsia="黑体"/>
          <w:b/>
          <w:sz w:val="36"/>
        </w:rPr>
      </w:pPr>
    </w:p>
    <w:p>
      <w:pPr>
        <w:jc w:val="center"/>
        <w:rPr>
          <w:rFonts w:ascii="仿宋_GB2312" w:hAnsi="Courier New" w:eastAsia="仿宋_GB2312"/>
          <w:b/>
          <w:sz w:val="72"/>
        </w:rPr>
      </w:pPr>
      <w:r>
        <w:rPr>
          <w:rFonts w:hint="eastAsia" w:ascii="仿宋_GB2312" w:hAnsi="Courier New" w:eastAsia="仿宋_GB2312"/>
          <w:b/>
          <w:sz w:val="72"/>
        </w:rPr>
        <w:t>报 价 文 件</w:t>
      </w:r>
    </w:p>
    <w:p>
      <w:pPr>
        <w:jc w:val="center"/>
        <w:rPr>
          <w:rFonts w:ascii="仿宋_GB2312" w:hAnsi="Courier New" w:eastAsia="仿宋_GB2312"/>
          <w:sz w:val="30"/>
        </w:rPr>
      </w:pPr>
    </w:p>
    <w:p>
      <w:pPr>
        <w:jc w:val="center"/>
        <w:rPr>
          <w:rFonts w:ascii="仿宋_GB2312" w:hAnsi="Courier New" w:eastAsia="仿宋_GB2312"/>
          <w:sz w:val="30"/>
        </w:rPr>
      </w:pPr>
    </w:p>
    <w:p>
      <w:pPr>
        <w:ind w:firstLine="1260"/>
        <w:rPr>
          <w:rFonts w:ascii="黑体" w:hAnsi="Courier New" w:eastAsia="黑体"/>
          <w:b/>
          <w:sz w:val="36"/>
        </w:rPr>
      </w:pPr>
      <w:r>
        <w:rPr>
          <w:rFonts w:hint="eastAsia" w:ascii="仿宋_GB2312" w:hAnsi="Courier New" w:eastAsia="仿宋_GB2312"/>
          <w:b/>
          <w:sz w:val="36"/>
        </w:rPr>
        <w:t>比选项目名称：</w:t>
      </w:r>
    </w:p>
    <w:p>
      <w:pPr>
        <w:rPr>
          <w:rFonts w:ascii="黑体" w:hAnsi="Courier New" w:eastAsia="黑体"/>
          <w:b/>
          <w:sz w:val="36"/>
        </w:rPr>
      </w:pPr>
    </w:p>
    <w:p>
      <w:pPr>
        <w:rPr>
          <w:rFonts w:ascii="仿宋_GB2312" w:hAnsi="Courier New" w:eastAsia="仿宋_GB2312"/>
          <w:b/>
          <w:sz w:val="36"/>
          <w:u w:val="single"/>
        </w:rPr>
      </w:pPr>
      <w:r>
        <w:rPr>
          <w:rFonts w:hint="eastAsia" w:ascii="仿宋_GB2312" w:hAnsi="Courier New" w:eastAsia="仿宋_GB2312"/>
          <w:b/>
          <w:sz w:val="36"/>
        </w:rPr>
        <w:t xml:space="preserve">       报价人名称 ： </w:t>
      </w:r>
    </w:p>
    <w:p>
      <w:pPr>
        <w:rPr>
          <w:rFonts w:ascii="黑体" w:hAnsi="Courier New" w:eastAsia="黑体"/>
          <w:b/>
          <w:sz w:val="36"/>
        </w:rPr>
      </w:pPr>
      <w:r>
        <w:rPr>
          <w:rFonts w:hint="eastAsia" w:ascii="仿宋_GB2312" w:hAnsi="Courier New" w:eastAsia="仿宋_GB2312"/>
          <w:b/>
          <w:sz w:val="36"/>
        </w:rPr>
        <w:t xml:space="preserve">       日       期 ：</w:t>
      </w:r>
    </w:p>
    <w:p>
      <w:pPr>
        <w:rPr>
          <w:rFonts w:ascii="黑体" w:hAnsi="Courier New" w:eastAsia="黑体"/>
          <w:b/>
          <w:sz w:val="36"/>
        </w:rPr>
      </w:pPr>
    </w:p>
    <w:p>
      <w:pPr>
        <w:spacing w:line="360" w:lineRule="auto"/>
        <w:ind w:firstLine="420" w:firstLineChars="200"/>
      </w:pPr>
    </w:p>
    <w:p>
      <w:pPr>
        <w:widowControl/>
        <w:jc w:val="left"/>
      </w:pPr>
      <w:r>
        <w:br w:type="page"/>
      </w:r>
    </w:p>
    <w:p>
      <w:pPr>
        <w:pStyle w:val="24"/>
        <w:jc w:val="left"/>
        <w:rPr>
          <w:rFonts w:ascii="仿宋_GB2312" w:eastAsia="仿宋_GB2312"/>
        </w:rPr>
      </w:pPr>
      <w:r>
        <w:rPr>
          <w:rFonts w:hint="eastAsia"/>
          <w:sz w:val="21"/>
        </w:rPr>
        <w:t xml:space="preserve">附件１ </w:t>
      </w:r>
      <w:r>
        <w:rPr>
          <w:rFonts w:hint="eastAsia" w:ascii="Times New Roman" w:hAnsi="Times New Roman"/>
          <w:b/>
          <w:bCs/>
          <w:sz w:val="36"/>
        </w:rPr>
        <w:t>报价书</w:t>
      </w:r>
    </w:p>
    <w:p>
      <w:pPr>
        <w:pStyle w:val="7"/>
        <w:spacing w:line="420" w:lineRule="exact"/>
        <w:jc w:val="left"/>
      </w:pPr>
    </w:p>
    <w:p>
      <w:pPr>
        <w:spacing w:line="420" w:lineRule="exact"/>
        <w:rPr>
          <w:rFonts w:ascii="宋体" w:hAnsi="宋体"/>
          <w:strike/>
          <w:sz w:val="24"/>
        </w:rPr>
      </w:pPr>
      <w:r>
        <w:rPr>
          <w:rFonts w:hint="eastAsia" w:ascii="宋体" w:hAnsi="宋体"/>
          <w:sz w:val="24"/>
        </w:rPr>
        <w:t xml:space="preserve">致： </w:t>
      </w:r>
      <w:r>
        <w:rPr>
          <w:rFonts w:hint="eastAsia" w:ascii="宋体" w:hAnsi="宋体"/>
          <w:sz w:val="24"/>
          <w:u w:val="single"/>
        </w:rPr>
        <w:t>福建广电网络集团股份有限公司</w:t>
      </w:r>
      <w:r>
        <w:rPr>
          <w:rFonts w:hint="eastAsia" w:ascii="宋体" w:hAnsi="宋体"/>
          <w:sz w:val="24"/>
          <w:u w:val="single"/>
          <w:lang w:eastAsia="zh-CN"/>
        </w:rPr>
        <w:t>鲤城</w:t>
      </w:r>
      <w:r>
        <w:rPr>
          <w:rFonts w:hint="eastAsia" w:ascii="宋体" w:hAnsi="宋体"/>
          <w:sz w:val="24"/>
          <w:u w:val="single"/>
        </w:rPr>
        <w:t>分公司</w:t>
      </w:r>
    </w:p>
    <w:p>
      <w:pPr>
        <w:spacing w:line="420" w:lineRule="exact"/>
        <w:rPr>
          <w:rFonts w:ascii="宋体" w:hAnsi="宋体"/>
          <w:sz w:val="24"/>
        </w:rPr>
      </w:pPr>
      <w:r>
        <w:rPr>
          <w:rFonts w:hint="eastAsia" w:ascii="宋体" w:hAnsi="宋体"/>
          <w:sz w:val="24"/>
        </w:rPr>
        <w:t xml:space="preserve">    根据贵方</w:t>
      </w:r>
      <w:r>
        <w:rPr>
          <w:rFonts w:hint="eastAsia" w:ascii="宋体" w:hAnsi="宋体"/>
          <w:sz w:val="24"/>
          <w:u w:val="single"/>
        </w:rPr>
        <w:t>　　　　　　</w:t>
      </w:r>
      <w:r>
        <w:rPr>
          <w:rFonts w:hint="eastAsia" w:ascii="宋体" w:hAnsi="宋体"/>
          <w:sz w:val="24"/>
        </w:rPr>
        <w:t>项目的采购比选文件，签字代表</w:t>
      </w:r>
      <w:r>
        <w:rPr>
          <w:rFonts w:hint="eastAsia" w:ascii="宋体" w:hAnsi="宋体"/>
          <w:sz w:val="24"/>
          <w:szCs w:val="28"/>
          <w:highlight w:val="yellow"/>
          <w:u w:val="single"/>
        </w:rPr>
        <w:fldChar w:fldCharType="begin">
          <w:ffData>
            <w:enabled/>
            <w:calcOnExit w:val="0"/>
            <w:textInput>
              <w:default w:val="（全名、职务）"/>
            </w:textInput>
          </w:ffData>
        </w:fldChar>
      </w:r>
      <w:r>
        <w:rPr>
          <w:rFonts w:hint="eastAsia" w:ascii="宋体" w:hAnsi="宋体"/>
          <w:sz w:val="24"/>
          <w:szCs w:val="28"/>
          <w:highlight w:val="yellow"/>
          <w:u w:val="single"/>
        </w:rPr>
        <w:instrText xml:space="preserve"> FORMTEXT </w:instrText>
      </w:r>
      <w:r>
        <w:rPr>
          <w:rFonts w:hint="eastAsia" w:ascii="宋体" w:hAnsi="宋体"/>
          <w:sz w:val="24"/>
          <w:szCs w:val="28"/>
          <w:highlight w:val="yellow"/>
          <w:u w:val="single"/>
        </w:rPr>
        <w:fldChar w:fldCharType="separate"/>
      </w:r>
      <w:r>
        <w:rPr>
          <w:rFonts w:hint="eastAsia" w:ascii="宋体" w:hAnsi="宋体"/>
          <w:sz w:val="24"/>
          <w:szCs w:val="28"/>
          <w:highlight w:val="yellow"/>
          <w:u w:val="single"/>
        </w:rPr>
        <w:t>（全名、职务）</w:t>
      </w:r>
      <w:r>
        <w:rPr>
          <w:rFonts w:hint="eastAsia" w:ascii="宋体" w:hAnsi="宋体"/>
          <w:sz w:val="24"/>
          <w:szCs w:val="28"/>
          <w:highlight w:val="yellow"/>
          <w:u w:val="single"/>
        </w:rPr>
        <w:fldChar w:fldCharType="end"/>
      </w:r>
      <w:r>
        <w:rPr>
          <w:rFonts w:hint="eastAsia" w:ascii="宋体" w:hAnsi="宋体"/>
          <w:sz w:val="24"/>
        </w:rPr>
        <w:t>经正式授权并代表</w:t>
      </w:r>
      <w:r>
        <w:rPr>
          <w:rFonts w:hint="eastAsia" w:ascii="宋体" w:hAnsi="宋体"/>
          <w:sz w:val="24"/>
          <w:szCs w:val="28"/>
          <w:highlight w:val="yellow"/>
          <w:u w:val="single"/>
        </w:rPr>
        <w:fldChar w:fldCharType="begin">
          <w:ffData>
            <w:enabled/>
            <w:calcOnExit w:val="0"/>
            <w:textInput>
              <w:default w:val="（报价人名称）"/>
            </w:textInput>
          </w:ffData>
        </w:fldChar>
      </w:r>
      <w:r>
        <w:rPr>
          <w:rFonts w:hint="eastAsia" w:ascii="宋体" w:hAnsi="宋体"/>
          <w:sz w:val="24"/>
          <w:szCs w:val="28"/>
          <w:highlight w:val="yellow"/>
          <w:u w:val="single"/>
        </w:rPr>
        <w:instrText xml:space="preserve"> FORMTEXT </w:instrText>
      </w:r>
      <w:r>
        <w:rPr>
          <w:rFonts w:hint="eastAsia" w:ascii="宋体" w:hAnsi="宋体"/>
          <w:sz w:val="24"/>
          <w:szCs w:val="28"/>
          <w:highlight w:val="yellow"/>
          <w:u w:val="single"/>
        </w:rPr>
        <w:fldChar w:fldCharType="separate"/>
      </w:r>
      <w:r>
        <w:rPr>
          <w:rFonts w:hint="eastAsia" w:ascii="宋体" w:hAnsi="宋体"/>
          <w:sz w:val="24"/>
          <w:szCs w:val="28"/>
          <w:highlight w:val="yellow"/>
          <w:u w:val="single"/>
        </w:rPr>
        <w:t>（报价人名称）</w:t>
      </w:r>
      <w:r>
        <w:rPr>
          <w:rFonts w:hint="eastAsia" w:ascii="宋体" w:hAnsi="宋体"/>
          <w:sz w:val="24"/>
          <w:szCs w:val="28"/>
          <w:highlight w:val="yellow"/>
          <w:u w:val="single"/>
        </w:rPr>
        <w:fldChar w:fldCharType="end"/>
      </w:r>
      <w:r>
        <w:rPr>
          <w:rFonts w:hint="eastAsia" w:ascii="宋体" w:hAnsi="宋体"/>
          <w:sz w:val="24"/>
        </w:rPr>
        <w:t>提交下述文件正本份。</w:t>
      </w:r>
    </w:p>
    <w:p>
      <w:pPr>
        <w:spacing w:line="420" w:lineRule="exact"/>
        <w:ind w:firstLine="480" w:firstLineChars="200"/>
        <w:rPr>
          <w:rFonts w:ascii="宋体" w:hAnsi="宋体"/>
          <w:bCs/>
          <w:sz w:val="24"/>
        </w:rPr>
      </w:pPr>
      <w:r>
        <w:rPr>
          <w:rFonts w:hint="eastAsia" w:ascii="宋体" w:hAnsi="宋体"/>
          <w:bCs/>
          <w:sz w:val="24"/>
        </w:rPr>
        <w:t>(1)报价一览表</w:t>
      </w:r>
    </w:p>
    <w:p>
      <w:pPr>
        <w:spacing w:line="420" w:lineRule="exact"/>
        <w:ind w:firstLine="480" w:firstLineChars="200"/>
        <w:rPr>
          <w:rFonts w:ascii="宋体" w:hAnsi="宋体"/>
          <w:bCs/>
          <w:sz w:val="24"/>
        </w:rPr>
      </w:pPr>
      <w:r>
        <w:rPr>
          <w:rFonts w:hint="eastAsia" w:ascii="宋体" w:hAnsi="宋体"/>
          <w:bCs/>
          <w:sz w:val="24"/>
        </w:rPr>
        <w:t>(2)详细报价书</w:t>
      </w:r>
    </w:p>
    <w:p>
      <w:pPr>
        <w:spacing w:line="420" w:lineRule="exact"/>
        <w:ind w:firstLine="480" w:firstLineChars="200"/>
        <w:rPr>
          <w:rFonts w:ascii="宋体" w:hAnsi="宋体"/>
          <w:bCs/>
          <w:sz w:val="24"/>
        </w:rPr>
      </w:pPr>
      <w:r>
        <w:rPr>
          <w:rFonts w:hint="eastAsia" w:ascii="宋体" w:hAnsi="宋体"/>
          <w:bCs/>
          <w:sz w:val="24"/>
        </w:rPr>
        <w:t>(3)技术和商务偏离表</w:t>
      </w:r>
    </w:p>
    <w:p>
      <w:pPr>
        <w:spacing w:line="420" w:lineRule="exact"/>
        <w:ind w:firstLine="480" w:firstLineChars="200"/>
        <w:rPr>
          <w:rFonts w:ascii="宋体" w:hAnsi="宋体"/>
          <w:bCs/>
          <w:sz w:val="24"/>
        </w:rPr>
      </w:pPr>
      <w:r>
        <w:rPr>
          <w:rFonts w:hint="eastAsia" w:ascii="宋体" w:hAnsi="宋体"/>
          <w:bCs/>
          <w:sz w:val="24"/>
        </w:rPr>
        <w:t>(4)报价人的资格证明文件</w:t>
      </w:r>
    </w:p>
    <w:p>
      <w:pPr>
        <w:spacing w:line="420" w:lineRule="exact"/>
        <w:ind w:firstLine="480" w:firstLineChars="200"/>
        <w:rPr>
          <w:rFonts w:ascii="宋体" w:hAnsi="宋体"/>
          <w:bCs/>
          <w:sz w:val="24"/>
        </w:rPr>
      </w:pPr>
      <w:r>
        <w:rPr>
          <w:rFonts w:hint="eastAsia" w:ascii="宋体" w:hAnsi="宋体"/>
          <w:bCs/>
          <w:sz w:val="24"/>
        </w:rPr>
        <w:t>(5)报价人应交的其它资料</w:t>
      </w:r>
    </w:p>
    <w:p>
      <w:pPr>
        <w:spacing w:line="420" w:lineRule="exact"/>
        <w:rPr>
          <w:rFonts w:ascii="宋体" w:hAnsi="宋体"/>
          <w:sz w:val="24"/>
        </w:rPr>
      </w:pPr>
      <w:r>
        <w:rPr>
          <w:rFonts w:hint="eastAsia" w:ascii="宋体" w:hAnsi="宋体"/>
          <w:sz w:val="24"/>
        </w:rPr>
        <w:t xml:space="preserve">    据此函，签字代表宣布同意如下：</w:t>
      </w:r>
    </w:p>
    <w:p>
      <w:pPr>
        <w:spacing w:line="420" w:lineRule="exact"/>
        <w:ind w:firstLine="480" w:firstLineChars="200"/>
        <w:rPr>
          <w:rFonts w:ascii="宋体" w:hAnsi="宋体"/>
          <w:sz w:val="24"/>
        </w:rPr>
      </w:pPr>
      <w:r>
        <w:rPr>
          <w:rFonts w:hint="eastAsia" w:ascii="宋体" w:hAnsi="宋体"/>
          <w:sz w:val="24"/>
        </w:rPr>
        <w:t>1. 报价总价为人民币_________，即__________（文字表述）。</w:t>
      </w:r>
    </w:p>
    <w:p>
      <w:pPr>
        <w:spacing w:line="420" w:lineRule="exact"/>
        <w:ind w:firstLine="480" w:firstLineChars="200"/>
        <w:rPr>
          <w:rFonts w:ascii="宋体" w:hAnsi="宋体"/>
          <w:sz w:val="24"/>
        </w:rPr>
      </w:pPr>
      <w:r>
        <w:rPr>
          <w:rFonts w:hint="eastAsia" w:ascii="宋体" w:hAnsi="宋体"/>
          <w:sz w:val="24"/>
        </w:rPr>
        <w:t>2．报价人将按比选文件的规定履行合同责任和义务。</w:t>
      </w:r>
    </w:p>
    <w:p>
      <w:pPr>
        <w:spacing w:line="420" w:lineRule="exact"/>
        <w:ind w:firstLine="480" w:firstLineChars="200"/>
        <w:rPr>
          <w:rFonts w:ascii="宋体" w:hAnsi="宋体"/>
          <w:sz w:val="24"/>
        </w:rPr>
      </w:pPr>
      <w:r>
        <w:rPr>
          <w:rFonts w:hint="eastAsia" w:ascii="宋体" w:hAnsi="宋体"/>
          <w:sz w:val="24"/>
        </w:rPr>
        <w:t>3．报价人已详细审查全部比选文件，包括修改文件（如有的话）和有关附件。</w:t>
      </w:r>
    </w:p>
    <w:p>
      <w:pPr>
        <w:spacing w:line="420" w:lineRule="exact"/>
        <w:ind w:firstLine="480" w:firstLineChars="200"/>
        <w:rPr>
          <w:rFonts w:ascii="宋体" w:hAnsi="宋体"/>
          <w:sz w:val="24"/>
        </w:rPr>
      </w:pPr>
      <w:r>
        <w:rPr>
          <w:rFonts w:hint="eastAsia" w:ascii="宋体" w:hAnsi="宋体"/>
          <w:sz w:val="24"/>
        </w:rPr>
        <w:t>4．我方同意所递交的报价文件在比选文件第二部分比选须知第9.1条规定的报价有效期内有效，在此期间内我方的报价有可能中选，我方将受此约束。</w:t>
      </w:r>
    </w:p>
    <w:p>
      <w:pPr>
        <w:spacing w:line="420" w:lineRule="exact"/>
        <w:ind w:firstLine="480" w:firstLineChars="200"/>
        <w:rPr>
          <w:rFonts w:ascii="宋体" w:hAnsi="宋体"/>
          <w:sz w:val="24"/>
        </w:rPr>
      </w:pPr>
      <w:r>
        <w:rPr>
          <w:rFonts w:hint="eastAsia" w:ascii="宋体" w:hAnsi="宋体"/>
          <w:sz w:val="24"/>
        </w:rPr>
        <w:t>5．报价人同意提供按照买方可能要求的与其报价有关的一切数据或资料，完全理解贵方不一定要接受最低的报价或收到的任何报价。</w:t>
      </w:r>
    </w:p>
    <w:p>
      <w:pPr>
        <w:spacing w:line="420" w:lineRule="exact"/>
        <w:ind w:firstLine="480" w:firstLineChars="200"/>
        <w:rPr>
          <w:rFonts w:ascii="宋体" w:hAnsi="宋体"/>
          <w:sz w:val="24"/>
        </w:rPr>
      </w:pPr>
      <w:r>
        <w:rPr>
          <w:rFonts w:hint="eastAsia" w:ascii="宋体" w:hAnsi="宋体"/>
          <w:sz w:val="24"/>
        </w:rPr>
        <w:t>与本比选项目有关的一切正式往来通讯请寄：</w:t>
      </w:r>
    </w:p>
    <w:p>
      <w:pPr>
        <w:spacing w:line="420" w:lineRule="exact"/>
        <w:ind w:firstLine="480" w:firstLineChars="200"/>
        <w:rPr>
          <w:rFonts w:ascii="宋体" w:hAnsi="宋体"/>
          <w:sz w:val="24"/>
        </w:rPr>
      </w:pPr>
      <w:r>
        <w:rPr>
          <w:rFonts w:hint="eastAsia" w:ascii="宋体" w:hAnsi="宋体"/>
          <w:sz w:val="24"/>
        </w:rPr>
        <w:t>地址：_________________ 邮编：__________________</w:t>
      </w:r>
    </w:p>
    <w:p>
      <w:pPr>
        <w:spacing w:line="420" w:lineRule="exact"/>
        <w:ind w:firstLine="480" w:firstLineChars="200"/>
        <w:rPr>
          <w:rFonts w:ascii="宋体" w:hAnsi="宋体"/>
          <w:sz w:val="24"/>
        </w:rPr>
      </w:pPr>
      <w:r>
        <w:rPr>
          <w:rFonts w:hint="eastAsia" w:ascii="宋体" w:hAnsi="宋体"/>
          <w:sz w:val="24"/>
        </w:rPr>
        <w:t>电话：_________________ 传真：__________________</w:t>
      </w:r>
    </w:p>
    <w:p>
      <w:pPr>
        <w:spacing w:line="420" w:lineRule="exact"/>
        <w:ind w:firstLine="480" w:firstLineChars="200"/>
        <w:rPr>
          <w:rFonts w:ascii="宋体" w:hAnsi="宋体"/>
          <w:sz w:val="24"/>
        </w:rPr>
      </w:pPr>
      <w:r>
        <w:rPr>
          <w:rFonts w:hint="eastAsia" w:ascii="宋体" w:hAnsi="宋体"/>
          <w:sz w:val="24"/>
        </w:rPr>
        <w:t>报价人授权代表姓名、职务（印刷体）：_____________</w:t>
      </w:r>
    </w:p>
    <w:p>
      <w:pPr>
        <w:spacing w:line="420" w:lineRule="exact"/>
        <w:ind w:firstLine="480" w:firstLineChars="200"/>
        <w:rPr>
          <w:rFonts w:ascii="宋体" w:hAnsi="宋体"/>
          <w:sz w:val="24"/>
        </w:rPr>
      </w:pPr>
      <w:r>
        <w:rPr>
          <w:rFonts w:hint="eastAsia" w:ascii="宋体" w:hAnsi="宋体"/>
          <w:sz w:val="24"/>
        </w:rPr>
        <w:t>报价人授权代表签字：____________</w:t>
      </w:r>
    </w:p>
    <w:p>
      <w:pPr>
        <w:spacing w:line="420" w:lineRule="exact"/>
        <w:ind w:firstLine="480" w:firstLineChars="200"/>
        <w:rPr>
          <w:rFonts w:ascii="宋体" w:hAnsi="宋体"/>
          <w:sz w:val="24"/>
        </w:rPr>
      </w:pPr>
      <w:r>
        <w:rPr>
          <w:rFonts w:hint="eastAsia" w:ascii="宋体" w:hAnsi="宋体"/>
          <w:sz w:val="24"/>
        </w:rPr>
        <w:t>报价人名称：_______________ (全称并加盖公章)</w:t>
      </w:r>
    </w:p>
    <w:p>
      <w:pPr>
        <w:spacing w:line="420" w:lineRule="exact"/>
        <w:ind w:firstLine="480" w:firstLineChars="200"/>
        <w:rPr>
          <w:u w:val="single"/>
        </w:rPr>
      </w:pPr>
      <w:r>
        <w:rPr>
          <w:rFonts w:hint="eastAsia" w:ascii="宋体" w:hAnsi="宋体"/>
          <w:sz w:val="24"/>
        </w:rPr>
        <w:t>报价人地址：___________</w:t>
      </w:r>
    </w:p>
    <w:p>
      <w:pPr>
        <w:pStyle w:val="7"/>
        <w:spacing w:line="420" w:lineRule="exact"/>
        <w:ind w:firstLine="4320" w:firstLineChars="1800"/>
        <w:jc w:val="left"/>
      </w:pPr>
      <w:r>
        <w:rPr>
          <w:rFonts w:hint="eastAsia"/>
          <w:sz w:val="24"/>
        </w:rPr>
        <w:t>日      期：______年____月____日</w:t>
      </w:r>
    </w:p>
    <w:p>
      <w:pPr>
        <w:widowControl/>
        <w:jc w:val="left"/>
        <w:rPr>
          <w:rFonts w:hAnsi="宋体"/>
          <w:sz w:val="24"/>
        </w:rPr>
        <w:sectPr>
          <w:footerReference r:id="rId3" w:type="default"/>
          <w:pgSz w:w="11906" w:h="16838"/>
          <w:pgMar w:top="1440" w:right="1800" w:bottom="1440" w:left="1800" w:header="851" w:footer="992" w:gutter="0"/>
          <w:cols w:space="720" w:num="1"/>
          <w:docGrid w:type="lines" w:linePitch="312" w:charSpace="0"/>
        </w:sectPr>
      </w:pPr>
    </w:p>
    <w:p>
      <w:pPr>
        <w:pStyle w:val="24"/>
        <w:jc w:val="left"/>
        <w:rPr>
          <w:rFonts w:ascii="仿宋_GB2312" w:eastAsia="仿宋_GB2312"/>
          <w:b/>
          <w:sz w:val="36"/>
        </w:rPr>
      </w:pPr>
      <w:r>
        <w:rPr>
          <w:rFonts w:hint="eastAsia" w:hAnsi="宋体"/>
          <w:sz w:val="24"/>
        </w:rPr>
        <w:t>附件1</w:t>
      </w:r>
      <w:r>
        <w:rPr>
          <w:rFonts w:hint="eastAsia" w:ascii="Times New Roman" w:hAnsi="Times New Roman"/>
          <w:b/>
          <w:bCs/>
          <w:sz w:val="36"/>
        </w:rPr>
        <w:t>报价一览表</w:t>
      </w:r>
    </w:p>
    <w:p>
      <w:pPr>
        <w:pStyle w:val="24"/>
        <w:jc w:val="center"/>
        <w:rPr>
          <w:rFonts w:ascii="仿宋_GB2312" w:eastAsia="仿宋_GB2312"/>
          <w:b/>
          <w:sz w:val="36"/>
        </w:rPr>
      </w:pPr>
    </w:p>
    <w:p>
      <w:pPr>
        <w:spacing w:line="380" w:lineRule="exact"/>
        <w:rPr>
          <w:sz w:val="24"/>
        </w:rPr>
      </w:pPr>
      <w:r>
        <w:rPr>
          <w:rFonts w:hint="eastAsia"/>
          <w:sz w:val="24"/>
        </w:rPr>
        <w:t>报价人名称：</w:t>
      </w:r>
      <w:r>
        <w:rPr>
          <w:rFonts w:hint="eastAsia" w:ascii="宋体" w:hAnsi="宋体"/>
          <w:sz w:val="24"/>
          <w:u w:val="single"/>
        </w:rPr>
        <w:t>(全称并加盖公章)</w:t>
      </w:r>
      <w:r>
        <w:rPr>
          <w:rFonts w:hint="eastAsia"/>
          <w:sz w:val="24"/>
        </w:rPr>
        <w:t>比选文件编号：货币单位：人民币</w:t>
      </w:r>
    </w:p>
    <w:tbl>
      <w:tblPr>
        <w:tblStyle w:val="13"/>
        <w:tblW w:w="12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652"/>
        <w:gridCol w:w="1676"/>
        <w:gridCol w:w="3368"/>
        <w:gridCol w:w="1593"/>
        <w:gridCol w:w="1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trPr>
        <w:tc>
          <w:tcPr>
            <w:tcW w:w="964"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r>
              <w:rPr>
                <w:rFonts w:hint="eastAsia" w:ascii="宋体" w:hAnsi="Bookman Old Style"/>
                <w:sz w:val="24"/>
              </w:rPr>
              <w:t>合同包</w:t>
            </w:r>
          </w:p>
        </w:tc>
        <w:tc>
          <w:tcPr>
            <w:tcW w:w="3652"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产品名称</w:t>
            </w:r>
          </w:p>
        </w:tc>
        <w:tc>
          <w:tcPr>
            <w:tcW w:w="1676"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报价总价（元）</w:t>
            </w:r>
          </w:p>
        </w:tc>
        <w:tc>
          <w:tcPr>
            <w:tcW w:w="3368"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规格说明</w:t>
            </w:r>
          </w:p>
        </w:tc>
        <w:tc>
          <w:tcPr>
            <w:tcW w:w="1593"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合同期限</w:t>
            </w:r>
          </w:p>
        </w:tc>
        <w:tc>
          <w:tcPr>
            <w:tcW w:w="1547"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964"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652"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36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593"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c>
          <w:tcPr>
            <w:tcW w:w="1547"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atLeast"/>
        </w:trPr>
        <w:tc>
          <w:tcPr>
            <w:tcW w:w="964"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652"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36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593"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c>
          <w:tcPr>
            <w:tcW w:w="1547"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trPr>
        <w:tc>
          <w:tcPr>
            <w:tcW w:w="461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r>
              <w:rPr>
                <w:rFonts w:hint="eastAsia"/>
                <w:sz w:val="24"/>
              </w:rPr>
              <w:t>报价总价（大写）</w:t>
            </w:r>
          </w:p>
        </w:tc>
        <w:tc>
          <w:tcPr>
            <w:tcW w:w="8184"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p>
        </w:tc>
      </w:tr>
    </w:tbl>
    <w:p>
      <w:pPr>
        <w:spacing w:line="380" w:lineRule="exact"/>
        <w:rPr>
          <w:sz w:val="24"/>
        </w:rPr>
      </w:pPr>
    </w:p>
    <w:p>
      <w:pPr>
        <w:spacing w:line="380" w:lineRule="exact"/>
        <w:rPr>
          <w:rFonts w:ascii="宋体" w:hAnsi="宋体"/>
          <w:sz w:val="24"/>
        </w:rPr>
      </w:pPr>
      <w:r>
        <w:rPr>
          <w:rFonts w:hint="eastAsia" w:ascii="宋体" w:hAnsi="宋体"/>
          <w:sz w:val="24"/>
        </w:rPr>
        <w:t>注：1.此表正本与报价书正本一同装在一单独的信封内密封（不用胶装或装订），加盖公章后送达（邮寄）至我司。</w:t>
      </w:r>
    </w:p>
    <w:p>
      <w:pPr>
        <w:spacing w:line="380" w:lineRule="exact"/>
        <w:rPr>
          <w:rFonts w:ascii="宋体" w:hAnsi="宋体"/>
          <w:sz w:val="24"/>
        </w:rPr>
      </w:pPr>
      <w:r>
        <w:rPr>
          <w:rFonts w:hint="eastAsia" w:ascii="宋体" w:hAnsi="宋体"/>
          <w:sz w:val="24"/>
        </w:rPr>
        <w:t xml:space="preserve">    2.详细报价清单应另纸详列，且标明所报各种货物的数量、品牌和金额。</w:t>
      </w:r>
    </w:p>
    <w:p>
      <w:pPr>
        <w:spacing w:line="380" w:lineRule="exact"/>
        <w:ind w:firstLine="465"/>
        <w:rPr>
          <w:rFonts w:ascii="宋体" w:hAnsi="宋体"/>
          <w:sz w:val="24"/>
        </w:rPr>
      </w:pPr>
      <w:r>
        <w:rPr>
          <w:rFonts w:hint="eastAsia" w:ascii="宋体" w:hAnsi="宋体"/>
          <w:sz w:val="24"/>
        </w:rPr>
        <w:t>3.当一个合同包有多个品目号时，报价人应计算出该合同包的合计价。</w:t>
      </w:r>
    </w:p>
    <w:p>
      <w:pPr>
        <w:spacing w:line="360" w:lineRule="auto"/>
        <w:ind w:firstLine="9720" w:firstLineChars="4050"/>
        <w:rPr>
          <w:rFonts w:ascii="宋体" w:hAnsi="宋体"/>
          <w:sz w:val="24"/>
        </w:rPr>
      </w:pPr>
      <w:r>
        <w:rPr>
          <w:rFonts w:hint="eastAsia" w:ascii="宋体" w:hAnsi="宋体"/>
          <w:sz w:val="24"/>
        </w:rPr>
        <w:t>报价人代表签名：</w:t>
      </w:r>
    </w:p>
    <w:p>
      <w:pPr>
        <w:widowControl/>
        <w:spacing w:line="360" w:lineRule="auto"/>
        <w:jc w:val="left"/>
        <w:rPr>
          <w:rFonts w:ascii="宋体" w:hAnsi="宋体"/>
          <w:sz w:val="24"/>
        </w:rPr>
        <w:sectPr>
          <w:pgSz w:w="16838" w:h="11906" w:orient="landscape"/>
          <w:pgMar w:top="1797" w:right="1440" w:bottom="1797" w:left="1440" w:header="851" w:footer="992" w:gutter="0"/>
          <w:cols w:space="720" w:num="1"/>
          <w:docGrid w:type="linesAndChars" w:linePitch="312" w:charSpace="0"/>
        </w:sectPr>
      </w:pPr>
    </w:p>
    <w:p>
      <w:pPr>
        <w:rPr>
          <w:rFonts w:ascii="宋体" w:hAnsi="宋体"/>
          <w:color w:val="000000"/>
          <w:sz w:val="36"/>
        </w:rPr>
      </w:pPr>
      <w:r>
        <w:rPr>
          <w:rFonts w:hint="eastAsia" w:ascii="宋体" w:hAnsi="Courier New"/>
          <w:color w:val="000000"/>
        </w:rPr>
        <w:t>附件2</w:t>
      </w:r>
      <w:r>
        <w:rPr>
          <w:rFonts w:hint="eastAsia" w:ascii="宋体" w:hAnsi="宋体"/>
          <w:b/>
          <w:color w:val="000000"/>
          <w:sz w:val="36"/>
        </w:rPr>
        <w:t>详细报价书</w:t>
      </w:r>
    </w:p>
    <w:p>
      <w:pPr>
        <w:rPr>
          <w:rFonts w:ascii="宋体" w:hAnsi="宋体"/>
          <w:color w:val="000000"/>
        </w:rPr>
      </w:pPr>
    </w:p>
    <w:p>
      <w:pPr>
        <w:spacing w:line="380" w:lineRule="exact"/>
        <w:rPr>
          <w:rFonts w:ascii="宋体" w:hAnsi="宋体"/>
          <w:color w:val="000000"/>
          <w:sz w:val="24"/>
          <w:u w:val="single"/>
        </w:rPr>
      </w:pPr>
      <w:r>
        <w:rPr>
          <w:rFonts w:hint="eastAsia" w:ascii="宋体" w:hAnsi="宋体"/>
          <w:color w:val="000000"/>
          <w:sz w:val="24"/>
        </w:rPr>
        <w:t>报价人：</w:t>
      </w:r>
      <w:r>
        <w:rPr>
          <w:rFonts w:hint="eastAsia" w:ascii="宋体" w:hAnsi="宋体"/>
          <w:color w:val="000000"/>
          <w:sz w:val="24"/>
          <w:u w:val="single"/>
        </w:rPr>
        <w:t xml:space="preserve">（全称并加盖公章）     </w:t>
      </w:r>
      <w:r>
        <w:rPr>
          <w:rFonts w:hint="eastAsia" w:hAnsi="宋体"/>
          <w:sz w:val="24"/>
        </w:rPr>
        <w:t>比选项目∶</w:t>
      </w:r>
      <w:r>
        <w:rPr>
          <w:rFonts w:hint="eastAsia" w:hAnsi="宋体"/>
          <w:sz w:val="24"/>
          <w:u w:val="single"/>
        </w:rPr>
        <w:t>　　　　</w:t>
      </w:r>
    </w:p>
    <w:tbl>
      <w:tblPr>
        <w:tblStyle w:val="13"/>
        <w:tblW w:w="8680" w:type="dxa"/>
        <w:tblInd w:w="113"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477"/>
        <w:gridCol w:w="1084"/>
        <w:gridCol w:w="1762"/>
        <w:gridCol w:w="1440"/>
        <w:gridCol w:w="1120"/>
        <w:gridCol w:w="754"/>
        <w:gridCol w:w="1225"/>
        <w:gridCol w:w="8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258" w:hRule="atLeast"/>
        </w:trPr>
        <w:tc>
          <w:tcPr>
            <w:tcW w:w="477" w:type="dxa"/>
            <w:tcBorders>
              <w:top w:val="outset" w:color="auto" w:sz="6"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合同包</w:t>
            </w:r>
          </w:p>
        </w:tc>
        <w:tc>
          <w:tcPr>
            <w:tcW w:w="1084"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品目号</w:t>
            </w:r>
          </w:p>
        </w:tc>
        <w:tc>
          <w:tcPr>
            <w:tcW w:w="1762"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投标标的</w:t>
            </w:r>
          </w:p>
        </w:tc>
        <w:tc>
          <w:tcPr>
            <w:tcW w:w="1440"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规格</w:t>
            </w:r>
          </w:p>
        </w:tc>
        <w:tc>
          <w:tcPr>
            <w:tcW w:w="1120"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单价</w:t>
            </w:r>
            <w:r>
              <w:rPr>
                <w:rFonts w:hint="eastAsia" w:ascii="宋体" w:hAnsi="宋体" w:cs="宋体"/>
                <w:kern w:val="0"/>
                <w:szCs w:val="21"/>
              </w:rPr>
              <w:t>（人民币元）</w:t>
            </w:r>
          </w:p>
          <w:p>
            <w:pPr>
              <w:widowControl/>
              <w:spacing w:after="150"/>
              <w:jc w:val="center"/>
              <w:rPr>
                <w:rFonts w:ascii="宋体" w:hAnsi="宋体" w:cs="宋体"/>
                <w:kern w:val="0"/>
                <w:sz w:val="24"/>
              </w:rPr>
            </w:pPr>
          </w:p>
        </w:tc>
        <w:tc>
          <w:tcPr>
            <w:tcW w:w="754"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数量</w:t>
            </w:r>
            <w:r>
              <w:rPr>
                <w:rFonts w:hint="eastAsia" w:ascii="宋体" w:hAnsi="宋体" w:cs="宋体"/>
                <w:kern w:val="0"/>
                <w:szCs w:val="21"/>
              </w:rPr>
              <w:t>（</w:t>
            </w:r>
            <w:r>
              <w:rPr>
                <w:rFonts w:hint="eastAsia" w:ascii="宋体" w:hAnsi="宋体" w:cs="宋体"/>
                <w:kern w:val="0"/>
                <w:szCs w:val="21"/>
                <w:lang w:eastAsia="zh-CN"/>
              </w:rPr>
              <w:t>面</w:t>
            </w:r>
            <w:r>
              <w:rPr>
                <w:rFonts w:hint="eastAsia" w:ascii="宋体" w:hAnsi="宋体" w:cs="宋体"/>
                <w:kern w:val="0"/>
                <w:szCs w:val="21"/>
              </w:rPr>
              <w:t>）</w:t>
            </w:r>
          </w:p>
        </w:tc>
        <w:tc>
          <w:tcPr>
            <w:tcW w:w="1225"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总价</w:t>
            </w:r>
            <w:r>
              <w:rPr>
                <w:rFonts w:hint="eastAsia" w:ascii="宋体" w:hAnsi="宋体" w:cs="宋体"/>
                <w:kern w:val="0"/>
                <w:szCs w:val="21"/>
              </w:rPr>
              <w:t>（人民币元）</w:t>
            </w:r>
          </w:p>
          <w:p>
            <w:pPr>
              <w:widowControl/>
              <w:spacing w:after="150"/>
              <w:jc w:val="center"/>
              <w:rPr>
                <w:rFonts w:ascii="宋体" w:hAnsi="宋体" w:cs="宋体"/>
                <w:kern w:val="0"/>
                <w:sz w:val="24"/>
              </w:rPr>
            </w:pPr>
          </w:p>
        </w:tc>
        <w:tc>
          <w:tcPr>
            <w:tcW w:w="818"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79" w:hRule="atLeast"/>
        </w:trPr>
        <w:tc>
          <w:tcPr>
            <w:tcW w:w="477" w:type="dxa"/>
            <w:vMerge w:val="restart"/>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p>
        </w:tc>
        <w:tc>
          <w:tcPr>
            <w:tcW w:w="1084"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p>
        </w:tc>
        <w:tc>
          <w:tcPr>
            <w:tcW w:w="176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44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112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754"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225"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818"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359" w:hRule="atLeast"/>
        </w:trPr>
        <w:tc>
          <w:tcPr>
            <w:tcW w:w="477" w:type="dxa"/>
            <w:vMerge w:val="continue"/>
            <w:tcBorders>
              <w:top w:val="single" w:color="auto" w:sz="0" w:space="0"/>
              <w:left w:val="outset" w:color="auto" w:sz="6" w:space="0"/>
              <w:bottom w:val="outset" w:color="auto" w:sz="6" w:space="0"/>
              <w:right w:val="outset" w:color="auto" w:sz="6" w:space="0"/>
            </w:tcBorders>
            <w:vAlign w:val="center"/>
          </w:tcPr>
          <w:p>
            <w:pPr>
              <w:widowControl/>
              <w:jc w:val="left"/>
              <w:rPr>
                <w:rFonts w:ascii="宋体" w:hAnsi="宋体" w:cs="宋体"/>
                <w:kern w:val="0"/>
                <w:sz w:val="24"/>
              </w:rPr>
            </w:pPr>
          </w:p>
        </w:tc>
        <w:tc>
          <w:tcPr>
            <w:tcW w:w="1084"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176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44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112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754"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225"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818"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r>
    </w:tbl>
    <w:p>
      <w:pPr>
        <w:pStyle w:val="5"/>
        <w:spacing w:line="440" w:lineRule="exact"/>
        <w:ind w:firstLine="0"/>
        <w:rPr>
          <w:rFonts w:ascii="宋体"/>
          <w:b/>
          <w:color w:val="000000"/>
          <w:sz w:val="24"/>
        </w:rPr>
      </w:pPr>
    </w:p>
    <w:p>
      <w:pPr>
        <w:pStyle w:val="5"/>
        <w:spacing w:line="440" w:lineRule="exact"/>
        <w:ind w:firstLine="0"/>
        <w:rPr>
          <w:rFonts w:ascii="宋体"/>
          <w:b/>
          <w:color w:val="000000"/>
          <w:sz w:val="24"/>
        </w:rPr>
      </w:pPr>
      <w:r>
        <w:rPr>
          <w:rFonts w:hint="eastAsia" w:ascii="宋体"/>
          <w:b/>
          <w:color w:val="000000"/>
          <w:sz w:val="24"/>
        </w:rPr>
        <w:t>说明：</w:t>
      </w:r>
    </w:p>
    <w:p>
      <w:pPr>
        <w:pStyle w:val="5"/>
        <w:spacing w:line="440" w:lineRule="exact"/>
        <w:ind w:firstLine="480" w:firstLineChars="200"/>
        <w:rPr>
          <w:rFonts w:ascii="宋体"/>
          <w:color w:val="000000"/>
          <w:sz w:val="24"/>
        </w:rPr>
      </w:pPr>
      <w:r>
        <w:rPr>
          <w:rFonts w:hint="eastAsia" w:ascii="宋体"/>
          <w:color w:val="000000"/>
          <w:sz w:val="24"/>
        </w:rPr>
        <w:t>1、各报价人应根据比选文件的要求及各自的施工方案做出详细的报价书</w:t>
      </w:r>
      <w:r>
        <w:rPr>
          <w:rFonts w:hint="eastAsia" w:ascii="宋体" w:hAnsi="宋体"/>
          <w:color w:val="000000"/>
          <w:sz w:val="24"/>
        </w:rPr>
        <w:t>和设备材料配置清单（</w:t>
      </w:r>
      <w:r>
        <w:rPr>
          <w:rFonts w:hint="eastAsia" w:ascii="宋体"/>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hint="eastAsia" w:ascii="宋体" w:hAnsi="宋体"/>
          <w:color w:val="000000"/>
          <w:sz w:val="24"/>
        </w:rPr>
        <w:t>。</w:t>
      </w:r>
    </w:p>
    <w:p>
      <w:pPr>
        <w:pStyle w:val="5"/>
        <w:spacing w:line="440" w:lineRule="exact"/>
        <w:ind w:firstLine="480" w:firstLineChars="200"/>
        <w:rPr>
          <w:rFonts w:ascii="宋体"/>
          <w:color w:val="000000"/>
          <w:sz w:val="24"/>
        </w:rPr>
      </w:pPr>
      <w:r>
        <w:rPr>
          <w:rFonts w:hint="eastAsia" w:ascii="宋体"/>
          <w:color w:val="000000"/>
          <w:sz w:val="24"/>
        </w:rPr>
        <w:t>2、报价人应在报价文件中提供</w:t>
      </w:r>
      <w:r>
        <w:rPr>
          <w:rFonts w:hint="eastAsia" w:ascii="宋体" w:hAnsi="宋体"/>
          <w:color w:val="000000"/>
          <w:sz w:val="24"/>
        </w:rPr>
        <w:t>详细工程量和工程费用组成清单，否则其报价文件将可能被拒绝。</w:t>
      </w:r>
      <w:r>
        <w:rPr>
          <w:rFonts w:hint="eastAsia" w:ascii="宋体"/>
          <w:color w:val="000000"/>
          <w:sz w:val="24"/>
        </w:rPr>
        <w:t>对报价人没有填写单价或合价的项目的费用，应视为已包含在工程的其他单价或合价中。</w:t>
      </w:r>
    </w:p>
    <w:p>
      <w:pPr>
        <w:pStyle w:val="7"/>
        <w:spacing w:line="440" w:lineRule="exact"/>
        <w:ind w:firstLine="480" w:firstLineChars="200"/>
        <w:jc w:val="left"/>
        <w:rPr>
          <w:color w:val="000000"/>
          <w:sz w:val="24"/>
        </w:rPr>
      </w:pPr>
      <w:r>
        <w:rPr>
          <w:rFonts w:hint="eastAsia" w:hAnsi="Times New Roman"/>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pPr>
        <w:pStyle w:val="7"/>
        <w:spacing w:line="440" w:lineRule="exact"/>
        <w:ind w:firstLine="448" w:firstLineChars="187"/>
        <w:jc w:val="left"/>
        <w:rPr>
          <w:color w:val="000000"/>
          <w:sz w:val="24"/>
        </w:rPr>
      </w:pPr>
      <w:r>
        <w:rPr>
          <w:rFonts w:hint="eastAsia" w:hAnsi="宋体"/>
          <w:color w:val="000000"/>
          <w:sz w:val="24"/>
        </w:rPr>
        <w:t>4、详细报价书中的报价总价若与报价一览表有出入，以报价一览表的报价总价为准。</w:t>
      </w:r>
    </w:p>
    <w:p>
      <w:pPr>
        <w:pStyle w:val="24"/>
        <w:ind w:firstLine="480" w:firstLineChars="200"/>
        <w:rPr>
          <w:rFonts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360" w:lineRule="auto"/>
        <w:ind w:firstLine="480" w:firstLineChars="200"/>
        <w:rPr>
          <w:rFonts w:ascii="宋体" w:hAnsi="宋体"/>
          <w:sz w:val="24"/>
          <w:u w:val="single"/>
        </w:rPr>
      </w:pPr>
      <w:r>
        <w:rPr>
          <w:rFonts w:hint="eastAsia" w:ascii="宋体" w:hAnsi="宋体"/>
          <w:color w:val="000000"/>
          <w:sz w:val="24"/>
        </w:rPr>
        <w:t>报价人代表签名：</w:t>
      </w:r>
    </w:p>
    <w:p>
      <w:pPr>
        <w:widowControl/>
        <w:jc w:val="left"/>
        <w:rPr>
          <w:rFonts w:ascii="宋体" w:hAnsi="Courier New"/>
          <w:sz w:val="28"/>
          <w:szCs w:val="20"/>
        </w:rPr>
        <w:sectPr>
          <w:pgSz w:w="11906" w:h="16838"/>
          <w:pgMar w:top="1440" w:right="1800" w:bottom="1440" w:left="1800" w:header="851" w:footer="992" w:gutter="0"/>
          <w:cols w:space="720" w:num="1"/>
          <w:docGrid w:type="lines" w:linePitch="312" w:charSpace="0"/>
        </w:sectPr>
      </w:pPr>
    </w:p>
    <w:p>
      <w:pPr>
        <w:pStyle w:val="24"/>
        <w:rPr>
          <w:rFonts w:ascii="仿宋_GB2312" w:eastAsia="仿宋_GB2312"/>
          <w:sz w:val="36"/>
        </w:rPr>
      </w:pPr>
      <w:r>
        <w:rPr>
          <w:rFonts w:hint="eastAsia"/>
          <w:sz w:val="21"/>
        </w:rPr>
        <w:t>附件3</w:t>
      </w:r>
      <w:r>
        <w:rPr>
          <w:rFonts w:hint="eastAsia" w:ascii="Times New Roman" w:hAnsi="Times New Roman"/>
          <w:b/>
          <w:bCs/>
          <w:sz w:val="36"/>
        </w:rPr>
        <w:t>报价人的资格证明文件</w:t>
      </w:r>
    </w:p>
    <w:p>
      <w:pPr>
        <w:pStyle w:val="24"/>
        <w:rPr>
          <w:rFonts w:ascii="仿宋_GB2312" w:eastAsia="仿宋_GB2312"/>
          <w:sz w:val="36"/>
        </w:rPr>
      </w:pPr>
    </w:p>
    <w:p>
      <w:pPr>
        <w:pStyle w:val="24"/>
      </w:pPr>
    </w:p>
    <w:p>
      <w:pPr>
        <w:pStyle w:val="24"/>
        <w:rPr>
          <w:rFonts w:ascii="仿宋_GB2312" w:eastAsia="仿宋_GB2312"/>
          <w:b/>
          <w:sz w:val="32"/>
        </w:rPr>
      </w:pPr>
      <w:r>
        <w:rPr>
          <w:rFonts w:hint="eastAsia"/>
          <w:sz w:val="21"/>
        </w:rPr>
        <w:t xml:space="preserve">附件3-1                       </w:t>
      </w:r>
      <w:r>
        <w:rPr>
          <w:rFonts w:hint="eastAsia"/>
          <w:b/>
          <w:sz w:val="32"/>
        </w:rPr>
        <w:t>关于资格的声明函</w:t>
      </w:r>
    </w:p>
    <w:p>
      <w:pPr>
        <w:pStyle w:val="24"/>
        <w:rPr>
          <w:sz w:val="24"/>
        </w:rPr>
      </w:pPr>
    </w:p>
    <w:p>
      <w:pPr>
        <w:pStyle w:val="24"/>
        <w:rPr>
          <w:rFonts w:ascii="仿宋_GB2312" w:eastAsia="仿宋_GB2312"/>
          <w:b/>
          <w:sz w:val="32"/>
        </w:rPr>
      </w:pPr>
      <w:r>
        <w:rPr>
          <w:rFonts w:hint="eastAsia"/>
          <w:sz w:val="24"/>
        </w:rPr>
        <w:t>致：</w:t>
      </w:r>
      <w:r>
        <w:rPr>
          <w:rFonts w:hint="eastAsia" w:hAnsi="宋体"/>
          <w:sz w:val="24"/>
          <w:u w:val="single"/>
        </w:rPr>
        <w:t>福建广电网络集团股份有限公司</w:t>
      </w:r>
      <w:r>
        <w:rPr>
          <w:rFonts w:hint="eastAsia" w:hAnsi="宋体"/>
          <w:sz w:val="24"/>
          <w:u w:val="single"/>
          <w:lang w:eastAsia="zh-CN"/>
        </w:rPr>
        <w:t>鲤城</w:t>
      </w:r>
      <w:r>
        <w:rPr>
          <w:rFonts w:hint="eastAsia" w:hAnsi="宋体"/>
          <w:sz w:val="24"/>
          <w:u w:val="single"/>
        </w:rPr>
        <w:t>分公司</w:t>
      </w:r>
    </w:p>
    <w:p>
      <w:pPr>
        <w:pStyle w:val="24"/>
        <w:rPr>
          <w:sz w:val="24"/>
        </w:rPr>
      </w:pPr>
    </w:p>
    <w:p>
      <w:pPr>
        <w:spacing w:line="400" w:lineRule="exact"/>
        <w:rPr>
          <w:sz w:val="24"/>
        </w:rPr>
      </w:pPr>
    </w:p>
    <w:p>
      <w:pPr>
        <w:spacing w:line="400" w:lineRule="exact"/>
        <w:ind w:firstLine="480" w:firstLineChars="200"/>
        <w:rPr>
          <w:rFonts w:ascii="宋体" w:hAnsi="宋体"/>
          <w:sz w:val="24"/>
        </w:rPr>
      </w:pPr>
      <w:r>
        <w:rPr>
          <w:rFonts w:hint="eastAsia" w:ascii="宋体" w:hAnsi="宋体"/>
          <w:sz w:val="24"/>
        </w:rPr>
        <w:t>关于贵方</w:t>
      </w:r>
      <w:r>
        <w:rPr>
          <w:rFonts w:hint="eastAsia" w:ascii="宋体" w:hAnsi="宋体"/>
          <w:sz w:val="24"/>
          <w:u w:val="single"/>
        </w:rPr>
        <w:t>______</w:t>
      </w:r>
      <w:r>
        <w:rPr>
          <w:rFonts w:hint="eastAsia" w:ascii="宋体" w:hAnsi="宋体"/>
          <w:sz w:val="24"/>
        </w:rPr>
        <w:t>年</w:t>
      </w:r>
      <w:r>
        <w:rPr>
          <w:rFonts w:hint="eastAsia" w:ascii="宋体" w:hAnsi="宋体"/>
          <w:sz w:val="24"/>
          <w:u w:val="single"/>
        </w:rPr>
        <w:t>______</w:t>
      </w:r>
      <w:r>
        <w:rPr>
          <w:rFonts w:hint="eastAsia" w:ascii="宋体" w:hAnsi="宋体"/>
          <w:sz w:val="24"/>
        </w:rPr>
        <w:t>月</w:t>
      </w:r>
      <w:r>
        <w:rPr>
          <w:rFonts w:hint="eastAsia" w:ascii="宋体" w:hAnsi="宋体"/>
          <w:sz w:val="24"/>
          <w:u w:val="single"/>
        </w:rPr>
        <w:t>______</w:t>
      </w:r>
      <w:r>
        <w:rPr>
          <w:rFonts w:hint="eastAsia" w:ascii="宋体" w:hAnsi="宋体"/>
          <w:sz w:val="24"/>
        </w:rPr>
        <w:t>日_</w:t>
      </w:r>
      <w:r>
        <w:rPr>
          <w:rFonts w:hint="eastAsia" w:ascii="宋体" w:hAnsi="宋体"/>
          <w:sz w:val="24"/>
          <w:u w:val="single"/>
        </w:rPr>
        <w:t>_______________采购</w:t>
      </w:r>
      <w:r>
        <w:rPr>
          <w:rFonts w:hint="eastAsia" w:ascii="宋体" w:hAnsi="宋体"/>
          <w:sz w:val="24"/>
        </w:rPr>
        <w:t>项目比选邀请，本签字人愿意参加报价，并证明提交的下列文件和说明是准确的和真实的。</w:t>
      </w: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r>
        <w:rPr>
          <w:rFonts w:hint="eastAsia" w:ascii="宋体" w:hAnsi="宋体"/>
          <w:sz w:val="24"/>
        </w:rPr>
        <w:t>1．本签字人确认资格文件中的说明以及报价文件中所有提交的文件和材料是真实的、准确的。</w:t>
      </w:r>
    </w:p>
    <w:p>
      <w:pPr>
        <w:spacing w:line="400" w:lineRule="exact"/>
        <w:ind w:firstLine="480" w:firstLineChars="200"/>
        <w:rPr>
          <w:rFonts w:ascii="宋体" w:hAnsi="宋体"/>
          <w:sz w:val="24"/>
        </w:rPr>
      </w:pPr>
      <w:r>
        <w:rPr>
          <w:rFonts w:hint="eastAsia" w:ascii="宋体" w:hAnsi="宋体"/>
          <w:sz w:val="24"/>
        </w:rPr>
        <w:t>2．我方的资格声明正本一份随报价文件一同递交。</w:t>
      </w:r>
    </w:p>
    <w:p>
      <w:pPr>
        <w:spacing w:line="400" w:lineRule="exact"/>
        <w:ind w:firstLine="480" w:firstLineChars="200"/>
        <w:rPr>
          <w:rFonts w:ascii="宋体" w:hAnsi="宋体"/>
          <w:sz w:val="24"/>
        </w:rPr>
      </w:pPr>
    </w:p>
    <w:p>
      <w:pPr>
        <w:spacing w:line="400" w:lineRule="exact"/>
        <w:rPr>
          <w:rFonts w:ascii="宋体" w:hAnsi="宋体"/>
          <w:sz w:val="24"/>
        </w:rPr>
      </w:pPr>
    </w:p>
    <w:p>
      <w:pPr>
        <w:pStyle w:val="7"/>
        <w:spacing w:line="400" w:lineRule="exact"/>
        <w:jc w:val="left"/>
        <w:rPr>
          <w:sz w:val="24"/>
        </w:rPr>
      </w:pPr>
    </w:p>
    <w:p>
      <w:pPr>
        <w:pStyle w:val="7"/>
        <w:spacing w:line="400" w:lineRule="exact"/>
        <w:jc w:val="left"/>
        <w:rPr>
          <w:sz w:val="24"/>
        </w:rPr>
      </w:pPr>
    </w:p>
    <w:p>
      <w:pPr>
        <w:pStyle w:val="7"/>
        <w:spacing w:line="400" w:lineRule="exact"/>
        <w:jc w:val="left"/>
        <w:rPr>
          <w:sz w:val="24"/>
        </w:rPr>
      </w:pPr>
      <w:r>
        <w:rPr>
          <w:rFonts w:hint="eastAsia"/>
          <w:sz w:val="24"/>
        </w:rPr>
        <w:t>报价人名称和地址 ：          受权签署本资格文件人签字：______________</w:t>
      </w:r>
    </w:p>
    <w:p>
      <w:pPr>
        <w:pStyle w:val="7"/>
        <w:spacing w:line="400" w:lineRule="exact"/>
        <w:jc w:val="left"/>
        <w:rPr>
          <w:sz w:val="24"/>
        </w:rPr>
      </w:pPr>
      <w:r>
        <w:rPr>
          <w:rFonts w:hint="eastAsia"/>
          <w:sz w:val="24"/>
        </w:rPr>
        <w:t>名称：       签字人姓名、职务（印刷体）：______________</w:t>
      </w:r>
    </w:p>
    <w:p>
      <w:pPr>
        <w:pStyle w:val="7"/>
        <w:spacing w:line="400" w:lineRule="exact"/>
        <w:jc w:val="left"/>
        <w:rPr>
          <w:sz w:val="24"/>
        </w:rPr>
      </w:pPr>
      <w:r>
        <w:rPr>
          <w:rFonts w:hint="eastAsia"/>
          <w:sz w:val="24"/>
        </w:rPr>
        <w:t>地址：       电话：</w:t>
      </w:r>
    </w:p>
    <w:p>
      <w:pPr>
        <w:pStyle w:val="7"/>
        <w:spacing w:line="400" w:lineRule="exact"/>
        <w:jc w:val="left"/>
        <w:rPr>
          <w:sz w:val="24"/>
        </w:rPr>
      </w:pPr>
      <w:r>
        <w:rPr>
          <w:rFonts w:hint="eastAsia"/>
          <w:sz w:val="24"/>
        </w:rPr>
        <w:t>邮编：       传真：___________________</w:t>
      </w:r>
    </w:p>
    <w:p>
      <w:pPr>
        <w:pStyle w:val="7"/>
        <w:spacing w:line="400" w:lineRule="exact"/>
        <w:jc w:val="left"/>
        <w:rPr>
          <w:sz w:val="24"/>
        </w:rPr>
      </w:pPr>
    </w:p>
    <w:p>
      <w:pPr>
        <w:pStyle w:val="24"/>
        <w:spacing w:line="380" w:lineRule="exact"/>
        <w:rPr>
          <w:sz w:val="24"/>
        </w:rPr>
      </w:pPr>
    </w:p>
    <w:p>
      <w:pPr>
        <w:pStyle w:val="24"/>
        <w:spacing w:line="380" w:lineRule="exact"/>
        <w:rPr>
          <w:sz w:val="24"/>
        </w:rPr>
      </w:pPr>
    </w:p>
    <w:p>
      <w:pPr>
        <w:pStyle w:val="24"/>
        <w:rPr>
          <w:sz w:val="21"/>
        </w:rPr>
      </w:pPr>
    </w:p>
    <w:p>
      <w:pPr>
        <w:pStyle w:val="24"/>
        <w:rPr>
          <w:sz w:val="36"/>
        </w:rPr>
      </w:pPr>
      <w:r>
        <w:rPr>
          <w:rFonts w:hint="eastAsia"/>
        </w:rPr>
        <w:br w:type="page"/>
      </w:r>
      <w:r>
        <w:rPr>
          <w:rFonts w:hint="eastAsia"/>
          <w:sz w:val="21"/>
        </w:rPr>
        <w:t xml:space="preserve">附件3-2                   </w:t>
      </w:r>
      <w:r>
        <w:rPr>
          <w:rFonts w:hint="eastAsia"/>
          <w:b/>
          <w:sz w:val="36"/>
        </w:rPr>
        <w:t>报价人的资格声明</w:t>
      </w:r>
    </w:p>
    <w:p>
      <w:pPr>
        <w:pStyle w:val="24"/>
      </w:pPr>
    </w:p>
    <w:p>
      <w:pPr>
        <w:pStyle w:val="24"/>
        <w:rPr>
          <w:rFonts w:hAnsi="宋体"/>
          <w:sz w:val="24"/>
        </w:rPr>
      </w:pPr>
      <w:r>
        <w:rPr>
          <w:rFonts w:hint="eastAsia" w:hAnsi="宋体"/>
          <w:sz w:val="24"/>
        </w:rPr>
        <w:t>1．报价人概况：</w:t>
      </w:r>
    </w:p>
    <w:p>
      <w:pPr>
        <w:pStyle w:val="24"/>
        <w:rPr>
          <w:rFonts w:hAnsi="宋体"/>
          <w:sz w:val="24"/>
        </w:rPr>
      </w:pPr>
      <w:r>
        <w:rPr>
          <w:rFonts w:hint="eastAsia" w:hAnsi="宋体"/>
          <w:sz w:val="24"/>
        </w:rPr>
        <w:t xml:space="preserve">    Ａ．报价人名称：_____________________________________</w:t>
      </w:r>
    </w:p>
    <w:p>
      <w:pPr>
        <w:pStyle w:val="24"/>
        <w:rPr>
          <w:rFonts w:hAnsi="宋体"/>
          <w:sz w:val="24"/>
        </w:rPr>
      </w:pPr>
      <w:r>
        <w:rPr>
          <w:rFonts w:hint="eastAsia" w:hAnsi="宋体"/>
          <w:sz w:val="24"/>
        </w:rPr>
        <w:t xml:space="preserve">    Ｂ．注册地址：_____________________________________</w:t>
      </w:r>
    </w:p>
    <w:p>
      <w:pPr>
        <w:pStyle w:val="24"/>
        <w:rPr>
          <w:rFonts w:hAnsi="宋体"/>
          <w:sz w:val="24"/>
        </w:rPr>
      </w:pPr>
      <w:r>
        <w:rPr>
          <w:rFonts w:hint="eastAsia" w:hAnsi="宋体"/>
          <w:sz w:val="24"/>
        </w:rPr>
        <w:t xml:space="preserve">        传真：电话：_________  邮编：__________</w:t>
      </w:r>
    </w:p>
    <w:p>
      <w:pPr>
        <w:pStyle w:val="24"/>
        <w:rPr>
          <w:rFonts w:hAnsi="宋体"/>
          <w:sz w:val="24"/>
        </w:rPr>
      </w:pPr>
      <w:r>
        <w:rPr>
          <w:rFonts w:hint="eastAsia" w:hAnsi="宋体"/>
          <w:sz w:val="24"/>
        </w:rPr>
        <w:t xml:space="preserve">    Ｃ．成立或注册日期：_____________________________</w:t>
      </w:r>
    </w:p>
    <w:p>
      <w:pPr>
        <w:pStyle w:val="24"/>
        <w:rPr>
          <w:rFonts w:hAnsi="宋体"/>
          <w:sz w:val="24"/>
        </w:rPr>
      </w:pPr>
      <w:r>
        <w:rPr>
          <w:rFonts w:hint="eastAsia" w:hAnsi="宋体"/>
          <w:sz w:val="24"/>
        </w:rPr>
        <w:t xml:space="preserve">    Ｄ．法定代表人</w:t>
      </w:r>
      <w:r>
        <w:rPr>
          <w:rFonts w:hint="eastAsia" w:hAnsi="宋体"/>
          <w:sz w:val="24"/>
          <w:u w:val="single"/>
        </w:rPr>
        <w:t xml:space="preserve">：                   </w:t>
      </w:r>
      <w:r>
        <w:rPr>
          <w:rFonts w:hint="eastAsia" w:hAnsi="宋体"/>
          <w:sz w:val="24"/>
        </w:rPr>
        <w:t>（姓名、职务）</w:t>
      </w:r>
    </w:p>
    <w:p>
      <w:pPr>
        <w:spacing w:line="380" w:lineRule="exact"/>
        <w:rPr>
          <w:rFonts w:ascii="宋体" w:hAnsi="宋体"/>
          <w:sz w:val="24"/>
        </w:rPr>
      </w:pPr>
      <w:r>
        <w:rPr>
          <w:rFonts w:hint="eastAsia" w:ascii="宋体" w:hAnsi="宋体"/>
          <w:sz w:val="24"/>
        </w:rPr>
        <w:t xml:space="preserve">        实收资本：________________________________</w:t>
      </w:r>
    </w:p>
    <w:p>
      <w:pPr>
        <w:spacing w:line="380" w:lineRule="exact"/>
        <w:rPr>
          <w:rFonts w:ascii="宋体" w:hAnsi="宋体"/>
          <w:sz w:val="24"/>
        </w:rPr>
      </w:pPr>
      <w:r>
        <w:rPr>
          <w:rFonts w:hint="eastAsia" w:ascii="宋体" w:hAnsi="宋体"/>
          <w:sz w:val="24"/>
        </w:rPr>
        <w:t xml:space="preserve">        其中 国家资本：法人资本：</w:t>
      </w:r>
    </w:p>
    <w:p>
      <w:pPr>
        <w:spacing w:line="380" w:lineRule="exact"/>
        <w:rPr>
          <w:rFonts w:ascii="宋体" w:hAnsi="宋体"/>
          <w:sz w:val="24"/>
        </w:rPr>
      </w:pPr>
      <w:r>
        <w:rPr>
          <w:rFonts w:hint="eastAsia" w:ascii="宋体" w:hAnsi="宋体"/>
          <w:sz w:val="24"/>
        </w:rPr>
        <w:t xml:space="preserve">             个人资本：外商资本：</w:t>
      </w:r>
    </w:p>
    <w:p>
      <w:pPr>
        <w:spacing w:line="380" w:lineRule="exact"/>
        <w:rPr>
          <w:rFonts w:ascii="宋体" w:hAnsi="宋体"/>
          <w:sz w:val="24"/>
        </w:rPr>
      </w:pPr>
      <w:r>
        <w:rPr>
          <w:rFonts w:hint="eastAsia" w:ascii="宋体" w:hAnsi="宋体"/>
          <w:sz w:val="24"/>
        </w:rPr>
        <w:t xml:space="preserve">    Ｅ．最近资产负债表（到     年     月      日为止）。</w:t>
      </w:r>
    </w:p>
    <w:p>
      <w:pPr>
        <w:spacing w:line="380" w:lineRule="exact"/>
        <w:rPr>
          <w:rFonts w:ascii="宋体" w:hAnsi="宋体"/>
          <w:sz w:val="24"/>
        </w:rPr>
      </w:pPr>
      <w:r>
        <w:rPr>
          <w:rFonts w:hint="eastAsia" w:ascii="宋体" w:hAnsi="宋体"/>
          <w:sz w:val="24"/>
        </w:rPr>
        <w:t xml:space="preserve">        (1)固定资产合计:______________________</w:t>
      </w:r>
    </w:p>
    <w:p>
      <w:pPr>
        <w:spacing w:line="380" w:lineRule="exact"/>
        <w:rPr>
          <w:rFonts w:ascii="宋体" w:hAnsi="宋体"/>
          <w:sz w:val="24"/>
        </w:rPr>
      </w:pPr>
      <w:r>
        <w:rPr>
          <w:rFonts w:hint="eastAsia" w:ascii="宋体" w:hAnsi="宋体"/>
          <w:sz w:val="24"/>
        </w:rPr>
        <w:t xml:space="preserve">        (2)流动资产合计:______________________</w:t>
      </w:r>
    </w:p>
    <w:p>
      <w:pPr>
        <w:spacing w:line="380" w:lineRule="exact"/>
        <w:rPr>
          <w:rFonts w:ascii="宋体" w:hAnsi="宋体"/>
          <w:sz w:val="24"/>
        </w:rPr>
      </w:pPr>
      <w:r>
        <w:rPr>
          <w:rFonts w:hint="eastAsia" w:ascii="宋体" w:hAnsi="宋体"/>
          <w:sz w:val="24"/>
        </w:rPr>
        <w:t xml:space="preserve">        (3)长期负债合计:______________________</w:t>
      </w:r>
    </w:p>
    <w:p>
      <w:pPr>
        <w:spacing w:line="380" w:lineRule="exact"/>
        <w:rPr>
          <w:rFonts w:ascii="宋体" w:hAnsi="宋体"/>
          <w:sz w:val="24"/>
        </w:rPr>
      </w:pPr>
      <w:r>
        <w:rPr>
          <w:rFonts w:hint="eastAsia" w:ascii="宋体" w:hAnsi="宋体"/>
          <w:sz w:val="24"/>
        </w:rPr>
        <w:t xml:space="preserve">        (4)流动负债合计:______________________</w:t>
      </w:r>
    </w:p>
    <w:p>
      <w:pPr>
        <w:spacing w:line="380" w:lineRule="exact"/>
        <w:rPr>
          <w:rFonts w:ascii="宋体" w:hAnsi="宋体"/>
          <w:sz w:val="24"/>
        </w:rPr>
      </w:pPr>
      <w:r>
        <w:rPr>
          <w:rFonts w:hint="eastAsia" w:ascii="宋体" w:hAnsi="宋体"/>
          <w:sz w:val="24"/>
        </w:rPr>
        <w:t xml:space="preserve">    Ｆ．最近损失表（到 年 月  日为止）。</w:t>
      </w:r>
    </w:p>
    <w:p>
      <w:pPr>
        <w:spacing w:line="380" w:lineRule="exact"/>
        <w:ind w:firstLine="720" w:firstLineChars="300"/>
        <w:rPr>
          <w:rFonts w:ascii="宋体" w:hAnsi="宋体"/>
          <w:sz w:val="24"/>
        </w:rPr>
      </w:pPr>
      <w:r>
        <w:rPr>
          <w:rFonts w:hint="eastAsia" w:ascii="宋体" w:hAnsi="宋体"/>
          <w:sz w:val="24"/>
        </w:rPr>
        <w:t>本年（期）利润总额累计：</w:t>
      </w:r>
    </w:p>
    <w:p>
      <w:pPr>
        <w:spacing w:line="380" w:lineRule="exact"/>
        <w:ind w:firstLine="720" w:firstLineChars="300"/>
        <w:rPr>
          <w:rFonts w:ascii="宋体" w:hAnsi="宋体"/>
          <w:sz w:val="24"/>
        </w:rPr>
      </w:pPr>
      <w:r>
        <w:rPr>
          <w:rFonts w:hint="eastAsia" w:ascii="宋体" w:hAnsi="宋体"/>
          <w:sz w:val="24"/>
        </w:rPr>
        <w:t>本年（期）净利润累计：</w:t>
      </w: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2．最近三年拟提供货物在国内主要用户的名称和地址：</w:t>
      </w:r>
    </w:p>
    <w:tbl>
      <w:tblPr>
        <w:tblStyle w:val="13"/>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3090"/>
        <w:gridCol w:w="1394"/>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vAlign w:val="center"/>
          </w:tcPr>
          <w:p>
            <w:pPr>
              <w:pStyle w:val="7"/>
              <w:snapToGrid w:val="0"/>
              <w:spacing w:line="440" w:lineRule="exact"/>
              <w:rPr>
                <w:sz w:val="24"/>
              </w:rPr>
            </w:pPr>
            <w:r>
              <w:rPr>
                <w:rFonts w:hint="eastAsia"/>
                <w:sz w:val="24"/>
              </w:rPr>
              <w:t>项目名称</w:t>
            </w:r>
          </w:p>
        </w:tc>
        <w:tc>
          <w:tcPr>
            <w:tcW w:w="3090" w:type="dxa"/>
            <w:tcBorders>
              <w:top w:val="single" w:color="auto" w:sz="4" w:space="0"/>
              <w:left w:val="single" w:color="auto" w:sz="4" w:space="0"/>
              <w:bottom w:val="single" w:color="auto" w:sz="4" w:space="0"/>
              <w:right w:val="single" w:color="auto" w:sz="4" w:space="0"/>
            </w:tcBorders>
            <w:vAlign w:val="center"/>
          </w:tcPr>
          <w:p>
            <w:pPr>
              <w:pStyle w:val="7"/>
              <w:snapToGrid w:val="0"/>
              <w:spacing w:line="440" w:lineRule="exact"/>
              <w:rPr>
                <w:sz w:val="24"/>
              </w:rPr>
            </w:pPr>
            <w:r>
              <w:rPr>
                <w:rFonts w:hint="eastAsia"/>
                <w:sz w:val="24"/>
              </w:rPr>
              <w:t>用户名称、地址和联系方式</w:t>
            </w:r>
          </w:p>
        </w:tc>
        <w:tc>
          <w:tcPr>
            <w:tcW w:w="1394"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合同金额</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验收日期</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pStyle w:val="11"/>
              <w:spacing w:line="380" w:lineRule="exact"/>
              <w:rPr>
                <w:rFonts w:ascii="宋体" w:hAnsi="宋体"/>
                <w:szCs w:val="20"/>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bl>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3.我方在此声明，我方具备并满足下列各项条款的规定。本声明如有虚假或不实之处，我方将失去合格报价人资格。</w:t>
      </w:r>
    </w:p>
    <w:p>
      <w:pPr>
        <w:spacing w:line="380" w:lineRule="exact"/>
        <w:rPr>
          <w:rFonts w:ascii="宋体" w:hAnsi="宋体"/>
          <w:sz w:val="24"/>
        </w:rPr>
      </w:pPr>
      <w:r>
        <w:rPr>
          <w:rFonts w:hint="eastAsia" w:ascii="宋体" w:hAnsi="宋体"/>
          <w:sz w:val="24"/>
        </w:rPr>
        <w:t xml:space="preserve">  (1)具有独立承担民事责任的能力；</w:t>
      </w:r>
    </w:p>
    <w:p>
      <w:pPr>
        <w:spacing w:line="380" w:lineRule="exact"/>
        <w:rPr>
          <w:rFonts w:ascii="宋体" w:hAnsi="宋体"/>
          <w:sz w:val="24"/>
        </w:rPr>
      </w:pPr>
      <w:r>
        <w:rPr>
          <w:rFonts w:hint="eastAsia" w:ascii="宋体" w:hAnsi="宋体"/>
          <w:sz w:val="24"/>
        </w:rPr>
        <w:t xml:space="preserve">  (2)具有良好的商业信誉和健全的财务会计制度；</w:t>
      </w:r>
    </w:p>
    <w:p>
      <w:pPr>
        <w:spacing w:line="380" w:lineRule="exact"/>
        <w:rPr>
          <w:rFonts w:ascii="宋体" w:hAnsi="宋体"/>
          <w:sz w:val="24"/>
        </w:rPr>
      </w:pPr>
      <w:r>
        <w:rPr>
          <w:rFonts w:hint="eastAsia" w:ascii="宋体" w:hAnsi="宋体"/>
          <w:sz w:val="24"/>
        </w:rPr>
        <w:t xml:space="preserve">  (3)具有履行合同所必需的设备和专业技术能力；</w:t>
      </w:r>
    </w:p>
    <w:p>
      <w:pPr>
        <w:spacing w:line="380" w:lineRule="exact"/>
        <w:rPr>
          <w:rFonts w:ascii="宋体" w:hAnsi="宋体"/>
          <w:sz w:val="24"/>
        </w:rPr>
      </w:pPr>
      <w:r>
        <w:rPr>
          <w:rFonts w:hint="eastAsia" w:ascii="宋体" w:hAnsi="宋体"/>
          <w:sz w:val="24"/>
        </w:rPr>
        <w:t xml:space="preserve">  (4)有依法缴纳税收和社会保障资金的良好记录；</w:t>
      </w:r>
    </w:p>
    <w:p>
      <w:pPr>
        <w:spacing w:line="380" w:lineRule="exact"/>
        <w:rPr>
          <w:rFonts w:ascii="宋体" w:hAnsi="宋体"/>
          <w:sz w:val="24"/>
        </w:rPr>
      </w:pPr>
      <w:r>
        <w:rPr>
          <w:rFonts w:hint="eastAsia" w:ascii="宋体" w:hAnsi="宋体"/>
          <w:sz w:val="24"/>
        </w:rPr>
        <w:t xml:space="preserve">  (5)参加采购活动前三年内，在经营活动中没有重大违法记录。</w:t>
      </w: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 xml:space="preserve"> 4.营业执照见附件5－4。</w:t>
      </w:r>
    </w:p>
    <w:p>
      <w:pPr>
        <w:spacing w:line="380" w:lineRule="exact"/>
        <w:ind w:firstLine="480" w:firstLineChars="200"/>
        <w:rPr>
          <w:rFonts w:ascii="宋体" w:hAnsi="宋体"/>
          <w:sz w:val="24"/>
        </w:rPr>
      </w:pPr>
      <w:r>
        <w:rPr>
          <w:rFonts w:hint="eastAsia" w:ascii="宋体" w:hAnsi="宋体"/>
          <w:sz w:val="24"/>
        </w:rPr>
        <w:t>就我方全部所知，兹证明上述声明是真实、正确的，并已提供了全部现有资料和数据，我方同意根据贵方要求出示文件予以证实。</w:t>
      </w: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 xml:space="preserve">    报 价 人 名 称：</w:t>
      </w:r>
      <w:r>
        <w:rPr>
          <w:rFonts w:hint="eastAsia" w:ascii="宋体" w:hAnsi="宋体"/>
          <w:sz w:val="24"/>
          <w:u w:val="single"/>
        </w:rPr>
        <w:t xml:space="preserve">     （全称并加盖公章）     </w:t>
      </w:r>
    </w:p>
    <w:p>
      <w:pPr>
        <w:spacing w:line="380" w:lineRule="exact"/>
        <w:rPr>
          <w:rFonts w:ascii="宋体" w:hAnsi="宋体"/>
          <w:sz w:val="24"/>
          <w:u w:val="single"/>
        </w:rPr>
      </w:pPr>
      <w:r>
        <w:rPr>
          <w:rFonts w:hint="eastAsia" w:ascii="宋体" w:hAnsi="宋体"/>
          <w:sz w:val="24"/>
        </w:rPr>
        <w:t xml:space="preserve">    报价人代表签字：</w:t>
      </w:r>
      <w:r>
        <w:rPr>
          <w:rFonts w:hint="eastAsia" w:ascii="宋体" w:hAnsi="宋体"/>
          <w:sz w:val="24"/>
          <w:u w:val="single"/>
        </w:rPr>
        <w:t>_________________________</w:t>
      </w:r>
    </w:p>
    <w:p>
      <w:pPr>
        <w:spacing w:line="380" w:lineRule="exact"/>
        <w:rPr>
          <w:rFonts w:ascii="宋体" w:hAnsi="宋体"/>
          <w:sz w:val="24"/>
        </w:rPr>
      </w:pPr>
      <w:r>
        <w:rPr>
          <w:rFonts w:hint="eastAsia" w:ascii="宋体" w:hAnsi="宋体"/>
          <w:sz w:val="24"/>
        </w:rPr>
        <w:t xml:space="preserve">    日      期：年月  日</w:t>
      </w:r>
    </w:p>
    <w:p>
      <w:pPr>
        <w:spacing w:line="380" w:lineRule="exact"/>
        <w:ind w:firstLine="480" w:firstLineChars="200"/>
        <w:rPr>
          <w:rFonts w:ascii="宋体" w:hAnsi="宋体"/>
          <w:sz w:val="24"/>
          <w:u w:val="single"/>
        </w:rPr>
      </w:pPr>
      <w:r>
        <w:rPr>
          <w:rFonts w:hint="eastAsia" w:ascii="宋体" w:hAnsi="宋体"/>
          <w:sz w:val="24"/>
        </w:rPr>
        <w:t>电      传：</w:t>
      </w:r>
    </w:p>
    <w:p>
      <w:pPr>
        <w:spacing w:line="380" w:lineRule="exact"/>
        <w:ind w:firstLine="480" w:firstLineChars="200"/>
        <w:rPr>
          <w:rFonts w:ascii="宋体" w:hAnsi="宋体"/>
          <w:sz w:val="24"/>
          <w:u w:val="single"/>
        </w:rPr>
      </w:pPr>
      <w:r>
        <w:rPr>
          <w:rFonts w:hint="eastAsia" w:ascii="宋体" w:hAnsi="宋体"/>
          <w:sz w:val="24"/>
        </w:rPr>
        <w:t>传      真：</w:t>
      </w:r>
    </w:p>
    <w:p>
      <w:pPr>
        <w:spacing w:line="380" w:lineRule="exact"/>
        <w:ind w:firstLine="480" w:firstLineChars="200"/>
        <w:rPr>
          <w:rFonts w:ascii="宋体" w:hAnsi="宋体"/>
          <w:sz w:val="24"/>
        </w:rPr>
      </w:pPr>
      <w:r>
        <w:rPr>
          <w:rFonts w:hint="eastAsia" w:ascii="宋体" w:hAnsi="宋体"/>
          <w:sz w:val="24"/>
        </w:rPr>
        <w:t>电      话：</w:t>
      </w:r>
    </w:p>
    <w:p>
      <w:pPr>
        <w:spacing w:line="380" w:lineRule="exact"/>
        <w:rPr>
          <w:rFonts w:ascii="宋体" w:hAnsi="宋体"/>
          <w:sz w:val="24"/>
        </w:rPr>
      </w:pPr>
    </w:p>
    <w:p>
      <w:pPr>
        <w:spacing w:line="380" w:lineRule="exact"/>
        <w:rPr>
          <w:rFonts w:ascii="宋体" w:hAnsi="宋体"/>
          <w:sz w:val="24"/>
        </w:rPr>
      </w:pPr>
    </w:p>
    <w:p>
      <w:pPr>
        <w:pStyle w:val="24"/>
      </w:pPr>
    </w:p>
    <w:p>
      <w:pPr>
        <w:pStyle w:val="24"/>
      </w:pPr>
    </w:p>
    <w:p>
      <w:pPr>
        <w:pStyle w:val="24"/>
      </w:pPr>
    </w:p>
    <w:p>
      <w:pPr>
        <w:pStyle w:val="24"/>
      </w:pPr>
    </w:p>
    <w:p>
      <w:pPr>
        <w:pStyle w:val="24"/>
      </w:pPr>
      <w:r>
        <w:rPr>
          <w:rFonts w:hint="eastAsia"/>
        </w:rPr>
        <w:br w:type="page"/>
      </w:r>
      <w:r>
        <w:rPr>
          <w:rFonts w:hint="eastAsia"/>
          <w:sz w:val="21"/>
        </w:rPr>
        <w:t xml:space="preserve">附件3-3                    </w:t>
      </w:r>
      <w:r>
        <w:rPr>
          <w:rFonts w:hint="eastAsia"/>
          <w:b/>
          <w:sz w:val="36"/>
        </w:rPr>
        <w:t>法定代表人授权书</w:t>
      </w:r>
    </w:p>
    <w:p>
      <w:pPr>
        <w:pStyle w:val="24"/>
        <w:rPr>
          <w:rFonts w:ascii="Times New Roman" w:hAnsi="Times New Roman"/>
          <w:sz w:val="24"/>
          <w:szCs w:val="24"/>
        </w:rPr>
      </w:pPr>
    </w:p>
    <w:p>
      <w:pPr>
        <w:pStyle w:val="24"/>
        <w:rPr>
          <w:rFonts w:hAnsi="宋体"/>
          <w:sz w:val="24"/>
        </w:rPr>
      </w:pPr>
      <w:r>
        <w:rPr>
          <w:rFonts w:hint="eastAsia" w:hAnsi="宋体"/>
          <w:sz w:val="24"/>
        </w:rPr>
        <w:t>致 ：</w:t>
      </w:r>
      <w:r>
        <w:rPr>
          <w:rFonts w:hint="eastAsia" w:hAnsi="宋体"/>
          <w:sz w:val="24"/>
          <w:u w:val="single"/>
        </w:rPr>
        <w:t>福建广电网络集团股份有限公司</w:t>
      </w:r>
      <w:r>
        <w:rPr>
          <w:rFonts w:hint="eastAsia" w:hAnsi="宋体"/>
          <w:sz w:val="24"/>
          <w:u w:val="single"/>
          <w:lang w:eastAsia="zh-CN"/>
        </w:rPr>
        <w:t>鲤城</w:t>
      </w:r>
      <w:r>
        <w:rPr>
          <w:rFonts w:hint="eastAsia" w:hAnsi="宋体"/>
          <w:sz w:val="24"/>
          <w:u w:val="single"/>
        </w:rPr>
        <w:t>分公司</w:t>
      </w:r>
    </w:p>
    <w:p>
      <w:pPr>
        <w:pStyle w:val="7"/>
        <w:snapToGrid w:val="0"/>
        <w:spacing w:line="380" w:lineRule="exact"/>
        <w:ind w:firstLine="480" w:firstLineChars="200"/>
        <w:jc w:val="left"/>
        <w:rPr>
          <w:rFonts w:hAnsi="宋体"/>
          <w:sz w:val="24"/>
        </w:rPr>
      </w:pPr>
      <w:r>
        <w:rPr>
          <w:rFonts w:hint="eastAsia" w:hAnsi="宋体"/>
          <w:sz w:val="24"/>
          <w:szCs w:val="28"/>
          <w:highlight w:val="yellow"/>
          <w:u w:val="single"/>
        </w:rPr>
        <w:fldChar w:fldCharType="begin">
          <w:ffData>
            <w:enabled/>
            <w:calcOnExit w:val="0"/>
            <w:textInput>
              <w:default w:val="（供应商全称）"/>
            </w:textInput>
          </w:ffData>
        </w:fldChar>
      </w:r>
      <w:r>
        <w:rPr>
          <w:rFonts w:hint="eastAsia" w:hAnsi="宋体"/>
          <w:sz w:val="24"/>
          <w:szCs w:val="28"/>
          <w:highlight w:val="yellow"/>
          <w:u w:val="single"/>
        </w:rPr>
        <w:instrText xml:space="preserve"> FORMTEXT </w:instrText>
      </w:r>
      <w:r>
        <w:rPr>
          <w:rFonts w:hint="eastAsia" w:hAnsi="宋体"/>
          <w:sz w:val="24"/>
          <w:szCs w:val="28"/>
          <w:highlight w:val="yellow"/>
          <w:u w:val="single"/>
        </w:rPr>
        <w:fldChar w:fldCharType="separate"/>
      </w:r>
      <w:r>
        <w:rPr>
          <w:rFonts w:hint="eastAsia" w:hAnsi="宋体"/>
          <w:sz w:val="24"/>
          <w:szCs w:val="28"/>
          <w:highlight w:val="yellow"/>
          <w:u w:val="single"/>
        </w:rPr>
        <w:t>（报价人全称）</w:t>
      </w:r>
      <w:r>
        <w:rPr>
          <w:rFonts w:hint="eastAsia" w:hAnsi="宋体"/>
          <w:sz w:val="24"/>
          <w:szCs w:val="28"/>
          <w:highlight w:val="yellow"/>
          <w:u w:val="single"/>
        </w:rPr>
        <w:fldChar w:fldCharType="end"/>
      </w:r>
      <w:r>
        <w:rPr>
          <w:rFonts w:hint="eastAsia" w:hAnsi="宋体"/>
          <w:sz w:val="24"/>
        </w:rPr>
        <w:t>法定代表人 授权</w:t>
      </w:r>
      <w:r>
        <w:rPr>
          <w:rFonts w:hint="eastAsia" w:hAnsi="宋体"/>
          <w:sz w:val="24"/>
          <w:szCs w:val="28"/>
          <w:highlight w:val="yellow"/>
          <w:u w:val="single"/>
        </w:rPr>
        <w:fldChar w:fldCharType="begin">
          <w:ffData>
            <w:enabled/>
            <w:calcOnExit w:val="0"/>
            <w:textInput>
              <w:default w:val="（供应商代表姓名）"/>
            </w:textInput>
          </w:ffData>
        </w:fldChar>
      </w:r>
      <w:r>
        <w:rPr>
          <w:rFonts w:hint="eastAsia" w:hAnsi="宋体"/>
          <w:sz w:val="24"/>
          <w:szCs w:val="28"/>
          <w:highlight w:val="yellow"/>
          <w:u w:val="single"/>
        </w:rPr>
        <w:instrText xml:space="preserve"> FORMTEXT </w:instrText>
      </w:r>
      <w:r>
        <w:rPr>
          <w:rFonts w:hint="eastAsia" w:hAnsi="宋体"/>
          <w:sz w:val="24"/>
          <w:szCs w:val="28"/>
          <w:highlight w:val="yellow"/>
          <w:u w:val="single"/>
        </w:rPr>
        <w:fldChar w:fldCharType="separate"/>
      </w:r>
      <w:r>
        <w:rPr>
          <w:rFonts w:hint="eastAsia" w:hAnsi="宋体"/>
          <w:sz w:val="24"/>
          <w:szCs w:val="28"/>
          <w:highlight w:val="yellow"/>
          <w:u w:val="single"/>
        </w:rPr>
        <w:t>（报价人代表姓名）</w:t>
      </w:r>
      <w:r>
        <w:rPr>
          <w:rFonts w:hint="eastAsia" w:hAnsi="宋体"/>
          <w:sz w:val="24"/>
          <w:szCs w:val="28"/>
          <w:highlight w:val="yellow"/>
          <w:u w:val="single"/>
        </w:rPr>
        <w:fldChar w:fldCharType="end"/>
      </w:r>
      <w:r>
        <w:rPr>
          <w:rFonts w:hint="eastAsia" w:hAnsi="宋体"/>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pPr>
        <w:snapToGrid w:val="0"/>
        <w:spacing w:line="380" w:lineRule="exact"/>
        <w:rPr>
          <w:rFonts w:ascii="宋体" w:hAnsi="宋体"/>
          <w:sz w:val="24"/>
        </w:rPr>
      </w:pPr>
    </w:p>
    <w:p>
      <w:pPr>
        <w:pStyle w:val="5"/>
        <w:snapToGrid w:val="0"/>
        <w:spacing w:line="380" w:lineRule="exact"/>
        <w:ind w:firstLine="480" w:firstLineChars="200"/>
        <w:rPr>
          <w:rFonts w:ascii="宋体" w:hAnsi="宋体"/>
          <w:sz w:val="24"/>
        </w:rPr>
      </w:pPr>
      <w:r>
        <w:rPr>
          <w:rFonts w:hint="eastAsia" w:ascii="宋体" w:hAnsi="宋体"/>
          <w:sz w:val="24"/>
        </w:rPr>
        <w:t>报价人授权代表： 性别：     身份证号：</w:t>
      </w:r>
    </w:p>
    <w:p>
      <w:pPr>
        <w:pStyle w:val="5"/>
        <w:snapToGrid w:val="0"/>
        <w:spacing w:line="380" w:lineRule="exact"/>
        <w:ind w:firstLine="480" w:firstLineChars="200"/>
        <w:rPr>
          <w:rFonts w:ascii="宋体" w:hAnsi="宋体"/>
          <w:sz w:val="24"/>
          <w:u w:val="single"/>
        </w:rPr>
      </w:pPr>
      <w:r>
        <w:rPr>
          <w:rFonts w:hint="eastAsia" w:ascii="宋体" w:hAnsi="宋体"/>
          <w:sz w:val="24"/>
        </w:rPr>
        <w:t>单位：部门：     职务：</w:t>
      </w:r>
    </w:p>
    <w:p>
      <w:pPr>
        <w:pStyle w:val="5"/>
        <w:snapToGrid w:val="0"/>
        <w:spacing w:line="380" w:lineRule="exact"/>
        <w:ind w:firstLine="480" w:firstLineChars="200"/>
        <w:outlineLvl w:val="0"/>
        <w:rPr>
          <w:rFonts w:ascii="宋体" w:hAnsi="宋体"/>
          <w:sz w:val="24"/>
        </w:rPr>
      </w:pPr>
      <w:r>
        <w:rPr>
          <w:rFonts w:hint="eastAsia" w:ascii="宋体" w:hAnsi="宋体"/>
          <w:sz w:val="24"/>
        </w:rPr>
        <w:t>详细通讯地址：邮政编码：   电话：</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ind w:firstLine="4080" w:firstLineChars="1700"/>
        <w:rPr>
          <w:rFonts w:ascii="宋体" w:hAnsi="宋体"/>
          <w:sz w:val="24"/>
        </w:rPr>
      </w:pPr>
      <w:r>
        <w:rPr>
          <w:rFonts w:hint="eastAsia" w:ascii="宋体" w:hAnsi="宋体"/>
          <w:sz w:val="24"/>
        </w:rPr>
        <w:t>授权方</w:t>
      </w:r>
    </w:p>
    <w:p>
      <w:pPr>
        <w:snapToGrid w:val="0"/>
        <w:spacing w:line="380" w:lineRule="exact"/>
        <w:rPr>
          <w:rFonts w:ascii="宋体" w:hAnsi="宋体"/>
          <w:sz w:val="24"/>
        </w:rPr>
      </w:pPr>
    </w:p>
    <w:p>
      <w:pPr>
        <w:snapToGrid w:val="0"/>
        <w:spacing w:line="380" w:lineRule="exact"/>
        <w:rPr>
          <w:rFonts w:ascii="宋体" w:hAnsi="宋体"/>
          <w:sz w:val="24"/>
          <w:u w:val="single"/>
        </w:rPr>
      </w:pPr>
      <w:r>
        <w:rPr>
          <w:rFonts w:hint="eastAsia" w:ascii="宋体" w:hAnsi="宋体"/>
          <w:sz w:val="24"/>
        </w:rPr>
        <w:t xml:space="preserve">                                  报价人名称：</w:t>
      </w:r>
      <w:r>
        <w:rPr>
          <w:rFonts w:hint="eastAsia" w:ascii="宋体" w:hAnsi="宋体"/>
          <w:sz w:val="24"/>
          <w:u w:val="single"/>
        </w:rPr>
        <w:t xml:space="preserve">  （全称并加盖公章）  </w:t>
      </w: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 xml:space="preserve">                                  法定代表人签字或盖章：</w:t>
      </w: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 xml:space="preserve">                                  日     期：</w:t>
      </w:r>
    </w:p>
    <w:p>
      <w:pPr>
        <w:pStyle w:val="24"/>
        <w:snapToGrid w:val="0"/>
        <w:spacing w:line="380" w:lineRule="exact"/>
        <w:outlineLvl w:val="9"/>
        <w:rPr>
          <w:rFonts w:hAnsi="宋体"/>
          <w:sz w:val="24"/>
        </w:rPr>
      </w:pPr>
    </w:p>
    <w:p>
      <w:pPr>
        <w:pStyle w:val="24"/>
        <w:snapToGrid w:val="0"/>
        <w:spacing w:line="380" w:lineRule="exact"/>
        <w:outlineLvl w:val="9"/>
        <w:rPr>
          <w:rFonts w:hAnsi="宋体"/>
          <w:sz w:val="24"/>
        </w:rPr>
      </w:pPr>
    </w:p>
    <w:p>
      <w:pPr>
        <w:pStyle w:val="24"/>
        <w:snapToGrid w:val="0"/>
        <w:spacing w:line="380" w:lineRule="exact"/>
        <w:ind w:firstLine="4080" w:firstLineChars="1700"/>
        <w:outlineLvl w:val="9"/>
        <w:rPr>
          <w:rFonts w:hAnsi="宋体"/>
          <w:sz w:val="24"/>
        </w:rPr>
      </w:pPr>
      <w:r>
        <w:rPr>
          <w:rFonts w:hint="eastAsia" w:hAnsi="宋体"/>
          <w:sz w:val="24"/>
        </w:rPr>
        <w:t>接受授权方</w:t>
      </w:r>
    </w:p>
    <w:p>
      <w:pPr>
        <w:pStyle w:val="24"/>
        <w:snapToGrid w:val="0"/>
        <w:spacing w:line="380" w:lineRule="exact"/>
        <w:outlineLvl w:val="9"/>
        <w:rPr>
          <w:rFonts w:hAnsi="宋体"/>
          <w:sz w:val="24"/>
        </w:rPr>
      </w:pPr>
    </w:p>
    <w:p>
      <w:pPr>
        <w:snapToGrid w:val="0"/>
        <w:spacing w:line="380" w:lineRule="exact"/>
        <w:ind w:firstLine="4080" w:firstLineChars="1700"/>
        <w:rPr>
          <w:rFonts w:ascii="宋体" w:hAnsi="宋体"/>
          <w:sz w:val="24"/>
        </w:rPr>
      </w:pPr>
      <w:r>
        <w:rPr>
          <w:rFonts w:hint="eastAsia" w:ascii="宋体" w:hAnsi="宋体"/>
          <w:sz w:val="24"/>
        </w:rPr>
        <w:t>报价人授权代表签字：</w:t>
      </w:r>
    </w:p>
    <w:p>
      <w:pPr>
        <w:snapToGrid w:val="0"/>
        <w:spacing w:line="380" w:lineRule="exact"/>
        <w:rPr>
          <w:rFonts w:ascii="宋体" w:hAnsi="宋体"/>
          <w:sz w:val="24"/>
        </w:rPr>
      </w:pPr>
    </w:p>
    <w:p>
      <w:pPr>
        <w:pStyle w:val="24"/>
        <w:spacing w:line="380" w:lineRule="exact"/>
        <w:ind w:firstLine="4080" w:firstLineChars="1700"/>
        <w:rPr>
          <w:rFonts w:hAnsi="宋体"/>
          <w:sz w:val="24"/>
        </w:rPr>
      </w:pPr>
      <w:r>
        <w:rPr>
          <w:rFonts w:hint="eastAsia" w:hAnsi="宋体"/>
          <w:sz w:val="24"/>
        </w:rPr>
        <w:t>日     期：</w:t>
      </w:r>
    </w:p>
    <w:p>
      <w:pPr>
        <w:pStyle w:val="24"/>
      </w:pPr>
    </w:p>
    <w:p>
      <w:pPr>
        <w:pStyle w:val="24"/>
      </w:pPr>
    </w:p>
    <w:p>
      <w:pPr>
        <w:pStyle w:val="24"/>
      </w:pPr>
    </w:p>
    <w:p>
      <w:pPr>
        <w:pStyle w:val="24"/>
        <w:rPr>
          <w:sz w:val="36"/>
        </w:rPr>
      </w:pPr>
      <w:r>
        <w:rPr>
          <w:rFonts w:hint="eastAsia"/>
        </w:rPr>
        <w:br w:type="page"/>
      </w:r>
      <w:r>
        <w:rPr>
          <w:rFonts w:hint="eastAsia"/>
          <w:sz w:val="21"/>
        </w:rPr>
        <w:t xml:space="preserve">附件3－4              </w:t>
      </w:r>
      <w:r>
        <w:rPr>
          <w:rFonts w:hint="eastAsia"/>
          <w:b/>
          <w:sz w:val="36"/>
        </w:rPr>
        <w:t>法人营业执照、税务登记证</w:t>
      </w:r>
    </w:p>
    <w:p/>
    <w:p>
      <w:pPr>
        <w:spacing w:line="380" w:lineRule="exact"/>
        <w:rPr>
          <w:rFonts w:ascii="宋体" w:hAnsi="宋体"/>
          <w:sz w:val="24"/>
        </w:rPr>
      </w:pPr>
      <w:r>
        <w:rPr>
          <w:rFonts w:hint="eastAsia" w:ascii="宋体" w:hAnsi="宋体"/>
          <w:sz w:val="24"/>
        </w:rPr>
        <w:t>致：</w:t>
      </w:r>
      <w:r>
        <w:rPr>
          <w:rFonts w:hint="eastAsia" w:ascii="宋体" w:hAnsi="宋体"/>
          <w:sz w:val="24"/>
          <w:u w:val="single"/>
        </w:rPr>
        <w:t>福建广电网络集团股份有限公司</w:t>
      </w:r>
      <w:r>
        <w:rPr>
          <w:rFonts w:hint="eastAsia" w:ascii="宋体" w:hAnsi="宋体"/>
          <w:sz w:val="24"/>
          <w:u w:val="single"/>
          <w:lang w:eastAsia="zh-CN"/>
        </w:rPr>
        <w:t>鲤城</w:t>
      </w:r>
      <w:r>
        <w:rPr>
          <w:rFonts w:hint="eastAsia" w:ascii="宋体" w:hAnsi="宋体"/>
          <w:sz w:val="24"/>
          <w:u w:val="single"/>
        </w:rPr>
        <w:t>分公司</w:t>
      </w:r>
    </w:p>
    <w:p>
      <w:pPr>
        <w:spacing w:line="380" w:lineRule="exact"/>
        <w:rPr>
          <w:rFonts w:ascii="宋体" w:hAnsi="宋体"/>
          <w:sz w:val="24"/>
        </w:rPr>
      </w:pPr>
    </w:p>
    <w:p>
      <w:pPr>
        <w:spacing w:line="380" w:lineRule="exact"/>
        <w:ind w:firstLine="480" w:firstLineChars="200"/>
        <w:rPr>
          <w:rFonts w:ascii="宋体" w:hAnsi="宋体"/>
          <w:sz w:val="24"/>
        </w:rPr>
      </w:pPr>
      <w:r>
        <w:rPr>
          <w:rFonts w:hint="eastAsia" w:ascii="宋体" w:hAnsi="宋体"/>
          <w:sz w:val="24"/>
        </w:rPr>
        <w:t>现附上由（签发机关名称）签发的我方法人营业执照副本复印件，该执照业经年检，真实有效。</w:t>
      </w:r>
    </w:p>
    <w:p>
      <w:pPr>
        <w:spacing w:line="380" w:lineRule="exact"/>
        <w:ind w:firstLine="480" w:firstLineChars="200"/>
        <w:rPr>
          <w:rFonts w:ascii="宋体" w:hAnsi="宋体"/>
          <w:sz w:val="24"/>
        </w:rPr>
      </w:pPr>
      <w:r>
        <w:rPr>
          <w:rFonts w:hint="eastAsia" w:ascii="宋体" w:hAnsi="宋体"/>
          <w:sz w:val="24"/>
        </w:rPr>
        <w:t>现附上由（签发机关名称）签发的我方税务登记证副本复印件，该证件已经年检，真实有效。</w:t>
      </w:r>
    </w:p>
    <w:p>
      <w:pPr>
        <w:spacing w:line="380" w:lineRule="exact"/>
        <w:rPr>
          <w:rFonts w:ascii="宋体" w:hAnsi="宋体"/>
          <w:sz w:val="24"/>
        </w:rPr>
      </w:pPr>
    </w:p>
    <w:p>
      <w:pPr>
        <w:pStyle w:val="2"/>
        <w:ind w:firstLine="420" w:firstLineChars="200"/>
        <w:rPr>
          <w:rFonts w:ascii="宋体" w:hAnsi="宋体"/>
        </w:rPr>
      </w:pPr>
      <w:r>
        <w:rPr>
          <w:rFonts w:hint="eastAsia" w:ascii="宋体" w:hAnsi="宋体"/>
        </w:rPr>
        <w:t>（注：法人营业执照、税务登记证提供复印件，需复印包括能说明经年检合格的内容，由企业加盖公章并注明复印件与原件一致。）</w:t>
      </w: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 xml:space="preserve">                         报  价 人（全称并加盖公章）：</w:t>
      </w:r>
    </w:p>
    <w:p>
      <w:pPr>
        <w:spacing w:line="380" w:lineRule="exact"/>
        <w:rPr>
          <w:rFonts w:ascii="宋体" w:hAnsi="宋体"/>
          <w:sz w:val="24"/>
        </w:rPr>
      </w:pPr>
      <w:r>
        <w:rPr>
          <w:rFonts w:hint="eastAsia" w:ascii="宋体" w:hAnsi="宋体"/>
          <w:sz w:val="24"/>
        </w:rPr>
        <w:t xml:space="preserve">                         报价人代表签字：</w:t>
      </w:r>
    </w:p>
    <w:p>
      <w:pPr>
        <w:pStyle w:val="24"/>
        <w:rPr>
          <w:rFonts w:hAnsi="宋体"/>
          <w:sz w:val="24"/>
        </w:rPr>
      </w:pPr>
      <w:r>
        <w:rPr>
          <w:rFonts w:hint="eastAsia" w:hAnsi="宋体"/>
          <w:sz w:val="24"/>
        </w:rPr>
        <w:t xml:space="preserve">                         日      期：</w:t>
      </w:r>
    </w:p>
    <w:p>
      <w:pPr>
        <w:spacing w:line="380" w:lineRule="exact"/>
        <w:rPr>
          <w:sz w:val="24"/>
          <w:u w:val="single"/>
        </w:rPr>
      </w:pPr>
    </w:p>
    <w:p>
      <w:pPr>
        <w:spacing w:line="380" w:lineRule="exact"/>
        <w:rPr>
          <w:sz w:val="24"/>
          <w:u w:val="singl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Bookman Old Style">
    <w:panose1 w:val="0205060405050502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8412235"/>
    </w:sdtPr>
    <w:sdtContent>
      <w:p>
        <w:pPr>
          <w:pStyle w:val="9"/>
          <w:jc w:val="center"/>
        </w:pPr>
        <w:r>
          <w:fldChar w:fldCharType="begin"/>
        </w:r>
        <w:r>
          <w:instrText xml:space="preserve"> PAGE   \* MERGEFORMAT </w:instrText>
        </w:r>
        <w:r>
          <w:fldChar w:fldCharType="separate"/>
        </w:r>
        <w:r>
          <w:rPr>
            <w:lang w:val="zh-CN"/>
          </w:rPr>
          <w:t>4</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840938"/>
    <w:multiLevelType w:val="singleLevel"/>
    <w:tmpl w:val="2B840938"/>
    <w:lvl w:ilvl="0" w:tentative="0">
      <w:start w:val="1"/>
      <w:numFmt w:val="chineseCounting"/>
      <w:suff w:val="nothing"/>
      <w:lvlText w:val="%1、"/>
      <w:lvlJc w:val="left"/>
      <w:rPr>
        <w:rFonts w:hint="eastAsia"/>
      </w:rPr>
    </w:lvl>
  </w:abstractNum>
  <w:abstractNum w:abstractNumId="1">
    <w:nsid w:val="4D17B23E"/>
    <w:multiLevelType w:val="singleLevel"/>
    <w:tmpl w:val="4D17B23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680"/>
    <w:rsid w:val="00003852"/>
    <w:rsid w:val="000211A2"/>
    <w:rsid w:val="00036075"/>
    <w:rsid w:val="00051C69"/>
    <w:rsid w:val="00054C10"/>
    <w:rsid w:val="00057AB7"/>
    <w:rsid w:val="000600F6"/>
    <w:rsid w:val="00062D0A"/>
    <w:rsid w:val="00085D29"/>
    <w:rsid w:val="000A5F07"/>
    <w:rsid w:val="000A633A"/>
    <w:rsid w:val="000C5562"/>
    <w:rsid w:val="000C79C4"/>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27610"/>
    <w:rsid w:val="00235FC3"/>
    <w:rsid w:val="0025681F"/>
    <w:rsid w:val="002646C2"/>
    <w:rsid w:val="002648B1"/>
    <w:rsid w:val="00277DA9"/>
    <w:rsid w:val="00280E05"/>
    <w:rsid w:val="00282F54"/>
    <w:rsid w:val="00283992"/>
    <w:rsid w:val="002F44DA"/>
    <w:rsid w:val="00327011"/>
    <w:rsid w:val="00335FC8"/>
    <w:rsid w:val="00340512"/>
    <w:rsid w:val="003565AB"/>
    <w:rsid w:val="003740EA"/>
    <w:rsid w:val="003D0506"/>
    <w:rsid w:val="00401856"/>
    <w:rsid w:val="00455FC7"/>
    <w:rsid w:val="00475212"/>
    <w:rsid w:val="004753F4"/>
    <w:rsid w:val="004B5A8E"/>
    <w:rsid w:val="004C2E65"/>
    <w:rsid w:val="004E54C2"/>
    <w:rsid w:val="004E61F3"/>
    <w:rsid w:val="004F42BF"/>
    <w:rsid w:val="004F5520"/>
    <w:rsid w:val="00561D03"/>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37D31"/>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A9413A"/>
    <w:rsid w:val="00B008A8"/>
    <w:rsid w:val="00B008E8"/>
    <w:rsid w:val="00B00B42"/>
    <w:rsid w:val="00B15BA9"/>
    <w:rsid w:val="00B26809"/>
    <w:rsid w:val="00B6191C"/>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E2140"/>
    <w:rsid w:val="00CF3041"/>
    <w:rsid w:val="00CF5204"/>
    <w:rsid w:val="00D305EA"/>
    <w:rsid w:val="00D8577C"/>
    <w:rsid w:val="00DA504E"/>
    <w:rsid w:val="00DE5305"/>
    <w:rsid w:val="00E2118F"/>
    <w:rsid w:val="00E33462"/>
    <w:rsid w:val="00E41BD5"/>
    <w:rsid w:val="00E529AB"/>
    <w:rsid w:val="00E646CE"/>
    <w:rsid w:val="00E95343"/>
    <w:rsid w:val="00EB5EAA"/>
    <w:rsid w:val="00EC38E0"/>
    <w:rsid w:val="00ED69C1"/>
    <w:rsid w:val="00EF53FC"/>
    <w:rsid w:val="00EF58AF"/>
    <w:rsid w:val="00F408CA"/>
    <w:rsid w:val="00F468C1"/>
    <w:rsid w:val="00F477F6"/>
    <w:rsid w:val="00F60730"/>
    <w:rsid w:val="00F62432"/>
    <w:rsid w:val="00F74B78"/>
    <w:rsid w:val="00F76119"/>
    <w:rsid w:val="00F966DC"/>
    <w:rsid w:val="00FB79C1"/>
    <w:rsid w:val="00FC74E4"/>
    <w:rsid w:val="01F357AE"/>
    <w:rsid w:val="03911183"/>
    <w:rsid w:val="040D310F"/>
    <w:rsid w:val="04881A7A"/>
    <w:rsid w:val="078A7597"/>
    <w:rsid w:val="08595DA4"/>
    <w:rsid w:val="118D5989"/>
    <w:rsid w:val="13262C8F"/>
    <w:rsid w:val="160E459A"/>
    <w:rsid w:val="16D06890"/>
    <w:rsid w:val="1D663032"/>
    <w:rsid w:val="1E6B0E8A"/>
    <w:rsid w:val="212E0215"/>
    <w:rsid w:val="25266FFA"/>
    <w:rsid w:val="2B4233D7"/>
    <w:rsid w:val="2FE44496"/>
    <w:rsid w:val="30620250"/>
    <w:rsid w:val="31CE09AA"/>
    <w:rsid w:val="3AB24709"/>
    <w:rsid w:val="3C10022D"/>
    <w:rsid w:val="3CBD79A2"/>
    <w:rsid w:val="3FA910A9"/>
    <w:rsid w:val="4252003A"/>
    <w:rsid w:val="49232F81"/>
    <w:rsid w:val="4B28384D"/>
    <w:rsid w:val="4C337478"/>
    <w:rsid w:val="515D0C87"/>
    <w:rsid w:val="5170103B"/>
    <w:rsid w:val="524D7FB1"/>
    <w:rsid w:val="5AA4513B"/>
    <w:rsid w:val="60A3071F"/>
    <w:rsid w:val="63517C34"/>
    <w:rsid w:val="64883A46"/>
    <w:rsid w:val="674C5A03"/>
    <w:rsid w:val="693F290E"/>
    <w:rsid w:val="6BEC104C"/>
    <w:rsid w:val="6C9F6375"/>
    <w:rsid w:val="6E6C71EA"/>
    <w:rsid w:val="70A84293"/>
    <w:rsid w:val="714A7D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9"/>
    <w:pPr>
      <w:keepNext/>
      <w:keepLines/>
      <w:spacing w:before="340" w:after="330" w:line="576" w:lineRule="auto"/>
      <w:jc w:val="center"/>
      <w:outlineLvl w:val="0"/>
    </w:pPr>
    <w:rPr>
      <w:rFonts w:eastAsia="黑体"/>
      <w:b/>
      <w:bCs/>
      <w:kern w:val="44"/>
      <w:sz w:val="44"/>
      <w:szCs w:val="44"/>
      <w:lang w:val="zh-CN"/>
    </w:rPr>
  </w:style>
  <w:style w:type="paragraph" w:styleId="4">
    <w:name w:val="heading 2"/>
    <w:basedOn w:val="1"/>
    <w:next w:val="1"/>
    <w:link w:val="18"/>
    <w:semiHidden/>
    <w:unhideWhenUsed/>
    <w:qFormat/>
    <w:uiPriority w:val="9"/>
    <w:pPr>
      <w:keepNext/>
      <w:keepLines/>
      <w:spacing w:before="260" w:after="260" w:line="415" w:lineRule="auto"/>
      <w:outlineLvl w:val="1"/>
    </w:pPr>
    <w:rPr>
      <w:rFonts w:ascii="Arial" w:hAnsi="Arial" w:eastAsia="黑体"/>
      <w:b/>
      <w:bCs/>
      <w:sz w:val="30"/>
      <w:szCs w:val="32"/>
      <w:lang w:val="zh-CN"/>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unhideWhenUsed/>
    <w:qFormat/>
    <w:uiPriority w:val="0"/>
    <w:pPr>
      <w:spacing w:after="120"/>
    </w:pPr>
    <w:rPr>
      <w:szCs w:val="20"/>
    </w:rPr>
  </w:style>
  <w:style w:type="paragraph" w:styleId="5">
    <w:name w:val="Normal Indent"/>
    <w:basedOn w:val="1"/>
    <w:link w:val="19"/>
    <w:unhideWhenUsed/>
    <w:qFormat/>
    <w:uiPriority w:val="0"/>
    <w:pPr>
      <w:ind w:firstLine="420"/>
    </w:pPr>
    <w:rPr>
      <w:rFonts w:ascii="Calibri" w:hAnsi="Calibri" w:cs="Calibri" w:eastAsiaTheme="minorEastAsia"/>
      <w:szCs w:val="22"/>
    </w:rPr>
  </w:style>
  <w:style w:type="paragraph" w:styleId="6">
    <w:name w:val="annotation text"/>
    <w:basedOn w:val="1"/>
    <w:link w:val="32"/>
    <w:semiHidden/>
    <w:unhideWhenUsed/>
    <w:qFormat/>
    <w:uiPriority w:val="0"/>
    <w:pPr>
      <w:jc w:val="left"/>
    </w:pPr>
    <w:rPr>
      <w:rFonts w:ascii="Calibri" w:hAnsi="Calibri"/>
      <w:szCs w:val="22"/>
    </w:rPr>
  </w:style>
  <w:style w:type="paragraph" w:styleId="7">
    <w:name w:val="Plain Text"/>
    <w:basedOn w:val="1"/>
    <w:link w:val="23"/>
    <w:unhideWhenUsed/>
    <w:qFormat/>
    <w:uiPriority w:val="0"/>
    <w:rPr>
      <w:rFonts w:ascii="宋体" w:hAnsi="Courier New"/>
      <w:szCs w:val="20"/>
    </w:rPr>
  </w:style>
  <w:style w:type="paragraph" w:styleId="8">
    <w:name w:val="Balloon Text"/>
    <w:basedOn w:val="1"/>
    <w:link w:val="34"/>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rPr>
      <w:sz w:val="24"/>
    </w:rPr>
  </w:style>
  <w:style w:type="paragraph" w:styleId="12">
    <w:name w:val="annotation subject"/>
    <w:basedOn w:val="6"/>
    <w:next w:val="6"/>
    <w:link w:val="33"/>
    <w:semiHidden/>
    <w:unhideWhenUsed/>
    <w:qFormat/>
    <w:uiPriority w:val="99"/>
    <w:rPr>
      <w:rFonts w:ascii="Times New Roman" w:hAnsi="Times New Roman"/>
      <w:b/>
      <w:bCs/>
      <w:szCs w:val="24"/>
    </w:r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1 字符"/>
    <w:basedOn w:val="14"/>
    <w:link w:val="3"/>
    <w:qFormat/>
    <w:uiPriority w:val="9"/>
    <w:rPr>
      <w:rFonts w:ascii="Times New Roman" w:hAnsi="Times New Roman" w:eastAsia="黑体" w:cs="Times New Roman"/>
      <w:b/>
      <w:bCs/>
      <w:kern w:val="44"/>
      <w:sz w:val="44"/>
      <w:szCs w:val="44"/>
      <w:lang w:val="zh-CN" w:eastAsia="zh-CN"/>
    </w:rPr>
  </w:style>
  <w:style w:type="character" w:customStyle="1" w:styleId="18">
    <w:name w:val="标题 2 字符"/>
    <w:basedOn w:val="14"/>
    <w:link w:val="4"/>
    <w:semiHidden/>
    <w:qFormat/>
    <w:uiPriority w:val="9"/>
    <w:rPr>
      <w:rFonts w:ascii="Arial" w:hAnsi="Arial" w:eastAsia="黑体" w:cs="Times New Roman"/>
      <w:b/>
      <w:bCs/>
      <w:sz w:val="30"/>
      <w:szCs w:val="32"/>
      <w:lang w:val="zh-CN" w:eastAsia="zh-CN"/>
    </w:rPr>
  </w:style>
  <w:style w:type="character" w:customStyle="1" w:styleId="19">
    <w:name w:val="正文缩进 字符"/>
    <w:link w:val="5"/>
    <w:qFormat/>
    <w:locked/>
    <w:uiPriority w:val="0"/>
    <w:rPr>
      <w:rFonts w:ascii="Calibri" w:hAnsi="Calibri" w:cs="Calibri"/>
    </w:rPr>
  </w:style>
  <w:style w:type="character" w:customStyle="1" w:styleId="20">
    <w:name w:val="页眉 字符"/>
    <w:basedOn w:val="14"/>
    <w:link w:val="10"/>
    <w:qFormat/>
    <w:uiPriority w:val="0"/>
    <w:rPr>
      <w:rFonts w:ascii="Times New Roman" w:hAnsi="Times New Roman" w:eastAsia="宋体" w:cs="Times New Roman"/>
      <w:sz w:val="18"/>
      <w:szCs w:val="18"/>
    </w:rPr>
  </w:style>
  <w:style w:type="character" w:customStyle="1" w:styleId="21">
    <w:name w:val="页脚 字符"/>
    <w:basedOn w:val="14"/>
    <w:link w:val="9"/>
    <w:qFormat/>
    <w:uiPriority w:val="99"/>
    <w:rPr>
      <w:rFonts w:ascii="Times New Roman" w:hAnsi="Times New Roman" w:eastAsia="宋体" w:cs="Times New Roman"/>
      <w:sz w:val="18"/>
      <w:szCs w:val="18"/>
    </w:rPr>
  </w:style>
  <w:style w:type="character" w:customStyle="1" w:styleId="22">
    <w:name w:val="正文文本 字符"/>
    <w:basedOn w:val="14"/>
    <w:link w:val="2"/>
    <w:qFormat/>
    <w:uiPriority w:val="0"/>
    <w:rPr>
      <w:rFonts w:ascii="Times New Roman" w:hAnsi="Times New Roman" w:eastAsia="宋体" w:cs="Times New Roman"/>
      <w:szCs w:val="20"/>
    </w:rPr>
  </w:style>
  <w:style w:type="character" w:customStyle="1" w:styleId="23">
    <w:name w:val="纯文本 字符"/>
    <w:basedOn w:val="14"/>
    <w:link w:val="7"/>
    <w:qFormat/>
    <w:uiPriority w:val="0"/>
    <w:rPr>
      <w:rFonts w:ascii="宋体" w:hAnsi="Courier New" w:eastAsia="宋体" w:cs="Times New Roman"/>
      <w:szCs w:val="20"/>
    </w:rPr>
  </w:style>
  <w:style w:type="paragraph" w:customStyle="1" w:styleId="24">
    <w:name w:val="样式3"/>
    <w:basedOn w:val="7"/>
    <w:qFormat/>
    <w:uiPriority w:val="0"/>
    <w:pPr>
      <w:spacing w:line="0" w:lineRule="atLeast"/>
      <w:outlineLvl w:val="0"/>
    </w:pPr>
    <w:rPr>
      <w:sz w:val="28"/>
    </w:rPr>
  </w:style>
  <w:style w:type="paragraph" w:customStyle="1" w:styleId="25">
    <w:name w:val="正文0"/>
    <w:basedOn w:val="1"/>
    <w:qFormat/>
    <w:uiPriority w:val="0"/>
    <w:pPr>
      <w:autoSpaceDE w:val="0"/>
      <w:autoSpaceDN w:val="0"/>
      <w:adjustRightInd w:val="0"/>
      <w:spacing w:before="240" w:after="60" w:line="360" w:lineRule="atLeast"/>
    </w:pPr>
    <w:rPr>
      <w:b/>
      <w:kern w:val="0"/>
      <w:sz w:val="24"/>
      <w:szCs w:val="20"/>
    </w:rPr>
  </w:style>
  <w:style w:type="paragraph" w:customStyle="1" w:styleId="26">
    <w:name w:val="p0"/>
    <w:basedOn w:val="1"/>
    <w:qFormat/>
    <w:uiPriority w:val="0"/>
    <w:pPr>
      <w:widowControl/>
    </w:pPr>
    <w:rPr>
      <w:kern w:val="0"/>
      <w:szCs w:val="21"/>
    </w:rPr>
  </w:style>
  <w:style w:type="character" w:customStyle="1" w:styleId="27">
    <w:name w:val="纯文本 Char1"/>
    <w:basedOn w:val="14"/>
    <w:semiHidden/>
    <w:qFormat/>
    <w:uiPriority w:val="99"/>
    <w:rPr>
      <w:rFonts w:hint="eastAsia" w:ascii="宋体" w:hAnsi="Courier New" w:eastAsia="宋体" w:cs="Courier New"/>
      <w:kern w:val="2"/>
      <w:sz w:val="21"/>
      <w:szCs w:val="21"/>
    </w:rPr>
  </w:style>
  <w:style w:type="character" w:customStyle="1" w:styleId="28">
    <w:name w:val="页眉 Char1"/>
    <w:basedOn w:val="14"/>
    <w:semiHidden/>
    <w:qFormat/>
    <w:uiPriority w:val="99"/>
    <w:rPr>
      <w:kern w:val="2"/>
      <w:sz w:val="18"/>
      <w:szCs w:val="18"/>
    </w:rPr>
  </w:style>
  <w:style w:type="character" w:customStyle="1" w:styleId="29">
    <w:name w:val="页脚 Char1"/>
    <w:basedOn w:val="14"/>
    <w:semiHidden/>
    <w:qFormat/>
    <w:uiPriority w:val="99"/>
    <w:rPr>
      <w:kern w:val="2"/>
      <w:sz w:val="18"/>
      <w:szCs w:val="18"/>
    </w:rPr>
  </w:style>
  <w:style w:type="character" w:customStyle="1" w:styleId="30">
    <w:name w:val="正文文本 Char1"/>
    <w:basedOn w:val="14"/>
    <w:semiHidden/>
    <w:qFormat/>
    <w:uiPriority w:val="99"/>
    <w:rPr>
      <w:kern w:val="2"/>
      <w:sz w:val="21"/>
      <w:szCs w:val="24"/>
    </w:rPr>
  </w:style>
  <w:style w:type="character" w:customStyle="1" w:styleId="31">
    <w:name w:val="批注文字 Char"/>
    <w:basedOn w:val="14"/>
    <w:semiHidden/>
    <w:qFormat/>
    <w:uiPriority w:val="99"/>
    <w:rPr>
      <w:rFonts w:ascii="Times New Roman" w:hAnsi="Times New Roman" w:eastAsia="宋体" w:cs="Times New Roman"/>
      <w:szCs w:val="24"/>
    </w:rPr>
  </w:style>
  <w:style w:type="character" w:customStyle="1" w:styleId="32">
    <w:name w:val="批注文字 字符"/>
    <w:link w:val="6"/>
    <w:semiHidden/>
    <w:qFormat/>
    <w:locked/>
    <w:uiPriority w:val="0"/>
    <w:rPr>
      <w:rFonts w:ascii="Calibri" w:hAnsi="Calibri" w:eastAsia="宋体" w:cs="Times New Roman"/>
    </w:rPr>
  </w:style>
  <w:style w:type="character" w:customStyle="1" w:styleId="33">
    <w:name w:val="批注主题 字符"/>
    <w:basedOn w:val="32"/>
    <w:link w:val="12"/>
    <w:semiHidden/>
    <w:qFormat/>
    <w:uiPriority w:val="99"/>
    <w:rPr>
      <w:rFonts w:ascii="Times New Roman" w:hAnsi="Times New Roman" w:eastAsia="宋体" w:cs="Times New Roman"/>
      <w:b/>
      <w:bCs/>
      <w:szCs w:val="24"/>
    </w:rPr>
  </w:style>
  <w:style w:type="character" w:customStyle="1" w:styleId="34">
    <w:name w:val="批注框文本 字符"/>
    <w:basedOn w:val="14"/>
    <w:link w:val="8"/>
    <w:semiHidden/>
    <w:qFormat/>
    <w:uiPriority w:val="99"/>
    <w:rPr>
      <w:rFonts w:ascii="Times New Roman" w:hAnsi="Times New Roman" w:eastAsia="宋体" w:cs="Times New Roman"/>
      <w:sz w:val="18"/>
      <w:szCs w:val="18"/>
    </w:rPr>
  </w:style>
  <w:style w:type="paragraph" w:customStyle="1" w:styleId="35">
    <w:name w:val="列出段落1"/>
    <w:basedOn w:val="1"/>
    <w:qFormat/>
    <w:uiPriority w:val="99"/>
    <w:pPr>
      <w:ind w:firstLine="420" w:firstLineChars="200"/>
    </w:pPr>
    <w:rPr>
      <w:rFonts w:ascii="Calibri" w:hAnsi="Calibri"/>
      <w:szCs w:val="22"/>
    </w:rPr>
  </w:style>
  <w:style w:type="character" w:customStyle="1" w:styleId="36">
    <w:name w:val="明显强调1"/>
    <w:qFormat/>
    <w:uiPriority w:val="0"/>
    <w:rPr>
      <w:rFonts w:cs="Times New Roman"/>
      <w:b/>
      <w:bCs/>
      <w:i/>
      <w:iCs/>
      <w:color w:val="4F81B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1741</Words>
  <Characters>9930</Characters>
  <Lines>82</Lines>
  <Paragraphs>23</Paragraphs>
  <TotalTime>1</TotalTime>
  <ScaleCrop>false</ScaleCrop>
  <LinksUpToDate>false</LinksUpToDate>
  <CharactersWithSpaces>11648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2019-06-10T09:14:00Z</dcterms:created>
  <dc:creator>叶焕春(yehuanchun)</dc:creator>
  <cp:lastModifiedBy>李丽娜(lilina)</cp:lastModifiedBy>
  <dcterms:modified xsi:type="dcterms:W3CDTF">2021-12-10T04:14:26Z</dcterms:modified>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56EEED6FE9434B9985D8AA306211C07A</vt:lpwstr>
  </property>
</Properties>
</file>