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1F4" w:rsidRDefault="001B49FB">
      <w:pPr>
        <w:pStyle w:val="a5"/>
        <w:spacing w:line="0" w:lineRule="atLeast"/>
        <w:jc w:val="center"/>
        <w:outlineLvl w:val="0"/>
        <w:rPr>
          <w:b/>
          <w:spacing w:val="16"/>
          <w:sz w:val="72"/>
        </w:rPr>
      </w:pPr>
      <w:r>
        <w:rPr>
          <w:rFonts w:ascii="Times New Roman" w:hAnsi="Times New Roman" w:hint="eastAsia"/>
          <w:b/>
          <w:sz w:val="72"/>
        </w:rPr>
        <w:t>比选文件</w:t>
      </w:r>
    </w:p>
    <w:p w:rsidR="00C171F4" w:rsidRDefault="00C171F4">
      <w:pPr>
        <w:pStyle w:val="a5"/>
        <w:spacing w:line="0" w:lineRule="atLeast"/>
        <w:jc w:val="center"/>
        <w:outlineLvl w:val="0"/>
        <w:rPr>
          <w:rFonts w:hAnsi="宋体"/>
        </w:rPr>
      </w:pPr>
    </w:p>
    <w:p w:rsidR="00C171F4" w:rsidRDefault="00C171F4">
      <w:pPr>
        <w:pStyle w:val="a5"/>
        <w:spacing w:line="0" w:lineRule="atLeast"/>
        <w:jc w:val="center"/>
        <w:rPr>
          <w:rFonts w:ascii="KaiTi_GB2312" w:eastAsia="KaiTi_GB2312"/>
          <w:sz w:val="36"/>
        </w:rPr>
      </w:pPr>
    </w:p>
    <w:p w:rsidR="00C171F4" w:rsidRDefault="00C171F4">
      <w:pPr>
        <w:pStyle w:val="a5"/>
        <w:spacing w:line="0" w:lineRule="atLeast"/>
        <w:jc w:val="left"/>
        <w:rPr>
          <w:sz w:val="28"/>
        </w:rPr>
      </w:pPr>
    </w:p>
    <w:p w:rsidR="00C171F4" w:rsidRDefault="00C171F4">
      <w:pPr>
        <w:pStyle w:val="a5"/>
        <w:spacing w:line="0" w:lineRule="atLeast"/>
        <w:jc w:val="left"/>
        <w:rPr>
          <w:sz w:val="28"/>
        </w:rPr>
      </w:pPr>
    </w:p>
    <w:p w:rsidR="00C171F4" w:rsidRDefault="00C171F4">
      <w:pPr>
        <w:pStyle w:val="a5"/>
        <w:spacing w:line="0" w:lineRule="atLeast"/>
        <w:jc w:val="left"/>
        <w:rPr>
          <w:sz w:val="28"/>
        </w:rPr>
      </w:pPr>
    </w:p>
    <w:p w:rsidR="00C171F4" w:rsidRDefault="001B49FB">
      <w:pPr>
        <w:pStyle w:val="a4"/>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福建广电网络集团晋江分公司</w:t>
      </w:r>
      <w:r>
        <w:rPr>
          <w:rFonts w:ascii="宋体" w:hAnsi="宋体" w:hint="eastAsia"/>
          <w:b/>
          <w:bCs/>
          <w:kern w:val="0"/>
          <w:sz w:val="30"/>
          <w:szCs w:val="30"/>
        </w:rPr>
        <w:t xml:space="preserve"> </w:t>
      </w:r>
    </w:p>
    <w:p w:rsidR="00C171F4" w:rsidRDefault="001B49FB">
      <w:pPr>
        <w:pStyle w:val="a4"/>
        <w:jc w:val="center"/>
        <w:rPr>
          <w:rFonts w:ascii="宋体" w:hAnsi="宋体"/>
          <w:b/>
          <w:bCs/>
          <w:kern w:val="0"/>
          <w:sz w:val="30"/>
          <w:szCs w:val="30"/>
        </w:rPr>
      </w:pPr>
      <w:r>
        <w:rPr>
          <w:rFonts w:ascii="宋体" w:hAnsi="宋体" w:hint="eastAsia"/>
          <w:b/>
          <w:bCs/>
          <w:kern w:val="0"/>
          <w:sz w:val="30"/>
          <w:szCs w:val="30"/>
        </w:rPr>
        <w:t>无线发射台维护和改造采购项目</w:t>
      </w:r>
    </w:p>
    <w:p w:rsidR="00C171F4" w:rsidRDefault="00C171F4">
      <w:pPr>
        <w:jc w:val="left"/>
        <w:rPr>
          <w:rFonts w:ascii="宋体" w:hAnsi="宋体"/>
          <w:kern w:val="0"/>
          <w:sz w:val="30"/>
          <w:szCs w:val="30"/>
        </w:rPr>
      </w:pPr>
    </w:p>
    <w:p w:rsidR="00C171F4" w:rsidRDefault="00C171F4">
      <w:pPr>
        <w:pStyle w:val="a5"/>
        <w:spacing w:line="0" w:lineRule="atLeast"/>
        <w:jc w:val="center"/>
        <w:rPr>
          <w:b/>
          <w:sz w:val="28"/>
        </w:rPr>
      </w:pPr>
    </w:p>
    <w:p w:rsidR="00C171F4" w:rsidRDefault="00C171F4">
      <w:pPr>
        <w:pStyle w:val="a5"/>
        <w:spacing w:line="0" w:lineRule="atLeast"/>
        <w:jc w:val="center"/>
        <w:rPr>
          <w:b/>
          <w:sz w:val="28"/>
        </w:rPr>
      </w:pPr>
    </w:p>
    <w:p w:rsidR="00C171F4" w:rsidRDefault="00C171F4">
      <w:pPr>
        <w:pStyle w:val="a5"/>
        <w:spacing w:line="0" w:lineRule="atLeast"/>
        <w:jc w:val="center"/>
        <w:rPr>
          <w:b/>
          <w:sz w:val="28"/>
        </w:rPr>
      </w:pPr>
    </w:p>
    <w:p w:rsidR="00C171F4" w:rsidRDefault="00C171F4">
      <w:pPr>
        <w:pStyle w:val="a5"/>
        <w:spacing w:line="0" w:lineRule="atLeast"/>
        <w:rPr>
          <w:b/>
          <w:sz w:val="28"/>
        </w:rPr>
      </w:pPr>
    </w:p>
    <w:p w:rsidR="00C171F4" w:rsidRDefault="00C171F4">
      <w:pPr>
        <w:pStyle w:val="a5"/>
        <w:spacing w:line="500" w:lineRule="exact"/>
        <w:jc w:val="center"/>
        <w:outlineLvl w:val="0"/>
        <w:rPr>
          <w:rFonts w:hAnsi="宋体"/>
          <w:b/>
          <w:sz w:val="24"/>
        </w:rPr>
      </w:pPr>
    </w:p>
    <w:p w:rsidR="00C171F4" w:rsidRDefault="00C171F4">
      <w:pPr>
        <w:pStyle w:val="a5"/>
        <w:spacing w:line="500" w:lineRule="exact"/>
        <w:jc w:val="center"/>
        <w:outlineLvl w:val="0"/>
        <w:rPr>
          <w:rFonts w:hAnsi="宋体"/>
          <w:b/>
          <w:sz w:val="24"/>
        </w:rPr>
      </w:pPr>
    </w:p>
    <w:p w:rsidR="00C171F4" w:rsidRDefault="00C171F4">
      <w:pPr>
        <w:pStyle w:val="a5"/>
        <w:spacing w:line="500" w:lineRule="exact"/>
        <w:jc w:val="center"/>
        <w:outlineLvl w:val="0"/>
        <w:rPr>
          <w:rFonts w:hAnsi="宋体"/>
          <w:b/>
          <w:sz w:val="24"/>
        </w:rPr>
      </w:pPr>
    </w:p>
    <w:p w:rsidR="00C171F4" w:rsidRDefault="00C171F4">
      <w:pPr>
        <w:pStyle w:val="a5"/>
        <w:spacing w:line="500" w:lineRule="exact"/>
        <w:jc w:val="center"/>
        <w:outlineLvl w:val="0"/>
        <w:rPr>
          <w:rFonts w:hAnsi="宋体"/>
          <w:b/>
          <w:sz w:val="24"/>
        </w:rPr>
      </w:pPr>
    </w:p>
    <w:p w:rsidR="00C171F4" w:rsidRDefault="001B49FB">
      <w:pPr>
        <w:pStyle w:val="a5"/>
        <w:spacing w:line="500" w:lineRule="exact"/>
        <w:jc w:val="center"/>
        <w:outlineLvl w:val="0"/>
        <w:rPr>
          <w:rFonts w:hAnsi="宋体"/>
          <w:b/>
          <w:sz w:val="24"/>
        </w:rPr>
      </w:pPr>
      <w:r>
        <w:rPr>
          <w:rFonts w:hAnsi="宋体" w:hint="eastAsia"/>
          <w:b/>
          <w:spacing w:val="20"/>
          <w:sz w:val="32"/>
          <w:szCs w:val="32"/>
        </w:rPr>
        <w:t>采购人：福建广电网络集团股份有限公司晋江分公司</w:t>
      </w:r>
    </w:p>
    <w:p w:rsidR="00C171F4" w:rsidRDefault="001B49FB">
      <w:pPr>
        <w:pStyle w:val="a5"/>
        <w:spacing w:line="500" w:lineRule="exact"/>
        <w:jc w:val="center"/>
        <w:outlineLvl w:val="0"/>
        <w:rPr>
          <w:rFonts w:hAnsi="宋体"/>
          <w:b/>
          <w:sz w:val="24"/>
        </w:rPr>
      </w:pPr>
      <w:r>
        <w:rPr>
          <w:rFonts w:hAnsi="宋体" w:hint="eastAsia"/>
          <w:b/>
          <w:sz w:val="24"/>
        </w:rPr>
        <w:t>二零二一年十一</w:t>
      </w:r>
      <w:r>
        <w:rPr>
          <w:rFonts w:hAnsi="宋体" w:hint="eastAsia"/>
          <w:b/>
          <w:sz w:val="24"/>
        </w:rPr>
        <w:t xml:space="preserve"> </w:t>
      </w:r>
      <w:r>
        <w:rPr>
          <w:rFonts w:hAnsi="宋体" w:hint="eastAsia"/>
          <w:b/>
          <w:sz w:val="24"/>
        </w:rPr>
        <w:t>月</w:t>
      </w:r>
    </w:p>
    <w:p w:rsidR="00C171F4" w:rsidRDefault="001B49FB">
      <w:pPr>
        <w:pStyle w:val="a5"/>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C171F4" w:rsidRDefault="00C171F4">
      <w:pPr>
        <w:pStyle w:val="a3"/>
        <w:snapToGrid w:val="0"/>
        <w:spacing w:line="440" w:lineRule="exact"/>
        <w:ind w:firstLine="0"/>
        <w:rPr>
          <w:rFonts w:ascii="宋体" w:hAnsi="宋体"/>
          <w:sz w:val="28"/>
        </w:rPr>
      </w:pPr>
    </w:p>
    <w:p w:rsidR="00C171F4" w:rsidRDefault="001B49FB">
      <w:pPr>
        <w:pStyle w:val="a3"/>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------------------------------------------(3)</w:t>
      </w:r>
    </w:p>
    <w:p w:rsidR="00C171F4" w:rsidRDefault="001B49FB">
      <w:pPr>
        <w:pStyle w:val="a3"/>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----------------------------------------(5)</w:t>
      </w:r>
    </w:p>
    <w:p w:rsidR="00C171F4" w:rsidRDefault="001B49FB">
      <w:pPr>
        <w:pStyle w:val="a3"/>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(12)</w:t>
      </w:r>
    </w:p>
    <w:p w:rsidR="00C171F4" w:rsidRDefault="001B49FB">
      <w:pPr>
        <w:pStyle w:val="a3"/>
        <w:snapToGrid w:val="0"/>
        <w:spacing w:line="440" w:lineRule="exact"/>
        <w:ind w:firstLine="0"/>
        <w:rPr>
          <w:rFonts w:ascii="宋体" w:hAnsi="宋体"/>
          <w:sz w:val="24"/>
        </w:rPr>
      </w:pPr>
      <w:r>
        <w:rPr>
          <w:rFonts w:ascii="宋体" w:hAnsi="宋体" w:hint="eastAsia"/>
          <w:sz w:val="24"/>
        </w:rPr>
        <w:t>第四部分</w:t>
      </w:r>
      <w:r>
        <w:rPr>
          <w:rFonts w:ascii="宋体" w:hAnsi="宋体" w:hint="eastAsia"/>
          <w:sz w:val="24"/>
        </w:rPr>
        <w:t xml:space="preserve">    </w:t>
      </w:r>
      <w:r>
        <w:rPr>
          <w:rFonts w:ascii="宋体" w:hAnsi="宋体" w:hint="eastAsia"/>
          <w:sz w:val="24"/>
        </w:rPr>
        <w:t>合同格式及条款</w:t>
      </w:r>
      <w:r>
        <w:rPr>
          <w:rFonts w:ascii="宋体" w:hAnsi="宋体" w:hint="eastAsia"/>
          <w:sz w:val="24"/>
        </w:rPr>
        <w:t>------------------------------------(16)</w:t>
      </w:r>
    </w:p>
    <w:p w:rsidR="00C171F4" w:rsidRDefault="001B49FB">
      <w:pPr>
        <w:pStyle w:val="a5"/>
        <w:spacing w:line="440" w:lineRule="exact"/>
        <w:outlineLvl w:val="0"/>
        <w:rPr>
          <w:rFonts w:hAnsi="宋体"/>
          <w:sz w:val="24"/>
        </w:rPr>
      </w:pPr>
      <w:r>
        <w:rPr>
          <w:rFonts w:hAnsi="宋体" w:hint="eastAsia"/>
          <w:sz w:val="24"/>
        </w:rPr>
        <w:t>第五部分</w:t>
      </w:r>
      <w:r>
        <w:rPr>
          <w:rFonts w:hAnsi="宋体" w:hint="eastAsia"/>
          <w:sz w:val="24"/>
        </w:rPr>
        <w:t xml:space="preserve">    </w:t>
      </w:r>
      <w:r>
        <w:rPr>
          <w:rFonts w:hAnsi="宋体" w:hint="eastAsia"/>
          <w:sz w:val="24"/>
        </w:rPr>
        <w:t>附件——报价文件格式</w:t>
      </w:r>
      <w:r>
        <w:rPr>
          <w:rFonts w:hAnsi="宋体" w:hint="eastAsia"/>
          <w:sz w:val="24"/>
        </w:rPr>
        <w:t>------------------------------(25)</w:t>
      </w:r>
    </w:p>
    <w:p w:rsidR="00C171F4" w:rsidRDefault="001B49FB">
      <w:pPr>
        <w:widowControl/>
        <w:jc w:val="left"/>
      </w:pPr>
      <w:r>
        <w:br w:type="page"/>
      </w:r>
    </w:p>
    <w:p w:rsidR="00C171F4" w:rsidRDefault="001B49FB">
      <w:pPr>
        <w:jc w:val="center"/>
        <w:rPr>
          <w:b/>
          <w:bCs/>
          <w:sz w:val="36"/>
        </w:rPr>
      </w:pPr>
      <w:bookmarkStart w:id="0" w:name="_Toc415567487"/>
      <w:bookmarkStart w:id="1" w:name="_Toc430422402"/>
      <w:bookmarkStart w:id="2" w:name="_Toc430490602"/>
      <w:bookmarkStart w:id="3" w:name="_Toc430492116"/>
      <w:bookmarkStart w:id="4" w:name="_Toc430488841"/>
      <w:bookmarkStart w:id="5" w:name="_Toc415565710"/>
      <w:bookmarkStart w:id="6" w:name="_Toc430489109"/>
      <w:bookmarkStart w:id="7" w:name="_Toc430488634"/>
      <w:bookmarkStart w:id="8" w:name="_Ref414870478"/>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C171F4" w:rsidRDefault="00C171F4">
      <w:pPr>
        <w:pStyle w:val="a5"/>
        <w:spacing w:line="400" w:lineRule="exact"/>
      </w:pPr>
    </w:p>
    <w:p w:rsidR="00C171F4" w:rsidRDefault="001B49FB">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受</w:t>
      </w:r>
      <w:r>
        <w:rPr>
          <w:rFonts w:hint="eastAsia"/>
          <w:sz w:val="24"/>
          <w:szCs w:val="24"/>
          <w:u w:val="single"/>
        </w:rPr>
        <w:t>晋江</w:t>
      </w:r>
      <w:r>
        <w:rPr>
          <w:rFonts w:hint="eastAsia"/>
          <w:sz w:val="24"/>
          <w:szCs w:val="24"/>
        </w:rPr>
        <w:t>分公司委托，对无线发射台维护和改造采购项目下述内容进行国内比选采购。现欢迎国内合格报价人对该比选货物及服务进行密封报价。</w:t>
      </w:r>
    </w:p>
    <w:p w:rsidR="00C171F4" w:rsidRDefault="001B49FB">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w:t>
      </w:r>
      <w:r>
        <w:rPr>
          <w:rFonts w:ascii="宋体" w:hAnsi="宋体" w:hint="eastAsia"/>
          <w:sz w:val="24"/>
        </w:rPr>
        <w:t>内容：详见比选文件第三部分“比选内容及要求”</w:t>
      </w:r>
      <w:r>
        <w:rPr>
          <w:rFonts w:ascii="宋体" w:hAnsi="宋体" w:hint="eastAsia"/>
          <w:sz w:val="24"/>
        </w:rPr>
        <w:t xml:space="preserve"> </w:t>
      </w:r>
    </w:p>
    <w:p w:rsidR="00C171F4" w:rsidRDefault="001B49FB">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C171F4" w:rsidRDefault="001B49FB">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2021</w:t>
      </w:r>
      <w:r>
        <w:rPr>
          <w:rFonts w:ascii="宋体" w:hAnsi="宋体" w:hint="eastAsia"/>
          <w:sz w:val="24"/>
        </w:rPr>
        <w:t>年</w:t>
      </w:r>
      <w:r>
        <w:rPr>
          <w:rFonts w:ascii="宋体" w:hAnsi="宋体" w:hint="eastAsia"/>
          <w:sz w:val="24"/>
          <w:u w:val="single"/>
        </w:rPr>
        <w:t>11</w:t>
      </w:r>
      <w:r>
        <w:rPr>
          <w:rFonts w:ascii="宋体" w:hAnsi="宋体" w:cs="宋体" w:hint="eastAsia"/>
          <w:sz w:val="24"/>
        </w:rPr>
        <w:t>月</w:t>
      </w:r>
      <w:r>
        <w:rPr>
          <w:rFonts w:ascii="宋体" w:hAnsi="宋体" w:cs="宋体" w:hint="eastAsia"/>
          <w:sz w:val="24"/>
          <w:u w:val="single"/>
        </w:rPr>
        <w:t>9</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hint="eastAsia"/>
          <w:sz w:val="24"/>
        </w:rPr>
        <w:t>207</w:t>
      </w:r>
      <w:r>
        <w:rPr>
          <w:rFonts w:ascii="宋体" w:hAnsi="宋体" w:hint="eastAsia"/>
          <w:sz w:val="24"/>
        </w:rPr>
        <w:t>室，封面标注项目。逾期收到或不符合规定的报价文件恕不接受。</w:t>
      </w:r>
    </w:p>
    <w:p w:rsidR="00C171F4" w:rsidRDefault="001B49FB">
      <w:pPr>
        <w:spacing w:line="440" w:lineRule="exact"/>
        <w:rPr>
          <w:rFonts w:ascii="宋体" w:hAnsi="宋体"/>
          <w:sz w:val="24"/>
        </w:rPr>
      </w:pPr>
      <w:r>
        <w:rPr>
          <w:rFonts w:ascii="宋体" w:hAnsi="宋体" w:hint="eastAsia"/>
          <w:sz w:val="24"/>
        </w:rPr>
        <w:t xml:space="preserve">    4.</w:t>
      </w:r>
      <w:r>
        <w:rPr>
          <w:rFonts w:ascii="宋体" w:hAnsi="宋体" w:hint="eastAsia"/>
          <w:sz w:val="24"/>
        </w:rPr>
        <w:t>开标时间、地点：</w:t>
      </w:r>
      <w:r>
        <w:rPr>
          <w:rFonts w:ascii="宋体" w:hAnsi="宋体" w:hint="eastAsia"/>
          <w:sz w:val="24"/>
        </w:rPr>
        <w:t>2021</w:t>
      </w:r>
      <w:r>
        <w:rPr>
          <w:rFonts w:ascii="宋体" w:hAnsi="宋体" w:hint="eastAsia"/>
          <w:sz w:val="24"/>
        </w:rPr>
        <w:t>年</w:t>
      </w:r>
      <w:r>
        <w:rPr>
          <w:rFonts w:ascii="宋体" w:hAnsi="宋体" w:hint="eastAsia"/>
          <w:sz w:val="24"/>
          <w:u w:val="single"/>
        </w:rPr>
        <w:t>11</w:t>
      </w:r>
      <w:r>
        <w:rPr>
          <w:rFonts w:ascii="宋体" w:hAnsi="宋体" w:cs="宋体" w:hint="eastAsia"/>
          <w:sz w:val="24"/>
        </w:rPr>
        <w:t>月</w:t>
      </w:r>
      <w:r>
        <w:rPr>
          <w:rFonts w:ascii="宋体" w:hAnsi="宋体" w:cs="宋体" w:hint="eastAsia"/>
          <w:sz w:val="24"/>
          <w:u w:val="single"/>
        </w:rPr>
        <w:t>9</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w:t>
      </w:r>
      <w:r>
        <w:rPr>
          <w:rFonts w:ascii="宋体" w:hAnsi="宋体" w:hint="eastAsia"/>
          <w:sz w:val="24"/>
        </w:rPr>
        <w:t>207</w:t>
      </w:r>
      <w:r>
        <w:rPr>
          <w:rFonts w:ascii="宋体" w:hAnsi="宋体" w:hint="eastAsia"/>
          <w:sz w:val="24"/>
        </w:rPr>
        <w:t>室。</w:t>
      </w:r>
    </w:p>
    <w:p w:rsidR="00C171F4" w:rsidRDefault="00C171F4">
      <w:pPr>
        <w:spacing w:line="440" w:lineRule="exact"/>
        <w:ind w:firstLineChars="200" w:firstLine="480"/>
        <w:rPr>
          <w:rFonts w:ascii="宋体" w:hAnsi="宋体"/>
          <w:sz w:val="24"/>
        </w:rPr>
      </w:pPr>
    </w:p>
    <w:p w:rsidR="00C171F4" w:rsidRDefault="001B49FB">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C171F4" w:rsidRDefault="001B49FB">
      <w:pPr>
        <w:pStyle w:val="a5"/>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w:t>
      </w:r>
      <w:r>
        <w:rPr>
          <w:rFonts w:hAnsi="宋体" w:cs="宋体" w:hint="eastAsia"/>
          <w:sz w:val="24"/>
        </w:rPr>
        <w:t>泉州分公司</w:t>
      </w:r>
      <w:r>
        <w:rPr>
          <w:rFonts w:hAnsi="宋体" w:hint="eastAsia"/>
          <w:sz w:val="24"/>
        </w:rPr>
        <w:t>207</w:t>
      </w:r>
      <w:r>
        <w:rPr>
          <w:rFonts w:hAnsi="宋体" w:hint="eastAsia"/>
          <w:sz w:val="24"/>
        </w:rPr>
        <w:t>室</w:t>
      </w:r>
    </w:p>
    <w:p w:rsidR="00C171F4" w:rsidRDefault="001B49FB">
      <w:pPr>
        <w:pStyle w:val="a5"/>
        <w:spacing w:line="440" w:lineRule="exact"/>
        <w:ind w:firstLineChars="200" w:firstLine="480"/>
        <w:jc w:val="left"/>
        <w:rPr>
          <w:rFonts w:hAnsi="宋体"/>
          <w:sz w:val="24"/>
        </w:rPr>
      </w:pPr>
      <w:r>
        <w:rPr>
          <w:rFonts w:hAnsi="宋体" w:hint="eastAsia"/>
          <w:sz w:val="24"/>
        </w:rPr>
        <w:t>联系人：谢先生</w:t>
      </w:r>
    </w:p>
    <w:p w:rsidR="00C171F4" w:rsidRDefault="001B49FB">
      <w:pPr>
        <w:pStyle w:val="a5"/>
        <w:spacing w:line="440" w:lineRule="exact"/>
        <w:ind w:firstLineChars="200" w:firstLine="480"/>
        <w:jc w:val="left"/>
        <w:rPr>
          <w:rFonts w:hAnsi="宋体"/>
          <w:sz w:val="24"/>
        </w:rPr>
      </w:pPr>
      <w:r>
        <w:rPr>
          <w:rFonts w:hAnsi="宋体" w:hint="eastAsia"/>
          <w:sz w:val="24"/>
        </w:rPr>
        <w:t>联系电话：</w:t>
      </w:r>
      <w:r>
        <w:rPr>
          <w:rFonts w:hAnsi="宋体" w:hint="eastAsia"/>
          <w:sz w:val="24"/>
        </w:rPr>
        <w:t>0595-22256055</w:t>
      </w:r>
      <w:r>
        <w:rPr>
          <w:rFonts w:hAnsi="宋体" w:hint="eastAsia"/>
          <w:sz w:val="24"/>
        </w:rPr>
        <w:t>。</w:t>
      </w:r>
    </w:p>
    <w:p w:rsidR="00C171F4" w:rsidRDefault="00C171F4">
      <w:pPr>
        <w:pStyle w:val="a5"/>
        <w:spacing w:line="440" w:lineRule="exact"/>
        <w:ind w:firstLineChars="200" w:firstLine="480"/>
        <w:jc w:val="left"/>
        <w:rPr>
          <w:rFonts w:hAnsi="宋体"/>
          <w:sz w:val="24"/>
        </w:rPr>
      </w:pPr>
    </w:p>
    <w:p w:rsidR="00C171F4" w:rsidRDefault="00C171F4">
      <w:pPr>
        <w:pStyle w:val="a5"/>
        <w:spacing w:line="440" w:lineRule="exact"/>
        <w:ind w:firstLineChars="200" w:firstLine="480"/>
        <w:jc w:val="left"/>
        <w:rPr>
          <w:rFonts w:hAnsi="宋体"/>
          <w:sz w:val="24"/>
        </w:rPr>
      </w:pPr>
    </w:p>
    <w:p w:rsidR="00C171F4" w:rsidRDefault="00C171F4">
      <w:pPr>
        <w:pStyle w:val="a5"/>
        <w:spacing w:line="440" w:lineRule="exact"/>
        <w:ind w:firstLineChars="200" w:firstLine="480"/>
        <w:jc w:val="left"/>
        <w:rPr>
          <w:rFonts w:hAnsi="宋体"/>
          <w:sz w:val="24"/>
        </w:rPr>
      </w:pPr>
    </w:p>
    <w:p w:rsidR="00C171F4" w:rsidRDefault="00C171F4">
      <w:pPr>
        <w:pStyle w:val="a5"/>
        <w:spacing w:line="440" w:lineRule="exact"/>
        <w:ind w:firstLineChars="200" w:firstLine="480"/>
        <w:jc w:val="left"/>
        <w:rPr>
          <w:rFonts w:hAnsi="宋体"/>
          <w:sz w:val="24"/>
        </w:rPr>
      </w:pPr>
    </w:p>
    <w:p w:rsidR="00C171F4" w:rsidRDefault="00C171F4">
      <w:pPr>
        <w:pStyle w:val="a5"/>
        <w:spacing w:line="440" w:lineRule="exact"/>
        <w:ind w:firstLineChars="200" w:firstLine="480"/>
        <w:jc w:val="left"/>
        <w:rPr>
          <w:rFonts w:hAnsi="宋体"/>
          <w:sz w:val="24"/>
        </w:rPr>
      </w:pPr>
    </w:p>
    <w:p w:rsidR="00C171F4" w:rsidRDefault="00C171F4">
      <w:pPr>
        <w:pStyle w:val="a5"/>
        <w:spacing w:line="440" w:lineRule="exact"/>
        <w:ind w:firstLineChars="200" w:firstLine="480"/>
        <w:jc w:val="left"/>
        <w:rPr>
          <w:rFonts w:hAnsi="宋体"/>
          <w:sz w:val="24"/>
        </w:rPr>
      </w:pPr>
    </w:p>
    <w:p w:rsidR="00C171F4" w:rsidRDefault="00C171F4">
      <w:pPr>
        <w:pStyle w:val="a5"/>
        <w:spacing w:line="440" w:lineRule="exact"/>
        <w:ind w:firstLineChars="200" w:firstLine="480"/>
        <w:jc w:val="left"/>
        <w:rPr>
          <w:rFonts w:hAnsi="宋体"/>
          <w:sz w:val="24"/>
        </w:rPr>
      </w:pPr>
    </w:p>
    <w:p w:rsidR="00C171F4" w:rsidRDefault="00C171F4">
      <w:pPr>
        <w:pStyle w:val="a5"/>
        <w:spacing w:line="440" w:lineRule="exact"/>
        <w:ind w:firstLineChars="200" w:firstLine="480"/>
        <w:jc w:val="left"/>
        <w:rPr>
          <w:rFonts w:hAnsi="宋体"/>
          <w:sz w:val="24"/>
        </w:rPr>
      </w:pPr>
    </w:p>
    <w:p w:rsidR="00C171F4" w:rsidRDefault="00C171F4">
      <w:pPr>
        <w:spacing w:line="440" w:lineRule="exact"/>
        <w:ind w:firstLineChars="200" w:firstLine="480"/>
        <w:rPr>
          <w:rFonts w:ascii="宋体" w:hAnsi="宋体"/>
          <w:sz w:val="24"/>
        </w:rPr>
      </w:pPr>
    </w:p>
    <w:p w:rsidR="00C171F4" w:rsidRDefault="00C171F4">
      <w:pPr>
        <w:spacing w:line="400" w:lineRule="exact"/>
        <w:ind w:left="194" w:hangingChars="81" w:hanging="194"/>
        <w:rPr>
          <w:rFonts w:ascii="宋体" w:hAnsi="宋体"/>
          <w:sz w:val="24"/>
        </w:rPr>
      </w:pPr>
    </w:p>
    <w:p w:rsidR="00C171F4" w:rsidRDefault="00C171F4">
      <w:pPr>
        <w:spacing w:line="400" w:lineRule="exact"/>
        <w:ind w:left="194" w:hangingChars="81" w:hanging="194"/>
        <w:rPr>
          <w:rFonts w:ascii="宋体" w:hAnsi="宋体"/>
          <w:sz w:val="24"/>
        </w:rPr>
      </w:pPr>
    </w:p>
    <w:p w:rsidR="00C171F4" w:rsidRDefault="00C171F4">
      <w:pPr>
        <w:spacing w:line="400" w:lineRule="exact"/>
        <w:ind w:left="194" w:hangingChars="81" w:hanging="194"/>
        <w:rPr>
          <w:rFonts w:ascii="宋体" w:hAnsi="宋体"/>
          <w:sz w:val="24"/>
        </w:rPr>
      </w:pPr>
    </w:p>
    <w:p w:rsidR="00C171F4" w:rsidRDefault="00C171F4">
      <w:pPr>
        <w:spacing w:line="400" w:lineRule="exact"/>
        <w:ind w:left="194" w:hangingChars="81" w:hanging="194"/>
        <w:rPr>
          <w:rFonts w:ascii="宋体" w:hAnsi="宋体"/>
          <w:sz w:val="24"/>
        </w:rPr>
      </w:pPr>
    </w:p>
    <w:p w:rsidR="00C171F4" w:rsidRDefault="00C171F4">
      <w:pPr>
        <w:widowControl/>
        <w:spacing w:line="360" w:lineRule="auto"/>
        <w:jc w:val="left"/>
        <w:rPr>
          <w:rFonts w:ascii="宋体" w:hAnsi="宋体" w:cs="宋体"/>
          <w:kern w:val="0"/>
          <w:sz w:val="24"/>
        </w:rPr>
      </w:pPr>
    </w:p>
    <w:p w:rsidR="00C171F4" w:rsidRDefault="00C171F4">
      <w:pPr>
        <w:widowControl/>
        <w:spacing w:line="360" w:lineRule="auto"/>
        <w:jc w:val="left"/>
        <w:rPr>
          <w:rFonts w:ascii="宋体" w:hAnsi="宋体" w:cs="宋体"/>
          <w:kern w:val="0"/>
          <w:sz w:val="24"/>
        </w:rPr>
      </w:pPr>
    </w:p>
    <w:p w:rsidR="00C171F4" w:rsidRDefault="00C171F4">
      <w:pPr>
        <w:pStyle w:val="a5"/>
        <w:spacing w:line="0" w:lineRule="atLeast"/>
        <w:rPr>
          <w:sz w:val="24"/>
        </w:rPr>
      </w:pPr>
    </w:p>
    <w:p w:rsidR="00C171F4" w:rsidRDefault="001B49FB">
      <w:pPr>
        <w:pStyle w:val="a5"/>
        <w:spacing w:line="0" w:lineRule="atLeast"/>
        <w:rPr>
          <w:b/>
          <w:sz w:val="32"/>
        </w:rPr>
      </w:pPr>
      <w:r>
        <w:rPr>
          <w:rFonts w:hint="eastAsia"/>
          <w:sz w:val="24"/>
        </w:rPr>
        <w:t>附：</w:t>
      </w:r>
      <w:r>
        <w:rPr>
          <w:rFonts w:hint="eastAsia"/>
          <w:sz w:val="24"/>
        </w:rPr>
        <w:t xml:space="preserve">                     </w:t>
      </w:r>
      <w:r>
        <w:rPr>
          <w:rFonts w:hint="eastAsia"/>
          <w:b/>
          <w:sz w:val="32"/>
        </w:rPr>
        <w:t>比选内容一览表</w:t>
      </w:r>
    </w:p>
    <w:p w:rsidR="00C171F4" w:rsidRDefault="00C171F4">
      <w:pPr>
        <w:pStyle w:val="a5"/>
        <w:spacing w:line="420" w:lineRule="exact"/>
        <w:jc w:val="left"/>
        <w:rPr>
          <w:rFonts w:hAnsi="宋体"/>
          <w:szCs w:val="24"/>
        </w:rPr>
      </w:pPr>
    </w:p>
    <w:p w:rsidR="00C171F4" w:rsidRDefault="001B49FB">
      <w:pPr>
        <w:pStyle w:val="a4"/>
        <w:jc w:val="left"/>
        <w:rPr>
          <w:sz w:val="24"/>
          <w:szCs w:val="24"/>
          <w:u w:val="single"/>
        </w:rPr>
      </w:pPr>
      <w:r>
        <w:rPr>
          <w:rFonts w:hAnsi="宋体" w:hint="eastAsia"/>
          <w:spacing w:val="-6"/>
          <w:szCs w:val="21"/>
        </w:rPr>
        <w:t>项目名称：</w:t>
      </w:r>
      <w:r>
        <w:rPr>
          <w:rFonts w:hint="eastAsia"/>
          <w:sz w:val="24"/>
          <w:szCs w:val="24"/>
        </w:rPr>
        <w:t>无线发射台维护和改造采购项目</w:t>
      </w:r>
    </w:p>
    <w:tbl>
      <w:tblPr>
        <w:tblW w:w="76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000"/>
        <w:gridCol w:w="1000"/>
      </w:tblGrid>
      <w:tr w:rsidR="00C171F4">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C171F4" w:rsidRDefault="001B49FB">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C171F4" w:rsidRDefault="001B49FB">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C171F4" w:rsidRDefault="001B49FB">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C171F4" w:rsidRDefault="001B49FB">
            <w:pPr>
              <w:spacing w:line="460" w:lineRule="exact"/>
              <w:ind w:leftChars="-20" w:left="-42" w:rightChars="-20" w:right="-42"/>
              <w:jc w:val="center"/>
              <w:rPr>
                <w:rFonts w:ascii="宋体" w:hAnsi="宋体"/>
                <w:szCs w:val="21"/>
              </w:rPr>
            </w:pPr>
            <w:r>
              <w:rPr>
                <w:rFonts w:ascii="宋体" w:hAnsi="宋体" w:hint="eastAsia"/>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C171F4" w:rsidRDefault="001B49FB">
            <w:pPr>
              <w:jc w:val="center"/>
              <w:rPr>
                <w:rFonts w:ascii="宋体" w:hAnsi="宋体" w:cs="宋体"/>
                <w:szCs w:val="21"/>
              </w:rPr>
            </w:pPr>
            <w:r>
              <w:rPr>
                <w:rFonts w:ascii="宋体" w:hAnsi="宋体" w:cs="宋体" w:hint="eastAsia"/>
                <w:szCs w:val="21"/>
              </w:rPr>
              <w:t>完成期</w:t>
            </w:r>
          </w:p>
        </w:tc>
        <w:tc>
          <w:tcPr>
            <w:tcW w:w="1000" w:type="dxa"/>
            <w:tcBorders>
              <w:top w:val="single" w:sz="4" w:space="0" w:color="auto"/>
              <w:left w:val="single" w:sz="4" w:space="0" w:color="auto"/>
              <w:bottom w:val="single" w:sz="4" w:space="0" w:color="auto"/>
              <w:right w:val="single" w:sz="4" w:space="0" w:color="auto"/>
            </w:tcBorders>
            <w:vAlign w:val="center"/>
          </w:tcPr>
          <w:p w:rsidR="00C171F4" w:rsidRDefault="001B49FB">
            <w:pPr>
              <w:ind w:firstLineChars="50" w:firstLine="105"/>
              <w:rPr>
                <w:rFonts w:ascii="宋体" w:hAnsi="宋体" w:cs="宋体"/>
                <w:szCs w:val="21"/>
              </w:rPr>
            </w:pPr>
            <w:r>
              <w:rPr>
                <w:rFonts w:ascii="宋体" w:hAnsi="宋体" w:cs="宋体" w:hint="eastAsia"/>
                <w:szCs w:val="21"/>
              </w:rPr>
              <w:t>保修说明</w:t>
            </w:r>
          </w:p>
        </w:tc>
      </w:tr>
      <w:tr w:rsidR="00C171F4">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C171F4" w:rsidRDefault="001B49FB">
            <w:pPr>
              <w:spacing w:line="240" w:lineRule="exact"/>
              <w:jc w:val="center"/>
              <w:rPr>
                <w:rFonts w:ascii="宋体" w:hAnsi="宋体"/>
                <w:szCs w:val="21"/>
              </w:rPr>
            </w:pPr>
            <w:r>
              <w:rPr>
                <w:rFonts w:ascii="宋体" w:hAnsi="宋体" w:hint="eastAsia"/>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C171F4" w:rsidRDefault="001B49FB">
            <w:pPr>
              <w:spacing w:line="360" w:lineRule="auto"/>
              <w:jc w:val="center"/>
              <w:rPr>
                <w:rFonts w:ascii="宋体" w:hAnsi="宋体"/>
                <w:szCs w:val="21"/>
              </w:rPr>
            </w:pPr>
            <w:r>
              <w:rPr>
                <w:rFonts w:hint="eastAsia"/>
                <w:sz w:val="24"/>
              </w:rPr>
              <w:t>无线发射台维护和改造采购项目</w:t>
            </w:r>
          </w:p>
        </w:tc>
        <w:tc>
          <w:tcPr>
            <w:tcW w:w="2182" w:type="dxa"/>
            <w:tcBorders>
              <w:top w:val="single" w:sz="4" w:space="0" w:color="auto"/>
              <w:left w:val="single" w:sz="4" w:space="0" w:color="auto"/>
              <w:bottom w:val="single" w:sz="4" w:space="0" w:color="auto"/>
              <w:right w:val="single" w:sz="4" w:space="0" w:color="auto"/>
            </w:tcBorders>
            <w:vAlign w:val="center"/>
          </w:tcPr>
          <w:p w:rsidR="00C171F4" w:rsidRDefault="001B49FB">
            <w:pPr>
              <w:spacing w:line="360" w:lineRule="auto"/>
              <w:rPr>
                <w:rFonts w:ascii="宋体" w:hAnsi="宋体"/>
                <w:szCs w:val="21"/>
              </w:rPr>
            </w:pPr>
            <w:r>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C171F4" w:rsidRDefault="001B49FB">
            <w:pPr>
              <w:spacing w:line="360" w:lineRule="auto"/>
              <w:jc w:val="center"/>
              <w:rPr>
                <w:rFonts w:ascii="宋体" w:hAnsi="宋体"/>
                <w:szCs w:val="21"/>
              </w:rPr>
            </w:pPr>
            <w:r>
              <w:rPr>
                <w:rFonts w:ascii="宋体" w:hAnsi="宋体" w:hint="eastAsia"/>
                <w:szCs w:val="21"/>
              </w:rPr>
              <w:t>1</w:t>
            </w:r>
            <w:r>
              <w:rPr>
                <w:rFonts w:ascii="宋体" w:hAnsi="宋体" w:hint="eastAsia"/>
                <w:szCs w:val="21"/>
              </w:rPr>
              <w:t>项</w:t>
            </w:r>
          </w:p>
        </w:tc>
        <w:tc>
          <w:tcPr>
            <w:tcW w:w="1000" w:type="dxa"/>
            <w:tcBorders>
              <w:top w:val="single" w:sz="4" w:space="0" w:color="auto"/>
              <w:left w:val="single" w:sz="4" w:space="0" w:color="auto"/>
              <w:bottom w:val="single" w:sz="4" w:space="0" w:color="auto"/>
              <w:right w:val="single" w:sz="4" w:space="0" w:color="auto"/>
            </w:tcBorders>
            <w:vAlign w:val="center"/>
          </w:tcPr>
          <w:p w:rsidR="00C171F4" w:rsidRDefault="001B49FB">
            <w:pPr>
              <w:adjustRightInd w:val="0"/>
              <w:snapToGrid w:val="0"/>
              <w:spacing w:line="400" w:lineRule="atLeast"/>
              <w:jc w:val="left"/>
              <w:rPr>
                <w:rFonts w:ascii="宋体" w:hAnsi="宋体" w:cs="宋体"/>
                <w:szCs w:val="21"/>
              </w:rPr>
            </w:pPr>
            <w:r>
              <w:rPr>
                <w:rFonts w:ascii="宋体" w:hAnsi="宋体" w:cs="宋体" w:hint="eastAsia"/>
                <w:szCs w:val="21"/>
              </w:rPr>
              <w:t>合同签订后</w:t>
            </w:r>
            <w:r>
              <w:rPr>
                <w:rFonts w:ascii="宋体" w:hAnsi="宋体" w:cs="宋体" w:hint="eastAsia"/>
                <w:szCs w:val="21"/>
              </w:rPr>
              <w:t>25</w:t>
            </w:r>
            <w:r>
              <w:rPr>
                <w:rFonts w:ascii="宋体" w:hAnsi="宋体" w:cs="宋体" w:hint="eastAsia"/>
                <w:szCs w:val="21"/>
              </w:rPr>
              <w:t>个日历日</w:t>
            </w:r>
          </w:p>
        </w:tc>
        <w:tc>
          <w:tcPr>
            <w:tcW w:w="1000" w:type="dxa"/>
            <w:tcBorders>
              <w:top w:val="single" w:sz="4" w:space="0" w:color="auto"/>
              <w:left w:val="single" w:sz="4" w:space="0" w:color="auto"/>
              <w:bottom w:val="single" w:sz="4" w:space="0" w:color="auto"/>
              <w:right w:val="single" w:sz="4" w:space="0" w:color="auto"/>
            </w:tcBorders>
            <w:vAlign w:val="center"/>
          </w:tcPr>
          <w:p w:rsidR="00C171F4" w:rsidRDefault="001B49FB">
            <w:pPr>
              <w:rPr>
                <w:rFonts w:ascii="宋体" w:hAnsi="宋体" w:cs="宋体"/>
                <w:szCs w:val="21"/>
              </w:rPr>
            </w:pPr>
            <w:r>
              <w:rPr>
                <w:rFonts w:ascii="宋体" w:hAnsi="宋体" w:cs="宋体" w:hint="eastAsia"/>
                <w:szCs w:val="21"/>
              </w:rPr>
              <w:t>验收合格壹年后</w:t>
            </w:r>
          </w:p>
        </w:tc>
      </w:tr>
    </w:tbl>
    <w:p w:rsidR="00C171F4" w:rsidRDefault="001B49FB">
      <w:pPr>
        <w:spacing w:line="340" w:lineRule="exact"/>
        <w:ind w:firstLineChars="200" w:firstLine="422"/>
        <w:rPr>
          <w:rFonts w:hAnsi="宋体"/>
          <w:b/>
        </w:rPr>
      </w:pPr>
      <w:r>
        <w:rPr>
          <w:rFonts w:hAnsi="宋体" w:hint="eastAsia"/>
          <w:b/>
        </w:rPr>
        <w:t>注：</w:t>
      </w:r>
    </w:p>
    <w:p w:rsidR="00C171F4" w:rsidRDefault="001B49FB">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C171F4" w:rsidRDefault="001B49FB">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C171F4" w:rsidRDefault="001B49FB">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C171F4" w:rsidRDefault="001B49FB">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C171F4" w:rsidRDefault="001B49FB">
      <w:pPr>
        <w:widowControl/>
        <w:jc w:val="left"/>
        <w:rPr>
          <w:rFonts w:ascii="宋体" w:hAnsi="宋体"/>
          <w:b/>
        </w:rPr>
      </w:pPr>
      <w:r>
        <w:rPr>
          <w:rFonts w:ascii="宋体" w:hAnsi="宋体" w:hint="eastAsia"/>
          <w:b/>
        </w:rPr>
        <w:br w:type="page"/>
      </w:r>
    </w:p>
    <w:p w:rsidR="00C171F4" w:rsidRDefault="001B49FB">
      <w:pPr>
        <w:jc w:val="center"/>
        <w:rPr>
          <w:b/>
          <w:bCs/>
          <w:sz w:val="36"/>
        </w:rPr>
      </w:pPr>
      <w:r>
        <w:rPr>
          <w:rFonts w:hint="eastAsia"/>
          <w:b/>
          <w:bCs/>
          <w:sz w:val="36"/>
        </w:rPr>
        <w:t>第二部分报价人须知</w:t>
      </w:r>
    </w:p>
    <w:p w:rsidR="00C171F4" w:rsidRDefault="001B49FB">
      <w:pPr>
        <w:spacing w:line="440" w:lineRule="exact"/>
        <w:jc w:val="center"/>
        <w:rPr>
          <w:rFonts w:ascii="宋体" w:hAnsi="宋体"/>
          <w:b/>
          <w:bCs/>
          <w:sz w:val="32"/>
        </w:rPr>
      </w:pPr>
      <w:r>
        <w:rPr>
          <w:rFonts w:ascii="宋体" w:hAnsi="宋体" w:hint="eastAsia"/>
          <w:b/>
          <w:bCs/>
          <w:sz w:val="32"/>
        </w:rPr>
        <w:t>报价人须知前附表</w:t>
      </w:r>
    </w:p>
    <w:p w:rsidR="00C171F4" w:rsidRDefault="00C171F4">
      <w:pPr>
        <w:spacing w:line="440" w:lineRule="exact"/>
        <w:rPr>
          <w:rFonts w:ascii="宋体" w:hAnsi="宋体"/>
          <w:sz w:val="24"/>
        </w:rPr>
      </w:pPr>
    </w:p>
    <w:p w:rsidR="00C171F4" w:rsidRDefault="001B49FB">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C171F4">
        <w:trPr>
          <w:trHeight w:val="20"/>
        </w:trPr>
        <w:tc>
          <w:tcPr>
            <w:tcW w:w="900" w:type="dxa"/>
            <w:tcBorders>
              <w:top w:val="single" w:sz="4" w:space="0" w:color="auto"/>
              <w:left w:val="single" w:sz="4" w:space="0" w:color="auto"/>
              <w:bottom w:val="single" w:sz="4" w:space="0" w:color="auto"/>
              <w:right w:val="single" w:sz="4" w:space="0" w:color="auto"/>
            </w:tcBorders>
          </w:tcPr>
          <w:p w:rsidR="00C171F4" w:rsidRDefault="001B49FB">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C171F4" w:rsidRDefault="001B49FB">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C171F4" w:rsidRDefault="001B49FB">
            <w:pPr>
              <w:spacing w:line="420" w:lineRule="exact"/>
              <w:jc w:val="center"/>
              <w:rPr>
                <w:rFonts w:ascii="宋体" w:hAnsi="宋体"/>
                <w:sz w:val="24"/>
              </w:rPr>
            </w:pPr>
            <w:r>
              <w:rPr>
                <w:rFonts w:ascii="宋体" w:hAnsi="宋体" w:hint="eastAsia"/>
                <w:sz w:val="24"/>
              </w:rPr>
              <w:t>编列内容</w:t>
            </w:r>
          </w:p>
        </w:tc>
      </w:tr>
      <w:tr w:rsidR="00C171F4">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C171F4" w:rsidRDefault="001B49FB">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C171F4" w:rsidRDefault="001B49FB">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C171F4" w:rsidRDefault="001B49FB">
            <w:pPr>
              <w:pStyle w:val="a4"/>
              <w:jc w:val="left"/>
              <w:rPr>
                <w:sz w:val="24"/>
                <w:szCs w:val="24"/>
                <w:u w:val="single"/>
              </w:rPr>
            </w:pPr>
            <w:r>
              <w:rPr>
                <w:rFonts w:ascii="宋体" w:hAnsi="宋体" w:hint="eastAsia"/>
                <w:sz w:val="24"/>
              </w:rPr>
              <w:t>项目名</w:t>
            </w:r>
            <w:r>
              <w:rPr>
                <w:rFonts w:ascii="宋体" w:hAnsi="宋体" w:hint="eastAsia"/>
                <w:sz w:val="24"/>
                <w:szCs w:val="24"/>
              </w:rPr>
              <w:t>称：</w:t>
            </w:r>
            <w:r>
              <w:rPr>
                <w:rFonts w:hint="eastAsia"/>
                <w:sz w:val="24"/>
                <w:szCs w:val="24"/>
              </w:rPr>
              <w:t>无线发射台维护和改造采购项目</w:t>
            </w:r>
            <w:r>
              <w:rPr>
                <w:rFonts w:hint="eastAsia"/>
                <w:sz w:val="24"/>
              </w:rPr>
              <w:t>比选</w:t>
            </w:r>
          </w:p>
          <w:p w:rsidR="00C171F4" w:rsidRDefault="001B49FB">
            <w:pPr>
              <w:spacing w:line="420" w:lineRule="exact"/>
              <w:rPr>
                <w:rFonts w:ascii="宋体" w:hAnsi="宋体"/>
                <w:sz w:val="24"/>
                <w:u w:val="single"/>
              </w:rPr>
            </w:pPr>
            <w:r>
              <w:rPr>
                <w:rFonts w:ascii="宋体" w:hAnsi="宋体" w:hint="eastAsia"/>
                <w:sz w:val="24"/>
              </w:rPr>
              <w:t>买方名称：福建广电网络集团股份有限公司</w:t>
            </w:r>
            <w:r>
              <w:rPr>
                <w:rFonts w:ascii="宋体" w:hAnsi="宋体" w:hint="eastAsia"/>
                <w:sz w:val="24"/>
                <w:u w:val="single"/>
              </w:rPr>
              <w:t>晋江</w:t>
            </w:r>
            <w:r>
              <w:rPr>
                <w:rFonts w:ascii="宋体" w:hAnsi="宋体" w:hint="eastAsia"/>
                <w:sz w:val="24"/>
              </w:rPr>
              <w:t>分公司</w:t>
            </w:r>
          </w:p>
          <w:p w:rsidR="00C171F4" w:rsidRDefault="001B49FB">
            <w:pPr>
              <w:spacing w:line="420" w:lineRule="exact"/>
              <w:rPr>
                <w:rFonts w:ascii="宋体" w:hAnsi="宋体"/>
                <w:sz w:val="24"/>
              </w:rPr>
            </w:pPr>
            <w:r>
              <w:rPr>
                <w:rFonts w:ascii="宋体" w:hAnsi="宋体" w:hint="eastAsia"/>
                <w:sz w:val="24"/>
              </w:rPr>
              <w:t>项目内容：具体内容详见比选文件</w:t>
            </w:r>
          </w:p>
        </w:tc>
      </w:tr>
      <w:tr w:rsidR="00C171F4">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C171F4" w:rsidRDefault="001B49FB">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C171F4" w:rsidRDefault="00C171F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171F4" w:rsidRDefault="001B49FB">
            <w:pPr>
              <w:spacing w:line="400" w:lineRule="exact"/>
              <w:rPr>
                <w:rFonts w:ascii="宋体" w:hAnsi="宋体" w:cs="宋体"/>
                <w:b/>
                <w:bCs/>
                <w:sz w:val="24"/>
              </w:rPr>
            </w:pPr>
            <w:r>
              <w:rPr>
                <w:rFonts w:ascii="宋体" w:hAnsi="宋体" w:cs="宋体" w:hint="eastAsia"/>
                <w:b/>
                <w:bCs/>
                <w:sz w:val="24"/>
              </w:rPr>
              <w:t>基本资格标准：</w:t>
            </w:r>
          </w:p>
          <w:p w:rsidR="00C171F4" w:rsidRDefault="001B49FB">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 xml:space="preserve">　</w:t>
            </w:r>
            <w:r>
              <w:rPr>
                <w:rFonts w:hAnsi="宋体" w:cs="宋体" w:hint="eastAsia"/>
                <w:sz w:val="24"/>
                <w:u w:val="single"/>
              </w:rPr>
              <w:t>100</w:t>
            </w:r>
            <w:r>
              <w:rPr>
                <w:rFonts w:hAnsi="宋体" w:cs="宋体" w:hint="eastAsia"/>
                <w:sz w:val="24"/>
                <w:u w:val="single"/>
              </w:rPr>
              <w:t xml:space="preserve">　</w:t>
            </w:r>
            <w:r>
              <w:rPr>
                <w:rFonts w:hAnsi="宋体" w:cs="宋体" w:hint="eastAsia"/>
                <w:sz w:val="24"/>
              </w:rPr>
              <w:t>万元，且注册时间不少于</w:t>
            </w:r>
            <w:r>
              <w:rPr>
                <w:rFonts w:hAnsi="宋体" w:cs="宋体" w:hint="eastAsia"/>
                <w:sz w:val="24"/>
                <w:u w:val="single"/>
              </w:rPr>
              <w:t xml:space="preserve">　</w:t>
            </w:r>
            <w:r>
              <w:rPr>
                <w:rFonts w:hAnsi="宋体" w:cs="宋体" w:hint="eastAsia"/>
                <w:sz w:val="24"/>
                <w:u w:val="single"/>
              </w:rPr>
              <w:t>2</w:t>
            </w:r>
            <w:r>
              <w:rPr>
                <w:rFonts w:hAnsi="宋体" w:cs="宋体" w:hint="eastAsia"/>
                <w:sz w:val="24"/>
                <w:u w:val="single"/>
              </w:rPr>
              <w:t xml:space="preserve">　</w:t>
            </w:r>
            <w:r>
              <w:rPr>
                <w:rFonts w:hAnsi="宋体" w:cs="宋体" w:hint="eastAsia"/>
                <w:sz w:val="24"/>
              </w:rPr>
              <w:t>年，并有能力提供询价货物及服务的国内企业</w:t>
            </w:r>
            <w:r>
              <w:rPr>
                <w:rFonts w:hAnsi="宋体" w:cs="宋体" w:hint="eastAsia"/>
                <w:sz w:val="24"/>
              </w:rPr>
              <w:t>(</w:t>
            </w:r>
            <w:r>
              <w:rPr>
                <w:rFonts w:hAnsi="宋体" w:cs="宋体" w:hint="eastAsia"/>
                <w:sz w:val="24"/>
              </w:rPr>
              <w:t>报价人应在报价文件中提供合格有效的企业法人营业执照副本和税务登记证复印件，或三证合一的营业执照副本复印件</w:t>
            </w:r>
            <w:r>
              <w:rPr>
                <w:rFonts w:hAnsi="宋体" w:cs="宋体" w:hint="eastAsia"/>
                <w:sz w:val="24"/>
              </w:rPr>
              <w:t>,</w:t>
            </w:r>
            <w:r>
              <w:rPr>
                <w:rFonts w:hAnsi="宋体" w:cs="宋体" w:hint="eastAsia"/>
                <w:sz w:val="24"/>
              </w:rPr>
              <w:t>并加盖报价人单位公章</w:t>
            </w:r>
            <w:r>
              <w:rPr>
                <w:rFonts w:hAnsi="宋体" w:cs="宋体" w:hint="eastAsia"/>
                <w:sz w:val="24"/>
              </w:rPr>
              <w:t>)</w:t>
            </w:r>
            <w:r>
              <w:rPr>
                <w:rFonts w:hAnsi="宋体" w:cs="宋体" w:hint="eastAsia"/>
                <w:sz w:val="24"/>
              </w:rPr>
              <w:t>。</w:t>
            </w:r>
          </w:p>
          <w:p w:rsidR="00C171F4" w:rsidRDefault="001B49FB">
            <w:pPr>
              <w:pStyle w:val="a8"/>
              <w:widowControl/>
              <w:shd w:val="clear" w:color="auto" w:fill="FFFFFF"/>
              <w:spacing w:line="420" w:lineRule="atLeast"/>
              <w:ind w:firstLine="420"/>
              <w:rPr>
                <w:rFonts w:ascii="宋体" w:hAnsi="宋体" w:cs="宋体"/>
              </w:rPr>
            </w:pPr>
            <w:r>
              <w:rPr>
                <w:rFonts w:ascii="宋体" w:hAnsi="宋体" w:cs="宋体" w:hint="eastAsia"/>
                <w:shd w:val="clear" w:color="auto" w:fill="FFFFFF"/>
              </w:rPr>
              <w:t>（</w:t>
            </w:r>
            <w:r>
              <w:rPr>
                <w:rFonts w:ascii="宋体" w:hAnsi="宋体" w:cs="宋体" w:hint="eastAsia"/>
                <w:shd w:val="clear" w:color="auto" w:fill="FFFFFF"/>
              </w:rPr>
              <w:t>2</w:t>
            </w:r>
            <w:r>
              <w:rPr>
                <w:rFonts w:ascii="宋体" w:hAnsi="宋体" w:cs="宋体" w:hint="eastAsia"/>
                <w:shd w:val="clear" w:color="auto" w:fill="FFFFFF"/>
              </w:rPr>
              <w:t>）</w:t>
            </w:r>
            <w:r>
              <w:rPr>
                <w:rFonts w:ascii="宋体" w:hAnsi="宋体" w:cs="宋体" w:hint="eastAsia"/>
              </w:rPr>
              <w:t>报价人须在投标截止时间前分别通过“信用中国”网站（</w:t>
            </w:r>
            <w:r>
              <w:rPr>
                <w:rFonts w:ascii="宋体" w:hAnsi="宋体" w:cs="宋体" w:hint="eastAsia"/>
              </w:rPr>
              <w:t>www.creditchina.gov.cn</w:t>
            </w:r>
            <w:r>
              <w:rPr>
                <w:rFonts w:ascii="宋体" w:hAnsi="宋体" w:cs="宋体" w:hint="eastAsia"/>
              </w:rPr>
              <w:t>）、中国政府采购网（</w:t>
            </w:r>
            <w:r>
              <w:rPr>
                <w:rFonts w:ascii="宋体" w:hAnsi="宋体" w:cs="宋体" w:hint="eastAsia"/>
              </w:rPr>
              <w:t>www.ccgp.gov.cn</w:t>
            </w:r>
            <w:r>
              <w:rPr>
                <w:rFonts w:ascii="宋体" w:hAnsi="宋体" w:cs="宋体" w:hint="eastAsia"/>
              </w:rPr>
              <w:t>）查询并打印相应的信用记录</w:t>
            </w:r>
            <w:r>
              <w:rPr>
                <w:rFonts w:ascii="宋体" w:hAnsi="宋体" w:cs="宋体" w:hint="eastAsia"/>
              </w:rPr>
              <w:t>,</w:t>
            </w:r>
            <w:r>
              <w:rPr>
                <w:rFonts w:ascii="宋体" w:hAnsi="宋体" w:hint="eastAsia"/>
                <w:bCs/>
              </w:rPr>
              <w:t xml:space="preserve"> </w:t>
            </w:r>
            <w:r>
              <w:rPr>
                <w:rFonts w:ascii="宋体" w:hAnsi="宋体" w:hint="eastAsia"/>
                <w:bCs/>
              </w:rPr>
              <w:t>失信企业不允许参与项目投标。</w:t>
            </w:r>
          </w:p>
          <w:p w:rsidR="00C171F4" w:rsidRDefault="001B49FB">
            <w:pPr>
              <w:pStyle w:val="a8"/>
              <w:widowControl/>
              <w:shd w:val="clear" w:color="auto" w:fill="FFFFFF"/>
              <w:spacing w:line="420" w:lineRule="atLeast"/>
              <w:ind w:firstLine="420"/>
              <w:rPr>
                <w:rFonts w:ascii="宋体" w:hAnsi="宋体" w:cs="宋体"/>
              </w:rPr>
            </w:pPr>
            <w:r>
              <w:rPr>
                <w:rFonts w:ascii="宋体" w:hAnsi="宋体" w:cs="宋体" w:hint="eastAsia"/>
              </w:rPr>
              <w:t>（</w:t>
            </w:r>
            <w:r>
              <w:rPr>
                <w:rFonts w:ascii="宋体" w:hAnsi="宋体" w:cs="宋体" w:hint="eastAsia"/>
              </w:rPr>
              <w:t>3</w:t>
            </w:r>
            <w:r>
              <w:rPr>
                <w:rFonts w:ascii="宋体" w:hAnsi="宋体" w:cs="宋体" w:hint="eastAsia"/>
              </w:rPr>
              <w:t>）授权代表必须为在岗员工，提供投标日期前半年不少于</w:t>
            </w:r>
            <w:r>
              <w:rPr>
                <w:rFonts w:ascii="宋体" w:hAnsi="宋体" w:cs="宋体" w:hint="eastAsia"/>
              </w:rPr>
              <w:t>3</w:t>
            </w:r>
            <w:r>
              <w:rPr>
                <w:rFonts w:ascii="宋体" w:hAnsi="宋体" w:cs="宋体" w:hint="eastAsia"/>
              </w:rPr>
              <w:t>个月企业社保缴纳证明。</w:t>
            </w:r>
          </w:p>
          <w:p w:rsidR="00C171F4" w:rsidRDefault="001B49FB">
            <w:pPr>
              <w:spacing w:line="460" w:lineRule="exact"/>
              <w:ind w:firstLineChars="200" w:firstLine="420"/>
              <w:rPr>
                <w:rFonts w:ascii="宋体" w:hAnsi="宋体"/>
                <w:kern w:val="0"/>
                <w:szCs w:val="21"/>
              </w:rPr>
            </w:pPr>
            <w:r>
              <w:rPr>
                <w:rFonts w:cs="仿宋_GB2312" w:hint="eastAsia"/>
                <w:bCs/>
                <w:szCs w:val="21"/>
              </w:rPr>
              <w:t>（</w:t>
            </w:r>
            <w:r>
              <w:rPr>
                <w:rFonts w:cs="仿宋_GB2312" w:hint="eastAsia"/>
                <w:bCs/>
                <w:szCs w:val="21"/>
              </w:rPr>
              <w:t>4</w:t>
            </w:r>
            <w:r>
              <w:rPr>
                <w:rFonts w:cs="仿宋_GB2312" w:hint="eastAsia"/>
                <w:bCs/>
                <w:szCs w:val="21"/>
              </w:rPr>
              <w:t>）</w:t>
            </w:r>
            <w:r>
              <w:rPr>
                <w:rFonts w:ascii="宋体" w:hAnsi="宋体" w:hint="eastAsia"/>
                <w:kern w:val="0"/>
                <w:szCs w:val="21"/>
              </w:rPr>
              <w:t>报价人应具同类业绩</w:t>
            </w:r>
            <w:r>
              <w:rPr>
                <w:rFonts w:ascii="宋体" w:hAnsi="宋体" w:hint="eastAsia"/>
                <w:kern w:val="0"/>
                <w:szCs w:val="21"/>
              </w:rPr>
              <w:t>(</w:t>
            </w:r>
            <w:r>
              <w:rPr>
                <w:rFonts w:ascii="宋体" w:hAnsi="宋体" w:hint="eastAsia"/>
                <w:kern w:val="0"/>
                <w:szCs w:val="21"/>
              </w:rPr>
              <w:t>无线发射采购项目或监控视频项目服务</w:t>
            </w:r>
            <w:r>
              <w:rPr>
                <w:rFonts w:ascii="宋体" w:hAnsi="宋体" w:hint="eastAsia"/>
                <w:kern w:val="0"/>
                <w:szCs w:val="21"/>
              </w:rPr>
              <w:t>)</w:t>
            </w:r>
            <w:r>
              <w:rPr>
                <w:rFonts w:ascii="宋体" w:hAnsi="宋体" w:hint="eastAsia"/>
                <w:kern w:val="0"/>
                <w:szCs w:val="21"/>
              </w:rPr>
              <w:t>的实施业绩。（案例要求为已验收完成的项目，案例金额不小于</w:t>
            </w:r>
            <w:r>
              <w:rPr>
                <w:rFonts w:ascii="宋体" w:hAnsi="宋体" w:hint="eastAsia"/>
                <w:kern w:val="0"/>
                <w:szCs w:val="21"/>
              </w:rPr>
              <w:t>14.5</w:t>
            </w:r>
            <w:r>
              <w:rPr>
                <w:rFonts w:ascii="宋体" w:hAnsi="宋体" w:hint="eastAsia"/>
                <w:kern w:val="0"/>
                <w:szCs w:val="21"/>
              </w:rPr>
              <w:t>万元；报价人须在报价文件中提供合同复印件及验收报告等相关证明材料，并加盖报价人单位公章）</w:t>
            </w:r>
          </w:p>
          <w:p w:rsidR="00C171F4" w:rsidRDefault="001B49FB">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5</w:t>
            </w:r>
            <w:r>
              <w:rPr>
                <w:rFonts w:ascii="宋体" w:hAnsi="宋体" w:cs="宋体" w:hint="eastAsia"/>
                <w:sz w:val="24"/>
              </w:rPr>
              <w:t>）</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C171F4" w:rsidRDefault="001B49FB">
            <w:pPr>
              <w:pStyle w:val="a5"/>
              <w:tabs>
                <w:tab w:val="left" w:pos="1843"/>
              </w:tabs>
              <w:adjustRightInd w:val="0"/>
              <w:snapToGrid w:val="0"/>
              <w:spacing w:line="400" w:lineRule="exact"/>
              <w:ind w:firstLineChars="200" w:firstLine="480"/>
              <w:jc w:val="left"/>
              <w:rPr>
                <w:rFonts w:hAnsi="宋体"/>
                <w:sz w:val="24"/>
              </w:rPr>
            </w:pPr>
            <w:r>
              <w:rPr>
                <w:rFonts w:hAnsi="宋体" w:cs="宋体" w:hint="eastAsia"/>
                <w:sz w:val="24"/>
              </w:rPr>
              <w:t>（</w:t>
            </w:r>
            <w:r>
              <w:rPr>
                <w:rFonts w:hAnsi="宋体" w:cs="宋体" w:hint="eastAsia"/>
                <w:sz w:val="24"/>
              </w:rPr>
              <w:t>6</w:t>
            </w:r>
            <w:r>
              <w:rPr>
                <w:rFonts w:hAnsi="宋体" w:cs="宋体" w:hint="eastAsia"/>
                <w:sz w:val="24"/>
              </w:rPr>
              <w:t>）本项目为交钥匙工程。</w:t>
            </w:r>
          </w:p>
          <w:p w:rsidR="00C171F4" w:rsidRDefault="001B49FB">
            <w:pPr>
              <w:pStyle w:val="a8"/>
              <w:widowControl/>
              <w:shd w:val="clear" w:color="auto" w:fill="FFFFFF"/>
              <w:spacing w:line="420" w:lineRule="atLeast"/>
              <w:ind w:firstLine="420"/>
              <w:rPr>
                <w:rFonts w:ascii="宋体" w:hAnsi="宋体"/>
              </w:rPr>
            </w:pPr>
            <w:r>
              <w:rPr>
                <w:rFonts w:hAnsi="宋体" w:hint="eastAsia"/>
                <w:bCs/>
              </w:rPr>
              <w:t>（</w:t>
            </w:r>
            <w:r>
              <w:rPr>
                <w:rFonts w:hAnsi="宋体" w:hint="eastAsia"/>
                <w:bCs/>
              </w:rPr>
              <w:t>7</w:t>
            </w:r>
            <w:r>
              <w:rPr>
                <w:rFonts w:hAnsi="宋体" w:hint="eastAsia"/>
                <w:bCs/>
              </w:rPr>
              <w:t>）本项目不接受联合体投标。</w:t>
            </w:r>
          </w:p>
        </w:tc>
      </w:tr>
      <w:tr w:rsidR="00C171F4">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C171F4" w:rsidRDefault="001B49FB">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C171F4" w:rsidRDefault="00C171F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171F4" w:rsidRDefault="001B49FB">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C171F4">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C171F4" w:rsidRDefault="001B49FB">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C171F4" w:rsidRDefault="00C171F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171F4" w:rsidRDefault="001B49FB">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hint="eastAsia"/>
                <w:sz w:val="24"/>
              </w:rPr>
              <w:t>207</w:t>
            </w:r>
            <w:r>
              <w:rPr>
                <w:rFonts w:ascii="宋体" w:hAnsi="宋体" w:cs="宋体" w:hint="eastAsia"/>
                <w:sz w:val="24"/>
              </w:rPr>
              <w:t>室</w:t>
            </w:r>
          </w:p>
          <w:p w:rsidR="00C171F4" w:rsidRDefault="001B49FB">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w:t>
            </w:r>
            <w:r>
              <w:rPr>
                <w:rFonts w:ascii="宋体" w:hAnsi="宋体" w:hint="eastAsia"/>
                <w:sz w:val="24"/>
              </w:rPr>
              <w:t>号</w:t>
            </w:r>
          </w:p>
          <w:p w:rsidR="00C171F4" w:rsidRDefault="001B49FB">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hint="eastAsia"/>
                <w:sz w:val="24"/>
              </w:rPr>
              <w:t xml:space="preserve"> </w:t>
            </w:r>
            <w:r>
              <w:rPr>
                <w:rFonts w:ascii="宋体" w:hAnsi="宋体" w:hint="eastAsia"/>
                <w:sz w:val="24"/>
              </w:rPr>
              <w:t>，电话：</w:t>
            </w:r>
            <w:r>
              <w:rPr>
                <w:rFonts w:ascii="宋体" w:hAnsi="宋体" w:hint="eastAsia"/>
                <w:sz w:val="24"/>
              </w:rPr>
              <w:t>0595-22256055</w:t>
            </w:r>
          </w:p>
          <w:p w:rsidR="00C171F4" w:rsidRDefault="001B49FB" w:rsidP="001B49FB">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2021</w:t>
            </w:r>
            <w:r>
              <w:rPr>
                <w:rFonts w:ascii="宋体" w:hAnsi="宋体" w:hint="eastAsia"/>
                <w:sz w:val="24"/>
              </w:rPr>
              <w:t>年</w:t>
            </w:r>
            <w:r>
              <w:rPr>
                <w:rFonts w:ascii="宋体" w:hAnsi="宋体" w:hint="eastAsia"/>
                <w:sz w:val="24"/>
                <w:u w:val="single"/>
              </w:rPr>
              <w:t>11</w:t>
            </w:r>
            <w:r>
              <w:rPr>
                <w:rFonts w:ascii="宋体" w:hAnsi="宋体" w:cs="宋体" w:hint="eastAsia"/>
                <w:sz w:val="24"/>
              </w:rPr>
              <w:t>月</w:t>
            </w:r>
            <w:r>
              <w:rPr>
                <w:rFonts w:ascii="宋体" w:hAnsi="宋体" w:cs="宋体" w:hint="eastAsia"/>
                <w:sz w:val="24"/>
                <w:u w:val="single"/>
              </w:rPr>
              <w:t>9</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cs="宋体" w:hint="eastAsia"/>
                <w:sz w:val="24"/>
              </w:rPr>
              <w:t>（北京时间）</w:t>
            </w:r>
          </w:p>
        </w:tc>
      </w:tr>
      <w:tr w:rsidR="00C171F4">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C171F4" w:rsidRDefault="001B49FB">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C171F4" w:rsidRDefault="00C171F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171F4" w:rsidRDefault="001B49FB">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C171F4" w:rsidRDefault="001B49FB">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C171F4">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C171F4" w:rsidRDefault="001B49FB">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C171F4" w:rsidRDefault="00C171F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171F4" w:rsidRDefault="001B49FB">
            <w:pPr>
              <w:pStyle w:val="a3"/>
              <w:spacing w:line="420" w:lineRule="exact"/>
              <w:ind w:firstLine="0"/>
              <w:rPr>
                <w:rFonts w:ascii="宋体" w:hAnsi="宋体"/>
                <w:sz w:val="24"/>
                <w:szCs w:val="24"/>
              </w:rPr>
            </w:pPr>
            <w:r>
              <w:rPr>
                <w:rFonts w:ascii="宋体" w:hAnsi="宋体" w:hint="eastAsia"/>
                <w:b/>
                <w:kern w:val="0"/>
                <w:sz w:val="24"/>
              </w:rPr>
              <w:t>项目咨询及其他</w:t>
            </w:r>
          </w:p>
          <w:p w:rsidR="00C171F4" w:rsidRDefault="001B49FB">
            <w:pPr>
              <w:pStyle w:val="a3"/>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C171F4">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C171F4" w:rsidRDefault="001B49FB">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C171F4" w:rsidRDefault="00C171F4">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171F4" w:rsidRDefault="001B49FB">
            <w:pPr>
              <w:spacing w:line="380" w:lineRule="exact"/>
              <w:rPr>
                <w:rFonts w:hAnsi="宋体"/>
                <w:b/>
                <w:bCs/>
                <w:sz w:val="24"/>
              </w:rPr>
            </w:pPr>
            <w:r>
              <w:rPr>
                <w:rFonts w:hAnsi="宋体" w:hint="eastAsia"/>
                <w:b/>
                <w:bCs/>
                <w:sz w:val="24"/>
              </w:rPr>
              <w:t>其他重要须知：</w:t>
            </w:r>
          </w:p>
          <w:p w:rsidR="00C171F4" w:rsidRDefault="001B49FB">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C171F4" w:rsidRDefault="001B49FB">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C171F4" w:rsidRDefault="001B49FB">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2018</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w:t>
            </w:r>
            <w:r>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C171F4" w:rsidRDefault="001B49FB">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C171F4" w:rsidRDefault="001B49FB">
            <w:pPr>
              <w:spacing w:line="420" w:lineRule="exact"/>
              <w:ind w:firstLineChars="200" w:firstLine="480"/>
              <w:rPr>
                <w:rFonts w:ascii="宋体" w:hAnsi="宋体"/>
                <w:b/>
                <w:sz w:val="24"/>
              </w:rPr>
            </w:pPr>
            <w:r>
              <w:rPr>
                <w:rFonts w:ascii="宋体" w:hAnsi="宋体" w:hint="eastAsia"/>
                <w:sz w:val="24"/>
              </w:rPr>
              <w:t xml:space="preserve">(6) </w:t>
            </w:r>
            <w:r>
              <w:rPr>
                <w:rFonts w:ascii="宋体" w:hAnsi="宋体" w:hint="eastAsia"/>
                <w:sz w:val="24"/>
              </w:rPr>
              <w:t>报价</w:t>
            </w:r>
            <w:r>
              <w:rPr>
                <w:rFonts w:ascii="宋体" w:hAnsi="宋体" w:hint="eastAsia"/>
                <w:sz w:val="24"/>
              </w:rPr>
              <w:t>人提交的报价文件应装订成册，避免文件散乱。</w:t>
            </w:r>
          </w:p>
        </w:tc>
      </w:tr>
      <w:tr w:rsidR="00C171F4">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C171F4" w:rsidRDefault="001B49FB">
            <w:pPr>
              <w:spacing w:line="420" w:lineRule="exact"/>
              <w:jc w:val="center"/>
              <w:rPr>
                <w:rFonts w:ascii="宋体" w:hAnsi="宋体"/>
                <w:sz w:val="24"/>
                <w:szCs w:val="20"/>
              </w:rPr>
            </w:pPr>
            <w:r>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C171F4" w:rsidRDefault="00C171F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171F4" w:rsidRDefault="001B49FB">
            <w:pPr>
              <w:spacing w:line="420" w:lineRule="exact"/>
              <w:rPr>
                <w:rFonts w:ascii="宋体" w:hAnsi="宋体"/>
                <w:b/>
                <w:kern w:val="0"/>
                <w:sz w:val="24"/>
              </w:rPr>
            </w:pPr>
            <w:r>
              <w:rPr>
                <w:rFonts w:ascii="宋体" w:hAnsi="宋体" w:hint="eastAsia"/>
                <w:b/>
                <w:kern w:val="0"/>
                <w:sz w:val="24"/>
              </w:rPr>
              <w:t>最高限价：</w:t>
            </w:r>
          </w:p>
          <w:p w:rsidR="00C171F4" w:rsidRDefault="001B49FB">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 xml:space="preserve">　</w:t>
            </w:r>
            <w:r>
              <w:rPr>
                <w:rFonts w:ascii="宋体" w:hAnsi="宋体" w:hint="eastAsia"/>
                <w:b/>
                <w:sz w:val="24"/>
                <w:szCs w:val="20"/>
                <w:u w:val="single"/>
              </w:rPr>
              <w:t>29</w:t>
            </w:r>
            <w:r>
              <w:rPr>
                <w:rFonts w:ascii="宋体" w:hAnsi="宋体" w:hint="eastAsia"/>
                <w:b/>
                <w:sz w:val="24"/>
                <w:szCs w:val="20"/>
                <w:u w:val="single"/>
              </w:rPr>
              <w:t xml:space="preserve">　</w:t>
            </w:r>
            <w:r>
              <w:rPr>
                <w:rFonts w:ascii="宋体" w:hAnsi="宋体" w:hint="eastAsia"/>
                <w:b/>
                <w:sz w:val="24"/>
                <w:szCs w:val="20"/>
              </w:rPr>
              <w:t>万元人民币</w:t>
            </w:r>
            <w:r>
              <w:rPr>
                <w:rFonts w:ascii="宋体" w:hAnsi="宋体" w:hint="eastAsia"/>
                <w:b/>
                <w:sz w:val="24"/>
                <w:szCs w:val="20"/>
              </w:rPr>
              <w:t xml:space="preserve"> </w:t>
            </w:r>
            <w:r>
              <w:rPr>
                <w:rFonts w:ascii="宋体" w:hAnsi="宋体" w:hint="eastAsia"/>
                <w:b/>
                <w:sz w:val="24"/>
                <w:szCs w:val="20"/>
              </w:rPr>
              <w:t>。</w:t>
            </w:r>
          </w:p>
          <w:p w:rsidR="00C171F4" w:rsidRDefault="001B49FB">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C171F4">
        <w:trPr>
          <w:trHeight w:val="1125"/>
        </w:trPr>
        <w:tc>
          <w:tcPr>
            <w:tcW w:w="900" w:type="dxa"/>
            <w:tcBorders>
              <w:top w:val="single" w:sz="4" w:space="0" w:color="auto"/>
              <w:left w:val="single" w:sz="4" w:space="0" w:color="auto"/>
              <w:bottom w:val="single" w:sz="4" w:space="0" w:color="auto"/>
              <w:right w:val="single" w:sz="4" w:space="0" w:color="auto"/>
            </w:tcBorders>
            <w:vAlign w:val="center"/>
          </w:tcPr>
          <w:p w:rsidR="00C171F4" w:rsidRDefault="001B49FB">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C171F4" w:rsidRDefault="00C171F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171F4" w:rsidRDefault="001B49FB">
            <w:pPr>
              <w:pStyle w:val="0"/>
              <w:autoSpaceDE/>
              <w:adjustRightInd/>
              <w:spacing w:before="0" w:after="0" w:line="380" w:lineRule="exact"/>
              <w:rPr>
                <w:rFonts w:ascii="宋体" w:hAnsi="宋体"/>
                <w:kern w:val="2"/>
              </w:rPr>
            </w:pPr>
            <w:r>
              <w:rPr>
                <w:rFonts w:ascii="宋体" w:hAnsi="宋体" w:hint="eastAsia"/>
                <w:kern w:val="2"/>
              </w:rPr>
              <w:t>履约保证金：</w:t>
            </w:r>
          </w:p>
          <w:p w:rsidR="00C171F4" w:rsidRDefault="001B49FB">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C171F4" w:rsidRDefault="00C171F4">
            <w:pPr>
              <w:pStyle w:val="0"/>
              <w:spacing w:line="380" w:lineRule="exact"/>
              <w:ind w:firstLineChars="100" w:firstLine="240"/>
              <w:rPr>
                <w:rFonts w:ascii="宋体" w:hAnsi="宋体"/>
                <w:b w:val="0"/>
                <w:kern w:val="2"/>
                <w:highlight w:val="yellow"/>
              </w:rPr>
            </w:pPr>
          </w:p>
        </w:tc>
      </w:tr>
      <w:tr w:rsidR="00C171F4">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C171F4" w:rsidRDefault="001B49FB">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C171F4" w:rsidRDefault="00C171F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171F4" w:rsidRDefault="001B49FB">
            <w:pPr>
              <w:spacing w:line="420" w:lineRule="exact"/>
              <w:rPr>
                <w:rFonts w:ascii="宋体" w:hAnsi="宋体"/>
                <w:sz w:val="24"/>
              </w:rPr>
            </w:pPr>
            <w:r>
              <w:rPr>
                <w:rFonts w:ascii="宋体" w:hAnsi="宋体" w:hint="eastAsia"/>
                <w:sz w:val="24"/>
              </w:rPr>
              <w:t>比选文件更正公告（如果有的话）等相关公告、公示发布网站：</w:t>
            </w:r>
          </w:p>
          <w:p w:rsidR="00C171F4" w:rsidRDefault="001B49FB">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C171F4" w:rsidRDefault="001B49FB">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C171F4">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C171F4" w:rsidRDefault="001B49FB">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C171F4" w:rsidRDefault="00C171F4">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171F4" w:rsidRDefault="001B49FB">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C171F4" w:rsidRDefault="001B49FB">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C171F4" w:rsidRDefault="001B49FB">
      <w:pPr>
        <w:jc w:val="center"/>
        <w:rPr>
          <w:b/>
          <w:bCs/>
          <w:sz w:val="32"/>
        </w:rPr>
      </w:pPr>
      <w:r>
        <w:rPr>
          <w:b/>
          <w:bCs/>
          <w:sz w:val="32"/>
        </w:rPr>
        <w:br w:type="page"/>
      </w:r>
      <w:r>
        <w:rPr>
          <w:rFonts w:hint="eastAsia"/>
          <w:b/>
          <w:bCs/>
          <w:sz w:val="32"/>
        </w:rPr>
        <w:t>报价人须知</w:t>
      </w:r>
    </w:p>
    <w:p w:rsidR="00C171F4" w:rsidRDefault="00C171F4">
      <w:pPr>
        <w:spacing w:line="440" w:lineRule="exact"/>
        <w:rPr>
          <w:rFonts w:ascii="宋体" w:hAnsi="宋体"/>
          <w:sz w:val="24"/>
        </w:rPr>
      </w:pPr>
    </w:p>
    <w:p w:rsidR="00C171F4" w:rsidRDefault="001B49FB">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C171F4" w:rsidRDefault="00C171F4">
      <w:pPr>
        <w:spacing w:line="440" w:lineRule="exact"/>
        <w:rPr>
          <w:rFonts w:ascii="宋体" w:hAnsi="宋体"/>
          <w:sz w:val="24"/>
        </w:rPr>
      </w:pPr>
    </w:p>
    <w:p w:rsidR="00C171F4" w:rsidRDefault="001B49FB">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C171F4" w:rsidRDefault="001B49FB">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C171F4" w:rsidRDefault="001B49FB">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C171F4" w:rsidRDefault="001B49FB">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C171F4" w:rsidRDefault="001B49FB">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C171F4" w:rsidRDefault="001B49FB">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C171F4" w:rsidRDefault="001B49FB">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C171F4" w:rsidRDefault="001B49FB">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C171F4" w:rsidRDefault="001B49FB">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C171F4" w:rsidRDefault="001B49FB">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C171F4" w:rsidRDefault="001B49FB">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C171F4" w:rsidRDefault="001B49FB">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C171F4" w:rsidRDefault="00C171F4">
      <w:pPr>
        <w:spacing w:line="440" w:lineRule="exact"/>
        <w:rPr>
          <w:rFonts w:ascii="宋体" w:hAnsi="宋体"/>
          <w:sz w:val="24"/>
        </w:rPr>
      </w:pPr>
    </w:p>
    <w:p w:rsidR="00C171F4" w:rsidRDefault="001B49FB">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C171F4" w:rsidRDefault="00C171F4">
      <w:pPr>
        <w:spacing w:line="440" w:lineRule="exact"/>
        <w:rPr>
          <w:rFonts w:ascii="宋体" w:hAnsi="宋体"/>
          <w:sz w:val="24"/>
        </w:rPr>
      </w:pPr>
    </w:p>
    <w:p w:rsidR="00C171F4" w:rsidRDefault="001B49FB">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C171F4" w:rsidRDefault="001B49FB">
      <w:pPr>
        <w:spacing w:line="440" w:lineRule="exact"/>
        <w:rPr>
          <w:rFonts w:ascii="宋体" w:hAnsi="宋体"/>
          <w:sz w:val="24"/>
        </w:rPr>
      </w:pPr>
      <w:r>
        <w:rPr>
          <w:rFonts w:ascii="宋体" w:hAnsi="宋体" w:hint="eastAsia"/>
          <w:sz w:val="24"/>
        </w:rPr>
        <w:t xml:space="preserve">    5.1</w:t>
      </w:r>
      <w:r>
        <w:rPr>
          <w:rFonts w:ascii="宋体" w:hAnsi="宋体" w:hint="eastAsia"/>
          <w:sz w:val="24"/>
        </w:rPr>
        <w:t>比选采购文件用以阐明所需货物及服务、比选采购程序和合同主要条款。比选采购文件由下述部分组成：</w:t>
      </w:r>
    </w:p>
    <w:p w:rsidR="00C171F4" w:rsidRDefault="001B49FB">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比选邀请</w:t>
      </w:r>
    </w:p>
    <w:p w:rsidR="00C171F4" w:rsidRDefault="001B49FB">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报价人须知</w:t>
      </w:r>
    </w:p>
    <w:p w:rsidR="00C171F4" w:rsidRDefault="001B49FB">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比选内容及要求</w:t>
      </w:r>
    </w:p>
    <w:p w:rsidR="00C171F4" w:rsidRDefault="001B49FB">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合同主要条款</w:t>
      </w:r>
    </w:p>
    <w:p w:rsidR="00C171F4" w:rsidRDefault="001B49FB">
      <w:pPr>
        <w:spacing w:line="440" w:lineRule="exact"/>
        <w:ind w:firstLineChars="200" w:firstLine="480"/>
        <w:rPr>
          <w:rFonts w:ascii="宋体" w:hAnsi="宋体"/>
          <w:sz w:val="24"/>
        </w:rPr>
      </w:pPr>
      <w:r>
        <w:rPr>
          <w:rFonts w:ascii="宋体" w:hAnsi="宋体" w:hint="eastAsia"/>
          <w:sz w:val="24"/>
        </w:rPr>
        <w:t>(5)</w:t>
      </w:r>
      <w:r>
        <w:rPr>
          <w:rFonts w:ascii="宋体" w:hAnsi="宋体" w:hint="eastAsia"/>
          <w:sz w:val="24"/>
        </w:rPr>
        <w:t>附件－报价文件格式</w:t>
      </w:r>
    </w:p>
    <w:p w:rsidR="00C171F4" w:rsidRDefault="00C171F4">
      <w:pPr>
        <w:spacing w:line="440" w:lineRule="exact"/>
        <w:rPr>
          <w:rFonts w:ascii="宋体" w:hAnsi="宋体"/>
          <w:sz w:val="24"/>
        </w:rPr>
      </w:pPr>
    </w:p>
    <w:p w:rsidR="00C171F4" w:rsidRDefault="001B49FB">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C171F4" w:rsidRDefault="00C171F4">
      <w:pPr>
        <w:spacing w:line="440" w:lineRule="exact"/>
        <w:rPr>
          <w:rFonts w:ascii="宋体" w:hAnsi="宋体"/>
          <w:sz w:val="24"/>
        </w:rPr>
      </w:pPr>
    </w:p>
    <w:p w:rsidR="00C171F4" w:rsidRDefault="001B49FB">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C171F4" w:rsidRDefault="001B49FB">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C171F4" w:rsidRDefault="001B49FB">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C171F4" w:rsidRDefault="001B49FB">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C171F4" w:rsidRDefault="001B49FB">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C171F4" w:rsidRDefault="001B49FB">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C171F4" w:rsidRDefault="001B49FB">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本次报价的合同采用固定价格方式。报价人所报单价和以细目总价填报的价格在合同实施期间应保持不</w:t>
      </w:r>
      <w:r>
        <w:rPr>
          <w:rFonts w:ascii="宋体" w:hAnsi="宋体" w:hint="eastAsia"/>
          <w:sz w:val="24"/>
        </w:rPr>
        <w:t>变，均不受市场价格及政策性价格的调整而增减。</w:t>
      </w:r>
    </w:p>
    <w:p w:rsidR="00C171F4" w:rsidRDefault="001B49FB">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C171F4" w:rsidRDefault="001B49FB">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C171F4" w:rsidRDefault="001B49FB">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C171F4" w:rsidRDefault="001B49FB">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报价书</w:t>
      </w:r>
    </w:p>
    <w:p w:rsidR="00C171F4" w:rsidRDefault="001B49FB">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报价一览表</w:t>
      </w:r>
    </w:p>
    <w:p w:rsidR="00C171F4" w:rsidRDefault="001B49FB">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详细报价书</w:t>
      </w:r>
    </w:p>
    <w:p w:rsidR="00C171F4" w:rsidRDefault="001B49FB">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技术和商务偏离表</w:t>
      </w:r>
    </w:p>
    <w:p w:rsidR="00C171F4" w:rsidRDefault="001B49FB">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报价人的资格证明文件</w:t>
      </w:r>
    </w:p>
    <w:p w:rsidR="00C171F4" w:rsidRDefault="001B49FB">
      <w:pPr>
        <w:spacing w:line="420" w:lineRule="exact"/>
        <w:ind w:firstLineChars="200" w:firstLine="480"/>
        <w:rPr>
          <w:rFonts w:ascii="宋体" w:hAnsi="宋体"/>
          <w:bCs/>
          <w:sz w:val="24"/>
        </w:rPr>
      </w:pPr>
      <w:r>
        <w:rPr>
          <w:rFonts w:ascii="宋体" w:hAnsi="宋体" w:hint="eastAsia"/>
          <w:bCs/>
          <w:sz w:val="24"/>
        </w:rPr>
        <w:t>(6)</w:t>
      </w:r>
      <w:r>
        <w:rPr>
          <w:rFonts w:ascii="宋体" w:hAnsi="宋体" w:hint="eastAsia"/>
          <w:bCs/>
          <w:sz w:val="24"/>
        </w:rPr>
        <w:t>报价人应交的其它资料</w:t>
      </w:r>
    </w:p>
    <w:p w:rsidR="00C171F4" w:rsidRDefault="001B49FB">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C171F4" w:rsidRDefault="001B49FB">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C171F4" w:rsidRDefault="001B49FB">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color w:val="171A1D"/>
          <w:sz w:val="24"/>
          <w:shd w:val="clear" w:color="auto" w:fill="FFFFFF"/>
        </w:rPr>
        <w:t xml:space="preserve">10. </w:t>
      </w:r>
      <w:r>
        <w:rPr>
          <w:rFonts w:asciiTheme="minorEastAsia" w:eastAsiaTheme="minorEastAsia" w:hAnsiTheme="minorEastAsia" w:hint="eastAsia"/>
          <w:color w:val="171A1D"/>
          <w:sz w:val="24"/>
          <w:shd w:val="clear" w:color="auto" w:fill="FFFFFF"/>
        </w:rPr>
        <w:t>报价保证金</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 xml:space="preserve">10.1 </w:t>
      </w:r>
      <w:r>
        <w:rPr>
          <w:rFonts w:asciiTheme="minorEastAsia" w:eastAsiaTheme="minorEastAsia" w:hAnsiTheme="minorEastAsia" w:hint="eastAsia"/>
          <w:color w:val="171A1D"/>
          <w:sz w:val="24"/>
          <w:shd w:val="clear" w:color="auto" w:fill="FFFFFF"/>
        </w:rPr>
        <w:t>报价保证金为报价文件的组成部分之一。</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 xml:space="preserve">10.2 </w:t>
      </w:r>
      <w:r>
        <w:rPr>
          <w:rFonts w:asciiTheme="minorEastAsia" w:eastAsiaTheme="minorEastAsia" w:hAnsiTheme="minorEastAsia" w:hint="eastAsia"/>
          <w:color w:val="171A1D"/>
          <w:sz w:val="24"/>
          <w:shd w:val="clear" w:color="auto" w:fill="FFFFFF"/>
        </w:rPr>
        <w:t>报价保证金以银行转账、电汇的形式提交。</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 xml:space="preserve">10.3 </w:t>
      </w:r>
      <w:r>
        <w:rPr>
          <w:rFonts w:asciiTheme="minorEastAsia" w:eastAsiaTheme="minorEastAsia" w:hAnsiTheme="minorEastAsia" w:hint="eastAsia"/>
          <w:color w:val="171A1D"/>
          <w:sz w:val="24"/>
          <w:shd w:val="clear" w:color="auto" w:fill="FFFFFF"/>
        </w:rPr>
        <w:t>未按规定提交报价保证金的报价，将被视为无效报价。</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10.4</w:t>
      </w:r>
      <w:r>
        <w:rPr>
          <w:rFonts w:asciiTheme="minorEastAsia" w:eastAsiaTheme="minorEastAsia" w:hAnsiTheme="minorEastAsia" w:hint="eastAsia"/>
          <w:color w:val="171A1D"/>
          <w:sz w:val="24"/>
          <w:shd w:val="clear" w:color="auto" w:fill="FFFFFF"/>
        </w:rPr>
        <w:t>未中选的报价人的报价保证金，</w:t>
      </w:r>
      <w:r>
        <w:rPr>
          <w:rFonts w:asciiTheme="minorEastAsia" w:eastAsiaTheme="minorEastAsia" w:hAnsiTheme="minorEastAsia" w:hint="eastAsia"/>
          <w:color w:val="171A1D"/>
          <w:sz w:val="24"/>
          <w:shd w:val="clear" w:color="auto" w:fill="FFFFFF"/>
        </w:rPr>
        <w:t xml:space="preserve"> </w:t>
      </w:r>
      <w:r>
        <w:rPr>
          <w:rFonts w:asciiTheme="minorEastAsia" w:eastAsiaTheme="minorEastAsia" w:hAnsiTheme="minorEastAsia" w:hint="eastAsia"/>
          <w:color w:val="171A1D"/>
          <w:sz w:val="24"/>
          <w:shd w:val="clear" w:color="auto" w:fill="FFFFFF"/>
        </w:rPr>
        <w:t>将在发出中选通知书后</w:t>
      </w:r>
      <w:r>
        <w:rPr>
          <w:rFonts w:asciiTheme="minorEastAsia" w:eastAsiaTheme="minorEastAsia" w:hAnsiTheme="minorEastAsia" w:hint="eastAsia"/>
          <w:color w:val="171A1D"/>
          <w:sz w:val="24"/>
          <w:shd w:val="clear" w:color="auto" w:fill="FFFFFF"/>
        </w:rPr>
        <w:t>5</w:t>
      </w:r>
      <w:r>
        <w:rPr>
          <w:rFonts w:asciiTheme="minorEastAsia" w:eastAsiaTheme="minorEastAsia" w:hAnsiTheme="minorEastAsia" w:hint="eastAsia"/>
          <w:color w:val="171A1D"/>
          <w:sz w:val="24"/>
          <w:shd w:val="clear" w:color="auto" w:fill="FFFFFF"/>
        </w:rPr>
        <w:t>个工作日内即予以全额无息退还。</w:t>
      </w:r>
    </w:p>
    <w:p w:rsidR="00C171F4" w:rsidRDefault="00C171F4">
      <w:pPr>
        <w:spacing w:line="440" w:lineRule="exact"/>
        <w:rPr>
          <w:rFonts w:ascii="宋体" w:hAnsi="宋体"/>
          <w:sz w:val="24"/>
        </w:rPr>
      </w:pPr>
    </w:p>
    <w:p w:rsidR="00C171F4" w:rsidRDefault="001B49FB">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C171F4" w:rsidRDefault="00C171F4">
      <w:pPr>
        <w:spacing w:line="440" w:lineRule="exact"/>
        <w:rPr>
          <w:rFonts w:ascii="宋体" w:hAnsi="宋体"/>
          <w:sz w:val="24"/>
        </w:rPr>
      </w:pPr>
    </w:p>
    <w:p w:rsidR="00C171F4" w:rsidRDefault="001B49FB">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C171F4" w:rsidRDefault="001B49FB">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r>
        <w:rPr>
          <w:rFonts w:ascii="宋体" w:hAnsi="宋体" w:hint="eastAsia"/>
          <w:sz w:val="24"/>
        </w:rPr>
        <w:t>。</w:t>
      </w:r>
    </w:p>
    <w:p w:rsidR="00C171F4" w:rsidRDefault="001B49FB">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C171F4" w:rsidRDefault="001B49FB">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C171F4" w:rsidRDefault="001B49FB">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C171F4" w:rsidRDefault="001B49FB">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C171F4" w:rsidRDefault="001B49FB">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w:t>
      </w:r>
      <w:r>
        <w:rPr>
          <w:rFonts w:ascii="宋体" w:hAnsi="宋体" w:hint="eastAsia"/>
          <w:sz w:val="24"/>
        </w:rPr>
        <w:t>件签署人签署证明或加盖校正章。</w:t>
      </w:r>
    </w:p>
    <w:p w:rsidR="00C171F4" w:rsidRDefault="001B49FB">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C171F4" w:rsidRDefault="001B49FB">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C171F4" w:rsidRDefault="001B49FB">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C171F4" w:rsidRDefault="001B49FB">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C171F4" w:rsidRDefault="00C171F4">
      <w:pPr>
        <w:spacing w:line="440" w:lineRule="exact"/>
        <w:rPr>
          <w:rFonts w:ascii="宋体" w:hAnsi="宋体"/>
          <w:sz w:val="24"/>
        </w:rPr>
      </w:pPr>
    </w:p>
    <w:p w:rsidR="00C171F4" w:rsidRDefault="001B49FB">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C171F4" w:rsidRDefault="00C171F4">
      <w:pPr>
        <w:spacing w:line="440" w:lineRule="exact"/>
        <w:rPr>
          <w:rFonts w:ascii="宋体" w:hAnsi="宋体"/>
          <w:sz w:val="24"/>
        </w:rPr>
      </w:pPr>
    </w:p>
    <w:p w:rsidR="00C171F4" w:rsidRDefault="001B49FB">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C171F4" w:rsidRDefault="001B49FB">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C171F4" w:rsidRDefault="001B49FB">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C171F4" w:rsidRDefault="001B49FB">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C171F4" w:rsidRDefault="001B49FB">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C171F4" w:rsidRDefault="001B49FB">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C171F4" w:rsidRDefault="001B49FB">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C171F4" w:rsidRDefault="001B49FB">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C171F4" w:rsidRDefault="001B49FB">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对所有报价人的评估，都采用相同的程序和标准。</w:t>
      </w:r>
    </w:p>
    <w:p w:rsidR="00C171F4" w:rsidRDefault="001B49FB">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C171F4" w:rsidRDefault="001B49FB">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C171F4" w:rsidRDefault="00C171F4">
      <w:pPr>
        <w:spacing w:line="440" w:lineRule="exact"/>
        <w:jc w:val="center"/>
        <w:rPr>
          <w:rFonts w:ascii="宋体" w:hAnsi="宋体"/>
          <w:b/>
          <w:bCs/>
          <w:sz w:val="24"/>
        </w:rPr>
      </w:pPr>
    </w:p>
    <w:p w:rsidR="00C171F4" w:rsidRDefault="001B49FB">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C171F4" w:rsidRDefault="00C171F4">
      <w:pPr>
        <w:spacing w:line="440" w:lineRule="exact"/>
        <w:rPr>
          <w:rFonts w:ascii="宋体" w:hAnsi="宋体"/>
          <w:sz w:val="24"/>
        </w:rPr>
      </w:pPr>
    </w:p>
    <w:p w:rsidR="00C171F4" w:rsidRDefault="001B49FB">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C171F4" w:rsidRDefault="001B49FB">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C171F4" w:rsidRDefault="001B49FB">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C171F4" w:rsidRDefault="001B49FB">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C171F4" w:rsidRDefault="001B49FB">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C171F4" w:rsidRDefault="001B49FB">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w:t>
      </w:r>
      <w:r>
        <w:rPr>
          <w:rFonts w:ascii="宋体" w:hAnsi="宋体" w:hint="eastAsia"/>
          <w:sz w:val="24"/>
        </w:rPr>
        <w:t>据评审结果及买方确认意见，向报价被接受的中选报价人发出通知书，并在合同签订后将结果通知其他提交报价文件的报价人。</w:t>
      </w:r>
    </w:p>
    <w:p w:rsidR="00C171F4" w:rsidRDefault="001B49FB">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C171F4" w:rsidRDefault="001B49FB">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C171F4" w:rsidRDefault="001B49FB">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C171F4" w:rsidRDefault="001B49FB">
      <w:pPr>
        <w:widowControl/>
        <w:jc w:val="left"/>
        <w:rPr>
          <w:rFonts w:ascii="宋体" w:hAnsi="宋体"/>
          <w:sz w:val="24"/>
        </w:rPr>
      </w:pPr>
      <w:r>
        <w:rPr>
          <w:rFonts w:ascii="宋体" w:hAnsi="宋体" w:hint="eastAsia"/>
          <w:sz w:val="24"/>
        </w:rPr>
        <w:br w:type="page"/>
      </w:r>
    </w:p>
    <w:p w:rsidR="00C171F4" w:rsidRDefault="001B49FB">
      <w:pPr>
        <w:jc w:val="center"/>
        <w:rPr>
          <w:b/>
          <w:bCs/>
          <w:sz w:val="36"/>
        </w:rPr>
      </w:pPr>
      <w:r>
        <w:rPr>
          <w:rFonts w:hint="eastAsia"/>
          <w:b/>
          <w:bCs/>
          <w:sz w:val="36"/>
        </w:rPr>
        <w:t>第三部分比选内容及要求</w:t>
      </w:r>
    </w:p>
    <w:p w:rsidR="00C171F4" w:rsidRDefault="00C171F4">
      <w:pPr>
        <w:pStyle w:val="a5"/>
        <w:snapToGrid w:val="0"/>
        <w:spacing w:line="420" w:lineRule="exact"/>
        <w:jc w:val="center"/>
        <w:rPr>
          <w:b/>
          <w:bCs/>
          <w:sz w:val="24"/>
          <w:szCs w:val="24"/>
        </w:rPr>
      </w:pPr>
    </w:p>
    <w:p w:rsidR="00C171F4" w:rsidRDefault="001B49FB">
      <w:pPr>
        <w:spacing w:line="420" w:lineRule="exact"/>
        <w:rPr>
          <w:rFonts w:ascii="宋体" w:hAnsi="宋体" w:cs="宋体"/>
          <w:b/>
          <w:bCs/>
          <w:kern w:val="0"/>
          <w:sz w:val="24"/>
        </w:rPr>
      </w:pPr>
      <w:r>
        <w:rPr>
          <w:rFonts w:hint="eastAsia"/>
          <w:b/>
          <w:sz w:val="24"/>
        </w:rPr>
        <w:t>一、技术规格和要求</w:t>
      </w:r>
    </w:p>
    <w:p w:rsidR="00C171F4" w:rsidRDefault="001B49FB">
      <w:r>
        <w:rPr>
          <w:rFonts w:hint="eastAsia"/>
        </w:rPr>
        <w:t>1.1</w:t>
      </w:r>
      <w:r>
        <w:rPr>
          <w:rFonts w:hint="eastAsia"/>
        </w:rPr>
        <w:t>货物清单及技术参数</w:t>
      </w:r>
    </w:p>
    <w:tbl>
      <w:tblPr>
        <w:tblW w:w="9516" w:type="dxa"/>
        <w:tblInd w:w="96" w:type="dxa"/>
        <w:tblLook w:val="04A0"/>
      </w:tblPr>
      <w:tblGrid>
        <w:gridCol w:w="960"/>
        <w:gridCol w:w="1908"/>
        <w:gridCol w:w="4728"/>
        <w:gridCol w:w="960"/>
        <w:gridCol w:w="960"/>
      </w:tblGrid>
      <w:tr w:rsidR="00C171F4">
        <w:trPr>
          <w:trHeight w:val="288"/>
        </w:trPr>
        <w:tc>
          <w:tcPr>
            <w:tcW w:w="960" w:type="dxa"/>
            <w:tcBorders>
              <w:top w:val="single" w:sz="4" w:space="0" w:color="000000"/>
              <w:left w:val="single" w:sz="4" w:space="0" w:color="000000"/>
              <w:bottom w:val="single" w:sz="4" w:space="0" w:color="000000"/>
              <w:right w:val="single" w:sz="4" w:space="0" w:color="000000"/>
            </w:tcBorders>
            <w:shd w:val="clear" w:color="auto" w:fill="FFCC99"/>
            <w:vAlign w:val="center"/>
          </w:tcPr>
          <w:p w:rsidR="00C171F4" w:rsidRDefault="001B49FB">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rPr>
              <w:t>序号</w:t>
            </w:r>
          </w:p>
        </w:tc>
        <w:tc>
          <w:tcPr>
            <w:tcW w:w="1908" w:type="dxa"/>
            <w:tcBorders>
              <w:top w:val="single" w:sz="4" w:space="0" w:color="000000"/>
              <w:left w:val="single" w:sz="4" w:space="0" w:color="000000"/>
              <w:bottom w:val="single" w:sz="4" w:space="0" w:color="000000"/>
              <w:right w:val="single" w:sz="4" w:space="0" w:color="000000"/>
            </w:tcBorders>
            <w:shd w:val="clear" w:color="auto" w:fill="FFCC99"/>
            <w:vAlign w:val="center"/>
          </w:tcPr>
          <w:p w:rsidR="00C171F4" w:rsidRDefault="001B49FB">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rPr>
              <w:t>货物名称</w:t>
            </w:r>
          </w:p>
        </w:tc>
        <w:tc>
          <w:tcPr>
            <w:tcW w:w="4728" w:type="dxa"/>
            <w:tcBorders>
              <w:top w:val="single" w:sz="4" w:space="0" w:color="000000"/>
              <w:left w:val="single" w:sz="4" w:space="0" w:color="000000"/>
              <w:bottom w:val="single" w:sz="4" w:space="0" w:color="000000"/>
              <w:right w:val="single" w:sz="4" w:space="0" w:color="000000"/>
            </w:tcBorders>
            <w:shd w:val="clear" w:color="auto" w:fill="FFCC99"/>
            <w:vAlign w:val="center"/>
          </w:tcPr>
          <w:p w:rsidR="00C171F4" w:rsidRDefault="001B49FB">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rPr>
              <w:t>主要参数</w:t>
            </w:r>
          </w:p>
        </w:tc>
        <w:tc>
          <w:tcPr>
            <w:tcW w:w="960" w:type="dxa"/>
            <w:tcBorders>
              <w:top w:val="single" w:sz="4" w:space="0" w:color="000000"/>
              <w:left w:val="single" w:sz="4" w:space="0" w:color="000000"/>
              <w:bottom w:val="single" w:sz="4" w:space="0" w:color="000000"/>
              <w:right w:val="single" w:sz="4" w:space="0" w:color="000000"/>
            </w:tcBorders>
            <w:shd w:val="clear" w:color="auto" w:fill="FFCC99"/>
            <w:vAlign w:val="center"/>
          </w:tcPr>
          <w:p w:rsidR="00C171F4" w:rsidRDefault="001B49FB">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rPr>
              <w:t>单位</w:t>
            </w:r>
          </w:p>
        </w:tc>
        <w:tc>
          <w:tcPr>
            <w:tcW w:w="960" w:type="dxa"/>
            <w:tcBorders>
              <w:top w:val="single" w:sz="4" w:space="0" w:color="000000"/>
              <w:left w:val="single" w:sz="4" w:space="0" w:color="000000"/>
              <w:bottom w:val="single" w:sz="4" w:space="0" w:color="000000"/>
              <w:right w:val="single" w:sz="4" w:space="0" w:color="000000"/>
            </w:tcBorders>
            <w:shd w:val="clear" w:color="auto" w:fill="FFCC99"/>
            <w:vAlign w:val="center"/>
          </w:tcPr>
          <w:p w:rsidR="00C171F4" w:rsidRDefault="001B49FB">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rPr>
              <w:t>数量</w:t>
            </w:r>
          </w:p>
        </w:tc>
      </w:tr>
      <w:tr w:rsidR="00C171F4">
        <w:trPr>
          <w:trHeight w:val="288"/>
        </w:trPr>
        <w:tc>
          <w:tcPr>
            <w:tcW w:w="9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一</w:t>
            </w:r>
          </w:p>
        </w:tc>
        <w:tc>
          <w:tcPr>
            <w:tcW w:w="8556"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textAlignment w:val="center"/>
              <w:rPr>
                <w:rFonts w:ascii="宋体" w:hAnsi="宋体" w:cs="宋体"/>
                <w:b/>
                <w:bCs/>
                <w:color w:val="000000"/>
                <w:sz w:val="22"/>
                <w:szCs w:val="22"/>
              </w:rPr>
            </w:pPr>
            <w:r>
              <w:rPr>
                <w:rFonts w:ascii="宋体" w:hAnsi="宋体" w:cs="宋体" w:hint="eastAsia"/>
                <w:b/>
                <w:bCs/>
                <w:color w:val="000000"/>
                <w:kern w:val="0"/>
                <w:sz w:val="22"/>
                <w:szCs w:val="22"/>
              </w:rPr>
              <w:t>卫星天线改造</w:t>
            </w:r>
          </w:p>
        </w:tc>
      </w:tr>
      <w:tr w:rsidR="00C171F4">
        <w:trPr>
          <w:trHeight w:val="1728"/>
        </w:trPr>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1.1</w:t>
            </w:r>
          </w:p>
        </w:tc>
        <w:tc>
          <w:tcPr>
            <w:tcW w:w="1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窄带高频头</w:t>
            </w:r>
          </w:p>
        </w:tc>
        <w:tc>
          <w:tcPr>
            <w:tcW w:w="47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1F4" w:rsidRDefault="001B49F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 xml:space="preserve">l </w:t>
            </w:r>
            <w:r>
              <w:rPr>
                <w:rFonts w:ascii="宋体" w:hAnsi="宋体" w:cs="宋体" w:hint="eastAsia"/>
                <w:color w:val="000000"/>
                <w:kern w:val="0"/>
                <w:sz w:val="22"/>
                <w:szCs w:val="22"/>
              </w:rPr>
              <w:t>带数字锁相环功能，采用</w:t>
            </w:r>
            <w:r>
              <w:rPr>
                <w:rFonts w:ascii="宋体" w:hAnsi="宋体" w:cs="宋体" w:hint="eastAsia"/>
                <w:color w:val="000000"/>
                <w:kern w:val="0"/>
                <w:sz w:val="22"/>
                <w:szCs w:val="22"/>
              </w:rPr>
              <w:t>PLL</w:t>
            </w:r>
            <w:r>
              <w:rPr>
                <w:rFonts w:ascii="宋体" w:hAnsi="宋体" w:cs="宋体" w:hint="eastAsia"/>
                <w:color w:val="000000"/>
                <w:kern w:val="0"/>
                <w:sz w:val="22"/>
                <w:szCs w:val="22"/>
              </w:rPr>
              <w:t>锁相技术，本振稳定性能（</w:t>
            </w:r>
            <w:r>
              <w:rPr>
                <w:rFonts w:ascii="宋体" w:hAnsi="宋体" w:cs="宋体" w:hint="eastAsia"/>
                <w:color w:val="000000"/>
                <w:kern w:val="0"/>
                <w:sz w:val="22"/>
                <w:szCs w:val="22"/>
              </w:rPr>
              <w:t>LO</w:t>
            </w:r>
            <w:r>
              <w:rPr>
                <w:rFonts w:ascii="宋体" w:hAnsi="宋体" w:cs="宋体" w:hint="eastAsia"/>
                <w:color w:val="000000"/>
                <w:kern w:val="0"/>
                <w:sz w:val="22"/>
                <w:szCs w:val="22"/>
              </w:rPr>
              <w:t>的温度漂移±</w:t>
            </w:r>
            <w:r>
              <w:rPr>
                <w:rFonts w:ascii="宋体" w:hAnsi="宋体" w:cs="宋体" w:hint="eastAsia"/>
                <w:color w:val="000000"/>
                <w:kern w:val="0"/>
                <w:sz w:val="22"/>
                <w:szCs w:val="22"/>
              </w:rPr>
              <w:t>250KHz</w:t>
            </w:r>
            <w:r>
              <w:rPr>
                <w:rFonts w:ascii="宋体" w:hAnsi="宋体" w:cs="宋体" w:hint="eastAsia"/>
                <w:color w:val="000000"/>
                <w:kern w:val="0"/>
                <w:sz w:val="22"/>
                <w:szCs w:val="22"/>
              </w:rPr>
              <w:t>），接口形式分别为</w:t>
            </w:r>
            <w:r>
              <w:rPr>
                <w:rFonts w:ascii="宋体" w:hAnsi="宋体" w:cs="宋体" w:hint="eastAsia"/>
                <w:color w:val="000000"/>
                <w:kern w:val="0"/>
                <w:sz w:val="22"/>
                <w:szCs w:val="22"/>
              </w:rPr>
              <w:t>BJ-40</w:t>
            </w:r>
            <w:r>
              <w:rPr>
                <w:rFonts w:ascii="宋体" w:hAnsi="宋体" w:cs="宋体" w:hint="eastAsia"/>
                <w:color w:val="000000"/>
                <w:kern w:val="0"/>
                <w:sz w:val="22"/>
                <w:szCs w:val="22"/>
              </w:rPr>
              <w:br/>
              <w:t xml:space="preserve">l </w:t>
            </w:r>
            <w:r>
              <w:rPr>
                <w:rFonts w:ascii="宋体" w:hAnsi="宋体" w:cs="宋体" w:hint="eastAsia"/>
                <w:color w:val="000000"/>
                <w:kern w:val="0"/>
                <w:sz w:val="22"/>
                <w:szCs w:val="22"/>
              </w:rPr>
              <w:t>输入频率（</w:t>
            </w:r>
            <w:r>
              <w:rPr>
                <w:rFonts w:ascii="宋体" w:hAnsi="宋体" w:cs="宋体" w:hint="eastAsia"/>
                <w:color w:val="000000"/>
                <w:kern w:val="0"/>
                <w:sz w:val="22"/>
                <w:szCs w:val="22"/>
              </w:rPr>
              <w:t>GHz</w:t>
            </w:r>
            <w:r>
              <w:rPr>
                <w:rFonts w:ascii="宋体" w:hAnsi="宋体" w:cs="宋体" w:hint="eastAsia"/>
                <w:color w:val="000000"/>
                <w:kern w:val="0"/>
                <w:sz w:val="22"/>
                <w:szCs w:val="22"/>
              </w:rPr>
              <w:t>）：</w:t>
            </w:r>
            <w:r>
              <w:rPr>
                <w:rFonts w:ascii="宋体" w:hAnsi="宋体" w:cs="宋体" w:hint="eastAsia"/>
                <w:color w:val="000000"/>
                <w:kern w:val="0"/>
                <w:sz w:val="22"/>
                <w:szCs w:val="22"/>
              </w:rPr>
              <w:t>3.7-4.2</w:t>
            </w:r>
            <w:r>
              <w:rPr>
                <w:rFonts w:ascii="宋体" w:hAnsi="宋体" w:cs="宋体" w:hint="eastAsia"/>
                <w:color w:val="000000"/>
                <w:kern w:val="0"/>
                <w:sz w:val="22"/>
                <w:szCs w:val="22"/>
              </w:rPr>
              <w:br/>
              <w:t xml:space="preserve">l </w:t>
            </w:r>
            <w:r>
              <w:rPr>
                <w:rFonts w:ascii="宋体" w:hAnsi="宋体" w:cs="宋体" w:hint="eastAsia"/>
                <w:color w:val="000000"/>
                <w:kern w:val="0"/>
                <w:sz w:val="22"/>
                <w:szCs w:val="22"/>
              </w:rPr>
              <w:t>本振频率（</w:t>
            </w:r>
            <w:r>
              <w:rPr>
                <w:rFonts w:ascii="宋体" w:hAnsi="宋体" w:cs="宋体" w:hint="eastAsia"/>
                <w:color w:val="000000"/>
                <w:kern w:val="0"/>
                <w:sz w:val="22"/>
                <w:szCs w:val="22"/>
              </w:rPr>
              <w:t>GHz</w:t>
            </w:r>
            <w:r>
              <w:rPr>
                <w:rFonts w:ascii="宋体" w:hAnsi="宋体" w:cs="宋体" w:hint="eastAsia"/>
                <w:color w:val="000000"/>
                <w:kern w:val="0"/>
                <w:sz w:val="22"/>
                <w:szCs w:val="22"/>
              </w:rPr>
              <w:t>）：</w:t>
            </w:r>
            <w:r>
              <w:rPr>
                <w:rFonts w:ascii="宋体" w:hAnsi="宋体" w:cs="宋体" w:hint="eastAsia"/>
                <w:color w:val="000000"/>
                <w:kern w:val="0"/>
                <w:sz w:val="22"/>
                <w:szCs w:val="22"/>
              </w:rPr>
              <w:t>5.15</w:t>
            </w:r>
            <w:r>
              <w:rPr>
                <w:rFonts w:ascii="宋体" w:hAnsi="宋体" w:cs="宋体" w:hint="eastAsia"/>
                <w:color w:val="000000"/>
                <w:kern w:val="0"/>
                <w:sz w:val="22"/>
                <w:szCs w:val="22"/>
              </w:rPr>
              <w:br/>
              <w:t xml:space="preserve">l </w:t>
            </w:r>
            <w:r>
              <w:rPr>
                <w:rFonts w:ascii="宋体" w:hAnsi="宋体" w:cs="宋体" w:hint="eastAsia"/>
                <w:color w:val="000000"/>
                <w:kern w:val="0"/>
                <w:sz w:val="22"/>
                <w:szCs w:val="22"/>
              </w:rPr>
              <w:t>输出频率（</w:t>
            </w:r>
            <w:r>
              <w:rPr>
                <w:rFonts w:ascii="宋体" w:hAnsi="宋体" w:cs="宋体" w:hint="eastAsia"/>
                <w:color w:val="000000"/>
                <w:kern w:val="0"/>
                <w:sz w:val="22"/>
                <w:szCs w:val="22"/>
              </w:rPr>
              <w:t>MHz</w:t>
            </w:r>
            <w:r>
              <w:rPr>
                <w:rFonts w:ascii="宋体" w:hAnsi="宋体" w:cs="宋体" w:hint="eastAsia"/>
                <w:color w:val="000000"/>
                <w:kern w:val="0"/>
                <w:sz w:val="22"/>
                <w:szCs w:val="22"/>
              </w:rPr>
              <w:t>）：</w:t>
            </w:r>
            <w:r>
              <w:rPr>
                <w:rFonts w:ascii="宋体" w:hAnsi="宋体" w:cs="宋体" w:hint="eastAsia"/>
                <w:color w:val="000000"/>
                <w:kern w:val="0"/>
                <w:sz w:val="22"/>
                <w:szCs w:val="22"/>
              </w:rPr>
              <w:t>950-1450</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个</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w:t>
            </w:r>
          </w:p>
        </w:tc>
      </w:tr>
      <w:tr w:rsidR="00C171F4">
        <w:trPr>
          <w:trHeight w:val="864"/>
        </w:trPr>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1.2</w:t>
            </w:r>
          </w:p>
        </w:tc>
        <w:tc>
          <w:tcPr>
            <w:tcW w:w="1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双极化馈源</w:t>
            </w:r>
          </w:p>
        </w:tc>
        <w:tc>
          <w:tcPr>
            <w:tcW w:w="47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1F4" w:rsidRDefault="001B49F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1.C</w:t>
            </w:r>
            <w:r>
              <w:rPr>
                <w:rFonts w:ascii="宋体" w:hAnsi="宋体" w:cs="宋体" w:hint="eastAsia"/>
                <w:color w:val="000000"/>
                <w:kern w:val="0"/>
                <w:sz w:val="22"/>
                <w:szCs w:val="22"/>
              </w:rPr>
              <w:t>波段、高效双极化式馈源</w:t>
            </w:r>
            <w:r>
              <w:rPr>
                <w:rFonts w:ascii="宋体" w:hAnsi="宋体" w:cs="宋体" w:hint="eastAsia"/>
                <w:color w:val="000000"/>
                <w:kern w:val="0"/>
                <w:sz w:val="22"/>
                <w:szCs w:val="22"/>
              </w:rPr>
              <w:br/>
              <w:t>2.</w:t>
            </w:r>
            <w:r>
              <w:rPr>
                <w:rFonts w:ascii="宋体" w:hAnsi="宋体" w:cs="宋体" w:hint="eastAsia"/>
                <w:color w:val="000000"/>
                <w:kern w:val="0"/>
                <w:sz w:val="22"/>
                <w:szCs w:val="22"/>
              </w:rPr>
              <w:t>配合</w:t>
            </w:r>
            <w:r>
              <w:rPr>
                <w:rFonts w:ascii="宋体" w:hAnsi="宋体" w:cs="宋体" w:hint="eastAsia"/>
                <w:color w:val="000000"/>
                <w:kern w:val="0"/>
                <w:sz w:val="22"/>
                <w:szCs w:val="22"/>
              </w:rPr>
              <w:t>C</w:t>
            </w:r>
            <w:r>
              <w:rPr>
                <w:rFonts w:ascii="宋体" w:hAnsi="宋体" w:cs="宋体" w:hint="eastAsia"/>
                <w:color w:val="000000"/>
                <w:kern w:val="0"/>
                <w:sz w:val="22"/>
                <w:szCs w:val="22"/>
              </w:rPr>
              <w:t>波段卫星接收天线和</w:t>
            </w:r>
            <w:r>
              <w:rPr>
                <w:rFonts w:ascii="宋体" w:hAnsi="宋体" w:cs="宋体" w:hint="eastAsia"/>
                <w:color w:val="000000"/>
                <w:kern w:val="0"/>
                <w:sz w:val="22"/>
                <w:szCs w:val="22"/>
              </w:rPr>
              <w:t>C</w:t>
            </w:r>
            <w:r>
              <w:rPr>
                <w:rFonts w:ascii="宋体" w:hAnsi="宋体" w:cs="宋体" w:hint="eastAsia"/>
                <w:color w:val="000000"/>
                <w:kern w:val="0"/>
                <w:sz w:val="22"/>
                <w:szCs w:val="22"/>
              </w:rPr>
              <w:t>单极化高频头使用</w:t>
            </w:r>
            <w:r>
              <w:rPr>
                <w:rFonts w:ascii="宋体" w:hAnsi="宋体" w:cs="宋体" w:hint="eastAsia"/>
                <w:color w:val="000000"/>
                <w:kern w:val="0"/>
                <w:sz w:val="22"/>
                <w:szCs w:val="22"/>
              </w:rPr>
              <w:br/>
              <w:t>3.</w:t>
            </w:r>
            <w:r>
              <w:rPr>
                <w:rFonts w:ascii="宋体" w:hAnsi="宋体" w:cs="宋体" w:hint="eastAsia"/>
                <w:color w:val="000000"/>
                <w:kern w:val="0"/>
                <w:sz w:val="22"/>
                <w:szCs w:val="22"/>
              </w:rPr>
              <w:t>可分水平极化和垂直极化</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套</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w:t>
            </w:r>
          </w:p>
        </w:tc>
      </w:tr>
      <w:tr w:rsidR="00C171F4">
        <w:trPr>
          <w:trHeight w:val="3168"/>
        </w:trPr>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1.3</w:t>
            </w:r>
          </w:p>
        </w:tc>
        <w:tc>
          <w:tcPr>
            <w:tcW w:w="1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窄带滤波器</w:t>
            </w:r>
          </w:p>
        </w:tc>
        <w:tc>
          <w:tcPr>
            <w:tcW w:w="47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1F4" w:rsidRDefault="001B49F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性</w:t>
            </w:r>
            <w:r>
              <w:rPr>
                <w:rFonts w:ascii="宋体" w:hAnsi="宋体" w:cs="宋体" w:hint="eastAsia"/>
                <w:color w:val="000000"/>
                <w:kern w:val="0"/>
                <w:sz w:val="22"/>
                <w:szCs w:val="22"/>
              </w:rPr>
              <w:t xml:space="preserve"> </w:t>
            </w:r>
            <w:r>
              <w:rPr>
                <w:rFonts w:ascii="宋体" w:hAnsi="宋体" w:cs="宋体" w:hint="eastAsia"/>
                <w:color w:val="000000"/>
                <w:kern w:val="0"/>
                <w:sz w:val="22"/>
                <w:szCs w:val="22"/>
              </w:rPr>
              <w:t>能</w:t>
            </w:r>
            <w:r>
              <w:rPr>
                <w:rFonts w:ascii="宋体" w:hAnsi="宋体" w:cs="宋体" w:hint="eastAsia"/>
                <w:color w:val="000000"/>
                <w:kern w:val="0"/>
                <w:sz w:val="22"/>
                <w:szCs w:val="22"/>
              </w:rPr>
              <w:t xml:space="preserve">           </w:t>
            </w:r>
            <w:r>
              <w:rPr>
                <w:rFonts w:ascii="宋体" w:hAnsi="宋体" w:cs="宋体" w:hint="eastAsia"/>
                <w:color w:val="000000"/>
                <w:kern w:val="0"/>
                <w:sz w:val="22"/>
                <w:szCs w:val="22"/>
              </w:rPr>
              <w:t>滤波器指标</w:t>
            </w:r>
            <w:r>
              <w:rPr>
                <w:rFonts w:ascii="宋体" w:hAnsi="宋体" w:cs="宋体" w:hint="eastAsia"/>
                <w:color w:val="000000"/>
                <w:kern w:val="0"/>
                <w:sz w:val="22"/>
                <w:szCs w:val="22"/>
              </w:rPr>
              <w:br/>
            </w:r>
            <w:r>
              <w:rPr>
                <w:rFonts w:ascii="宋体" w:hAnsi="宋体" w:cs="宋体" w:hint="eastAsia"/>
                <w:color w:val="000000"/>
                <w:kern w:val="0"/>
                <w:sz w:val="22"/>
                <w:szCs w:val="22"/>
              </w:rPr>
              <w:t>通带频段（</w:t>
            </w:r>
            <w:r>
              <w:rPr>
                <w:rFonts w:ascii="宋体" w:hAnsi="宋体" w:cs="宋体" w:hint="eastAsia"/>
                <w:color w:val="000000"/>
                <w:kern w:val="0"/>
                <w:sz w:val="22"/>
                <w:szCs w:val="22"/>
              </w:rPr>
              <w:t>MHz</w:t>
            </w:r>
            <w:r>
              <w:rPr>
                <w:rFonts w:ascii="宋体" w:hAnsi="宋体" w:cs="宋体" w:hint="eastAsia"/>
                <w:color w:val="000000"/>
                <w:kern w:val="0"/>
                <w:sz w:val="22"/>
                <w:szCs w:val="22"/>
              </w:rPr>
              <w:t>）</w:t>
            </w:r>
            <w:r>
              <w:rPr>
                <w:rFonts w:ascii="宋体" w:hAnsi="宋体" w:cs="宋体" w:hint="eastAsia"/>
                <w:color w:val="000000"/>
                <w:kern w:val="0"/>
                <w:sz w:val="22"/>
                <w:szCs w:val="22"/>
              </w:rPr>
              <w:t xml:space="preserve"> 3700-4200</w:t>
            </w:r>
            <w:r>
              <w:rPr>
                <w:rFonts w:ascii="宋体" w:hAnsi="宋体" w:cs="宋体" w:hint="eastAsia"/>
                <w:color w:val="000000"/>
                <w:kern w:val="0"/>
                <w:sz w:val="22"/>
                <w:szCs w:val="22"/>
              </w:rPr>
              <w:br/>
            </w:r>
            <w:r>
              <w:rPr>
                <w:rFonts w:ascii="宋体" w:hAnsi="宋体" w:cs="宋体" w:hint="eastAsia"/>
                <w:color w:val="000000"/>
                <w:kern w:val="0"/>
                <w:sz w:val="22"/>
                <w:szCs w:val="22"/>
              </w:rPr>
              <w:t>带内插损（</w:t>
            </w:r>
            <w:r>
              <w:rPr>
                <w:rFonts w:ascii="宋体" w:hAnsi="宋体" w:cs="宋体" w:hint="eastAsia"/>
                <w:color w:val="000000"/>
                <w:kern w:val="0"/>
                <w:sz w:val="22"/>
                <w:szCs w:val="22"/>
              </w:rPr>
              <w:t>dB</w:t>
            </w:r>
            <w:r>
              <w:rPr>
                <w:rFonts w:ascii="宋体" w:hAnsi="宋体" w:cs="宋体" w:hint="eastAsia"/>
                <w:color w:val="000000"/>
                <w:kern w:val="0"/>
                <w:sz w:val="22"/>
                <w:szCs w:val="22"/>
              </w:rPr>
              <w:t>）</w:t>
            </w:r>
            <w:r>
              <w:rPr>
                <w:rFonts w:ascii="宋体" w:hAnsi="宋体" w:cs="宋体" w:hint="eastAsia"/>
                <w:color w:val="000000"/>
                <w:kern w:val="0"/>
                <w:sz w:val="22"/>
                <w:szCs w:val="22"/>
              </w:rPr>
              <w:t xml:space="preserve">  </w:t>
            </w:r>
            <w:r>
              <w:rPr>
                <w:rFonts w:ascii="宋体" w:hAnsi="宋体" w:cs="宋体" w:hint="eastAsia"/>
                <w:color w:val="000000"/>
                <w:kern w:val="0"/>
                <w:sz w:val="22"/>
                <w:szCs w:val="22"/>
              </w:rPr>
              <w:t>≤</w:t>
            </w:r>
            <w:r>
              <w:rPr>
                <w:rFonts w:ascii="宋体" w:hAnsi="宋体" w:cs="宋体" w:hint="eastAsia"/>
                <w:color w:val="000000"/>
                <w:kern w:val="0"/>
                <w:sz w:val="22"/>
                <w:szCs w:val="22"/>
              </w:rPr>
              <w:t>0.35</w:t>
            </w:r>
            <w:r>
              <w:rPr>
                <w:rFonts w:ascii="宋体" w:hAnsi="宋体" w:cs="宋体" w:hint="eastAsia"/>
                <w:color w:val="000000"/>
                <w:kern w:val="0"/>
                <w:sz w:val="22"/>
                <w:szCs w:val="22"/>
              </w:rPr>
              <w:br/>
            </w:r>
            <w:r>
              <w:rPr>
                <w:rFonts w:ascii="宋体" w:hAnsi="宋体" w:cs="宋体" w:hint="eastAsia"/>
                <w:color w:val="000000"/>
                <w:kern w:val="0"/>
                <w:sz w:val="22"/>
                <w:szCs w:val="22"/>
              </w:rPr>
              <w:t>VSWR(</w:t>
            </w:r>
            <w:r>
              <w:rPr>
                <w:rFonts w:ascii="宋体" w:hAnsi="宋体" w:cs="宋体" w:hint="eastAsia"/>
                <w:color w:val="000000"/>
                <w:kern w:val="0"/>
                <w:sz w:val="22"/>
                <w:szCs w:val="22"/>
              </w:rPr>
              <w:t>驻波比）</w:t>
            </w:r>
            <w:r>
              <w:rPr>
                <w:rFonts w:ascii="宋体" w:hAnsi="宋体" w:cs="宋体" w:hint="eastAsia"/>
                <w:color w:val="000000"/>
                <w:kern w:val="0"/>
                <w:sz w:val="22"/>
                <w:szCs w:val="22"/>
              </w:rPr>
              <w:t xml:space="preserve">   </w:t>
            </w:r>
            <w:r>
              <w:rPr>
                <w:rFonts w:ascii="宋体" w:hAnsi="宋体" w:cs="宋体" w:hint="eastAsia"/>
                <w:color w:val="000000"/>
                <w:kern w:val="0"/>
                <w:sz w:val="22"/>
                <w:szCs w:val="22"/>
              </w:rPr>
              <w:t>≤</w:t>
            </w:r>
            <w:r>
              <w:rPr>
                <w:rFonts w:ascii="宋体" w:hAnsi="宋体" w:cs="宋体" w:hint="eastAsia"/>
                <w:color w:val="000000"/>
                <w:kern w:val="0"/>
                <w:sz w:val="22"/>
                <w:szCs w:val="22"/>
              </w:rPr>
              <w:t>1.20</w:t>
            </w:r>
            <w:r>
              <w:rPr>
                <w:rFonts w:ascii="宋体" w:hAnsi="宋体" w:cs="宋体" w:hint="eastAsia"/>
                <w:color w:val="000000"/>
                <w:kern w:val="0"/>
                <w:sz w:val="22"/>
                <w:szCs w:val="22"/>
              </w:rPr>
              <w:br/>
            </w:r>
            <w:r>
              <w:rPr>
                <w:rFonts w:ascii="宋体" w:hAnsi="宋体" w:cs="宋体" w:hint="eastAsia"/>
                <w:color w:val="000000"/>
                <w:kern w:val="0"/>
                <w:sz w:val="22"/>
                <w:szCs w:val="22"/>
              </w:rPr>
              <w:t>反射损耗（</w:t>
            </w:r>
            <w:r>
              <w:rPr>
                <w:rFonts w:ascii="宋体" w:hAnsi="宋体" w:cs="宋体" w:hint="eastAsia"/>
                <w:color w:val="000000"/>
                <w:kern w:val="0"/>
                <w:sz w:val="22"/>
                <w:szCs w:val="22"/>
              </w:rPr>
              <w:t>dB</w:t>
            </w:r>
            <w:r>
              <w:rPr>
                <w:rFonts w:ascii="宋体" w:hAnsi="宋体" w:cs="宋体" w:hint="eastAsia"/>
                <w:color w:val="000000"/>
                <w:kern w:val="0"/>
                <w:sz w:val="22"/>
                <w:szCs w:val="22"/>
              </w:rPr>
              <w:t>）</w:t>
            </w:r>
            <w:r>
              <w:rPr>
                <w:rFonts w:ascii="宋体" w:hAnsi="宋体" w:cs="宋体" w:hint="eastAsia"/>
                <w:color w:val="000000"/>
                <w:kern w:val="0"/>
                <w:sz w:val="22"/>
                <w:szCs w:val="22"/>
              </w:rPr>
              <w:t xml:space="preserve">  </w:t>
            </w:r>
            <w:r>
              <w:rPr>
                <w:rFonts w:ascii="宋体" w:hAnsi="宋体" w:cs="宋体" w:hint="eastAsia"/>
                <w:color w:val="000000"/>
                <w:kern w:val="0"/>
                <w:sz w:val="22"/>
                <w:szCs w:val="22"/>
              </w:rPr>
              <w:t>≥</w:t>
            </w:r>
            <w:r>
              <w:rPr>
                <w:rFonts w:ascii="宋体" w:hAnsi="宋体" w:cs="宋体" w:hint="eastAsia"/>
                <w:color w:val="000000"/>
                <w:kern w:val="0"/>
                <w:sz w:val="22"/>
                <w:szCs w:val="22"/>
              </w:rPr>
              <w:t>21</w:t>
            </w:r>
            <w:r>
              <w:rPr>
                <w:rFonts w:ascii="宋体" w:hAnsi="宋体" w:cs="宋体" w:hint="eastAsia"/>
                <w:color w:val="000000"/>
                <w:kern w:val="0"/>
                <w:sz w:val="22"/>
                <w:szCs w:val="22"/>
              </w:rPr>
              <w:br/>
            </w:r>
            <w:r>
              <w:rPr>
                <w:rFonts w:ascii="宋体" w:hAnsi="宋体" w:cs="宋体" w:hint="eastAsia"/>
                <w:color w:val="000000"/>
                <w:kern w:val="0"/>
                <w:sz w:val="22"/>
                <w:szCs w:val="22"/>
              </w:rPr>
              <w:t>抑制度</w:t>
            </w:r>
            <w:r>
              <w:rPr>
                <w:rFonts w:ascii="宋体" w:hAnsi="宋体" w:cs="宋体" w:hint="eastAsia"/>
                <w:color w:val="000000"/>
                <w:kern w:val="0"/>
                <w:sz w:val="22"/>
                <w:szCs w:val="22"/>
              </w:rPr>
              <w:br/>
              <w:t>3.50GHz</w:t>
            </w:r>
            <w:r>
              <w:rPr>
                <w:rFonts w:ascii="宋体" w:hAnsi="宋体" w:cs="宋体" w:hint="eastAsia"/>
                <w:color w:val="000000"/>
                <w:kern w:val="0"/>
                <w:sz w:val="22"/>
                <w:szCs w:val="22"/>
              </w:rPr>
              <w:t>＜</w:t>
            </w:r>
            <w:r>
              <w:rPr>
                <w:rFonts w:ascii="宋体" w:hAnsi="宋体" w:cs="宋体" w:hint="eastAsia"/>
                <w:color w:val="000000"/>
                <w:kern w:val="0"/>
                <w:sz w:val="22"/>
                <w:szCs w:val="22"/>
              </w:rPr>
              <w:t>f</w:t>
            </w:r>
            <w:r>
              <w:rPr>
                <w:rFonts w:ascii="宋体" w:hAnsi="宋体" w:cs="宋体" w:hint="eastAsia"/>
                <w:color w:val="000000"/>
                <w:kern w:val="0"/>
                <w:sz w:val="22"/>
                <w:szCs w:val="22"/>
              </w:rPr>
              <w:t>≤</w:t>
            </w:r>
            <w:r>
              <w:rPr>
                <w:rFonts w:ascii="宋体" w:hAnsi="宋体" w:cs="宋体" w:hint="eastAsia"/>
                <w:color w:val="000000"/>
                <w:kern w:val="0"/>
                <w:sz w:val="22"/>
                <w:szCs w:val="22"/>
              </w:rPr>
              <w:t xml:space="preserve">3.75GHz </w:t>
            </w:r>
            <w:r>
              <w:rPr>
                <w:rFonts w:ascii="宋体" w:hAnsi="宋体" w:cs="宋体" w:hint="eastAsia"/>
                <w:color w:val="000000"/>
                <w:kern w:val="0"/>
                <w:sz w:val="22"/>
                <w:szCs w:val="22"/>
              </w:rPr>
              <w:t>≥</w:t>
            </w:r>
            <w:r>
              <w:rPr>
                <w:rFonts w:ascii="宋体" w:hAnsi="宋体" w:cs="宋体" w:hint="eastAsia"/>
                <w:color w:val="000000"/>
                <w:kern w:val="0"/>
                <w:sz w:val="22"/>
                <w:szCs w:val="22"/>
              </w:rPr>
              <w:t>60dB</w:t>
            </w:r>
            <w:r>
              <w:rPr>
                <w:rFonts w:ascii="宋体" w:hAnsi="宋体" w:cs="宋体" w:hint="eastAsia"/>
                <w:color w:val="000000"/>
                <w:kern w:val="0"/>
                <w:sz w:val="22"/>
                <w:szCs w:val="22"/>
              </w:rPr>
              <w:br/>
              <w:t>4.60GHz</w:t>
            </w:r>
            <w:r>
              <w:rPr>
                <w:rFonts w:ascii="宋体" w:hAnsi="宋体" w:cs="宋体" w:hint="eastAsia"/>
                <w:color w:val="000000"/>
                <w:kern w:val="0"/>
                <w:sz w:val="22"/>
                <w:szCs w:val="22"/>
              </w:rPr>
              <w:t>≤</w:t>
            </w:r>
            <w:r>
              <w:rPr>
                <w:rFonts w:ascii="宋体" w:hAnsi="宋体" w:cs="宋体" w:hint="eastAsia"/>
                <w:color w:val="000000"/>
                <w:kern w:val="0"/>
                <w:sz w:val="22"/>
                <w:szCs w:val="22"/>
              </w:rPr>
              <w:t>f</w:t>
            </w:r>
            <w:r>
              <w:rPr>
                <w:rFonts w:ascii="宋体" w:hAnsi="宋体" w:cs="宋体" w:hint="eastAsia"/>
                <w:color w:val="000000"/>
                <w:kern w:val="0"/>
                <w:sz w:val="22"/>
                <w:szCs w:val="22"/>
              </w:rPr>
              <w:t>＜</w:t>
            </w:r>
            <w:r>
              <w:rPr>
                <w:rFonts w:ascii="宋体" w:hAnsi="宋体" w:cs="宋体" w:hint="eastAsia"/>
                <w:color w:val="000000"/>
                <w:kern w:val="0"/>
                <w:sz w:val="22"/>
                <w:szCs w:val="22"/>
              </w:rPr>
              <w:t xml:space="preserve">4.70GHz </w:t>
            </w:r>
            <w:r>
              <w:rPr>
                <w:rFonts w:ascii="宋体" w:hAnsi="宋体" w:cs="宋体" w:hint="eastAsia"/>
                <w:color w:val="000000"/>
                <w:kern w:val="0"/>
                <w:sz w:val="22"/>
                <w:szCs w:val="22"/>
              </w:rPr>
              <w:t>≥</w:t>
            </w:r>
            <w:r>
              <w:rPr>
                <w:rFonts w:ascii="宋体" w:hAnsi="宋体" w:cs="宋体" w:hint="eastAsia"/>
                <w:color w:val="000000"/>
                <w:kern w:val="0"/>
                <w:sz w:val="22"/>
                <w:szCs w:val="22"/>
              </w:rPr>
              <w:t>60dB</w:t>
            </w:r>
            <w:r>
              <w:rPr>
                <w:rFonts w:ascii="宋体" w:hAnsi="宋体" w:cs="宋体" w:hint="eastAsia"/>
                <w:color w:val="000000"/>
                <w:kern w:val="0"/>
                <w:sz w:val="22"/>
                <w:szCs w:val="22"/>
              </w:rPr>
              <w:br/>
              <w:t>4.70GHz</w:t>
            </w:r>
            <w:r>
              <w:rPr>
                <w:rFonts w:ascii="宋体" w:hAnsi="宋体" w:cs="宋体" w:hint="eastAsia"/>
                <w:color w:val="000000"/>
                <w:kern w:val="0"/>
                <w:sz w:val="22"/>
                <w:szCs w:val="22"/>
              </w:rPr>
              <w:t>≤</w:t>
            </w:r>
            <w:r>
              <w:rPr>
                <w:rFonts w:ascii="宋体" w:hAnsi="宋体" w:cs="宋体" w:hint="eastAsia"/>
                <w:color w:val="000000"/>
                <w:kern w:val="0"/>
                <w:sz w:val="22"/>
                <w:szCs w:val="22"/>
              </w:rPr>
              <w:t>f</w:t>
            </w:r>
            <w:r>
              <w:rPr>
                <w:rFonts w:ascii="宋体" w:hAnsi="宋体" w:cs="宋体" w:hint="eastAsia"/>
                <w:color w:val="000000"/>
                <w:kern w:val="0"/>
                <w:sz w:val="22"/>
                <w:szCs w:val="22"/>
              </w:rPr>
              <w:t>≤</w:t>
            </w:r>
            <w:r>
              <w:rPr>
                <w:rFonts w:ascii="宋体" w:hAnsi="宋体" w:cs="宋体" w:hint="eastAsia"/>
                <w:color w:val="000000"/>
                <w:kern w:val="0"/>
                <w:sz w:val="22"/>
                <w:szCs w:val="22"/>
              </w:rPr>
              <w:t xml:space="preserve">5.00GHz </w:t>
            </w:r>
            <w:r>
              <w:rPr>
                <w:rFonts w:ascii="宋体" w:hAnsi="宋体" w:cs="宋体" w:hint="eastAsia"/>
                <w:color w:val="000000"/>
                <w:kern w:val="0"/>
                <w:sz w:val="22"/>
                <w:szCs w:val="22"/>
              </w:rPr>
              <w:t>≥</w:t>
            </w:r>
            <w:r>
              <w:rPr>
                <w:rFonts w:ascii="宋体" w:hAnsi="宋体" w:cs="宋体" w:hint="eastAsia"/>
                <w:color w:val="000000"/>
                <w:kern w:val="0"/>
                <w:sz w:val="22"/>
                <w:szCs w:val="22"/>
              </w:rPr>
              <w:t>70dB</w:t>
            </w:r>
            <w:r>
              <w:rPr>
                <w:rFonts w:ascii="宋体" w:hAnsi="宋体" w:cs="宋体" w:hint="eastAsia"/>
                <w:color w:val="000000"/>
                <w:kern w:val="0"/>
                <w:sz w:val="22"/>
                <w:szCs w:val="22"/>
              </w:rPr>
              <w:br/>
            </w:r>
            <w:r>
              <w:rPr>
                <w:rFonts w:ascii="宋体" w:hAnsi="宋体" w:cs="宋体" w:hint="eastAsia"/>
                <w:color w:val="000000"/>
                <w:kern w:val="0"/>
                <w:sz w:val="22"/>
                <w:szCs w:val="22"/>
              </w:rPr>
              <w:t>工作温度</w:t>
            </w:r>
            <w:r>
              <w:rPr>
                <w:rFonts w:ascii="宋体" w:hAnsi="宋体" w:cs="宋体" w:hint="eastAsia"/>
                <w:color w:val="000000"/>
                <w:kern w:val="0"/>
                <w:sz w:val="22"/>
                <w:szCs w:val="22"/>
              </w:rPr>
              <w:t xml:space="preserve"> -40</w:t>
            </w:r>
            <w:r>
              <w:rPr>
                <w:rFonts w:ascii="宋体" w:hAnsi="宋体" w:cs="宋体" w:hint="eastAsia"/>
                <w:color w:val="000000"/>
                <w:kern w:val="0"/>
                <w:sz w:val="22"/>
                <w:szCs w:val="22"/>
              </w:rPr>
              <w:t>℃～</w:t>
            </w:r>
            <w:r>
              <w:rPr>
                <w:rFonts w:ascii="宋体" w:hAnsi="宋体" w:cs="宋体" w:hint="eastAsia"/>
                <w:color w:val="000000"/>
                <w:kern w:val="0"/>
                <w:sz w:val="22"/>
                <w:szCs w:val="22"/>
              </w:rPr>
              <w:t>+65</w:t>
            </w:r>
            <w:r>
              <w:rPr>
                <w:rFonts w:ascii="宋体" w:hAnsi="宋体" w:cs="宋体" w:hint="eastAsia"/>
                <w:color w:val="000000"/>
                <w:kern w:val="0"/>
                <w:sz w:val="22"/>
                <w:szCs w:val="22"/>
              </w:rPr>
              <w:t>℃</w:t>
            </w:r>
            <w:r>
              <w:rPr>
                <w:rFonts w:ascii="宋体" w:hAnsi="宋体" w:cs="宋体" w:hint="eastAsia"/>
                <w:color w:val="000000"/>
                <w:kern w:val="0"/>
                <w:sz w:val="22"/>
                <w:szCs w:val="22"/>
              </w:rPr>
              <w:br/>
            </w:r>
            <w:r>
              <w:rPr>
                <w:rFonts w:ascii="宋体" w:hAnsi="宋体" w:cs="宋体" w:hint="eastAsia"/>
                <w:color w:val="000000"/>
                <w:kern w:val="0"/>
                <w:sz w:val="22"/>
                <w:szCs w:val="22"/>
              </w:rPr>
              <w:t>接口</w:t>
            </w:r>
            <w:r>
              <w:rPr>
                <w:rFonts w:ascii="宋体" w:hAnsi="宋体" w:cs="宋体" w:hint="eastAsia"/>
                <w:color w:val="000000"/>
                <w:kern w:val="0"/>
                <w:sz w:val="22"/>
                <w:szCs w:val="22"/>
              </w:rPr>
              <w:t xml:space="preserve">     BJ40-BJ40</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个</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4</w:t>
            </w:r>
          </w:p>
        </w:tc>
      </w:tr>
      <w:tr w:rsidR="00C171F4">
        <w:trPr>
          <w:trHeight w:val="288"/>
        </w:trPr>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1.4</w:t>
            </w:r>
          </w:p>
        </w:tc>
        <w:tc>
          <w:tcPr>
            <w:tcW w:w="1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安装调试费</w:t>
            </w:r>
          </w:p>
        </w:tc>
        <w:tc>
          <w:tcPr>
            <w:tcW w:w="47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1F4" w:rsidRDefault="001B49F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定制</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次</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r>
      <w:tr w:rsidR="00C171F4">
        <w:trPr>
          <w:trHeight w:val="288"/>
        </w:trPr>
        <w:tc>
          <w:tcPr>
            <w:tcW w:w="9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rPr>
              <w:t>二</w:t>
            </w:r>
          </w:p>
        </w:tc>
        <w:tc>
          <w:tcPr>
            <w:tcW w:w="8556"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textAlignment w:val="center"/>
              <w:rPr>
                <w:rFonts w:ascii="宋体" w:hAnsi="宋体" w:cs="宋体"/>
                <w:b/>
                <w:bCs/>
                <w:color w:val="000000"/>
                <w:sz w:val="22"/>
                <w:szCs w:val="22"/>
              </w:rPr>
            </w:pPr>
            <w:r>
              <w:rPr>
                <w:rFonts w:ascii="宋体" w:hAnsi="宋体" w:cs="宋体" w:hint="eastAsia"/>
                <w:b/>
                <w:bCs/>
                <w:color w:val="000000"/>
                <w:kern w:val="0"/>
                <w:sz w:val="22"/>
                <w:szCs w:val="22"/>
              </w:rPr>
              <w:t>机房设备改造维修</w:t>
            </w:r>
          </w:p>
        </w:tc>
      </w:tr>
      <w:tr w:rsidR="00C171F4">
        <w:trPr>
          <w:trHeight w:val="4320"/>
        </w:trPr>
        <w:tc>
          <w:tcPr>
            <w:tcW w:w="9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2.1</w:t>
            </w:r>
          </w:p>
        </w:tc>
        <w:tc>
          <w:tcPr>
            <w:tcW w:w="1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卫星接收机</w:t>
            </w:r>
          </w:p>
        </w:tc>
        <w:tc>
          <w:tcPr>
            <w:tcW w:w="47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支持卫星流的解调接收，并支持加密卫星信号的解扰功能；</w:t>
            </w:r>
            <w:r>
              <w:rPr>
                <w:rFonts w:ascii="宋体" w:hAnsi="宋体" w:cs="宋体" w:hint="eastAsia"/>
                <w:color w:val="000000"/>
                <w:kern w:val="0"/>
                <w:sz w:val="22"/>
                <w:szCs w:val="22"/>
              </w:rPr>
              <w:br/>
            </w:r>
            <w:r>
              <w:rPr>
                <w:rFonts w:ascii="宋体" w:hAnsi="宋体" w:cs="宋体" w:hint="eastAsia"/>
                <w:color w:val="000000"/>
                <w:kern w:val="0"/>
                <w:sz w:val="22"/>
                <w:szCs w:val="22"/>
              </w:rPr>
              <w:t>提供能解</w:t>
            </w:r>
            <w:r>
              <w:rPr>
                <w:rFonts w:ascii="宋体" w:hAnsi="宋体" w:cs="宋体" w:hint="eastAsia"/>
                <w:color w:val="000000"/>
                <w:kern w:val="0"/>
                <w:sz w:val="22"/>
                <w:szCs w:val="22"/>
              </w:rPr>
              <w:t xml:space="preserve"> NDS </w:t>
            </w:r>
            <w:r>
              <w:rPr>
                <w:rFonts w:ascii="宋体" w:hAnsi="宋体" w:cs="宋体" w:hint="eastAsia"/>
                <w:color w:val="000000"/>
                <w:kern w:val="0"/>
                <w:sz w:val="22"/>
                <w:szCs w:val="22"/>
              </w:rPr>
              <w:t>加密的大小卡</w:t>
            </w:r>
            <w:r>
              <w:rPr>
                <w:rFonts w:ascii="宋体" w:hAnsi="宋体" w:cs="宋体" w:hint="eastAsia"/>
                <w:color w:val="000000"/>
                <w:kern w:val="0"/>
                <w:sz w:val="22"/>
                <w:szCs w:val="22"/>
              </w:rPr>
              <w:br/>
            </w:r>
            <w:r>
              <w:rPr>
                <w:rFonts w:ascii="宋体" w:hAnsi="宋体" w:cs="宋体" w:hint="eastAsia"/>
                <w:color w:val="000000"/>
                <w:kern w:val="0"/>
                <w:sz w:val="22"/>
                <w:szCs w:val="22"/>
              </w:rPr>
              <w:t>系统具备</w:t>
            </w:r>
            <w:r>
              <w:rPr>
                <w:rFonts w:ascii="宋体" w:hAnsi="宋体" w:cs="宋体" w:hint="eastAsia"/>
                <w:color w:val="000000"/>
                <w:kern w:val="0"/>
                <w:sz w:val="22"/>
                <w:szCs w:val="22"/>
              </w:rPr>
              <w:t>2</w:t>
            </w:r>
            <w:r>
              <w:rPr>
                <w:rFonts w:ascii="宋体" w:hAnsi="宋体" w:cs="宋体" w:hint="eastAsia"/>
                <w:color w:val="000000"/>
                <w:kern w:val="0"/>
                <w:sz w:val="22"/>
                <w:szCs w:val="22"/>
              </w:rPr>
              <w:t>个</w:t>
            </w:r>
            <w:r>
              <w:rPr>
                <w:rFonts w:ascii="宋体" w:hAnsi="宋体" w:cs="宋体" w:hint="eastAsia"/>
                <w:color w:val="000000"/>
                <w:kern w:val="0"/>
                <w:sz w:val="22"/>
                <w:szCs w:val="22"/>
              </w:rPr>
              <w:t>IP</w:t>
            </w:r>
            <w:r>
              <w:rPr>
                <w:rFonts w:ascii="宋体" w:hAnsi="宋体" w:cs="宋体" w:hint="eastAsia"/>
                <w:color w:val="000000"/>
                <w:kern w:val="0"/>
                <w:sz w:val="22"/>
                <w:szCs w:val="22"/>
              </w:rPr>
              <w:t>接口及</w:t>
            </w:r>
            <w:r>
              <w:rPr>
                <w:rFonts w:ascii="宋体" w:hAnsi="宋体" w:cs="宋体" w:hint="eastAsia"/>
                <w:color w:val="000000"/>
                <w:kern w:val="0"/>
                <w:sz w:val="22"/>
                <w:szCs w:val="22"/>
              </w:rPr>
              <w:t>2</w:t>
            </w:r>
            <w:r>
              <w:rPr>
                <w:rFonts w:ascii="宋体" w:hAnsi="宋体" w:cs="宋体" w:hint="eastAsia"/>
                <w:color w:val="000000"/>
                <w:kern w:val="0"/>
                <w:sz w:val="22"/>
                <w:szCs w:val="22"/>
              </w:rPr>
              <w:t>路</w:t>
            </w:r>
            <w:r>
              <w:rPr>
                <w:rFonts w:ascii="宋体" w:hAnsi="宋体" w:cs="宋体" w:hint="eastAsia"/>
                <w:color w:val="000000"/>
                <w:kern w:val="0"/>
                <w:sz w:val="22"/>
                <w:szCs w:val="22"/>
              </w:rPr>
              <w:t xml:space="preserve"> ASI </w:t>
            </w:r>
            <w:r>
              <w:rPr>
                <w:rFonts w:ascii="宋体" w:hAnsi="宋体" w:cs="宋体" w:hint="eastAsia"/>
                <w:color w:val="000000"/>
                <w:kern w:val="0"/>
                <w:sz w:val="22"/>
                <w:szCs w:val="22"/>
              </w:rPr>
              <w:t>输出接口，</w:t>
            </w:r>
            <w:r>
              <w:rPr>
                <w:rFonts w:ascii="宋体" w:hAnsi="宋体" w:cs="宋体" w:hint="eastAsia"/>
                <w:color w:val="000000"/>
                <w:kern w:val="0"/>
                <w:sz w:val="22"/>
                <w:szCs w:val="22"/>
              </w:rPr>
              <w:t xml:space="preserve">IP </w:t>
            </w:r>
            <w:r>
              <w:rPr>
                <w:rFonts w:ascii="宋体" w:hAnsi="宋体" w:cs="宋体" w:hint="eastAsia"/>
                <w:color w:val="000000"/>
                <w:kern w:val="0"/>
                <w:sz w:val="22"/>
                <w:szCs w:val="22"/>
              </w:rPr>
              <w:t>千兆接口支持单播、组播；</w:t>
            </w:r>
            <w:r>
              <w:rPr>
                <w:rFonts w:ascii="宋体" w:hAnsi="宋体" w:cs="宋体" w:hint="eastAsia"/>
                <w:color w:val="000000"/>
                <w:kern w:val="0"/>
                <w:sz w:val="22"/>
                <w:szCs w:val="22"/>
              </w:rPr>
              <w:br/>
            </w:r>
            <w:r>
              <w:rPr>
                <w:rFonts w:ascii="宋体" w:hAnsi="宋体" w:cs="宋体" w:hint="eastAsia"/>
                <w:color w:val="000000"/>
                <w:kern w:val="0"/>
                <w:sz w:val="22"/>
                <w:szCs w:val="22"/>
              </w:rPr>
              <w:t>支持</w:t>
            </w:r>
            <w:r>
              <w:rPr>
                <w:rFonts w:ascii="宋体" w:hAnsi="宋体" w:cs="宋体" w:hint="eastAsia"/>
                <w:color w:val="000000"/>
                <w:kern w:val="0"/>
                <w:sz w:val="22"/>
                <w:szCs w:val="22"/>
              </w:rPr>
              <w:t xml:space="preserve"> DVB-S </w:t>
            </w:r>
            <w:r>
              <w:rPr>
                <w:rFonts w:ascii="宋体" w:hAnsi="宋体" w:cs="宋体" w:hint="eastAsia"/>
                <w:color w:val="000000"/>
                <w:kern w:val="0"/>
                <w:sz w:val="22"/>
                <w:szCs w:val="22"/>
              </w:rPr>
              <w:t>和</w:t>
            </w:r>
            <w:r>
              <w:rPr>
                <w:rFonts w:ascii="宋体" w:hAnsi="宋体" w:cs="宋体" w:hint="eastAsia"/>
                <w:color w:val="000000"/>
                <w:kern w:val="0"/>
                <w:sz w:val="22"/>
                <w:szCs w:val="22"/>
              </w:rPr>
              <w:t xml:space="preserve"> DVB-S2 </w:t>
            </w:r>
            <w:r>
              <w:rPr>
                <w:rFonts w:ascii="宋体" w:hAnsi="宋体" w:cs="宋体" w:hint="eastAsia"/>
                <w:color w:val="000000"/>
                <w:kern w:val="0"/>
                <w:sz w:val="22"/>
                <w:szCs w:val="22"/>
              </w:rPr>
              <w:t>两种标准；</w:t>
            </w:r>
            <w:r>
              <w:rPr>
                <w:rFonts w:ascii="宋体" w:hAnsi="宋体" w:cs="宋体" w:hint="eastAsia"/>
                <w:color w:val="000000"/>
                <w:kern w:val="0"/>
                <w:sz w:val="22"/>
                <w:szCs w:val="22"/>
              </w:rPr>
              <w:br/>
            </w:r>
            <w:r>
              <w:rPr>
                <w:rFonts w:ascii="宋体" w:hAnsi="宋体" w:cs="宋体" w:hint="eastAsia"/>
                <w:color w:val="000000"/>
                <w:kern w:val="0"/>
                <w:sz w:val="22"/>
                <w:szCs w:val="22"/>
              </w:rPr>
              <w:t>卫星信号接收频率范围</w:t>
            </w:r>
            <w:r>
              <w:rPr>
                <w:rFonts w:ascii="宋体" w:hAnsi="宋体" w:cs="宋体" w:hint="eastAsia"/>
                <w:color w:val="000000"/>
                <w:kern w:val="0"/>
                <w:sz w:val="22"/>
                <w:szCs w:val="22"/>
              </w:rPr>
              <w:t xml:space="preserve"> 950MHz~2150MHz</w:t>
            </w:r>
            <w:r>
              <w:rPr>
                <w:rFonts w:ascii="宋体" w:hAnsi="宋体" w:cs="宋体" w:hint="eastAsia"/>
                <w:color w:val="000000"/>
                <w:kern w:val="0"/>
                <w:sz w:val="22"/>
                <w:szCs w:val="22"/>
              </w:rPr>
              <w:t>；</w:t>
            </w:r>
            <w:r>
              <w:rPr>
                <w:rFonts w:ascii="宋体" w:hAnsi="宋体" w:cs="宋体" w:hint="eastAsia"/>
                <w:color w:val="000000"/>
                <w:kern w:val="0"/>
                <w:sz w:val="22"/>
                <w:szCs w:val="22"/>
              </w:rPr>
              <w:br/>
            </w:r>
            <w:r>
              <w:rPr>
                <w:rFonts w:ascii="宋体" w:hAnsi="宋体" w:cs="宋体" w:hint="eastAsia"/>
                <w:color w:val="000000"/>
                <w:kern w:val="0"/>
                <w:sz w:val="22"/>
                <w:szCs w:val="22"/>
              </w:rPr>
              <w:t>卫星信号有效接收电平</w:t>
            </w:r>
            <w:r>
              <w:rPr>
                <w:rFonts w:ascii="宋体" w:hAnsi="宋体" w:cs="宋体" w:hint="eastAsia"/>
                <w:color w:val="000000"/>
                <w:kern w:val="0"/>
                <w:sz w:val="22"/>
                <w:szCs w:val="22"/>
              </w:rPr>
              <w:t>-65dB~-25dB</w:t>
            </w:r>
            <w:r>
              <w:rPr>
                <w:rFonts w:ascii="宋体" w:hAnsi="宋体" w:cs="宋体" w:hint="eastAsia"/>
                <w:color w:val="000000"/>
                <w:kern w:val="0"/>
                <w:sz w:val="22"/>
                <w:szCs w:val="22"/>
              </w:rPr>
              <w:t>；</w:t>
            </w:r>
            <w:r>
              <w:rPr>
                <w:rFonts w:ascii="宋体" w:hAnsi="宋体" w:cs="宋体" w:hint="eastAsia"/>
                <w:color w:val="000000"/>
                <w:kern w:val="0"/>
                <w:sz w:val="22"/>
                <w:szCs w:val="22"/>
              </w:rPr>
              <w:br/>
            </w:r>
            <w:r>
              <w:rPr>
                <w:rFonts w:ascii="宋体" w:hAnsi="宋体" w:cs="宋体" w:hint="eastAsia"/>
                <w:color w:val="000000"/>
                <w:kern w:val="0"/>
                <w:sz w:val="22"/>
                <w:szCs w:val="22"/>
              </w:rPr>
              <w:t>支持多种调制方式信号的解调，</w:t>
            </w:r>
            <w:r>
              <w:rPr>
                <w:rFonts w:ascii="宋体" w:hAnsi="宋体" w:cs="宋体" w:hint="eastAsia"/>
                <w:color w:val="000000"/>
                <w:kern w:val="0"/>
                <w:sz w:val="22"/>
                <w:szCs w:val="22"/>
              </w:rPr>
              <w:t xml:space="preserve"> DVB-S2</w:t>
            </w:r>
            <w:r>
              <w:rPr>
                <w:rFonts w:ascii="宋体" w:hAnsi="宋体" w:cs="宋体" w:hint="eastAsia"/>
                <w:color w:val="000000"/>
                <w:kern w:val="0"/>
                <w:sz w:val="22"/>
                <w:szCs w:val="22"/>
              </w:rPr>
              <w:t>：</w:t>
            </w:r>
            <w:r>
              <w:rPr>
                <w:rFonts w:ascii="宋体" w:hAnsi="宋体" w:cs="宋体" w:hint="eastAsia"/>
                <w:color w:val="000000"/>
                <w:kern w:val="0"/>
                <w:sz w:val="22"/>
                <w:szCs w:val="22"/>
              </w:rPr>
              <w:t>QPSK</w:t>
            </w:r>
            <w:r>
              <w:rPr>
                <w:rFonts w:ascii="宋体" w:hAnsi="宋体" w:cs="宋体" w:hint="eastAsia"/>
                <w:color w:val="000000"/>
                <w:kern w:val="0"/>
                <w:sz w:val="22"/>
                <w:szCs w:val="22"/>
              </w:rPr>
              <w:t>、</w:t>
            </w:r>
            <w:r>
              <w:rPr>
                <w:rFonts w:ascii="宋体" w:hAnsi="宋体" w:cs="宋体" w:hint="eastAsia"/>
                <w:color w:val="000000"/>
                <w:kern w:val="0"/>
                <w:sz w:val="22"/>
                <w:szCs w:val="22"/>
              </w:rPr>
              <w:t>8PSK</w:t>
            </w:r>
            <w:r>
              <w:rPr>
                <w:rFonts w:ascii="宋体" w:hAnsi="宋体" w:cs="宋体" w:hint="eastAsia"/>
                <w:color w:val="000000"/>
                <w:kern w:val="0"/>
                <w:sz w:val="22"/>
                <w:szCs w:val="22"/>
              </w:rPr>
              <w:t>、</w:t>
            </w:r>
            <w:r>
              <w:rPr>
                <w:rFonts w:ascii="宋体" w:hAnsi="宋体" w:cs="宋体" w:hint="eastAsia"/>
                <w:color w:val="000000"/>
                <w:kern w:val="0"/>
                <w:sz w:val="22"/>
                <w:szCs w:val="22"/>
              </w:rPr>
              <w:br/>
              <w:t>16APSK</w:t>
            </w:r>
            <w:r>
              <w:rPr>
                <w:rFonts w:ascii="宋体" w:hAnsi="宋体" w:cs="宋体" w:hint="eastAsia"/>
                <w:color w:val="000000"/>
                <w:kern w:val="0"/>
                <w:sz w:val="22"/>
                <w:szCs w:val="22"/>
              </w:rPr>
              <w:t>、</w:t>
            </w:r>
            <w:r>
              <w:rPr>
                <w:rFonts w:ascii="宋体" w:hAnsi="宋体" w:cs="宋体" w:hint="eastAsia"/>
                <w:color w:val="000000"/>
                <w:kern w:val="0"/>
                <w:sz w:val="22"/>
                <w:szCs w:val="22"/>
              </w:rPr>
              <w:t>32APSK</w:t>
            </w:r>
            <w:r>
              <w:rPr>
                <w:rFonts w:ascii="宋体" w:hAnsi="宋体" w:cs="宋体" w:hint="eastAsia"/>
                <w:color w:val="000000"/>
                <w:kern w:val="0"/>
                <w:sz w:val="22"/>
                <w:szCs w:val="22"/>
              </w:rPr>
              <w:t>，</w:t>
            </w:r>
            <w:r>
              <w:rPr>
                <w:rFonts w:ascii="宋体" w:hAnsi="宋体" w:cs="宋体" w:hint="eastAsia"/>
                <w:color w:val="000000"/>
                <w:kern w:val="0"/>
                <w:sz w:val="22"/>
                <w:szCs w:val="22"/>
              </w:rPr>
              <w:t>DVB-S</w:t>
            </w:r>
            <w:r>
              <w:rPr>
                <w:rFonts w:ascii="宋体" w:hAnsi="宋体" w:cs="宋体" w:hint="eastAsia"/>
                <w:color w:val="000000"/>
                <w:kern w:val="0"/>
                <w:sz w:val="22"/>
                <w:szCs w:val="22"/>
              </w:rPr>
              <w:t>：</w:t>
            </w:r>
            <w:r>
              <w:rPr>
                <w:rFonts w:ascii="宋体" w:hAnsi="宋体" w:cs="宋体" w:hint="eastAsia"/>
                <w:color w:val="000000"/>
                <w:kern w:val="0"/>
                <w:sz w:val="22"/>
                <w:szCs w:val="22"/>
              </w:rPr>
              <w:t>QPSK</w:t>
            </w:r>
            <w:r>
              <w:rPr>
                <w:rFonts w:ascii="宋体" w:hAnsi="宋体" w:cs="宋体" w:hint="eastAsia"/>
                <w:color w:val="000000"/>
                <w:kern w:val="0"/>
                <w:sz w:val="22"/>
                <w:szCs w:val="22"/>
              </w:rPr>
              <w:t>；</w:t>
            </w:r>
            <w:r>
              <w:rPr>
                <w:rFonts w:ascii="宋体" w:hAnsi="宋体" w:cs="宋体" w:hint="eastAsia"/>
                <w:color w:val="000000"/>
                <w:kern w:val="0"/>
                <w:sz w:val="22"/>
                <w:szCs w:val="22"/>
              </w:rPr>
              <w:br/>
            </w:r>
            <w:r>
              <w:rPr>
                <w:rFonts w:ascii="宋体" w:hAnsi="宋体" w:cs="宋体" w:hint="eastAsia"/>
                <w:color w:val="000000"/>
                <w:kern w:val="0"/>
                <w:sz w:val="22"/>
                <w:szCs w:val="22"/>
              </w:rPr>
              <w:t>符号率：</w:t>
            </w:r>
            <w:r>
              <w:rPr>
                <w:rFonts w:ascii="宋体" w:hAnsi="宋体" w:cs="宋体" w:hint="eastAsia"/>
                <w:color w:val="000000"/>
                <w:kern w:val="0"/>
                <w:sz w:val="22"/>
                <w:szCs w:val="22"/>
              </w:rPr>
              <w:t>1Msym/s to 45 Msym/s(</w:t>
            </w:r>
            <w:r>
              <w:rPr>
                <w:rFonts w:ascii="宋体" w:hAnsi="宋体" w:cs="宋体" w:hint="eastAsia"/>
                <w:color w:val="000000"/>
                <w:kern w:val="0"/>
                <w:sz w:val="22"/>
                <w:szCs w:val="22"/>
              </w:rPr>
              <w:t>可调</w:t>
            </w:r>
            <w:r>
              <w:rPr>
                <w:rFonts w:ascii="宋体" w:hAnsi="宋体" w:cs="宋体" w:hint="eastAsia"/>
                <w:color w:val="000000"/>
                <w:kern w:val="0"/>
                <w:sz w:val="22"/>
                <w:szCs w:val="22"/>
              </w:rPr>
              <w:t>)</w:t>
            </w:r>
            <w:r>
              <w:rPr>
                <w:rFonts w:ascii="宋体" w:hAnsi="宋体" w:cs="宋体" w:hint="eastAsia"/>
                <w:color w:val="000000"/>
                <w:kern w:val="0"/>
                <w:sz w:val="22"/>
                <w:szCs w:val="22"/>
              </w:rPr>
              <w:t>；</w:t>
            </w:r>
            <w:r>
              <w:rPr>
                <w:rFonts w:ascii="宋体" w:hAnsi="宋体" w:cs="宋体" w:hint="eastAsia"/>
                <w:color w:val="000000"/>
                <w:kern w:val="0"/>
                <w:sz w:val="22"/>
                <w:szCs w:val="22"/>
              </w:rPr>
              <w:br/>
            </w:r>
            <w:r>
              <w:rPr>
                <w:rFonts w:ascii="宋体" w:hAnsi="宋体" w:cs="宋体" w:hint="eastAsia"/>
                <w:color w:val="000000"/>
                <w:kern w:val="0"/>
                <w:sz w:val="22"/>
                <w:szCs w:val="22"/>
              </w:rPr>
              <w:t>具备内部具有码流监测功能；</w:t>
            </w:r>
            <w:r>
              <w:rPr>
                <w:rFonts w:ascii="宋体" w:hAnsi="宋体" w:cs="宋体" w:hint="eastAsia"/>
                <w:color w:val="000000"/>
                <w:kern w:val="0"/>
                <w:sz w:val="22"/>
                <w:szCs w:val="22"/>
              </w:rPr>
              <w:br/>
            </w:r>
            <w:r>
              <w:rPr>
                <w:rFonts w:ascii="宋体" w:hAnsi="宋体" w:cs="宋体" w:hint="eastAsia"/>
                <w:color w:val="000000"/>
                <w:kern w:val="0"/>
                <w:sz w:val="22"/>
                <w:szCs w:val="22"/>
              </w:rPr>
              <w:t>具备不少于</w:t>
            </w:r>
            <w:r>
              <w:rPr>
                <w:rFonts w:ascii="宋体" w:hAnsi="宋体" w:cs="宋体" w:hint="eastAsia"/>
                <w:color w:val="000000"/>
                <w:kern w:val="0"/>
                <w:sz w:val="22"/>
                <w:szCs w:val="22"/>
              </w:rPr>
              <w:t xml:space="preserve"> 1 </w:t>
            </w:r>
            <w:r>
              <w:rPr>
                <w:rFonts w:ascii="宋体" w:hAnsi="宋体" w:cs="宋体" w:hint="eastAsia"/>
                <w:color w:val="000000"/>
                <w:kern w:val="0"/>
                <w:sz w:val="22"/>
                <w:szCs w:val="22"/>
              </w:rPr>
              <w:t>套节目的解码输出功能，输出接口需支持</w:t>
            </w:r>
            <w:r>
              <w:rPr>
                <w:rFonts w:ascii="宋体" w:hAnsi="宋体" w:cs="宋体" w:hint="eastAsia"/>
                <w:color w:val="000000"/>
                <w:kern w:val="0"/>
                <w:sz w:val="22"/>
                <w:szCs w:val="22"/>
              </w:rPr>
              <w:t>HDSDI</w:t>
            </w:r>
            <w:r>
              <w:rPr>
                <w:rFonts w:ascii="宋体" w:hAnsi="宋体" w:cs="宋体" w:hint="eastAsia"/>
                <w:color w:val="000000"/>
                <w:kern w:val="0"/>
                <w:sz w:val="22"/>
                <w:szCs w:val="22"/>
              </w:rPr>
              <w:t>、</w:t>
            </w:r>
            <w:r>
              <w:rPr>
                <w:rFonts w:ascii="宋体" w:hAnsi="宋体" w:cs="宋体" w:hint="eastAsia"/>
                <w:color w:val="000000"/>
                <w:kern w:val="0"/>
                <w:sz w:val="22"/>
                <w:szCs w:val="22"/>
              </w:rPr>
              <w:t xml:space="preserve">HDMI </w:t>
            </w:r>
            <w:r>
              <w:rPr>
                <w:rFonts w:ascii="宋体" w:hAnsi="宋体" w:cs="宋体" w:hint="eastAsia"/>
                <w:color w:val="000000"/>
                <w:kern w:val="0"/>
                <w:sz w:val="22"/>
                <w:szCs w:val="22"/>
              </w:rPr>
              <w:t>；</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台</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w:t>
            </w:r>
          </w:p>
        </w:tc>
      </w:tr>
      <w:tr w:rsidR="00C171F4">
        <w:trPr>
          <w:trHeight w:val="5472"/>
        </w:trPr>
        <w:tc>
          <w:tcPr>
            <w:tcW w:w="9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2.2</w:t>
            </w:r>
          </w:p>
        </w:tc>
        <w:tc>
          <w:tcPr>
            <w:tcW w:w="1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多路编码器</w:t>
            </w:r>
          </w:p>
        </w:tc>
        <w:tc>
          <w:tcPr>
            <w:tcW w:w="47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1</w:t>
            </w:r>
            <w:r>
              <w:rPr>
                <w:rFonts w:ascii="宋体" w:hAnsi="宋体" w:cs="宋体" w:hint="eastAsia"/>
                <w:color w:val="000000"/>
                <w:kern w:val="0"/>
                <w:sz w:val="22"/>
                <w:szCs w:val="22"/>
              </w:rPr>
              <w:t>）</w:t>
            </w:r>
            <w:r>
              <w:rPr>
                <w:rFonts w:ascii="宋体" w:hAnsi="宋体" w:cs="宋体" w:hint="eastAsia"/>
                <w:color w:val="000000"/>
                <w:kern w:val="0"/>
                <w:sz w:val="22"/>
                <w:szCs w:val="22"/>
              </w:rPr>
              <w:t>AVS+</w:t>
            </w:r>
            <w:r>
              <w:rPr>
                <w:rFonts w:ascii="宋体" w:hAnsi="宋体" w:cs="宋体" w:hint="eastAsia"/>
                <w:color w:val="000000"/>
                <w:kern w:val="0"/>
                <w:sz w:val="22"/>
                <w:szCs w:val="22"/>
              </w:rPr>
              <w:t>节目编码和标</w:t>
            </w:r>
            <w:r>
              <w:rPr>
                <w:rFonts w:ascii="宋体" w:hAnsi="宋体" w:cs="宋体" w:hint="eastAsia"/>
                <w:color w:val="000000"/>
                <w:kern w:val="0"/>
                <w:sz w:val="22"/>
                <w:szCs w:val="22"/>
              </w:rPr>
              <w:t>清</w:t>
            </w:r>
            <w:r>
              <w:rPr>
                <w:rFonts w:ascii="宋体" w:hAnsi="宋体" w:cs="宋体" w:hint="eastAsia"/>
                <w:color w:val="000000"/>
                <w:kern w:val="0"/>
                <w:sz w:val="22"/>
                <w:szCs w:val="22"/>
              </w:rPr>
              <w:t>Mpeg2/H.264</w:t>
            </w:r>
            <w:r>
              <w:rPr>
                <w:rFonts w:ascii="宋体" w:hAnsi="宋体" w:cs="宋体" w:hint="eastAsia"/>
                <w:color w:val="000000"/>
                <w:kern w:val="0"/>
                <w:sz w:val="22"/>
                <w:szCs w:val="22"/>
              </w:rPr>
              <w:t>节目到</w:t>
            </w:r>
            <w:r>
              <w:rPr>
                <w:rFonts w:ascii="宋体" w:hAnsi="宋体" w:cs="宋体" w:hint="eastAsia"/>
                <w:color w:val="000000"/>
                <w:kern w:val="0"/>
                <w:sz w:val="22"/>
                <w:szCs w:val="22"/>
              </w:rPr>
              <w:t>AVS+</w:t>
            </w:r>
            <w:r>
              <w:rPr>
                <w:rFonts w:ascii="宋体" w:hAnsi="宋体" w:cs="宋体" w:hint="eastAsia"/>
                <w:color w:val="000000"/>
                <w:kern w:val="0"/>
                <w:sz w:val="22"/>
                <w:szCs w:val="22"/>
              </w:rPr>
              <w:t>转码</w:t>
            </w:r>
            <w:r>
              <w:rPr>
                <w:rFonts w:ascii="宋体" w:hAnsi="宋体" w:cs="宋体" w:hint="eastAsia"/>
                <w:color w:val="000000"/>
                <w:kern w:val="0"/>
                <w:sz w:val="22"/>
                <w:szCs w:val="22"/>
              </w:rPr>
              <w:br/>
              <w:t>2</w:t>
            </w:r>
            <w:r>
              <w:rPr>
                <w:rFonts w:ascii="宋体" w:hAnsi="宋体" w:cs="宋体" w:hint="eastAsia"/>
                <w:color w:val="000000"/>
                <w:kern w:val="0"/>
                <w:sz w:val="22"/>
                <w:szCs w:val="22"/>
              </w:rPr>
              <w:t>）设备要求支持</w:t>
            </w:r>
            <w:r>
              <w:rPr>
                <w:rFonts w:ascii="宋体" w:hAnsi="宋体" w:cs="宋体" w:hint="eastAsia"/>
                <w:color w:val="000000"/>
                <w:kern w:val="0"/>
                <w:sz w:val="22"/>
                <w:szCs w:val="22"/>
              </w:rPr>
              <w:t>IP</w:t>
            </w:r>
            <w:r>
              <w:rPr>
                <w:rFonts w:ascii="宋体" w:hAnsi="宋体" w:cs="宋体" w:hint="eastAsia"/>
                <w:color w:val="000000"/>
                <w:kern w:val="0"/>
                <w:sz w:val="22"/>
                <w:szCs w:val="22"/>
              </w:rPr>
              <w:t>、</w:t>
            </w:r>
            <w:r>
              <w:rPr>
                <w:rFonts w:ascii="宋体" w:hAnsi="宋体" w:cs="宋体" w:hint="eastAsia"/>
                <w:color w:val="000000"/>
                <w:kern w:val="0"/>
                <w:sz w:val="22"/>
                <w:szCs w:val="22"/>
              </w:rPr>
              <w:t>SDI</w:t>
            </w:r>
            <w:r>
              <w:rPr>
                <w:rFonts w:ascii="宋体" w:hAnsi="宋体" w:cs="宋体" w:hint="eastAsia"/>
                <w:color w:val="000000"/>
                <w:kern w:val="0"/>
                <w:sz w:val="22"/>
                <w:szCs w:val="22"/>
              </w:rPr>
              <w:t>、</w:t>
            </w:r>
            <w:r>
              <w:rPr>
                <w:rFonts w:ascii="宋体" w:hAnsi="宋体" w:cs="宋体" w:hint="eastAsia"/>
                <w:color w:val="000000"/>
                <w:kern w:val="0"/>
                <w:sz w:val="22"/>
                <w:szCs w:val="22"/>
              </w:rPr>
              <w:t>CVBS</w:t>
            </w:r>
            <w:r>
              <w:rPr>
                <w:rFonts w:ascii="宋体" w:hAnsi="宋体" w:cs="宋体" w:hint="eastAsia"/>
                <w:color w:val="000000"/>
                <w:kern w:val="0"/>
                <w:sz w:val="22"/>
                <w:szCs w:val="22"/>
              </w:rPr>
              <w:t>信号输入；</w:t>
            </w:r>
            <w:r>
              <w:rPr>
                <w:rFonts w:ascii="宋体" w:hAnsi="宋体" w:cs="宋体" w:hint="eastAsia"/>
                <w:color w:val="000000"/>
                <w:kern w:val="0"/>
                <w:sz w:val="22"/>
                <w:szCs w:val="22"/>
              </w:rPr>
              <w:br/>
              <w:t>3</w:t>
            </w:r>
            <w:r>
              <w:rPr>
                <w:rFonts w:ascii="宋体" w:hAnsi="宋体" w:cs="宋体" w:hint="eastAsia"/>
                <w:color w:val="000000"/>
                <w:kern w:val="0"/>
                <w:sz w:val="22"/>
                <w:szCs w:val="22"/>
              </w:rPr>
              <w:t>）设备编转码码率控制支持</w:t>
            </w:r>
            <w:r>
              <w:rPr>
                <w:rFonts w:ascii="宋体" w:hAnsi="宋体" w:cs="宋体" w:hint="eastAsia"/>
                <w:color w:val="000000"/>
                <w:kern w:val="0"/>
                <w:sz w:val="22"/>
                <w:szCs w:val="22"/>
              </w:rPr>
              <w:t>CBR</w:t>
            </w:r>
            <w:r>
              <w:rPr>
                <w:rFonts w:ascii="宋体" w:hAnsi="宋体" w:cs="宋体" w:hint="eastAsia"/>
                <w:color w:val="000000"/>
                <w:kern w:val="0"/>
                <w:sz w:val="22"/>
                <w:szCs w:val="22"/>
              </w:rPr>
              <w:t>、</w:t>
            </w:r>
            <w:r>
              <w:rPr>
                <w:rFonts w:ascii="宋体" w:hAnsi="宋体" w:cs="宋体" w:hint="eastAsia"/>
                <w:color w:val="000000"/>
                <w:kern w:val="0"/>
                <w:sz w:val="22"/>
                <w:szCs w:val="22"/>
              </w:rPr>
              <w:t>VBR</w:t>
            </w:r>
            <w:r>
              <w:rPr>
                <w:rFonts w:ascii="宋体" w:hAnsi="宋体" w:cs="宋体" w:hint="eastAsia"/>
                <w:color w:val="000000"/>
                <w:kern w:val="0"/>
                <w:sz w:val="22"/>
                <w:szCs w:val="22"/>
              </w:rPr>
              <w:t>；</w:t>
            </w:r>
            <w:r>
              <w:rPr>
                <w:rFonts w:ascii="宋体" w:hAnsi="宋体" w:cs="宋体" w:hint="eastAsia"/>
                <w:color w:val="000000"/>
                <w:kern w:val="0"/>
                <w:sz w:val="22"/>
                <w:szCs w:val="22"/>
              </w:rPr>
              <w:br/>
              <w:t>4</w:t>
            </w:r>
            <w:r>
              <w:rPr>
                <w:rFonts w:ascii="宋体" w:hAnsi="宋体" w:cs="宋体" w:hint="eastAsia"/>
                <w:color w:val="000000"/>
                <w:kern w:val="0"/>
                <w:sz w:val="22"/>
                <w:szCs w:val="22"/>
              </w:rPr>
              <w:t>）</w:t>
            </w:r>
            <w:r>
              <w:rPr>
                <w:rFonts w:ascii="宋体" w:hAnsi="宋体" w:cs="宋体" w:hint="eastAsia"/>
                <w:color w:val="000000"/>
                <w:kern w:val="0"/>
                <w:sz w:val="22"/>
                <w:szCs w:val="22"/>
              </w:rPr>
              <w:t xml:space="preserve"> </w:t>
            </w:r>
            <w:r>
              <w:rPr>
                <w:rFonts w:ascii="宋体" w:hAnsi="宋体" w:cs="宋体" w:hint="eastAsia"/>
                <w:color w:val="000000"/>
                <w:kern w:val="0"/>
                <w:sz w:val="22"/>
                <w:szCs w:val="22"/>
              </w:rPr>
              <w:t>视频编码码率：</w:t>
            </w:r>
            <w:r>
              <w:rPr>
                <w:rFonts w:ascii="宋体" w:hAnsi="宋体" w:cs="宋体" w:hint="eastAsia"/>
                <w:color w:val="000000"/>
                <w:kern w:val="0"/>
                <w:sz w:val="22"/>
                <w:szCs w:val="22"/>
              </w:rPr>
              <w:t>300kbps-20Mbps</w:t>
            </w:r>
            <w:r>
              <w:rPr>
                <w:rFonts w:ascii="宋体" w:hAnsi="宋体" w:cs="宋体" w:hint="eastAsia"/>
                <w:color w:val="000000"/>
                <w:kern w:val="0"/>
                <w:sz w:val="22"/>
                <w:szCs w:val="22"/>
              </w:rPr>
              <w:br/>
              <w:t>5</w:t>
            </w:r>
            <w:r>
              <w:rPr>
                <w:rFonts w:ascii="宋体" w:hAnsi="宋体" w:cs="宋体" w:hint="eastAsia"/>
                <w:color w:val="000000"/>
                <w:kern w:val="0"/>
                <w:sz w:val="22"/>
                <w:szCs w:val="22"/>
              </w:rPr>
              <w:t>）分辨率：</w:t>
            </w:r>
            <w:r>
              <w:rPr>
                <w:rFonts w:ascii="宋体" w:hAnsi="宋体" w:cs="宋体" w:hint="eastAsia"/>
                <w:color w:val="000000"/>
                <w:kern w:val="0"/>
                <w:sz w:val="22"/>
                <w:szCs w:val="22"/>
              </w:rPr>
              <w:t>720</w:t>
            </w:r>
            <w:r>
              <w:rPr>
                <w:rFonts w:ascii="宋体" w:hAnsi="宋体" w:cs="宋体" w:hint="eastAsia"/>
                <w:color w:val="000000"/>
                <w:kern w:val="0"/>
                <w:sz w:val="22"/>
                <w:szCs w:val="22"/>
              </w:rPr>
              <w:t>×</w:t>
            </w:r>
            <w:r>
              <w:rPr>
                <w:rFonts w:ascii="宋体" w:hAnsi="宋体" w:cs="宋体" w:hint="eastAsia"/>
                <w:color w:val="000000"/>
                <w:kern w:val="0"/>
                <w:sz w:val="22"/>
                <w:szCs w:val="22"/>
              </w:rPr>
              <w:t>576</w:t>
            </w:r>
            <w:r>
              <w:rPr>
                <w:rFonts w:ascii="宋体" w:hAnsi="宋体" w:cs="宋体" w:hint="eastAsia"/>
                <w:color w:val="000000"/>
                <w:kern w:val="0"/>
                <w:sz w:val="22"/>
                <w:szCs w:val="22"/>
              </w:rPr>
              <w:t>；</w:t>
            </w:r>
            <w:r>
              <w:rPr>
                <w:rFonts w:ascii="宋体" w:hAnsi="宋体" w:cs="宋体" w:hint="eastAsia"/>
                <w:color w:val="000000"/>
                <w:kern w:val="0"/>
                <w:sz w:val="22"/>
                <w:szCs w:val="22"/>
              </w:rPr>
              <w:br/>
              <w:t>6</w:t>
            </w:r>
            <w:r>
              <w:rPr>
                <w:rFonts w:ascii="宋体" w:hAnsi="宋体" w:cs="宋体" w:hint="eastAsia"/>
                <w:color w:val="000000"/>
                <w:kern w:val="0"/>
                <w:sz w:val="22"/>
                <w:szCs w:val="22"/>
              </w:rPr>
              <w:t>）</w:t>
            </w:r>
            <w:r>
              <w:rPr>
                <w:rFonts w:ascii="宋体" w:hAnsi="宋体" w:cs="宋体" w:hint="eastAsia"/>
                <w:color w:val="000000"/>
                <w:kern w:val="0"/>
                <w:sz w:val="22"/>
                <w:szCs w:val="22"/>
              </w:rPr>
              <w:t xml:space="preserve"> GOP</w:t>
            </w:r>
            <w:r>
              <w:rPr>
                <w:rFonts w:ascii="宋体" w:hAnsi="宋体" w:cs="宋体" w:hint="eastAsia"/>
                <w:color w:val="000000"/>
                <w:kern w:val="0"/>
                <w:sz w:val="22"/>
                <w:szCs w:val="22"/>
              </w:rPr>
              <w:t>长度：</w:t>
            </w:r>
            <w:r>
              <w:rPr>
                <w:rFonts w:ascii="宋体" w:hAnsi="宋体" w:cs="宋体" w:hint="eastAsia"/>
                <w:color w:val="000000"/>
                <w:kern w:val="0"/>
                <w:sz w:val="22"/>
                <w:szCs w:val="22"/>
              </w:rPr>
              <w:t>1-250</w:t>
            </w:r>
            <w:r>
              <w:rPr>
                <w:rFonts w:ascii="宋体" w:hAnsi="宋体" w:cs="宋体" w:hint="eastAsia"/>
                <w:color w:val="000000"/>
                <w:kern w:val="0"/>
                <w:sz w:val="22"/>
                <w:szCs w:val="22"/>
              </w:rPr>
              <w:t>；</w:t>
            </w:r>
            <w:r>
              <w:rPr>
                <w:rFonts w:ascii="宋体" w:hAnsi="宋体" w:cs="宋体" w:hint="eastAsia"/>
                <w:color w:val="000000"/>
                <w:kern w:val="0"/>
                <w:sz w:val="22"/>
                <w:szCs w:val="22"/>
              </w:rPr>
              <w:br/>
              <w:t>7</w:t>
            </w:r>
            <w:r>
              <w:rPr>
                <w:rFonts w:ascii="宋体" w:hAnsi="宋体" w:cs="宋体" w:hint="eastAsia"/>
                <w:color w:val="000000"/>
                <w:kern w:val="0"/>
                <w:sz w:val="22"/>
                <w:szCs w:val="22"/>
              </w:rPr>
              <w:t>）支持</w:t>
            </w:r>
            <w:r>
              <w:rPr>
                <w:rFonts w:ascii="宋体" w:hAnsi="宋体" w:cs="宋体" w:hint="eastAsia"/>
                <w:color w:val="000000"/>
                <w:kern w:val="0"/>
                <w:sz w:val="22"/>
                <w:szCs w:val="22"/>
              </w:rPr>
              <w:t>GOP</w:t>
            </w:r>
            <w:r>
              <w:rPr>
                <w:rFonts w:ascii="宋体" w:hAnsi="宋体" w:cs="宋体" w:hint="eastAsia"/>
                <w:color w:val="000000"/>
                <w:kern w:val="0"/>
                <w:sz w:val="22"/>
                <w:szCs w:val="22"/>
              </w:rPr>
              <w:t>长度自适应，可根据场景切换动态的插入</w:t>
            </w:r>
            <w:r>
              <w:rPr>
                <w:rFonts w:ascii="宋体" w:hAnsi="宋体" w:cs="宋体" w:hint="eastAsia"/>
                <w:color w:val="000000"/>
                <w:kern w:val="0"/>
                <w:sz w:val="22"/>
                <w:szCs w:val="22"/>
              </w:rPr>
              <w:t>I</w:t>
            </w:r>
            <w:r>
              <w:rPr>
                <w:rFonts w:ascii="宋体" w:hAnsi="宋体" w:cs="宋体" w:hint="eastAsia"/>
                <w:color w:val="000000"/>
                <w:kern w:val="0"/>
                <w:sz w:val="22"/>
                <w:szCs w:val="22"/>
              </w:rPr>
              <w:t>帧；</w:t>
            </w:r>
            <w:r>
              <w:rPr>
                <w:rFonts w:ascii="宋体" w:hAnsi="宋体" w:cs="宋体" w:hint="eastAsia"/>
                <w:color w:val="000000"/>
                <w:kern w:val="0"/>
                <w:sz w:val="22"/>
                <w:szCs w:val="22"/>
              </w:rPr>
              <w:br/>
              <w:t>8</w:t>
            </w:r>
            <w:r>
              <w:rPr>
                <w:rFonts w:ascii="宋体" w:hAnsi="宋体" w:cs="宋体" w:hint="eastAsia"/>
                <w:color w:val="000000"/>
                <w:kern w:val="0"/>
                <w:sz w:val="22"/>
                <w:szCs w:val="22"/>
              </w:rPr>
              <w:t>）</w:t>
            </w:r>
            <w:r>
              <w:rPr>
                <w:rFonts w:ascii="宋体" w:hAnsi="宋体" w:cs="宋体" w:hint="eastAsia"/>
                <w:color w:val="000000"/>
                <w:kern w:val="0"/>
                <w:sz w:val="22"/>
                <w:szCs w:val="22"/>
              </w:rPr>
              <w:t>B</w:t>
            </w:r>
            <w:r>
              <w:rPr>
                <w:rFonts w:ascii="宋体" w:hAnsi="宋体" w:cs="宋体" w:hint="eastAsia"/>
                <w:color w:val="000000"/>
                <w:kern w:val="0"/>
                <w:sz w:val="22"/>
                <w:szCs w:val="22"/>
              </w:rPr>
              <w:t>帧个数：</w:t>
            </w:r>
            <w:r>
              <w:rPr>
                <w:rFonts w:ascii="宋体" w:hAnsi="宋体" w:cs="宋体" w:hint="eastAsia"/>
                <w:color w:val="000000"/>
                <w:kern w:val="0"/>
                <w:sz w:val="22"/>
                <w:szCs w:val="22"/>
              </w:rPr>
              <w:t>0-3</w:t>
            </w:r>
            <w:r>
              <w:rPr>
                <w:rFonts w:ascii="宋体" w:hAnsi="宋体" w:cs="宋体" w:hint="eastAsia"/>
                <w:color w:val="000000"/>
                <w:kern w:val="0"/>
                <w:sz w:val="22"/>
                <w:szCs w:val="22"/>
              </w:rPr>
              <w:t>（支持自适应）；</w:t>
            </w:r>
            <w:r>
              <w:rPr>
                <w:rFonts w:ascii="宋体" w:hAnsi="宋体" w:cs="宋体" w:hint="eastAsia"/>
                <w:color w:val="000000"/>
                <w:kern w:val="0"/>
                <w:sz w:val="22"/>
                <w:szCs w:val="22"/>
              </w:rPr>
              <w:br/>
              <w:t>9</w:t>
            </w:r>
            <w:r>
              <w:rPr>
                <w:rFonts w:ascii="宋体" w:hAnsi="宋体" w:cs="宋体" w:hint="eastAsia"/>
                <w:color w:val="000000"/>
                <w:kern w:val="0"/>
                <w:sz w:val="22"/>
                <w:szCs w:val="22"/>
              </w:rPr>
              <w:t>）</w:t>
            </w:r>
            <w:r>
              <w:rPr>
                <w:rFonts w:ascii="宋体" w:hAnsi="宋体" w:cs="宋体" w:hint="eastAsia"/>
                <w:color w:val="000000"/>
                <w:kern w:val="0"/>
                <w:sz w:val="22"/>
                <w:szCs w:val="22"/>
              </w:rPr>
              <w:t xml:space="preserve"> </w:t>
            </w:r>
            <w:r>
              <w:rPr>
                <w:rFonts w:ascii="宋体" w:hAnsi="宋体" w:cs="宋体" w:hint="eastAsia"/>
                <w:color w:val="000000"/>
                <w:kern w:val="0"/>
                <w:sz w:val="22"/>
                <w:szCs w:val="22"/>
              </w:rPr>
              <w:t>编码方式：支持帧编码和场编码；</w:t>
            </w:r>
            <w:r>
              <w:rPr>
                <w:rFonts w:ascii="宋体" w:hAnsi="宋体" w:cs="宋体" w:hint="eastAsia"/>
                <w:color w:val="000000"/>
                <w:kern w:val="0"/>
                <w:sz w:val="22"/>
                <w:szCs w:val="22"/>
              </w:rPr>
              <w:br/>
              <w:t>10</w:t>
            </w:r>
            <w:r>
              <w:rPr>
                <w:rFonts w:ascii="宋体" w:hAnsi="宋体" w:cs="宋体" w:hint="eastAsia"/>
                <w:color w:val="000000"/>
                <w:kern w:val="0"/>
                <w:sz w:val="22"/>
                <w:szCs w:val="22"/>
              </w:rPr>
              <w:t>）要求支持</w:t>
            </w:r>
            <w:r>
              <w:rPr>
                <w:rFonts w:ascii="宋体" w:hAnsi="宋体" w:cs="宋体" w:hint="eastAsia"/>
                <w:color w:val="000000"/>
                <w:kern w:val="0"/>
                <w:sz w:val="22"/>
                <w:szCs w:val="22"/>
              </w:rPr>
              <w:t>Dual-Pass</w:t>
            </w:r>
            <w:r>
              <w:rPr>
                <w:rFonts w:ascii="宋体" w:hAnsi="宋体" w:cs="宋体" w:hint="eastAsia"/>
                <w:color w:val="000000"/>
                <w:kern w:val="0"/>
                <w:sz w:val="22"/>
                <w:szCs w:val="22"/>
              </w:rPr>
              <w:t>功能，保证输出画质；</w:t>
            </w:r>
            <w:r>
              <w:rPr>
                <w:rFonts w:ascii="宋体" w:hAnsi="宋体" w:cs="宋体" w:hint="eastAsia"/>
                <w:color w:val="000000"/>
                <w:kern w:val="0"/>
                <w:sz w:val="22"/>
                <w:szCs w:val="22"/>
              </w:rPr>
              <w:t xml:space="preserve"> </w:t>
            </w:r>
            <w:r>
              <w:rPr>
                <w:rFonts w:ascii="宋体" w:hAnsi="宋体" w:cs="宋体" w:hint="eastAsia"/>
                <w:color w:val="000000"/>
                <w:kern w:val="0"/>
                <w:sz w:val="22"/>
                <w:szCs w:val="22"/>
              </w:rPr>
              <w:t>设备具备节目复用功能；设备具备解复用功能；</w:t>
            </w:r>
            <w:r>
              <w:rPr>
                <w:rFonts w:ascii="宋体" w:hAnsi="宋体" w:cs="宋体" w:hint="eastAsia"/>
                <w:color w:val="000000"/>
                <w:kern w:val="0"/>
                <w:sz w:val="22"/>
                <w:szCs w:val="22"/>
              </w:rPr>
              <w:br/>
              <w:t>11</w:t>
            </w:r>
            <w:r>
              <w:rPr>
                <w:rFonts w:ascii="宋体" w:hAnsi="宋体" w:cs="宋体" w:hint="eastAsia"/>
                <w:color w:val="000000"/>
                <w:kern w:val="0"/>
                <w:sz w:val="22"/>
                <w:szCs w:val="22"/>
              </w:rPr>
              <w:t>）★支持统计复用，可根据各</w:t>
            </w:r>
            <w:r>
              <w:rPr>
                <w:rFonts w:ascii="宋体" w:hAnsi="宋体" w:cs="宋体" w:hint="eastAsia"/>
                <w:color w:val="000000"/>
                <w:kern w:val="0"/>
                <w:sz w:val="22"/>
                <w:szCs w:val="22"/>
              </w:rPr>
              <w:t>路视频的复杂度动态调整码率，以均衡各路视频的图像质量；</w:t>
            </w:r>
            <w:r>
              <w:rPr>
                <w:rFonts w:ascii="宋体" w:hAnsi="宋体" w:cs="宋体" w:hint="eastAsia"/>
                <w:color w:val="000000"/>
                <w:kern w:val="0"/>
                <w:sz w:val="22"/>
                <w:szCs w:val="22"/>
              </w:rPr>
              <w:t xml:space="preserve"> </w:t>
            </w:r>
            <w:r>
              <w:rPr>
                <w:rFonts w:ascii="宋体" w:hAnsi="宋体" w:cs="宋体" w:hint="eastAsia"/>
                <w:color w:val="000000"/>
                <w:kern w:val="0"/>
                <w:sz w:val="22"/>
                <w:szCs w:val="22"/>
              </w:rPr>
              <w:t>支持单频网</w:t>
            </w:r>
            <w:r>
              <w:rPr>
                <w:rFonts w:ascii="宋体" w:hAnsi="宋体" w:cs="宋体" w:hint="eastAsia"/>
                <w:color w:val="000000"/>
                <w:kern w:val="0"/>
                <w:sz w:val="22"/>
                <w:szCs w:val="22"/>
              </w:rPr>
              <w:t>SIP</w:t>
            </w:r>
            <w:r>
              <w:rPr>
                <w:rFonts w:ascii="宋体" w:hAnsi="宋体" w:cs="宋体" w:hint="eastAsia"/>
                <w:color w:val="000000"/>
                <w:kern w:val="0"/>
                <w:sz w:val="22"/>
                <w:szCs w:val="22"/>
              </w:rPr>
              <w:t>包过滤功能；设备支持端口级、节目级安全备份切换功能；设备具备节目加扰功能；支持</w:t>
            </w:r>
            <w:r>
              <w:rPr>
                <w:rFonts w:ascii="宋体" w:hAnsi="宋体" w:cs="宋体" w:hint="eastAsia"/>
                <w:color w:val="000000"/>
                <w:kern w:val="0"/>
                <w:sz w:val="22"/>
                <w:szCs w:val="22"/>
              </w:rPr>
              <w:t>WEB</w:t>
            </w:r>
            <w:r>
              <w:rPr>
                <w:rFonts w:ascii="宋体" w:hAnsi="宋体" w:cs="宋体" w:hint="eastAsia"/>
                <w:color w:val="000000"/>
                <w:kern w:val="0"/>
                <w:sz w:val="22"/>
                <w:szCs w:val="22"/>
              </w:rPr>
              <w:t>网管和统一网管的控制，支持</w:t>
            </w:r>
            <w:r>
              <w:rPr>
                <w:rFonts w:ascii="宋体" w:hAnsi="宋体" w:cs="宋体" w:hint="eastAsia"/>
                <w:color w:val="000000"/>
                <w:kern w:val="0"/>
                <w:sz w:val="22"/>
                <w:szCs w:val="22"/>
              </w:rPr>
              <w:t>SNMP v1/v2c</w:t>
            </w:r>
            <w:r>
              <w:rPr>
                <w:rFonts w:ascii="宋体" w:hAnsi="宋体" w:cs="宋体" w:hint="eastAsia"/>
                <w:color w:val="000000"/>
                <w:kern w:val="0"/>
                <w:sz w:val="22"/>
                <w:szCs w:val="22"/>
              </w:rPr>
              <w:t>的标准</w:t>
            </w:r>
            <w:r>
              <w:rPr>
                <w:rFonts w:ascii="宋体" w:hAnsi="宋体" w:cs="宋体" w:hint="eastAsia"/>
                <w:color w:val="000000"/>
                <w:kern w:val="0"/>
                <w:sz w:val="22"/>
                <w:szCs w:val="22"/>
              </w:rPr>
              <w:t>Mib</w:t>
            </w:r>
            <w:r>
              <w:rPr>
                <w:rFonts w:ascii="宋体" w:hAnsi="宋体" w:cs="宋体" w:hint="eastAsia"/>
                <w:color w:val="000000"/>
                <w:kern w:val="0"/>
                <w:sz w:val="22"/>
                <w:szCs w:val="22"/>
              </w:rPr>
              <w:t>库用于第三方集成</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台</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r>
      <w:tr w:rsidR="00C171F4">
        <w:trPr>
          <w:trHeight w:val="288"/>
        </w:trPr>
        <w:tc>
          <w:tcPr>
            <w:tcW w:w="9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2.3</w:t>
            </w:r>
          </w:p>
        </w:tc>
        <w:tc>
          <w:tcPr>
            <w:tcW w:w="1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发射机</w:t>
            </w:r>
          </w:p>
        </w:tc>
        <w:tc>
          <w:tcPr>
            <w:tcW w:w="47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维修发射机激励器和风机，保障正常播出工作</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项</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r>
      <w:tr w:rsidR="00C171F4">
        <w:trPr>
          <w:trHeight w:val="288"/>
        </w:trPr>
        <w:tc>
          <w:tcPr>
            <w:tcW w:w="9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rPr>
              <w:t>三</w:t>
            </w:r>
          </w:p>
        </w:tc>
        <w:tc>
          <w:tcPr>
            <w:tcW w:w="8556"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textAlignment w:val="center"/>
              <w:rPr>
                <w:rFonts w:ascii="宋体" w:hAnsi="宋体" w:cs="宋体"/>
                <w:b/>
                <w:bCs/>
                <w:color w:val="000000"/>
                <w:sz w:val="22"/>
                <w:szCs w:val="22"/>
              </w:rPr>
            </w:pPr>
            <w:r>
              <w:rPr>
                <w:rFonts w:ascii="宋体" w:hAnsi="宋体" w:cs="宋体" w:hint="eastAsia"/>
                <w:b/>
                <w:bCs/>
                <w:color w:val="000000"/>
                <w:kern w:val="0"/>
                <w:sz w:val="22"/>
                <w:szCs w:val="22"/>
              </w:rPr>
              <w:t>台站防雷</w:t>
            </w:r>
          </w:p>
        </w:tc>
      </w:tr>
      <w:tr w:rsidR="00C171F4">
        <w:trPr>
          <w:trHeight w:val="288"/>
        </w:trPr>
        <w:tc>
          <w:tcPr>
            <w:tcW w:w="9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3.1</w:t>
            </w:r>
          </w:p>
        </w:tc>
        <w:tc>
          <w:tcPr>
            <w:tcW w:w="19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防雷检测</w:t>
            </w:r>
          </w:p>
        </w:tc>
        <w:tc>
          <w:tcPr>
            <w:tcW w:w="47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完成台站防雷指标检测和出具相关报告</w:t>
            </w:r>
          </w:p>
        </w:tc>
        <w:tc>
          <w:tcPr>
            <w:tcW w:w="9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项</w:t>
            </w:r>
          </w:p>
        </w:tc>
        <w:tc>
          <w:tcPr>
            <w:tcW w:w="9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r>
      <w:tr w:rsidR="00C171F4">
        <w:trPr>
          <w:trHeight w:val="576"/>
        </w:trPr>
        <w:tc>
          <w:tcPr>
            <w:tcW w:w="9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3.1</w:t>
            </w:r>
          </w:p>
        </w:tc>
        <w:tc>
          <w:tcPr>
            <w:tcW w:w="19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防雷加固</w:t>
            </w:r>
          </w:p>
        </w:tc>
        <w:tc>
          <w:tcPr>
            <w:tcW w:w="47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安装网信号防雷器</w:t>
            </w:r>
            <w:r>
              <w:rPr>
                <w:rFonts w:ascii="宋体" w:hAnsi="宋体" w:cs="宋体" w:hint="eastAsia"/>
                <w:color w:val="000000"/>
                <w:kern w:val="0"/>
                <w:sz w:val="22"/>
                <w:szCs w:val="22"/>
              </w:rPr>
              <w:t>+</w:t>
            </w:r>
            <w:r>
              <w:rPr>
                <w:rFonts w:ascii="宋体" w:hAnsi="宋体" w:cs="宋体" w:hint="eastAsia"/>
                <w:color w:val="000000"/>
                <w:kern w:val="0"/>
                <w:sz w:val="22"/>
                <w:szCs w:val="22"/>
              </w:rPr>
              <w:t>电涌保护器，加装水平接地等措施，达到防雷国家指标</w:t>
            </w:r>
          </w:p>
        </w:tc>
        <w:tc>
          <w:tcPr>
            <w:tcW w:w="9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项</w:t>
            </w:r>
          </w:p>
        </w:tc>
        <w:tc>
          <w:tcPr>
            <w:tcW w:w="9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r>
      <w:tr w:rsidR="00C171F4">
        <w:trPr>
          <w:trHeight w:val="288"/>
        </w:trPr>
        <w:tc>
          <w:tcPr>
            <w:tcW w:w="9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rPr>
              <w:t>四</w:t>
            </w:r>
          </w:p>
        </w:tc>
        <w:tc>
          <w:tcPr>
            <w:tcW w:w="19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rPr>
              <w:t>远程监控</w:t>
            </w:r>
          </w:p>
        </w:tc>
        <w:tc>
          <w:tcPr>
            <w:tcW w:w="47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C171F4">
            <w:pPr>
              <w:jc w:val="center"/>
              <w:rPr>
                <w:rFonts w:ascii="宋体" w:hAnsi="宋体" w:cs="宋体"/>
                <w:color w:val="000000"/>
                <w:sz w:val="22"/>
                <w:szCs w:val="22"/>
              </w:rPr>
            </w:pPr>
          </w:p>
        </w:tc>
        <w:tc>
          <w:tcPr>
            <w:tcW w:w="9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C171F4">
            <w:pPr>
              <w:jc w:val="center"/>
              <w:rPr>
                <w:rFonts w:ascii="宋体" w:hAnsi="宋体" w:cs="宋体"/>
                <w:color w:val="000000"/>
                <w:sz w:val="22"/>
                <w:szCs w:val="22"/>
              </w:rPr>
            </w:pPr>
          </w:p>
        </w:tc>
        <w:tc>
          <w:tcPr>
            <w:tcW w:w="9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C171F4">
            <w:pPr>
              <w:jc w:val="center"/>
              <w:rPr>
                <w:rFonts w:ascii="宋体" w:hAnsi="宋体" w:cs="宋体"/>
                <w:color w:val="000000"/>
                <w:sz w:val="22"/>
                <w:szCs w:val="22"/>
              </w:rPr>
            </w:pPr>
          </w:p>
        </w:tc>
      </w:tr>
      <w:tr w:rsidR="00C171F4">
        <w:trPr>
          <w:trHeight w:val="2016"/>
        </w:trPr>
        <w:tc>
          <w:tcPr>
            <w:tcW w:w="9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4.1</w:t>
            </w:r>
          </w:p>
        </w:tc>
        <w:tc>
          <w:tcPr>
            <w:tcW w:w="19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机房监控</w:t>
            </w:r>
          </w:p>
        </w:tc>
        <w:tc>
          <w:tcPr>
            <w:tcW w:w="47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 xml:space="preserve">1) </w:t>
            </w:r>
            <w:r>
              <w:rPr>
                <w:rFonts w:ascii="宋体" w:hAnsi="宋体" w:cs="宋体" w:hint="eastAsia"/>
                <w:color w:val="000000"/>
                <w:kern w:val="0"/>
                <w:sz w:val="22"/>
                <w:szCs w:val="22"/>
              </w:rPr>
              <w:t>有效像素：</w:t>
            </w:r>
            <w:r>
              <w:rPr>
                <w:rFonts w:ascii="宋体" w:hAnsi="宋体" w:cs="宋体" w:hint="eastAsia"/>
                <w:color w:val="000000"/>
                <w:kern w:val="0"/>
                <w:sz w:val="22"/>
                <w:szCs w:val="22"/>
              </w:rPr>
              <w:t>130</w:t>
            </w:r>
            <w:r>
              <w:rPr>
                <w:rFonts w:ascii="宋体" w:hAnsi="宋体" w:cs="宋体" w:hint="eastAsia"/>
                <w:color w:val="000000"/>
                <w:kern w:val="0"/>
                <w:sz w:val="22"/>
                <w:szCs w:val="22"/>
              </w:rPr>
              <w:t>万</w:t>
            </w:r>
            <w:r>
              <w:rPr>
                <w:rFonts w:ascii="宋体" w:hAnsi="宋体" w:cs="宋体" w:hint="eastAsia"/>
                <w:color w:val="000000"/>
                <w:kern w:val="0"/>
                <w:sz w:val="22"/>
                <w:szCs w:val="22"/>
              </w:rPr>
              <w:br/>
              <w:t xml:space="preserve">2) </w:t>
            </w:r>
            <w:r>
              <w:rPr>
                <w:rFonts w:ascii="宋体" w:hAnsi="宋体" w:cs="宋体" w:hint="eastAsia"/>
                <w:color w:val="000000"/>
                <w:kern w:val="0"/>
                <w:sz w:val="22"/>
                <w:szCs w:val="22"/>
              </w:rPr>
              <w:t>图像尺寸：</w:t>
            </w:r>
            <w:r>
              <w:rPr>
                <w:rFonts w:ascii="宋体" w:hAnsi="宋体" w:cs="宋体" w:hint="eastAsia"/>
                <w:color w:val="000000"/>
                <w:kern w:val="0"/>
                <w:sz w:val="22"/>
                <w:szCs w:val="22"/>
              </w:rPr>
              <w:t>1280*960</w:t>
            </w:r>
            <w:r>
              <w:rPr>
                <w:rFonts w:ascii="宋体" w:hAnsi="宋体" w:cs="宋体" w:hint="eastAsia"/>
                <w:color w:val="000000"/>
                <w:kern w:val="0"/>
                <w:sz w:val="22"/>
                <w:szCs w:val="22"/>
              </w:rPr>
              <w:t>；</w:t>
            </w:r>
            <w:r>
              <w:rPr>
                <w:rFonts w:ascii="宋体" w:hAnsi="宋体" w:cs="宋体" w:hint="eastAsia"/>
                <w:color w:val="000000"/>
                <w:kern w:val="0"/>
                <w:sz w:val="22"/>
                <w:szCs w:val="22"/>
              </w:rPr>
              <w:br/>
              <w:t xml:space="preserve">3) </w:t>
            </w:r>
            <w:r>
              <w:rPr>
                <w:rFonts w:ascii="宋体" w:hAnsi="宋体" w:cs="宋体" w:hint="eastAsia"/>
                <w:color w:val="000000"/>
                <w:kern w:val="0"/>
                <w:sz w:val="22"/>
                <w:szCs w:val="22"/>
              </w:rPr>
              <w:t>增益控制：自动</w:t>
            </w:r>
            <w:r>
              <w:rPr>
                <w:rFonts w:ascii="宋体" w:hAnsi="宋体" w:cs="宋体" w:hint="eastAsia"/>
                <w:color w:val="000000"/>
                <w:kern w:val="0"/>
                <w:sz w:val="22"/>
                <w:szCs w:val="22"/>
              </w:rPr>
              <w:t>/</w:t>
            </w:r>
            <w:r>
              <w:rPr>
                <w:rFonts w:ascii="宋体" w:hAnsi="宋体" w:cs="宋体" w:hint="eastAsia"/>
                <w:color w:val="000000"/>
                <w:kern w:val="0"/>
                <w:sz w:val="22"/>
                <w:szCs w:val="22"/>
              </w:rPr>
              <w:t>手动</w:t>
            </w:r>
            <w:r>
              <w:rPr>
                <w:rFonts w:ascii="宋体" w:hAnsi="宋体" w:cs="宋体" w:hint="eastAsia"/>
                <w:color w:val="000000"/>
                <w:kern w:val="0"/>
                <w:sz w:val="22"/>
                <w:szCs w:val="22"/>
              </w:rPr>
              <w:br/>
              <w:t xml:space="preserve">4) </w:t>
            </w:r>
            <w:r>
              <w:rPr>
                <w:rFonts w:ascii="宋体" w:hAnsi="宋体" w:cs="宋体" w:hint="eastAsia"/>
                <w:color w:val="000000"/>
                <w:kern w:val="0"/>
                <w:sz w:val="22"/>
                <w:szCs w:val="22"/>
              </w:rPr>
              <w:t>降噪：支持</w:t>
            </w:r>
            <w:r>
              <w:rPr>
                <w:rFonts w:ascii="宋体" w:hAnsi="宋体" w:cs="宋体" w:hint="eastAsia"/>
                <w:color w:val="000000"/>
                <w:kern w:val="0"/>
                <w:sz w:val="22"/>
                <w:szCs w:val="22"/>
              </w:rPr>
              <w:br/>
              <w:t xml:space="preserve">5) </w:t>
            </w:r>
            <w:r>
              <w:rPr>
                <w:rFonts w:ascii="宋体" w:hAnsi="宋体" w:cs="宋体" w:hint="eastAsia"/>
                <w:color w:val="000000"/>
                <w:kern w:val="0"/>
                <w:sz w:val="22"/>
                <w:szCs w:val="22"/>
              </w:rPr>
              <w:t>信噪比：大于</w:t>
            </w:r>
            <w:r>
              <w:rPr>
                <w:rFonts w:ascii="宋体" w:hAnsi="宋体" w:cs="宋体" w:hint="eastAsia"/>
                <w:color w:val="000000"/>
                <w:kern w:val="0"/>
                <w:sz w:val="22"/>
                <w:szCs w:val="22"/>
              </w:rPr>
              <w:t>52dB</w:t>
            </w:r>
            <w:r>
              <w:rPr>
                <w:rFonts w:ascii="宋体" w:hAnsi="宋体" w:cs="宋体" w:hint="eastAsia"/>
                <w:color w:val="000000"/>
                <w:kern w:val="0"/>
                <w:sz w:val="22"/>
                <w:szCs w:val="22"/>
              </w:rPr>
              <w:br/>
              <w:t xml:space="preserve">6) </w:t>
            </w:r>
            <w:r>
              <w:rPr>
                <w:rFonts w:ascii="宋体" w:hAnsi="宋体" w:cs="宋体" w:hint="eastAsia"/>
                <w:color w:val="000000"/>
                <w:kern w:val="0"/>
                <w:sz w:val="22"/>
                <w:szCs w:val="22"/>
              </w:rPr>
              <w:t>数字变倍：</w:t>
            </w:r>
            <w:r>
              <w:rPr>
                <w:rFonts w:ascii="宋体" w:hAnsi="宋体" w:cs="宋体" w:hint="eastAsia"/>
                <w:color w:val="000000"/>
                <w:kern w:val="0"/>
                <w:sz w:val="22"/>
                <w:szCs w:val="22"/>
              </w:rPr>
              <w:t>16</w:t>
            </w:r>
            <w:r>
              <w:rPr>
                <w:rFonts w:ascii="宋体" w:hAnsi="宋体" w:cs="宋体" w:hint="eastAsia"/>
                <w:color w:val="000000"/>
                <w:kern w:val="0"/>
                <w:sz w:val="22"/>
                <w:szCs w:val="22"/>
              </w:rPr>
              <w:t>倍</w:t>
            </w:r>
            <w:r>
              <w:rPr>
                <w:rFonts w:ascii="宋体" w:hAnsi="宋体" w:cs="宋体" w:hint="eastAsia"/>
                <w:color w:val="000000"/>
                <w:kern w:val="0"/>
                <w:sz w:val="22"/>
                <w:szCs w:val="22"/>
              </w:rPr>
              <w:br/>
              <w:t xml:space="preserve">7) </w:t>
            </w:r>
            <w:r>
              <w:rPr>
                <w:rFonts w:ascii="宋体" w:hAnsi="宋体" w:cs="宋体" w:hint="eastAsia"/>
                <w:color w:val="000000"/>
                <w:kern w:val="0"/>
                <w:sz w:val="22"/>
                <w:szCs w:val="22"/>
              </w:rPr>
              <w:t>通讯接口：</w:t>
            </w:r>
            <w:r>
              <w:rPr>
                <w:rFonts w:ascii="宋体" w:hAnsi="宋体" w:cs="宋体" w:hint="eastAsia"/>
                <w:color w:val="000000"/>
                <w:kern w:val="0"/>
                <w:sz w:val="22"/>
                <w:szCs w:val="22"/>
              </w:rPr>
              <w:t>RJ45 10M/100M</w:t>
            </w:r>
            <w:r>
              <w:rPr>
                <w:rFonts w:ascii="宋体" w:hAnsi="宋体" w:cs="宋体" w:hint="eastAsia"/>
                <w:color w:val="000000"/>
                <w:kern w:val="0"/>
                <w:sz w:val="22"/>
                <w:szCs w:val="22"/>
              </w:rPr>
              <w:t>自适应以太网口</w:t>
            </w:r>
          </w:p>
        </w:tc>
        <w:tc>
          <w:tcPr>
            <w:tcW w:w="9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项</w:t>
            </w:r>
          </w:p>
        </w:tc>
        <w:tc>
          <w:tcPr>
            <w:tcW w:w="9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r>
      <w:tr w:rsidR="00C171F4">
        <w:trPr>
          <w:trHeight w:val="2016"/>
        </w:trPr>
        <w:tc>
          <w:tcPr>
            <w:tcW w:w="9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4.2</w:t>
            </w:r>
          </w:p>
        </w:tc>
        <w:tc>
          <w:tcPr>
            <w:tcW w:w="1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烟雾报警器</w:t>
            </w:r>
          </w:p>
        </w:tc>
        <w:tc>
          <w:tcPr>
            <w:tcW w:w="47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1F4" w:rsidRDefault="001B49F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 xml:space="preserve">1) </w:t>
            </w:r>
            <w:r>
              <w:rPr>
                <w:rFonts w:ascii="宋体" w:hAnsi="宋体" w:cs="宋体" w:hint="eastAsia"/>
                <w:color w:val="000000"/>
                <w:kern w:val="0"/>
                <w:sz w:val="22"/>
                <w:szCs w:val="22"/>
              </w:rPr>
              <w:t>报警指示</w:t>
            </w:r>
            <w:r>
              <w:rPr>
                <w:rFonts w:ascii="宋体" w:hAnsi="宋体" w:cs="宋体" w:hint="eastAsia"/>
                <w:color w:val="000000"/>
                <w:kern w:val="0"/>
                <w:sz w:val="22"/>
                <w:szCs w:val="22"/>
              </w:rPr>
              <w:t>:</w:t>
            </w:r>
            <w:r>
              <w:rPr>
                <w:rFonts w:ascii="宋体" w:hAnsi="宋体" w:cs="宋体" w:hint="eastAsia"/>
                <w:color w:val="000000"/>
                <w:kern w:val="0"/>
                <w:sz w:val="22"/>
                <w:szCs w:val="22"/>
              </w:rPr>
              <w:t>红色</w:t>
            </w:r>
            <w:r>
              <w:rPr>
                <w:rFonts w:ascii="宋体" w:hAnsi="宋体" w:cs="宋体" w:hint="eastAsia"/>
                <w:color w:val="000000"/>
                <w:kern w:val="0"/>
                <w:sz w:val="22"/>
                <w:szCs w:val="22"/>
              </w:rPr>
              <w:t>LED</w:t>
            </w:r>
            <w:r>
              <w:rPr>
                <w:rFonts w:ascii="宋体" w:hAnsi="宋体" w:cs="宋体" w:hint="eastAsia"/>
                <w:color w:val="000000"/>
                <w:kern w:val="0"/>
                <w:sz w:val="22"/>
                <w:szCs w:val="22"/>
              </w:rPr>
              <w:br/>
              <w:t xml:space="preserve">2) </w:t>
            </w:r>
            <w:r>
              <w:rPr>
                <w:rFonts w:ascii="宋体" w:hAnsi="宋体" w:cs="宋体" w:hint="eastAsia"/>
                <w:color w:val="000000"/>
                <w:kern w:val="0"/>
                <w:sz w:val="22"/>
                <w:szCs w:val="22"/>
              </w:rPr>
              <w:t>传感器</w:t>
            </w:r>
            <w:r>
              <w:rPr>
                <w:rFonts w:ascii="宋体" w:hAnsi="宋体" w:cs="宋体" w:hint="eastAsia"/>
                <w:color w:val="000000"/>
                <w:kern w:val="0"/>
                <w:sz w:val="22"/>
                <w:szCs w:val="22"/>
              </w:rPr>
              <w:t xml:space="preserve">:  </w:t>
            </w:r>
            <w:r>
              <w:rPr>
                <w:rFonts w:ascii="宋体" w:hAnsi="宋体" w:cs="宋体" w:hint="eastAsia"/>
                <w:color w:val="000000"/>
                <w:kern w:val="0"/>
                <w:sz w:val="22"/>
                <w:szCs w:val="22"/>
              </w:rPr>
              <w:t>红外光电传感器</w:t>
            </w:r>
            <w:r>
              <w:rPr>
                <w:rFonts w:ascii="宋体" w:hAnsi="宋体" w:cs="宋体" w:hint="eastAsia"/>
                <w:color w:val="000000"/>
                <w:kern w:val="0"/>
                <w:sz w:val="22"/>
                <w:szCs w:val="22"/>
              </w:rPr>
              <w:br/>
              <w:t xml:space="preserve">3) </w:t>
            </w:r>
            <w:r>
              <w:rPr>
                <w:rFonts w:ascii="宋体" w:hAnsi="宋体" w:cs="宋体" w:hint="eastAsia"/>
                <w:color w:val="000000"/>
                <w:kern w:val="0"/>
                <w:sz w:val="22"/>
                <w:szCs w:val="22"/>
              </w:rPr>
              <w:t>工作温度</w:t>
            </w:r>
            <w:r>
              <w:rPr>
                <w:rFonts w:ascii="宋体" w:hAnsi="宋体" w:cs="宋体" w:hint="eastAsia"/>
                <w:color w:val="000000"/>
                <w:kern w:val="0"/>
                <w:sz w:val="22"/>
                <w:szCs w:val="22"/>
              </w:rPr>
              <w:t>:-10</w:t>
            </w:r>
            <w:r>
              <w:rPr>
                <w:rFonts w:ascii="宋体" w:hAnsi="宋体" w:cs="宋体" w:hint="eastAsia"/>
                <w:color w:val="000000"/>
                <w:kern w:val="0"/>
                <w:sz w:val="22"/>
                <w:szCs w:val="22"/>
              </w:rPr>
              <w:t>℃～</w:t>
            </w:r>
            <w:r>
              <w:rPr>
                <w:rFonts w:ascii="宋体" w:hAnsi="宋体" w:cs="宋体" w:hint="eastAsia"/>
                <w:color w:val="000000"/>
                <w:kern w:val="0"/>
                <w:sz w:val="22"/>
                <w:szCs w:val="22"/>
              </w:rPr>
              <w:t>+50</w:t>
            </w:r>
            <w:r>
              <w:rPr>
                <w:rFonts w:ascii="宋体" w:hAnsi="宋体" w:cs="宋体" w:hint="eastAsia"/>
                <w:color w:val="000000"/>
                <w:kern w:val="0"/>
                <w:sz w:val="22"/>
                <w:szCs w:val="22"/>
              </w:rPr>
              <w:t>℃</w:t>
            </w:r>
            <w:r>
              <w:rPr>
                <w:rFonts w:ascii="宋体" w:hAnsi="宋体" w:cs="宋体" w:hint="eastAsia"/>
                <w:color w:val="000000"/>
                <w:kern w:val="0"/>
                <w:sz w:val="22"/>
                <w:szCs w:val="22"/>
              </w:rPr>
              <w:br/>
              <w:t xml:space="preserve">4) </w:t>
            </w:r>
            <w:r>
              <w:rPr>
                <w:rFonts w:ascii="宋体" w:hAnsi="宋体" w:cs="宋体" w:hint="eastAsia"/>
                <w:color w:val="000000"/>
                <w:kern w:val="0"/>
                <w:sz w:val="22"/>
                <w:szCs w:val="22"/>
              </w:rPr>
              <w:t>环境湿度</w:t>
            </w:r>
            <w:r>
              <w:rPr>
                <w:rFonts w:ascii="宋体" w:hAnsi="宋体" w:cs="宋体" w:hint="eastAsia"/>
                <w:color w:val="000000"/>
                <w:kern w:val="0"/>
                <w:sz w:val="22"/>
                <w:szCs w:val="22"/>
              </w:rPr>
              <w:t>:</w:t>
            </w:r>
            <w:r>
              <w:rPr>
                <w:rFonts w:ascii="宋体" w:hAnsi="宋体" w:cs="宋体" w:hint="eastAsia"/>
                <w:color w:val="000000"/>
                <w:kern w:val="0"/>
                <w:sz w:val="22"/>
                <w:szCs w:val="22"/>
              </w:rPr>
              <w:t>最大</w:t>
            </w:r>
            <w:r>
              <w:rPr>
                <w:rFonts w:ascii="宋体" w:hAnsi="宋体" w:cs="宋体" w:hint="eastAsia"/>
                <w:color w:val="000000"/>
                <w:kern w:val="0"/>
                <w:sz w:val="22"/>
                <w:szCs w:val="22"/>
              </w:rPr>
              <w:t>95%RH(</w:t>
            </w:r>
            <w:r>
              <w:rPr>
                <w:rFonts w:ascii="宋体" w:hAnsi="宋体" w:cs="宋体" w:hint="eastAsia"/>
                <w:color w:val="000000"/>
                <w:kern w:val="0"/>
                <w:sz w:val="22"/>
                <w:szCs w:val="22"/>
              </w:rPr>
              <w:t>无凝结现象</w:t>
            </w:r>
            <w:r>
              <w:rPr>
                <w:rFonts w:ascii="宋体" w:hAnsi="宋体" w:cs="宋体" w:hint="eastAsia"/>
                <w:color w:val="000000"/>
                <w:kern w:val="0"/>
                <w:sz w:val="22"/>
                <w:szCs w:val="22"/>
              </w:rPr>
              <w:t>)</w:t>
            </w:r>
            <w:r>
              <w:rPr>
                <w:rFonts w:ascii="宋体" w:hAnsi="宋体" w:cs="宋体" w:hint="eastAsia"/>
                <w:color w:val="000000"/>
                <w:kern w:val="0"/>
                <w:sz w:val="22"/>
                <w:szCs w:val="22"/>
              </w:rPr>
              <w:br/>
              <w:t xml:space="preserve">5) </w:t>
            </w:r>
            <w:r>
              <w:rPr>
                <w:rFonts w:ascii="宋体" w:hAnsi="宋体" w:cs="宋体" w:hint="eastAsia"/>
                <w:color w:val="000000"/>
                <w:kern w:val="0"/>
                <w:sz w:val="22"/>
                <w:szCs w:val="22"/>
              </w:rPr>
              <w:t>报警输出</w:t>
            </w:r>
            <w:r>
              <w:rPr>
                <w:rFonts w:ascii="宋体" w:hAnsi="宋体" w:cs="宋体" w:hint="eastAsia"/>
                <w:color w:val="000000"/>
                <w:kern w:val="0"/>
                <w:sz w:val="22"/>
                <w:szCs w:val="22"/>
              </w:rPr>
              <w:t>:</w:t>
            </w:r>
            <w:r>
              <w:rPr>
                <w:rFonts w:ascii="宋体" w:hAnsi="宋体" w:cs="宋体" w:hint="eastAsia"/>
                <w:color w:val="000000"/>
                <w:kern w:val="0"/>
                <w:sz w:val="22"/>
                <w:szCs w:val="22"/>
              </w:rPr>
              <w:t>常开</w:t>
            </w:r>
            <w:r>
              <w:rPr>
                <w:rFonts w:ascii="宋体" w:hAnsi="宋体" w:cs="宋体" w:hint="eastAsia"/>
                <w:color w:val="000000"/>
                <w:kern w:val="0"/>
                <w:sz w:val="22"/>
                <w:szCs w:val="22"/>
              </w:rPr>
              <w:t>/</w:t>
            </w:r>
            <w:r>
              <w:rPr>
                <w:rFonts w:ascii="宋体" w:hAnsi="宋体" w:cs="宋体" w:hint="eastAsia"/>
                <w:color w:val="000000"/>
                <w:kern w:val="0"/>
                <w:sz w:val="22"/>
                <w:szCs w:val="22"/>
              </w:rPr>
              <w:t>常闭</w:t>
            </w:r>
            <w:r>
              <w:rPr>
                <w:rFonts w:ascii="宋体" w:hAnsi="宋体" w:cs="宋体" w:hint="eastAsia"/>
                <w:color w:val="000000"/>
                <w:kern w:val="0"/>
                <w:sz w:val="22"/>
                <w:szCs w:val="22"/>
              </w:rPr>
              <w:br/>
              <w:t xml:space="preserve">6) </w:t>
            </w:r>
            <w:r>
              <w:rPr>
                <w:rFonts w:ascii="宋体" w:hAnsi="宋体" w:cs="宋体" w:hint="eastAsia"/>
                <w:color w:val="000000"/>
                <w:kern w:val="0"/>
                <w:sz w:val="22"/>
                <w:szCs w:val="22"/>
              </w:rPr>
              <w:t>覆盖区域</w:t>
            </w:r>
            <w:r>
              <w:rPr>
                <w:rFonts w:ascii="宋体" w:hAnsi="宋体" w:cs="宋体" w:hint="eastAsia"/>
                <w:color w:val="000000"/>
                <w:kern w:val="0"/>
                <w:sz w:val="22"/>
                <w:szCs w:val="22"/>
              </w:rPr>
              <w:t>:</w:t>
            </w:r>
            <w:r>
              <w:rPr>
                <w:rFonts w:ascii="宋体" w:hAnsi="宋体" w:cs="宋体" w:hint="eastAsia"/>
                <w:color w:val="000000"/>
                <w:kern w:val="0"/>
                <w:sz w:val="22"/>
                <w:szCs w:val="22"/>
              </w:rPr>
              <w:t>当空间高度为</w:t>
            </w:r>
            <w:r>
              <w:rPr>
                <w:rFonts w:ascii="宋体" w:hAnsi="宋体" w:cs="宋体" w:hint="eastAsia"/>
                <w:color w:val="000000"/>
                <w:kern w:val="0"/>
                <w:sz w:val="22"/>
                <w:szCs w:val="22"/>
              </w:rPr>
              <w:t>6m</w:t>
            </w:r>
            <w:r>
              <w:rPr>
                <w:rFonts w:ascii="宋体" w:hAnsi="宋体" w:cs="宋体" w:hint="eastAsia"/>
                <w:color w:val="000000"/>
                <w:kern w:val="0"/>
                <w:sz w:val="22"/>
                <w:szCs w:val="22"/>
              </w:rPr>
              <w:t>～</w:t>
            </w:r>
            <w:r>
              <w:rPr>
                <w:rFonts w:ascii="宋体" w:hAnsi="宋体" w:cs="宋体" w:hint="eastAsia"/>
                <w:color w:val="000000"/>
                <w:kern w:val="0"/>
                <w:sz w:val="22"/>
                <w:szCs w:val="22"/>
              </w:rPr>
              <w:t>12m,</w:t>
            </w:r>
            <w:r>
              <w:rPr>
                <w:rFonts w:ascii="宋体" w:hAnsi="宋体" w:cs="宋体" w:hint="eastAsia"/>
                <w:color w:val="000000"/>
                <w:kern w:val="0"/>
                <w:sz w:val="22"/>
                <w:szCs w:val="22"/>
              </w:rPr>
              <w:t>具体参数应以火灾自动报警系统设计规范</w:t>
            </w:r>
            <w:r>
              <w:rPr>
                <w:rFonts w:ascii="宋体" w:hAnsi="宋体" w:cs="宋体" w:hint="eastAsia"/>
                <w:color w:val="000000"/>
                <w:kern w:val="0"/>
                <w:sz w:val="22"/>
                <w:szCs w:val="22"/>
              </w:rPr>
              <w:t>GB 50116</w:t>
            </w:r>
            <w:r>
              <w:rPr>
                <w:rFonts w:ascii="宋体" w:hAnsi="宋体" w:cs="宋体" w:hint="eastAsia"/>
                <w:color w:val="000000"/>
                <w:kern w:val="0"/>
                <w:sz w:val="22"/>
                <w:szCs w:val="22"/>
              </w:rPr>
              <w:t>～</w:t>
            </w:r>
            <w:r>
              <w:rPr>
                <w:rFonts w:ascii="宋体" w:hAnsi="宋体" w:cs="宋体" w:hint="eastAsia"/>
                <w:color w:val="000000"/>
                <w:kern w:val="0"/>
                <w:sz w:val="22"/>
                <w:szCs w:val="22"/>
              </w:rPr>
              <w:t>98</w:t>
            </w:r>
            <w:r>
              <w:rPr>
                <w:rFonts w:ascii="宋体" w:hAnsi="宋体" w:cs="宋体" w:hint="eastAsia"/>
                <w:color w:val="000000"/>
                <w:kern w:val="0"/>
                <w:sz w:val="22"/>
                <w:szCs w:val="22"/>
              </w:rPr>
              <w:t>为准</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个</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w:t>
            </w:r>
          </w:p>
        </w:tc>
      </w:tr>
      <w:tr w:rsidR="00C171F4">
        <w:trPr>
          <w:trHeight w:val="1440"/>
        </w:trPr>
        <w:tc>
          <w:tcPr>
            <w:tcW w:w="9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4.4</w:t>
            </w:r>
          </w:p>
        </w:tc>
        <w:tc>
          <w:tcPr>
            <w:tcW w:w="1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温湿度传感器</w:t>
            </w:r>
          </w:p>
        </w:tc>
        <w:tc>
          <w:tcPr>
            <w:tcW w:w="47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1F4" w:rsidRDefault="001B49F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 xml:space="preserve">1) </w:t>
            </w:r>
            <w:r>
              <w:rPr>
                <w:rFonts w:ascii="宋体" w:hAnsi="宋体" w:cs="宋体" w:hint="eastAsia"/>
                <w:color w:val="000000"/>
                <w:kern w:val="0"/>
                <w:sz w:val="22"/>
                <w:szCs w:val="22"/>
              </w:rPr>
              <w:t>温度测量范围：</w:t>
            </w:r>
            <w:r>
              <w:rPr>
                <w:rFonts w:ascii="宋体" w:hAnsi="宋体" w:cs="宋体" w:hint="eastAsia"/>
                <w:color w:val="000000"/>
                <w:kern w:val="0"/>
                <w:sz w:val="22"/>
                <w:szCs w:val="22"/>
              </w:rPr>
              <w:t>-10</w:t>
            </w:r>
            <w:r>
              <w:rPr>
                <w:rFonts w:ascii="宋体" w:hAnsi="宋体" w:cs="宋体" w:hint="eastAsia"/>
                <w:color w:val="000000"/>
                <w:kern w:val="0"/>
                <w:sz w:val="22"/>
                <w:szCs w:val="22"/>
              </w:rPr>
              <w:t>℃～</w:t>
            </w:r>
            <w:r>
              <w:rPr>
                <w:rFonts w:ascii="宋体" w:hAnsi="宋体" w:cs="宋体" w:hint="eastAsia"/>
                <w:color w:val="000000"/>
                <w:kern w:val="0"/>
                <w:sz w:val="22"/>
                <w:szCs w:val="22"/>
              </w:rPr>
              <w:t>50</w:t>
            </w:r>
            <w:r>
              <w:rPr>
                <w:rFonts w:ascii="宋体" w:hAnsi="宋体" w:cs="宋体" w:hint="eastAsia"/>
                <w:color w:val="000000"/>
                <w:kern w:val="0"/>
                <w:sz w:val="22"/>
                <w:szCs w:val="22"/>
              </w:rPr>
              <w:t>℃；</w:t>
            </w:r>
            <w:r>
              <w:rPr>
                <w:rFonts w:ascii="宋体" w:hAnsi="宋体" w:cs="宋体" w:hint="eastAsia"/>
                <w:color w:val="000000"/>
                <w:kern w:val="0"/>
                <w:sz w:val="22"/>
                <w:szCs w:val="22"/>
              </w:rPr>
              <w:br/>
              <w:t xml:space="preserve">2) </w:t>
            </w:r>
            <w:r>
              <w:rPr>
                <w:rFonts w:ascii="宋体" w:hAnsi="宋体" w:cs="宋体" w:hint="eastAsia"/>
                <w:color w:val="000000"/>
                <w:kern w:val="0"/>
                <w:sz w:val="22"/>
                <w:szCs w:val="22"/>
              </w:rPr>
              <w:t>温度测量精度：</w:t>
            </w:r>
            <w:r>
              <w:rPr>
                <w:rFonts w:ascii="宋体" w:hAnsi="宋体" w:cs="宋体" w:hint="eastAsia"/>
                <w:color w:val="000000"/>
                <w:kern w:val="0"/>
                <w:sz w:val="22"/>
                <w:szCs w:val="22"/>
              </w:rPr>
              <w:t>0.5</w:t>
            </w:r>
            <w:r>
              <w:rPr>
                <w:rFonts w:ascii="宋体" w:hAnsi="宋体" w:cs="宋体" w:hint="eastAsia"/>
                <w:color w:val="000000"/>
                <w:kern w:val="0"/>
                <w:sz w:val="22"/>
                <w:szCs w:val="22"/>
              </w:rPr>
              <w:t>℃；</w:t>
            </w:r>
            <w:r>
              <w:rPr>
                <w:rFonts w:ascii="宋体" w:hAnsi="宋体" w:cs="宋体" w:hint="eastAsia"/>
                <w:color w:val="000000"/>
                <w:kern w:val="0"/>
                <w:sz w:val="22"/>
                <w:szCs w:val="22"/>
              </w:rPr>
              <w:br/>
              <w:t xml:space="preserve">3) </w:t>
            </w:r>
            <w:r>
              <w:rPr>
                <w:rFonts w:ascii="宋体" w:hAnsi="宋体" w:cs="宋体" w:hint="eastAsia"/>
                <w:color w:val="000000"/>
                <w:kern w:val="0"/>
                <w:sz w:val="22"/>
                <w:szCs w:val="22"/>
              </w:rPr>
              <w:t>输出方式：</w:t>
            </w:r>
            <w:r>
              <w:rPr>
                <w:rFonts w:ascii="宋体" w:hAnsi="宋体" w:cs="宋体" w:hint="eastAsia"/>
                <w:color w:val="000000"/>
                <w:kern w:val="0"/>
                <w:sz w:val="22"/>
                <w:szCs w:val="22"/>
              </w:rPr>
              <w:t>4</w:t>
            </w:r>
            <w:r>
              <w:rPr>
                <w:rFonts w:ascii="宋体" w:hAnsi="宋体" w:cs="宋体" w:hint="eastAsia"/>
                <w:color w:val="000000"/>
                <w:kern w:val="0"/>
                <w:sz w:val="22"/>
                <w:szCs w:val="22"/>
              </w:rPr>
              <w:t>～</w:t>
            </w:r>
            <w:r>
              <w:rPr>
                <w:rFonts w:ascii="宋体" w:hAnsi="宋体" w:cs="宋体" w:hint="eastAsia"/>
                <w:color w:val="000000"/>
                <w:kern w:val="0"/>
                <w:sz w:val="22"/>
                <w:szCs w:val="22"/>
              </w:rPr>
              <w:t>20mA</w:t>
            </w:r>
            <w:r>
              <w:rPr>
                <w:rFonts w:ascii="宋体" w:hAnsi="宋体" w:cs="宋体" w:hint="eastAsia"/>
                <w:color w:val="000000"/>
                <w:kern w:val="0"/>
                <w:sz w:val="22"/>
                <w:szCs w:val="22"/>
              </w:rPr>
              <w:t>。</w:t>
            </w:r>
            <w:r>
              <w:rPr>
                <w:rFonts w:ascii="宋体" w:hAnsi="宋体" w:cs="宋体" w:hint="eastAsia"/>
                <w:color w:val="000000"/>
                <w:kern w:val="0"/>
                <w:sz w:val="22"/>
                <w:szCs w:val="22"/>
              </w:rPr>
              <w:br/>
              <w:t xml:space="preserve">4) </w:t>
            </w:r>
            <w:r>
              <w:rPr>
                <w:rFonts w:ascii="宋体" w:hAnsi="宋体" w:cs="宋体" w:hint="eastAsia"/>
                <w:color w:val="000000"/>
                <w:kern w:val="0"/>
                <w:sz w:val="22"/>
                <w:szCs w:val="22"/>
              </w:rPr>
              <w:t>湿度测量范围：</w:t>
            </w:r>
            <w:r>
              <w:rPr>
                <w:rFonts w:ascii="宋体" w:hAnsi="宋体" w:cs="宋体" w:hint="eastAsia"/>
                <w:color w:val="000000"/>
                <w:kern w:val="0"/>
                <w:sz w:val="22"/>
                <w:szCs w:val="22"/>
              </w:rPr>
              <w:t>0%</w:t>
            </w:r>
            <w:r>
              <w:rPr>
                <w:rFonts w:ascii="宋体" w:hAnsi="宋体" w:cs="宋体" w:hint="eastAsia"/>
                <w:color w:val="000000"/>
                <w:kern w:val="0"/>
                <w:sz w:val="22"/>
                <w:szCs w:val="22"/>
              </w:rPr>
              <w:t>～</w:t>
            </w:r>
            <w:r>
              <w:rPr>
                <w:rFonts w:ascii="宋体" w:hAnsi="宋体" w:cs="宋体" w:hint="eastAsia"/>
                <w:color w:val="000000"/>
                <w:kern w:val="0"/>
                <w:sz w:val="22"/>
                <w:szCs w:val="22"/>
              </w:rPr>
              <w:t>100%RH</w:t>
            </w:r>
            <w:r>
              <w:rPr>
                <w:rFonts w:ascii="宋体" w:hAnsi="宋体" w:cs="宋体" w:hint="eastAsia"/>
                <w:color w:val="000000"/>
                <w:kern w:val="0"/>
                <w:sz w:val="22"/>
                <w:szCs w:val="22"/>
              </w:rPr>
              <w:t>；</w:t>
            </w:r>
            <w:r>
              <w:rPr>
                <w:rFonts w:ascii="宋体" w:hAnsi="宋体" w:cs="宋体" w:hint="eastAsia"/>
                <w:color w:val="000000"/>
                <w:kern w:val="0"/>
                <w:sz w:val="22"/>
                <w:szCs w:val="22"/>
              </w:rPr>
              <w:br/>
              <w:t xml:space="preserve">5) </w:t>
            </w:r>
            <w:r>
              <w:rPr>
                <w:rFonts w:ascii="宋体" w:hAnsi="宋体" w:cs="宋体" w:hint="eastAsia"/>
                <w:color w:val="000000"/>
                <w:kern w:val="0"/>
                <w:sz w:val="22"/>
                <w:szCs w:val="22"/>
              </w:rPr>
              <w:t>湿度测量精度：±</w:t>
            </w:r>
            <w:r>
              <w:rPr>
                <w:rFonts w:ascii="宋体" w:hAnsi="宋体" w:cs="宋体" w:hint="eastAsia"/>
                <w:color w:val="000000"/>
                <w:kern w:val="0"/>
                <w:sz w:val="22"/>
                <w:szCs w:val="22"/>
              </w:rPr>
              <w:t>3%RH</w:t>
            </w:r>
            <w:r>
              <w:rPr>
                <w:rFonts w:ascii="宋体" w:hAnsi="宋体" w:cs="宋体" w:hint="eastAsia"/>
                <w:color w:val="000000"/>
                <w:kern w:val="0"/>
                <w:sz w:val="22"/>
                <w:szCs w:val="22"/>
              </w:rPr>
              <w:t>（</w:t>
            </w:r>
            <w:r>
              <w:rPr>
                <w:rFonts w:ascii="宋体" w:hAnsi="宋体" w:cs="宋体" w:hint="eastAsia"/>
                <w:color w:val="000000"/>
                <w:kern w:val="0"/>
                <w:sz w:val="22"/>
                <w:szCs w:val="22"/>
              </w:rPr>
              <w:t>25</w:t>
            </w:r>
            <w:r>
              <w:rPr>
                <w:rFonts w:ascii="宋体" w:hAnsi="宋体" w:cs="宋体" w:hint="eastAsia"/>
                <w:color w:val="000000"/>
                <w:kern w:val="0"/>
                <w:sz w:val="22"/>
                <w:szCs w:val="22"/>
              </w:rPr>
              <w:t>℃）。</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个</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r>
      <w:tr w:rsidR="00C171F4">
        <w:trPr>
          <w:trHeight w:val="1728"/>
        </w:trPr>
        <w:tc>
          <w:tcPr>
            <w:tcW w:w="9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4.5</w:t>
            </w:r>
          </w:p>
        </w:tc>
        <w:tc>
          <w:tcPr>
            <w:tcW w:w="19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电力采集器</w:t>
            </w:r>
          </w:p>
        </w:tc>
        <w:tc>
          <w:tcPr>
            <w:tcW w:w="47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1F4" w:rsidRDefault="001B49F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 xml:space="preserve">1) </w:t>
            </w:r>
            <w:r>
              <w:rPr>
                <w:rFonts w:ascii="宋体" w:hAnsi="宋体" w:cs="宋体" w:hint="eastAsia"/>
                <w:color w:val="000000"/>
                <w:kern w:val="0"/>
                <w:sz w:val="22"/>
                <w:szCs w:val="22"/>
              </w:rPr>
              <w:t>支持多电量测量，包括频率，相电流、平均相电流（</w:t>
            </w:r>
            <w:r>
              <w:rPr>
                <w:rFonts w:ascii="宋体" w:hAnsi="宋体" w:cs="宋体" w:hint="eastAsia"/>
                <w:color w:val="000000"/>
                <w:kern w:val="0"/>
                <w:sz w:val="22"/>
                <w:szCs w:val="22"/>
              </w:rPr>
              <w:t>RMS</w:t>
            </w:r>
            <w:r>
              <w:rPr>
                <w:rFonts w:ascii="宋体" w:hAnsi="宋体" w:cs="宋体" w:hint="eastAsia"/>
                <w:color w:val="000000"/>
                <w:kern w:val="0"/>
                <w:sz w:val="22"/>
                <w:szCs w:val="22"/>
              </w:rPr>
              <w:t>），相电压、平均相电压（</w:t>
            </w:r>
            <w:r>
              <w:rPr>
                <w:rFonts w:ascii="宋体" w:hAnsi="宋体" w:cs="宋体" w:hint="eastAsia"/>
                <w:color w:val="000000"/>
                <w:kern w:val="0"/>
                <w:sz w:val="22"/>
                <w:szCs w:val="22"/>
              </w:rPr>
              <w:t>RMS</w:t>
            </w:r>
            <w:r>
              <w:rPr>
                <w:rFonts w:ascii="宋体" w:hAnsi="宋体" w:cs="宋体" w:hint="eastAsia"/>
                <w:color w:val="000000"/>
                <w:kern w:val="0"/>
                <w:sz w:val="22"/>
                <w:szCs w:val="22"/>
              </w:rPr>
              <w:t>），线电压、平均线电压（</w:t>
            </w:r>
            <w:r>
              <w:rPr>
                <w:rFonts w:ascii="宋体" w:hAnsi="宋体" w:cs="宋体" w:hint="eastAsia"/>
                <w:color w:val="000000"/>
                <w:kern w:val="0"/>
                <w:sz w:val="22"/>
                <w:szCs w:val="22"/>
              </w:rPr>
              <w:t>RMS</w:t>
            </w:r>
            <w:r>
              <w:rPr>
                <w:rFonts w:ascii="宋体" w:hAnsi="宋体" w:cs="宋体" w:hint="eastAsia"/>
                <w:color w:val="000000"/>
                <w:kern w:val="0"/>
                <w:sz w:val="22"/>
                <w:szCs w:val="22"/>
              </w:rPr>
              <w:t>）等</w:t>
            </w:r>
            <w:r>
              <w:rPr>
                <w:rFonts w:ascii="宋体" w:hAnsi="宋体" w:cs="宋体" w:hint="eastAsia"/>
                <w:color w:val="000000"/>
                <w:kern w:val="0"/>
                <w:sz w:val="22"/>
                <w:szCs w:val="22"/>
              </w:rPr>
              <w:br/>
              <w:t xml:space="preserve">2) </w:t>
            </w:r>
            <w:r>
              <w:rPr>
                <w:rFonts w:ascii="宋体" w:hAnsi="宋体" w:cs="宋体" w:hint="eastAsia"/>
                <w:color w:val="000000"/>
                <w:kern w:val="0"/>
                <w:sz w:val="22"/>
                <w:szCs w:val="22"/>
              </w:rPr>
              <w:t>采用</w:t>
            </w:r>
            <w:r>
              <w:rPr>
                <w:rFonts w:ascii="宋体" w:hAnsi="宋体" w:cs="宋体" w:hint="eastAsia"/>
                <w:color w:val="000000"/>
                <w:kern w:val="0"/>
                <w:sz w:val="22"/>
                <w:szCs w:val="22"/>
              </w:rPr>
              <w:t>RS485</w:t>
            </w:r>
            <w:r>
              <w:rPr>
                <w:rFonts w:ascii="宋体" w:hAnsi="宋体" w:cs="宋体" w:hint="eastAsia"/>
                <w:color w:val="000000"/>
                <w:kern w:val="0"/>
                <w:sz w:val="22"/>
                <w:szCs w:val="22"/>
              </w:rPr>
              <w:t>数字通讯接口采集所有数据，支持</w:t>
            </w:r>
            <w:r>
              <w:rPr>
                <w:rFonts w:ascii="宋体" w:hAnsi="宋体" w:cs="宋体" w:hint="eastAsia"/>
                <w:color w:val="000000"/>
                <w:kern w:val="0"/>
                <w:sz w:val="22"/>
                <w:szCs w:val="22"/>
              </w:rPr>
              <w:t>MODBUS</w:t>
            </w:r>
            <w:r>
              <w:rPr>
                <w:rFonts w:ascii="宋体" w:hAnsi="宋体" w:cs="宋体" w:hint="eastAsia"/>
                <w:color w:val="000000"/>
                <w:kern w:val="0"/>
                <w:sz w:val="22"/>
                <w:szCs w:val="22"/>
              </w:rPr>
              <w:t>规约</w:t>
            </w:r>
            <w:r>
              <w:rPr>
                <w:rFonts w:ascii="宋体" w:hAnsi="宋体" w:cs="宋体" w:hint="eastAsia"/>
                <w:color w:val="000000"/>
                <w:kern w:val="0"/>
                <w:sz w:val="22"/>
                <w:szCs w:val="22"/>
              </w:rPr>
              <w:br/>
              <w:t xml:space="preserve">3) </w:t>
            </w:r>
            <w:r>
              <w:rPr>
                <w:rFonts w:ascii="宋体" w:hAnsi="宋体" w:cs="宋体" w:hint="eastAsia"/>
                <w:color w:val="000000"/>
                <w:kern w:val="0"/>
                <w:sz w:val="22"/>
                <w:szCs w:val="22"/>
              </w:rPr>
              <w:t>电能计量：计量四象限电能，掉电不丢失。</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个</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w:t>
            </w:r>
          </w:p>
        </w:tc>
      </w:tr>
      <w:tr w:rsidR="00C171F4">
        <w:trPr>
          <w:trHeight w:val="288"/>
        </w:trPr>
        <w:tc>
          <w:tcPr>
            <w:tcW w:w="9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rPr>
              <w:t>五</w:t>
            </w:r>
          </w:p>
        </w:tc>
        <w:tc>
          <w:tcPr>
            <w:tcW w:w="19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center"/>
              <w:textAlignment w:val="center"/>
              <w:rPr>
                <w:rFonts w:ascii="宋体" w:hAnsi="宋体" w:cs="宋体"/>
                <w:b/>
                <w:bCs/>
                <w:color w:val="000000"/>
                <w:sz w:val="22"/>
                <w:szCs w:val="22"/>
              </w:rPr>
            </w:pPr>
            <w:r>
              <w:rPr>
                <w:rFonts w:ascii="宋体" w:hAnsi="宋体" w:cs="宋体" w:hint="eastAsia"/>
                <w:b/>
                <w:bCs/>
                <w:color w:val="000000"/>
                <w:kern w:val="0"/>
                <w:sz w:val="22"/>
                <w:szCs w:val="22"/>
              </w:rPr>
              <w:t>其他</w:t>
            </w:r>
          </w:p>
        </w:tc>
        <w:tc>
          <w:tcPr>
            <w:tcW w:w="47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C171F4">
            <w:pPr>
              <w:jc w:val="center"/>
              <w:rPr>
                <w:rFonts w:ascii="宋体" w:hAnsi="宋体" w:cs="宋体"/>
                <w:color w:val="000000"/>
                <w:sz w:val="22"/>
                <w:szCs w:val="22"/>
              </w:rPr>
            </w:pPr>
          </w:p>
        </w:tc>
        <w:tc>
          <w:tcPr>
            <w:tcW w:w="9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C171F4">
            <w:pPr>
              <w:jc w:val="center"/>
              <w:rPr>
                <w:rFonts w:ascii="宋体" w:hAnsi="宋体" w:cs="宋体"/>
                <w:color w:val="000000"/>
                <w:sz w:val="22"/>
                <w:szCs w:val="22"/>
              </w:rPr>
            </w:pPr>
          </w:p>
        </w:tc>
        <w:tc>
          <w:tcPr>
            <w:tcW w:w="9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C171F4">
            <w:pPr>
              <w:jc w:val="center"/>
              <w:rPr>
                <w:rFonts w:ascii="宋体" w:hAnsi="宋体" w:cs="宋体"/>
                <w:color w:val="000000"/>
                <w:sz w:val="22"/>
                <w:szCs w:val="22"/>
              </w:rPr>
            </w:pPr>
          </w:p>
        </w:tc>
      </w:tr>
      <w:tr w:rsidR="00C171F4">
        <w:trPr>
          <w:trHeight w:val="864"/>
        </w:trPr>
        <w:tc>
          <w:tcPr>
            <w:tcW w:w="9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5.1</w:t>
            </w:r>
          </w:p>
        </w:tc>
        <w:tc>
          <w:tcPr>
            <w:tcW w:w="19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整塔紧固螺丝和平台加固</w:t>
            </w:r>
          </w:p>
        </w:tc>
        <w:tc>
          <w:tcPr>
            <w:tcW w:w="47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完成铁塔全身的螺丝紧固，加强铁塔平台稳固塔身内外需要完成除锈，已生锈螺丝等部件进行更换塔身全体油漆涂抹已生锈螺丝等部件进行更换</w:t>
            </w:r>
          </w:p>
        </w:tc>
        <w:tc>
          <w:tcPr>
            <w:tcW w:w="9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项</w:t>
            </w:r>
          </w:p>
        </w:tc>
        <w:tc>
          <w:tcPr>
            <w:tcW w:w="9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r>
      <w:tr w:rsidR="00C171F4">
        <w:trPr>
          <w:trHeight w:val="288"/>
        </w:trPr>
        <w:tc>
          <w:tcPr>
            <w:tcW w:w="9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5.2</w:t>
            </w:r>
          </w:p>
        </w:tc>
        <w:tc>
          <w:tcPr>
            <w:tcW w:w="19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更换卡具</w:t>
            </w:r>
          </w:p>
        </w:tc>
        <w:tc>
          <w:tcPr>
            <w:tcW w:w="47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更换整塔</w:t>
            </w:r>
            <w:r>
              <w:rPr>
                <w:rFonts w:ascii="宋体" w:hAnsi="宋体" w:cs="宋体" w:hint="eastAsia"/>
                <w:color w:val="000000"/>
                <w:kern w:val="0"/>
                <w:sz w:val="22"/>
                <w:szCs w:val="22"/>
              </w:rPr>
              <w:t>U</w:t>
            </w:r>
            <w:r>
              <w:rPr>
                <w:rFonts w:ascii="宋体" w:hAnsi="宋体" w:cs="宋体" w:hint="eastAsia"/>
                <w:color w:val="000000"/>
                <w:kern w:val="0"/>
                <w:sz w:val="22"/>
                <w:szCs w:val="22"/>
              </w:rPr>
              <w:t>型卡子、</w:t>
            </w:r>
            <w:r>
              <w:rPr>
                <w:rFonts w:ascii="宋体" w:hAnsi="宋体" w:cs="宋体" w:hint="eastAsia"/>
                <w:color w:val="000000"/>
                <w:kern w:val="0"/>
                <w:sz w:val="22"/>
                <w:szCs w:val="22"/>
              </w:rPr>
              <w:t>V</w:t>
            </w:r>
            <w:r>
              <w:rPr>
                <w:rFonts w:ascii="宋体" w:hAnsi="宋体" w:cs="宋体" w:hint="eastAsia"/>
                <w:color w:val="000000"/>
                <w:kern w:val="0"/>
                <w:sz w:val="22"/>
                <w:szCs w:val="22"/>
              </w:rPr>
              <w:t>型卡子等卡具</w:t>
            </w:r>
          </w:p>
        </w:tc>
        <w:tc>
          <w:tcPr>
            <w:tcW w:w="9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套</w:t>
            </w:r>
          </w:p>
        </w:tc>
        <w:tc>
          <w:tcPr>
            <w:tcW w:w="9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r>
      <w:tr w:rsidR="00C171F4">
        <w:trPr>
          <w:trHeight w:val="288"/>
        </w:trPr>
        <w:tc>
          <w:tcPr>
            <w:tcW w:w="9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5.3</w:t>
            </w:r>
          </w:p>
        </w:tc>
        <w:tc>
          <w:tcPr>
            <w:tcW w:w="19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塔身除锈</w:t>
            </w:r>
          </w:p>
        </w:tc>
        <w:tc>
          <w:tcPr>
            <w:tcW w:w="47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1</w:t>
            </w:r>
            <w:r>
              <w:rPr>
                <w:rFonts w:ascii="宋体" w:hAnsi="宋体" w:cs="宋体" w:hint="eastAsia"/>
                <w:color w:val="000000"/>
                <w:kern w:val="0"/>
                <w:sz w:val="22"/>
                <w:szCs w:val="22"/>
              </w:rPr>
              <w:t>、全塔身除锈，清楚老旧螺丝等</w:t>
            </w:r>
          </w:p>
        </w:tc>
        <w:tc>
          <w:tcPr>
            <w:tcW w:w="9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个</w:t>
            </w:r>
          </w:p>
        </w:tc>
        <w:tc>
          <w:tcPr>
            <w:tcW w:w="9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r>
      <w:tr w:rsidR="00C171F4">
        <w:trPr>
          <w:trHeight w:val="576"/>
        </w:trPr>
        <w:tc>
          <w:tcPr>
            <w:tcW w:w="9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5.4</w:t>
            </w:r>
          </w:p>
        </w:tc>
        <w:tc>
          <w:tcPr>
            <w:tcW w:w="19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垂直度检测调整</w:t>
            </w:r>
          </w:p>
        </w:tc>
        <w:tc>
          <w:tcPr>
            <w:tcW w:w="47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整体垂直度≤</w:t>
            </w:r>
            <w:r>
              <w:rPr>
                <w:rFonts w:ascii="宋体" w:hAnsi="宋体" w:cs="宋体" w:hint="eastAsia"/>
                <w:color w:val="000000"/>
                <w:kern w:val="0"/>
                <w:sz w:val="22"/>
                <w:szCs w:val="22"/>
              </w:rPr>
              <w:t>H/1500</w:t>
            </w:r>
            <w:r>
              <w:rPr>
                <w:rFonts w:ascii="宋体" w:hAnsi="宋体" w:cs="宋体" w:hint="eastAsia"/>
                <w:color w:val="000000"/>
                <w:kern w:val="0"/>
                <w:sz w:val="22"/>
                <w:szCs w:val="22"/>
              </w:rPr>
              <w:t>，相邻两层垂直度≤</w:t>
            </w:r>
            <w:r>
              <w:rPr>
                <w:rFonts w:ascii="宋体" w:hAnsi="宋体" w:cs="宋体" w:hint="eastAsia"/>
                <w:color w:val="000000"/>
                <w:kern w:val="0"/>
                <w:sz w:val="22"/>
                <w:szCs w:val="22"/>
              </w:rPr>
              <w:t>H/750</w:t>
            </w:r>
            <w:r>
              <w:rPr>
                <w:rFonts w:ascii="宋体" w:hAnsi="宋体" w:cs="宋体" w:hint="eastAsia"/>
                <w:color w:val="000000"/>
                <w:kern w:val="0"/>
                <w:sz w:val="22"/>
                <w:szCs w:val="22"/>
              </w:rPr>
              <w:t>；</w:t>
            </w:r>
            <w:r>
              <w:rPr>
                <w:rFonts w:ascii="宋体" w:hAnsi="宋体" w:cs="宋体" w:hint="eastAsia"/>
                <w:color w:val="000000"/>
                <w:kern w:val="0"/>
                <w:sz w:val="22"/>
                <w:szCs w:val="22"/>
              </w:rPr>
              <w:br/>
            </w:r>
            <w:r>
              <w:rPr>
                <w:rFonts w:ascii="宋体" w:hAnsi="宋体" w:cs="宋体" w:hint="eastAsia"/>
                <w:color w:val="000000"/>
                <w:kern w:val="0"/>
                <w:sz w:val="22"/>
                <w:szCs w:val="22"/>
              </w:rPr>
              <w:t>2</w:t>
            </w:r>
            <w:r>
              <w:rPr>
                <w:rFonts w:ascii="宋体" w:hAnsi="宋体" w:cs="宋体" w:hint="eastAsia"/>
                <w:color w:val="000000"/>
                <w:kern w:val="0"/>
                <w:sz w:val="22"/>
                <w:szCs w:val="22"/>
              </w:rPr>
              <w:t>、杆件弯曲度≤</w:t>
            </w:r>
            <w:r>
              <w:rPr>
                <w:rFonts w:ascii="宋体" w:hAnsi="宋体" w:cs="宋体" w:hint="eastAsia"/>
                <w:color w:val="000000"/>
                <w:kern w:val="0"/>
                <w:sz w:val="22"/>
                <w:szCs w:val="22"/>
              </w:rPr>
              <w:t>L/750</w:t>
            </w:r>
          </w:p>
        </w:tc>
        <w:tc>
          <w:tcPr>
            <w:tcW w:w="9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项</w:t>
            </w:r>
          </w:p>
        </w:tc>
        <w:tc>
          <w:tcPr>
            <w:tcW w:w="9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r>
      <w:tr w:rsidR="00C171F4">
        <w:trPr>
          <w:trHeight w:val="864"/>
        </w:trPr>
        <w:tc>
          <w:tcPr>
            <w:tcW w:w="9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5.5</w:t>
            </w:r>
          </w:p>
        </w:tc>
        <w:tc>
          <w:tcPr>
            <w:tcW w:w="19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航空灯</w:t>
            </w:r>
          </w:p>
        </w:tc>
        <w:tc>
          <w:tcPr>
            <w:tcW w:w="47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 xml:space="preserve"> </w:t>
            </w:r>
            <w:r>
              <w:rPr>
                <w:rFonts w:ascii="宋体" w:hAnsi="宋体" w:cs="宋体" w:hint="eastAsia"/>
                <w:color w:val="000000"/>
                <w:kern w:val="0"/>
                <w:sz w:val="22"/>
                <w:szCs w:val="22"/>
              </w:rPr>
              <w:t>闪光频率</w:t>
            </w:r>
            <w:r>
              <w:rPr>
                <w:rFonts w:ascii="宋体" w:hAnsi="宋体" w:cs="宋体" w:hint="eastAsia"/>
                <w:color w:val="000000"/>
                <w:kern w:val="0"/>
                <w:sz w:val="22"/>
                <w:szCs w:val="22"/>
              </w:rPr>
              <w:t xml:space="preserve"> 20</w:t>
            </w:r>
            <w:r>
              <w:rPr>
                <w:rFonts w:ascii="宋体" w:hAnsi="宋体" w:cs="宋体" w:hint="eastAsia"/>
                <w:color w:val="000000"/>
                <w:kern w:val="0"/>
                <w:sz w:val="22"/>
                <w:szCs w:val="22"/>
              </w:rPr>
              <w:t>次</w:t>
            </w:r>
            <w:r>
              <w:rPr>
                <w:rFonts w:ascii="宋体" w:hAnsi="宋体" w:cs="宋体" w:hint="eastAsia"/>
                <w:color w:val="000000"/>
                <w:kern w:val="0"/>
                <w:sz w:val="22"/>
                <w:szCs w:val="22"/>
              </w:rPr>
              <w:t>/</w:t>
            </w:r>
            <w:r>
              <w:rPr>
                <w:rFonts w:ascii="宋体" w:hAnsi="宋体" w:cs="宋体" w:hint="eastAsia"/>
                <w:color w:val="000000"/>
                <w:kern w:val="0"/>
                <w:sz w:val="22"/>
                <w:szCs w:val="22"/>
              </w:rPr>
              <w:t>分钟工作环境</w:t>
            </w:r>
            <w:r>
              <w:rPr>
                <w:rFonts w:ascii="宋体" w:hAnsi="宋体" w:cs="宋体" w:hint="eastAsia"/>
                <w:color w:val="000000"/>
                <w:kern w:val="0"/>
                <w:sz w:val="22"/>
                <w:szCs w:val="22"/>
              </w:rPr>
              <w:t xml:space="preserve"> -40</w:t>
            </w:r>
            <w:r>
              <w:rPr>
                <w:rFonts w:ascii="宋体" w:hAnsi="宋体" w:cs="宋体" w:hint="eastAsia"/>
                <w:color w:val="000000"/>
                <w:kern w:val="0"/>
                <w:sz w:val="22"/>
                <w:szCs w:val="22"/>
              </w:rPr>
              <w:t>℃～</w:t>
            </w:r>
            <w:r>
              <w:rPr>
                <w:rFonts w:ascii="宋体" w:hAnsi="宋体" w:cs="宋体" w:hint="eastAsia"/>
                <w:color w:val="000000"/>
                <w:kern w:val="0"/>
                <w:sz w:val="22"/>
                <w:szCs w:val="22"/>
              </w:rPr>
              <w:t>+70</w:t>
            </w:r>
            <w:r>
              <w:rPr>
                <w:rFonts w:ascii="宋体" w:hAnsi="宋体" w:cs="宋体" w:hint="eastAsia"/>
                <w:color w:val="000000"/>
                <w:kern w:val="0"/>
                <w:sz w:val="22"/>
                <w:szCs w:val="22"/>
              </w:rPr>
              <w:t>℃灯光射程≥</w:t>
            </w:r>
            <w:r>
              <w:rPr>
                <w:rFonts w:ascii="宋体" w:hAnsi="宋体" w:cs="宋体" w:hint="eastAsia"/>
                <w:color w:val="000000"/>
                <w:kern w:val="0"/>
                <w:sz w:val="22"/>
                <w:szCs w:val="22"/>
              </w:rPr>
              <w:t>8KM</w:t>
            </w:r>
            <w:r>
              <w:rPr>
                <w:rFonts w:ascii="宋体" w:hAnsi="宋体" w:cs="宋体" w:hint="eastAsia"/>
                <w:color w:val="000000"/>
                <w:kern w:val="0"/>
                <w:sz w:val="22"/>
                <w:szCs w:val="22"/>
              </w:rPr>
              <w:t>防护等级</w:t>
            </w:r>
            <w:r>
              <w:rPr>
                <w:rFonts w:ascii="宋体" w:hAnsi="宋体" w:cs="宋体" w:hint="eastAsia"/>
                <w:color w:val="000000"/>
                <w:kern w:val="0"/>
                <w:sz w:val="22"/>
                <w:szCs w:val="22"/>
              </w:rPr>
              <w:t xml:space="preserve"> bIP68</w:t>
            </w:r>
            <w:r>
              <w:rPr>
                <w:rFonts w:ascii="宋体" w:hAnsi="宋体" w:cs="宋体" w:hint="eastAsia"/>
                <w:color w:val="000000"/>
                <w:kern w:val="0"/>
                <w:sz w:val="22"/>
                <w:szCs w:val="22"/>
              </w:rPr>
              <w:t>功率</w:t>
            </w:r>
            <w:r>
              <w:rPr>
                <w:rFonts w:ascii="宋体" w:hAnsi="宋体" w:cs="宋体" w:hint="eastAsia"/>
                <w:color w:val="000000"/>
                <w:kern w:val="0"/>
                <w:sz w:val="22"/>
                <w:szCs w:val="22"/>
              </w:rPr>
              <w:t xml:space="preserve"> 35 W</w:t>
            </w:r>
            <w:r>
              <w:rPr>
                <w:rFonts w:ascii="宋体" w:hAnsi="宋体" w:cs="宋体" w:hint="eastAsia"/>
                <w:color w:val="000000"/>
                <w:kern w:val="0"/>
                <w:sz w:val="22"/>
                <w:szCs w:val="22"/>
              </w:rPr>
              <w:t>蓄电池容量</w:t>
            </w:r>
            <w:r>
              <w:rPr>
                <w:rFonts w:ascii="宋体" w:hAnsi="宋体" w:cs="宋体" w:hint="eastAsia"/>
                <w:color w:val="000000"/>
                <w:kern w:val="0"/>
                <w:sz w:val="22"/>
                <w:szCs w:val="22"/>
              </w:rPr>
              <w:t xml:space="preserve"> DC12V 12AH </w:t>
            </w:r>
          </w:p>
        </w:tc>
        <w:tc>
          <w:tcPr>
            <w:tcW w:w="9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项</w:t>
            </w:r>
          </w:p>
        </w:tc>
        <w:tc>
          <w:tcPr>
            <w:tcW w:w="9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r>
      <w:tr w:rsidR="00C171F4">
        <w:trPr>
          <w:trHeight w:val="288"/>
        </w:trPr>
        <w:tc>
          <w:tcPr>
            <w:tcW w:w="9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5.6</w:t>
            </w:r>
          </w:p>
        </w:tc>
        <w:tc>
          <w:tcPr>
            <w:tcW w:w="190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高空作业费</w:t>
            </w:r>
          </w:p>
        </w:tc>
        <w:tc>
          <w:tcPr>
            <w:tcW w:w="472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定制</w:t>
            </w:r>
          </w:p>
        </w:tc>
        <w:tc>
          <w:tcPr>
            <w:tcW w:w="9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项</w:t>
            </w:r>
          </w:p>
        </w:tc>
        <w:tc>
          <w:tcPr>
            <w:tcW w:w="9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C171F4" w:rsidRDefault="001B49F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r>
    </w:tbl>
    <w:p w:rsidR="00C171F4" w:rsidRDefault="00C171F4"/>
    <w:p w:rsidR="00C171F4" w:rsidRDefault="001B49FB">
      <w:pPr>
        <w:rPr>
          <w:b/>
          <w:sz w:val="28"/>
        </w:rPr>
      </w:pPr>
      <w:r>
        <w:rPr>
          <w:rFonts w:hint="eastAsia"/>
          <w:b/>
          <w:sz w:val="28"/>
        </w:rPr>
        <w:t>二、</w:t>
      </w:r>
      <w:r>
        <w:rPr>
          <w:b/>
          <w:sz w:val="28"/>
        </w:rPr>
        <w:t>商务条件</w:t>
      </w:r>
    </w:p>
    <w:p w:rsidR="00C171F4" w:rsidRDefault="001B49FB">
      <w:pPr>
        <w:widowControl/>
        <w:spacing w:before="75" w:after="75"/>
        <w:jc w:val="left"/>
        <w:rPr>
          <w:rFonts w:ascii="宋体" w:hAnsi="宋体" w:cs="宋体"/>
          <w:b/>
          <w:bCs/>
          <w:kern w:val="0"/>
          <w:sz w:val="24"/>
        </w:rPr>
      </w:pPr>
      <w:r>
        <w:rPr>
          <w:rFonts w:ascii="宋体" w:hAnsi="宋体" w:cs="宋体"/>
          <w:b/>
          <w:bCs/>
          <w:kern w:val="0"/>
          <w:sz w:val="24"/>
        </w:rPr>
        <w:t>1</w:t>
      </w:r>
      <w:r>
        <w:rPr>
          <w:rFonts w:ascii="宋体" w:hAnsi="宋体" w:cs="宋体"/>
          <w:b/>
          <w:bCs/>
          <w:kern w:val="0"/>
          <w:sz w:val="24"/>
        </w:rPr>
        <w:t>、交付地点：采购人指定地点</w:t>
      </w:r>
      <w:r>
        <w:rPr>
          <w:rFonts w:ascii="宋体" w:hAnsi="宋体" w:cs="宋体"/>
          <w:b/>
          <w:bCs/>
          <w:kern w:val="0"/>
          <w:sz w:val="24"/>
        </w:rPr>
        <w:t> </w:t>
      </w:r>
      <w:r>
        <w:rPr>
          <w:rFonts w:ascii="宋体" w:hAnsi="宋体" w:cs="宋体"/>
          <w:b/>
          <w:bCs/>
          <w:kern w:val="0"/>
          <w:sz w:val="24"/>
        </w:rPr>
        <w:br/>
        <w:t>2</w:t>
      </w:r>
      <w:r>
        <w:rPr>
          <w:rFonts w:ascii="宋体" w:hAnsi="宋体" w:cs="宋体"/>
          <w:b/>
          <w:bCs/>
          <w:kern w:val="0"/>
          <w:sz w:val="24"/>
        </w:rPr>
        <w:t>、交付时间：</w:t>
      </w:r>
      <w:r>
        <w:rPr>
          <w:rFonts w:ascii="宋体" w:hAnsi="宋体" w:cs="宋体" w:hint="eastAsia"/>
          <w:bCs/>
          <w:kern w:val="0"/>
          <w:sz w:val="24"/>
        </w:rPr>
        <w:t>合同签订</w:t>
      </w:r>
      <w:r>
        <w:rPr>
          <w:rFonts w:ascii="宋体" w:hAnsi="宋体" w:cs="宋体" w:hint="eastAsia"/>
          <w:bCs/>
          <w:color w:val="FF0000"/>
          <w:kern w:val="0"/>
          <w:sz w:val="24"/>
        </w:rPr>
        <w:t>后</w:t>
      </w:r>
      <w:r>
        <w:rPr>
          <w:rFonts w:ascii="宋体" w:hAnsi="宋体" w:cs="宋体" w:hint="eastAsia"/>
          <w:bCs/>
          <w:color w:val="FF0000"/>
          <w:kern w:val="0"/>
          <w:sz w:val="24"/>
          <w:u w:val="single"/>
        </w:rPr>
        <w:t>25</w:t>
      </w:r>
      <w:r>
        <w:rPr>
          <w:rFonts w:ascii="宋体" w:hAnsi="宋体" w:cs="宋体" w:hint="eastAsia"/>
          <w:bCs/>
          <w:color w:val="FF0000"/>
          <w:kern w:val="0"/>
          <w:sz w:val="24"/>
        </w:rPr>
        <w:t>个日历日内交付使用。</w:t>
      </w:r>
      <w:r>
        <w:rPr>
          <w:rFonts w:ascii="宋体" w:hAnsi="宋体" w:cs="宋体"/>
          <w:b/>
          <w:bCs/>
          <w:kern w:val="0"/>
          <w:sz w:val="24"/>
        </w:rPr>
        <w:br/>
        <w:t>3</w:t>
      </w:r>
      <w:r>
        <w:rPr>
          <w:rFonts w:ascii="宋体" w:hAnsi="宋体" w:cs="宋体"/>
          <w:b/>
          <w:bCs/>
          <w:kern w:val="0"/>
          <w:sz w:val="24"/>
        </w:rPr>
        <w:t>、交付条件：验收合格</w:t>
      </w:r>
    </w:p>
    <w:p w:rsidR="00C171F4" w:rsidRDefault="001B49FB">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、是否邀请投标人参与验收：否</w:t>
      </w:r>
    </w:p>
    <w:p w:rsidR="00C171F4" w:rsidRDefault="001B49FB">
      <w:pPr>
        <w:widowControl/>
        <w:spacing w:before="75" w:after="75"/>
        <w:jc w:val="left"/>
        <w:rPr>
          <w:rFonts w:ascii="宋体" w:hAnsi="宋体" w:cs="宋体"/>
          <w:b/>
          <w:bCs/>
          <w:kern w:val="0"/>
          <w:sz w:val="24"/>
        </w:rPr>
      </w:pPr>
      <w:r>
        <w:rPr>
          <w:rFonts w:ascii="宋体" w:hAnsi="宋体" w:cs="宋体" w:hint="eastAsia"/>
          <w:b/>
          <w:bCs/>
          <w:kern w:val="0"/>
          <w:sz w:val="24"/>
        </w:rPr>
        <w:t>5</w:t>
      </w:r>
      <w:r>
        <w:rPr>
          <w:rFonts w:ascii="宋体" w:hAnsi="宋体" w:cs="宋体" w:hint="eastAsia"/>
          <w:b/>
          <w:bCs/>
          <w:kern w:val="0"/>
          <w:sz w:val="24"/>
        </w:rPr>
        <w:t>、是否收取履约保函：否。</w:t>
      </w:r>
    </w:p>
    <w:p w:rsidR="00C171F4" w:rsidRDefault="001B49FB">
      <w:pPr>
        <w:widowControl/>
        <w:spacing w:before="75" w:after="75"/>
        <w:jc w:val="left"/>
        <w:rPr>
          <w:rFonts w:ascii="宋体" w:hAnsi="宋体" w:cs="宋体"/>
          <w:b/>
          <w:bCs/>
          <w:kern w:val="0"/>
          <w:sz w:val="24"/>
        </w:rPr>
      </w:pPr>
      <w:r>
        <w:rPr>
          <w:rFonts w:ascii="宋体" w:hAnsi="宋体" w:cs="宋体" w:hint="eastAsia"/>
          <w:b/>
          <w:bCs/>
          <w:kern w:val="0"/>
          <w:sz w:val="24"/>
        </w:rPr>
        <w:t>6</w:t>
      </w:r>
      <w:r>
        <w:rPr>
          <w:rFonts w:ascii="宋体" w:hAnsi="宋体" w:cs="宋体"/>
          <w:b/>
          <w:bCs/>
          <w:kern w:val="0"/>
          <w:sz w:val="24"/>
        </w:rPr>
        <w:t>、验收</w:t>
      </w:r>
      <w:r>
        <w:rPr>
          <w:rFonts w:ascii="宋体" w:hAnsi="宋体" w:cs="宋体" w:hint="eastAsia"/>
          <w:b/>
          <w:bCs/>
          <w:kern w:val="0"/>
          <w:sz w:val="24"/>
        </w:rPr>
        <w:t>条款</w:t>
      </w:r>
    </w:p>
    <w:p w:rsidR="00C171F4" w:rsidRDefault="001B49FB">
      <w:pPr>
        <w:widowControl/>
        <w:ind w:firstLineChars="200" w:firstLine="480"/>
        <w:jc w:val="left"/>
        <w:rPr>
          <w:rFonts w:ascii="宋体" w:hAnsi="宋体" w:cs="宋体"/>
          <w:kern w:val="0"/>
          <w:sz w:val="24"/>
        </w:rPr>
      </w:pPr>
      <w:r>
        <w:rPr>
          <w:rFonts w:ascii="宋体" w:hAnsi="宋体" w:cs="宋体" w:hint="eastAsia"/>
          <w:kern w:val="0"/>
          <w:sz w:val="24"/>
        </w:rPr>
        <w:t>6.1</w:t>
      </w:r>
      <w:r>
        <w:rPr>
          <w:rFonts w:ascii="宋体" w:hAnsi="宋体" w:cs="宋体"/>
          <w:kern w:val="0"/>
          <w:sz w:val="24"/>
        </w:rPr>
        <w:t>验收标准：设备按厂家产品验收标准及询价文件进行验收。产品质量达到设计要求，安装调试各项指标符合验收标准要求。</w:t>
      </w:r>
    </w:p>
    <w:p w:rsidR="00C171F4" w:rsidRDefault="001B49FB">
      <w:pPr>
        <w:widowControl/>
        <w:ind w:firstLineChars="200" w:firstLine="480"/>
        <w:jc w:val="left"/>
        <w:rPr>
          <w:rFonts w:ascii="宋体" w:hAnsi="宋体" w:cs="宋体"/>
          <w:kern w:val="0"/>
          <w:sz w:val="24"/>
        </w:rPr>
      </w:pPr>
      <w:r>
        <w:rPr>
          <w:rFonts w:ascii="宋体" w:hAnsi="宋体" w:cs="宋体" w:hint="eastAsia"/>
          <w:kern w:val="0"/>
          <w:sz w:val="24"/>
        </w:rPr>
        <w:t>6.2</w:t>
      </w:r>
      <w:r>
        <w:rPr>
          <w:rFonts w:ascii="宋体" w:hAnsi="宋体" w:cs="宋体" w:hint="eastAsia"/>
          <w:kern w:val="0"/>
          <w:sz w:val="24"/>
        </w:rPr>
        <w:t>验收程序：货物验收分为卖方出厂检验、安装调试检验及最终验收三个阶段。</w:t>
      </w:r>
    </w:p>
    <w:p w:rsidR="00C171F4" w:rsidRDefault="001B49FB">
      <w:pPr>
        <w:widowControl/>
        <w:ind w:firstLineChars="200" w:firstLine="480"/>
        <w:jc w:val="left"/>
        <w:rPr>
          <w:rFonts w:ascii="宋体" w:hAnsi="宋体" w:cs="宋体"/>
          <w:kern w:val="0"/>
          <w:sz w:val="24"/>
        </w:rPr>
      </w:pPr>
      <w:r>
        <w:rPr>
          <w:rFonts w:ascii="宋体" w:hAnsi="宋体" w:cs="宋体" w:hint="eastAsia"/>
          <w:kern w:val="0"/>
          <w:sz w:val="24"/>
        </w:rPr>
        <w:t>6.2.1</w:t>
      </w:r>
      <w:r>
        <w:rPr>
          <w:rFonts w:ascii="宋体" w:hAnsi="宋体" w:cs="宋体" w:hint="eastAsia"/>
          <w:kern w:val="0"/>
          <w:sz w:val="24"/>
        </w:rPr>
        <w:t>出厂检验</w:t>
      </w:r>
    </w:p>
    <w:p w:rsidR="00C171F4" w:rsidRDefault="001B49FB">
      <w:pPr>
        <w:widowControl/>
        <w:ind w:firstLineChars="200" w:firstLine="480"/>
        <w:jc w:val="left"/>
        <w:rPr>
          <w:rFonts w:ascii="宋体" w:hAnsi="宋体" w:cs="宋体"/>
          <w:kern w:val="0"/>
          <w:sz w:val="24"/>
        </w:rPr>
      </w:pPr>
      <w:r>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w:t>
      </w:r>
      <w:r>
        <w:rPr>
          <w:rFonts w:ascii="宋体" w:hAnsi="宋体" w:cs="宋体"/>
          <w:kern w:val="0"/>
          <w:sz w:val="24"/>
        </w:rPr>
        <w:t>验收标准的要求。</w:t>
      </w:r>
    </w:p>
    <w:p w:rsidR="00C171F4" w:rsidRDefault="001B49FB">
      <w:pPr>
        <w:widowControl/>
        <w:ind w:firstLineChars="200" w:firstLine="480"/>
        <w:jc w:val="left"/>
        <w:rPr>
          <w:rFonts w:ascii="宋体" w:hAnsi="宋体" w:cs="宋体"/>
          <w:kern w:val="0"/>
          <w:sz w:val="24"/>
        </w:rPr>
      </w:pPr>
      <w:r>
        <w:rPr>
          <w:rFonts w:ascii="宋体" w:hAnsi="宋体" w:cs="宋体" w:hint="eastAsia"/>
          <w:kern w:val="0"/>
          <w:sz w:val="24"/>
        </w:rPr>
        <w:t>6.2.2</w:t>
      </w:r>
      <w:r>
        <w:rPr>
          <w:rFonts w:ascii="宋体" w:hAnsi="宋体" w:cs="宋体" w:hint="eastAsia"/>
          <w:kern w:val="0"/>
          <w:sz w:val="24"/>
        </w:rPr>
        <w:t>安装调试检验</w:t>
      </w:r>
    </w:p>
    <w:p w:rsidR="00C171F4" w:rsidRDefault="001B49FB">
      <w:pPr>
        <w:widowControl/>
        <w:ind w:firstLineChars="200" w:firstLine="480"/>
        <w:jc w:val="left"/>
        <w:rPr>
          <w:rFonts w:ascii="宋体" w:hAnsi="宋体" w:cs="宋体"/>
          <w:kern w:val="0"/>
          <w:sz w:val="24"/>
        </w:rPr>
      </w:pPr>
      <w:r>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C171F4" w:rsidRDefault="001B49FB">
      <w:pPr>
        <w:widowControl/>
        <w:ind w:firstLineChars="200" w:firstLine="480"/>
        <w:jc w:val="left"/>
        <w:rPr>
          <w:rFonts w:ascii="宋体" w:hAnsi="宋体" w:cs="宋体"/>
          <w:kern w:val="0"/>
          <w:sz w:val="24"/>
        </w:rPr>
      </w:pPr>
      <w:r>
        <w:rPr>
          <w:rFonts w:ascii="宋体" w:hAnsi="宋体" w:cs="宋体" w:hint="eastAsia"/>
          <w:kern w:val="0"/>
          <w:sz w:val="24"/>
        </w:rPr>
        <w:t>6.2.3</w:t>
      </w:r>
      <w:r>
        <w:rPr>
          <w:rFonts w:ascii="宋体" w:hAnsi="宋体" w:cs="宋体" w:hint="eastAsia"/>
          <w:kern w:val="0"/>
          <w:sz w:val="24"/>
        </w:rPr>
        <w:t>最终验收</w:t>
      </w:r>
    </w:p>
    <w:p w:rsidR="00C171F4" w:rsidRDefault="001B49FB">
      <w:pPr>
        <w:widowControl/>
        <w:ind w:firstLineChars="200" w:firstLine="480"/>
        <w:jc w:val="left"/>
        <w:rPr>
          <w:rFonts w:ascii="宋体" w:hAnsi="宋体" w:cs="宋体"/>
          <w:kern w:val="0"/>
          <w:sz w:val="24"/>
        </w:rPr>
      </w:pPr>
      <w:r>
        <w:rPr>
          <w:rFonts w:ascii="宋体" w:hAnsi="宋体" w:cs="宋体" w:hint="eastAsia"/>
          <w:kern w:val="0"/>
          <w:sz w:val="24"/>
        </w:rPr>
        <w:t>6.3</w:t>
      </w:r>
      <w:r>
        <w:rPr>
          <w:rFonts w:ascii="宋体" w:hAnsi="宋体" w:cs="宋体" w:hint="eastAsia"/>
          <w:kern w:val="0"/>
          <w:sz w:val="24"/>
        </w:rPr>
        <w:t>设备安装、调试结束后，由卖方负责并会同买方及有关专家按上述</w:t>
      </w:r>
      <w:r>
        <w:rPr>
          <w:rFonts w:ascii="宋体" w:hAnsi="宋体" w:cs="宋体"/>
          <w:kern w:val="0"/>
          <w:sz w:val="24"/>
        </w:rPr>
        <w:t>规定的标准要求进行联合验收。</w:t>
      </w:r>
    </w:p>
    <w:p w:rsidR="00C171F4" w:rsidRDefault="001B49FB">
      <w:pPr>
        <w:ind w:firstLineChars="200" w:firstLine="480"/>
        <w:rPr>
          <w:bCs/>
          <w:sz w:val="24"/>
        </w:rPr>
      </w:pPr>
      <w:r>
        <w:rPr>
          <w:rFonts w:ascii="宋体" w:hAnsi="宋体" w:cs="宋体" w:hint="eastAsia"/>
          <w:kern w:val="0"/>
          <w:sz w:val="24"/>
        </w:rPr>
        <w:t>6.4</w:t>
      </w:r>
      <w:r>
        <w:rPr>
          <w:rFonts w:ascii="宋体" w:hAnsi="宋体" w:cs="宋体" w:hint="eastAsia"/>
          <w:kern w:val="0"/>
          <w:sz w:val="24"/>
        </w:rPr>
        <w:t>最终验收所发生的一切费用由卖方承担。</w:t>
      </w:r>
    </w:p>
    <w:p w:rsidR="00C171F4" w:rsidRDefault="001B49FB">
      <w:pPr>
        <w:widowControl/>
        <w:jc w:val="left"/>
        <w:rPr>
          <w:rFonts w:ascii="宋体" w:hAnsi="宋体" w:cs="宋体"/>
          <w:b/>
          <w:bCs/>
          <w:kern w:val="0"/>
          <w:sz w:val="24"/>
        </w:rPr>
      </w:pPr>
      <w:r>
        <w:rPr>
          <w:rFonts w:ascii="宋体" w:hAnsi="宋体" w:cs="宋体" w:hint="eastAsia"/>
          <w:b/>
          <w:bCs/>
          <w:kern w:val="0"/>
          <w:sz w:val="24"/>
        </w:rPr>
        <w:t>7</w:t>
      </w:r>
      <w:r>
        <w:rPr>
          <w:rFonts w:ascii="宋体" w:hAnsi="宋体" w:cs="宋体"/>
          <w:b/>
          <w:bCs/>
          <w:kern w:val="0"/>
          <w:sz w:val="24"/>
        </w:rPr>
        <w:t>、</w:t>
      </w:r>
      <w:r>
        <w:rPr>
          <w:rFonts w:ascii="宋体" w:hAnsi="宋体" w:cs="宋体" w:hint="eastAsia"/>
          <w:b/>
          <w:bCs/>
          <w:kern w:val="0"/>
          <w:sz w:val="24"/>
        </w:rPr>
        <w:t>付款方式</w:t>
      </w:r>
    </w:p>
    <w:p w:rsidR="00C171F4" w:rsidRDefault="001B49FB">
      <w:pPr>
        <w:widowControl/>
        <w:spacing w:after="120"/>
        <w:ind w:firstLineChars="200" w:firstLine="480"/>
        <w:jc w:val="left"/>
        <w:rPr>
          <w:rFonts w:ascii="宋体" w:hAnsi="宋体" w:cs="宋体"/>
          <w:color w:val="FF0000"/>
          <w:sz w:val="24"/>
        </w:rPr>
      </w:pPr>
      <w:r>
        <w:rPr>
          <w:rFonts w:ascii="宋体" w:hAnsi="宋体" w:cs="宋体" w:hint="eastAsia"/>
          <w:color w:val="FF0000"/>
          <w:sz w:val="24"/>
        </w:rPr>
        <w:t>项目验收合格</w:t>
      </w:r>
      <w:r>
        <w:rPr>
          <w:rFonts w:ascii="宋体" w:hAnsi="宋体" w:cs="宋体" w:hint="eastAsia"/>
          <w:color w:val="FF0000"/>
          <w:sz w:val="24"/>
        </w:rPr>
        <w:t>交付使用后</w:t>
      </w:r>
      <w:r>
        <w:rPr>
          <w:rFonts w:ascii="宋体" w:hAnsi="宋体" w:cs="宋体" w:hint="eastAsia"/>
          <w:color w:val="FF0000"/>
          <w:sz w:val="24"/>
        </w:rPr>
        <w:t>，</w:t>
      </w:r>
      <w:r>
        <w:rPr>
          <w:rFonts w:ascii="宋体" w:hAnsi="宋体" w:cs="宋体" w:hint="eastAsia"/>
          <w:color w:val="FF0000"/>
          <w:sz w:val="24"/>
        </w:rPr>
        <w:t>采购人</w:t>
      </w:r>
      <w:r>
        <w:rPr>
          <w:rFonts w:ascii="宋体" w:hAnsi="宋体" w:cs="宋体" w:hint="eastAsia"/>
          <w:color w:val="FF0000"/>
          <w:sz w:val="24"/>
        </w:rPr>
        <w:t>在</w:t>
      </w:r>
      <w:r>
        <w:rPr>
          <w:rFonts w:ascii="宋体" w:hAnsi="宋体" w:cs="宋体" w:hint="eastAsia"/>
          <w:color w:val="FF0000"/>
          <w:sz w:val="24"/>
        </w:rPr>
        <w:t>收到使用单位支付的</w:t>
      </w:r>
      <w:r>
        <w:rPr>
          <w:rFonts w:ascii="宋体" w:hAnsi="宋体" w:cs="宋体" w:hint="eastAsia"/>
          <w:color w:val="FF0000"/>
          <w:sz w:val="24"/>
        </w:rPr>
        <w:t>100%</w:t>
      </w:r>
      <w:r>
        <w:rPr>
          <w:rFonts w:ascii="宋体" w:hAnsi="宋体" w:cs="宋体" w:hint="eastAsia"/>
          <w:color w:val="FF0000"/>
          <w:sz w:val="24"/>
        </w:rPr>
        <w:t>款项</w:t>
      </w:r>
      <w:r>
        <w:rPr>
          <w:rFonts w:ascii="宋体" w:hAnsi="宋体" w:cs="宋体" w:hint="eastAsia"/>
          <w:color w:val="FF0000"/>
          <w:sz w:val="24"/>
        </w:rPr>
        <w:t>、</w:t>
      </w:r>
      <w:r>
        <w:rPr>
          <w:rFonts w:ascii="宋体" w:hAnsi="宋体" w:cs="宋体" w:hint="eastAsia"/>
          <w:color w:val="FF0000"/>
          <w:sz w:val="24"/>
        </w:rPr>
        <w:t>中选人提供的增值税专用发票及主要设备原厂质保承诺函后</w:t>
      </w:r>
      <w:r>
        <w:rPr>
          <w:rFonts w:ascii="宋体" w:hAnsi="宋体" w:cs="宋体" w:hint="eastAsia"/>
          <w:color w:val="FF0000"/>
          <w:sz w:val="24"/>
        </w:rPr>
        <w:t>50</w:t>
      </w:r>
      <w:r>
        <w:rPr>
          <w:rFonts w:ascii="宋体" w:hAnsi="宋体" w:cs="宋体" w:hint="eastAsia"/>
          <w:color w:val="FF0000"/>
          <w:sz w:val="24"/>
        </w:rPr>
        <w:t>个工作日内支付合同款的</w:t>
      </w:r>
      <w:r>
        <w:rPr>
          <w:rFonts w:ascii="宋体" w:hAnsi="宋体" w:cs="宋体" w:hint="eastAsia"/>
          <w:color w:val="FF0000"/>
          <w:sz w:val="24"/>
        </w:rPr>
        <w:t>100%</w:t>
      </w:r>
      <w:r>
        <w:rPr>
          <w:rFonts w:ascii="宋体" w:hAnsi="宋体" w:cs="宋体" w:hint="eastAsia"/>
          <w:color w:val="FF0000"/>
          <w:sz w:val="24"/>
        </w:rPr>
        <w:t>。</w:t>
      </w:r>
    </w:p>
    <w:p w:rsidR="00C171F4" w:rsidRDefault="001B49FB">
      <w:pPr>
        <w:widowControl/>
        <w:spacing w:after="120"/>
        <w:jc w:val="left"/>
        <w:rPr>
          <w:rFonts w:ascii="宋体" w:hAnsi="宋体" w:cs="宋体"/>
          <w:kern w:val="0"/>
          <w:sz w:val="24"/>
        </w:rPr>
      </w:pPr>
      <w:r>
        <w:rPr>
          <w:rFonts w:ascii="Calibri" w:hAnsi="Calibri" w:cs="Calibri" w:hint="eastAsia"/>
          <w:kern w:val="0"/>
          <w:sz w:val="24"/>
        </w:rPr>
        <w:t>8</w:t>
      </w:r>
      <w:r>
        <w:rPr>
          <w:rFonts w:ascii="宋体" w:hAnsi="宋体" w:cs="宋体" w:hint="eastAsia"/>
          <w:kern w:val="0"/>
          <w:sz w:val="24"/>
        </w:rPr>
        <w:t>、中标人应负责供货的全过程。其中发生的一切费用均由中标人承担。</w:t>
      </w:r>
    </w:p>
    <w:p w:rsidR="00C171F4" w:rsidRDefault="001B49FB">
      <w:pPr>
        <w:widowControl/>
        <w:spacing w:after="120"/>
        <w:jc w:val="left"/>
        <w:rPr>
          <w:rFonts w:ascii="宋体" w:hAnsi="宋体" w:cs="宋体"/>
          <w:kern w:val="0"/>
          <w:sz w:val="24"/>
        </w:rPr>
      </w:pPr>
      <w:r>
        <w:rPr>
          <w:rFonts w:ascii="宋体" w:hAnsi="宋体" w:cs="宋体" w:hint="eastAsia"/>
          <w:kern w:val="0"/>
          <w:sz w:val="24"/>
        </w:rPr>
        <w:t>9</w:t>
      </w:r>
      <w:r>
        <w:rPr>
          <w:rFonts w:ascii="宋体" w:hAnsi="宋体" w:cs="宋体" w:hint="eastAsia"/>
          <w:kern w:val="0"/>
          <w:sz w:val="24"/>
        </w:rPr>
        <w:t>、技术培训</w:t>
      </w:r>
    </w:p>
    <w:p w:rsidR="00C171F4" w:rsidRDefault="001B49FB">
      <w:pPr>
        <w:widowControl/>
        <w:spacing w:after="120"/>
        <w:ind w:firstLineChars="200" w:firstLine="480"/>
        <w:jc w:val="left"/>
        <w:rPr>
          <w:rFonts w:ascii="宋体" w:hAnsi="宋体" w:cs="宋体"/>
          <w:kern w:val="0"/>
          <w:sz w:val="24"/>
        </w:rPr>
      </w:pPr>
      <w:r>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C171F4" w:rsidRDefault="001B49FB">
      <w:pPr>
        <w:widowControl/>
        <w:spacing w:after="120"/>
        <w:ind w:firstLine="255"/>
        <w:jc w:val="left"/>
        <w:rPr>
          <w:rFonts w:ascii="宋体" w:hAnsi="宋体" w:cs="宋体"/>
          <w:kern w:val="0"/>
          <w:sz w:val="24"/>
        </w:rPr>
      </w:pPr>
      <w:r>
        <w:rPr>
          <w:rFonts w:ascii="宋体" w:hAnsi="宋体" w:cs="宋体" w:hint="eastAsia"/>
          <w:kern w:val="0"/>
          <w:sz w:val="24"/>
        </w:rPr>
        <w:t>（</w:t>
      </w:r>
      <w:r>
        <w:rPr>
          <w:rFonts w:ascii="宋体" w:hAnsi="宋体" w:cs="宋体" w:hint="eastAsia"/>
          <w:kern w:val="0"/>
          <w:sz w:val="24"/>
        </w:rPr>
        <w:t>1</w:t>
      </w:r>
      <w:r>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C171F4" w:rsidRDefault="001B49FB">
      <w:pPr>
        <w:widowControl/>
        <w:jc w:val="left"/>
        <w:rPr>
          <w:rFonts w:ascii="宋体" w:hAnsi="宋体" w:cs="宋体"/>
          <w:b/>
          <w:sz w:val="36"/>
        </w:rPr>
      </w:pPr>
      <w:r>
        <w:rPr>
          <w:rFonts w:ascii="宋体" w:hAnsi="宋体" w:cs="宋体"/>
          <w:b/>
          <w:sz w:val="36"/>
        </w:rPr>
        <w:br w:type="page"/>
      </w:r>
    </w:p>
    <w:p w:rsidR="00C171F4" w:rsidRDefault="001B49FB">
      <w:pPr>
        <w:spacing w:line="460" w:lineRule="exact"/>
        <w:jc w:val="center"/>
        <w:rPr>
          <w:rFonts w:ascii="黑体" w:eastAsia="黑体"/>
          <w:sz w:val="36"/>
        </w:rPr>
      </w:pPr>
      <w:r>
        <w:rPr>
          <w:rFonts w:hint="eastAsia"/>
          <w:b/>
          <w:spacing w:val="20"/>
          <w:sz w:val="36"/>
        </w:rPr>
        <w:t>第四部分</w:t>
      </w:r>
    </w:p>
    <w:p w:rsidR="00C171F4" w:rsidRDefault="001B49FB">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tbl>
      <w:tblPr>
        <w:tblW w:w="10717" w:type="dxa"/>
        <w:tblInd w:w="-374" w:type="dxa"/>
        <w:tblLayout w:type="fixed"/>
        <w:tblLook w:val="04A0"/>
      </w:tblPr>
      <w:tblGrid>
        <w:gridCol w:w="10717"/>
      </w:tblGrid>
      <w:tr w:rsidR="00C171F4">
        <w:trPr>
          <w:trHeight w:val="795"/>
        </w:trPr>
        <w:tc>
          <w:tcPr>
            <w:tcW w:w="10717" w:type="dxa"/>
            <w:tcBorders>
              <w:top w:val="nil"/>
              <w:left w:val="nil"/>
              <w:bottom w:val="nil"/>
              <w:right w:val="nil"/>
            </w:tcBorders>
            <w:shd w:val="clear" w:color="auto" w:fill="auto"/>
            <w:noWrap/>
            <w:vAlign w:val="center"/>
          </w:tcPr>
          <w:p w:rsidR="00C171F4" w:rsidRDefault="001B49FB">
            <w:pPr>
              <w:autoSpaceDE w:val="0"/>
              <w:autoSpaceDN w:val="0"/>
              <w:spacing w:line="520" w:lineRule="exact"/>
              <w:textAlignment w:val="bottom"/>
              <w:rPr>
                <w:rFonts w:ascii="宋体" w:cs="宋体"/>
                <w:b/>
                <w:sz w:val="28"/>
                <w:szCs w:val="28"/>
              </w:rPr>
            </w:pPr>
            <w:r>
              <w:rPr>
                <w:rFonts w:ascii="宋体" w:hAnsi="宋体" w:hint="eastAsia"/>
                <w:b/>
                <w:sz w:val="28"/>
                <w:szCs w:val="28"/>
              </w:rPr>
              <w:t>甲方（需方）</w:t>
            </w:r>
            <w:r>
              <w:rPr>
                <w:rFonts w:ascii="宋体" w:hAnsi="宋体"/>
                <w:b/>
                <w:sz w:val="28"/>
                <w:szCs w:val="28"/>
              </w:rPr>
              <w:t xml:space="preserve">: </w:t>
            </w:r>
            <w:r>
              <w:rPr>
                <w:rFonts w:ascii="宋体" w:hAnsi="宋体" w:hint="eastAsia"/>
                <w:b/>
                <w:kern w:val="0"/>
                <w:sz w:val="28"/>
                <w:szCs w:val="28"/>
              </w:rPr>
              <w:t>福建广电</w:t>
            </w:r>
            <w:r>
              <w:rPr>
                <w:rFonts w:ascii="宋体" w:hAnsi="宋体" w:hint="eastAsia"/>
                <w:b/>
                <w:kern w:val="0"/>
                <w:sz w:val="28"/>
                <w:szCs w:val="28"/>
              </w:rPr>
              <w:t>网络集团股份有限公司分公司</w:t>
            </w:r>
          </w:p>
          <w:p w:rsidR="00C171F4" w:rsidRDefault="001B49FB">
            <w:pPr>
              <w:autoSpaceDE w:val="0"/>
              <w:autoSpaceDN w:val="0"/>
              <w:spacing w:line="520" w:lineRule="exact"/>
              <w:jc w:val="left"/>
              <w:textAlignment w:val="bottom"/>
              <w:rPr>
                <w:rFonts w:ascii="宋体"/>
                <w:b/>
                <w:kern w:val="0"/>
                <w:sz w:val="28"/>
                <w:szCs w:val="28"/>
                <w:u w:val="single"/>
              </w:rPr>
            </w:pPr>
            <w:r>
              <w:rPr>
                <w:rFonts w:ascii="宋体" w:hAnsi="宋体" w:hint="eastAsia"/>
                <w:b/>
                <w:kern w:val="0"/>
                <w:sz w:val="28"/>
                <w:szCs w:val="28"/>
              </w:rPr>
              <w:t>乙方（供方）</w:t>
            </w:r>
            <w:r>
              <w:rPr>
                <w:rFonts w:ascii="宋体" w:hAnsi="宋体"/>
                <w:b/>
                <w:kern w:val="0"/>
                <w:sz w:val="28"/>
                <w:szCs w:val="28"/>
              </w:rPr>
              <w:t>:</w:t>
            </w:r>
          </w:p>
          <w:p w:rsidR="00C171F4" w:rsidRDefault="00C171F4">
            <w:pPr>
              <w:autoSpaceDE w:val="0"/>
              <w:autoSpaceDN w:val="0"/>
              <w:spacing w:line="520" w:lineRule="exact"/>
              <w:jc w:val="left"/>
              <w:textAlignment w:val="bottom"/>
              <w:rPr>
                <w:rFonts w:ascii="宋体"/>
                <w:b/>
                <w:kern w:val="0"/>
                <w:sz w:val="28"/>
                <w:szCs w:val="28"/>
              </w:rPr>
            </w:pPr>
          </w:p>
          <w:p w:rsidR="00C171F4" w:rsidRDefault="001B49FB" w:rsidP="001B49FB">
            <w:pPr>
              <w:spacing w:line="520" w:lineRule="exact"/>
              <w:ind w:firstLineChars="221" w:firstLine="619"/>
              <w:jc w:val="left"/>
              <w:rPr>
                <w:rFonts w:ascii="仿宋" w:eastAsia="仿宋" w:hAnsi="仿宋"/>
                <w:sz w:val="28"/>
                <w:szCs w:val="28"/>
              </w:rPr>
            </w:pPr>
            <w:r>
              <w:rPr>
                <w:rFonts w:ascii="仿宋" w:eastAsia="仿宋" w:hAnsi="仿宋" w:hint="eastAsia"/>
                <w:sz w:val="28"/>
                <w:szCs w:val="28"/>
              </w:rPr>
              <w:t>依照有关法律、法规的规定，甲乙双方本着平等自愿、互利互惠的原则，就</w:t>
            </w:r>
            <w:r>
              <w:rPr>
                <w:rFonts w:ascii="仿宋" w:eastAsia="仿宋" w:hAnsi="仿宋" w:hint="eastAsia"/>
                <w:sz w:val="28"/>
                <w:szCs w:val="28"/>
              </w:rPr>
              <w:t>XXXXXXX</w:t>
            </w:r>
            <w:r>
              <w:rPr>
                <w:rFonts w:ascii="仿宋" w:eastAsia="仿宋" w:hAnsi="仿宋" w:hint="eastAsia"/>
                <w:sz w:val="28"/>
                <w:szCs w:val="28"/>
              </w:rPr>
              <w:t>项目</w:t>
            </w:r>
            <w:r>
              <w:rPr>
                <w:rFonts w:ascii="楷体" w:eastAsia="楷体" w:hAnsi="楷体" w:hint="eastAsia"/>
                <w:sz w:val="28"/>
                <w:szCs w:val="28"/>
              </w:rPr>
              <w:t>发包</w:t>
            </w:r>
            <w:r>
              <w:rPr>
                <w:rFonts w:ascii="仿宋" w:eastAsia="仿宋" w:hAnsi="仿宋" w:hint="eastAsia"/>
                <w:sz w:val="28"/>
                <w:szCs w:val="28"/>
              </w:rPr>
              <w:t>给乙方一事，经双方友好协商达成如下合同条款。</w:t>
            </w:r>
          </w:p>
          <w:p w:rsidR="00C171F4" w:rsidRDefault="001B49FB">
            <w:pPr>
              <w:spacing w:line="520" w:lineRule="exact"/>
              <w:ind w:firstLine="645"/>
              <w:rPr>
                <w:rFonts w:ascii="仿宋" w:eastAsia="仿宋" w:hAnsi="仿宋"/>
                <w:b/>
                <w:bCs/>
                <w:sz w:val="28"/>
                <w:szCs w:val="28"/>
              </w:rPr>
            </w:pPr>
            <w:r>
              <w:rPr>
                <w:rFonts w:ascii="仿宋" w:eastAsia="仿宋" w:hAnsi="仿宋" w:hint="eastAsia"/>
                <w:b/>
                <w:bCs/>
                <w:sz w:val="28"/>
                <w:szCs w:val="28"/>
              </w:rPr>
              <w:t>第一条工程概况</w:t>
            </w:r>
          </w:p>
          <w:p w:rsidR="00C171F4" w:rsidRDefault="001B49FB">
            <w:pPr>
              <w:spacing w:line="400" w:lineRule="exact"/>
              <w:ind w:firstLine="645"/>
              <w:rPr>
                <w:rFonts w:ascii="仿宋" w:eastAsia="仿宋" w:hAnsi="仿宋"/>
                <w:sz w:val="28"/>
                <w:szCs w:val="28"/>
              </w:rPr>
            </w:pPr>
            <w:r>
              <w:rPr>
                <w:rFonts w:ascii="仿宋" w:eastAsia="仿宋" w:hAnsi="仿宋" w:hint="eastAsia"/>
                <w:sz w:val="28"/>
                <w:szCs w:val="28"/>
              </w:rPr>
              <w:t>工程地点：</w:t>
            </w:r>
          </w:p>
          <w:p w:rsidR="00C171F4" w:rsidRDefault="001B49FB" w:rsidP="001B49FB">
            <w:pPr>
              <w:spacing w:line="400" w:lineRule="exact"/>
              <w:ind w:firstLineChars="221" w:firstLine="619"/>
              <w:jc w:val="left"/>
              <w:rPr>
                <w:rFonts w:ascii="仿宋" w:eastAsia="仿宋" w:hAnsi="仿宋" w:cs="仿宋_GB2312"/>
                <w:sz w:val="28"/>
                <w:szCs w:val="28"/>
              </w:rPr>
            </w:pPr>
            <w:r>
              <w:rPr>
                <w:rFonts w:ascii="仿宋" w:eastAsia="仿宋" w:hAnsi="仿宋" w:hint="eastAsia"/>
                <w:sz w:val="28"/>
                <w:szCs w:val="28"/>
              </w:rPr>
              <w:t>工程范围：</w:t>
            </w:r>
          </w:p>
          <w:p w:rsidR="00C171F4" w:rsidRDefault="001B49FB">
            <w:pPr>
              <w:spacing w:line="520" w:lineRule="exact"/>
              <w:ind w:firstLine="645"/>
              <w:rPr>
                <w:rFonts w:ascii="仿宋" w:eastAsia="仿宋" w:hAnsi="仿宋"/>
                <w:b/>
                <w:bCs/>
                <w:sz w:val="28"/>
                <w:szCs w:val="28"/>
              </w:rPr>
            </w:pPr>
            <w:r>
              <w:rPr>
                <w:rFonts w:ascii="仿宋" w:eastAsia="仿宋" w:hAnsi="仿宋" w:hint="eastAsia"/>
                <w:b/>
                <w:bCs/>
                <w:sz w:val="28"/>
                <w:szCs w:val="28"/>
              </w:rPr>
              <w:t>第二条</w:t>
            </w:r>
            <w:r>
              <w:rPr>
                <w:rFonts w:ascii="仿宋" w:eastAsia="仿宋" w:hAnsi="仿宋" w:hint="eastAsia"/>
                <w:b/>
                <w:bCs/>
                <w:sz w:val="28"/>
                <w:szCs w:val="28"/>
              </w:rPr>
              <w:t xml:space="preserve"> </w:t>
            </w:r>
            <w:r>
              <w:rPr>
                <w:rFonts w:ascii="仿宋" w:eastAsia="仿宋" w:hAnsi="仿宋" w:hint="eastAsia"/>
                <w:b/>
                <w:bCs/>
                <w:sz w:val="28"/>
                <w:szCs w:val="28"/>
              </w:rPr>
              <w:t>合同总价格</w:t>
            </w:r>
            <w:r>
              <w:rPr>
                <w:rFonts w:ascii="仿宋" w:eastAsia="仿宋" w:hAnsi="仿宋" w:hint="eastAsia"/>
                <w:b/>
                <w:bCs/>
                <w:sz w:val="28"/>
                <w:szCs w:val="28"/>
              </w:rPr>
              <w:t xml:space="preserve"> </w:t>
            </w:r>
          </w:p>
          <w:p w:rsidR="00C171F4" w:rsidRDefault="001B49FB">
            <w:pPr>
              <w:spacing w:line="520" w:lineRule="exact"/>
              <w:ind w:leftChars="9" w:left="19" w:firstLineChars="200" w:firstLine="560"/>
              <w:rPr>
                <w:rFonts w:ascii="仿宋" w:eastAsia="仿宋" w:hAnsi="仿宋" w:cs="宋体"/>
                <w:kern w:val="0"/>
                <w:sz w:val="28"/>
                <w:szCs w:val="28"/>
              </w:rPr>
            </w:pPr>
            <w:r>
              <w:rPr>
                <w:rFonts w:ascii="仿宋" w:eastAsia="仿宋" w:hAnsi="仿宋" w:cs="宋体" w:hint="eastAsia"/>
                <w:kern w:val="0"/>
                <w:sz w:val="28"/>
                <w:szCs w:val="28"/>
              </w:rPr>
              <w:t>2</w:t>
            </w:r>
            <w:r>
              <w:rPr>
                <w:rFonts w:ascii="仿宋" w:eastAsia="仿宋" w:hAnsi="仿宋" w:cs="宋体"/>
                <w:kern w:val="0"/>
                <w:sz w:val="28"/>
                <w:szCs w:val="28"/>
              </w:rPr>
              <w:t>.1</w:t>
            </w:r>
            <w:r>
              <w:rPr>
                <w:rFonts w:ascii="仿宋" w:eastAsia="仿宋" w:hAnsi="仿宋" w:cs="宋体" w:hint="eastAsia"/>
                <w:kern w:val="0"/>
                <w:sz w:val="28"/>
                <w:szCs w:val="28"/>
              </w:rPr>
              <w:t>本合同固定</w:t>
            </w:r>
            <w:r>
              <w:rPr>
                <w:rFonts w:ascii="仿宋" w:eastAsia="仿宋" w:hAnsi="仿宋" w:cs="宋体" w:hint="eastAsia"/>
                <w:kern w:val="0"/>
                <w:sz w:val="28"/>
                <w:szCs w:val="28"/>
              </w:rPr>
              <w:t>含税</w:t>
            </w:r>
            <w:r>
              <w:rPr>
                <w:rFonts w:ascii="仿宋" w:eastAsia="仿宋" w:hAnsi="仿宋" w:cs="宋体" w:hint="eastAsia"/>
                <w:kern w:val="0"/>
                <w:sz w:val="28"/>
                <w:szCs w:val="28"/>
              </w:rPr>
              <w:t>总价为人民币：</w:t>
            </w:r>
            <w:r>
              <w:rPr>
                <w:rFonts w:ascii="仿宋" w:eastAsia="仿宋" w:hAnsi="仿宋" w:cs="宋体" w:hint="eastAsia"/>
                <w:kern w:val="0"/>
                <w:sz w:val="28"/>
                <w:szCs w:val="28"/>
              </w:rPr>
              <w:t xml:space="preserve">    </w:t>
            </w:r>
            <w:r>
              <w:rPr>
                <w:rFonts w:ascii="仿宋" w:eastAsia="仿宋" w:hAnsi="仿宋" w:cs="宋体" w:hint="eastAsia"/>
                <w:kern w:val="0"/>
                <w:sz w:val="28"/>
                <w:szCs w:val="28"/>
              </w:rPr>
              <w:t>，</w:t>
            </w:r>
            <w:r>
              <w:rPr>
                <w:rFonts w:ascii="仿宋" w:eastAsia="仿宋" w:hAnsi="仿宋" w:cs="宋体" w:hint="eastAsia"/>
                <w:kern w:val="0"/>
                <w:sz w:val="28"/>
                <w:szCs w:val="28"/>
              </w:rPr>
              <w:t>大写</w:t>
            </w:r>
            <w:r>
              <w:rPr>
                <w:rFonts w:ascii="仿宋" w:eastAsia="仿宋" w:hAnsi="仿宋" w:cs="宋体" w:hint="eastAsia"/>
                <w:kern w:val="0"/>
                <w:sz w:val="28"/>
                <w:szCs w:val="28"/>
              </w:rPr>
              <w:t xml:space="preserve">      </w:t>
            </w:r>
            <w:r>
              <w:rPr>
                <w:rFonts w:ascii="仿宋" w:eastAsia="仿宋" w:hAnsi="仿宋" w:cs="宋体" w:hint="eastAsia"/>
                <w:kern w:val="0"/>
                <w:sz w:val="28"/>
                <w:szCs w:val="28"/>
              </w:rPr>
              <w:t>。</w:t>
            </w:r>
            <w:r>
              <w:rPr>
                <w:rFonts w:ascii="仿宋" w:eastAsia="仿宋" w:hAnsi="仿宋" w:cs="宋体" w:hint="eastAsia"/>
                <w:kern w:val="0"/>
                <w:sz w:val="28"/>
                <w:szCs w:val="28"/>
              </w:rPr>
              <w:t>清单详见附件。以上总价格已包含备件、专用工具、原材辅材费、设计费、制造费、包装费、运输费、保险费、装卸费、安装调试费、技术指导费、技术资料、质保期的维护保养费、税金、安装人工费、安装材料费等。</w:t>
            </w:r>
          </w:p>
          <w:p w:rsidR="00C171F4" w:rsidRDefault="001B49FB">
            <w:pPr>
              <w:spacing w:line="520" w:lineRule="exact"/>
              <w:ind w:leftChars="9" w:left="19" w:firstLineChars="200" w:firstLine="560"/>
              <w:rPr>
                <w:rFonts w:ascii="仿宋" w:eastAsia="仿宋" w:hAnsi="仿宋" w:cs="宋体"/>
                <w:kern w:val="0"/>
                <w:sz w:val="28"/>
                <w:szCs w:val="28"/>
              </w:rPr>
            </w:pPr>
            <w:r>
              <w:rPr>
                <w:rFonts w:ascii="仿宋" w:eastAsia="仿宋" w:hAnsi="仿宋" w:cs="宋体" w:hint="eastAsia"/>
                <w:kern w:val="0"/>
                <w:sz w:val="28"/>
                <w:szCs w:val="28"/>
              </w:rPr>
              <w:t>2</w:t>
            </w:r>
            <w:r>
              <w:rPr>
                <w:rFonts w:ascii="仿宋" w:eastAsia="仿宋" w:hAnsi="仿宋" w:cs="宋体"/>
                <w:kern w:val="0"/>
                <w:sz w:val="28"/>
                <w:szCs w:val="28"/>
              </w:rPr>
              <w:t>.2</w:t>
            </w:r>
            <w:r>
              <w:rPr>
                <w:rFonts w:ascii="仿宋" w:eastAsia="仿宋" w:hAnsi="仿宋" w:cs="宋体" w:hint="eastAsia"/>
                <w:kern w:val="0"/>
                <w:sz w:val="28"/>
                <w:szCs w:val="28"/>
              </w:rPr>
              <w:t>乙方已视察施工现场，熟悉现场情况及须完成工程的详细资料，并取得一切可能影响造价的所有资料。乙方不得以对施工现场、施工难度、工程总量不清楚或重大误解为由要求增加费用或延长工期。</w:t>
            </w:r>
          </w:p>
          <w:p w:rsidR="00C171F4" w:rsidRDefault="001B49FB">
            <w:pPr>
              <w:spacing w:line="520" w:lineRule="exact"/>
              <w:ind w:leftChars="-29" w:left="-61" w:firstLineChars="225" w:firstLine="630"/>
              <w:rPr>
                <w:rFonts w:ascii="仿宋" w:eastAsia="仿宋" w:hAnsi="仿宋" w:cs="宋体"/>
                <w:kern w:val="0"/>
                <w:sz w:val="28"/>
                <w:szCs w:val="28"/>
              </w:rPr>
            </w:pPr>
            <w:r>
              <w:rPr>
                <w:rFonts w:ascii="仿宋" w:eastAsia="仿宋" w:hAnsi="仿宋" w:cs="宋体" w:hint="eastAsia"/>
                <w:kern w:val="0"/>
                <w:sz w:val="28"/>
                <w:szCs w:val="28"/>
              </w:rPr>
              <w:t>2.3</w:t>
            </w:r>
            <w:r>
              <w:rPr>
                <w:rFonts w:ascii="仿宋" w:eastAsia="仿宋" w:hAnsi="仿宋" w:cs="宋体" w:hint="eastAsia"/>
                <w:kern w:val="0"/>
                <w:sz w:val="28"/>
                <w:szCs w:val="28"/>
              </w:rPr>
              <w:t>若甲方需要对本项目工程设计进行变更或对设备规格型号进行调整，乙方不得有异议，乙方接到请求后应按照甲方要求对施工或设备进行相应调整，价格多退少补事后结算。甲方要求乙方增加的其他单位工程，乙方须配合，增加费用的计算方法详见“第九条竣工结算”内容。</w:t>
            </w:r>
          </w:p>
          <w:p w:rsidR="00C171F4" w:rsidRDefault="001B49FB">
            <w:pPr>
              <w:spacing w:line="520" w:lineRule="exact"/>
              <w:ind w:firstLineChars="200" w:firstLine="562"/>
              <w:jc w:val="left"/>
              <w:outlineLvl w:val="0"/>
              <w:rPr>
                <w:rFonts w:ascii="仿宋" w:eastAsia="仿宋" w:hAnsi="仿宋" w:cs="宋体"/>
                <w:kern w:val="0"/>
                <w:sz w:val="28"/>
                <w:szCs w:val="28"/>
              </w:rPr>
            </w:pPr>
            <w:r>
              <w:rPr>
                <w:rFonts w:ascii="仿宋" w:eastAsia="仿宋" w:hAnsi="仿宋" w:hint="eastAsia"/>
                <w:b/>
                <w:bCs/>
                <w:sz w:val="28"/>
                <w:szCs w:val="28"/>
              </w:rPr>
              <w:t>第三条付款方式</w:t>
            </w:r>
            <w:r>
              <w:rPr>
                <w:rFonts w:ascii="仿宋" w:eastAsia="仿宋" w:hAnsi="仿宋" w:hint="eastAsia"/>
                <w:b/>
                <w:bCs/>
                <w:sz w:val="28"/>
                <w:szCs w:val="28"/>
              </w:rPr>
              <w:t xml:space="preserve"> </w:t>
            </w:r>
          </w:p>
          <w:p w:rsidR="00C171F4" w:rsidRDefault="001B49FB">
            <w:pPr>
              <w:widowControl/>
              <w:spacing w:before="150" w:line="520" w:lineRule="exact"/>
              <w:ind w:firstLineChars="200" w:firstLine="560"/>
              <w:jc w:val="left"/>
              <w:rPr>
                <w:rFonts w:ascii="楷体" w:eastAsia="楷体" w:hAnsi="楷体" w:cs="宋体"/>
                <w:kern w:val="0"/>
                <w:sz w:val="28"/>
                <w:szCs w:val="28"/>
              </w:rPr>
            </w:pPr>
            <w:r>
              <w:rPr>
                <w:rFonts w:ascii="仿宋" w:eastAsia="仿宋" w:hAnsi="仿宋" w:cs="宋体"/>
                <w:kern w:val="0"/>
                <w:sz w:val="28"/>
                <w:szCs w:val="28"/>
                <w:highlight w:val="yellow"/>
              </w:rPr>
              <w:t>3.1</w:t>
            </w:r>
          </w:p>
          <w:p w:rsidR="00C171F4" w:rsidRDefault="001B49FB">
            <w:pPr>
              <w:widowControl/>
              <w:spacing w:line="520" w:lineRule="exact"/>
              <w:ind w:firstLineChars="200" w:firstLine="560"/>
              <w:jc w:val="left"/>
              <w:rPr>
                <w:rFonts w:ascii="仿宋" w:eastAsia="仿宋" w:hAnsi="仿宋" w:cs="宋体"/>
                <w:kern w:val="0"/>
                <w:sz w:val="28"/>
                <w:szCs w:val="28"/>
              </w:rPr>
            </w:pPr>
            <w:r>
              <w:rPr>
                <w:rFonts w:ascii="仿宋" w:eastAsia="仿宋" w:hAnsi="仿宋" w:cs="宋体"/>
                <w:kern w:val="0"/>
                <w:sz w:val="28"/>
                <w:szCs w:val="28"/>
              </w:rPr>
              <w:t>3.2</w:t>
            </w:r>
            <w:r>
              <w:rPr>
                <w:rFonts w:ascii="仿宋" w:eastAsia="仿宋" w:hAnsi="仿宋" w:hint="eastAsia"/>
                <w:sz w:val="28"/>
                <w:szCs w:val="28"/>
              </w:rPr>
              <w:t>乙方申请工程款时必须向甲方提交正式合法等额的增值税专用发票。乙方</w:t>
            </w:r>
            <w:r>
              <w:rPr>
                <w:rFonts w:ascii="楷体" w:eastAsia="楷体" w:hAnsi="楷体" w:hint="eastAsia"/>
                <w:sz w:val="28"/>
                <w:szCs w:val="28"/>
              </w:rPr>
              <w:t>迟延</w:t>
            </w:r>
            <w:r>
              <w:rPr>
                <w:rFonts w:ascii="仿宋" w:eastAsia="仿宋" w:hAnsi="仿宋" w:hint="eastAsia"/>
                <w:sz w:val="28"/>
                <w:szCs w:val="28"/>
              </w:rPr>
              <w:t>提交等额的发票，甲方付款时间相应顺延。乙方提供发票经甲方到税务机关查验后为假票或者大头小票，甲方有权拒付相关款项直到乙方开具正式合法发票。</w:t>
            </w:r>
          </w:p>
          <w:p w:rsidR="00C171F4" w:rsidRDefault="001B49FB">
            <w:pPr>
              <w:spacing w:line="520" w:lineRule="exact"/>
              <w:ind w:firstLine="645"/>
              <w:rPr>
                <w:rFonts w:ascii="仿宋" w:eastAsia="仿宋" w:hAnsi="仿宋"/>
                <w:b/>
                <w:bCs/>
                <w:sz w:val="28"/>
                <w:szCs w:val="28"/>
              </w:rPr>
            </w:pPr>
            <w:r>
              <w:rPr>
                <w:rFonts w:ascii="仿宋" w:eastAsia="仿宋" w:hAnsi="仿宋" w:hint="eastAsia"/>
                <w:b/>
                <w:bCs/>
                <w:sz w:val="28"/>
                <w:szCs w:val="28"/>
              </w:rPr>
              <w:t>第四条工期：</w:t>
            </w:r>
          </w:p>
          <w:p w:rsidR="00C171F4" w:rsidRDefault="001B49FB">
            <w:pPr>
              <w:spacing w:line="520" w:lineRule="exact"/>
              <w:ind w:leftChars="300" w:left="630"/>
              <w:rPr>
                <w:rFonts w:ascii="仿宋" w:eastAsia="仿宋" w:hAnsi="仿宋"/>
                <w:sz w:val="28"/>
                <w:szCs w:val="28"/>
              </w:rPr>
            </w:pPr>
            <w:r>
              <w:rPr>
                <w:rFonts w:ascii="仿宋" w:eastAsia="仿宋" w:hAnsi="仿宋"/>
                <w:sz w:val="28"/>
                <w:szCs w:val="28"/>
              </w:rPr>
              <w:t>4.1</w:t>
            </w:r>
            <w:r>
              <w:rPr>
                <w:rFonts w:ascii="仿宋" w:eastAsia="仿宋" w:hAnsi="仿宋" w:cs="宋体" w:hint="eastAsia"/>
                <w:kern w:val="0"/>
                <w:sz w:val="28"/>
                <w:szCs w:val="28"/>
              </w:rPr>
              <w:t>本项目安装施工工期为</w:t>
            </w:r>
            <w:r>
              <w:rPr>
                <w:rFonts w:ascii="仿宋" w:eastAsia="仿宋" w:hAnsi="仿宋" w:cs="宋体"/>
                <w:kern w:val="0"/>
                <w:sz w:val="28"/>
                <w:szCs w:val="28"/>
                <w:highlight w:val="yellow"/>
              </w:rPr>
              <w:t>XXX</w:t>
            </w:r>
            <w:r>
              <w:rPr>
                <w:rFonts w:ascii="仿宋" w:eastAsia="仿宋" w:hAnsi="仿宋" w:cs="宋体" w:hint="eastAsia"/>
                <w:kern w:val="0"/>
                <w:sz w:val="28"/>
                <w:szCs w:val="28"/>
                <w:highlight w:val="yellow"/>
              </w:rPr>
              <w:t>天，</w:t>
            </w:r>
            <w:r>
              <w:rPr>
                <w:rFonts w:ascii="仿宋" w:eastAsia="仿宋" w:hAnsi="仿宋" w:hint="eastAsia"/>
                <w:sz w:val="28"/>
                <w:szCs w:val="28"/>
                <w:highlight w:val="yellow"/>
              </w:rPr>
              <w:t>工期</w:t>
            </w:r>
            <w:r>
              <w:rPr>
                <w:rFonts w:ascii="仿宋" w:eastAsia="仿宋" w:hAnsi="仿宋" w:cs="宋体" w:hint="eastAsia"/>
                <w:kern w:val="0"/>
                <w:sz w:val="28"/>
                <w:szCs w:val="28"/>
                <w:highlight w:val="yellow"/>
              </w:rPr>
              <w:t>自</w:t>
            </w:r>
            <w:r>
              <w:rPr>
                <w:rFonts w:ascii="仿宋" w:eastAsia="仿宋" w:hAnsi="仿宋" w:cs="宋体"/>
                <w:kern w:val="0"/>
                <w:sz w:val="28"/>
                <w:szCs w:val="28"/>
                <w:highlight w:val="yellow"/>
              </w:rPr>
              <w:t>XXXXX</w:t>
            </w:r>
            <w:r>
              <w:rPr>
                <w:rFonts w:ascii="仿宋" w:eastAsia="仿宋" w:hAnsi="仿宋" w:cs="宋体" w:hint="eastAsia"/>
                <w:kern w:val="0"/>
                <w:sz w:val="28"/>
                <w:szCs w:val="28"/>
                <w:highlight w:val="yellow"/>
              </w:rPr>
              <w:t>开始计算。</w:t>
            </w:r>
            <w:r>
              <w:rPr>
                <w:rFonts w:ascii="仿宋" w:eastAsia="仿宋" w:cs="宋体"/>
                <w:kern w:val="0"/>
                <w:sz w:val="28"/>
                <w:szCs w:val="28"/>
              </w:rPr>
              <w:t> </w:t>
            </w:r>
            <w:r>
              <w:rPr>
                <w:rFonts w:ascii="仿宋" w:eastAsia="仿宋" w:hAnsi="仿宋" w:cs="宋体"/>
                <w:kern w:val="0"/>
                <w:sz w:val="28"/>
                <w:szCs w:val="28"/>
              </w:rPr>
              <w:br/>
            </w:r>
            <w:r>
              <w:rPr>
                <w:rFonts w:ascii="仿宋" w:eastAsia="仿宋" w:hAnsi="仿宋"/>
                <w:sz w:val="28"/>
                <w:szCs w:val="28"/>
              </w:rPr>
              <w:t>4.2</w:t>
            </w:r>
            <w:r>
              <w:rPr>
                <w:rFonts w:ascii="仿宋" w:eastAsia="仿宋" w:hAnsi="仿宋" w:hint="eastAsia"/>
                <w:kern w:val="0"/>
                <w:sz w:val="28"/>
                <w:szCs w:val="28"/>
              </w:rPr>
              <w:t>因以下原因造成工期延误，工期相应顺延。</w:t>
            </w:r>
          </w:p>
          <w:p w:rsidR="00C171F4" w:rsidRDefault="001B49FB">
            <w:pPr>
              <w:tabs>
                <w:tab w:val="left" w:pos="8316"/>
              </w:tabs>
              <w:spacing w:line="520" w:lineRule="exact"/>
              <w:ind w:firstLineChars="200" w:firstLine="560"/>
              <w:rPr>
                <w:rFonts w:ascii="仿宋" w:eastAsia="仿宋" w:hAnsi="仿宋"/>
                <w:kern w:val="0"/>
                <w:sz w:val="28"/>
                <w:szCs w:val="28"/>
              </w:rPr>
            </w:pPr>
            <w:r>
              <w:rPr>
                <w:rFonts w:ascii="仿宋" w:eastAsia="仿宋" w:hAnsi="仿宋" w:hint="eastAsia"/>
                <w:kern w:val="0"/>
                <w:sz w:val="28"/>
                <w:szCs w:val="28"/>
              </w:rPr>
              <w:t>（</w:t>
            </w:r>
            <w:r>
              <w:rPr>
                <w:rFonts w:ascii="仿宋" w:eastAsia="仿宋" w:hAnsi="仿宋"/>
                <w:kern w:val="0"/>
                <w:sz w:val="28"/>
                <w:szCs w:val="28"/>
              </w:rPr>
              <w:t>1</w:t>
            </w:r>
            <w:r>
              <w:rPr>
                <w:rFonts w:ascii="仿宋" w:eastAsia="仿宋" w:hAnsi="仿宋" w:hint="eastAsia"/>
                <w:kern w:val="0"/>
                <w:sz w:val="28"/>
                <w:szCs w:val="28"/>
              </w:rPr>
              <w:t>）因甲方责任造成的设计变更、方案改变而延误工期；</w:t>
            </w:r>
          </w:p>
          <w:p w:rsidR="00C171F4" w:rsidRDefault="001B49FB">
            <w:pPr>
              <w:tabs>
                <w:tab w:val="left" w:pos="8316"/>
              </w:tabs>
              <w:spacing w:line="520" w:lineRule="exact"/>
              <w:ind w:firstLineChars="200" w:firstLine="560"/>
              <w:rPr>
                <w:rFonts w:ascii="仿宋" w:eastAsia="仿宋" w:hAnsi="仿宋"/>
                <w:kern w:val="0"/>
                <w:sz w:val="28"/>
                <w:szCs w:val="28"/>
              </w:rPr>
            </w:pPr>
            <w:r>
              <w:rPr>
                <w:rFonts w:ascii="仿宋" w:eastAsia="仿宋" w:hAnsi="仿宋" w:hint="eastAsia"/>
                <w:kern w:val="0"/>
                <w:sz w:val="28"/>
                <w:szCs w:val="28"/>
              </w:rPr>
              <w:t>（</w:t>
            </w:r>
            <w:r>
              <w:rPr>
                <w:rFonts w:ascii="仿宋" w:eastAsia="仿宋" w:hAnsi="仿宋"/>
                <w:kern w:val="0"/>
                <w:sz w:val="28"/>
                <w:szCs w:val="28"/>
              </w:rPr>
              <w:t>2</w:t>
            </w:r>
            <w:r>
              <w:rPr>
                <w:rFonts w:ascii="仿宋" w:eastAsia="仿宋" w:hAnsi="仿宋" w:hint="eastAsia"/>
                <w:kern w:val="0"/>
                <w:sz w:val="28"/>
                <w:szCs w:val="28"/>
              </w:rPr>
              <w:t>）甲方无法提供施工工作面；</w:t>
            </w:r>
          </w:p>
          <w:p w:rsidR="00C171F4" w:rsidRDefault="001B49FB">
            <w:pPr>
              <w:tabs>
                <w:tab w:val="left" w:pos="8316"/>
              </w:tabs>
              <w:spacing w:line="520" w:lineRule="exact"/>
              <w:ind w:firstLineChars="200" w:firstLine="56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3</w:t>
            </w:r>
            <w:r>
              <w:rPr>
                <w:rFonts w:ascii="仿宋" w:eastAsia="仿宋" w:hAnsi="仿宋" w:hint="eastAsia"/>
                <w:sz w:val="28"/>
                <w:szCs w:val="28"/>
              </w:rPr>
              <w:t>）不可抗力因素影响施工的；</w:t>
            </w:r>
          </w:p>
          <w:p w:rsidR="00C171F4" w:rsidRDefault="00C171F4">
            <w:pPr>
              <w:tabs>
                <w:tab w:val="left" w:pos="8316"/>
              </w:tabs>
              <w:spacing w:line="520" w:lineRule="exact"/>
              <w:ind w:firstLineChars="200" w:firstLine="560"/>
              <w:rPr>
                <w:rFonts w:ascii="仿宋" w:eastAsia="仿宋" w:hAnsi="仿宋"/>
                <w:kern w:val="0"/>
                <w:sz w:val="28"/>
                <w:szCs w:val="28"/>
              </w:rPr>
            </w:pPr>
          </w:p>
          <w:p w:rsidR="00C171F4" w:rsidRDefault="001B49FB">
            <w:pPr>
              <w:spacing w:line="520" w:lineRule="exact"/>
              <w:ind w:firstLineChars="200" w:firstLine="560"/>
              <w:rPr>
                <w:rFonts w:ascii="仿宋" w:eastAsia="仿宋" w:hAnsi="仿宋"/>
                <w:kern w:val="0"/>
                <w:sz w:val="28"/>
                <w:szCs w:val="28"/>
              </w:rPr>
            </w:pPr>
            <w:r>
              <w:rPr>
                <w:rFonts w:ascii="仿宋" w:eastAsia="仿宋" w:hAnsi="仿宋" w:hint="eastAsia"/>
                <w:kern w:val="0"/>
                <w:sz w:val="28"/>
                <w:szCs w:val="28"/>
              </w:rPr>
              <w:t>非上述原因，工程不能按合同工期竣工，乙方须按本合同第十条</w:t>
            </w:r>
            <w:r>
              <w:rPr>
                <w:rFonts w:ascii="仿宋" w:eastAsia="仿宋" w:hAnsi="仿宋"/>
                <w:kern w:val="0"/>
                <w:sz w:val="28"/>
                <w:szCs w:val="28"/>
              </w:rPr>
              <w:t>承担违约责任，所产生的违约赔偿金甲方有权直接从</w:t>
            </w:r>
            <w:r>
              <w:rPr>
                <w:rFonts w:ascii="楷体" w:eastAsia="楷体" w:hAnsi="楷体" w:hint="eastAsia"/>
                <w:kern w:val="0"/>
                <w:sz w:val="28"/>
                <w:szCs w:val="28"/>
              </w:rPr>
              <w:t>应付</w:t>
            </w:r>
            <w:r>
              <w:rPr>
                <w:rFonts w:ascii="仿宋" w:eastAsia="仿宋" w:hAnsi="仿宋"/>
                <w:kern w:val="0"/>
                <w:sz w:val="28"/>
                <w:szCs w:val="28"/>
              </w:rPr>
              <w:t>工程款中</w:t>
            </w:r>
            <w:r>
              <w:rPr>
                <w:rFonts w:ascii="楷体" w:eastAsia="楷体" w:hAnsi="楷体" w:hint="eastAsia"/>
                <w:kern w:val="0"/>
                <w:sz w:val="28"/>
                <w:szCs w:val="28"/>
              </w:rPr>
              <w:t>直接扣除</w:t>
            </w:r>
            <w:r>
              <w:rPr>
                <w:rFonts w:ascii="楷体" w:eastAsia="楷体" w:hAnsi="楷体"/>
                <w:kern w:val="0"/>
                <w:sz w:val="28"/>
                <w:szCs w:val="28"/>
              </w:rPr>
              <w:t>。</w:t>
            </w:r>
          </w:p>
          <w:p w:rsidR="00C171F4" w:rsidRDefault="001B49FB">
            <w:pPr>
              <w:autoSpaceDE w:val="0"/>
              <w:autoSpaceDN w:val="0"/>
              <w:adjustRightInd w:val="0"/>
              <w:spacing w:line="520" w:lineRule="exact"/>
              <w:ind w:firstLineChars="200" w:firstLine="560"/>
              <w:jc w:val="left"/>
              <w:rPr>
                <w:rFonts w:ascii="仿宋" w:eastAsia="仿宋" w:hAnsi="仿宋" w:cs="宋体"/>
                <w:sz w:val="28"/>
                <w:szCs w:val="28"/>
                <w:lang w:val="zh-CN"/>
              </w:rPr>
            </w:pPr>
            <w:r>
              <w:rPr>
                <w:rFonts w:ascii="仿宋" w:eastAsia="仿宋" w:hAnsi="仿宋"/>
                <w:kern w:val="0"/>
                <w:sz w:val="28"/>
                <w:szCs w:val="28"/>
              </w:rPr>
              <w:t>4.3</w:t>
            </w:r>
            <w:r>
              <w:rPr>
                <w:rFonts w:ascii="仿宋" w:eastAsia="仿宋" w:hAnsi="仿宋" w:cs="宋体" w:hint="eastAsia"/>
                <w:sz w:val="28"/>
                <w:szCs w:val="28"/>
                <w:lang w:val="zh-CN"/>
              </w:rPr>
              <w:t>双方约定本工程属下列情况者，工期不予顺延：</w:t>
            </w:r>
          </w:p>
          <w:p w:rsidR="00C171F4" w:rsidRDefault="001B49FB">
            <w:pPr>
              <w:autoSpaceDE w:val="0"/>
              <w:autoSpaceDN w:val="0"/>
              <w:adjustRightInd w:val="0"/>
              <w:spacing w:line="520" w:lineRule="exact"/>
              <w:ind w:firstLine="485"/>
              <w:jc w:val="left"/>
              <w:rPr>
                <w:rFonts w:ascii="仿宋" w:eastAsia="仿宋" w:hAnsi="仿宋"/>
                <w:spacing w:val="-20"/>
                <w:sz w:val="28"/>
                <w:szCs w:val="28"/>
              </w:rPr>
            </w:pPr>
            <w:r>
              <w:rPr>
                <w:rFonts w:ascii="仿宋" w:eastAsia="仿宋" w:hAnsi="仿宋" w:cs="宋体" w:hint="eastAsia"/>
                <w:sz w:val="28"/>
                <w:szCs w:val="28"/>
                <w:lang w:val="zh-CN"/>
              </w:rPr>
              <w:t>（</w:t>
            </w:r>
            <w:r>
              <w:rPr>
                <w:rFonts w:ascii="仿宋" w:eastAsia="仿宋" w:hAnsi="仿宋" w:cs="宋体"/>
                <w:sz w:val="28"/>
                <w:szCs w:val="28"/>
                <w:lang w:val="zh-CN"/>
              </w:rPr>
              <w:t>1</w:t>
            </w:r>
            <w:r>
              <w:rPr>
                <w:rFonts w:ascii="仿宋" w:eastAsia="仿宋" w:hAnsi="仿宋" w:cs="宋体"/>
                <w:sz w:val="28"/>
                <w:szCs w:val="28"/>
                <w:lang w:val="zh-CN"/>
              </w:rPr>
              <w:t>）因乙方违反规范要求或任何工程质量不合格而进行返工、重建、</w:t>
            </w:r>
            <w:r>
              <w:rPr>
                <w:rFonts w:ascii="仿宋" w:eastAsia="仿宋" w:hAnsi="仿宋" w:hint="eastAsia"/>
                <w:spacing w:val="-20"/>
                <w:sz w:val="28"/>
                <w:szCs w:val="28"/>
              </w:rPr>
              <w:t>修复的施工工期；</w:t>
            </w:r>
          </w:p>
          <w:p w:rsidR="00C171F4" w:rsidRDefault="001B49FB">
            <w:pPr>
              <w:autoSpaceDE w:val="0"/>
              <w:autoSpaceDN w:val="0"/>
              <w:adjustRightInd w:val="0"/>
              <w:spacing w:line="520" w:lineRule="exact"/>
              <w:ind w:firstLine="485"/>
              <w:jc w:val="left"/>
              <w:rPr>
                <w:rFonts w:ascii="仿宋" w:eastAsia="仿宋" w:hAnsi="仿宋" w:cs="宋体"/>
                <w:sz w:val="28"/>
                <w:szCs w:val="28"/>
                <w:lang w:val="zh-CN"/>
              </w:rPr>
            </w:pPr>
            <w:r>
              <w:rPr>
                <w:rFonts w:ascii="仿宋" w:eastAsia="仿宋" w:hAnsi="仿宋" w:cs="宋体" w:hint="eastAsia"/>
                <w:sz w:val="28"/>
                <w:szCs w:val="28"/>
                <w:lang w:val="zh-CN"/>
              </w:rPr>
              <w:t>（</w:t>
            </w:r>
            <w:r>
              <w:rPr>
                <w:rFonts w:ascii="仿宋" w:eastAsia="仿宋" w:hAnsi="仿宋" w:cs="宋体"/>
                <w:sz w:val="28"/>
                <w:szCs w:val="28"/>
                <w:lang w:val="zh-CN"/>
              </w:rPr>
              <w:t>2</w:t>
            </w:r>
            <w:r>
              <w:rPr>
                <w:rFonts w:ascii="仿宋" w:eastAsia="仿宋" w:hAnsi="仿宋" w:cs="宋体"/>
                <w:sz w:val="28"/>
                <w:szCs w:val="28"/>
                <w:lang w:val="zh-CN"/>
              </w:rPr>
              <w:t>）因乙方违反规范施工，或以伪劣材料充抵合同规定的品牌、型号、质量等级，或没有按投标时报送样品进行采购供货，或不按合同约定进行人员配置时，经甲方代表下达停工令的停工日期不得顺延</w:t>
            </w:r>
            <w:r>
              <w:rPr>
                <w:rFonts w:ascii="仿宋" w:eastAsia="仿宋" w:hAnsi="仿宋" w:cs="宋体" w:hint="eastAsia"/>
                <w:sz w:val="28"/>
                <w:szCs w:val="28"/>
                <w:lang w:val="zh-CN"/>
              </w:rPr>
              <w:t>；</w:t>
            </w:r>
          </w:p>
          <w:p w:rsidR="00C171F4" w:rsidRDefault="001B49FB">
            <w:pPr>
              <w:autoSpaceDE w:val="0"/>
              <w:autoSpaceDN w:val="0"/>
              <w:adjustRightInd w:val="0"/>
              <w:spacing w:line="520" w:lineRule="exact"/>
              <w:ind w:firstLine="485"/>
              <w:jc w:val="left"/>
              <w:rPr>
                <w:rFonts w:ascii="仿宋" w:eastAsia="仿宋" w:hAnsi="仿宋" w:cs="宋体"/>
                <w:sz w:val="28"/>
                <w:szCs w:val="28"/>
                <w:lang w:val="zh-CN"/>
              </w:rPr>
            </w:pPr>
            <w:r>
              <w:rPr>
                <w:rFonts w:ascii="仿宋" w:eastAsia="仿宋" w:hAnsi="仿宋" w:cs="宋体" w:hint="eastAsia"/>
                <w:sz w:val="28"/>
                <w:szCs w:val="28"/>
                <w:lang w:val="zh-CN"/>
              </w:rPr>
              <w:t>（</w:t>
            </w:r>
            <w:r>
              <w:rPr>
                <w:rFonts w:ascii="仿宋" w:eastAsia="仿宋" w:hAnsi="仿宋" w:cs="宋体"/>
                <w:sz w:val="28"/>
                <w:szCs w:val="28"/>
                <w:lang w:val="zh-CN"/>
              </w:rPr>
              <w:t>3</w:t>
            </w:r>
            <w:r>
              <w:rPr>
                <w:rFonts w:ascii="仿宋" w:eastAsia="仿宋" w:hAnsi="仿宋" w:cs="宋体"/>
                <w:sz w:val="28"/>
                <w:szCs w:val="28"/>
                <w:lang w:val="zh-CN"/>
              </w:rPr>
              <w:t>）乙方没有组织和协调好相关施工队伍进行施工而造成工期延误，由乙方承担责任</w:t>
            </w:r>
            <w:r>
              <w:rPr>
                <w:rFonts w:ascii="仿宋" w:eastAsia="仿宋" w:hAnsi="仿宋" w:cs="宋体" w:hint="eastAsia"/>
                <w:sz w:val="28"/>
                <w:szCs w:val="28"/>
                <w:lang w:val="zh-CN"/>
              </w:rPr>
              <w:t>；</w:t>
            </w:r>
          </w:p>
          <w:p w:rsidR="00C171F4" w:rsidRDefault="001B49FB">
            <w:pPr>
              <w:autoSpaceDE w:val="0"/>
              <w:autoSpaceDN w:val="0"/>
              <w:adjustRightInd w:val="0"/>
              <w:spacing w:line="520" w:lineRule="exact"/>
              <w:ind w:firstLine="485"/>
              <w:jc w:val="left"/>
              <w:rPr>
                <w:rFonts w:ascii="仿宋" w:eastAsia="仿宋" w:hAnsi="仿宋" w:cs="宋体"/>
                <w:sz w:val="28"/>
                <w:szCs w:val="28"/>
                <w:lang w:val="zh-CN"/>
              </w:rPr>
            </w:pPr>
            <w:r>
              <w:rPr>
                <w:rFonts w:ascii="仿宋" w:eastAsia="仿宋" w:hAnsi="仿宋" w:cs="宋体" w:hint="eastAsia"/>
                <w:sz w:val="28"/>
                <w:szCs w:val="28"/>
                <w:lang w:val="zh-CN"/>
              </w:rPr>
              <w:t>（</w:t>
            </w:r>
            <w:r>
              <w:rPr>
                <w:rFonts w:ascii="仿宋" w:eastAsia="仿宋" w:hAnsi="仿宋" w:cs="宋体"/>
                <w:sz w:val="28"/>
                <w:szCs w:val="28"/>
                <w:lang w:val="zh-CN"/>
              </w:rPr>
              <w:t>4</w:t>
            </w:r>
            <w:r>
              <w:rPr>
                <w:rFonts w:ascii="仿宋" w:eastAsia="仿宋" w:hAnsi="仿宋" w:cs="宋体"/>
                <w:sz w:val="28"/>
                <w:szCs w:val="28"/>
                <w:lang w:val="zh-CN"/>
              </w:rPr>
              <w:t>）工程实施期间或完工后接受相关部门检查发现存在质量问题，或技术问题需作整改，延误工期由乙方承担责任并负责经济赔偿</w:t>
            </w:r>
            <w:r>
              <w:rPr>
                <w:rFonts w:ascii="仿宋" w:eastAsia="仿宋" w:hAnsi="仿宋" w:cs="宋体" w:hint="eastAsia"/>
                <w:sz w:val="28"/>
                <w:szCs w:val="28"/>
                <w:lang w:val="zh-CN"/>
              </w:rPr>
              <w:t>；</w:t>
            </w:r>
          </w:p>
          <w:p w:rsidR="00C171F4" w:rsidRDefault="001B49FB">
            <w:pPr>
              <w:autoSpaceDE w:val="0"/>
              <w:autoSpaceDN w:val="0"/>
              <w:adjustRightInd w:val="0"/>
              <w:spacing w:line="520" w:lineRule="exact"/>
              <w:ind w:firstLine="485"/>
              <w:jc w:val="left"/>
              <w:rPr>
                <w:rFonts w:ascii="仿宋" w:eastAsia="仿宋" w:hAnsi="仿宋" w:cs="宋体"/>
                <w:sz w:val="28"/>
                <w:szCs w:val="28"/>
                <w:lang w:val="zh-CN"/>
              </w:rPr>
            </w:pPr>
            <w:r>
              <w:rPr>
                <w:rFonts w:ascii="仿宋" w:eastAsia="仿宋" w:hAnsi="仿宋" w:cs="宋体" w:hint="eastAsia"/>
                <w:sz w:val="28"/>
                <w:szCs w:val="28"/>
                <w:lang w:val="zh-CN"/>
              </w:rPr>
              <w:t>（</w:t>
            </w:r>
            <w:r>
              <w:rPr>
                <w:rFonts w:ascii="仿宋" w:eastAsia="仿宋" w:hAnsi="仿宋" w:cs="宋体"/>
                <w:sz w:val="28"/>
                <w:szCs w:val="28"/>
                <w:lang w:val="zh-CN"/>
              </w:rPr>
              <w:t>5</w:t>
            </w:r>
            <w:r>
              <w:rPr>
                <w:rFonts w:ascii="仿宋" w:eastAsia="仿宋" w:hAnsi="仿宋" w:cs="宋体"/>
                <w:sz w:val="28"/>
                <w:szCs w:val="28"/>
                <w:lang w:val="zh-CN"/>
              </w:rPr>
              <w:t>）非甲方原因的待料工期不予顺延</w:t>
            </w:r>
            <w:r>
              <w:rPr>
                <w:rFonts w:ascii="仿宋" w:eastAsia="仿宋" w:hAnsi="仿宋" w:cs="宋体" w:hint="eastAsia"/>
                <w:sz w:val="28"/>
                <w:szCs w:val="28"/>
                <w:lang w:val="zh-CN"/>
              </w:rPr>
              <w:t>；</w:t>
            </w:r>
          </w:p>
          <w:p w:rsidR="00C171F4" w:rsidRDefault="001B49FB">
            <w:pPr>
              <w:autoSpaceDE w:val="0"/>
              <w:autoSpaceDN w:val="0"/>
              <w:adjustRightInd w:val="0"/>
              <w:spacing w:line="520" w:lineRule="exact"/>
              <w:ind w:firstLine="485"/>
              <w:jc w:val="left"/>
              <w:rPr>
                <w:rFonts w:ascii="仿宋" w:eastAsia="仿宋" w:hAnsi="仿宋" w:cs="宋体"/>
                <w:sz w:val="28"/>
                <w:szCs w:val="28"/>
                <w:lang w:val="zh-CN"/>
              </w:rPr>
            </w:pPr>
            <w:r>
              <w:rPr>
                <w:rFonts w:ascii="仿宋" w:eastAsia="仿宋" w:hAnsi="仿宋" w:cs="宋体" w:hint="eastAsia"/>
                <w:sz w:val="28"/>
                <w:szCs w:val="28"/>
                <w:lang w:val="zh-CN"/>
              </w:rPr>
              <w:t>（</w:t>
            </w:r>
            <w:r>
              <w:rPr>
                <w:rFonts w:ascii="仿宋" w:eastAsia="仿宋" w:hAnsi="仿宋" w:cs="宋体"/>
                <w:sz w:val="28"/>
                <w:szCs w:val="28"/>
                <w:lang w:val="zh-CN"/>
              </w:rPr>
              <w:t>6</w:t>
            </w:r>
            <w:r>
              <w:rPr>
                <w:rFonts w:ascii="仿宋" w:eastAsia="仿宋" w:hAnsi="仿宋" w:cs="宋体"/>
                <w:sz w:val="28"/>
                <w:szCs w:val="28"/>
                <w:lang w:val="zh-CN"/>
              </w:rPr>
              <w:t>）其他</w:t>
            </w:r>
            <w:r>
              <w:rPr>
                <w:rFonts w:ascii="仿宋" w:eastAsia="仿宋" w:hAnsi="仿宋" w:cs="宋体" w:hint="eastAsia"/>
                <w:sz w:val="28"/>
                <w:szCs w:val="28"/>
                <w:lang w:val="zh-CN"/>
              </w:rPr>
              <w:t>不可归责于甲方的原因造成的施工延误。</w:t>
            </w:r>
          </w:p>
          <w:p w:rsidR="00C171F4" w:rsidRDefault="001B49FB">
            <w:pPr>
              <w:spacing w:line="520" w:lineRule="exact"/>
              <w:ind w:firstLine="645"/>
              <w:rPr>
                <w:rFonts w:ascii="仿宋" w:eastAsia="仿宋" w:hAnsi="仿宋"/>
                <w:b/>
                <w:bCs/>
                <w:sz w:val="28"/>
                <w:szCs w:val="28"/>
              </w:rPr>
            </w:pPr>
            <w:r>
              <w:rPr>
                <w:rFonts w:ascii="仿宋" w:eastAsia="仿宋" w:hAnsi="仿宋" w:hint="eastAsia"/>
                <w:b/>
                <w:bCs/>
                <w:sz w:val="28"/>
                <w:szCs w:val="28"/>
              </w:rPr>
              <w:t>第五条产品质量及工程技术标准：</w:t>
            </w:r>
          </w:p>
          <w:p w:rsidR="00C171F4" w:rsidRDefault="001B49FB">
            <w:pPr>
              <w:spacing w:line="520" w:lineRule="exact"/>
              <w:ind w:firstLineChars="200" w:firstLine="560"/>
              <w:rPr>
                <w:rFonts w:ascii="仿宋" w:eastAsia="仿宋" w:hAnsi="仿宋"/>
                <w:sz w:val="28"/>
                <w:szCs w:val="28"/>
              </w:rPr>
            </w:pPr>
            <w:r>
              <w:rPr>
                <w:rFonts w:ascii="仿宋" w:eastAsia="仿宋" w:hAnsi="仿宋"/>
                <w:sz w:val="28"/>
                <w:szCs w:val="28"/>
              </w:rPr>
              <w:t>5.1</w:t>
            </w:r>
            <w:r>
              <w:rPr>
                <w:rFonts w:ascii="仿宋" w:eastAsia="仿宋" w:hAnsi="仿宋" w:hint="eastAsia"/>
                <w:sz w:val="28"/>
                <w:szCs w:val="28"/>
              </w:rPr>
              <w:t>本合同交付的设备产品必须同时满足以下标准：</w:t>
            </w:r>
          </w:p>
          <w:p w:rsidR="00C171F4" w:rsidRDefault="001B49FB">
            <w:pPr>
              <w:spacing w:line="520" w:lineRule="exact"/>
              <w:ind w:firstLineChars="200" w:firstLine="560"/>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中国政府及相关部门的相应产业标准；</w:t>
            </w:r>
          </w:p>
          <w:p w:rsidR="00C171F4" w:rsidRDefault="001B49FB">
            <w:pPr>
              <w:spacing w:line="520" w:lineRule="exact"/>
              <w:ind w:firstLineChars="200" w:firstLine="560"/>
              <w:rPr>
                <w:rFonts w:ascii="仿宋" w:eastAsia="仿宋" w:hAnsi="仿宋"/>
                <w:sz w:val="28"/>
                <w:szCs w:val="28"/>
              </w:rPr>
            </w:pPr>
            <w:r>
              <w:rPr>
                <w:rFonts w:ascii="仿宋" w:eastAsia="仿宋" w:hAnsi="仿宋"/>
                <w:sz w:val="28"/>
                <w:szCs w:val="28"/>
              </w:rPr>
              <w:t>(2)</w:t>
            </w:r>
            <w:r>
              <w:rPr>
                <w:rFonts w:ascii="仿宋" w:eastAsia="仿宋" w:hAnsi="仿宋" w:hint="eastAsia"/>
                <w:sz w:val="28"/>
                <w:szCs w:val="28"/>
              </w:rPr>
              <w:t>通过国家或行业相关的产品测试；</w:t>
            </w:r>
          </w:p>
          <w:p w:rsidR="00C171F4" w:rsidRDefault="001B49FB">
            <w:pPr>
              <w:spacing w:line="520" w:lineRule="exact"/>
              <w:ind w:firstLineChars="200" w:firstLine="560"/>
              <w:rPr>
                <w:rFonts w:ascii="仿宋" w:eastAsia="仿宋" w:hAnsi="仿宋"/>
                <w:sz w:val="28"/>
                <w:szCs w:val="28"/>
              </w:rPr>
            </w:pPr>
            <w:r>
              <w:rPr>
                <w:rFonts w:ascii="仿宋" w:eastAsia="仿宋" w:hAnsi="仿宋"/>
                <w:sz w:val="28"/>
                <w:szCs w:val="28"/>
              </w:rPr>
              <w:t>(3)</w:t>
            </w:r>
            <w:r>
              <w:rPr>
                <w:rFonts w:ascii="仿宋" w:eastAsia="仿宋" w:hAnsi="仿宋" w:hint="eastAsia"/>
                <w:sz w:val="28"/>
                <w:szCs w:val="28"/>
              </w:rPr>
              <w:t>生产厂家对本合同设备产品技术性能描述。</w:t>
            </w:r>
          </w:p>
          <w:p w:rsidR="00C171F4" w:rsidRDefault="001B49FB">
            <w:pPr>
              <w:spacing w:line="520" w:lineRule="exact"/>
              <w:ind w:firstLineChars="200" w:firstLine="560"/>
              <w:rPr>
                <w:rFonts w:ascii="仿宋" w:eastAsia="仿宋" w:hAnsi="仿宋"/>
                <w:sz w:val="28"/>
                <w:szCs w:val="28"/>
              </w:rPr>
            </w:pPr>
            <w:r>
              <w:rPr>
                <w:rFonts w:ascii="仿宋" w:eastAsia="仿宋" w:hAnsi="仿宋"/>
                <w:sz w:val="28"/>
                <w:szCs w:val="28"/>
              </w:rPr>
              <w:t>5.2</w:t>
            </w:r>
            <w:r>
              <w:rPr>
                <w:rFonts w:ascii="仿宋" w:eastAsia="仿宋" w:hAnsi="仿宋" w:hint="eastAsia"/>
                <w:sz w:val="28"/>
                <w:szCs w:val="28"/>
              </w:rPr>
              <w:t>乙方保证甲方所购设备产品系优质合格、全新的商品，设备和材料的选型均符合国家相关技术规范的要求。且与生产厂家产品所描述的技术性能指标相一致，无任何质量问题。如果在开箱检验中发现货物有损坏、缺陷或与合同</w:t>
            </w:r>
            <w:r>
              <w:rPr>
                <w:rFonts w:ascii="楷体" w:eastAsia="楷体" w:hAnsi="楷体" w:hint="eastAsia"/>
                <w:sz w:val="28"/>
                <w:szCs w:val="28"/>
              </w:rPr>
              <w:t>约定</w:t>
            </w:r>
            <w:r>
              <w:rPr>
                <w:rFonts w:ascii="仿宋" w:eastAsia="仿宋" w:hAnsi="仿宋" w:hint="eastAsia"/>
                <w:sz w:val="28"/>
                <w:szCs w:val="28"/>
              </w:rPr>
              <w:t>不符，甲方有权要求乙方进行更换、补充或退货，乙方应立即办理。</w:t>
            </w:r>
          </w:p>
          <w:p w:rsidR="00C171F4" w:rsidRDefault="001B49FB">
            <w:pPr>
              <w:spacing w:line="520" w:lineRule="exact"/>
              <w:ind w:firstLine="645"/>
              <w:rPr>
                <w:rFonts w:ascii="仿宋" w:eastAsia="仿宋" w:hAnsi="仿宋"/>
                <w:sz w:val="28"/>
                <w:szCs w:val="28"/>
              </w:rPr>
            </w:pPr>
            <w:r>
              <w:rPr>
                <w:rFonts w:ascii="仿宋" w:eastAsia="仿宋" w:hAnsi="仿宋"/>
                <w:sz w:val="28"/>
                <w:szCs w:val="28"/>
              </w:rPr>
              <w:t>5.3</w:t>
            </w:r>
            <w:r>
              <w:rPr>
                <w:rFonts w:ascii="仿宋" w:eastAsia="仿宋" w:hAnsi="仿宋"/>
                <w:sz w:val="28"/>
                <w:szCs w:val="28"/>
              </w:rPr>
              <w:t>乙方</w:t>
            </w:r>
            <w:r>
              <w:rPr>
                <w:rFonts w:ascii="仿宋" w:eastAsia="仿宋" w:hAnsi="仿宋" w:hint="eastAsia"/>
                <w:sz w:val="28"/>
                <w:szCs w:val="28"/>
              </w:rPr>
              <w:t>应</w:t>
            </w:r>
            <w:r>
              <w:rPr>
                <w:rFonts w:ascii="仿宋" w:eastAsia="仿宋" w:hAnsi="仿宋"/>
                <w:sz w:val="28"/>
                <w:szCs w:val="28"/>
              </w:rPr>
              <w:t>按照甲方</w:t>
            </w:r>
            <w:r>
              <w:rPr>
                <w:rFonts w:ascii="仿宋" w:eastAsia="仿宋" w:hAnsi="仿宋" w:hint="eastAsia"/>
                <w:sz w:val="28"/>
                <w:szCs w:val="28"/>
              </w:rPr>
              <w:t>提供的图纸</w:t>
            </w:r>
            <w:r>
              <w:rPr>
                <w:rFonts w:ascii="仿宋" w:eastAsia="仿宋" w:hAnsi="仿宋"/>
                <w:sz w:val="28"/>
                <w:szCs w:val="28"/>
              </w:rPr>
              <w:t>要求做到安装布局合理、布线规范，便于使用和维护，符合国家相关技术标准。</w:t>
            </w:r>
          </w:p>
          <w:p w:rsidR="00C171F4" w:rsidRDefault="001B49FB">
            <w:pPr>
              <w:spacing w:line="520" w:lineRule="exact"/>
              <w:ind w:firstLine="645"/>
              <w:rPr>
                <w:rFonts w:ascii="仿宋" w:eastAsia="仿宋" w:hAnsi="仿宋"/>
                <w:sz w:val="28"/>
                <w:szCs w:val="28"/>
              </w:rPr>
            </w:pPr>
            <w:r>
              <w:rPr>
                <w:rFonts w:ascii="仿宋" w:eastAsia="仿宋" w:hAnsi="仿宋"/>
                <w:sz w:val="28"/>
                <w:szCs w:val="28"/>
              </w:rPr>
              <w:t>5.4</w:t>
            </w:r>
            <w:r>
              <w:rPr>
                <w:rFonts w:ascii="仿宋" w:eastAsia="仿宋" w:hAnsi="仿宋" w:hint="eastAsia"/>
                <w:snapToGrid w:val="0"/>
                <w:kern w:val="0"/>
                <w:sz w:val="28"/>
                <w:szCs w:val="28"/>
              </w:rPr>
              <w:t>乙方供应的材料</w:t>
            </w:r>
            <w:r>
              <w:rPr>
                <w:rFonts w:ascii="仿宋" w:eastAsia="仿宋" w:hAnsi="仿宋"/>
                <w:snapToGrid w:val="0"/>
                <w:kern w:val="0"/>
                <w:sz w:val="28"/>
                <w:szCs w:val="28"/>
              </w:rPr>
              <w:t>/</w:t>
            </w:r>
            <w:r>
              <w:rPr>
                <w:rFonts w:ascii="仿宋" w:eastAsia="仿宋" w:hAnsi="仿宋"/>
                <w:snapToGrid w:val="0"/>
                <w:kern w:val="0"/>
                <w:sz w:val="28"/>
                <w:szCs w:val="28"/>
              </w:rPr>
              <w:t>设备、成品、半成品均须有产品合格证、出厂证</w:t>
            </w:r>
            <w:r>
              <w:rPr>
                <w:rFonts w:ascii="仿宋" w:eastAsia="仿宋" w:hAnsi="仿宋" w:hint="eastAsia"/>
                <w:snapToGrid w:val="0"/>
                <w:kern w:val="0"/>
                <w:sz w:val="28"/>
                <w:szCs w:val="28"/>
              </w:rPr>
              <w:t>、检</w:t>
            </w:r>
            <w:r>
              <w:rPr>
                <w:rFonts w:ascii="仿宋" w:eastAsia="仿宋" w:hAnsi="仿宋" w:hint="eastAsia"/>
                <w:sz w:val="28"/>
                <w:szCs w:val="28"/>
              </w:rPr>
              <w:t>验合格证明、产品使用说明书等</w:t>
            </w:r>
            <w:r>
              <w:rPr>
                <w:rFonts w:ascii="仿宋" w:eastAsia="仿宋" w:hAnsi="仿宋"/>
                <w:sz w:val="28"/>
                <w:szCs w:val="28"/>
              </w:rPr>
              <w:t>，电子产品须同时提供</w:t>
            </w:r>
            <w:r>
              <w:rPr>
                <w:rFonts w:ascii="仿宋" w:eastAsia="仿宋" w:hAnsi="仿宋"/>
                <w:sz w:val="28"/>
                <w:szCs w:val="28"/>
              </w:rPr>
              <w:t>3C</w:t>
            </w:r>
            <w:r>
              <w:rPr>
                <w:rFonts w:ascii="仿宋" w:eastAsia="仿宋" w:hAnsi="仿宋"/>
                <w:sz w:val="28"/>
                <w:szCs w:val="28"/>
              </w:rPr>
              <w:t>认证</w:t>
            </w:r>
            <w:r>
              <w:rPr>
                <w:rFonts w:ascii="仿宋" w:eastAsia="仿宋" w:hAnsi="仿宋" w:hint="eastAsia"/>
                <w:sz w:val="28"/>
                <w:szCs w:val="28"/>
              </w:rPr>
              <w:t>，否则视为产品与合同约</w:t>
            </w:r>
            <w:r>
              <w:rPr>
                <w:rFonts w:ascii="仿宋" w:eastAsia="仿宋" w:hAnsi="仿宋" w:hint="eastAsia"/>
                <w:sz w:val="28"/>
                <w:szCs w:val="28"/>
              </w:rPr>
              <w:t>定不符。</w:t>
            </w:r>
          </w:p>
          <w:p w:rsidR="00C171F4" w:rsidRDefault="001B49FB">
            <w:pPr>
              <w:spacing w:line="520" w:lineRule="exact"/>
              <w:ind w:firstLine="645"/>
              <w:rPr>
                <w:rFonts w:ascii="仿宋" w:eastAsia="仿宋" w:hAnsi="仿宋"/>
                <w:sz w:val="28"/>
                <w:szCs w:val="28"/>
              </w:rPr>
            </w:pPr>
            <w:r>
              <w:rPr>
                <w:rFonts w:ascii="仿宋" w:eastAsia="仿宋" w:hAnsi="仿宋"/>
                <w:sz w:val="28"/>
                <w:szCs w:val="28"/>
              </w:rPr>
              <w:t>5.5</w:t>
            </w:r>
            <w:r>
              <w:rPr>
                <w:rFonts w:ascii="仿宋" w:eastAsia="仿宋" w:hAnsi="仿宋" w:hint="eastAsia"/>
                <w:sz w:val="28"/>
                <w:szCs w:val="28"/>
              </w:rPr>
              <w:t>乙方保证对其所交付的货物具有合法的处分权，保证所交付的货物不受任何第三方追索；乙方保证其所交付的货物不存在侵犯他人专利权、著作权或商标权等受法律保护的权益的情形。如果乙方交付的产品侵犯第三方知识产权或其他合法权益，由此引起的损失由乙方承担。乙方必须保证货物的安全性能，若乙方交付或使用的货物存在瑕疵造成人身或财产损害的，乙方应承担全部责任。</w:t>
            </w:r>
          </w:p>
          <w:p w:rsidR="00C171F4" w:rsidRDefault="001B49FB">
            <w:pPr>
              <w:spacing w:line="520" w:lineRule="exact"/>
              <w:ind w:firstLine="645"/>
              <w:rPr>
                <w:rFonts w:ascii="仿宋" w:eastAsia="仿宋" w:hAnsi="仿宋"/>
                <w:b/>
                <w:bCs/>
                <w:sz w:val="28"/>
                <w:szCs w:val="28"/>
              </w:rPr>
            </w:pPr>
            <w:r>
              <w:rPr>
                <w:rFonts w:ascii="仿宋" w:eastAsia="仿宋" w:hAnsi="仿宋" w:hint="eastAsia"/>
                <w:b/>
                <w:bCs/>
                <w:sz w:val="28"/>
                <w:szCs w:val="28"/>
              </w:rPr>
              <w:t>第六条安装、调试和技术培训</w:t>
            </w:r>
            <w:r>
              <w:rPr>
                <w:rFonts w:ascii="仿宋" w:eastAsia="仿宋" w:hAnsi="仿宋" w:hint="eastAsia"/>
                <w:b/>
                <w:bCs/>
                <w:sz w:val="28"/>
                <w:szCs w:val="28"/>
              </w:rPr>
              <w:t xml:space="preserve"> </w:t>
            </w:r>
          </w:p>
          <w:p w:rsidR="00C171F4" w:rsidRDefault="001B49FB">
            <w:pPr>
              <w:spacing w:line="520" w:lineRule="exact"/>
              <w:ind w:firstLineChars="200" w:firstLine="560"/>
              <w:rPr>
                <w:rFonts w:ascii="仿宋" w:eastAsia="仿宋" w:hAnsi="仿宋"/>
                <w:sz w:val="28"/>
                <w:szCs w:val="28"/>
              </w:rPr>
            </w:pPr>
            <w:r>
              <w:rPr>
                <w:rFonts w:ascii="仿宋" w:eastAsia="仿宋" w:hAnsi="仿宋"/>
                <w:sz w:val="28"/>
                <w:szCs w:val="28"/>
              </w:rPr>
              <w:t>6.1</w:t>
            </w:r>
            <w:r>
              <w:rPr>
                <w:rFonts w:ascii="仿宋" w:eastAsia="仿宋" w:hAnsi="仿宋" w:hint="eastAsia"/>
                <w:b/>
                <w:sz w:val="28"/>
                <w:szCs w:val="28"/>
              </w:rPr>
              <w:t>设备安装：调试：</w:t>
            </w:r>
            <w:r>
              <w:rPr>
                <w:rFonts w:ascii="仿宋" w:eastAsia="仿宋" w:hAnsi="仿宋" w:hint="eastAsia"/>
                <w:sz w:val="28"/>
                <w:szCs w:val="28"/>
              </w:rPr>
              <w:t>本合同设备的安装、调试工作由乙方承担。若乙方提供的设备产品存在技术缺陷或由于乙方技术人员的安装错误等造成设备损坏，乙方应无条件承担相关赔偿责任并及时补充设备。</w:t>
            </w:r>
          </w:p>
          <w:p w:rsidR="00C171F4" w:rsidRDefault="001B49FB">
            <w:pPr>
              <w:spacing w:line="520" w:lineRule="exact"/>
              <w:ind w:firstLineChars="200" w:firstLine="560"/>
              <w:rPr>
                <w:rFonts w:ascii="仿宋" w:eastAsia="仿宋" w:hAnsi="仿宋"/>
                <w:sz w:val="28"/>
                <w:szCs w:val="28"/>
              </w:rPr>
            </w:pPr>
            <w:r>
              <w:rPr>
                <w:rFonts w:ascii="仿宋" w:eastAsia="仿宋" w:hAnsi="仿宋"/>
                <w:sz w:val="28"/>
                <w:szCs w:val="28"/>
              </w:rPr>
              <w:t>6.2</w:t>
            </w:r>
            <w:r>
              <w:rPr>
                <w:rFonts w:ascii="仿宋" w:eastAsia="仿宋" w:hAnsi="仿宋"/>
                <w:sz w:val="28"/>
                <w:szCs w:val="28"/>
              </w:rPr>
              <w:t>甲方负责提供必要的场地及施工用电和协调设备用电（申请电表），确保乙方能正常施工。在施工期间，甲方提供施工用水、用电接口</w:t>
            </w:r>
            <w:r>
              <w:rPr>
                <w:rFonts w:ascii="仿宋" w:eastAsia="仿宋" w:hAnsi="仿宋" w:hint="eastAsia"/>
                <w:sz w:val="28"/>
                <w:szCs w:val="28"/>
              </w:rPr>
              <w:t>，但水费、电费由乙方自行承担。</w:t>
            </w:r>
          </w:p>
          <w:p w:rsidR="00C171F4" w:rsidRDefault="001B49FB">
            <w:pPr>
              <w:spacing w:line="520" w:lineRule="exact"/>
              <w:ind w:firstLineChars="200" w:firstLine="560"/>
              <w:rPr>
                <w:rFonts w:ascii="仿宋" w:eastAsia="仿宋" w:hAnsi="仿宋"/>
                <w:sz w:val="28"/>
                <w:szCs w:val="28"/>
              </w:rPr>
            </w:pPr>
            <w:r>
              <w:rPr>
                <w:rFonts w:ascii="仿宋" w:eastAsia="仿宋" w:hAnsi="仿宋"/>
                <w:sz w:val="28"/>
                <w:szCs w:val="28"/>
              </w:rPr>
              <w:t>6.3</w:t>
            </w:r>
            <w:r>
              <w:rPr>
                <w:rFonts w:ascii="仿宋" w:eastAsia="仿宋" w:hAnsi="仿宋"/>
                <w:sz w:val="28"/>
                <w:szCs w:val="28"/>
              </w:rPr>
              <w:t>甲方</w:t>
            </w:r>
            <w:r>
              <w:rPr>
                <w:rFonts w:ascii="仿宋" w:eastAsia="仿宋" w:hAnsi="仿宋" w:hint="eastAsia"/>
                <w:sz w:val="28"/>
                <w:szCs w:val="28"/>
              </w:rPr>
              <w:t>委派（联系电话</w:t>
            </w:r>
            <w:r>
              <w:rPr>
                <w:rFonts w:ascii="仿宋" w:eastAsia="仿宋" w:hAnsi="仿宋" w:hint="eastAsia"/>
                <w:sz w:val="28"/>
                <w:szCs w:val="28"/>
              </w:rPr>
              <w:t>：</w:t>
            </w:r>
            <w:r>
              <w:rPr>
                <w:rFonts w:ascii="仿宋" w:eastAsia="仿宋" w:hAnsi="仿宋" w:hint="eastAsia"/>
                <w:sz w:val="28"/>
                <w:szCs w:val="28"/>
              </w:rPr>
              <w:t>）为现场管理代表，监督、检查工程质量、进度。乙方委派（联系电话</w:t>
            </w:r>
            <w:r>
              <w:rPr>
                <w:rFonts w:ascii="仿宋" w:eastAsia="仿宋" w:hAnsi="仿宋" w:hint="eastAsia"/>
                <w:sz w:val="28"/>
                <w:szCs w:val="28"/>
              </w:rPr>
              <w:t>：</w:t>
            </w:r>
            <w:r>
              <w:rPr>
                <w:rFonts w:ascii="仿宋" w:eastAsia="仿宋" w:hAnsi="仿宋" w:hint="eastAsia"/>
                <w:sz w:val="28"/>
                <w:szCs w:val="28"/>
              </w:rPr>
              <w:t>）处理并协调甲乙双方在施工中发生的相关事项。</w:t>
            </w:r>
          </w:p>
          <w:p w:rsidR="00C171F4" w:rsidRDefault="001B49FB">
            <w:pPr>
              <w:spacing w:line="520" w:lineRule="exact"/>
              <w:ind w:firstLineChars="200" w:firstLine="560"/>
              <w:rPr>
                <w:rFonts w:ascii="仿宋" w:eastAsia="仿宋" w:hAnsi="仿宋"/>
                <w:sz w:val="28"/>
                <w:szCs w:val="28"/>
              </w:rPr>
            </w:pPr>
            <w:r>
              <w:rPr>
                <w:rFonts w:ascii="仿宋" w:eastAsia="仿宋" w:hAnsi="仿宋"/>
                <w:sz w:val="28"/>
                <w:szCs w:val="28"/>
              </w:rPr>
              <w:t>6.4</w:t>
            </w:r>
            <w:r>
              <w:rPr>
                <w:rFonts w:ascii="仿宋" w:eastAsia="仿宋" w:hAnsi="仿宋" w:hint="eastAsia"/>
                <w:sz w:val="28"/>
                <w:szCs w:val="28"/>
              </w:rPr>
              <w:t>乙方的</w:t>
            </w:r>
            <w:r>
              <w:rPr>
                <w:rFonts w:ascii="仿宋" w:eastAsia="仿宋" w:hAnsi="仿宋"/>
                <w:sz w:val="28"/>
                <w:szCs w:val="28"/>
              </w:rPr>
              <w:t>进场材料</w:t>
            </w:r>
            <w:r>
              <w:rPr>
                <w:rFonts w:ascii="仿宋" w:eastAsia="仿宋" w:hAnsi="仿宋" w:hint="eastAsia"/>
                <w:sz w:val="28"/>
                <w:szCs w:val="28"/>
              </w:rPr>
              <w:t>（无论甲方是否已经验收）</w:t>
            </w:r>
            <w:r>
              <w:rPr>
                <w:rFonts w:ascii="仿宋" w:eastAsia="仿宋" w:hAnsi="仿宋"/>
                <w:sz w:val="28"/>
                <w:szCs w:val="28"/>
              </w:rPr>
              <w:t>、半成品、成品由</w:t>
            </w:r>
            <w:r>
              <w:rPr>
                <w:rFonts w:ascii="仿宋" w:eastAsia="仿宋" w:hAnsi="仿宋"/>
                <w:sz w:val="28"/>
                <w:szCs w:val="28"/>
              </w:rPr>
              <w:t>乙方保管，期限至工程验收合格</w:t>
            </w:r>
            <w:r>
              <w:rPr>
                <w:rFonts w:ascii="仿宋" w:eastAsia="仿宋" w:hAnsi="仿宋" w:hint="eastAsia"/>
                <w:sz w:val="28"/>
                <w:szCs w:val="28"/>
              </w:rPr>
              <w:t>并</w:t>
            </w:r>
            <w:r>
              <w:rPr>
                <w:rFonts w:ascii="仿宋" w:eastAsia="仿宋" w:hAnsi="仿宋"/>
                <w:sz w:val="28"/>
                <w:szCs w:val="28"/>
              </w:rPr>
              <w:t>交付甲方使用为止。乙方保管期间，若发生材料的毁损、灭失，</w:t>
            </w:r>
            <w:r>
              <w:rPr>
                <w:rFonts w:ascii="仿宋" w:eastAsia="仿宋" w:hAnsi="仿宋" w:hint="eastAsia"/>
                <w:sz w:val="28"/>
                <w:szCs w:val="28"/>
              </w:rPr>
              <w:t>损失</w:t>
            </w:r>
            <w:r>
              <w:rPr>
                <w:rFonts w:ascii="仿宋" w:eastAsia="仿宋" w:hAnsi="仿宋"/>
                <w:sz w:val="28"/>
                <w:szCs w:val="28"/>
              </w:rPr>
              <w:t>由乙方</w:t>
            </w:r>
            <w:r>
              <w:rPr>
                <w:rFonts w:ascii="仿宋" w:eastAsia="仿宋" w:hAnsi="仿宋" w:hint="eastAsia"/>
                <w:sz w:val="28"/>
                <w:szCs w:val="28"/>
              </w:rPr>
              <w:t>自行</w:t>
            </w:r>
            <w:r>
              <w:rPr>
                <w:rFonts w:ascii="仿宋" w:eastAsia="仿宋" w:hAnsi="仿宋"/>
                <w:sz w:val="28"/>
                <w:szCs w:val="28"/>
              </w:rPr>
              <w:t>承担</w:t>
            </w:r>
            <w:r>
              <w:rPr>
                <w:rFonts w:ascii="仿宋" w:eastAsia="仿宋" w:hAnsi="仿宋" w:hint="eastAsia"/>
                <w:sz w:val="28"/>
                <w:szCs w:val="28"/>
              </w:rPr>
              <w:t>。工程或设备验收合格交付甲方后，由甲方负责保管并承担损毁、灭失风险。</w:t>
            </w:r>
          </w:p>
          <w:p w:rsidR="00C171F4" w:rsidRDefault="001B49FB">
            <w:pPr>
              <w:spacing w:line="520" w:lineRule="exact"/>
              <w:ind w:firstLine="555"/>
              <w:rPr>
                <w:rFonts w:ascii="仿宋" w:eastAsia="仿宋" w:hAnsi="仿宋"/>
                <w:sz w:val="28"/>
                <w:szCs w:val="28"/>
              </w:rPr>
            </w:pPr>
            <w:r>
              <w:rPr>
                <w:rFonts w:ascii="仿宋" w:eastAsia="仿宋" w:hAnsi="仿宋" w:hint="eastAsia"/>
                <w:sz w:val="28"/>
                <w:szCs w:val="28"/>
              </w:rPr>
              <w:t>6.5</w:t>
            </w:r>
            <w:r>
              <w:rPr>
                <w:rFonts w:ascii="仿宋" w:eastAsia="仿宋" w:hAnsi="仿宋" w:hint="eastAsia"/>
                <w:sz w:val="28"/>
                <w:szCs w:val="28"/>
              </w:rPr>
              <w:t>技术培训：甲方代表和设备管理人员的技术培训由乙方承担，由乙方现场培训，具体内容和方式由双方指定人员商定，以甲方代表和设备管理人员能熟练操作并能处理简单的技术故障为培训目标。</w:t>
            </w:r>
          </w:p>
          <w:p w:rsidR="00C171F4" w:rsidRDefault="001B49FB">
            <w:pPr>
              <w:spacing w:line="520" w:lineRule="exact"/>
              <w:ind w:firstLine="645"/>
              <w:rPr>
                <w:rFonts w:ascii="仿宋" w:eastAsia="仿宋" w:hAnsi="仿宋"/>
                <w:b/>
                <w:bCs/>
                <w:sz w:val="28"/>
                <w:szCs w:val="28"/>
              </w:rPr>
            </w:pPr>
            <w:r>
              <w:rPr>
                <w:rFonts w:ascii="仿宋" w:eastAsia="仿宋" w:hAnsi="仿宋" w:hint="eastAsia"/>
                <w:b/>
                <w:bCs/>
                <w:sz w:val="28"/>
                <w:szCs w:val="28"/>
              </w:rPr>
              <w:t>第七条工程验收</w:t>
            </w:r>
            <w:r>
              <w:rPr>
                <w:rFonts w:ascii="仿宋" w:eastAsia="仿宋" w:hAnsi="仿宋" w:hint="eastAsia"/>
                <w:b/>
                <w:bCs/>
                <w:sz w:val="28"/>
                <w:szCs w:val="28"/>
              </w:rPr>
              <w:t xml:space="preserve"> </w:t>
            </w:r>
          </w:p>
          <w:p w:rsidR="00C171F4" w:rsidRDefault="001B49FB">
            <w:pPr>
              <w:spacing w:line="520" w:lineRule="exact"/>
              <w:ind w:firstLine="645"/>
              <w:rPr>
                <w:rFonts w:ascii="仿宋" w:eastAsia="仿宋" w:hAnsi="仿宋"/>
                <w:sz w:val="28"/>
                <w:szCs w:val="28"/>
              </w:rPr>
            </w:pPr>
            <w:r>
              <w:rPr>
                <w:rFonts w:ascii="仿宋" w:eastAsia="仿宋" w:hAnsi="仿宋"/>
                <w:sz w:val="28"/>
                <w:szCs w:val="28"/>
              </w:rPr>
              <w:t>7.1</w:t>
            </w:r>
            <w:r>
              <w:rPr>
                <w:rFonts w:ascii="仿宋" w:eastAsia="仿宋" w:hAnsi="仿宋" w:hint="eastAsia"/>
                <w:sz w:val="28"/>
                <w:szCs w:val="28"/>
              </w:rPr>
              <w:t>设备安装调试完成后，</w:t>
            </w:r>
            <w:r>
              <w:rPr>
                <w:rFonts w:ascii="仿宋" w:eastAsia="仿宋" w:hAnsi="仿宋" w:hint="eastAsia"/>
                <w:sz w:val="28"/>
                <w:szCs w:val="28"/>
                <w:lang w:val="zh-CN"/>
              </w:rPr>
              <w:t>乙方通知甲方验收，甲方应在接到书面通知之日起</w:t>
            </w:r>
            <w:r>
              <w:rPr>
                <w:rFonts w:ascii="仿宋" w:eastAsia="仿宋" w:hAnsi="仿宋"/>
                <w:sz w:val="28"/>
                <w:szCs w:val="28"/>
                <w:highlight w:val="yellow"/>
                <w:lang w:val="zh-CN"/>
              </w:rPr>
              <w:t>X</w:t>
            </w:r>
            <w:r>
              <w:rPr>
                <w:rFonts w:ascii="仿宋" w:eastAsia="仿宋" w:hAnsi="仿宋" w:hint="eastAsia"/>
                <w:sz w:val="28"/>
                <w:szCs w:val="28"/>
                <w:highlight w:val="yellow"/>
                <w:lang w:val="zh-CN"/>
              </w:rPr>
              <w:t>天</w:t>
            </w:r>
            <w:r>
              <w:rPr>
                <w:rFonts w:ascii="仿宋" w:eastAsia="仿宋" w:hAnsi="仿宋" w:hint="eastAsia"/>
                <w:sz w:val="28"/>
                <w:szCs w:val="28"/>
                <w:lang w:val="zh-CN"/>
              </w:rPr>
              <w:t>内组织验收。</w:t>
            </w:r>
            <w:r>
              <w:rPr>
                <w:rFonts w:ascii="仿宋" w:eastAsia="仿宋" w:hAnsi="仿宋"/>
                <w:sz w:val="28"/>
                <w:szCs w:val="28"/>
                <w:lang w:val="zh-CN"/>
              </w:rPr>
              <w:t>验收合格后各方签字确认</w:t>
            </w:r>
            <w:r>
              <w:rPr>
                <w:rFonts w:ascii="仿宋" w:eastAsia="仿宋" w:hAnsi="仿宋"/>
                <w:sz w:val="28"/>
                <w:szCs w:val="28"/>
              </w:rPr>
              <w:t>，签注验收结论</w:t>
            </w:r>
            <w:r>
              <w:rPr>
                <w:rFonts w:ascii="仿宋" w:eastAsia="仿宋" w:hAnsi="仿宋" w:hint="eastAsia"/>
                <w:sz w:val="28"/>
                <w:szCs w:val="28"/>
              </w:rPr>
              <w:t>。工程移交需由双方签署交接文件。</w:t>
            </w:r>
          </w:p>
          <w:p w:rsidR="00C171F4" w:rsidRDefault="001B49FB">
            <w:pPr>
              <w:spacing w:line="520" w:lineRule="exact"/>
              <w:ind w:firstLineChars="200" w:firstLine="560"/>
              <w:rPr>
                <w:rFonts w:ascii="仿宋" w:eastAsia="仿宋" w:hAnsi="仿宋"/>
                <w:sz w:val="28"/>
                <w:szCs w:val="28"/>
              </w:rPr>
            </w:pPr>
            <w:r>
              <w:rPr>
                <w:rFonts w:ascii="仿宋" w:eastAsia="仿宋" w:hAnsi="仿宋"/>
                <w:sz w:val="28"/>
                <w:szCs w:val="28"/>
              </w:rPr>
              <w:t>7.2</w:t>
            </w:r>
            <w:r>
              <w:rPr>
                <w:rFonts w:ascii="仿宋" w:eastAsia="仿宋" w:hAnsi="仿宋" w:hint="eastAsia"/>
                <w:sz w:val="28"/>
                <w:szCs w:val="28"/>
              </w:rPr>
              <w:t>如果工程质量不合格或工程内容尚有未完成，乙方应在甲方规定的期限内进行修补，直到符合验收标准和要求为止，由此产生的费用和造成甲方损失均由乙方负责。甲方在规定时间内有正当理由未能组织验收，需及时通知乙方，另定验收日期。乙方竣工并办理好相关验收手续后，应向甲方提供叁套完整的竣工资料。</w:t>
            </w:r>
          </w:p>
          <w:p w:rsidR="00C171F4" w:rsidRDefault="001B49FB">
            <w:pPr>
              <w:spacing w:line="520" w:lineRule="exact"/>
              <w:ind w:firstLineChars="200" w:firstLine="560"/>
              <w:rPr>
                <w:rFonts w:ascii="仿宋" w:eastAsia="仿宋" w:hAnsi="仿宋"/>
                <w:sz w:val="28"/>
                <w:szCs w:val="28"/>
              </w:rPr>
            </w:pPr>
            <w:r>
              <w:rPr>
                <w:rFonts w:ascii="仿宋" w:eastAsia="仿宋" w:hAnsi="仿宋"/>
                <w:sz w:val="28"/>
                <w:szCs w:val="28"/>
              </w:rPr>
              <w:t>7.3</w:t>
            </w:r>
            <w:r>
              <w:rPr>
                <w:rFonts w:ascii="仿宋" w:eastAsia="仿宋" w:hAnsi="仿宋"/>
                <w:sz w:val="28"/>
                <w:szCs w:val="28"/>
              </w:rPr>
              <w:t>自本工程验收合格之日起</w:t>
            </w:r>
            <w:r>
              <w:rPr>
                <w:rFonts w:ascii="仿宋" w:eastAsia="仿宋" w:hAnsi="仿宋"/>
                <w:sz w:val="28"/>
                <w:szCs w:val="28"/>
              </w:rPr>
              <w:t>5</w:t>
            </w:r>
            <w:r>
              <w:rPr>
                <w:rFonts w:ascii="仿宋" w:eastAsia="仿宋" w:hAnsi="仿宋"/>
                <w:sz w:val="28"/>
                <w:szCs w:val="28"/>
              </w:rPr>
              <w:t>天内，乙方应将余土</w:t>
            </w:r>
            <w:r>
              <w:rPr>
                <w:rFonts w:ascii="仿宋" w:eastAsia="仿宋" w:hAnsi="仿宋" w:hint="eastAsia"/>
                <w:sz w:val="28"/>
                <w:szCs w:val="28"/>
              </w:rPr>
              <w:t>、</w:t>
            </w:r>
            <w:r>
              <w:rPr>
                <w:rFonts w:ascii="仿宋" w:eastAsia="仿宋" w:hAnsi="仿宋"/>
                <w:sz w:val="28"/>
                <w:szCs w:val="28"/>
              </w:rPr>
              <w:t>垃圾</w:t>
            </w:r>
            <w:r>
              <w:rPr>
                <w:rFonts w:ascii="仿宋" w:eastAsia="仿宋" w:hAnsi="仿宋" w:hint="eastAsia"/>
                <w:sz w:val="28"/>
                <w:szCs w:val="28"/>
              </w:rPr>
              <w:t>等</w:t>
            </w:r>
            <w:r>
              <w:rPr>
                <w:rFonts w:ascii="仿宋" w:eastAsia="仿宋" w:hAnsi="仿宋"/>
                <w:sz w:val="28"/>
                <w:szCs w:val="28"/>
              </w:rPr>
              <w:t>运出场</w:t>
            </w:r>
            <w:r>
              <w:rPr>
                <w:rFonts w:ascii="仿宋" w:eastAsia="仿宋" w:hAnsi="仿宋" w:hint="eastAsia"/>
                <w:sz w:val="28"/>
                <w:szCs w:val="28"/>
              </w:rPr>
              <w:t>地外并将场地清理干净退还甲方。若逾期未清场，则按所占场地面积每天</w:t>
            </w:r>
            <w:r>
              <w:rPr>
                <w:rFonts w:ascii="仿宋" w:eastAsia="仿宋" w:hAnsi="仿宋"/>
                <w:sz w:val="28"/>
                <w:szCs w:val="28"/>
              </w:rPr>
              <w:t>15</w:t>
            </w:r>
            <w:r>
              <w:rPr>
                <w:rFonts w:ascii="仿宋" w:eastAsia="仿宋" w:hAnsi="仿宋"/>
                <w:sz w:val="28"/>
                <w:szCs w:val="28"/>
              </w:rPr>
              <w:t>元</w:t>
            </w:r>
            <w:r>
              <w:rPr>
                <w:rFonts w:ascii="仿宋" w:eastAsia="仿宋" w:hAnsi="仿宋"/>
                <w:sz w:val="28"/>
                <w:szCs w:val="28"/>
              </w:rPr>
              <w:t>/m2</w:t>
            </w:r>
            <w:r>
              <w:rPr>
                <w:rFonts w:ascii="仿宋" w:eastAsia="仿宋" w:hAnsi="仿宋" w:hint="eastAsia"/>
                <w:sz w:val="28"/>
                <w:szCs w:val="28"/>
              </w:rPr>
              <w:t>标准缴纳场地使用费给甲方，如逾期</w:t>
            </w:r>
            <w:r>
              <w:rPr>
                <w:rFonts w:ascii="仿宋" w:eastAsia="仿宋" w:hAnsi="仿宋"/>
                <w:sz w:val="28"/>
                <w:szCs w:val="28"/>
              </w:rPr>
              <w:t>7</w:t>
            </w:r>
            <w:r>
              <w:rPr>
                <w:rFonts w:ascii="仿宋" w:eastAsia="仿宋" w:hAnsi="仿宋"/>
                <w:sz w:val="28"/>
                <w:szCs w:val="28"/>
              </w:rPr>
              <w:t>天仍未清场，甲方有权</w:t>
            </w:r>
            <w:r>
              <w:rPr>
                <w:rFonts w:ascii="仿宋" w:eastAsia="仿宋" w:hAnsi="仿宋"/>
                <w:sz w:val="28"/>
                <w:szCs w:val="28"/>
              </w:rPr>
              <w:t>自行或委托他人</w:t>
            </w:r>
            <w:r>
              <w:rPr>
                <w:rFonts w:ascii="仿宋" w:eastAsia="仿宋" w:hAnsi="仿宋" w:hint="eastAsia"/>
                <w:sz w:val="28"/>
                <w:szCs w:val="28"/>
              </w:rPr>
              <w:t>清理场地并</w:t>
            </w:r>
            <w:r>
              <w:rPr>
                <w:rFonts w:ascii="仿宋" w:eastAsia="仿宋" w:hAnsi="仿宋"/>
                <w:sz w:val="28"/>
                <w:szCs w:val="28"/>
              </w:rPr>
              <w:t>处理乙方</w:t>
            </w:r>
            <w:r>
              <w:rPr>
                <w:rFonts w:ascii="仿宋" w:eastAsia="仿宋" w:hAnsi="仿宋" w:hint="eastAsia"/>
                <w:sz w:val="28"/>
                <w:szCs w:val="28"/>
              </w:rPr>
              <w:t>遗留现场的</w:t>
            </w:r>
            <w:r>
              <w:rPr>
                <w:rFonts w:ascii="仿宋" w:eastAsia="仿宋" w:hAnsi="仿宋"/>
                <w:sz w:val="28"/>
                <w:szCs w:val="28"/>
              </w:rPr>
              <w:t>物品</w:t>
            </w:r>
            <w:r>
              <w:rPr>
                <w:rFonts w:ascii="仿宋" w:eastAsia="仿宋" w:hAnsi="仿宋" w:hint="eastAsia"/>
                <w:sz w:val="28"/>
                <w:szCs w:val="28"/>
              </w:rPr>
              <w:t>（乙方遗留在施工现场的物品视为乙方抛弃物）</w:t>
            </w:r>
            <w:r>
              <w:rPr>
                <w:rFonts w:ascii="仿宋" w:eastAsia="仿宋" w:hAnsi="仿宋"/>
                <w:sz w:val="28"/>
                <w:szCs w:val="28"/>
              </w:rPr>
              <w:t>，乙方除缴纳上述场地占用费外还</w:t>
            </w:r>
            <w:r>
              <w:rPr>
                <w:rFonts w:ascii="仿宋" w:eastAsia="仿宋" w:hAnsi="仿宋" w:hint="eastAsia"/>
                <w:sz w:val="28"/>
                <w:szCs w:val="28"/>
              </w:rPr>
              <w:t>应</w:t>
            </w:r>
            <w:r>
              <w:rPr>
                <w:rFonts w:ascii="仿宋" w:eastAsia="仿宋" w:hAnsi="仿宋"/>
                <w:sz w:val="28"/>
                <w:szCs w:val="28"/>
              </w:rPr>
              <w:t>负责赔偿</w:t>
            </w:r>
            <w:r>
              <w:rPr>
                <w:rFonts w:ascii="仿宋" w:eastAsia="仿宋" w:hAnsi="仿宋" w:hint="eastAsia"/>
                <w:sz w:val="28"/>
                <w:szCs w:val="28"/>
              </w:rPr>
              <w:t>因此给甲方造成的清理费用支出及其他相关损失。</w:t>
            </w:r>
          </w:p>
          <w:p w:rsidR="00C171F4" w:rsidRDefault="001B49FB">
            <w:pPr>
              <w:spacing w:line="520" w:lineRule="exact"/>
              <w:ind w:firstLine="645"/>
              <w:rPr>
                <w:rFonts w:ascii="仿宋" w:eastAsia="仿宋" w:hAnsi="仿宋"/>
                <w:b/>
                <w:bCs/>
                <w:sz w:val="28"/>
                <w:szCs w:val="28"/>
              </w:rPr>
            </w:pPr>
            <w:r>
              <w:rPr>
                <w:rFonts w:ascii="仿宋" w:eastAsia="仿宋" w:hAnsi="仿宋" w:hint="eastAsia"/>
                <w:b/>
                <w:bCs/>
                <w:sz w:val="28"/>
                <w:szCs w:val="28"/>
              </w:rPr>
              <w:t>第八条售后服务</w:t>
            </w:r>
            <w:r>
              <w:rPr>
                <w:rFonts w:ascii="仿宋" w:eastAsia="仿宋" w:hAnsi="仿宋" w:hint="eastAsia"/>
                <w:b/>
                <w:bCs/>
                <w:sz w:val="28"/>
                <w:szCs w:val="28"/>
              </w:rPr>
              <w:t xml:space="preserve"> </w:t>
            </w:r>
          </w:p>
          <w:p w:rsidR="00C171F4" w:rsidRDefault="001B49FB">
            <w:pPr>
              <w:spacing w:line="520" w:lineRule="exact"/>
              <w:ind w:firstLineChars="200" w:firstLine="560"/>
              <w:rPr>
                <w:rFonts w:ascii="仿宋" w:eastAsia="仿宋" w:hAnsi="仿宋"/>
                <w:sz w:val="28"/>
                <w:szCs w:val="28"/>
              </w:rPr>
            </w:pPr>
            <w:r>
              <w:rPr>
                <w:rFonts w:ascii="仿宋" w:eastAsia="仿宋" w:hAnsi="仿宋"/>
                <w:sz w:val="28"/>
                <w:szCs w:val="28"/>
              </w:rPr>
              <w:t>8.1</w:t>
            </w:r>
            <w:r>
              <w:rPr>
                <w:rFonts w:ascii="仿宋" w:eastAsia="仿宋" w:hAnsi="仿宋" w:hint="eastAsia"/>
                <w:b/>
                <w:sz w:val="28"/>
                <w:szCs w:val="28"/>
              </w:rPr>
              <w:t>保修期限：</w:t>
            </w:r>
            <w:r>
              <w:rPr>
                <w:rFonts w:ascii="仿宋" w:eastAsia="仿宋" w:hAnsi="仿宋" w:hint="eastAsia"/>
                <w:sz w:val="28"/>
                <w:szCs w:val="28"/>
              </w:rPr>
              <w:t>自工程验收合格之日起免费</w:t>
            </w:r>
            <w:r>
              <w:rPr>
                <w:rFonts w:ascii="仿宋" w:eastAsia="仿宋" w:hAnsi="仿宋" w:hint="eastAsia"/>
                <w:sz w:val="28"/>
                <w:szCs w:val="28"/>
                <w:highlight w:val="yellow"/>
              </w:rPr>
              <w:t>保修年。</w:t>
            </w:r>
            <w:r>
              <w:rPr>
                <w:rFonts w:ascii="仿宋" w:eastAsia="仿宋" w:hAnsi="仿宋" w:hint="eastAsia"/>
                <w:sz w:val="28"/>
                <w:szCs w:val="28"/>
              </w:rPr>
              <w:t>在保修期内乙方免费上门维修及更换。</w:t>
            </w:r>
          </w:p>
          <w:p w:rsidR="00C171F4" w:rsidRDefault="001B49FB">
            <w:pPr>
              <w:pStyle w:val="a9"/>
              <w:spacing w:line="500" w:lineRule="exact"/>
              <w:ind w:firstLineChars="200" w:firstLine="560"/>
              <w:rPr>
                <w:rFonts w:ascii="仿宋" w:eastAsia="仿宋" w:hAnsi="仿宋"/>
                <w:sz w:val="28"/>
                <w:szCs w:val="28"/>
              </w:rPr>
            </w:pPr>
            <w:r>
              <w:rPr>
                <w:rFonts w:ascii="仿宋" w:eastAsia="仿宋" w:hAnsi="仿宋"/>
                <w:sz w:val="28"/>
                <w:szCs w:val="28"/>
              </w:rPr>
              <w:t>8.2</w:t>
            </w:r>
            <w:r>
              <w:rPr>
                <w:rFonts w:ascii="仿宋" w:eastAsia="仿宋" w:hAnsi="仿宋" w:hint="eastAsia"/>
                <w:b/>
                <w:sz w:val="28"/>
                <w:szCs w:val="28"/>
              </w:rPr>
              <w:t>保修期响应时间：</w:t>
            </w:r>
            <w:r>
              <w:rPr>
                <w:rFonts w:ascii="仿宋" w:eastAsia="仿宋" w:hAnsi="仿宋" w:hint="eastAsia"/>
                <w:sz w:val="28"/>
                <w:szCs w:val="28"/>
                <w:lang w:val="en-US"/>
              </w:rPr>
              <w:t>在质保期内货物运行发生故障，乙方免费提供咨询、更换损坏的零件和维修服务。</w:t>
            </w:r>
            <w:r>
              <w:rPr>
                <w:rFonts w:ascii="仿宋" w:eastAsia="仿宋" w:hAnsi="仿宋" w:hint="eastAsia"/>
                <w:color w:val="FF0000"/>
                <w:sz w:val="28"/>
                <w:szCs w:val="28"/>
                <w:lang w:val="en-US"/>
              </w:rPr>
              <w:t>乙方接到报修通知后，响应时间</w:t>
            </w:r>
            <w:r>
              <w:rPr>
                <w:rFonts w:ascii="仿宋" w:eastAsia="仿宋" w:hAnsi="仿宋" w:hint="eastAsia"/>
                <w:color w:val="FF0000"/>
                <w:sz w:val="28"/>
                <w:szCs w:val="28"/>
                <w:lang w:val="en-US"/>
              </w:rPr>
              <w:t>2</w:t>
            </w:r>
            <w:r>
              <w:rPr>
                <w:rFonts w:ascii="仿宋" w:eastAsia="仿宋" w:hAnsi="仿宋" w:hint="eastAsia"/>
                <w:color w:val="FF0000"/>
                <w:sz w:val="28"/>
                <w:szCs w:val="28"/>
                <w:lang w:val="en-US"/>
              </w:rPr>
              <w:t>小时。维修人员在</w:t>
            </w:r>
            <w:r>
              <w:rPr>
                <w:rFonts w:ascii="仿宋" w:eastAsia="仿宋" w:hAnsi="仿宋" w:hint="eastAsia"/>
                <w:sz w:val="28"/>
                <w:szCs w:val="28"/>
                <w:lang w:val="en-US"/>
              </w:rPr>
              <w:t>24</w:t>
            </w:r>
            <w:r>
              <w:rPr>
                <w:rFonts w:ascii="仿宋" w:eastAsia="仿宋" w:hAnsi="仿宋" w:hint="eastAsia"/>
                <w:color w:val="FF0000"/>
                <w:sz w:val="28"/>
                <w:szCs w:val="28"/>
                <w:lang w:val="en-US"/>
              </w:rPr>
              <w:t>小时内到货物安装地点排除故障，如</w:t>
            </w:r>
            <w:r>
              <w:rPr>
                <w:rFonts w:ascii="仿宋" w:eastAsia="仿宋" w:hAnsi="仿宋" w:hint="eastAsia"/>
                <w:sz w:val="28"/>
                <w:szCs w:val="28"/>
                <w:lang w:val="en-US"/>
              </w:rPr>
              <w:t>24</w:t>
            </w:r>
            <w:r>
              <w:rPr>
                <w:rFonts w:ascii="仿宋" w:eastAsia="仿宋" w:hAnsi="仿宋" w:hint="eastAsia"/>
                <w:color w:val="FF0000"/>
                <w:sz w:val="28"/>
                <w:szCs w:val="28"/>
                <w:lang w:val="en-US"/>
              </w:rPr>
              <w:t>小时内不能排除故障，乙方负责提供替代货物，产生的费用由乙方自行承担。</w:t>
            </w:r>
            <w:r>
              <w:rPr>
                <w:rFonts w:ascii="仿宋" w:eastAsia="仿宋" w:hAnsi="仿宋" w:hint="eastAsia"/>
                <w:color w:val="FF0000"/>
                <w:sz w:val="28"/>
                <w:szCs w:val="28"/>
                <w:lang w:val="en-US"/>
              </w:rPr>
              <w:t>若各厂家的保修条款更优，则按厂家保修条款进行保修。</w:t>
            </w:r>
            <w:r>
              <w:rPr>
                <w:rFonts w:ascii="仿宋" w:eastAsia="仿宋" w:hAnsi="仿宋" w:hint="eastAsia"/>
                <w:sz w:val="28"/>
                <w:szCs w:val="28"/>
              </w:rPr>
              <w:t>如果乙方</w:t>
            </w:r>
            <w:r>
              <w:rPr>
                <w:rFonts w:ascii="仿宋" w:eastAsia="仿宋" w:hAnsi="仿宋" w:hint="eastAsia"/>
                <w:sz w:val="28"/>
                <w:szCs w:val="28"/>
              </w:rPr>
              <w:t>响应或修复</w:t>
            </w:r>
            <w:r>
              <w:rPr>
                <w:rFonts w:ascii="仿宋" w:eastAsia="仿宋" w:hAnsi="仿宋" w:hint="eastAsia"/>
                <w:sz w:val="28"/>
                <w:szCs w:val="28"/>
              </w:rPr>
              <w:t>不及时，甲方有权自行</w:t>
            </w:r>
            <w:r>
              <w:rPr>
                <w:rFonts w:ascii="仿宋" w:eastAsia="仿宋" w:hAnsi="仿宋" w:hint="eastAsia"/>
                <w:sz w:val="28"/>
                <w:szCs w:val="28"/>
              </w:rPr>
              <w:t>或委托他人进行维修</w:t>
            </w:r>
            <w:r>
              <w:rPr>
                <w:rFonts w:ascii="仿宋" w:eastAsia="仿宋" w:hAnsi="仿宋" w:hint="eastAsia"/>
                <w:sz w:val="28"/>
                <w:szCs w:val="28"/>
              </w:rPr>
              <w:t>，所</w:t>
            </w:r>
            <w:r>
              <w:rPr>
                <w:rFonts w:ascii="仿宋" w:eastAsia="仿宋" w:hAnsi="仿宋" w:hint="eastAsia"/>
                <w:sz w:val="28"/>
                <w:szCs w:val="28"/>
              </w:rPr>
              <w:t>产生</w:t>
            </w:r>
            <w:r>
              <w:rPr>
                <w:rFonts w:ascii="仿宋" w:eastAsia="仿宋" w:hAnsi="仿宋" w:hint="eastAsia"/>
                <w:sz w:val="28"/>
                <w:szCs w:val="28"/>
              </w:rPr>
              <w:t>的维修费用</w:t>
            </w:r>
            <w:r>
              <w:rPr>
                <w:rFonts w:ascii="仿宋" w:eastAsia="仿宋" w:hAnsi="仿宋" w:hint="eastAsia"/>
                <w:sz w:val="28"/>
                <w:szCs w:val="28"/>
              </w:rPr>
              <w:t>等</w:t>
            </w:r>
            <w:r>
              <w:rPr>
                <w:rFonts w:ascii="仿宋" w:eastAsia="仿宋" w:hAnsi="仿宋" w:hint="eastAsia"/>
                <w:sz w:val="28"/>
                <w:szCs w:val="28"/>
              </w:rPr>
              <w:t>由乙方双倍</w:t>
            </w:r>
            <w:r>
              <w:rPr>
                <w:rFonts w:ascii="仿宋" w:eastAsia="仿宋" w:hAnsi="仿宋" w:hint="eastAsia"/>
                <w:sz w:val="28"/>
                <w:szCs w:val="28"/>
              </w:rPr>
              <w:t>支付，</w:t>
            </w:r>
            <w:r>
              <w:rPr>
                <w:rFonts w:ascii="仿宋" w:eastAsia="仿宋" w:hAnsi="仿宋" w:hint="eastAsia"/>
                <w:sz w:val="28"/>
                <w:szCs w:val="28"/>
              </w:rPr>
              <w:t>甲方有权从本合同项下的</w:t>
            </w:r>
            <w:r>
              <w:rPr>
                <w:rFonts w:ascii="仿宋" w:eastAsia="仿宋" w:hAnsi="仿宋" w:hint="eastAsia"/>
                <w:sz w:val="28"/>
                <w:szCs w:val="28"/>
              </w:rPr>
              <w:t>任何一期货款</w:t>
            </w:r>
            <w:r>
              <w:rPr>
                <w:rFonts w:ascii="仿宋" w:eastAsia="仿宋" w:hAnsi="仿宋" w:hint="eastAsia"/>
                <w:sz w:val="28"/>
                <w:szCs w:val="28"/>
              </w:rPr>
              <w:t>中扣除，如</w:t>
            </w:r>
            <w:r>
              <w:rPr>
                <w:rFonts w:ascii="仿宋" w:eastAsia="仿宋" w:hAnsi="仿宋" w:hint="eastAsia"/>
                <w:sz w:val="28"/>
                <w:szCs w:val="28"/>
              </w:rPr>
              <w:t>货款</w:t>
            </w:r>
            <w:r>
              <w:rPr>
                <w:rFonts w:ascii="仿宋" w:eastAsia="仿宋" w:hAnsi="仿宋" w:hint="eastAsia"/>
                <w:sz w:val="28"/>
                <w:szCs w:val="28"/>
              </w:rPr>
              <w:t>不足以支付该费用</w:t>
            </w:r>
            <w:r>
              <w:rPr>
                <w:rFonts w:ascii="仿宋" w:eastAsia="仿宋" w:hAnsi="仿宋" w:hint="eastAsia"/>
                <w:sz w:val="28"/>
                <w:szCs w:val="28"/>
              </w:rPr>
              <w:t>时</w:t>
            </w:r>
            <w:r>
              <w:rPr>
                <w:rFonts w:ascii="仿宋" w:eastAsia="仿宋" w:hAnsi="仿宋" w:hint="eastAsia"/>
                <w:sz w:val="28"/>
                <w:szCs w:val="28"/>
              </w:rPr>
              <w:t>，超出部分由乙方于收到甲方通知之日起</w:t>
            </w:r>
            <w:r>
              <w:rPr>
                <w:rFonts w:ascii="仿宋" w:eastAsia="仿宋" w:hAnsi="仿宋" w:hint="eastAsia"/>
                <w:sz w:val="28"/>
                <w:szCs w:val="28"/>
              </w:rPr>
              <w:t>3</w:t>
            </w:r>
            <w:r>
              <w:rPr>
                <w:rFonts w:ascii="仿宋" w:eastAsia="仿宋" w:hAnsi="仿宋" w:hint="eastAsia"/>
                <w:sz w:val="28"/>
                <w:szCs w:val="28"/>
              </w:rPr>
              <w:t>个工作日内补充支付。</w:t>
            </w:r>
          </w:p>
          <w:p w:rsidR="00C171F4" w:rsidRDefault="001B49FB">
            <w:pPr>
              <w:spacing w:line="520" w:lineRule="exact"/>
              <w:ind w:firstLineChars="200" w:firstLine="560"/>
              <w:rPr>
                <w:rFonts w:ascii="仿宋" w:eastAsia="仿宋" w:hAnsi="仿宋"/>
                <w:sz w:val="28"/>
                <w:szCs w:val="28"/>
              </w:rPr>
            </w:pPr>
            <w:r>
              <w:rPr>
                <w:rFonts w:ascii="仿宋" w:eastAsia="仿宋" w:hAnsi="仿宋"/>
                <w:sz w:val="28"/>
                <w:szCs w:val="28"/>
              </w:rPr>
              <w:t>8.3</w:t>
            </w:r>
            <w:r>
              <w:rPr>
                <w:rFonts w:ascii="仿宋" w:eastAsia="仿宋" w:hAnsi="仿宋" w:hint="eastAsia"/>
                <w:sz w:val="28"/>
                <w:szCs w:val="28"/>
              </w:rPr>
              <w:t>用户使用中发现乙方所供的设备性能和质量与合同规定要求不相符的，乙方应负责更换相应的设备产品，所有费用</w:t>
            </w:r>
            <w:r>
              <w:rPr>
                <w:rFonts w:ascii="仿宋" w:eastAsia="仿宋" w:hAnsi="仿宋"/>
                <w:sz w:val="28"/>
                <w:szCs w:val="28"/>
              </w:rPr>
              <w:t>(</w:t>
            </w:r>
            <w:r>
              <w:rPr>
                <w:rFonts w:ascii="仿宋" w:eastAsia="仿宋" w:hAnsi="仿宋" w:hint="eastAsia"/>
                <w:sz w:val="28"/>
                <w:szCs w:val="28"/>
              </w:rPr>
              <w:t>包括但不限于运输费、新设备购置费用、</w:t>
            </w:r>
            <w:r>
              <w:rPr>
                <w:rFonts w:ascii="仿宋" w:eastAsia="仿宋" w:hAnsi="仿宋"/>
                <w:sz w:val="28"/>
                <w:szCs w:val="28"/>
              </w:rPr>
              <w:t>安装</w:t>
            </w:r>
            <w:r>
              <w:rPr>
                <w:rFonts w:ascii="仿宋" w:eastAsia="仿宋" w:hAnsi="仿宋" w:hint="eastAsia"/>
                <w:sz w:val="28"/>
                <w:szCs w:val="28"/>
              </w:rPr>
              <w:t>费用</w:t>
            </w:r>
            <w:r>
              <w:rPr>
                <w:rFonts w:ascii="仿宋" w:eastAsia="仿宋" w:hAnsi="仿宋"/>
                <w:sz w:val="28"/>
                <w:szCs w:val="28"/>
              </w:rPr>
              <w:t>)</w:t>
            </w:r>
            <w:r>
              <w:rPr>
                <w:rFonts w:ascii="仿宋" w:eastAsia="仿宋" w:hAnsi="仿宋" w:hint="eastAsia"/>
                <w:sz w:val="28"/>
                <w:szCs w:val="28"/>
              </w:rPr>
              <w:t>由乙方承担。保修期内更换的零部件，该零部件的保修期自更换之日起重新计算。</w:t>
            </w:r>
          </w:p>
          <w:p w:rsidR="00C171F4" w:rsidRDefault="001B49FB">
            <w:pPr>
              <w:spacing w:line="520" w:lineRule="exact"/>
              <w:ind w:firstLineChars="200" w:firstLine="560"/>
              <w:rPr>
                <w:rFonts w:ascii="仿宋" w:eastAsia="仿宋" w:hAnsi="仿宋"/>
                <w:sz w:val="28"/>
                <w:szCs w:val="28"/>
              </w:rPr>
            </w:pPr>
            <w:r>
              <w:rPr>
                <w:rFonts w:ascii="仿宋" w:eastAsia="仿宋" w:hAnsi="仿宋"/>
                <w:sz w:val="28"/>
                <w:szCs w:val="28"/>
              </w:rPr>
              <w:t>8.4</w:t>
            </w:r>
            <w:r>
              <w:rPr>
                <w:rFonts w:ascii="仿宋" w:eastAsia="仿宋" w:hAnsi="仿宋" w:hint="eastAsia"/>
                <w:sz w:val="28"/>
                <w:szCs w:val="28"/>
              </w:rPr>
              <w:t>乙方对系统提供终身技术支持和维护，保修期满后，乙方保证对发生故障的零件按照优惠价格进行修理或更换。</w:t>
            </w:r>
          </w:p>
          <w:p w:rsidR="00C171F4" w:rsidRDefault="001B49FB">
            <w:pPr>
              <w:spacing w:line="520" w:lineRule="exact"/>
              <w:ind w:firstLine="645"/>
              <w:rPr>
                <w:rFonts w:ascii="仿宋" w:eastAsia="仿宋" w:hAnsi="仿宋"/>
                <w:b/>
                <w:bCs/>
                <w:sz w:val="28"/>
                <w:szCs w:val="28"/>
              </w:rPr>
            </w:pPr>
            <w:r>
              <w:rPr>
                <w:rFonts w:ascii="仿宋" w:eastAsia="仿宋" w:hAnsi="仿宋" w:hint="eastAsia"/>
                <w:b/>
                <w:bCs/>
                <w:sz w:val="28"/>
                <w:szCs w:val="28"/>
              </w:rPr>
              <w:t>第九条竣工结算</w:t>
            </w:r>
          </w:p>
          <w:p w:rsidR="00C171F4" w:rsidRDefault="001B49FB">
            <w:pPr>
              <w:spacing w:line="520" w:lineRule="exact"/>
              <w:ind w:firstLineChars="200" w:firstLine="560"/>
              <w:rPr>
                <w:rFonts w:ascii="仿宋" w:eastAsia="仿宋" w:hAnsi="仿宋"/>
                <w:sz w:val="28"/>
                <w:szCs w:val="28"/>
              </w:rPr>
            </w:pPr>
            <w:r>
              <w:rPr>
                <w:rFonts w:ascii="仿宋" w:eastAsia="仿宋" w:hAnsi="仿宋"/>
                <w:sz w:val="28"/>
                <w:szCs w:val="28"/>
              </w:rPr>
              <w:t>9.1</w:t>
            </w:r>
            <w:r>
              <w:rPr>
                <w:rFonts w:ascii="仿宋" w:eastAsia="仿宋" w:hAnsi="仿宋" w:hint="eastAsia"/>
                <w:sz w:val="28"/>
                <w:szCs w:val="28"/>
              </w:rPr>
              <w:t>施工过程中，若有</w:t>
            </w:r>
            <w:r>
              <w:rPr>
                <w:rFonts w:ascii="仿宋" w:eastAsia="仿宋" w:hAnsi="仿宋"/>
                <w:sz w:val="28"/>
                <w:szCs w:val="28"/>
                <w:lang w:val="zh-CN"/>
              </w:rPr>
              <w:t>工程量变更或增加</w:t>
            </w:r>
            <w:r>
              <w:rPr>
                <w:rFonts w:ascii="仿宋" w:eastAsia="仿宋" w:hAnsi="仿宋" w:hint="eastAsia"/>
                <w:sz w:val="28"/>
                <w:szCs w:val="28"/>
              </w:rPr>
              <w:t>，变更或增加的价款按下列方式结算：</w:t>
            </w:r>
          </w:p>
          <w:p w:rsidR="00C171F4" w:rsidRDefault="001B49FB">
            <w:pPr>
              <w:spacing w:line="520" w:lineRule="exact"/>
              <w:ind w:firstLine="560"/>
              <w:rPr>
                <w:rFonts w:ascii="仿宋" w:eastAsia="仿宋" w:hAnsi="仿宋"/>
                <w:sz w:val="28"/>
                <w:szCs w:val="28"/>
              </w:rPr>
            </w:pPr>
            <w:r>
              <w:rPr>
                <w:rFonts w:ascii="仿宋" w:eastAsia="仿宋" w:hAnsi="仿宋"/>
                <w:sz w:val="28"/>
                <w:szCs w:val="28"/>
              </w:rPr>
              <w:t>（</w:t>
            </w:r>
            <w:r>
              <w:rPr>
                <w:rFonts w:ascii="仿宋" w:eastAsia="仿宋" w:hAnsi="仿宋"/>
                <w:sz w:val="28"/>
                <w:szCs w:val="28"/>
              </w:rPr>
              <w:t>1</w:t>
            </w:r>
            <w:r>
              <w:rPr>
                <w:rFonts w:ascii="仿宋" w:eastAsia="仿宋" w:hAnsi="仿宋"/>
                <w:sz w:val="28"/>
                <w:szCs w:val="28"/>
              </w:rPr>
              <w:t>）</w:t>
            </w:r>
            <w:r>
              <w:rPr>
                <w:rFonts w:ascii="仿宋" w:eastAsia="仿宋" w:hAnsi="仿宋"/>
                <w:sz w:val="28"/>
                <w:szCs w:val="28"/>
              </w:rPr>
              <w:t>合同中已列明工程内容的变更或增加，</w:t>
            </w:r>
            <w:r>
              <w:rPr>
                <w:rFonts w:ascii="仿宋" w:eastAsia="仿宋" w:hAnsi="仿宋" w:hint="eastAsia"/>
                <w:sz w:val="28"/>
                <w:szCs w:val="28"/>
              </w:rPr>
              <w:t>按合同约定单价及增减的工程量计算价款；</w:t>
            </w:r>
          </w:p>
          <w:p w:rsidR="00C171F4" w:rsidRDefault="001B49FB">
            <w:pPr>
              <w:spacing w:line="520" w:lineRule="exact"/>
              <w:ind w:firstLine="560"/>
              <w:rPr>
                <w:rFonts w:ascii="仿宋" w:eastAsia="仿宋" w:hAnsi="仿宋"/>
                <w:sz w:val="28"/>
                <w:szCs w:val="28"/>
              </w:rPr>
            </w:pPr>
            <w:r>
              <w:rPr>
                <w:rFonts w:ascii="仿宋" w:eastAsia="仿宋" w:hAnsi="仿宋"/>
                <w:sz w:val="28"/>
                <w:szCs w:val="28"/>
              </w:rPr>
              <w:t>（</w:t>
            </w:r>
            <w:r>
              <w:rPr>
                <w:rFonts w:ascii="仿宋" w:eastAsia="仿宋" w:hAnsi="仿宋"/>
                <w:sz w:val="28"/>
                <w:szCs w:val="28"/>
              </w:rPr>
              <w:t>2</w:t>
            </w:r>
            <w:r>
              <w:rPr>
                <w:rFonts w:ascii="仿宋" w:eastAsia="仿宋" w:hAnsi="仿宋"/>
                <w:sz w:val="28"/>
                <w:szCs w:val="28"/>
              </w:rPr>
              <w:t>）合同中未列明工程内容的增减，参照合同中已列明的类似工程内容的单价进行结算；</w:t>
            </w:r>
          </w:p>
          <w:p w:rsidR="00C171F4" w:rsidRDefault="001B49FB">
            <w:pPr>
              <w:spacing w:line="520" w:lineRule="exact"/>
              <w:ind w:firstLine="560"/>
              <w:rPr>
                <w:rFonts w:ascii="仿宋" w:eastAsia="仿宋" w:hAnsi="仿宋"/>
                <w:sz w:val="28"/>
                <w:szCs w:val="28"/>
              </w:rPr>
            </w:pPr>
            <w:r>
              <w:rPr>
                <w:rFonts w:ascii="仿宋" w:eastAsia="仿宋" w:hAnsi="仿宋"/>
                <w:sz w:val="28"/>
                <w:szCs w:val="28"/>
              </w:rPr>
              <w:t>（</w:t>
            </w:r>
            <w:r>
              <w:rPr>
                <w:rFonts w:ascii="仿宋" w:eastAsia="仿宋" w:hAnsi="仿宋"/>
                <w:sz w:val="28"/>
                <w:szCs w:val="28"/>
              </w:rPr>
              <w:t>3</w:t>
            </w:r>
            <w:r>
              <w:rPr>
                <w:rFonts w:ascii="仿宋" w:eastAsia="仿宋" w:hAnsi="仿宋"/>
                <w:sz w:val="28"/>
                <w:szCs w:val="28"/>
              </w:rPr>
              <w:t>）增减的工程内容在合同中未列明且合同中</w:t>
            </w:r>
            <w:r>
              <w:rPr>
                <w:rFonts w:ascii="仿宋" w:eastAsia="仿宋" w:hAnsi="仿宋"/>
                <w:sz w:val="28"/>
                <w:szCs w:val="28"/>
              </w:rPr>
              <w:t>无类似工程内容可参照的，变更工程量的工程款，</w:t>
            </w:r>
            <w:r>
              <w:rPr>
                <w:rFonts w:ascii="仿宋" w:eastAsia="仿宋" w:hAnsi="仿宋"/>
                <w:sz w:val="28"/>
                <w:szCs w:val="28"/>
              </w:rPr>
              <w:t>由</w:t>
            </w:r>
            <w:r>
              <w:rPr>
                <w:rFonts w:ascii="仿宋" w:eastAsia="仿宋" w:hAnsi="仿宋"/>
                <w:sz w:val="28"/>
                <w:szCs w:val="28"/>
              </w:rPr>
              <w:t>双方另行协商确定。</w:t>
            </w:r>
          </w:p>
          <w:p w:rsidR="00C171F4" w:rsidRDefault="001B49FB">
            <w:pPr>
              <w:spacing w:line="520" w:lineRule="exact"/>
              <w:ind w:firstLineChars="200" w:firstLine="560"/>
              <w:rPr>
                <w:rFonts w:ascii="仿宋" w:eastAsia="仿宋" w:hAnsi="仿宋"/>
                <w:sz w:val="28"/>
                <w:szCs w:val="28"/>
              </w:rPr>
            </w:pPr>
            <w:r>
              <w:rPr>
                <w:rFonts w:ascii="仿宋" w:eastAsia="仿宋" w:hAnsi="仿宋"/>
                <w:sz w:val="28"/>
                <w:szCs w:val="28"/>
              </w:rPr>
              <w:t>9.2</w:t>
            </w:r>
            <w:r>
              <w:rPr>
                <w:rFonts w:ascii="仿宋" w:eastAsia="仿宋" w:hAnsi="仿宋" w:hint="eastAsia"/>
                <w:sz w:val="28"/>
                <w:szCs w:val="28"/>
              </w:rPr>
              <w:t>乙方在工程竣工且验收合格后</w:t>
            </w:r>
            <w:r>
              <w:rPr>
                <w:rFonts w:ascii="仿宋" w:eastAsia="仿宋" w:hAnsi="仿宋"/>
                <w:sz w:val="28"/>
                <w:szCs w:val="28"/>
              </w:rPr>
              <w:t>10</w:t>
            </w:r>
            <w:r>
              <w:rPr>
                <w:rFonts w:ascii="仿宋" w:eastAsia="仿宋" w:hAnsi="仿宋" w:hint="eastAsia"/>
                <w:sz w:val="28"/>
                <w:szCs w:val="28"/>
              </w:rPr>
              <w:t>天内向甲方递交竣工结算报告及完整有效的结算资料。甲方收到乙方递交的竣工结算报告及结算资料后</w:t>
            </w:r>
            <w:r>
              <w:rPr>
                <w:rFonts w:ascii="仿宋" w:eastAsia="仿宋" w:hAnsi="仿宋"/>
                <w:sz w:val="28"/>
                <w:szCs w:val="28"/>
              </w:rPr>
              <w:t>5</w:t>
            </w:r>
            <w:r>
              <w:rPr>
                <w:rFonts w:ascii="仿宋" w:eastAsia="仿宋" w:hAnsi="仿宋" w:hint="eastAsia"/>
                <w:sz w:val="28"/>
                <w:szCs w:val="28"/>
              </w:rPr>
              <w:t>天内对结算资料的完整性进行审核，若乙方递交的竣工结算报告及结算资料内容不完整，则退回乙方并一次性提出需要补充的结算资料要求，乙方应</w:t>
            </w:r>
            <w:r>
              <w:rPr>
                <w:rFonts w:ascii="仿宋" w:eastAsia="仿宋" w:hAnsi="仿宋"/>
                <w:sz w:val="28"/>
                <w:szCs w:val="28"/>
              </w:rPr>
              <w:t>在收到甲方退补通知之日起</w:t>
            </w:r>
            <w:r>
              <w:rPr>
                <w:rFonts w:ascii="仿宋" w:eastAsia="仿宋" w:hAnsi="仿宋"/>
                <w:sz w:val="28"/>
                <w:szCs w:val="28"/>
              </w:rPr>
              <w:t>5</w:t>
            </w:r>
            <w:r>
              <w:rPr>
                <w:rFonts w:ascii="仿宋" w:eastAsia="仿宋" w:hAnsi="仿宋"/>
                <w:sz w:val="28"/>
                <w:szCs w:val="28"/>
              </w:rPr>
              <w:t>日内一次性补充提供完整资料</w:t>
            </w:r>
            <w:r>
              <w:rPr>
                <w:rFonts w:ascii="仿宋" w:eastAsia="仿宋" w:hAnsi="仿宋" w:hint="eastAsia"/>
                <w:sz w:val="28"/>
                <w:szCs w:val="28"/>
              </w:rPr>
              <w:t>。</w:t>
            </w:r>
          </w:p>
          <w:p w:rsidR="00C171F4" w:rsidRDefault="001B49FB">
            <w:pPr>
              <w:spacing w:line="520" w:lineRule="exact"/>
              <w:ind w:firstLineChars="200" w:firstLine="560"/>
              <w:rPr>
                <w:rFonts w:ascii="仿宋" w:eastAsia="仿宋" w:hAnsi="仿宋"/>
                <w:sz w:val="28"/>
                <w:szCs w:val="28"/>
              </w:rPr>
            </w:pPr>
            <w:r>
              <w:rPr>
                <w:rFonts w:ascii="仿宋" w:eastAsia="仿宋" w:hAnsi="仿宋"/>
                <w:sz w:val="28"/>
                <w:szCs w:val="28"/>
              </w:rPr>
              <w:t>9.3</w:t>
            </w:r>
            <w:r>
              <w:rPr>
                <w:rFonts w:ascii="仿宋" w:eastAsia="仿宋" w:hAnsi="仿宋" w:hint="eastAsia"/>
                <w:sz w:val="28"/>
                <w:szCs w:val="28"/>
              </w:rPr>
              <w:t>双方约定竣工结算争议的处理方法：对竣工结算有异议的双方协商解决，协商未能达成一致的，按“第十三条”争议解决条款执行。</w:t>
            </w:r>
          </w:p>
          <w:p w:rsidR="00C171F4" w:rsidRDefault="001B49FB">
            <w:pPr>
              <w:spacing w:line="520" w:lineRule="exact"/>
              <w:ind w:firstLine="645"/>
              <w:rPr>
                <w:rFonts w:ascii="仿宋" w:eastAsia="仿宋" w:hAnsi="仿宋"/>
                <w:b/>
                <w:bCs/>
                <w:sz w:val="28"/>
                <w:szCs w:val="28"/>
              </w:rPr>
            </w:pPr>
            <w:r>
              <w:rPr>
                <w:rFonts w:ascii="仿宋" w:eastAsia="仿宋" w:hAnsi="仿宋" w:hint="eastAsia"/>
                <w:b/>
                <w:bCs/>
                <w:sz w:val="28"/>
                <w:szCs w:val="28"/>
              </w:rPr>
              <w:t>第十条违</w:t>
            </w:r>
            <w:r>
              <w:rPr>
                <w:rFonts w:ascii="仿宋" w:eastAsia="仿宋" w:hAnsi="仿宋" w:hint="eastAsia"/>
                <w:b/>
                <w:bCs/>
                <w:sz w:val="28"/>
                <w:szCs w:val="28"/>
              </w:rPr>
              <w:t>约责任</w:t>
            </w:r>
            <w:r>
              <w:rPr>
                <w:rFonts w:ascii="仿宋" w:eastAsia="仿宋" w:hAnsi="仿宋" w:hint="eastAsia"/>
                <w:b/>
                <w:bCs/>
                <w:sz w:val="28"/>
                <w:szCs w:val="28"/>
              </w:rPr>
              <w:t xml:space="preserve"> </w:t>
            </w:r>
          </w:p>
          <w:p w:rsidR="00C171F4" w:rsidRDefault="001B49FB">
            <w:pPr>
              <w:spacing w:line="520" w:lineRule="exact"/>
              <w:ind w:firstLineChars="200" w:firstLine="560"/>
              <w:rPr>
                <w:rFonts w:ascii="仿宋" w:eastAsia="仿宋" w:hAnsi="仿宋"/>
                <w:sz w:val="28"/>
                <w:szCs w:val="28"/>
              </w:rPr>
            </w:pPr>
            <w:r>
              <w:rPr>
                <w:rFonts w:ascii="仿宋" w:eastAsia="仿宋" w:hAnsi="仿宋"/>
                <w:sz w:val="28"/>
                <w:szCs w:val="28"/>
              </w:rPr>
              <w:t xml:space="preserve">10.1 </w:t>
            </w:r>
            <w:r>
              <w:rPr>
                <w:rFonts w:ascii="仿宋" w:eastAsia="仿宋" w:hAnsi="仿宋" w:hint="eastAsia"/>
                <w:sz w:val="28"/>
                <w:szCs w:val="28"/>
              </w:rPr>
              <w:t>任何一方因不可抗力因素（如：战争、罢工、地震、水灾、火灾、暴风雪）不能按本合同条款履行义务时，可以免除责任。</w:t>
            </w:r>
            <w:r>
              <w:rPr>
                <w:rFonts w:ascii="仿宋" w:eastAsia="仿宋" w:hAnsi="仿宋" w:hint="eastAsia"/>
                <w:sz w:val="28"/>
                <w:szCs w:val="28"/>
              </w:rPr>
              <w:t xml:space="preserve"> </w:t>
            </w:r>
          </w:p>
          <w:p w:rsidR="00C171F4" w:rsidRDefault="001B49FB">
            <w:pPr>
              <w:spacing w:line="520" w:lineRule="exact"/>
              <w:ind w:firstLineChars="200" w:firstLine="560"/>
              <w:rPr>
                <w:rFonts w:ascii="仿宋" w:eastAsia="仿宋" w:hAnsi="仿宋"/>
                <w:sz w:val="28"/>
                <w:szCs w:val="28"/>
              </w:rPr>
            </w:pPr>
            <w:r>
              <w:rPr>
                <w:rFonts w:ascii="仿宋" w:eastAsia="仿宋" w:hAnsi="仿宋"/>
                <w:sz w:val="28"/>
                <w:szCs w:val="28"/>
              </w:rPr>
              <w:t>10.2</w:t>
            </w:r>
            <w:r>
              <w:rPr>
                <w:rFonts w:ascii="仿宋" w:eastAsia="仿宋" w:hAnsi="仿宋" w:hint="eastAsia"/>
                <w:sz w:val="28"/>
                <w:szCs w:val="28"/>
              </w:rPr>
              <w:t>在乙方无违约的情况下，甲方若无正当理由逾期付款的，每逾期一日，应按未付款金额的</w:t>
            </w:r>
            <w:r>
              <w:rPr>
                <w:rFonts w:ascii="仿宋" w:eastAsia="仿宋" w:hAnsi="仿宋"/>
                <w:sz w:val="28"/>
                <w:szCs w:val="28"/>
              </w:rPr>
              <w:t>0.</w:t>
            </w:r>
            <w:r>
              <w:rPr>
                <w:rFonts w:ascii="仿宋" w:eastAsia="仿宋" w:hAnsi="仿宋" w:hint="eastAsia"/>
                <w:sz w:val="28"/>
                <w:szCs w:val="28"/>
              </w:rPr>
              <w:t>01</w:t>
            </w:r>
            <w:r>
              <w:rPr>
                <w:rFonts w:ascii="仿宋" w:eastAsia="仿宋" w:hAnsi="仿宋"/>
                <w:sz w:val="28"/>
                <w:szCs w:val="28"/>
              </w:rPr>
              <w:t>%</w:t>
            </w:r>
            <w:r>
              <w:rPr>
                <w:rFonts w:ascii="仿宋" w:eastAsia="仿宋" w:hAnsi="仿宋" w:hint="eastAsia"/>
                <w:sz w:val="28"/>
                <w:szCs w:val="28"/>
              </w:rPr>
              <w:t>向乙方支付</w:t>
            </w:r>
            <w:r>
              <w:rPr>
                <w:rFonts w:ascii="楷体" w:eastAsia="楷体" w:hAnsi="楷体" w:hint="eastAsia"/>
                <w:sz w:val="28"/>
                <w:szCs w:val="28"/>
              </w:rPr>
              <w:t>迟延付款</w:t>
            </w:r>
            <w:r>
              <w:rPr>
                <w:rFonts w:ascii="仿宋" w:eastAsia="仿宋" w:hAnsi="仿宋" w:hint="eastAsia"/>
                <w:sz w:val="28"/>
                <w:szCs w:val="28"/>
              </w:rPr>
              <w:t>违约金；</w:t>
            </w:r>
          </w:p>
          <w:p w:rsidR="00C171F4" w:rsidRDefault="001B49FB">
            <w:pPr>
              <w:spacing w:line="520" w:lineRule="exact"/>
              <w:ind w:firstLineChars="200" w:firstLine="560"/>
              <w:rPr>
                <w:rFonts w:ascii="仿宋" w:eastAsia="仿宋" w:hAnsi="仿宋"/>
                <w:sz w:val="28"/>
                <w:szCs w:val="28"/>
              </w:rPr>
            </w:pPr>
            <w:r>
              <w:rPr>
                <w:rFonts w:ascii="仿宋" w:eastAsia="仿宋" w:hAnsi="仿宋" w:hint="eastAsia"/>
                <w:sz w:val="28"/>
                <w:szCs w:val="28"/>
              </w:rPr>
              <w:t>10.3</w:t>
            </w:r>
            <w:r>
              <w:rPr>
                <w:rFonts w:ascii="仿宋" w:eastAsia="仿宋" w:hAnsi="仿宋" w:hint="eastAsia"/>
                <w:sz w:val="28"/>
                <w:szCs w:val="28"/>
              </w:rPr>
              <w:t>乙方若逾期完工，每逾期一日，应按工程总价款的</w:t>
            </w:r>
            <w:r>
              <w:rPr>
                <w:rFonts w:ascii="仿宋" w:eastAsia="仿宋" w:hAnsi="仿宋"/>
                <w:sz w:val="28"/>
                <w:szCs w:val="28"/>
              </w:rPr>
              <w:t>0.</w:t>
            </w:r>
            <w:r>
              <w:rPr>
                <w:rFonts w:ascii="仿宋" w:eastAsia="仿宋" w:hAnsi="仿宋" w:hint="eastAsia"/>
                <w:sz w:val="28"/>
                <w:szCs w:val="28"/>
              </w:rPr>
              <w:t>0</w:t>
            </w:r>
            <w:r>
              <w:rPr>
                <w:rFonts w:ascii="仿宋" w:eastAsia="仿宋" w:hAnsi="仿宋"/>
                <w:sz w:val="28"/>
                <w:szCs w:val="28"/>
              </w:rPr>
              <w:t>2%</w:t>
            </w:r>
            <w:r>
              <w:rPr>
                <w:rFonts w:ascii="仿宋" w:eastAsia="仿宋" w:hAnsi="仿宋" w:hint="eastAsia"/>
                <w:sz w:val="28"/>
                <w:szCs w:val="28"/>
              </w:rPr>
              <w:t>向甲方支付违约金</w:t>
            </w:r>
            <w:r>
              <w:rPr>
                <w:rFonts w:ascii="仿宋" w:eastAsia="仿宋" w:hAnsi="仿宋" w:hint="eastAsia"/>
                <w:sz w:val="28"/>
                <w:szCs w:val="28"/>
              </w:rPr>
              <w:t>。乙方按照本条款计算的违约金不足以弥补甲方损失的，由乙方继续赔偿。</w:t>
            </w:r>
          </w:p>
          <w:p w:rsidR="00C171F4" w:rsidRDefault="001B49FB">
            <w:pPr>
              <w:spacing w:line="520" w:lineRule="exact"/>
              <w:ind w:firstLineChars="200" w:firstLine="560"/>
              <w:jc w:val="left"/>
              <w:rPr>
                <w:rFonts w:ascii="仿宋" w:eastAsia="仿宋" w:hAnsi="仿宋"/>
                <w:sz w:val="28"/>
                <w:szCs w:val="28"/>
              </w:rPr>
            </w:pPr>
            <w:r>
              <w:rPr>
                <w:rFonts w:ascii="仿宋" w:eastAsia="仿宋" w:hAnsi="仿宋" w:hint="eastAsia"/>
                <w:sz w:val="28"/>
                <w:szCs w:val="28"/>
              </w:rPr>
              <w:t>10.4</w:t>
            </w:r>
            <w:r>
              <w:rPr>
                <w:rFonts w:ascii="仿宋" w:eastAsia="仿宋" w:hAnsi="仿宋" w:hint="eastAsia"/>
                <w:sz w:val="28"/>
                <w:szCs w:val="28"/>
              </w:rPr>
              <w:t>乙方无正当理由不移交合格工程的，乙方应承担工程照管、成品保护保管等项责任，且甲方有权顺延工程款支付。自满足移交条件之日起，乙方每迟延移交一日，应按工程款总额的</w:t>
            </w:r>
            <w:r>
              <w:rPr>
                <w:rFonts w:ascii="仿宋" w:eastAsia="仿宋" w:hAnsi="仿宋" w:hint="eastAsia"/>
                <w:sz w:val="28"/>
                <w:szCs w:val="28"/>
              </w:rPr>
              <w:t>0.2%</w:t>
            </w:r>
            <w:r>
              <w:rPr>
                <w:rFonts w:ascii="仿宋" w:eastAsia="仿宋" w:hAnsi="仿宋" w:hint="eastAsia"/>
                <w:sz w:val="28"/>
                <w:szCs w:val="28"/>
              </w:rPr>
              <w:t>向甲方支付违约金。乙方按照本条款约定计算的违约金不足以弥补甲方损失的，由乙方另行赔偿。</w:t>
            </w:r>
          </w:p>
          <w:p w:rsidR="00C171F4" w:rsidRDefault="001B49FB">
            <w:pPr>
              <w:spacing w:line="520" w:lineRule="exact"/>
              <w:ind w:firstLineChars="200" w:firstLine="560"/>
              <w:jc w:val="left"/>
              <w:rPr>
                <w:rFonts w:ascii="仿宋" w:eastAsia="仿宋" w:hAnsi="仿宋"/>
                <w:sz w:val="28"/>
                <w:szCs w:val="28"/>
                <w:lang w:val="zh-CN"/>
              </w:rPr>
            </w:pPr>
            <w:r>
              <w:rPr>
                <w:rFonts w:ascii="仿宋" w:eastAsia="仿宋" w:hAnsi="仿宋" w:hint="eastAsia"/>
                <w:sz w:val="28"/>
                <w:szCs w:val="28"/>
              </w:rPr>
              <w:t>10.5</w:t>
            </w:r>
            <w:r>
              <w:rPr>
                <w:rFonts w:ascii="仿宋" w:eastAsia="仿宋" w:hAnsi="仿宋" w:hint="eastAsia"/>
                <w:sz w:val="28"/>
                <w:szCs w:val="28"/>
                <w:lang w:val="zh-CN"/>
              </w:rPr>
              <w:t>因乙方不按施工设计图纸施工或违反施工规范进行施工或建筑材料设备、施工工艺不合格等产生的工程质量问题而引起的返工、补救、整改或重建，其全部责任和费用（包括但不限于返工、补救、整改或重建费用、延误工期的违约责任、甲方的损失）均由乙方自行承担，若工程经整改</w:t>
            </w:r>
            <w:r>
              <w:rPr>
                <w:rFonts w:ascii="仿宋" w:eastAsia="仿宋" w:hAnsi="仿宋" w:hint="eastAsia"/>
                <w:sz w:val="28"/>
                <w:szCs w:val="28"/>
                <w:lang w:val="zh-CN"/>
              </w:rPr>
              <w:t>仍未能通过验收的，甲方有权单方解除本协议且不支付工程款。在该等情形下，乙方并应向甲方支付合同总价百分之三十的违约金，给甲方造成其他损失的，乙方还应给予赔偿。</w:t>
            </w:r>
          </w:p>
          <w:p w:rsidR="00C171F4" w:rsidRDefault="001B49FB">
            <w:pPr>
              <w:spacing w:line="520" w:lineRule="exact"/>
              <w:ind w:firstLineChars="200" w:firstLine="560"/>
              <w:jc w:val="left"/>
              <w:rPr>
                <w:rFonts w:ascii="仿宋" w:eastAsia="仿宋" w:hAnsi="仿宋"/>
                <w:sz w:val="28"/>
                <w:szCs w:val="28"/>
                <w:lang w:val="zh-CN"/>
              </w:rPr>
            </w:pPr>
            <w:r>
              <w:rPr>
                <w:rFonts w:ascii="仿宋" w:eastAsia="仿宋" w:hAnsi="仿宋" w:hint="eastAsia"/>
                <w:sz w:val="28"/>
                <w:szCs w:val="28"/>
                <w:lang w:val="zh-CN"/>
              </w:rPr>
              <w:t>10.6</w:t>
            </w:r>
            <w:r>
              <w:rPr>
                <w:rFonts w:ascii="仿宋" w:eastAsia="仿宋" w:hAnsi="仿宋" w:hint="eastAsia"/>
                <w:sz w:val="28"/>
                <w:szCs w:val="28"/>
                <w:lang w:val="zh-CN"/>
              </w:rPr>
              <w:t>乙方向甲方承诺：</w:t>
            </w:r>
            <w:r>
              <w:rPr>
                <w:rFonts w:ascii="仿宋" w:eastAsia="仿宋" w:hAnsi="仿宋" w:hint="eastAsia"/>
                <w:sz w:val="28"/>
                <w:szCs w:val="28"/>
              </w:rPr>
              <w:t>若有</w:t>
            </w:r>
            <w:r>
              <w:rPr>
                <w:rFonts w:ascii="仿宋" w:eastAsia="仿宋" w:hAnsi="仿宋" w:hint="eastAsia"/>
                <w:sz w:val="28"/>
                <w:szCs w:val="28"/>
                <w:lang w:val="zh-CN"/>
              </w:rPr>
              <w:t>合同条款约定甲方有权终止合同的乙方违约行为或乙方中途退场的，</w:t>
            </w:r>
            <w:r>
              <w:rPr>
                <w:rFonts w:ascii="仿宋" w:eastAsia="仿宋" w:hAnsi="仿宋" w:hint="eastAsia"/>
                <w:sz w:val="28"/>
                <w:szCs w:val="28"/>
                <w:lang w:val="zh-CN"/>
              </w:rPr>
              <w:t>乙方在</w:t>
            </w:r>
            <w:r>
              <w:rPr>
                <w:rFonts w:ascii="仿宋" w:eastAsia="仿宋" w:hAnsi="仿宋" w:hint="eastAsia"/>
                <w:sz w:val="28"/>
                <w:szCs w:val="28"/>
              </w:rPr>
              <w:t>收到甲方要求终止施工的通知</w:t>
            </w:r>
            <w:r>
              <w:rPr>
                <w:rFonts w:ascii="仿宋" w:eastAsia="仿宋" w:hAnsi="仿宋" w:hint="eastAsia"/>
                <w:sz w:val="28"/>
                <w:szCs w:val="28"/>
                <w:lang w:val="zh-CN"/>
              </w:rPr>
              <w:t>或甲方终止合同的通知（以两者中较早的时间为准）</w:t>
            </w:r>
            <w:r>
              <w:rPr>
                <w:rFonts w:ascii="仿宋" w:eastAsia="仿宋" w:hAnsi="仿宋" w:hint="eastAsia"/>
                <w:sz w:val="28"/>
                <w:szCs w:val="28"/>
              </w:rPr>
              <w:t>之日起一周内将所有人员、施工设备及机械经甲方批准后撤离本工程施工现场、移交本工程相关完整内业资料并无条件配合续建施工单位办理变更施工手续。乙方不以“任何争议或结算未能达成一致意见”等作为条件拖延执行退场或移交完整资料，</w:t>
            </w:r>
            <w:r>
              <w:rPr>
                <w:rFonts w:ascii="仿宋" w:eastAsia="仿宋" w:hAnsi="仿宋" w:hint="eastAsia"/>
                <w:sz w:val="28"/>
                <w:szCs w:val="28"/>
                <w:lang w:val="zh-CN"/>
              </w:rPr>
              <w:t>每延期一个日历天向甲方支付本合同总价千分之二的违约赔偿金，按实累计计取无上限。</w:t>
            </w:r>
            <w:r>
              <w:rPr>
                <w:rFonts w:ascii="仿宋" w:eastAsia="仿宋" w:hAnsi="仿宋" w:hint="eastAsia"/>
                <w:sz w:val="28"/>
                <w:szCs w:val="28"/>
              </w:rPr>
              <w:t>延期超过三天的，可视为乙方自动授权由甲方雇佣其他单位或提请有关部门采取必要措施使乙方撤离施工现场，发生的一切相关费用、责任和后果将由乙方承担。</w:t>
            </w:r>
          </w:p>
          <w:p w:rsidR="00C171F4" w:rsidRDefault="001B49FB">
            <w:pPr>
              <w:spacing w:line="520" w:lineRule="exact"/>
              <w:ind w:firstLineChars="200" w:firstLine="560"/>
              <w:rPr>
                <w:rFonts w:ascii="仿宋" w:eastAsia="仿宋" w:hAnsi="仿宋"/>
                <w:sz w:val="28"/>
                <w:szCs w:val="28"/>
              </w:rPr>
            </w:pPr>
            <w:r>
              <w:rPr>
                <w:rFonts w:ascii="仿宋" w:eastAsia="仿宋" w:hAnsi="仿宋" w:hint="eastAsia"/>
                <w:sz w:val="28"/>
                <w:szCs w:val="28"/>
              </w:rPr>
              <w:t>10.7</w:t>
            </w:r>
            <w:r>
              <w:rPr>
                <w:rFonts w:ascii="仿宋" w:eastAsia="仿宋" w:hAnsi="仿宋" w:hint="eastAsia"/>
                <w:sz w:val="28"/>
                <w:szCs w:val="28"/>
              </w:rPr>
              <w:t>除法律规定或本合同约定外，任何一方不得单方终止合同，否则违约方应</w:t>
            </w:r>
            <w:r>
              <w:rPr>
                <w:rFonts w:ascii="仿宋" w:eastAsia="仿宋" w:hAnsi="仿宋" w:hint="eastAsia"/>
                <w:sz w:val="28"/>
                <w:szCs w:val="28"/>
              </w:rPr>
              <w:t>向对方支付本合同总价款的</w:t>
            </w:r>
            <w:r>
              <w:rPr>
                <w:rFonts w:ascii="仿宋" w:eastAsia="仿宋" w:hAnsi="仿宋" w:hint="eastAsia"/>
                <w:sz w:val="28"/>
                <w:szCs w:val="28"/>
              </w:rPr>
              <w:t>1</w:t>
            </w:r>
            <w:r>
              <w:rPr>
                <w:rFonts w:ascii="仿宋" w:eastAsia="仿宋" w:hAnsi="仿宋" w:hint="eastAsia"/>
                <w:sz w:val="28"/>
                <w:szCs w:val="28"/>
              </w:rPr>
              <w:t>0</w:t>
            </w:r>
            <w:r>
              <w:rPr>
                <w:rFonts w:ascii="仿宋" w:eastAsia="仿宋" w:hAnsi="仿宋" w:hint="eastAsia"/>
                <w:sz w:val="28"/>
                <w:szCs w:val="28"/>
              </w:rPr>
              <w:t>%</w:t>
            </w:r>
            <w:r>
              <w:rPr>
                <w:rFonts w:ascii="仿宋" w:eastAsia="仿宋" w:hAnsi="仿宋" w:hint="eastAsia"/>
                <w:sz w:val="28"/>
                <w:szCs w:val="28"/>
              </w:rPr>
              <w:t>作为违约金，违约金不足以赔偿对方损失的，还应当承担损害赔偿责任。</w:t>
            </w:r>
          </w:p>
          <w:p w:rsidR="00C171F4" w:rsidRDefault="001B49FB">
            <w:pPr>
              <w:spacing w:line="520" w:lineRule="exact"/>
              <w:ind w:firstLineChars="200" w:firstLine="560"/>
              <w:rPr>
                <w:rFonts w:ascii="仿宋" w:eastAsia="仿宋" w:hAnsi="仿宋"/>
                <w:sz w:val="28"/>
                <w:szCs w:val="28"/>
              </w:rPr>
            </w:pPr>
            <w:r>
              <w:rPr>
                <w:rFonts w:ascii="仿宋" w:eastAsia="仿宋" w:hAnsi="仿宋" w:hint="eastAsia"/>
                <w:sz w:val="28"/>
                <w:szCs w:val="28"/>
              </w:rPr>
              <w:t>10.8</w:t>
            </w:r>
            <w:r>
              <w:rPr>
                <w:rFonts w:ascii="仿宋" w:eastAsia="仿宋" w:hAnsi="仿宋" w:hint="eastAsia"/>
                <w:sz w:val="28"/>
                <w:szCs w:val="28"/>
              </w:rPr>
              <w:t>因乙方违约给甲方造成损失时，乙方应赔偿甲方的全部损失，</w:t>
            </w:r>
            <w:r>
              <w:rPr>
                <w:rFonts w:ascii="仿宋" w:eastAsia="仿宋" w:hAnsi="仿宋" w:hint="eastAsia"/>
                <w:sz w:val="28"/>
                <w:szCs w:val="28"/>
              </w:rPr>
              <w:t>本合同所称的甲方损失，包括但不限于经济损失、第三方赔偿金、罚款以及为维护权利而支出的诉讼费、仲裁费、保全费、律师费、差旅费、鉴定费等一切费用。</w:t>
            </w:r>
          </w:p>
          <w:p w:rsidR="00C171F4" w:rsidRDefault="001B49FB">
            <w:pPr>
              <w:spacing w:line="520" w:lineRule="exact"/>
              <w:ind w:firstLineChars="200" w:firstLine="560"/>
              <w:rPr>
                <w:rFonts w:ascii="仿宋" w:eastAsia="仿宋" w:hAnsi="仿宋"/>
                <w:sz w:val="28"/>
                <w:szCs w:val="28"/>
              </w:rPr>
            </w:pPr>
            <w:r>
              <w:rPr>
                <w:rFonts w:ascii="仿宋" w:eastAsia="仿宋" w:hAnsi="仿宋" w:hint="eastAsia"/>
                <w:sz w:val="28"/>
                <w:szCs w:val="28"/>
              </w:rPr>
              <w:t>1</w:t>
            </w:r>
            <w:r>
              <w:rPr>
                <w:rFonts w:ascii="仿宋" w:eastAsia="仿宋" w:hAnsi="仿宋" w:hint="eastAsia"/>
                <w:sz w:val="28"/>
                <w:szCs w:val="28"/>
              </w:rPr>
              <w:t>0.9</w:t>
            </w:r>
            <w:r>
              <w:rPr>
                <w:rFonts w:ascii="仿宋" w:eastAsia="仿宋" w:hAnsi="仿宋" w:hint="eastAsia"/>
                <w:sz w:val="28"/>
                <w:szCs w:val="28"/>
              </w:rPr>
              <w:t>若乙方违约时，甲方</w:t>
            </w:r>
            <w:r>
              <w:rPr>
                <w:rFonts w:ascii="仿宋" w:eastAsia="仿宋" w:hAnsi="仿宋" w:hint="eastAsia"/>
                <w:sz w:val="28"/>
                <w:szCs w:val="28"/>
              </w:rPr>
              <w:t>为维护权利而支出的诉讼费、仲裁费、保全费、律师费、</w:t>
            </w:r>
            <w:r>
              <w:rPr>
                <w:rFonts w:ascii="仿宋" w:eastAsia="仿宋" w:hAnsi="仿宋" w:hint="eastAsia"/>
                <w:sz w:val="28"/>
                <w:szCs w:val="28"/>
              </w:rPr>
              <w:t>保函费</w:t>
            </w:r>
            <w:r>
              <w:rPr>
                <w:rFonts w:ascii="仿宋" w:eastAsia="仿宋" w:hAnsi="仿宋" w:hint="eastAsia"/>
                <w:sz w:val="28"/>
                <w:szCs w:val="28"/>
              </w:rPr>
              <w:t>、</w:t>
            </w:r>
            <w:r>
              <w:rPr>
                <w:rFonts w:ascii="仿宋" w:eastAsia="仿宋" w:hAnsi="仿宋" w:hint="eastAsia"/>
                <w:sz w:val="28"/>
                <w:szCs w:val="28"/>
              </w:rPr>
              <w:t>差旅费、鉴定费等一切费用</w:t>
            </w:r>
            <w:r>
              <w:rPr>
                <w:rFonts w:ascii="仿宋" w:eastAsia="仿宋" w:hAnsi="仿宋" w:hint="eastAsia"/>
                <w:sz w:val="28"/>
                <w:szCs w:val="28"/>
              </w:rPr>
              <w:t>由乙方承担</w:t>
            </w:r>
            <w:r>
              <w:rPr>
                <w:rFonts w:ascii="仿宋" w:eastAsia="仿宋" w:hAnsi="仿宋" w:hint="eastAsia"/>
                <w:sz w:val="28"/>
                <w:szCs w:val="28"/>
              </w:rPr>
              <w:t>。</w:t>
            </w:r>
          </w:p>
          <w:p w:rsidR="00C171F4" w:rsidRDefault="001B49FB">
            <w:pPr>
              <w:spacing w:line="520" w:lineRule="exact"/>
              <w:ind w:firstLineChars="200" w:firstLine="560"/>
              <w:rPr>
                <w:rFonts w:ascii="仿宋" w:eastAsia="仿宋" w:hAnsi="仿宋"/>
                <w:sz w:val="28"/>
                <w:szCs w:val="28"/>
              </w:rPr>
            </w:pPr>
            <w:r>
              <w:rPr>
                <w:rFonts w:ascii="仿宋" w:eastAsia="仿宋" w:hAnsi="仿宋" w:hint="eastAsia"/>
                <w:sz w:val="28"/>
                <w:szCs w:val="28"/>
              </w:rPr>
              <w:t>10.10</w:t>
            </w:r>
            <w:r>
              <w:rPr>
                <w:rFonts w:ascii="仿宋" w:eastAsia="仿宋" w:hAnsi="仿宋" w:hint="eastAsia"/>
                <w:sz w:val="28"/>
                <w:szCs w:val="28"/>
              </w:rPr>
              <w:t>未经甲方</w:t>
            </w:r>
            <w:r>
              <w:rPr>
                <w:rFonts w:ascii="仿宋" w:eastAsia="仿宋" w:hAnsi="仿宋" w:hint="eastAsia"/>
                <w:sz w:val="28"/>
                <w:szCs w:val="28"/>
              </w:rPr>
              <w:t>书面</w:t>
            </w:r>
            <w:r>
              <w:rPr>
                <w:rFonts w:ascii="仿宋" w:eastAsia="仿宋" w:hAnsi="仿宋" w:hint="eastAsia"/>
                <w:sz w:val="28"/>
                <w:szCs w:val="28"/>
              </w:rPr>
              <w:t>同意，乙方不得将本合同项下的权利、义务转让与任何第三人；乙方不得对本项目进行分包或转包。否则甲方有权解除合同，并要求乙方按照合同总价款的</w:t>
            </w:r>
            <w:r>
              <w:rPr>
                <w:rFonts w:ascii="仿宋" w:eastAsia="仿宋" w:hAnsi="仿宋" w:hint="eastAsia"/>
                <w:sz w:val="28"/>
                <w:szCs w:val="28"/>
              </w:rPr>
              <w:t>20%</w:t>
            </w:r>
            <w:r>
              <w:rPr>
                <w:rFonts w:ascii="仿宋" w:eastAsia="仿宋" w:hAnsi="仿宋" w:hint="eastAsia"/>
                <w:sz w:val="28"/>
                <w:szCs w:val="28"/>
              </w:rPr>
              <w:t>支付违约金，违约金不足以弥补甲方损失的，由乙方继续赔偿。</w:t>
            </w:r>
          </w:p>
          <w:p w:rsidR="00C171F4" w:rsidRDefault="001B49FB">
            <w:pPr>
              <w:spacing w:line="400" w:lineRule="exact"/>
              <w:ind w:firstLineChars="200" w:firstLine="560"/>
              <w:rPr>
                <w:rFonts w:ascii="仿宋" w:eastAsia="仿宋" w:hAnsi="仿宋"/>
                <w:sz w:val="28"/>
                <w:szCs w:val="28"/>
              </w:rPr>
            </w:pPr>
            <w:r>
              <w:rPr>
                <w:rFonts w:ascii="仿宋" w:eastAsia="仿宋" w:hAnsi="仿宋" w:hint="eastAsia"/>
                <w:sz w:val="28"/>
                <w:szCs w:val="28"/>
              </w:rPr>
              <w:t>10.11</w:t>
            </w:r>
            <w:r>
              <w:rPr>
                <w:rFonts w:ascii="仿宋" w:eastAsia="仿宋" w:hAnsi="仿宋" w:hint="eastAsia"/>
                <w:sz w:val="28"/>
                <w:szCs w:val="28"/>
              </w:rPr>
              <w:t>甲方有权在乙方的履约保证金或</w:t>
            </w:r>
            <w:r>
              <w:rPr>
                <w:rFonts w:ascii="仿宋" w:eastAsia="仿宋" w:hAnsi="仿宋" w:hint="eastAsia"/>
                <w:sz w:val="28"/>
                <w:szCs w:val="28"/>
              </w:rPr>
              <w:t>合同价款</w:t>
            </w:r>
            <w:r>
              <w:rPr>
                <w:rFonts w:ascii="仿宋" w:eastAsia="仿宋" w:hAnsi="仿宋" w:hint="eastAsia"/>
                <w:sz w:val="28"/>
                <w:szCs w:val="28"/>
              </w:rPr>
              <w:t>中扣收乙方应承担的违约金、赔偿金及其他费用，履约保证金或</w:t>
            </w:r>
            <w:r>
              <w:rPr>
                <w:rFonts w:ascii="仿宋" w:eastAsia="仿宋" w:hAnsi="仿宋" w:hint="eastAsia"/>
                <w:sz w:val="28"/>
                <w:szCs w:val="28"/>
              </w:rPr>
              <w:t>合同价款</w:t>
            </w:r>
            <w:r>
              <w:rPr>
                <w:rFonts w:ascii="仿宋" w:eastAsia="仿宋" w:hAnsi="仿宋" w:hint="eastAsia"/>
                <w:sz w:val="28"/>
                <w:szCs w:val="28"/>
              </w:rPr>
              <w:t>不足的，甲方有权另行向乙方索赔。</w:t>
            </w:r>
          </w:p>
          <w:p w:rsidR="00C171F4" w:rsidRDefault="001B49FB">
            <w:pPr>
              <w:spacing w:line="520" w:lineRule="exact"/>
              <w:ind w:firstLine="645"/>
              <w:rPr>
                <w:rFonts w:ascii="仿宋" w:eastAsia="仿宋" w:hAnsi="仿宋"/>
                <w:b/>
                <w:bCs/>
                <w:sz w:val="28"/>
                <w:szCs w:val="28"/>
              </w:rPr>
            </w:pPr>
            <w:r>
              <w:rPr>
                <w:rFonts w:ascii="仿宋" w:eastAsia="仿宋" w:hAnsi="仿宋" w:hint="eastAsia"/>
                <w:b/>
                <w:bCs/>
                <w:sz w:val="28"/>
                <w:szCs w:val="28"/>
              </w:rPr>
              <w:t>第十一条保密责任</w:t>
            </w:r>
            <w:r>
              <w:rPr>
                <w:rFonts w:ascii="仿宋" w:eastAsia="仿宋" w:hAnsi="仿宋" w:hint="eastAsia"/>
                <w:b/>
                <w:bCs/>
                <w:sz w:val="28"/>
                <w:szCs w:val="28"/>
              </w:rPr>
              <w:t xml:space="preserve"> </w:t>
            </w:r>
          </w:p>
          <w:p w:rsidR="00C171F4" w:rsidRDefault="001B49FB">
            <w:pPr>
              <w:spacing w:line="520" w:lineRule="exact"/>
              <w:ind w:firstLineChars="200" w:firstLine="560"/>
              <w:rPr>
                <w:rFonts w:ascii="仿宋" w:eastAsia="仿宋" w:hAnsi="仿宋"/>
                <w:sz w:val="28"/>
                <w:szCs w:val="28"/>
              </w:rPr>
            </w:pPr>
            <w:r>
              <w:rPr>
                <w:rFonts w:ascii="仿宋" w:eastAsia="仿宋" w:hAnsi="仿宋"/>
                <w:sz w:val="28"/>
                <w:szCs w:val="28"/>
              </w:rPr>
              <w:t>11.1</w:t>
            </w:r>
            <w:r>
              <w:rPr>
                <w:rFonts w:ascii="仿宋" w:eastAsia="仿宋" w:hAnsi="仿宋" w:hint="eastAsia"/>
                <w:sz w:val="28"/>
                <w:szCs w:val="28"/>
              </w:rPr>
              <w:t>本合同项下所涉及的各项技术信息和商业信息都属于保密信息，双方都负有严格的保密义务，应采取相应的保密措施。</w:t>
            </w:r>
          </w:p>
          <w:p w:rsidR="00C171F4" w:rsidRDefault="001B49FB">
            <w:pPr>
              <w:spacing w:line="520" w:lineRule="exact"/>
              <w:ind w:firstLineChars="200" w:firstLine="560"/>
              <w:rPr>
                <w:rFonts w:ascii="仿宋" w:eastAsia="仿宋" w:hAnsi="仿宋"/>
                <w:sz w:val="28"/>
                <w:szCs w:val="28"/>
              </w:rPr>
            </w:pPr>
            <w:r>
              <w:rPr>
                <w:rFonts w:ascii="仿宋" w:eastAsia="仿宋" w:hAnsi="仿宋"/>
                <w:sz w:val="28"/>
                <w:szCs w:val="28"/>
              </w:rPr>
              <w:t>11.2</w:t>
            </w:r>
            <w:r>
              <w:rPr>
                <w:rFonts w:ascii="仿宋" w:eastAsia="仿宋" w:hAnsi="仿宋" w:hint="eastAsia"/>
                <w:sz w:val="28"/>
                <w:szCs w:val="28"/>
              </w:rPr>
              <w:t>甲乙双方应对所签订合同中的产品价格、产品品种等敏感条款承担保密责任，双方均不得将对方信息透露给其他任何单位和个人，否则视为违反保密义务，承担保密责任。</w:t>
            </w:r>
          </w:p>
          <w:p w:rsidR="00C171F4" w:rsidRDefault="001B49FB">
            <w:pPr>
              <w:spacing w:line="520" w:lineRule="exact"/>
              <w:ind w:firstLineChars="200" w:firstLine="560"/>
              <w:rPr>
                <w:rFonts w:ascii="仿宋" w:eastAsia="仿宋" w:hAnsi="仿宋"/>
                <w:sz w:val="28"/>
                <w:szCs w:val="28"/>
              </w:rPr>
            </w:pPr>
            <w:r>
              <w:rPr>
                <w:rFonts w:ascii="仿宋" w:eastAsia="仿宋" w:hAnsi="仿宋"/>
                <w:sz w:val="28"/>
                <w:szCs w:val="28"/>
              </w:rPr>
              <w:t>11.3</w:t>
            </w:r>
            <w:r>
              <w:rPr>
                <w:rFonts w:ascii="仿宋" w:eastAsia="仿宋" w:hAnsi="仿宋" w:hint="eastAsia"/>
                <w:sz w:val="28"/>
                <w:szCs w:val="28"/>
              </w:rPr>
              <w:t>保密期限：本条款的效力至本协议约定的全部保密内容成为社会公众所知悉的信息后终止。</w:t>
            </w:r>
          </w:p>
          <w:p w:rsidR="00C171F4" w:rsidRDefault="001B49FB">
            <w:pPr>
              <w:autoSpaceDE w:val="0"/>
              <w:spacing w:line="520" w:lineRule="exact"/>
              <w:ind w:right="18" w:firstLineChars="200" w:firstLine="562"/>
              <w:rPr>
                <w:rFonts w:ascii="仿宋" w:eastAsia="仿宋" w:hAnsi="仿宋"/>
                <w:b/>
                <w:sz w:val="28"/>
                <w:szCs w:val="28"/>
              </w:rPr>
            </w:pPr>
            <w:r>
              <w:rPr>
                <w:rFonts w:ascii="仿宋" w:eastAsia="仿宋" w:hAnsi="仿宋" w:hint="eastAsia"/>
                <w:b/>
                <w:sz w:val="28"/>
                <w:szCs w:val="28"/>
              </w:rPr>
              <w:t>第十二条合同解除</w:t>
            </w:r>
          </w:p>
          <w:p w:rsidR="00C171F4" w:rsidRDefault="001B49FB">
            <w:pPr>
              <w:autoSpaceDE w:val="0"/>
              <w:spacing w:line="520" w:lineRule="exact"/>
              <w:ind w:right="18" w:firstLineChars="200" w:firstLine="560"/>
              <w:rPr>
                <w:rFonts w:ascii="仿宋" w:eastAsia="仿宋" w:hAnsi="仿宋"/>
                <w:sz w:val="28"/>
                <w:szCs w:val="28"/>
              </w:rPr>
            </w:pPr>
            <w:r>
              <w:rPr>
                <w:rFonts w:ascii="仿宋" w:eastAsia="仿宋" w:hAnsi="仿宋"/>
                <w:sz w:val="28"/>
                <w:szCs w:val="28"/>
              </w:rPr>
              <w:t>12.1</w:t>
            </w:r>
            <w:r>
              <w:rPr>
                <w:rFonts w:ascii="仿宋" w:eastAsia="仿宋" w:hAnsi="仿宋"/>
                <w:sz w:val="28"/>
                <w:szCs w:val="28"/>
              </w:rPr>
              <w:t>甲、乙双方协商一致，可以解除合同。</w:t>
            </w:r>
          </w:p>
          <w:p w:rsidR="00C171F4" w:rsidRDefault="001B49FB">
            <w:pPr>
              <w:autoSpaceDE w:val="0"/>
              <w:spacing w:line="520" w:lineRule="exact"/>
              <w:ind w:right="18" w:firstLineChars="200" w:firstLine="560"/>
              <w:rPr>
                <w:rFonts w:ascii="仿宋" w:eastAsia="仿宋" w:hAnsi="仿宋"/>
                <w:sz w:val="28"/>
                <w:szCs w:val="28"/>
              </w:rPr>
            </w:pPr>
            <w:r>
              <w:rPr>
                <w:rFonts w:ascii="仿宋" w:eastAsia="仿宋" w:hAnsi="仿宋"/>
                <w:sz w:val="28"/>
                <w:szCs w:val="28"/>
              </w:rPr>
              <w:t>12.2</w:t>
            </w:r>
            <w:r>
              <w:rPr>
                <w:rFonts w:ascii="仿宋" w:eastAsia="仿宋" w:hAnsi="仿宋" w:hint="eastAsia"/>
                <w:sz w:val="28"/>
                <w:szCs w:val="28"/>
              </w:rPr>
              <w:t>乙方</w:t>
            </w:r>
            <w:r>
              <w:rPr>
                <w:rFonts w:ascii="仿宋" w:eastAsia="仿宋" w:hAnsi="仿宋"/>
                <w:sz w:val="28"/>
                <w:szCs w:val="28"/>
              </w:rPr>
              <w:t>有下列情况之一的，</w:t>
            </w:r>
            <w:r>
              <w:rPr>
                <w:rFonts w:ascii="仿宋" w:eastAsia="仿宋" w:hAnsi="仿宋" w:hint="eastAsia"/>
                <w:sz w:val="28"/>
                <w:szCs w:val="28"/>
              </w:rPr>
              <w:t>甲方</w:t>
            </w:r>
            <w:r>
              <w:rPr>
                <w:rFonts w:ascii="仿宋" w:eastAsia="仿宋" w:hAnsi="仿宋"/>
                <w:sz w:val="28"/>
                <w:szCs w:val="28"/>
              </w:rPr>
              <w:t>可以解除合同</w:t>
            </w:r>
            <w:r>
              <w:rPr>
                <w:rFonts w:ascii="仿宋" w:eastAsia="仿宋" w:hAnsi="仿宋" w:hint="eastAsia"/>
                <w:sz w:val="28"/>
                <w:szCs w:val="28"/>
              </w:rPr>
              <w:t>，</w:t>
            </w:r>
            <w:r>
              <w:rPr>
                <w:rFonts w:ascii="仿宋" w:eastAsia="仿宋" w:hAnsi="仿宋" w:hint="eastAsia"/>
                <w:sz w:val="28"/>
                <w:szCs w:val="28"/>
              </w:rPr>
              <w:t>并要求乙方按照合同总价款的</w:t>
            </w:r>
            <w:r>
              <w:rPr>
                <w:rFonts w:ascii="仿宋" w:eastAsia="仿宋" w:hAnsi="仿宋" w:hint="eastAsia"/>
                <w:sz w:val="28"/>
                <w:szCs w:val="28"/>
              </w:rPr>
              <w:t>20%</w:t>
            </w:r>
            <w:r>
              <w:rPr>
                <w:rFonts w:ascii="仿宋" w:eastAsia="仿宋" w:hAnsi="仿宋" w:hint="eastAsia"/>
                <w:sz w:val="28"/>
                <w:szCs w:val="28"/>
              </w:rPr>
              <w:t>向甲方支付违约金，违约金不足以弥补甲方损失时，乙方还应承担赔偿责任，但本合同对于违约金另有约定的除外</w:t>
            </w:r>
            <w:r>
              <w:rPr>
                <w:rFonts w:ascii="仿宋" w:eastAsia="仿宋" w:hAnsi="仿宋"/>
                <w:sz w:val="28"/>
                <w:szCs w:val="28"/>
              </w:rPr>
              <w:t>：</w:t>
            </w:r>
          </w:p>
          <w:p w:rsidR="00C171F4" w:rsidRDefault="001B49FB">
            <w:pPr>
              <w:autoSpaceDE w:val="0"/>
              <w:spacing w:line="520" w:lineRule="exact"/>
              <w:ind w:right="18" w:firstLineChars="200" w:firstLine="560"/>
              <w:rPr>
                <w:rFonts w:ascii="仿宋" w:eastAsia="仿宋" w:hAnsi="仿宋"/>
                <w:sz w:val="28"/>
                <w:szCs w:val="28"/>
              </w:rPr>
            </w:pPr>
            <w:r>
              <w:rPr>
                <w:rFonts w:ascii="仿宋" w:eastAsia="仿宋" w:hAnsi="仿宋" w:hint="eastAsia"/>
                <w:sz w:val="28"/>
                <w:szCs w:val="28"/>
              </w:rPr>
              <w:t>（</w:t>
            </w:r>
            <w:r>
              <w:rPr>
                <w:rFonts w:ascii="仿宋" w:eastAsia="仿宋" w:hAnsi="仿宋" w:hint="eastAsia"/>
                <w:sz w:val="28"/>
                <w:szCs w:val="28"/>
              </w:rPr>
              <w:t>1</w:t>
            </w:r>
            <w:r>
              <w:rPr>
                <w:rFonts w:ascii="仿宋" w:eastAsia="仿宋" w:hAnsi="仿宋" w:hint="eastAsia"/>
                <w:sz w:val="28"/>
                <w:szCs w:val="28"/>
              </w:rPr>
              <w:t>）乙方未按甲方要求进场施工，</w:t>
            </w:r>
            <w:r>
              <w:rPr>
                <w:rFonts w:ascii="仿宋" w:eastAsia="仿宋" w:hAnsi="仿宋"/>
                <w:sz w:val="28"/>
                <w:szCs w:val="28"/>
              </w:rPr>
              <w:t>或</w:t>
            </w:r>
            <w:r>
              <w:rPr>
                <w:rFonts w:ascii="仿宋" w:eastAsia="仿宋" w:hAnsi="仿宋" w:hint="eastAsia"/>
                <w:sz w:val="28"/>
                <w:szCs w:val="28"/>
              </w:rPr>
              <w:t>甲方有合理理由相信乙方在本协议约定工期内无法完工的；</w:t>
            </w:r>
          </w:p>
          <w:p w:rsidR="00C171F4" w:rsidRDefault="001B49FB">
            <w:pPr>
              <w:autoSpaceDE w:val="0"/>
              <w:spacing w:line="520" w:lineRule="exact"/>
              <w:ind w:right="18"/>
              <w:rPr>
                <w:rFonts w:ascii="仿宋" w:eastAsia="仿宋" w:hAnsi="仿宋"/>
                <w:sz w:val="28"/>
                <w:szCs w:val="28"/>
              </w:rPr>
            </w:pPr>
            <w:r>
              <w:rPr>
                <w:rFonts w:ascii="仿宋" w:eastAsia="仿宋" w:hAnsi="仿宋" w:hint="eastAsia"/>
                <w:sz w:val="28"/>
                <w:szCs w:val="28"/>
              </w:rPr>
              <w:t>（</w:t>
            </w:r>
            <w:r>
              <w:rPr>
                <w:rFonts w:ascii="仿宋" w:eastAsia="仿宋" w:hAnsi="仿宋" w:hint="eastAsia"/>
                <w:sz w:val="28"/>
                <w:szCs w:val="28"/>
              </w:rPr>
              <w:t>2</w:t>
            </w:r>
            <w:r>
              <w:rPr>
                <w:rFonts w:ascii="仿宋" w:eastAsia="仿宋" w:hAnsi="仿宋" w:hint="eastAsia"/>
                <w:sz w:val="28"/>
                <w:szCs w:val="28"/>
              </w:rPr>
              <w:t>）</w:t>
            </w:r>
            <w:r>
              <w:rPr>
                <w:rFonts w:ascii="仿宋" w:eastAsia="仿宋" w:hAnsi="仿宋"/>
                <w:sz w:val="28"/>
                <w:szCs w:val="28"/>
              </w:rPr>
              <w:t>乙方发生严重经营困难</w:t>
            </w:r>
            <w:r>
              <w:rPr>
                <w:rFonts w:ascii="仿宋" w:eastAsia="仿宋" w:hAnsi="仿宋" w:hint="eastAsia"/>
                <w:sz w:val="28"/>
                <w:szCs w:val="28"/>
              </w:rPr>
              <w:t>被破产清算</w:t>
            </w:r>
            <w:r>
              <w:rPr>
                <w:rFonts w:ascii="仿宋" w:eastAsia="仿宋" w:hAnsi="仿宋"/>
                <w:sz w:val="28"/>
                <w:szCs w:val="28"/>
              </w:rPr>
              <w:t>致</w:t>
            </w:r>
            <w:r>
              <w:rPr>
                <w:rFonts w:ascii="仿宋" w:eastAsia="仿宋" w:hAnsi="仿宋" w:hint="eastAsia"/>
                <w:sz w:val="28"/>
                <w:szCs w:val="28"/>
              </w:rPr>
              <w:t>合同无法继续履行的；</w:t>
            </w:r>
          </w:p>
          <w:p w:rsidR="00C171F4" w:rsidRDefault="001B49FB">
            <w:pPr>
              <w:autoSpaceDE w:val="0"/>
              <w:spacing w:line="520" w:lineRule="exact"/>
              <w:ind w:right="18" w:firstLineChars="200" w:firstLine="56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3</w:t>
            </w:r>
            <w:r>
              <w:rPr>
                <w:rFonts w:ascii="仿宋" w:eastAsia="仿宋" w:hAnsi="仿宋" w:hint="eastAsia"/>
                <w:sz w:val="28"/>
                <w:szCs w:val="28"/>
              </w:rPr>
              <w:t>）未按合同规定的期限交付工程；</w:t>
            </w:r>
          </w:p>
          <w:p w:rsidR="00C171F4" w:rsidRDefault="001B49FB">
            <w:pPr>
              <w:autoSpaceDE w:val="0"/>
              <w:spacing w:line="520" w:lineRule="exact"/>
              <w:ind w:right="18" w:firstLineChars="200" w:firstLine="56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4</w:t>
            </w:r>
            <w:r>
              <w:rPr>
                <w:rFonts w:ascii="仿宋" w:eastAsia="仿宋" w:hAnsi="仿宋" w:hint="eastAsia"/>
                <w:sz w:val="28"/>
                <w:szCs w:val="28"/>
              </w:rPr>
              <w:t>）乙方将工程转包或分包给第三方的；</w:t>
            </w:r>
          </w:p>
          <w:p w:rsidR="00C171F4" w:rsidRDefault="001B49FB">
            <w:pPr>
              <w:autoSpaceDE w:val="0"/>
              <w:spacing w:line="520" w:lineRule="exact"/>
              <w:ind w:right="18" w:firstLineChars="200" w:firstLine="56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5</w:t>
            </w:r>
            <w:r>
              <w:rPr>
                <w:rFonts w:ascii="仿宋" w:eastAsia="仿宋" w:hAnsi="仿宋" w:hint="eastAsia"/>
                <w:sz w:val="28"/>
                <w:szCs w:val="28"/>
              </w:rPr>
              <w:t>）</w:t>
            </w:r>
            <w:r>
              <w:rPr>
                <w:rFonts w:ascii="仿宋" w:eastAsia="仿宋" w:hAnsi="仿宋"/>
                <w:sz w:val="28"/>
                <w:szCs w:val="28"/>
              </w:rPr>
              <w:t>本合同约定的其他解除情形。</w:t>
            </w:r>
          </w:p>
          <w:p w:rsidR="00C171F4" w:rsidRDefault="001B49FB">
            <w:pPr>
              <w:autoSpaceDE w:val="0"/>
              <w:spacing w:line="520" w:lineRule="exact"/>
              <w:ind w:right="18" w:firstLineChars="200" w:firstLine="560"/>
              <w:rPr>
                <w:rFonts w:ascii="仿宋" w:eastAsia="仿宋" w:hAnsi="仿宋"/>
                <w:sz w:val="28"/>
                <w:szCs w:val="28"/>
              </w:rPr>
            </w:pPr>
            <w:r>
              <w:rPr>
                <w:rFonts w:ascii="仿宋" w:eastAsia="仿宋" w:hAnsi="仿宋"/>
                <w:sz w:val="28"/>
                <w:szCs w:val="28"/>
              </w:rPr>
              <w:t>12.3</w:t>
            </w:r>
            <w:r>
              <w:rPr>
                <w:rFonts w:ascii="仿宋" w:eastAsia="仿宋" w:hAnsi="仿宋"/>
                <w:sz w:val="28"/>
                <w:szCs w:val="28"/>
              </w:rPr>
              <w:t>合同解除后，乙方应妥善做好已完工程和已购材料、设备的保护和移交工作，按甲方要求将自有机械设备和人员撤出施工场地。</w:t>
            </w:r>
          </w:p>
          <w:p w:rsidR="00C171F4" w:rsidRDefault="001B49FB">
            <w:pPr>
              <w:autoSpaceDE w:val="0"/>
              <w:spacing w:line="520" w:lineRule="exact"/>
              <w:ind w:leftChars="144" w:left="302" w:right="18" w:firstLineChars="100" w:firstLine="280"/>
              <w:rPr>
                <w:rFonts w:ascii="仿宋" w:eastAsia="仿宋" w:hAnsi="仿宋"/>
                <w:sz w:val="28"/>
                <w:szCs w:val="28"/>
              </w:rPr>
            </w:pPr>
            <w:r>
              <w:rPr>
                <w:rFonts w:ascii="仿宋" w:eastAsia="仿宋" w:hAnsi="仿宋"/>
                <w:sz w:val="28"/>
                <w:szCs w:val="28"/>
              </w:rPr>
              <w:t>12.</w:t>
            </w:r>
            <w:r>
              <w:rPr>
                <w:rFonts w:ascii="仿宋" w:eastAsia="仿宋" w:hAnsi="仿宋" w:hint="eastAsia"/>
                <w:sz w:val="28"/>
                <w:szCs w:val="28"/>
              </w:rPr>
              <w:t>4</w:t>
            </w:r>
            <w:r>
              <w:rPr>
                <w:rFonts w:ascii="仿宋" w:eastAsia="仿宋" w:hAnsi="仿宋"/>
                <w:sz w:val="28"/>
                <w:szCs w:val="28"/>
              </w:rPr>
              <w:t>合同解除后，不影响双方在本合同中约定的结算和清理条款的效</w:t>
            </w:r>
          </w:p>
          <w:p w:rsidR="00C171F4" w:rsidRDefault="001B49FB">
            <w:pPr>
              <w:spacing w:line="520" w:lineRule="exact"/>
              <w:rPr>
                <w:rFonts w:ascii="仿宋" w:eastAsia="仿宋" w:hAnsi="仿宋" w:cs="宋体"/>
                <w:kern w:val="0"/>
                <w:sz w:val="28"/>
                <w:szCs w:val="28"/>
              </w:rPr>
            </w:pPr>
            <w:r>
              <w:rPr>
                <w:rFonts w:ascii="仿宋" w:eastAsia="仿宋" w:hAnsi="仿宋" w:hint="eastAsia"/>
                <w:sz w:val="28"/>
                <w:szCs w:val="28"/>
              </w:rPr>
              <w:t>力。甲乙双方按照实际施工的合格工程量结算总价。</w:t>
            </w:r>
          </w:p>
          <w:p w:rsidR="00C171F4" w:rsidRDefault="001B49FB">
            <w:pPr>
              <w:spacing w:line="520" w:lineRule="exact"/>
              <w:ind w:firstLineChars="200" w:firstLine="560"/>
              <w:rPr>
                <w:rFonts w:ascii="仿宋" w:eastAsia="仿宋" w:hAnsi="仿宋"/>
                <w:sz w:val="28"/>
                <w:szCs w:val="28"/>
              </w:rPr>
            </w:pPr>
            <w:r>
              <w:rPr>
                <w:rFonts w:ascii="仿宋" w:eastAsia="仿宋" w:hAnsi="仿宋" w:hint="eastAsia"/>
                <w:sz w:val="28"/>
                <w:szCs w:val="28"/>
              </w:rPr>
              <w:t>12.5</w:t>
            </w:r>
            <w:r>
              <w:rPr>
                <w:rFonts w:ascii="仿宋" w:eastAsia="仿宋" w:hAnsi="仿宋" w:hint="eastAsia"/>
                <w:sz w:val="28"/>
                <w:szCs w:val="28"/>
              </w:rPr>
              <w:t>合同转让：</w:t>
            </w:r>
            <w:r>
              <w:rPr>
                <w:rFonts w:ascii="仿宋" w:eastAsia="仿宋" w:hAnsi="仿宋" w:hint="eastAsia"/>
                <w:sz w:val="28"/>
                <w:szCs w:val="28"/>
              </w:rPr>
              <w:t>未经甲方同意，乙方不得将本合同项下的权利、义务转让与任何第三人。</w:t>
            </w:r>
          </w:p>
          <w:p w:rsidR="00C171F4" w:rsidRDefault="001B49FB">
            <w:pPr>
              <w:spacing w:line="520" w:lineRule="exact"/>
              <w:ind w:firstLine="645"/>
              <w:rPr>
                <w:rFonts w:ascii="仿宋" w:eastAsia="仿宋" w:hAnsi="仿宋"/>
                <w:b/>
                <w:bCs/>
                <w:sz w:val="28"/>
                <w:szCs w:val="28"/>
              </w:rPr>
            </w:pPr>
            <w:r>
              <w:rPr>
                <w:rFonts w:ascii="仿宋" w:eastAsia="仿宋" w:hAnsi="仿宋" w:hint="eastAsia"/>
                <w:b/>
                <w:bCs/>
                <w:sz w:val="28"/>
                <w:szCs w:val="28"/>
              </w:rPr>
              <w:t>第十三条合同争议解决方式</w:t>
            </w:r>
            <w:r>
              <w:rPr>
                <w:rFonts w:ascii="仿宋" w:eastAsia="仿宋" w:hAnsi="仿宋" w:hint="eastAsia"/>
                <w:b/>
                <w:bCs/>
                <w:sz w:val="28"/>
                <w:szCs w:val="28"/>
              </w:rPr>
              <w:t xml:space="preserve"> </w:t>
            </w:r>
          </w:p>
          <w:p w:rsidR="00C171F4" w:rsidRDefault="001B49FB">
            <w:pPr>
              <w:spacing w:line="520" w:lineRule="exact"/>
              <w:ind w:firstLineChars="200" w:firstLine="560"/>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3</w:t>
            </w:r>
            <w:r>
              <w:rPr>
                <w:rFonts w:ascii="仿宋" w:eastAsia="仿宋" w:hAnsi="仿宋"/>
                <w:sz w:val="28"/>
                <w:szCs w:val="28"/>
              </w:rPr>
              <w:t>.1</w:t>
            </w:r>
            <w:r>
              <w:rPr>
                <w:rFonts w:ascii="仿宋" w:eastAsia="仿宋" w:hAnsi="仿宋" w:hint="eastAsia"/>
                <w:sz w:val="28"/>
                <w:szCs w:val="28"/>
              </w:rPr>
              <w:t>本合同履行中如产生争议时，双方应友好协商解决。</w:t>
            </w:r>
            <w:r>
              <w:rPr>
                <w:rFonts w:ascii="仿宋" w:eastAsia="仿宋" w:hAnsi="仿宋"/>
                <w:sz w:val="28"/>
                <w:szCs w:val="28"/>
              </w:rPr>
              <w:t>协商</w:t>
            </w:r>
            <w:r>
              <w:rPr>
                <w:rFonts w:ascii="仿宋" w:eastAsia="仿宋" w:hAnsi="仿宋" w:hint="eastAsia"/>
                <w:sz w:val="28"/>
                <w:szCs w:val="28"/>
              </w:rPr>
              <w:t>不成提请甲方所在地人民法院或工程所在地人民法院诉讼解决。</w:t>
            </w:r>
            <w:r>
              <w:rPr>
                <w:rFonts w:ascii="仿宋" w:eastAsia="仿宋" w:hAnsi="仿宋" w:hint="eastAsia"/>
                <w:sz w:val="28"/>
                <w:szCs w:val="28"/>
              </w:rPr>
              <w:t xml:space="preserve"> </w:t>
            </w:r>
          </w:p>
          <w:p w:rsidR="00C171F4" w:rsidRDefault="001B49FB">
            <w:pPr>
              <w:spacing w:line="520" w:lineRule="exact"/>
              <w:ind w:firstLine="645"/>
              <w:rPr>
                <w:rFonts w:ascii="仿宋" w:eastAsia="仿宋" w:hAnsi="仿宋"/>
                <w:b/>
                <w:bCs/>
                <w:sz w:val="28"/>
                <w:szCs w:val="28"/>
              </w:rPr>
            </w:pPr>
            <w:r>
              <w:rPr>
                <w:rFonts w:ascii="仿宋" w:eastAsia="仿宋" w:hAnsi="仿宋" w:hint="eastAsia"/>
                <w:b/>
                <w:bCs/>
                <w:sz w:val="28"/>
                <w:szCs w:val="28"/>
              </w:rPr>
              <w:t>第十四条安全责任</w:t>
            </w:r>
            <w:r>
              <w:rPr>
                <w:rFonts w:ascii="仿宋" w:eastAsia="仿宋" w:hAnsi="仿宋" w:hint="eastAsia"/>
                <w:b/>
                <w:bCs/>
                <w:sz w:val="28"/>
                <w:szCs w:val="28"/>
              </w:rPr>
              <w:t xml:space="preserve"> </w:t>
            </w:r>
          </w:p>
          <w:p w:rsidR="00C171F4" w:rsidRDefault="001B49FB">
            <w:pPr>
              <w:spacing w:line="520" w:lineRule="exact"/>
              <w:ind w:firstLineChars="200" w:firstLine="560"/>
              <w:rPr>
                <w:rFonts w:ascii="仿宋" w:eastAsia="仿宋" w:hAnsi="仿宋"/>
                <w:sz w:val="28"/>
                <w:szCs w:val="28"/>
              </w:rPr>
            </w:pPr>
            <w:r>
              <w:rPr>
                <w:rFonts w:ascii="仿宋" w:eastAsia="仿宋" w:hAnsi="仿宋" w:hint="eastAsia"/>
                <w:sz w:val="28"/>
                <w:szCs w:val="28"/>
              </w:rPr>
              <w:t>14.1</w:t>
            </w:r>
            <w:r>
              <w:rPr>
                <w:rFonts w:ascii="仿宋" w:eastAsia="仿宋" w:hAnsi="仿宋"/>
                <w:sz w:val="28"/>
                <w:szCs w:val="28"/>
              </w:rPr>
              <w:t>乙方在甲方提供的现有施工条件下，应采取各种有效措施，保证工程的持续施工</w:t>
            </w:r>
            <w:r>
              <w:rPr>
                <w:rFonts w:ascii="仿宋" w:eastAsia="仿宋" w:hAnsi="仿宋" w:hint="eastAsia"/>
                <w:sz w:val="28"/>
                <w:szCs w:val="28"/>
              </w:rPr>
              <w:t>，应遵守工程建设安全生产有关管理规定，严格按安全标准组织施工，并随时接受行业安全检查人员依法实施的监督检查，采取必要的安全防护措施，消除事故隐患。</w:t>
            </w:r>
            <w:r>
              <w:rPr>
                <w:rFonts w:ascii="仿宋" w:eastAsia="仿宋" w:hAnsi="仿宋"/>
                <w:sz w:val="28"/>
                <w:szCs w:val="28"/>
              </w:rPr>
              <w:t>对于乙方所雇用的工人和其他人员受到的任何人身损害或其他损害，由乙方自行负责处理并承担损害赔偿等法律责任，且不得影响施工进度</w:t>
            </w:r>
            <w:r>
              <w:rPr>
                <w:rFonts w:ascii="仿宋" w:eastAsia="仿宋" w:hAnsi="仿宋" w:hint="eastAsia"/>
                <w:sz w:val="28"/>
                <w:szCs w:val="28"/>
              </w:rPr>
              <w:t>，</w:t>
            </w:r>
            <w:r>
              <w:rPr>
                <w:rFonts w:ascii="仿宋" w:eastAsia="仿宋" w:hAnsi="仿宋"/>
                <w:sz w:val="28"/>
                <w:szCs w:val="28"/>
              </w:rPr>
              <w:t>乙方应保障甲方</w:t>
            </w:r>
            <w:r>
              <w:rPr>
                <w:rFonts w:ascii="仿宋" w:eastAsia="仿宋" w:hAnsi="仿宋" w:hint="eastAsia"/>
                <w:sz w:val="28"/>
                <w:szCs w:val="28"/>
              </w:rPr>
              <w:t>不因此而承担任何责任，且保障甲方不负担涉及此类损害与赔偿或与此有关的索赔、诉讼、损害赔偿、诉讼费、赔偿费及其他费用。</w:t>
            </w:r>
          </w:p>
          <w:p w:rsidR="00C171F4" w:rsidRDefault="001B49FB">
            <w:pPr>
              <w:spacing w:line="520" w:lineRule="exact"/>
              <w:ind w:firstLineChars="200" w:firstLine="560"/>
              <w:rPr>
                <w:rFonts w:ascii="仿宋" w:eastAsia="仿宋" w:hAnsi="仿宋"/>
                <w:sz w:val="28"/>
                <w:szCs w:val="28"/>
              </w:rPr>
            </w:pPr>
            <w:r>
              <w:rPr>
                <w:rFonts w:ascii="仿宋" w:eastAsia="仿宋" w:hAnsi="仿宋" w:hint="eastAsia"/>
                <w:sz w:val="28"/>
                <w:szCs w:val="28"/>
              </w:rPr>
              <w:t>14.2</w:t>
            </w:r>
            <w:r>
              <w:rPr>
                <w:rFonts w:ascii="仿宋" w:eastAsia="仿宋" w:hAnsi="仿宋"/>
                <w:sz w:val="28"/>
                <w:szCs w:val="28"/>
              </w:rPr>
              <w:t>施工期间至工程</w:t>
            </w:r>
            <w:r>
              <w:rPr>
                <w:rFonts w:ascii="仿宋" w:eastAsia="仿宋" w:hAnsi="仿宋" w:hint="eastAsia"/>
                <w:sz w:val="28"/>
                <w:szCs w:val="28"/>
              </w:rPr>
              <w:t>整体</w:t>
            </w:r>
            <w:r>
              <w:rPr>
                <w:rFonts w:ascii="仿宋" w:eastAsia="仿宋" w:hAnsi="仿宋"/>
                <w:sz w:val="28"/>
                <w:szCs w:val="28"/>
              </w:rPr>
              <w:t>移交</w:t>
            </w:r>
            <w:r>
              <w:rPr>
                <w:rFonts w:ascii="仿宋" w:eastAsia="仿宋" w:hAnsi="仿宋" w:hint="eastAsia"/>
                <w:sz w:val="28"/>
                <w:szCs w:val="28"/>
              </w:rPr>
              <w:t>甲方</w:t>
            </w:r>
            <w:r>
              <w:rPr>
                <w:rFonts w:ascii="仿宋" w:eastAsia="仿宋" w:hAnsi="仿宋"/>
                <w:sz w:val="28"/>
                <w:szCs w:val="28"/>
              </w:rPr>
              <w:t>前，乙方应做好施工现场的警示等标志，乙方未履行上述义务造成工程延误、财产损失和人身伤害</w:t>
            </w:r>
            <w:r>
              <w:rPr>
                <w:rFonts w:ascii="仿宋" w:eastAsia="仿宋" w:hAnsi="仿宋"/>
                <w:sz w:val="28"/>
                <w:szCs w:val="28"/>
              </w:rPr>
              <w:t>,</w:t>
            </w:r>
            <w:r>
              <w:rPr>
                <w:rFonts w:ascii="仿宋" w:eastAsia="仿宋" w:hAnsi="仿宋" w:hint="eastAsia"/>
                <w:sz w:val="28"/>
                <w:szCs w:val="28"/>
              </w:rPr>
              <w:t>由乙方承担责任及所发生的一切费用。</w:t>
            </w:r>
          </w:p>
          <w:p w:rsidR="00C171F4" w:rsidRDefault="001B49FB">
            <w:pPr>
              <w:spacing w:line="520" w:lineRule="exact"/>
              <w:ind w:firstLineChars="200" w:firstLine="560"/>
              <w:rPr>
                <w:rFonts w:ascii="仿宋" w:eastAsia="仿宋" w:hAnsi="仿宋"/>
                <w:snapToGrid w:val="0"/>
                <w:kern w:val="0"/>
                <w:sz w:val="28"/>
                <w:szCs w:val="28"/>
              </w:rPr>
            </w:pPr>
            <w:r>
              <w:rPr>
                <w:rFonts w:ascii="仿宋" w:eastAsia="仿宋" w:hAnsi="仿宋" w:hint="eastAsia"/>
                <w:sz w:val="28"/>
                <w:szCs w:val="28"/>
              </w:rPr>
              <w:t>14.3</w:t>
            </w:r>
            <w:r>
              <w:rPr>
                <w:rFonts w:ascii="仿宋" w:eastAsia="仿宋" w:hAnsi="仿宋" w:hint="eastAsia"/>
                <w:sz w:val="28"/>
                <w:szCs w:val="28"/>
              </w:rPr>
              <w:t>乙方应</w:t>
            </w:r>
            <w:r>
              <w:rPr>
                <w:rFonts w:ascii="仿宋" w:eastAsia="仿宋" w:hAnsi="仿宋"/>
                <w:sz w:val="28"/>
                <w:szCs w:val="28"/>
              </w:rPr>
              <w:t>加强现场安全保卫工作，防火防盗</w:t>
            </w:r>
            <w:r>
              <w:rPr>
                <w:rFonts w:ascii="仿宋" w:eastAsia="仿宋" w:hAnsi="仿宋" w:hint="eastAsia"/>
                <w:sz w:val="28"/>
                <w:szCs w:val="28"/>
              </w:rPr>
              <w:t>，并</w:t>
            </w:r>
            <w:r>
              <w:rPr>
                <w:rFonts w:ascii="仿宋" w:eastAsia="仿宋" w:hAnsi="仿宋"/>
                <w:sz w:val="28"/>
                <w:szCs w:val="28"/>
              </w:rPr>
              <w:t>负责现场施工人员的劳动保险和人身保险及工程</w:t>
            </w:r>
            <w:r>
              <w:rPr>
                <w:rFonts w:ascii="仿宋" w:eastAsia="仿宋" w:hAnsi="仿宋" w:hint="eastAsia"/>
                <w:sz w:val="28"/>
                <w:szCs w:val="28"/>
              </w:rPr>
              <w:t>等</w:t>
            </w:r>
            <w:r>
              <w:rPr>
                <w:rFonts w:ascii="仿宋" w:eastAsia="仿宋" w:hAnsi="仿宋"/>
                <w:sz w:val="28"/>
                <w:szCs w:val="28"/>
              </w:rPr>
              <w:t>一切保</w:t>
            </w:r>
            <w:r>
              <w:rPr>
                <w:rFonts w:ascii="仿宋" w:eastAsia="仿宋" w:hAnsi="仿宋"/>
                <w:sz w:val="28"/>
                <w:szCs w:val="28"/>
              </w:rPr>
              <w:t>险。保险费用已包含在工程</w:t>
            </w:r>
            <w:r>
              <w:rPr>
                <w:rFonts w:ascii="仿宋" w:eastAsia="仿宋" w:hAnsi="仿宋" w:hint="eastAsia"/>
                <w:sz w:val="28"/>
                <w:szCs w:val="28"/>
              </w:rPr>
              <w:t>总价款</w:t>
            </w:r>
            <w:r>
              <w:rPr>
                <w:rFonts w:ascii="仿宋" w:eastAsia="仿宋" w:hAnsi="仿宋"/>
                <w:sz w:val="28"/>
                <w:szCs w:val="28"/>
              </w:rPr>
              <w:t>中。</w:t>
            </w:r>
          </w:p>
          <w:p w:rsidR="00C171F4" w:rsidRDefault="001B49FB">
            <w:pPr>
              <w:spacing w:line="520" w:lineRule="exact"/>
              <w:ind w:firstLine="645"/>
              <w:rPr>
                <w:rFonts w:ascii="仿宋" w:eastAsia="仿宋" w:hAnsi="仿宋"/>
                <w:b/>
                <w:bCs/>
                <w:sz w:val="28"/>
                <w:szCs w:val="28"/>
              </w:rPr>
            </w:pPr>
            <w:r>
              <w:rPr>
                <w:rFonts w:ascii="仿宋" w:eastAsia="仿宋" w:hAnsi="仿宋" w:hint="eastAsia"/>
                <w:b/>
                <w:bCs/>
                <w:sz w:val="28"/>
                <w:szCs w:val="28"/>
              </w:rPr>
              <w:t>第十五条其他事宜：</w:t>
            </w:r>
          </w:p>
          <w:p w:rsidR="00C171F4" w:rsidRDefault="001B49FB">
            <w:pPr>
              <w:spacing w:line="520" w:lineRule="exact"/>
              <w:ind w:firstLineChars="200" w:firstLine="560"/>
              <w:rPr>
                <w:rFonts w:ascii="仿宋" w:eastAsia="仿宋" w:hAnsi="仿宋"/>
                <w:sz w:val="28"/>
                <w:szCs w:val="28"/>
              </w:rPr>
            </w:pPr>
            <w:r>
              <w:rPr>
                <w:rFonts w:ascii="仿宋" w:eastAsia="仿宋" w:hAnsi="仿宋"/>
                <w:sz w:val="28"/>
                <w:szCs w:val="28"/>
              </w:rPr>
              <w:t>15.1</w:t>
            </w:r>
            <w:r>
              <w:rPr>
                <w:rFonts w:ascii="仿宋" w:eastAsia="仿宋" w:hAnsi="仿宋" w:hint="eastAsia"/>
                <w:sz w:val="28"/>
                <w:szCs w:val="28"/>
              </w:rPr>
              <w:t>本合同一式四份，甲乙双方各二份，经双方盖章后生效。</w:t>
            </w:r>
          </w:p>
          <w:p w:rsidR="00C171F4" w:rsidRDefault="001B49FB">
            <w:pPr>
              <w:spacing w:line="520" w:lineRule="exact"/>
              <w:ind w:firstLineChars="200" w:firstLine="560"/>
              <w:rPr>
                <w:rFonts w:ascii="仿宋" w:eastAsia="仿宋" w:hAnsi="仿宋"/>
                <w:sz w:val="28"/>
                <w:szCs w:val="28"/>
              </w:rPr>
            </w:pPr>
            <w:r>
              <w:rPr>
                <w:rFonts w:ascii="仿宋" w:eastAsia="仿宋" w:hAnsi="仿宋"/>
                <w:sz w:val="28"/>
                <w:szCs w:val="28"/>
              </w:rPr>
              <w:t>15.2</w:t>
            </w:r>
            <w:r>
              <w:rPr>
                <w:rFonts w:ascii="仿宋" w:eastAsia="仿宋" w:hAnsi="仿宋" w:hint="eastAsia"/>
                <w:sz w:val="28"/>
                <w:szCs w:val="28"/>
              </w:rPr>
              <w:t>任何一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w:t>
            </w:r>
            <w:r>
              <w:rPr>
                <w:rFonts w:ascii="仿宋" w:eastAsia="仿宋" w:hAnsi="仿宋" w:hint="eastAsia"/>
                <w:sz w:val="28"/>
                <w:szCs w:val="28"/>
              </w:rPr>
              <w:t>承担。</w:t>
            </w:r>
          </w:p>
          <w:p w:rsidR="00C171F4" w:rsidRDefault="00C171F4">
            <w:pPr>
              <w:spacing w:line="520" w:lineRule="exact"/>
              <w:jc w:val="left"/>
              <w:rPr>
                <w:rFonts w:ascii="仿宋" w:eastAsia="仿宋" w:hAnsi="仿宋"/>
                <w:kern w:val="0"/>
                <w:sz w:val="28"/>
                <w:szCs w:val="28"/>
              </w:rPr>
            </w:pPr>
            <w:bookmarkStart w:id="9" w:name="_GoBack"/>
            <w:bookmarkEnd w:id="9"/>
          </w:p>
          <w:tbl>
            <w:tblPr>
              <w:tblW w:w="0" w:type="auto"/>
              <w:tblLayout w:type="fixed"/>
              <w:tblLook w:val="04A0"/>
            </w:tblPr>
            <w:tblGrid>
              <w:gridCol w:w="4261"/>
              <w:gridCol w:w="4261"/>
            </w:tblGrid>
            <w:tr w:rsidR="00C171F4">
              <w:tc>
                <w:tcPr>
                  <w:tcW w:w="4261" w:type="dxa"/>
                </w:tcPr>
                <w:p w:rsidR="00C171F4" w:rsidRDefault="001B49FB">
                  <w:pPr>
                    <w:spacing w:line="520" w:lineRule="exact"/>
                    <w:rPr>
                      <w:rFonts w:ascii="仿宋" w:eastAsia="仿宋" w:hAnsi="仿宋"/>
                      <w:sz w:val="28"/>
                      <w:szCs w:val="28"/>
                    </w:rPr>
                  </w:pPr>
                  <w:r>
                    <w:rPr>
                      <w:rFonts w:ascii="仿宋" w:eastAsia="仿宋" w:hAnsi="仿宋" w:hint="eastAsia"/>
                      <w:sz w:val="28"/>
                      <w:szCs w:val="28"/>
                    </w:rPr>
                    <w:t>甲方：福建广电网络集团股份</w:t>
                  </w:r>
                </w:p>
                <w:p w:rsidR="00C171F4" w:rsidRDefault="001B49FB">
                  <w:pPr>
                    <w:spacing w:line="520" w:lineRule="exact"/>
                    <w:rPr>
                      <w:rFonts w:ascii="仿宋" w:eastAsia="仿宋" w:hAnsi="仿宋"/>
                      <w:sz w:val="28"/>
                      <w:szCs w:val="28"/>
                    </w:rPr>
                  </w:pPr>
                  <w:r>
                    <w:rPr>
                      <w:rFonts w:ascii="仿宋" w:eastAsia="仿宋" w:hAnsi="仿宋" w:hint="eastAsia"/>
                      <w:sz w:val="28"/>
                      <w:szCs w:val="28"/>
                    </w:rPr>
                    <w:t>有限公司分公司</w:t>
                  </w:r>
                </w:p>
                <w:p w:rsidR="00C171F4" w:rsidRDefault="001B49FB">
                  <w:pPr>
                    <w:spacing w:line="520" w:lineRule="exact"/>
                    <w:rPr>
                      <w:rFonts w:ascii="仿宋" w:eastAsia="仿宋" w:hAnsi="仿宋"/>
                      <w:sz w:val="28"/>
                      <w:szCs w:val="28"/>
                    </w:rPr>
                  </w:pPr>
                  <w:r>
                    <w:rPr>
                      <w:rFonts w:ascii="仿宋" w:eastAsia="仿宋" w:hAnsi="仿宋" w:hint="eastAsia"/>
                      <w:sz w:val="28"/>
                      <w:szCs w:val="28"/>
                    </w:rPr>
                    <w:t>签订合同代表：</w:t>
                  </w:r>
                </w:p>
                <w:p w:rsidR="00C171F4" w:rsidRDefault="001B49FB">
                  <w:pPr>
                    <w:spacing w:line="520" w:lineRule="exact"/>
                    <w:rPr>
                      <w:rFonts w:ascii="仿宋" w:eastAsia="仿宋" w:hAnsi="仿宋"/>
                      <w:sz w:val="28"/>
                      <w:szCs w:val="28"/>
                    </w:rPr>
                  </w:pPr>
                  <w:r>
                    <w:rPr>
                      <w:rFonts w:ascii="仿宋" w:eastAsia="仿宋" w:hAnsi="仿宋" w:hint="eastAsia"/>
                      <w:sz w:val="28"/>
                      <w:szCs w:val="28"/>
                    </w:rPr>
                    <w:t>地址：</w:t>
                  </w:r>
                </w:p>
                <w:p w:rsidR="00C171F4" w:rsidRDefault="001B49FB">
                  <w:pPr>
                    <w:spacing w:line="520" w:lineRule="exact"/>
                    <w:rPr>
                      <w:rFonts w:ascii="仿宋" w:eastAsia="仿宋" w:hAnsi="仿宋"/>
                      <w:sz w:val="28"/>
                      <w:szCs w:val="28"/>
                    </w:rPr>
                  </w:pPr>
                  <w:r>
                    <w:rPr>
                      <w:rFonts w:ascii="仿宋" w:eastAsia="仿宋" w:hAnsi="仿宋" w:hint="eastAsia"/>
                      <w:sz w:val="28"/>
                      <w:szCs w:val="28"/>
                    </w:rPr>
                    <w:t>邮政编码：</w:t>
                  </w:r>
                  <w:r>
                    <w:rPr>
                      <w:rFonts w:ascii="仿宋" w:eastAsia="仿宋" w:hAnsi="仿宋" w:hint="eastAsia"/>
                      <w:sz w:val="28"/>
                      <w:szCs w:val="28"/>
                    </w:rPr>
                    <w:t>362000</w:t>
                  </w:r>
                </w:p>
                <w:p w:rsidR="00C171F4" w:rsidRDefault="001B49FB">
                  <w:pPr>
                    <w:spacing w:line="520" w:lineRule="exact"/>
                    <w:rPr>
                      <w:rFonts w:ascii="仿宋" w:eastAsia="仿宋" w:hAnsi="仿宋"/>
                      <w:sz w:val="28"/>
                      <w:szCs w:val="28"/>
                    </w:rPr>
                  </w:pPr>
                  <w:r>
                    <w:rPr>
                      <w:rFonts w:ascii="仿宋" w:eastAsia="仿宋" w:hAnsi="仿宋" w:hint="eastAsia"/>
                      <w:sz w:val="28"/>
                      <w:szCs w:val="28"/>
                    </w:rPr>
                    <w:t>联系人：</w:t>
                  </w:r>
                </w:p>
                <w:p w:rsidR="00C171F4" w:rsidRDefault="001B49FB">
                  <w:pPr>
                    <w:spacing w:line="520" w:lineRule="exact"/>
                    <w:rPr>
                      <w:rFonts w:ascii="仿宋" w:eastAsia="仿宋" w:hAnsi="仿宋"/>
                      <w:sz w:val="28"/>
                      <w:szCs w:val="28"/>
                    </w:rPr>
                  </w:pPr>
                  <w:r>
                    <w:rPr>
                      <w:rFonts w:ascii="仿宋" w:eastAsia="仿宋" w:hAnsi="仿宋" w:hint="eastAsia"/>
                      <w:sz w:val="28"/>
                      <w:szCs w:val="28"/>
                    </w:rPr>
                    <w:t>联系方式：</w:t>
                  </w:r>
                </w:p>
                <w:p w:rsidR="00C171F4" w:rsidRDefault="001B49FB">
                  <w:pPr>
                    <w:spacing w:line="520" w:lineRule="exact"/>
                    <w:rPr>
                      <w:rFonts w:ascii="仿宋" w:eastAsia="仿宋" w:hAnsi="仿宋"/>
                      <w:sz w:val="28"/>
                      <w:szCs w:val="28"/>
                    </w:rPr>
                  </w:pPr>
                  <w:r>
                    <w:rPr>
                      <w:rFonts w:ascii="仿宋" w:eastAsia="仿宋" w:hAnsi="仿宋" w:hint="eastAsia"/>
                      <w:sz w:val="28"/>
                      <w:szCs w:val="28"/>
                    </w:rPr>
                    <w:t>传真：</w:t>
                  </w:r>
                </w:p>
                <w:p w:rsidR="00C171F4" w:rsidRDefault="001B49FB">
                  <w:pPr>
                    <w:spacing w:line="520" w:lineRule="exact"/>
                    <w:ind w:firstLineChars="100" w:firstLine="320"/>
                    <w:rPr>
                      <w:rFonts w:ascii="仿宋_GB2312" w:eastAsia="仿宋_GB2312" w:hAnsi="宋体" w:cs="Courier New"/>
                      <w:sz w:val="32"/>
                      <w:szCs w:val="32"/>
                    </w:rPr>
                  </w:pPr>
                  <w:r>
                    <w:rPr>
                      <w:rFonts w:ascii="仿宋_GB2312" w:eastAsia="仿宋_GB2312" w:hAnsi="宋体" w:cs="Courier New" w:hint="eastAsia"/>
                      <w:sz w:val="32"/>
                      <w:szCs w:val="32"/>
                    </w:rPr>
                    <w:t>签订日期：</w:t>
                  </w:r>
                  <w:r>
                    <w:rPr>
                      <w:rFonts w:ascii="仿宋_GB2312" w:eastAsia="仿宋_GB2312" w:hAnsi="宋体" w:cs="Courier New" w:hint="eastAsia"/>
                      <w:sz w:val="32"/>
                      <w:szCs w:val="32"/>
                    </w:rPr>
                    <w:t xml:space="preserve">  </w:t>
                  </w:r>
                  <w:r>
                    <w:rPr>
                      <w:rFonts w:ascii="仿宋_GB2312" w:eastAsia="仿宋_GB2312" w:hAnsi="宋体" w:cs="Courier New" w:hint="eastAsia"/>
                      <w:sz w:val="32"/>
                      <w:szCs w:val="32"/>
                    </w:rPr>
                    <w:t>年</w:t>
                  </w:r>
                  <w:r>
                    <w:rPr>
                      <w:rFonts w:ascii="仿宋_GB2312" w:eastAsia="仿宋_GB2312" w:hAnsi="宋体" w:cs="Courier New" w:hint="eastAsia"/>
                      <w:sz w:val="32"/>
                      <w:szCs w:val="32"/>
                    </w:rPr>
                    <w:t xml:space="preserve">   </w:t>
                  </w:r>
                  <w:r>
                    <w:rPr>
                      <w:rFonts w:ascii="仿宋_GB2312" w:eastAsia="仿宋_GB2312" w:hAnsi="宋体" w:cs="Courier New" w:hint="eastAsia"/>
                      <w:sz w:val="32"/>
                      <w:szCs w:val="32"/>
                    </w:rPr>
                    <w:t>月</w:t>
                  </w:r>
                  <w:r>
                    <w:rPr>
                      <w:rFonts w:ascii="仿宋_GB2312" w:eastAsia="仿宋_GB2312" w:hAnsi="宋体" w:cs="Courier New" w:hint="eastAsia"/>
                      <w:sz w:val="32"/>
                      <w:szCs w:val="32"/>
                    </w:rPr>
                    <w:t xml:space="preserve">   </w:t>
                  </w:r>
                  <w:r>
                    <w:rPr>
                      <w:rFonts w:ascii="仿宋_GB2312" w:eastAsia="仿宋_GB2312" w:hAnsi="宋体" w:cs="Courier New" w:hint="eastAsia"/>
                      <w:sz w:val="32"/>
                      <w:szCs w:val="32"/>
                    </w:rPr>
                    <w:t>日</w:t>
                  </w:r>
                </w:p>
                <w:p w:rsidR="00C171F4" w:rsidRDefault="00C171F4">
                  <w:pPr>
                    <w:spacing w:line="520" w:lineRule="exact"/>
                    <w:rPr>
                      <w:rFonts w:ascii="仿宋_GB2312" w:eastAsia="仿宋_GB2312" w:hAnsi="宋体" w:cs="Courier New"/>
                      <w:sz w:val="32"/>
                      <w:szCs w:val="32"/>
                    </w:rPr>
                  </w:pPr>
                </w:p>
              </w:tc>
              <w:tc>
                <w:tcPr>
                  <w:tcW w:w="4261" w:type="dxa"/>
                </w:tcPr>
                <w:p w:rsidR="00C171F4" w:rsidRDefault="001B49FB">
                  <w:pPr>
                    <w:spacing w:line="520" w:lineRule="exact"/>
                    <w:ind w:left="980" w:hangingChars="350" w:hanging="980"/>
                    <w:rPr>
                      <w:rFonts w:ascii="仿宋" w:eastAsia="仿宋" w:hAnsi="仿宋"/>
                      <w:sz w:val="28"/>
                      <w:szCs w:val="28"/>
                    </w:rPr>
                  </w:pPr>
                  <w:r>
                    <w:rPr>
                      <w:rFonts w:ascii="仿宋" w:eastAsia="仿宋" w:hAnsi="仿宋" w:hint="eastAsia"/>
                      <w:sz w:val="28"/>
                      <w:szCs w:val="28"/>
                    </w:rPr>
                    <w:t>乙方：</w:t>
                  </w:r>
                </w:p>
                <w:p w:rsidR="00C171F4" w:rsidRDefault="00C171F4">
                  <w:pPr>
                    <w:spacing w:line="520" w:lineRule="exact"/>
                    <w:rPr>
                      <w:rFonts w:ascii="仿宋" w:eastAsia="仿宋" w:hAnsi="仿宋"/>
                      <w:sz w:val="28"/>
                      <w:szCs w:val="28"/>
                    </w:rPr>
                  </w:pPr>
                </w:p>
                <w:p w:rsidR="00C171F4" w:rsidRDefault="001B49FB">
                  <w:pPr>
                    <w:spacing w:line="520" w:lineRule="exact"/>
                    <w:rPr>
                      <w:rFonts w:ascii="仿宋" w:eastAsia="仿宋" w:hAnsi="仿宋"/>
                      <w:sz w:val="28"/>
                      <w:szCs w:val="28"/>
                    </w:rPr>
                  </w:pPr>
                  <w:r>
                    <w:rPr>
                      <w:rFonts w:ascii="仿宋" w:eastAsia="仿宋" w:hAnsi="仿宋" w:hint="eastAsia"/>
                      <w:sz w:val="28"/>
                      <w:szCs w:val="28"/>
                    </w:rPr>
                    <w:t>签订合同代表：</w:t>
                  </w:r>
                </w:p>
                <w:p w:rsidR="00C171F4" w:rsidRDefault="001B49FB">
                  <w:pPr>
                    <w:spacing w:line="520" w:lineRule="exact"/>
                    <w:ind w:left="560" w:hangingChars="200" w:hanging="560"/>
                    <w:rPr>
                      <w:rFonts w:ascii="仿宋" w:eastAsia="仿宋" w:hAnsi="仿宋"/>
                      <w:sz w:val="28"/>
                      <w:szCs w:val="28"/>
                    </w:rPr>
                  </w:pPr>
                  <w:r>
                    <w:rPr>
                      <w:rFonts w:ascii="仿宋" w:eastAsia="仿宋" w:hAnsi="仿宋" w:hint="eastAsia"/>
                      <w:sz w:val="28"/>
                      <w:szCs w:val="28"/>
                    </w:rPr>
                    <w:t>地址：</w:t>
                  </w:r>
                </w:p>
                <w:p w:rsidR="00C171F4" w:rsidRDefault="001B49FB">
                  <w:pPr>
                    <w:spacing w:line="520" w:lineRule="exact"/>
                    <w:rPr>
                      <w:rFonts w:ascii="仿宋" w:eastAsia="仿宋" w:hAnsi="仿宋"/>
                      <w:sz w:val="28"/>
                      <w:szCs w:val="28"/>
                    </w:rPr>
                  </w:pPr>
                  <w:r>
                    <w:rPr>
                      <w:rFonts w:ascii="仿宋" w:eastAsia="仿宋" w:hAnsi="仿宋" w:hint="eastAsia"/>
                      <w:sz w:val="28"/>
                      <w:szCs w:val="28"/>
                    </w:rPr>
                    <w:t>邮政编码：</w:t>
                  </w:r>
                </w:p>
                <w:p w:rsidR="00C171F4" w:rsidRDefault="001B49FB">
                  <w:pPr>
                    <w:spacing w:line="520" w:lineRule="exact"/>
                    <w:rPr>
                      <w:rFonts w:ascii="仿宋" w:eastAsia="仿宋" w:hAnsi="仿宋"/>
                      <w:sz w:val="28"/>
                      <w:szCs w:val="28"/>
                    </w:rPr>
                  </w:pPr>
                  <w:r>
                    <w:rPr>
                      <w:rFonts w:ascii="仿宋" w:eastAsia="仿宋" w:hAnsi="仿宋" w:hint="eastAsia"/>
                      <w:sz w:val="28"/>
                      <w:szCs w:val="28"/>
                    </w:rPr>
                    <w:t>联</w:t>
                  </w:r>
                  <w:r>
                    <w:rPr>
                      <w:rFonts w:ascii="仿宋" w:eastAsia="仿宋" w:hAnsi="仿宋" w:hint="eastAsia"/>
                      <w:sz w:val="28"/>
                      <w:szCs w:val="28"/>
                    </w:rPr>
                    <w:t xml:space="preserve"> </w:t>
                  </w:r>
                  <w:r>
                    <w:rPr>
                      <w:rFonts w:ascii="仿宋" w:eastAsia="仿宋" w:hAnsi="仿宋" w:hint="eastAsia"/>
                      <w:sz w:val="28"/>
                      <w:szCs w:val="28"/>
                    </w:rPr>
                    <w:t>系</w:t>
                  </w:r>
                  <w:r>
                    <w:rPr>
                      <w:rFonts w:ascii="仿宋" w:eastAsia="仿宋" w:hAnsi="仿宋" w:hint="eastAsia"/>
                      <w:sz w:val="28"/>
                      <w:szCs w:val="28"/>
                    </w:rPr>
                    <w:t xml:space="preserve"> </w:t>
                  </w:r>
                  <w:r>
                    <w:rPr>
                      <w:rFonts w:ascii="仿宋" w:eastAsia="仿宋" w:hAnsi="仿宋" w:hint="eastAsia"/>
                      <w:sz w:val="28"/>
                      <w:szCs w:val="28"/>
                    </w:rPr>
                    <w:t>人：</w:t>
                  </w:r>
                </w:p>
                <w:p w:rsidR="00C171F4" w:rsidRDefault="001B49FB">
                  <w:pPr>
                    <w:spacing w:line="520" w:lineRule="exact"/>
                    <w:rPr>
                      <w:rFonts w:ascii="仿宋" w:eastAsia="仿宋" w:hAnsi="仿宋"/>
                      <w:sz w:val="28"/>
                      <w:szCs w:val="28"/>
                    </w:rPr>
                  </w:pPr>
                  <w:r>
                    <w:rPr>
                      <w:rFonts w:ascii="仿宋" w:eastAsia="仿宋" w:hAnsi="仿宋" w:hint="eastAsia"/>
                      <w:sz w:val="28"/>
                      <w:szCs w:val="28"/>
                    </w:rPr>
                    <w:t>联系方式：</w:t>
                  </w:r>
                </w:p>
                <w:p w:rsidR="00C171F4" w:rsidRDefault="001B49FB">
                  <w:pPr>
                    <w:spacing w:line="520" w:lineRule="exact"/>
                    <w:rPr>
                      <w:rFonts w:ascii="仿宋_GB2312" w:eastAsia="仿宋_GB2312" w:hAnsi="宋体" w:cs="Courier New"/>
                      <w:sz w:val="32"/>
                      <w:szCs w:val="32"/>
                    </w:rPr>
                  </w:pPr>
                  <w:r>
                    <w:rPr>
                      <w:rFonts w:ascii="仿宋_GB2312" w:eastAsia="仿宋_GB2312" w:hAnsi="宋体" w:cs="Courier New" w:hint="eastAsia"/>
                      <w:sz w:val="32"/>
                      <w:szCs w:val="32"/>
                    </w:rPr>
                    <w:t>传真：</w:t>
                  </w:r>
                </w:p>
                <w:p w:rsidR="00C171F4" w:rsidRDefault="001B49FB">
                  <w:pPr>
                    <w:spacing w:line="520" w:lineRule="exact"/>
                    <w:rPr>
                      <w:rFonts w:ascii="仿宋_GB2312" w:eastAsia="仿宋_GB2312" w:hAnsi="宋体" w:cs="Courier New"/>
                      <w:sz w:val="32"/>
                      <w:szCs w:val="32"/>
                    </w:rPr>
                  </w:pPr>
                  <w:r>
                    <w:rPr>
                      <w:rFonts w:ascii="仿宋_GB2312" w:eastAsia="仿宋_GB2312" w:hAnsi="宋体" w:cs="Courier New" w:hint="eastAsia"/>
                      <w:sz w:val="32"/>
                      <w:szCs w:val="32"/>
                    </w:rPr>
                    <w:t>签订日期：</w:t>
                  </w:r>
                  <w:r>
                    <w:rPr>
                      <w:rFonts w:ascii="仿宋_GB2312" w:eastAsia="仿宋_GB2312" w:hAnsi="宋体" w:cs="Courier New" w:hint="eastAsia"/>
                      <w:sz w:val="32"/>
                      <w:szCs w:val="32"/>
                    </w:rPr>
                    <w:t xml:space="preserve">  </w:t>
                  </w:r>
                  <w:r>
                    <w:rPr>
                      <w:rFonts w:ascii="仿宋_GB2312" w:eastAsia="仿宋_GB2312" w:hAnsi="宋体" w:cs="Courier New" w:hint="eastAsia"/>
                      <w:sz w:val="32"/>
                      <w:szCs w:val="32"/>
                    </w:rPr>
                    <w:t>年</w:t>
                  </w:r>
                  <w:r>
                    <w:rPr>
                      <w:rFonts w:ascii="仿宋_GB2312" w:eastAsia="仿宋_GB2312" w:hAnsi="宋体" w:cs="Courier New" w:hint="eastAsia"/>
                      <w:sz w:val="32"/>
                      <w:szCs w:val="32"/>
                    </w:rPr>
                    <w:t xml:space="preserve">   </w:t>
                  </w:r>
                  <w:r>
                    <w:rPr>
                      <w:rFonts w:ascii="仿宋_GB2312" w:eastAsia="仿宋_GB2312" w:hAnsi="宋体" w:cs="Courier New" w:hint="eastAsia"/>
                      <w:sz w:val="32"/>
                      <w:szCs w:val="32"/>
                    </w:rPr>
                    <w:t>月</w:t>
                  </w:r>
                  <w:r>
                    <w:rPr>
                      <w:rFonts w:ascii="仿宋_GB2312" w:eastAsia="仿宋_GB2312" w:hAnsi="宋体" w:cs="Courier New" w:hint="eastAsia"/>
                      <w:sz w:val="32"/>
                      <w:szCs w:val="32"/>
                    </w:rPr>
                    <w:t xml:space="preserve">   </w:t>
                  </w:r>
                  <w:r>
                    <w:rPr>
                      <w:rFonts w:ascii="仿宋_GB2312" w:eastAsia="仿宋_GB2312" w:hAnsi="宋体" w:cs="Courier New" w:hint="eastAsia"/>
                      <w:sz w:val="32"/>
                      <w:szCs w:val="32"/>
                    </w:rPr>
                    <w:t>日</w:t>
                  </w:r>
                </w:p>
              </w:tc>
            </w:tr>
          </w:tbl>
          <w:p w:rsidR="00C171F4" w:rsidRDefault="00C171F4">
            <w:pPr>
              <w:widowControl/>
              <w:jc w:val="center"/>
              <w:textAlignment w:val="center"/>
              <w:rPr>
                <w:rFonts w:ascii="宋体" w:hAnsi="宋体" w:cs="宋体"/>
                <w:color w:val="000000"/>
                <w:kern w:val="0"/>
                <w:sz w:val="28"/>
                <w:szCs w:val="28"/>
              </w:rPr>
            </w:pPr>
          </w:p>
        </w:tc>
      </w:tr>
    </w:tbl>
    <w:p w:rsidR="00C171F4" w:rsidRDefault="00C171F4">
      <w:pPr>
        <w:jc w:val="center"/>
        <w:rPr>
          <w:rFonts w:ascii="宋体" w:hAnsi="宋体" w:cs="宋体"/>
          <w:b/>
          <w:sz w:val="36"/>
        </w:rPr>
      </w:pPr>
    </w:p>
    <w:p w:rsidR="00C171F4" w:rsidRDefault="00C171F4">
      <w:pPr>
        <w:jc w:val="center"/>
        <w:rPr>
          <w:rFonts w:ascii="宋体" w:hAnsi="宋体" w:cs="宋体"/>
          <w:b/>
          <w:sz w:val="36"/>
        </w:rPr>
      </w:pPr>
    </w:p>
    <w:p w:rsidR="00C171F4" w:rsidRDefault="00C171F4">
      <w:pPr>
        <w:jc w:val="center"/>
        <w:rPr>
          <w:rFonts w:ascii="宋体" w:hAnsi="宋体" w:cs="宋体"/>
          <w:b/>
          <w:sz w:val="36"/>
        </w:rPr>
      </w:pPr>
    </w:p>
    <w:p w:rsidR="00C171F4" w:rsidRDefault="00C171F4">
      <w:pPr>
        <w:jc w:val="center"/>
        <w:rPr>
          <w:rFonts w:ascii="宋体" w:hAnsi="宋体" w:cs="宋体"/>
          <w:b/>
          <w:sz w:val="36"/>
        </w:rPr>
      </w:pPr>
    </w:p>
    <w:p w:rsidR="00C171F4" w:rsidRDefault="00C171F4">
      <w:pPr>
        <w:jc w:val="center"/>
        <w:rPr>
          <w:rFonts w:ascii="宋体" w:hAnsi="宋体" w:cs="宋体"/>
          <w:b/>
          <w:sz w:val="36"/>
        </w:rPr>
      </w:pPr>
    </w:p>
    <w:p w:rsidR="00C171F4" w:rsidRDefault="00C171F4">
      <w:pPr>
        <w:jc w:val="center"/>
        <w:rPr>
          <w:rFonts w:ascii="宋体" w:hAnsi="宋体" w:cs="宋体"/>
          <w:b/>
          <w:sz w:val="36"/>
        </w:rPr>
      </w:pPr>
    </w:p>
    <w:p w:rsidR="00C171F4" w:rsidRDefault="00C171F4">
      <w:pPr>
        <w:jc w:val="center"/>
        <w:rPr>
          <w:rFonts w:ascii="宋体" w:hAnsi="宋体" w:cs="宋体"/>
          <w:b/>
          <w:sz w:val="36"/>
        </w:rPr>
      </w:pPr>
    </w:p>
    <w:p w:rsidR="00C171F4" w:rsidRDefault="00C171F4">
      <w:pPr>
        <w:jc w:val="center"/>
        <w:rPr>
          <w:rFonts w:ascii="宋体" w:hAnsi="宋体" w:cs="宋体"/>
          <w:b/>
          <w:sz w:val="36"/>
        </w:rPr>
      </w:pPr>
    </w:p>
    <w:p w:rsidR="00C171F4" w:rsidRDefault="00C171F4">
      <w:pPr>
        <w:jc w:val="center"/>
        <w:rPr>
          <w:rFonts w:ascii="宋体" w:hAnsi="宋体" w:cs="宋体"/>
          <w:b/>
          <w:sz w:val="36"/>
        </w:rPr>
      </w:pPr>
    </w:p>
    <w:p w:rsidR="00C171F4" w:rsidRDefault="00C171F4">
      <w:pPr>
        <w:jc w:val="center"/>
        <w:rPr>
          <w:rFonts w:ascii="宋体" w:hAnsi="宋体" w:cs="宋体"/>
          <w:b/>
          <w:sz w:val="36"/>
        </w:rPr>
      </w:pPr>
    </w:p>
    <w:p w:rsidR="00C171F4" w:rsidRDefault="00C171F4">
      <w:pPr>
        <w:jc w:val="center"/>
        <w:rPr>
          <w:rFonts w:ascii="宋体" w:hAnsi="宋体" w:cs="宋体"/>
          <w:b/>
          <w:sz w:val="36"/>
        </w:rPr>
      </w:pPr>
    </w:p>
    <w:p w:rsidR="00C171F4" w:rsidRDefault="00C171F4">
      <w:pPr>
        <w:jc w:val="center"/>
        <w:rPr>
          <w:rFonts w:ascii="宋体" w:hAnsi="宋体" w:cs="宋体"/>
          <w:b/>
          <w:sz w:val="36"/>
        </w:rPr>
      </w:pPr>
    </w:p>
    <w:p w:rsidR="00C171F4" w:rsidRDefault="00C171F4">
      <w:pPr>
        <w:jc w:val="center"/>
        <w:rPr>
          <w:rFonts w:ascii="宋体" w:hAnsi="宋体" w:cs="宋体"/>
          <w:b/>
          <w:sz w:val="36"/>
        </w:rPr>
      </w:pPr>
    </w:p>
    <w:p w:rsidR="00C171F4" w:rsidRDefault="00C171F4">
      <w:pPr>
        <w:jc w:val="center"/>
        <w:rPr>
          <w:rFonts w:ascii="宋体" w:hAnsi="宋体" w:cs="宋体"/>
          <w:b/>
          <w:sz w:val="36"/>
        </w:rPr>
      </w:pPr>
    </w:p>
    <w:p w:rsidR="00C171F4" w:rsidRDefault="00C171F4">
      <w:pPr>
        <w:jc w:val="center"/>
        <w:rPr>
          <w:rFonts w:ascii="宋体" w:hAnsi="宋体" w:cs="宋体"/>
          <w:b/>
          <w:sz w:val="36"/>
        </w:rPr>
      </w:pPr>
    </w:p>
    <w:p w:rsidR="00C171F4" w:rsidRDefault="00C171F4">
      <w:pPr>
        <w:jc w:val="center"/>
        <w:rPr>
          <w:rFonts w:ascii="宋体" w:hAnsi="宋体" w:cs="宋体"/>
          <w:b/>
          <w:sz w:val="36"/>
        </w:rPr>
      </w:pPr>
    </w:p>
    <w:p w:rsidR="00C171F4" w:rsidRDefault="00C171F4">
      <w:pPr>
        <w:jc w:val="center"/>
        <w:rPr>
          <w:rFonts w:ascii="宋体" w:hAnsi="宋体" w:cs="宋体"/>
          <w:b/>
          <w:sz w:val="36"/>
        </w:rPr>
      </w:pPr>
    </w:p>
    <w:p w:rsidR="00C171F4" w:rsidRDefault="00C171F4">
      <w:pPr>
        <w:jc w:val="center"/>
        <w:rPr>
          <w:rFonts w:ascii="宋体" w:hAnsi="宋体" w:cs="宋体"/>
          <w:b/>
          <w:sz w:val="36"/>
        </w:rPr>
      </w:pPr>
    </w:p>
    <w:p w:rsidR="00C171F4" w:rsidRDefault="00C171F4">
      <w:pPr>
        <w:jc w:val="center"/>
        <w:rPr>
          <w:rFonts w:ascii="宋体" w:hAnsi="宋体" w:cs="宋体"/>
          <w:b/>
          <w:sz w:val="36"/>
        </w:rPr>
      </w:pPr>
    </w:p>
    <w:p w:rsidR="00C171F4" w:rsidRDefault="00C171F4">
      <w:pPr>
        <w:jc w:val="center"/>
        <w:rPr>
          <w:rFonts w:ascii="宋体" w:hAnsi="宋体" w:cs="宋体"/>
          <w:b/>
          <w:sz w:val="36"/>
        </w:rPr>
      </w:pPr>
    </w:p>
    <w:p w:rsidR="00C171F4" w:rsidRDefault="001B49FB">
      <w:pPr>
        <w:jc w:val="center"/>
        <w:rPr>
          <w:rFonts w:ascii="仿宋_GB2312" w:hAnsi="Courier New"/>
          <w:b/>
          <w:sz w:val="36"/>
        </w:rPr>
      </w:pPr>
      <w:r>
        <w:rPr>
          <w:rFonts w:ascii="宋体" w:hAnsi="宋体" w:cs="宋体" w:hint="eastAsia"/>
          <w:b/>
          <w:sz w:val="36"/>
        </w:rPr>
        <w:t>第五部分</w:t>
      </w:r>
      <w:r>
        <w:rPr>
          <w:rFonts w:ascii="宋体" w:hAnsi="宋体" w:cs="宋体" w:hint="eastAsia"/>
          <w:b/>
          <w:sz w:val="36"/>
        </w:rPr>
        <w:t xml:space="preserve"> </w:t>
      </w:r>
      <w:r>
        <w:rPr>
          <w:rFonts w:ascii="仿宋_GB2312" w:hAnsi="Courier New" w:hint="eastAsia"/>
          <w:b/>
          <w:sz w:val="36"/>
        </w:rPr>
        <w:t>附件——报价文件格式</w:t>
      </w:r>
    </w:p>
    <w:p w:rsidR="00C171F4" w:rsidRDefault="00C171F4">
      <w:pPr>
        <w:jc w:val="center"/>
        <w:rPr>
          <w:rFonts w:ascii="黑体" w:eastAsia="黑体" w:hAnsi="Courier New"/>
          <w:b/>
          <w:sz w:val="36"/>
        </w:rPr>
      </w:pPr>
    </w:p>
    <w:p w:rsidR="00C171F4" w:rsidRDefault="00C171F4">
      <w:pPr>
        <w:jc w:val="center"/>
        <w:rPr>
          <w:rFonts w:ascii="黑体" w:eastAsia="黑体" w:hAnsi="Courier New"/>
          <w:b/>
          <w:sz w:val="36"/>
        </w:rPr>
      </w:pPr>
    </w:p>
    <w:p w:rsidR="00C171F4" w:rsidRDefault="00C171F4">
      <w:pPr>
        <w:jc w:val="center"/>
        <w:rPr>
          <w:rFonts w:ascii="黑体" w:eastAsia="黑体" w:hAnsi="Courier New"/>
          <w:b/>
          <w:sz w:val="36"/>
        </w:rPr>
      </w:pPr>
    </w:p>
    <w:p w:rsidR="00C171F4" w:rsidRDefault="001B49FB">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C171F4" w:rsidRDefault="00C171F4">
      <w:pPr>
        <w:jc w:val="center"/>
        <w:rPr>
          <w:rFonts w:ascii="仿宋_GB2312" w:eastAsia="仿宋_GB2312" w:hAnsi="Courier New"/>
          <w:sz w:val="30"/>
        </w:rPr>
      </w:pPr>
    </w:p>
    <w:p w:rsidR="00C171F4" w:rsidRDefault="00C171F4">
      <w:pPr>
        <w:jc w:val="center"/>
        <w:rPr>
          <w:rFonts w:ascii="仿宋_GB2312" w:eastAsia="仿宋_GB2312" w:hAnsi="Courier New"/>
          <w:sz w:val="30"/>
        </w:rPr>
      </w:pPr>
    </w:p>
    <w:p w:rsidR="00C171F4" w:rsidRDefault="00C171F4">
      <w:pPr>
        <w:jc w:val="center"/>
        <w:rPr>
          <w:rFonts w:ascii="仿宋_GB2312" w:eastAsia="仿宋_GB2312" w:hAnsi="Courier New"/>
          <w:sz w:val="30"/>
        </w:rPr>
      </w:pPr>
    </w:p>
    <w:p w:rsidR="00C171F4" w:rsidRDefault="00C171F4">
      <w:pPr>
        <w:jc w:val="center"/>
        <w:rPr>
          <w:rFonts w:ascii="仿宋_GB2312" w:eastAsia="仿宋_GB2312" w:hAnsi="Courier New"/>
          <w:sz w:val="30"/>
        </w:rPr>
      </w:pPr>
    </w:p>
    <w:p w:rsidR="00C171F4" w:rsidRDefault="00C171F4">
      <w:pPr>
        <w:jc w:val="center"/>
        <w:rPr>
          <w:rFonts w:ascii="仿宋_GB2312" w:eastAsia="仿宋_GB2312" w:hAnsi="Courier New"/>
          <w:sz w:val="30"/>
        </w:rPr>
      </w:pPr>
    </w:p>
    <w:p w:rsidR="00C171F4" w:rsidRDefault="001B49FB" w:rsidP="001B49FB">
      <w:pPr>
        <w:ind w:firstLineChars="300" w:firstLine="1081"/>
        <w:rPr>
          <w:rFonts w:ascii="仿宋_GB2312" w:eastAsia="仿宋_GB2312" w:hAnsi="Courier New"/>
          <w:b/>
          <w:sz w:val="36"/>
        </w:rPr>
      </w:pPr>
      <w:r>
        <w:rPr>
          <w:rFonts w:ascii="仿宋_GB2312" w:eastAsia="仿宋_GB2312" w:hAnsi="Courier New" w:hint="eastAsia"/>
          <w:b/>
          <w:sz w:val="36"/>
        </w:rPr>
        <w:t>询价项目名称：</w:t>
      </w:r>
    </w:p>
    <w:p w:rsidR="00C171F4" w:rsidRDefault="00C171F4">
      <w:pPr>
        <w:rPr>
          <w:rFonts w:ascii="仿宋_GB2312" w:eastAsia="仿宋_GB2312" w:hAnsi="Courier New"/>
          <w:b/>
          <w:sz w:val="36"/>
        </w:rPr>
      </w:pPr>
    </w:p>
    <w:p w:rsidR="00C171F4" w:rsidRDefault="00C171F4">
      <w:pPr>
        <w:rPr>
          <w:rFonts w:ascii="仿宋_GB2312" w:eastAsia="仿宋_GB2312" w:hAnsi="Courier New"/>
          <w:b/>
          <w:sz w:val="36"/>
        </w:rPr>
      </w:pPr>
    </w:p>
    <w:p w:rsidR="00C171F4" w:rsidRDefault="00C171F4">
      <w:pPr>
        <w:rPr>
          <w:rFonts w:ascii="仿宋_GB2312" w:eastAsia="仿宋_GB2312" w:hAnsi="Courier New"/>
          <w:b/>
          <w:sz w:val="36"/>
        </w:rPr>
      </w:pPr>
    </w:p>
    <w:p w:rsidR="00C171F4" w:rsidRDefault="001B49FB">
      <w:pPr>
        <w:rPr>
          <w:rFonts w:ascii="仿宋_GB2312" w:eastAsia="仿宋_GB2312" w:hAnsi="Courier New"/>
          <w:b/>
          <w:sz w:val="36"/>
          <w:u w:val="single"/>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p>
    <w:p w:rsidR="00C171F4" w:rsidRDefault="00C171F4">
      <w:pPr>
        <w:rPr>
          <w:rFonts w:ascii="仿宋_GB2312" w:eastAsia="仿宋_GB2312" w:hAnsi="Courier New"/>
          <w:b/>
          <w:sz w:val="36"/>
        </w:rPr>
      </w:pPr>
    </w:p>
    <w:p w:rsidR="00C171F4" w:rsidRDefault="001B49FB" w:rsidP="001B49FB">
      <w:pPr>
        <w:ind w:firstLineChars="345" w:firstLine="1243"/>
        <w:rPr>
          <w:rFonts w:ascii="黑体" w:eastAsia="黑体" w:hAnsi="Courier New"/>
          <w:b/>
          <w:sz w:val="36"/>
        </w:rPr>
      </w:pP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C171F4" w:rsidRDefault="00C171F4">
      <w:pPr>
        <w:rPr>
          <w:rFonts w:ascii="黑体" w:eastAsia="黑体" w:hAnsi="Courier New"/>
          <w:b/>
          <w:sz w:val="36"/>
        </w:rPr>
      </w:pPr>
    </w:p>
    <w:p w:rsidR="00C171F4" w:rsidRDefault="00C171F4">
      <w:pPr>
        <w:spacing w:line="360" w:lineRule="auto"/>
        <w:ind w:firstLineChars="200" w:firstLine="420"/>
      </w:pPr>
    </w:p>
    <w:p w:rsidR="00C171F4" w:rsidRDefault="001B49FB">
      <w:pPr>
        <w:widowControl/>
        <w:jc w:val="left"/>
      </w:pPr>
      <w:r>
        <w:br w:type="page"/>
      </w:r>
    </w:p>
    <w:p w:rsidR="00C171F4" w:rsidRDefault="001B49FB">
      <w:pPr>
        <w:pStyle w:val="3"/>
        <w:jc w:val="left"/>
        <w:rPr>
          <w:rFonts w:ascii="仿宋_GB2312" w:eastAsia="仿宋_GB2312"/>
        </w:rPr>
      </w:pPr>
      <w:r>
        <w:rPr>
          <w:rFonts w:hint="eastAsia"/>
          <w:sz w:val="21"/>
        </w:rPr>
        <w:t>附件１</w:t>
      </w:r>
      <w:r>
        <w:rPr>
          <w:rFonts w:hint="eastAsia"/>
          <w:sz w:val="21"/>
        </w:rPr>
        <w:t xml:space="preserve"> </w:t>
      </w:r>
      <w:r>
        <w:rPr>
          <w:rFonts w:ascii="黑体" w:eastAsia="黑体" w:hAnsi="宋体"/>
          <w:b/>
          <w:sz w:val="30"/>
        </w:rPr>
        <w:t>询价申请书</w:t>
      </w:r>
    </w:p>
    <w:p w:rsidR="00C171F4" w:rsidRDefault="00C171F4">
      <w:pPr>
        <w:pStyle w:val="a5"/>
        <w:spacing w:line="420" w:lineRule="exact"/>
        <w:jc w:val="left"/>
      </w:pPr>
    </w:p>
    <w:p w:rsidR="00C171F4" w:rsidRDefault="001B49FB">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w:t>
      </w:r>
      <w:r>
        <w:rPr>
          <w:rFonts w:hAnsi="宋体" w:hint="eastAsia"/>
          <w:color w:val="000000" w:themeColor="text1"/>
          <w:sz w:val="24"/>
          <w:u w:val="single"/>
        </w:rPr>
        <w:t>泉州</w:t>
      </w:r>
      <w:r>
        <w:rPr>
          <w:rFonts w:hAnsi="宋体" w:hint="eastAsia"/>
          <w:sz w:val="24"/>
          <w:u w:val="single"/>
        </w:rPr>
        <w:t>分公司</w:t>
      </w:r>
    </w:p>
    <w:p w:rsidR="00C171F4" w:rsidRDefault="001B49FB">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根据贵方为项目的邀请函，签字代表（全名、职务）经正式授权并代表（报价人名称）提交下述文件正本一份。</w:t>
      </w:r>
    </w:p>
    <w:p w:rsidR="00C171F4" w:rsidRDefault="001B49FB">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C171F4" w:rsidRDefault="001B49FB">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分项报价表</w:t>
      </w:r>
    </w:p>
    <w:p w:rsidR="00C171F4" w:rsidRDefault="001B49FB">
      <w:pPr>
        <w:spacing w:line="400" w:lineRule="exact"/>
        <w:ind w:firstLineChars="200" w:firstLine="480"/>
        <w:rPr>
          <w:rFonts w:ascii="宋体" w:hAnsi="宋体"/>
          <w:sz w:val="24"/>
        </w:rPr>
      </w:pPr>
      <w:r>
        <w:rPr>
          <w:rFonts w:ascii="宋体" w:hAnsi="宋体" w:hint="eastAsia"/>
          <w:sz w:val="24"/>
        </w:rPr>
        <w:t>(3)</w:t>
      </w:r>
      <w:r>
        <w:rPr>
          <w:rFonts w:ascii="宋体" w:hAnsi="宋体" w:hint="eastAsia"/>
          <w:sz w:val="24"/>
        </w:rPr>
        <w:t>技术和商务偏离表</w:t>
      </w:r>
    </w:p>
    <w:p w:rsidR="00C171F4" w:rsidRDefault="001B49FB">
      <w:pPr>
        <w:spacing w:line="400" w:lineRule="exact"/>
        <w:ind w:firstLineChars="200" w:firstLine="480"/>
        <w:rPr>
          <w:rFonts w:ascii="宋体" w:hAnsi="宋体"/>
          <w:sz w:val="24"/>
        </w:rPr>
      </w:pPr>
      <w:r>
        <w:rPr>
          <w:rFonts w:ascii="宋体" w:hAnsi="宋体" w:hint="eastAsia"/>
          <w:sz w:val="24"/>
        </w:rPr>
        <w:t>(4)</w:t>
      </w:r>
      <w:r>
        <w:rPr>
          <w:rFonts w:ascii="宋体" w:hAnsi="宋体" w:hint="eastAsia"/>
          <w:sz w:val="24"/>
        </w:rPr>
        <w:t>报价人资格证明文件</w:t>
      </w:r>
    </w:p>
    <w:p w:rsidR="00C171F4" w:rsidRDefault="001B49FB">
      <w:pPr>
        <w:spacing w:line="420" w:lineRule="exact"/>
        <w:rPr>
          <w:rFonts w:ascii="宋体" w:hAnsi="宋体"/>
          <w:sz w:val="24"/>
        </w:rPr>
      </w:pPr>
      <w:r>
        <w:rPr>
          <w:rFonts w:ascii="宋体" w:hAnsi="宋体" w:hint="eastAsia"/>
          <w:sz w:val="24"/>
        </w:rPr>
        <w:t>据此函，签字代表宣布同意如下：</w:t>
      </w:r>
    </w:p>
    <w:p w:rsidR="00C171F4" w:rsidRDefault="001B49FB">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C171F4" w:rsidRDefault="001B49FB">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．报价人将按询价文件的规定履行合同责任和义务。</w:t>
      </w:r>
    </w:p>
    <w:p w:rsidR="00C171F4" w:rsidRDefault="001B49FB">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．报价人已详细审查全部询价文件，包括修改文件（如有的话）和有关附件。</w:t>
      </w:r>
    </w:p>
    <w:p w:rsidR="00C171F4" w:rsidRDefault="001B49FB">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．我方同意所递交的报价文件在询价文件第二部分询价须知第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C171F4" w:rsidRDefault="001B49FB">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C171F4" w:rsidRDefault="001B49FB">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C171F4" w:rsidRDefault="00C171F4">
      <w:pPr>
        <w:spacing w:line="420" w:lineRule="exact"/>
        <w:ind w:firstLineChars="200" w:firstLine="480"/>
        <w:rPr>
          <w:rFonts w:ascii="宋体" w:hAnsi="宋体"/>
          <w:sz w:val="24"/>
        </w:rPr>
      </w:pPr>
    </w:p>
    <w:p w:rsidR="00C171F4" w:rsidRDefault="001B49FB">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C171F4" w:rsidRDefault="001B49FB">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C171F4" w:rsidRDefault="001B49FB">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w:t>
      </w:r>
      <w:r>
        <w:rPr>
          <w:rFonts w:ascii="宋体" w:hAnsi="宋体" w:hint="eastAsia"/>
          <w:sz w:val="24"/>
        </w:rPr>
        <w:t>____________</w:t>
      </w:r>
    </w:p>
    <w:p w:rsidR="00C171F4" w:rsidRDefault="001B49FB">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C171F4" w:rsidRDefault="001B49FB">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C171F4" w:rsidRDefault="001B49FB">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C171F4" w:rsidRDefault="00C171F4">
      <w:pPr>
        <w:widowControl/>
        <w:spacing w:line="480" w:lineRule="auto"/>
        <w:ind w:firstLineChars="1800" w:firstLine="4320"/>
        <w:jc w:val="left"/>
        <w:rPr>
          <w:sz w:val="24"/>
        </w:rPr>
      </w:pPr>
    </w:p>
    <w:p w:rsidR="00C171F4" w:rsidRDefault="00C171F4">
      <w:pPr>
        <w:widowControl/>
        <w:spacing w:line="480" w:lineRule="auto"/>
        <w:ind w:firstLineChars="1800" w:firstLine="4320"/>
        <w:jc w:val="left"/>
        <w:rPr>
          <w:sz w:val="24"/>
        </w:rPr>
      </w:pPr>
    </w:p>
    <w:p w:rsidR="00C171F4" w:rsidRDefault="001B49FB">
      <w:pPr>
        <w:widowControl/>
        <w:spacing w:line="480" w:lineRule="auto"/>
        <w:ind w:firstLineChars="1800" w:firstLine="4320"/>
        <w:jc w:val="left"/>
        <w:rPr>
          <w:rFonts w:ascii="宋体" w:hAnsi="宋体"/>
          <w:sz w:val="24"/>
        </w:rPr>
        <w:sectPr w:rsidR="00C171F4">
          <w:footerReference w:type="default" r:id="rId8"/>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C171F4" w:rsidRDefault="001B49FB">
      <w:pPr>
        <w:pStyle w:val="3"/>
        <w:jc w:val="left"/>
        <w:rPr>
          <w:rFonts w:hAnsi="宋体"/>
          <w:b/>
          <w:color w:val="000000"/>
          <w:sz w:val="36"/>
        </w:rPr>
      </w:pPr>
      <w:r>
        <w:rPr>
          <w:rFonts w:hAnsi="宋体" w:hint="eastAsia"/>
          <w:sz w:val="24"/>
        </w:rPr>
        <w:t>附件</w:t>
      </w:r>
      <w:r>
        <w:rPr>
          <w:rFonts w:hAnsi="宋体"/>
          <w:sz w:val="24"/>
        </w:rPr>
        <w:t xml:space="preserve">2 </w:t>
      </w:r>
      <w:r>
        <w:rPr>
          <w:rFonts w:hAnsi="宋体" w:hint="eastAsia"/>
          <w:b/>
          <w:color w:val="000000"/>
          <w:sz w:val="36"/>
        </w:rPr>
        <w:t>报价一览表</w:t>
      </w:r>
    </w:p>
    <w:p w:rsidR="00C171F4" w:rsidRDefault="00C171F4">
      <w:pPr>
        <w:pStyle w:val="3"/>
        <w:jc w:val="center"/>
        <w:rPr>
          <w:rFonts w:ascii="仿宋_GB2312" w:eastAsia="仿宋_GB2312"/>
          <w:b/>
          <w:sz w:val="36"/>
        </w:rPr>
      </w:pPr>
    </w:p>
    <w:p w:rsidR="00C171F4" w:rsidRDefault="001B49FB">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ascii="宋体" w:hAnsi="宋体"/>
          <w:sz w:val="24"/>
          <w:u w:val="single"/>
        </w:rPr>
        <w:t>)</w:t>
      </w:r>
      <w:r>
        <w:rPr>
          <w:rFonts w:hint="eastAsia"/>
          <w:sz w:val="24"/>
        </w:rPr>
        <w:t xml:space="preserve">                        </w:t>
      </w:r>
      <w:r>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C171F4">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C171F4" w:rsidRDefault="001B49FB">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C171F4" w:rsidRDefault="001B49FB">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C171F4" w:rsidRDefault="001B49FB">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C171F4" w:rsidRDefault="001B49FB">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C171F4" w:rsidRDefault="001B49FB">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C171F4" w:rsidRDefault="001B49FB">
            <w:pPr>
              <w:spacing w:line="460" w:lineRule="exact"/>
              <w:jc w:val="center"/>
              <w:rPr>
                <w:rFonts w:ascii="宋体" w:hAnsi="Bookman Old Style"/>
                <w:sz w:val="24"/>
              </w:rPr>
            </w:pPr>
            <w:r>
              <w:rPr>
                <w:rFonts w:ascii="宋体" w:hAnsi="Bookman Old Style" w:hint="eastAsia"/>
                <w:sz w:val="24"/>
              </w:rPr>
              <w:t>备注</w:t>
            </w:r>
          </w:p>
        </w:tc>
      </w:tr>
      <w:tr w:rsidR="00C171F4">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C171F4" w:rsidRDefault="00C171F4">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C171F4" w:rsidRDefault="00C171F4">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C171F4" w:rsidRDefault="00C171F4">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C171F4" w:rsidRDefault="00C171F4">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C171F4" w:rsidRDefault="00C171F4">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C171F4" w:rsidRDefault="00C171F4">
            <w:pPr>
              <w:spacing w:line="460" w:lineRule="exact"/>
              <w:jc w:val="center"/>
              <w:rPr>
                <w:rFonts w:ascii="宋体" w:hAnsi="Bookman Old Style"/>
                <w:sz w:val="24"/>
                <w:highlight w:val="yellow"/>
              </w:rPr>
            </w:pPr>
          </w:p>
        </w:tc>
      </w:tr>
      <w:tr w:rsidR="00C171F4">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C171F4" w:rsidRDefault="001B49FB">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C171F4" w:rsidRDefault="00C171F4">
            <w:pPr>
              <w:spacing w:line="380" w:lineRule="exact"/>
              <w:rPr>
                <w:sz w:val="24"/>
              </w:rPr>
            </w:pPr>
          </w:p>
        </w:tc>
      </w:tr>
    </w:tbl>
    <w:p w:rsidR="00C171F4" w:rsidRDefault="001B49FB">
      <w:pPr>
        <w:spacing w:line="380" w:lineRule="exact"/>
        <w:rPr>
          <w:rFonts w:ascii="宋体" w:hAnsi="宋体"/>
          <w:sz w:val="24"/>
        </w:rPr>
      </w:pPr>
      <w:r>
        <w:rPr>
          <w:rFonts w:ascii="宋体" w:hAnsi="宋体" w:hint="eastAsia"/>
          <w:sz w:val="24"/>
        </w:rPr>
        <w:t>注：</w:t>
      </w:r>
      <w:r>
        <w:rPr>
          <w:rFonts w:ascii="宋体" w:hAnsi="宋体" w:hint="eastAsia"/>
          <w:sz w:val="24"/>
        </w:rPr>
        <w:t xml:space="preserve">1. </w:t>
      </w:r>
      <w:r>
        <w:rPr>
          <w:rFonts w:ascii="宋体" w:hAnsi="宋体" w:hint="eastAsia"/>
          <w:sz w:val="24"/>
        </w:rPr>
        <w:t>此表正本另单独提供一份（加盖公章）与报价书正本一同密封送达（邮寄）至我司。</w:t>
      </w:r>
    </w:p>
    <w:p w:rsidR="00C171F4" w:rsidRDefault="001B49FB">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C171F4" w:rsidRDefault="001B49FB">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C171F4" w:rsidRDefault="00C171F4">
      <w:pPr>
        <w:spacing w:line="380" w:lineRule="exact"/>
        <w:rPr>
          <w:rFonts w:ascii="宋体" w:hAnsi="宋体"/>
          <w:sz w:val="24"/>
        </w:rPr>
      </w:pPr>
    </w:p>
    <w:p w:rsidR="00C171F4" w:rsidRDefault="001B49FB">
      <w:pPr>
        <w:spacing w:line="380" w:lineRule="exact"/>
        <w:rPr>
          <w:rFonts w:ascii="宋体" w:hAnsi="宋体"/>
          <w:sz w:val="24"/>
          <w:u w:val="single"/>
        </w:rPr>
      </w:pPr>
      <w:r>
        <w:rPr>
          <w:rFonts w:ascii="宋体" w:hAnsi="宋体" w:hint="eastAsia"/>
          <w:sz w:val="24"/>
        </w:rPr>
        <w:t>报价人代表签字：</w:t>
      </w:r>
    </w:p>
    <w:p w:rsidR="00C171F4" w:rsidRDefault="00C171F4">
      <w:pPr>
        <w:widowControl/>
        <w:spacing w:line="360" w:lineRule="auto"/>
        <w:jc w:val="left"/>
        <w:rPr>
          <w:rFonts w:ascii="宋体" w:hAnsi="宋体"/>
          <w:sz w:val="24"/>
        </w:rPr>
        <w:sectPr w:rsidR="00C171F4">
          <w:pgSz w:w="16838" w:h="11906" w:orient="landscape"/>
          <w:pgMar w:top="1797" w:right="1418" w:bottom="1797" w:left="1418" w:header="851" w:footer="992" w:gutter="0"/>
          <w:cols w:space="720"/>
          <w:docGrid w:linePitch="312"/>
        </w:sectPr>
      </w:pPr>
    </w:p>
    <w:p w:rsidR="00C171F4" w:rsidRDefault="001B49FB">
      <w:pPr>
        <w:rPr>
          <w:rFonts w:ascii="宋体"/>
          <w:sz w:val="36"/>
        </w:rPr>
      </w:pPr>
      <w:r>
        <w:rPr>
          <w:rFonts w:ascii="宋体" w:hint="eastAsia"/>
          <w:sz w:val="24"/>
        </w:rPr>
        <w:t>附件</w:t>
      </w:r>
      <w:r>
        <w:rPr>
          <w:rFonts w:ascii="宋体" w:hint="eastAsia"/>
          <w:sz w:val="24"/>
        </w:rPr>
        <w:t xml:space="preserve">2-1 </w:t>
      </w:r>
      <w:r>
        <w:rPr>
          <w:rFonts w:ascii="宋体" w:hint="eastAsia"/>
          <w:b/>
          <w:sz w:val="36"/>
        </w:rPr>
        <w:t>分项报价表</w:t>
      </w:r>
    </w:p>
    <w:p w:rsidR="00C171F4" w:rsidRDefault="001B49FB">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单位　全称并加盖公章</w:t>
      </w:r>
      <w:r>
        <w:rPr>
          <w:rFonts w:ascii="宋体" w:hAnsi="宋体" w:hint="eastAsia"/>
          <w:sz w:val="24"/>
          <w:u w:val="single"/>
        </w:rPr>
        <w:t xml:space="preserve">) </w:t>
      </w:r>
      <w:r>
        <w:rPr>
          <w:rFonts w:ascii="宋体" w:hAnsi="宋体" w:hint="eastAsia"/>
          <w:sz w:val="24"/>
        </w:rPr>
        <w:t xml:space="preserve">  </w:t>
      </w:r>
      <w:r>
        <w:rPr>
          <w:rFonts w:ascii="宋体" w:hAnsi="宋体" w:hint="eastAsia"/>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C171F4">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C171F4" w:rsidRDefault="001B49FB">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71F4" w:rsidRDefault="001B49FB">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71F4" w:rsidRDefault="001B49FB">
            <w:pPr>
              <w:widowControl/>
              <w:spacing w:after="150"/>
              <w:jc w:val="center"/>
              <w:rPr>
                <w:rFonts w:ascii="宋体" w:hAnsi="宋体" w:cs="宋体"/>
                <w:kern w:val="0"/>
                <w:sz w:val="24"/>
              </w:rPr>
            </w:pPr>
            <w:r>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71F4" w:rsidRDefault="001B49FB">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71F4" w:rsidRDefault="001B49FB">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71F4" w:rsidRDefault="001B49FB">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71F4" w:rsidRDefault="001B49FB">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71F4" w:rsidRDefault="001B49FB">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71F4" w:rsidRDefault="001B49FB">
            <w:pPr>
              <w:widowControl/>
              <w:spacing w:after="150"/>
              <w:jc w:val="center"/>
              <w:rPr>
                <w:rFonts w:ascii="宋体" w:hAnsi="宋体" w:cs="宋体"/>
                <w:kern w:val="0"/>
                <w:sz w:val="24"/>
              </w:rPr>
            </w:pPr>
            <w:r>
              <w:rPr>
                <w:rFonts w:ascii="宋体" w:hAnsi="宋体" w:cs="宋体"/>
                <w:kern w:val="0"/>
                <w:szCs w:val="21"/>
              </w:rPr>
              <w:t>备注</w:t>
            </w:r>
          </w:p>
        </w:tc>
      </w:tr>
      <w:tr w:rsidR="00C171F4">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C171F4" w:rsidRDefault="00C171F4">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71F4" w:rsidRDefault="00C171F4">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71F4" w:rsidRDefault="00C171F4">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71F4" w:rsidRDefault="00C171F4">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71F4" w:rsidRDefault="00C171F4">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71F4" w:rsidRDefault="00C171F4">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71F4" w:rsidRDefault="00C171F4">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71F4" w:rsidRDefault="00C171F4">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71F4" w:rsidRDefault="00C171F4">
            <w:pPr>
              <w:widowControl/>
              <w:jc w:val="left"/>
              <w:rPr>
                <w:rFonts w:ascii="宋体" w:hAnsi="宋体" w:cs="宋体"/>
                <w:kern w:val="0"/>
                <w:sz w:val="24"/>
              </w:rPr>
            </w:pPr>
          </w:p>
        </w:tc>
      </w:tr>
      <w:tr w:rsidR="00C171F4">
        <w:tc>
          <w:tcPr>
            <w:tcW w:w="421" w:type="dxa"/>
            <w:vMerge/>
            <w:tcBorders>
              <w:top w:val="single" w:sz="0" w:space="0" w:color="auto"/>
              <w:left w:val="outset" w:sz="6" w:space="0" w:color="auto"/>
              <w:bottom w:val="outset" w:sz="6" w:space="0" w:color="auto"/>
              <w:right w:val="outset" w:sz="6" w:space="0" w:color="auto"/>
            </w:tcBorders>
            <w:vAlign w:val="center"/>
          </w:tcPr>
          <w:p w:rsidR="00C171F4" w:rsidRDefault="00C171F4">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71F4" w:rsidRDefault="00C171F4">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71F4" w:rsidRDefault="00C171F4">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71F4" w:rsidRDefault="00C171F4">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71F4" w:rsidRDefault="00C171F4">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71F4" w:rsidRDefault="00C171F4">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71F4" w:rsidRDefault="00C171F4">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71F4" w:rsidRDefault="00C171F4">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71F4" w:rsidRDefault="00C171F4">
            <w:pPr>
              <w:widowControl/>
              <w:jc w:val="left"/>
              <w:rPr>
                <w:rFonts w:ascii="宋体" w:hAnsi="宋体" w:cs="宋体"/>
                <w:kern w:val="0"/>
                <w:sz w:val="24"/>
              </w:rPr>
            </w:pPr>
          </w:p>
        </w:tc>
      </w:tr>
      <w:tr w:rsidR="00C171F4">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C171F4" w:rsidRDefault="00C171F4">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71F4" w:rsidRDefault="00C171F4">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71F4" w:rsidRDefault="00C171F4">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171F4" w:rsidRDefault="00C171F4">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71F4" w:rsidRDefault="00C171F4">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71F4" w:rsidRDefault="00C171F4">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71F4" w:rsidRDefault="00C171F4">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71F4" w:rsidRDefault="00C171F4">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171F4" w:rsidRDefault="00C171F4">
            <w:pPr>
              <w:widowControl/>
              <w:jc w:val="left"/>
              <w:rPr>
                <w:rFonts w:ascii="宋体" w:hAnsi="宋体" w:cs="宋体"/>
                <w:kern w:val="0"/>
                <w:sz w:val="24"/>
              </w:rPr>
            </w:pPr>
          </w:p>
        </w:tc>
      </w:tr>
    </w:tbl>
    <w:p w:rsidR="00C171F4" w:rsidRDefault="00C171F4">
      <w:pPr>
        <w:spacing w:line="380" w:lineRule="exact"/>
        <w:rPr>
          <w:rFonts w:ascii="宋体" w:hAnsi="宋体"/>
          <w:sz w:val="24"/>
        </w:rPr>
      </w:pPr>
    </w:p>
    <w:p w:rsidR="00C171F4" w:rsidRDefault="001B49FB">
      <w:pPr>
        <w:widowControl/>
        <w:jc w:val="left"/>
        <w:rPr>
          <w:rFonts w:ascii="宋体" w:hAnsi="宋体"/>
          <w:sz w:val="24"/>
        </w:rPr>
      </w:pPr>
      <w:r>
        <w:rPr>
          <w:rFonts w:ascii="宋体" w:hAnsi="宋体" w:hint="eastAsia"/>
          <w:sz w:val="24"/>
        </w:rPr>
        <w:t>★注意：</w:t>
      </w:r>
    </w:p>
    <w:p w:rsidR="00C171F4" w:rsidRDefault="001B49FB">
      <w:pPr>
        <w:widowControl/>
        <w:jc w:val="left"/>
        <w:rPr>
          <w:rFonts w:ascii="宋体" w:hAnsi="宋体"/>
          <w:sz w:val="24"/>
        </w:rPr>
      </w:pPr>
      <w:r>
        <w:rPr>
          <w:rFonts w:ascii="宋体" w:hAnsi="宋体" w:hint="eastAsia"/>
          <w:sz w:val="24"/>
        </w:rPr>
        <w:t>1</w:t>
      </w:r>
      <w:r>
        <w:rPr>
          <w:rFonts w:ascii="宋体" w:hAnsi="宋体" w:hint="eastAsia"/>
          <w:sz w:val="24"/>
        </w:rPr>
        <w:t>、本表应按照下列规定填写：</w:t>
      </w:r>
    </w:p>
    <w:p w:rsidR="00C171F4" w:rsidRDefault="001B49FB">
      <w:pPr>
        <w:widowControl/>
        <w:jc w:val="left"/>
        <w:rPr>
          <w:rFonts w:ascii="宋体" w:hAnsi="宋体"/>
          <w:sz w:val="24"/>
        </w:rPr>
      </w:pPr>
      <w:r>
        <w:rPr>
          <w:rFonts w:ascii="宋体" w:hAnsi="宋体" w:hint="eastAsia"/>
          <w:sz w:val="24"/>
        </w:rPr>
        <w:t>1.1</w:t>
      </w:r>
      <w:r>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Pr>
          <w:rFonts w:ascii="宋体" w:hAnsi="宋体" w:hint="eastAsia"/>
          <w:sz w:val="24"/>
        </w:rPr>
        <w:t>1</w:t>
      </w:r>
      <w:r>
        <w:rPr>
          <w:rFonts w:ascii="宋体" w:hAnsi="宋体" w:hint="eastAsia"/>
          <w:sz w:val="24"/>
        </w:rPr>
        <w:t>”时，本表中列示的“合同包”亦应为“</w:t>
      </w:r>
      <w:r>
        <w:rPr>
          <w:rFonts w:ascii="宋体" w:hAnsi="宋体" w:hint="eastAsia"/>
          <w:sz w:val="24"/>
        </w:rPr>
        <w:t>1</w:t>
      </w:r>
      <w:r>
        <w:rPr>
          <w:rFonts w:ascii="宋体" w:hAnsi="宋体" w:hint="eastAsia"/>
          <w:sz w:val="24"/>
        </w:rPr>
        <w:t>”，以此类推。</w:t>
      </w:r>
    </w:p>
    <w:p w:rsidR="00C171F4" w:rsidRDefault="001B49FB">
      <w:pPr>
        <w:widowControl/>
        <w:jc w:val="left"/>
        <w:rPr>
          <w:rFonts w:ascii="宋体" w:hAnsi="宋体"/>
          <w:sz w:val="24"/>
        </w:rPr>
      </w:pPr>
      <w:r>
        <w:rPr>
          <w:rFonts w:ascii="宋体" w:hAnsi="宋体" w:hint="eastAsia"/>
          <w:sz w:val="24"/>
        </w:rPr>
        <w:t>1.2</w:t>
      </w:r>
      <w:r>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C171F4" w:rsidRDefault="001B49FB">
      <w:pPr>
        <w:widowControl/>
        <w:jc w:val="left"/>
        <w:rPr>
          <w:rFonts w:ascii="宋体" w:hAnsi="宋体"/>
          <w:sz w:val="24"/>
        </w:rPr>
      </w:pPr>
      <w:r>
        <w:rPr>
          <w:rFonts w:ascii="宋体" w:hAnsi="宋体" w:hint="eastAsia"/>
          <w:sz w:val="24"/>
        </w:rPr>
        <w:t>1.3</w:t>
      </w:r>
      <w:r>
        <w:rPr>
          <w:rFonts w:ascii="宋体" w:hAnsi="宋体" w:hint="eastAsia"/>
          <w:sz w:val="24"/>
        </w:rPr>
        <w:t>“投标标的”为服务的：“规格”项下应填写服务提供者提供的服务标准及品牌（若有）。“来源地”应填写服务提供者的所在地。</w:t>
      </w:r>
    </w:p>
    <w:p w:rsidR="00C171F4" w:rsidRDefault="001B49FB">
      <w:pPr>
        <w:widowControl/>
        <w:jc w:val="left"/>
        <w:rPr>
          <w:rFonts w:ascii="宋体" w:hAnsi="宋体"/>
          <w:sz w:val="24"/>
        </w:rPr>
      </w:pPr>
      <w:r>
        <w:rPr>
          <w:rFonts w:ascii="宋体" w:hAnsi="宋体" w:hint="eastAsia"/>
          <w:sz w:val="24"/>
        </w:rPr>
        <w:t>1.4</w:t>
      </w:r>
      <w:r>
        <w:rPr>
          <w:rFonts w:ascii="宋体" w:hAnsi="宋体" w:hint="eastAsia"/>
          <w:sz w:val="24"/>
        </w:rPr>
        <w:t>同一合同包中，“单价（现场）”×“数量”</w:t>
      </w:r>
      <w:r>
        <w:rPr>
          <w:rFonts w:ascii="宋体" w:hAnsi="宋体" w:hint="eastAsia"/>
          <w:sz w:val="24"/>
        </w:rPr>
        <w:t>=</w:t>
      </w:r>
      <w:r>
        <w:rPr>
          <w:rFonts w:ascii="宋体" w:hAnsi="宋体" w:hint="eastAsia"/>
          <w:sz w:val="24"/>
        </w:rPr>
        <w:t>“总价（现场）”，全部品目号“总价（现场）”的合计金额应与《开标一览表》中相应合同包列示的“投标总价”保持一致。</w:t>
      </w:r>
    </w:p>
    <w:p w:rsidR="00C171F4" w:rsidRDefault="001B49FB">
      <w:pPr>
        <w:widowControl/>
        <w:jc w:val="left"/>
        <w:rPr>
          <w:rFonts w:ascii="宋体" w:hAnsi="宋体"/>
          <w:sz w:val="24"/>
        </w:rPr>
      </w:pPr>
      <w:r>
        <w:rPr>
          <w:rFonts w:ascii="宋体" w:hAnsi="宋体" w:hint="eastAsia"/>
          <w:sz w:val="24"/>
        </w:rPr>
        <w:t>1.5</w:t>
      </w:r>
      <w:r>
        <w:rPr>
          <w:rFonts w:ascii="宋体" w:hAnsi="宋体" w:hint="eastAsia"/>
          <w:sz w:val="24"/>
        </w:rPr>
        <w:t>若询价文件要求投标人对“备品备</w:t>
      </w:r>
      <w:r>
        <w:rPr>
          <w:rFonts w:ascii="宋体" w:hAnsi="宋体" w:hint="eastAsia"/>
          <w:sz w:val="24"/>
        </w:rPr>
        <w:t>件价格、专用工具价格、技术服务费、安装调试费、检验培训费、运输费、保险费、税收”等进行报价的，请在本表的“备注”项下填写。</w:t>
      </w:r>
    </w:p>
    <w:p w:rsidR="00C171F4" w:rsidRDefault="001B49FB">
      <w:pPr>
        <w:widowControl/>
        <w:jc w:val="left"/>
        <w:rPr>
          <w:rFonts w:ascii="宋体" w:hAnsi="宋体"/>
          <w:sz w:val="24"/>
        </w:rPr>
      </w:pPr>
      <w:r>
        <w:rPr>
          <w:rFonts w:ascii="宋体" w:hAnsi="宋体" w:hint="eastAsia"/>
          <w:sz w:val="24"/>
        </w:rPr>
        <w:t>2</w:t>
      </w:r>
      <w:r>
        <w:rPr>
          <w:rFonts w:ascii="宋体" w:hAnsi="宋体" w:hint="eastAsia"/>
          <w:sz w:val="24"/>
        </w:rPr>
        <w:t>、纸质投标文件正本中的本表应为原件。</w:t>
      </w:r>
    </w:p>
    <w:p w:rsidR="00C171F4" w:rsidRDefault="00C171F4">
      <w:pPr>
        <w:widowControl/>
        <w:jc w:val="left"/>
        <w:rPr>
          <w:rFonts w:ascii="宋体" w:hAnsi="宋体"/>
          <w:sz w:val="24"/>
        </w:rPr>
      </w:pPr>
    </w:p>
    <w:p w:rsidR="00C171F4" w:rsidRDefault="00C171F4">
      <w:pPr>
        <w:widowControl/>
        <w:jc w:val="left"/>
        <w:rPr>
          <w:rFonts w:ascii="宋体" w:hAnsi="宋体"/>
          <w:sz w:val="24"/>
        </w:rPr>
      </w:pPr>
    </w:p>
    <w:p w:rsidR="00C171F4" w:rsidRDefault="001B49FB">
      <w:pPr>
        <w:widowControl/>
        <w:spacing w:line="480" w:lineRule="auto"/>
        <w:jc w:val="left"/>
        <w:rPr>
          <w:rFonts w:ascii="宋体" w:hAnsi="宋体"/>
          <w:sz w:val="24"/>
        </w:rPr>
      </w:pPr>
      <w:r>
        <w:rPr>
          <w:rFonts w:ascii="宋体" w:hAnsi="宋体" w:hint="eastAsia"/>
          <w:sz w:val="24"/>
        </w:rPr>
        <w:t>报价人代表签字：</w:t>
      </w:r>
      <w:r>
        <w:rPr>
          <w:rFonts w:ascii="宋体" w:hAnsi="宋体" w:hint="eastAsia"/>
          <w:sz w:val="24"/>
        </w:rPr>
        <w:t xml:space="preserve">                   </w:t>
      </w:r>
    </w:p>
    <w:p w:rsidR="00C171F4" w:rsidRDefault="001B49FB">
      <w:pPr>
        <w:widowControl/>
        <w:spacing w:line="480" w:lineRule="auto"/>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C171F4" w:rsidRDefault="00C171F4">
      <w:pPr>
        <w:spacing w:line="380" w:lineRule="exact"/>
        <w:rPr>
          <w:rFonts w:ascii="宋体" w:hAnsi="宋体"/>
          <w:sz w:val="24"/>
        </w:rPr>
      </w:pPr>
    </w:p>
    <w:p w:rsidR="00C171F4" w:rsidRDefault="00C171F4">
      <w:pPr>
        <w:spacing w:line="360" w:lineRule="auto"/>
        <w:rPr>
          <w:rFonts w:ascii="宋体" w:hAnsi="宋体"/>
          <w:sz w:val="24"/>
          <w:u w:val="single"/>
        </w:rPr>
      </w:pPr>
    </w:p>
    <w:p w:rsidR="00C171F4" w:rsidRDefault="00C171F4">
      <w:pPr>
        <w:spacing w:line="360" w:lineRule="auto"/>
        <w:ind w:firstLineChars="200" w:firstLine="480"/>
        <w:rPr>
          <w:rFonts w:ascii="宋体" w:hAnsi="宋体"/>
          <w:sz w:val="24"/>
          <w:u w:val="single"/>
        </w:rPr>
      </w:pPr>
    </w:p>
    <w:p w:rsidR="00C171F4" w:rsidRDefault="001B49FB">
      <w:pPr>
        <w:widowControl/>
        <w:jc w:val="left"/>
        <w:rPr>
          <w:rFonts w:ascii="仿宋_GB2312" w:eastAsia="仿宋_GB2312"/>
          <w:sz w:val="36"/>
        </w:rPr>
      </w:pPr>
      <w:r>
        <w:rPr>
          <w:rFonts w:ascii="宋体"/>
          <w:sz w:val="24"/>
        </w:rPr>
        <w:br w:type="page"/>
      </w:r>
      <w:r>
        <w:rPr>
          <w:rFonts w:ascii="宋体" w:hint="eastAsia"/>
          <w:sz w:val="24"/>
        </w:rPr>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C171F4" w:rsidRDefault="00C171F4">
      <w:pPr>
        <w:widowControl/>
        <w:jc w:val="left"/>
        <w:rPr>
          <w:rFonts w:ascii="黑体" w:eastAsia="黑体"/>
        </w:rPr>
      </w:pPr>
    </w:p>
    <w:p w:rsidR="00C171F4" w:rsidRDefault="001B49FB">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C171F4" w:rsidRDefault="00C171F4">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C171F4">
        <w:trPr>
          <w:cantSplit/>
          <w:trHeight w:val="943"/>
          <w:jc w:val="center"/>
        </w:trPr>
        <w:tc>
          <w:tcPr>
            <w:tcW w:w="1220" w:type="dxa"/>
            <w:vAlign w:val="center"/>
          </w:tcPr>
          <w:p w:rsidR="00C171F4" w:rsidRDefault="001B49FB">
            <w:pPr>
              <w:spacing w:line="380" w:lineRule="exact"/>
              <w:rPr>
                <w:rFonts w:ascii="宋体" w:hAnsi="宋体"/>
                <w:sz w:val="24"/>
              </w:rPr>
            </w:pPr>
            <w:r>
              <w:rPr>
                <w:rFonts w:ascii="宋体" w:hAnsi="宋体" w:hint="eastAsia"/>
                <w:sz w:val="24"/>
              </w:rPr>
              <w:t>合同包</w:t>
            </w:r>
          </w:p>
        </w:tc>
        <w:tc>
          <w:tcPr>
            <w:tcW w:w="2101" w:type="dxa"/>
            <w:vAlign w:val="center"/>
          </w:tcPr>
          <w:p w:rsidR="00C171F4" w:rsidRDefault="001B49FB">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C171F4" w:rsidRDefault="001B49FB">
            <w:pPr>
              <w:spacing w:line="380" w:lineRule="exact"/>
              <w:rPr>
                <w:rFonts w:ascii="宋体" w:hAnsi="宋体"/>
                <w:sz w:val="24"/>
              </w:rPr>
            </w:pPr>
            <w:r>
              <w:rPr>
                <w:rFonts w:ascii="宋体" w:hAnsi="宋体" w:hint="eastAsia"/>
                <w:sz w:val="24"/>
              </w:rPr>
              <w:t>比选文件要求</w:t>
            </w:r>
          </w:p>
        </w:tc>
        <w:tc>
          <w:tcPr>
            <w:tcW w:w="2105" w:type="dxa"/>
            <w:vAlign w:val="center"/>
          </w:tcPr>
          <w:p w:rsidR="00C171F4" w:rsidRDefault="001B49FB">
            <w:pPr>
              <w:spacing w:line="380" w:lineRule="exact"/>
              <w:rPr>
                <w:rFonts w:ascii="宋体" w:hAnsi="宋体"/>
                <w:sz w:val="24"/>
              </w:rPr>
            </w:pPr>
            <w:r>
              <w:rPr>
                <w:rFonts w:ascii="宋体" w:hAnsi="宋体" w:hint="eastAsia"/>
                <w:sz w:val="24"/>
              </w:rPr>
              <w:t>报价响应</w:t>
            </w:r>
          </w:p>
        </w:tc>
        <w:tc>
          <w:tcPr>
            <w:tcW w:w="1516" w:type="dxa"/>
            <w:vAlign w:val="center"/>
          </w:tcPr>
          <w:p w:rsidR="00C171F4" w:rsidRDefault="001B49FB">
            <w:pPr>
              <w:spacing w:line="380" w:lineRule="exact"/>
              <w:rPr>
                <w:rFonts w:ascii="宋体" w:hAnsi="宋体"/>
                <w:sz w:val="24"/>
              </w:rPr>
            </w:pPr>
            <w:r>
              <w:rPr>
                <w:rFonts w:ascii="宋体" w:hAnsi="宋体" w:hint="eastAsia"/>
                <w:sz w:val="24"/>
              </w:rPr>
              <w:t>偏离说明</w:t>
            </w:r>
          </w:p>
        </w:tc>
      </w:tr>
      <w:tr w:rsidR="00C171F4">
        <w:trPr>
          <w:cantSplit/>
          <w:trHeight w:val="943"/>
          <w:jc w:val="center"/>
        </w:trPr>
        <w:tc>
          <w:tcPr>
            <w:tcW w:w="1220" w:type="dxa"/>
          </w:tcPr>
          <w:p w:rsidR="00C171F4" w:rsidRDefault="00C171F4">
            <w:pPr>
              <w:spacing w:line="380" w:lineRule="exact"/>
              <w:rPr>
                <w:rFonts w:ascii="宋体" w:hAnsi="宋体"/>
                <w:sz w:val="24"/>
              </w:rPr>
            </w:pPr>
          </w:p>
        </w:tc>
        <w:tc>
          <w:tcPr>
            <w:tcW w:w="2101" w:type="dxa"/>
          </w:tcPr>
          <w:p w:rsidR="00C171F4" w:rsidRDefault="00C171F4">
            <w:pPr>
              <w:spacing w:line="380" w:lineRule="exact"/>
              <w:rPr>
                <w:rFonts w:ascii="宋体" w:hAnsi="宋体"/>
                <w:sz w:val="24"/>
              </w:rPr>
            </w:pPr>
          </w:p>
        </w:tc>
        <w:tc>
          <w:tcPr>
            <w:tcW w:w="2200" w:type="dxa"/>
          </w:tcPr>
          <w:p w:rsidR="00C171F4" w:rsidRDefault="00C171F4">
            <w:pPr>
              <w:spacing w:line="380" w:lineRule="exact"/>
              <w:rPr>
                <w:rFonts w:ascii="宋体" w:hAnsi="宋体"/>
                <w:sz w:val="24"/>
              </w:rPr>
            </w:pPr>
          </w:p>
        </w:tc>
        <w:tc>
          <w:tcPr>
            <w:tcW w:w="2105" w:type="dxa"/>
          </w:tcPr>
          <w:p w:rsidR="00C171F4" w:rsidRDefault="00C171F4">
            <w:pPr>
              <w:spacing w:line="380" w:lineRule="exact"/>
              <w:rPr>
                <w:rFonts w:ascii="宋体" w:hAnsi="宋体"/>
                <w:sz w:val="24"/>
              </w:rPr>
            </w:pPr>
          </w:p>
        </w:tc>
        <w:tc>
          <w:tcPr>
            <w:tcW w:w="1516" w:type="dxa"/>
          </w:tcPr>
          <w:p w:rsidR="00C171F4" w:rsidRDefault="00C171F4">
            <w:pPr>
              <w:spacing w:line="380" w:lineRule="exact"/>
              <w:rPr>
                <w:rFonts w:ascii="宋体" w:hAnsi="宋体"/>
                <w:sz w:val="24"/>
              </w:rPr>
            </w:pPr>
          </w:p>
        </w:tc>
      </w:tr>
      <w:tr w:rsidR="00C171F4">
        <w:trPr>
          <w:cantSplit/>
          <w:trHeight w:val="944"/>
          <w:jc w:val="center"/>
        </w:trPr>
        <w:tc>
          <w:tcPr>
            <w:tcW w:w="1220" w:type="dxa"/>
          </w:tcPr>
          <w:p w:rsidR="00C171F4" w:rsidRDefault="00C171F4">
            <w:pPr>
              <w:spacing w:line="380" w:lineRule="exact"/>
              <w:rPr>
                <w:rFonts w:ascii="宋体" w:hAnsi="宋体"/>
                <w:sz w:val="24"/>
              </w:rPr>
            </w:pPr>
          </w:p>
        </w:tc>
        <w:tc>
          <w:tcPr>
            <w:tcW w:w="2101" w:type="dxa"/>
          </w:tcPr>
          <w:p w:rsidR="00C171F4" w:rsidRDefault="00C171F4">
            <w:pPr>
              <w:spacing w:line="380" w:lineRule="exact"/>
              <w:rPr>
                <w:rFonts w:ascii="宋体" w:hAnsi="宋体"/>
                <w:sz w:val="24"/>
              </w:rPr>
            </w:pPr>
          </w:p>
        </w:tc>
        <w:tc>
          <w:tcPr>
            <w:tcW w:w="2200" w:type="dxa"/>
          </w:tcPr>
          <w:p w:rsidR="00C171F4" w:rsidRDefault="00C171F4">
            <w:pPr>
              <w:spacing w:line="380" w:lineRule="exact"/>
              <w:rPr>
                <w:rFonts w:ascii="宋体" w:hAnsi="宋体"/>
                <w:sz w:val="24"/>
              </w:rPr>
            </w:pPr>
          </w:p>
        </w:tc>
        <w:tc>
          <w:tcPr>
            <w:tcW w:w="2105" w:type="dxa"/>
          </w:tcPr>
          <w:p w:rsidR="00C171F4" w:rsidRDefault="00C171F4">
            <w:pPr>
              <w:spacing w:line="380" w:lineRule="exact"/>
              <w:rPr>
                <w:rFonts w:ascii="宋体" w:hAnsi="宋体"/>
                <w:sz w:val="24"/>
              </w:rPr>
            </w:pPr>
          </w:p>
        </w:tc>
        <w:tc>
          <w:tcPr>
            <w:tcW w:w="1516" w:type="dxa"/>
          </w:tcPr>
          <w:p w:rsidR="00C171F4" w:rsidRDefault="00C171F4">
            <w:pPr>
              <w:spacing w:line="380" w:lineRule="exact"/>
              <w:rPr>
                <w:rFonts w:ascii="宋体" w:hAnsi="宋体"/>
                <w:sz w:val="24"/>
              </w:rPr>
            </w:pPr>
          </w:p>
        </w:tc>
      </w:tr>
      <w:tr w:rsidR="00C171F4">
        <w:trPr>
          <w:cantSplit/>
          <w:trHeight w:val="944"/>
          <w:jc w:val="center"/>
        </w:trPr>
        <w:tc>
          <w:tcPr>
            <w:tcW w:w="1220" w:type="dxa"/>
          </w:tcPr>
          <w:p w:rsidR="00C171F4" w:rsidRDefault="00C171F4">
            <w:pPr>
              <w:spacing w:line="380" w:lineRule="exact"/>
              <w:rPr>
                <w:rFonts w:ascii="宋体" w:hAnsi="宋体"/>
                <w:sz w:val="24"/>
              </w:rPr>
            </w:pPr>
          </w:p>
        </w:tc>
        <w:tc>
          <w:tcPr>
            <w:tcW w:w="2101" w:type="dxa"/>
          </w:tcPr>
          <w:p w:rsidR="00C171F4" w:rsidRDefault="00C171F4">
            <w:pPr>
              <w:spacing w:line="380" w:lineRule="exact"/>
              <w:rPr>
                <w:rFonts w:ascii="宋体" w:hAnsi="宋体"/>
                <w:sz w:val="24"/>
              </w:rPr>
            </w:pPr>
          </w:p>
        </w:tc>
        <w:tc>
          <w:tcPr>
            <w:tcW w:w="2200" w:type="dxa"/>
          </w:tcPr>
          <w:p w:rsidR="00C171F4" w:rsidRDefault="00C171F4">
            <w:pPr>
              <w:spacing w:line="380" w:lineRule="exact"/>
              <w:rPr>
                <w:rFonts w:ascii="宋体" w:hAnsi="宋体"/>
                <w:sz w:val="24"/>
              </w:rPr>
            </w:pPr>
          </w:p>
        </w:tc>
        <w:tc>
          <w:tcPr>
            <w:tcW w:w="2105" w:type="dxa"/>
          </w:tcPr>
          <w:p w:rsidR="00C171F4" w:rsidRDefault="00C171F4">
            <w:pPr>
              <w:spacing w:line="380" w:lineRule="exact"/>
              <w:rPr>
                <w:rFonts w:ascii="宋体" w:hAnsi="宋体"/>
                <w:sz w:val="24"/>
              </w:rPr>
            </w:pPr>
          </w:p>
        </w:tc>
        <w:tc>
          <w:tcPr>
            <w:tcW w:w="1516" w:type="dxa"/>
          </w:tcPr>
          <w:p w:rsidR="00C171F4" w:rsidRDefault="00C171F4">
            <w:pPr>
              <w:spacing w:line="380" w:lineRule="exact"/>
              <w:rPr>
                <w:rFonts w:ascii="宋体" w:hAnsi="宋体"/>
                <w:sz w:val="24"/>
              </w:rPr>
            </w:pPr>
          </w:p>
        </w:tc>
      </w:tr>
      <w:tr w:rsidR="00C171F4">
        <w:trPr>
          <w:cantSplit/>
          <w:trHeight w:val="944"/>
          <w:jc w:val="center"/>
        </w:trPr>
        <w:tc>
          <w:tcPr>
            <w:tcW w:w="1220" w:type="dxa"/>
          </w:tcPr>
          <w:p w:rsidR="00C171F4" w:rsidRDefault="00C171F4">
            <w:pPr>
              <w:spacing w:line="380" w:lineRule="exact"/>
              <w:rPr>
                <w:rFonts w:ascii="宋体" w:hAnsi="宋体"/>
                <w:sz w:val="24"/>
              </w:rPr>
            </w:pPr>
          </w:p>
        </w:tc>
        <w:tc>
          <w:tcPr>
            <w:tcW w:w="2101" w:type="dxa"/>
          </w:tcPr>
          <w:p w:rsidR="00C171F4" w:rsidRDefault="00C171F4">
            <w:pPr>
              <w:spacing w:line="380" w:lineRule="exact"/>
              <w:rPr>
                <w:rFonts w:ascii="宋体" w:hAnsi="宋体"/>
                <w:sz w:val="24"/>
              </w:rPr>
            </w:pPr>
          </w:p>
        </w:tc>
        <w:tc>
          <w:tcPr>
            <w:tcW w:w="2200" w:type="dxa"/>
          </w:tcPr>
          <w:p w:rsidR="00C171F4" w:rsidRDefault="00C171F4">
            <w:pPr>
              <w:spacing w:line="380" w:lineRule="exact"/>
              <w:rPr>
                <w:rFonts w:ascii="宋体" w:hAnsi="宋体"/>
                <w:sz w:val="24"/>
              </w:rPr>
            </w:pPr>
          </w:p>
        </w:tc>
        <w:tc>
          <w:tcPr>
            <w:tcW w:w="2105" w:type="dxa"/>
          </w:tcPr>
          <w:p w:rsidR="00C171F4" w:rsidRDefault="00C171F4">
            <w:pPr>
              <w:spacing w:line="380" w:lineRule="exact"/>
              <w:rPr>
                <w:rFonts w:ascii="宋体" w:hAnsi="宋体"/>
                <w:sz w:val="24"/>
              </w:rPr>
            </w:pPr>
          </w:p>
        </w:tc>
        <w:tc>
          <w:tcPr>
            <w:tcW w:w="1516" w:type="dxa"/>
          </w:tcPr>
          <w:p w:rsidR="00C171F4" w:rsidRDefault="00C171F4">
            <w:pPr>
              <w:spacing w:line="380" w:lineRule="exact"/>
              <w:rPr>
                <w:rFonts w:ascii="宋体" w:hAnsi="宋体"/>
                <w:sz w:val="24"/>
              </w:rPr>
            </w:pPr>
          </w:p>
        </w:tc>
      </w:tr>
      <w:tr w:rsidR="00C171F4">
        <w:trPr>
          <w:cantSplit/>
          <w:trHeight w:val="944"/>
          <w:jc w:val="center"/>
        </w:trPr>
        <w:tc>
          <w:tcPr>
            <w:tcW w:w="1220" w:type="dxa"/>
          </w:tcPr>
          <w:p w:rsidR="00C171F4" w:rsidRDefault="00C171F4">
            <w:pPr>
              <w:spacing w:line="380" w:lineRule="exact"/>
              <w:rPr>
                <w:rFonts w:ascii="宋体" w:hAnsi="宋体"/>
                <w:sz w:val="24"/>
              </w:rPr>
            </w:pPr>
          </w:p>
        </w:tc>
        <w:tc>
          <w:tcPr>
            <w:tcW w:w="2101" w:type="dxa"/>
          </w:tcPr>
          <w:p w:rsidR="00C171F4" w:rsidRDefault="00C171F4">
            <w:pPr>
              <w:spacing w:line="380" w:lineRule="exact"/>
              <w:rPr>
                <w:rFonts w:ascii="宋体" w:hAnsi="宋体"/>
                <w:sz w:val="24"/>
              </w:rPr>
            </w:pPr>
          </w:p>
        </w:tc>
        <w:tc>
          <w:tcPr>
            <w:tcW w:w="2200" w:type="dxa"/>
          </w:tcPr>
          <w:p w:rsidR="00C171F4" w:rsidRDefault="00C171F4">
            <w:pPr>
              <w:spacing w:line="380" w:lineRule="exact"/>
              <w:rPr>
                <w:rFonts w:ascii="宋体" w:hAnsi="宋体"/>
                <w:sz w:val="24"/>
              </w:rPr>
            </w:pPr>
          </w:p>
        </w:tc>
        <w:tc>
          <w:tcPr>
            <w:tcW w:w="2105" w:type="dxa"/>
          </w:tcPr>
          <w:p w:rsidR="00C171F4" w:rsidRDefault="00C171F4">
            <w:pPr>
              <w:spacing w:line="380" w:lineRule="exact"/>
              <w:rPr>
                <w:rFonts w:ascii="宋体" w:hAnsi="宋体"/>
                <w:sz w:val="24"/>
              </w:rPr>
            </w:pPr>
          </w:p>
        </w:tc>
        <w:tc>
          <w:tcPr>
            <w:tcW w:w="1516" w:type="dxa"/>
          </w:tcPr>
          <w:p w:rsidR="00C171F4" w:rsidRDefault="00C171F4">
            <w:pPr>
              <w:spacing w:line="380" w:lineRule="exact"/>
              <w:rPr>
                <w:rFonts w:ascii="宋体" w:hAnsi="宋体"/>
                <w:sz w:val="24"/>
              </w:rPr>
            </w:pPr>
          </w:p>
        </w:tc>
      </w:tr>
    </w:tbl>
    <w:p w:rsidR="00C171F4" w:rsidRDefault="001B49FB">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C171F4" w:rsidRDefault="00C171F4">
      <w:pPr>
        <w:rPr>
          <w:rFonts w:ascii="宋体" w:hAnsi="宋体"/>
          <w:sz w:val="24"/>
        </w:rPr>
      </w:pPr>
    </w:p>
    <w:p w:rsidR="00C171F4" w:rsidRDefault="00C171F4">
      <w:pPr>
        <w:rPr>
          <w:rFonts w:ascii="宋体" w:hAnsi="宋体"/>
          <w:sz w:val="24"/>
        </w:rPr>
      </w:pPr>
    </w:p>
    <w:p w:rsidR="00C171F4" w:rsidRDefault="00C171F4">
      <w:pPr>
        <w:rPr>
          <w:rFonts w:ascii="宋体" w:hAnsi="宋体"/>
          <w:sz w:val="24"/>
        </w:rPr>
      </w:pPr>
    </w:p>
    <w:p w:rsidR="00C171F4" w:rsidRDefault="001B49FB">
      <w:pPr>
        <w:pStyle w:val="3"/>
        <w:jc w:val="left"/>
      </w:pPr>
      <w:r>
        <w:rPr>
          <w:rFonts w:hAnsi="宋体" w:hint="eastAsia"/>
          <w:sz w:val="24"/>
        </w:rPr>
        <w:t>报价人授权代表签字：</w:t>
      </w:r>
      <w:r>
        <w:rPr>
          <w:rFonts w:hAnsi="宋体" w:hint="eastAsia"/>
          <w:sz w:val="24"/>
        </w:rPr>
        <w:t>_________________</w:t>
      </w:r>
    </w:p>
    <w:p w:rsidR="00C171F4" w:rsidRDefault="00C171F4">
      <w:pPr>
        <w:widowControl/>
        <w:jc w:val="left"/>
      </w:pPr>
    </w:p>
    <w:p w:rsidR="00C171F4" w:rsidRDefault="00C171F4">
      <w:pPr>
        <w:pStyle w:val="3"/>
      </w:pPr>
    </w:p>
    <w:p w:rsidR="00C171F4" w:rsidRDefault="00C171F4">
      <w:pPr>
        <w:pStyle w:val="3"/>
      </w:pPr>
    </w:p>
    <w:p w:rsidR="00C171F4" w:rsidRDefault="00C171F4">
      <w:pPr>
        <w:pStyle w:val="3"/>
      </w:pPr>
    </w:p>
    <w:p w:rsidR="00C171F4" w:rsidRDefault="00C171F4">
      <w:pPr>
        <w:pStyle w:val="3"/>
      </w:pPr>
    </w:p>
    <w:p w:rsidR="00C171F4" w:rsidRDefault="00C171F4">
      <w:pPr>
        <w:pStyle w:val="3"/>
      </w:pPr>
    </w:p>
    <w:p w:rsidR="00C171F4" w:rsidRDefault="00C171F4">
      <w:pPr>
        <w:pStyle w:val="3"/>
      </w:pPr>
    </w:p>
    <w:p w:rsidR="00C171F4" w:rsidRDefault="001B49FB">
      <w:pPr>
        <w:widowControl/>
        <w:jc w:val="left"/>
        <w:rPr>
          <w:rFonts w:ascii="仿宋_GB2312" w:eastAsia="仿宋_GB2312"/>
          <w:sz w:val="36"/>
        </w:rPr>
      </w:pPr>
      <w:r>
        <w:rPr>
          <w:rFonts w:hint="eastAsia"/>
        </w:rPr>
        <w:t>附件</w:t>
      </w:r>
      <w:r>
        <w:rPr>
          <w:rFonts w:hint="eastAsia"/>
        </w:rPr>
        <w:t>4</w:t>
      </w:r>
      <w:r>
        <w:rPr>
          <w:rFonts w:hint="eastAsia"/>
          <w:b/>
          <w:bCs/>
          <w:sz w:val="36"/>
        </w:rPr>
        <w:t>报价人的资格证明文件</w:t>
      </w:r>
    </w:p>
    <w:p w:rsidR="00C171F4" w:rsidRDefault="00C171F4">
      <w:pPr>
        <w:pStyle w:val="3"/>
      </w:pPr>
    </w:p>
    <w:p w:rsidR="00C171F4" w:rsidRDefault="001B49FB">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C171F4" w:rsidRDefault="00C171F4">
      <w:pPr>
        <w:pStyle w:val="3"/>
        <w:rPr>
          <w:sz w:val="24"/>
        </w:rPr>
      </w:pPr>
    </w:p>
    <w:p w:rsidR="00C171F4" w:rsidRDefault="001B49FB">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w:t>
      </w:r>
      <w:r>
        <w:rPr>
          <w:rFonts w:hAnsi="宋体" w:hint="eastAsia"/>
          <w:sz w:val="24"/>
          <w:u w:val="single"/>
        </w:rPr>
        <w:t xml:space="preserve"> </w:t>
      </w:r>
      <w:r>
        <w:rPr>
          <w:rFonts w:hAnsi="宋体" w:hint="eastAsia"/>
          <w:sz w:val="24"/>
          <w:u w:val="single"/>
        </w:rPr>
        <w:t>分公司</w:t>
      </w:r>
    </w:p>
    <w:p w:rsidR="00C171F4" w:rsidRDefault="00C171F4">
      <w:pPr>
        <w:pStyle w:val="3"/>
        <w:rPr>
          <w:sz w:val="24"/>
        </w:rPr>
      </w:pPr>
    </w:p>
    <w:p w:rsidR="00C171F4" w:rsidRDefault="00C171F4">
      <w:pPr>
        <w:spacing w:line="400" w:lineRule="exact"/>
        <w:rPr>
          <w:sz w:val="24"/>
        </w:rPr>
      </w:pPr>
    </w:p>
    <w:p w:rsidR="00C171F4" w:rsidRDefault="001B49FB">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C171F4" w:rsidRDefault="00C171F4">
      <w:pPr>
        <w:spacing w:line="400" w:lineRule="exact"/>
        <w:ind w:firstLineChars="200" w:firstLine="480"/>
        <w:rPr>
          <w:rFonts w:ascii="宋体" w:hAnsi="宋体"/>
          <w:sz w:val="24"/>
        </w:rPr>
      </w:pPr>
    </w:p>
    <w:p w:rsidR="00C171F4" w:rsidRDefault="001B49FB">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C171F4" w:rsidRDefault="001B49FB">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C171F4" w:rsidRDefault="00C171F4">
      <w:pPr>
        <w:spacing w:line="400" w:lineRule="exact"/>
        <w:ind w:firstLineChars="200" w:firstLine="480"/>
        <w:rPr>
          <w:rFonts w:ascii="宋体" w:hAnsi="宋体"/>
          <w:sz w:val="24"/>
        </w:rPr>
      </w:pPr>
    </w:p>
    <w:p w:rsidR="00C171F4" w:rsidRDefault="00C171F4">
      <w:pPr>
        <w:spacing w:line="400" w:lineRule="exact"/>
        <w:rPr>
          <w:rFonts w:ascii="宋体" w:hAnsi="宋体"/>
          <w:sz w:val="24"/>
        </w:rPr>
      </w:pPr>
    </w:p>
    <w:p w:rsidR="00C171F4" w:rsidRDefault="00C171F4">
      <w:pPr>
        <w:pStyle w:val="a5"/>
        <w:spacing w:line="400" w:lineRule="exact"/>
        <w:jc w:val="left"/>
        <w:rPr>
          <w:sz w:val="24"/>
        </w:rPr>
      </w:pPr>
    </w:p>
    <w:p w:rsidR="00C171F4" w:rsidRDefault="00C171F4">
      <w:pPr>
        <w:pStyle w:val="a5"/>
        <w:spacing w:line="400" w:lineRule="exact"/>
        <w:jc w:val="left"/>
        <w:rPr>
          <w:sz w:val="24"/>
        </w:rPr>
      </w:pPr>
    </w:p>
    <w:p w:rsidR="00C171F4" w:rsidRDefault="001B49FB">
      <w:pPr>
        <w:spacing w:line="480" w:lineRule="auto"/>
        <w:rPr>
          <w:rFonts w:ascii="宋体" w:hAnsi="宋体"/>
          <w:sz w:val="24"/>
        </w:rPr>
      </w:pPr>
      <w:r>
        <w:rPr>
          <w:rFonts w:ascii="宋体" w:hAnsi="宋体" w:hint="eastAsia"/>
          <w:sz w:val="24"/>
        </w:rPr>
        <w:t>报价人（单位全称并加盖公章）：</w:t>
      </w:r>
    </w:p>
    <w:p w:rsidR="00C171F4" w:rsidRDefault="001B49FB">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C171F4" w:rsidRDefault="001B49FB">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C171F4" w:rsidRDefault="001B49FB">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C171F4" w:rsidRDefault="001B49FB">
      <w:pPr>
        <w:pStyle w:val="a5"/>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C171F4" w:rsidRDefault="00C171F4">
      <w:pPr>
        <w:pStyle w:val="a5"/>
        <w:spacing w:line="400" w:lineRule="exact"/>
        <w:jc w:val="left"/>
        <w:rPr>
          <w:sz w:val="24"/>
        </w:rPr>
      </w:pPr>
    </w:p>
    <w:p w:rsidR="00C171F4" w:rsidRDefault="00C171F4">
      <w:pPr>
        <w:pStyle w:val="3"/>
        <w:spacing w:line="380" w:lineRule="exact"/>
        <w:rPr>
          <w:sz w:val="24"/>
        </w:rPr>
      </w:pPr>
    </w:p>
    <w:p w:rsidR="00C171F4" w:rsidRDefault="00C171F4">
      <w:pPr>
        <w:pStyle w:val="3"/>
        <w:spacing w:line="380" w:lineRule="exact"/>
        <w:rPr>
          <w:sz w:val="24"/>
        </w:rPr>
      </w:pPr>
    </w:p>
    <w:p w:rsidR="00C171F4" w:rsidRDefault="00C171F4">
      <w:pPr>
        <w:pStyle w:val="3"/>
        <w:rPr>
          <w:sz w:val="21"/>
        </w:rPr>
      </w:pPr>
    </w:p>
    <w:p w:rsidR="00C171F4" w:rsidRDefault="001B49FB">
      <w:pPr>
        <w:pStyle w:val="3"/>
        <w:rPr>
          <w:sz w:val="36"/>
        </w:rPr>
      </w:pPr>
      <w:r>
        <w:rPr>
          <w:rFonts w:hint="eastAsia"/>
        </w:rPr>
        <w:br w:type="page"/>
      </w:r>
      <w:r>
        <w:rPr>
          <w:rFonts w:hint="eastAsia"/>
          <w:sz w:val="21"/>
        </w:rPr>
        <w:t>附件</w:t>
      </w:r>
      <w:r>
        <w:rPr>
          <w:rFonts w:hint="eastAsia"/>
          <w:sz w:val="21"/>
        </w:rPr>
        <w:t xml:space="preserve">4-2                </w:t>
      </w:r>
      <w:r>
        <w:rPr>
          <w:rFonts w:hint="eastAsia"/>
          <w:b/>
          <w:sz w:val="36"/>
        </w:rPr>
        <w:t>报价人的资格声明</w:t>
      </w:r>
    </w:p>
    <w:p w:rsidR="00C171F4" w:rsidRDefault="00C171F4">
      <w:pPr>
        <w:pStyle w:val="3"/>
      </w:pPr>
    </w:p>
    <w:p w:rsidR="00C171F4" w:rsidRDefault="001B49FB">
      <w:pPr>
        <w:pStyle w:val="3"/>
        <w:spacing w:line="360" w:lineRule="auto"/>
        <w:rPr>
          <w:rFonts w:hAnsi="宋体"/>
          <w:sz w:val="24"/>
        </w:rPr>
      </w:pPr>
      <w:r>
        <w:rPr>
          <w:rFonts w:hAnsi="宋体" w:hint="eastAsia"/>
          <w:sz w:val="24"/>
        </w:rPr>
        <w:t>1</w:t>
      </w:r>
      <w:r>
        <w:rPr>
          <w:rFonts w:hAnsi="宋体" w:hint="eastAsia"/>
          <w:sz w:val="24"/>
        </w:rPr>
        <w:t>．报价人概况：</w:t>
      </w:r>
    </w:p>
    <w:p w:rsidR="00C171F4" w:rsidRDefault="001B49FB">
      <w:pPr>
        <w:pStyle w:val="3"/>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C171F4" w:rsidRDefault="001B49FB">
      <w:pPr>
        <w:pStyle w:val="3"/>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C171F4" w:rsidRDefault="001B49FB">
      <w:pPr>
        <w:pStyle w:val="3"/>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C171F4" w:rsidRDefault="001B49FB">
      <w:pPr>
        <w:pStyle w:val="3"/>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C171F4" w:rsidRDefault="001B49FB">
      <w:pPr>
        <w:pStyle w:val="3"/>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C171F4" w:rsidRDefault="001B49FB">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C171F4" w:rsidRDefault="001B49FB">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C171F4" w:rsidRDefault="001B49FB">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w:t>
      </w:r>
      <w:r>
        <w:rPr>
          <w:rFonts w:ascii="宋体" w:hAnsi="宋体" w:hint="eastAsia"/>
          <w:sz w:val="24"/>
        </w:rPr>
        <w:t>：外商资本：</w:t>
      </w:r>
    </w:p>
    <w:p w:rsidR="00C171F4" w:rsidRDefault="001B49FB">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C171F4" w:rsidRDefault="001B49FB">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C171F4" w:rsidRDefault="001B49FB">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C171F4" w:rsidRDefault="001B49FB">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C171F4" w:rsidRDefault="001B49FB">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C171F4" w:rsidRDefault="001B49FB">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C171F4" w:rsidRDefault="001B49FB">
      <w:pPr>
        <w:spacing w:line="360" w:lineRule="auto"/>
        <w:ind w:firstLineChars="300" w:firstLine="720"/>
        <w:rPr>
          <w:rFonts w:ascii="宋体" w:hAnsi="宋体"/>
          <w:sz w:val="24"/>
        </w:rPr>
      </w:pPr>
      <w:r>
        <w:rPr>
          <w:rFonts w:ascii="宋体" w:hAnsi="宋体" w:hint="eastAsia"/>
          <w:sz w:val="24"/>
        </w:rPr>
        <w:t>本年（期）利润总额累计：</w:t>
      </w:r>
    </w:p>
    <w:p w:rsidR="00C171F4" w:rsidRDefault="001B49FB">
      <w:pPr>
        <w:spacing w:line="360" w:lineRule="auto"/>
        <w:ind w:firstLineChars="300" w:firstLine="720"/>
        <w:rPr>
          <w:rFonts w:ascii="宋体" w:hAnsi="宋体"/>
          <w:sz w:val="24"/>
        </w:rPr>
      </w:pPr>
      <w:r>
        <w:rPr>
          <w:rFonts w:ascii="宋体" w:hAnsi="宋体" w:hint="eastAsia"/>
          <w:sz w:val="24"/>
        </w:rPr>
        <w:t>本年（期）净利润</w:t>
      </w:r>
      <w:r>
        <w:rPr>
          <w:rFonts w:ascii="宋体" w:hAnsi="宋体" w:hint="eastAsia"/>
          <w:sz w:val="24"/>
        </w:rPr>
        <w:t>累计：</w:t>
      </w:r>
    </w:p>
    <w:p w:rsidR="00C171F4" w:rsidRDefault="00C171F4">
      <w:pPr>
        <w:spacing w:line="380" w:lineRule="exact"/>
        <w:rPr>
          <w:rFonts w:ascii="宋体" w:hAnsi="宋体"/>
          <w:sz w:val="24"/>
        </w:rPr>
      </w:pPr>
    </w:p>
    <w:p w:rsidR="00C171F4" w:rsidRDefault="001B49FB">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C171F4">
        <w:trPr>
          <w:cantSplit/>
        </w:trPr>
        <w:tc>
          <w:tcPr>
            <w:tcW w:w="1344" w:type="dxa"/>
            <w:tcBorders>
              <w:top w:val="single" w:sz="4" w:space="0" w:color="auto"/>
              <w:left w:val="single" w:sz="4" w:space="0" w:color="auto"/>
              <w:bottom w:val="single" w:sz="4" w:space="0" w:color="auto"/>
              <w:right w:val="single" w:sz="4" w:space="0" w:color="auto"/>
            </w:tcBorders>
            <w:vAlign w:val="center"/>
          </w:tcPr>
          <w:p w:rsidR="00C171F4" w:rsidRDefault="001B49FB">
            <w:pPr>
              <w:pStyle w:val="a5"/>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C171F4" w:rsidRDefault="001B49FB">
            <w:pPr>
              <w:pStyle w:val="a5"/>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C171F4" w:rsidRDefault="001B49FB">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C171F4" w:rsidRDefault="001B49FB">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C171F4" w:rsidRDefault="001B49FB">
            <w:pPr>
              <w:spacing w:line="380" w:lineRule="exact"/>
              <w:rPr>
                <w:rFonts w:ascii="宋体" w:hAnsi="宋体"/>
                <w:sz w:val="24"/>
              </w:rPr>
            </w:pPr>
            <w:r>
              <w:rPr>
                <w:rFonts w:ascii="宋体" w:hAnsi="宋体" w:hint="eastAsia"/>
                <w:sz w:val="24"/>
              </w:rPr>
              <w:t>使用情况</w:t>
            </w:r>
          </w:p>
        </w:tc>
      </w:tr>
      <w:tr w:rsidR="00C171F4">
        <w:trPr>
          <w:cantSplit/>
        </w:trPr>
        <w:tc>
          <w:tcPr>
            <w:tcW w:w="1344" w:type="dxa"/>
            <w:tcBorders>
              <w:top w:val="single" w:sz="4" w:space="0" w:color="auto"/>
              <w:left w:val="single" w:sz="4" w:space="0" w:color="auto"/>
              <w:bottom w:val="single" w:sz="4" w:space="0" w:color="auto"/>
              <w:right w:val="single" w:sz="4" w:space="0" w:color="auto"/>
            </w:tcBorders>
          </w:tcPr>
          <w:p w:rsidR="00C171F4" w:rsidRDefault="00C171F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171F4" w:rsidRDefault="00C171F4">
            <w:pPr>
              <w:pStyle w:val="a8"/>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C171F4" w:rsidRDefault="00C171F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71F4" w:rsidRDefault="00C171F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71F4" w:rsidRDefault="00C171F4">
            <w:pPr>
              <w:spacing w:line="380" w:lineRule="exact"/>
              <w:rPr>
                <w:rFonts w:ascii="宋体" w:hAnsi="宋体"/>
                <w:sz w:val="24"/>
              </w:rPr>
            </w:pPr>
          </w:p>
        </w:tc>
      </w:tr>
      <w:tr w:rsidR="00C171F4">
        <w:trPr>
          <w:cantSplit/>
        </w:trPr>
        <w:tc>
          <w:tcPr>
            <w:tcW w:w="1344" w:type="dxa"/>
            <w:tcBorders>
              <w:top w:val="single" w:sz="4" w:space="0" w:color="auto"/>
              <w:left w:val="single" w:sz="4" w:space="0" w:color="auto"/>
              <w:bottom w:val="single" w:sz="4" w:space="0" w:color="auto"/>
              <w:right w:val="single" w:sz="4" w:space="0" w:color="auto"/>
            </w:tcBorders>
          </w:tcPr>
          <w:p w:rsidR="00C171F4" w:rsidRDefault="00C171F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171F4" w:rsidRDefault="00C171F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171F4" w:rsidRDefault="00C171F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71F4" w:rsidRDefault="00C171F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71F4" w:rsidRDefault="00C171F4">
            <w:pPr>
              <w:spacing w:line="380" w:lineRule="exact"/>
              <w:rPr>
                <w:rFonts w:ascii="宋体" w:hAnsi="宋体"/>
                <w:sz w:val="24"/>
              </w:rPr>
            </w:pPr>
          </w:p>
        </w:tc>
      </w:tr>
      <w:tr w:rsidR="00C171F4">
        <w:trPr>
          <w:cantSplit/>
        </w:trPr>
        <w:tc>
          <w:tcPr>
            <w:tcW w:w="1344" w:type="dxa"/>
            <w:tcBorders>
              <w:top w:val="single" w:sz="4" w:space="0" w:color="auto"/>
              <w:left w:val="single" w:sz="4" w:space="0" w:color="auto"/>
              <w:bottom w:val="single" w:sz="4" w:space="0" w:color="auto"/>
              <w:right w:val="single" w:sz="4" w:space="0" w:color="auto"/>
            </w:tcBorders>
          </w:tcPr>
          <w:p w:rsidR="00C171F4" w:rsidRDefault="00C171F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171F4" w:rsidRDefault="00C171F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171F4" w:rsidRDefault="00C171F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71F4" w:rsidRDefault="00C171F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71F4" w:rsidRDefault="00C171F4">
            <w:pPr>
              <w:spacing w:line="380" w:lineRule="exact"/>
              <w:rPr>
                <w:rFonts w:ascii="宋体" w:hAnsi="宋体"/>
                <w:sz w:val="24"/>
              </w:rPr>
            </w:pPr>
          </w:p>
        </w:tc>
      </w:tr>
      <w:tr w:rsidR="00C171F4">
        <w:trPr>
          <w:cantSplit/>
        </w:trPr>
        <w:tc>
          <w:tcPr>
            <w:tcW w:w="1344" w:type="dxa"/>
            <w:tcBorders>
              <w:top w:val="single" w:sz="4" w:space="0" w:color="auto"/>
              <w:left w:val="single" w:sz="4" w:space="0" w:color="auto"/>
              <w:bottom w:val="single" w:sz="4" w:space="0" w:color="auto"/>
              <w:right w:val="single" w:sz="4" w:space="0" w:color="auto"/>
            </w:tcBorders>
          </w:tcPr>
          <w:p w:rsidR="00C171F4" w:rsidRDefault="00C171F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171F4" w:rsidRDefault="00C171F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171F4" w:rsidRDefault="00C171F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71F4" w:rsidRDefault="00C171F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71F4" w:rsidRDefault="00C171F4">
            <w:pPr>
              <w:spacing w:line="380" w:lineRule="exact"/>
              <w:rPr>
                <w:rFonts w:ascii="宋体" w:hAnsi="宋体"/>
                <w:sz w:val="24"/>
              </w:rPr>
            </w:pPr>
          </w:p>
        </w:tc>
      </w:tr>
      <w:tr w:rsidR="00C171F4">
        <w:trPr>
          <w:cantSplit/>
        </w:trPr>
        <w:tc>
          <w:tcPr>
            <w:tcW w:w="1344" w:type="dxa"/>
            <w:tcBorders>
              <w:top w:val="single" w:sz="4" w:space="0" w:color="auto"/>
              <w:left w:val="single" w:sz="4" w:space="0" w:color="auto"/>
              <w:bottom w:val="single" w:sz="4" w:space="0" w:color="auto"/>
              <w:right w:val="single" w:sz="4" w:space="0" w:color="auto"/>
            </w:tcBorders>
          </w:tcPr>
          <w:p w:rsidR="00C171F4" w:rsidRDefault="00C171F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171F4" w:rsidRDefault="00C171F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171F4" w:rsidRDefault="00C171F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71F4" w:rsidRDefault="00C171F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71F4" w:rsidRDefault="00C171F4">
            <w:pPr>
              <w:spacing w:line="380" w:lineRule="exact"/>
              <w:rPr>
                <w:rFonts w:ascii="宋体" w:hAnsi="宋体"/>
                <w:sz w:val="24"/>
              </w:rPr>
            </w:pPr>
          </w:p>
        </w:tc>
      </w:tr>
      <w:tr w:rsidR="00C171F4">
        <w:trPr>
          <w:cantSplit/>
        </w:trPr>
        <w:tc>
          <w:tcPr>
            <w:tcW w:w="1344" w:type="dxa"/>
            <w:tcBorders>
              <w:top w:val="single" w:sz="4" w:space="0" w:color="auto"/>
              <w:left w:val="single" w:sz="4" w:space="0" w:color="auto"/>
              <w:bottom w:val="single" w:sz="4" w:space="0" w:color="auto"/>
              <w:right w:val="single" w:sz="4" w:space="0" w:color="auto"/>
            </w:tcBorders>
          </w:tcPr>
          <w:p w:rsidR="00C171F4" w:rsidRDefault="00C171F4">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171F4" w:rsidRDefault="00C171F4">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171F4" w:rsidRDefault="00C171F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71F4" w:rsidRDefault="00C171F4">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171F4" w:rsidRDefault="00C171F4">
            <w:pPr>
              <w:spacing w:line="380" w:lineRule="exact"/>
              <w:rPr>
                <w:rFonts w:ascii="宋体" w:hAnsi="宋体"/>
                <w:sz w:val="24"/>
              </w:rPr>
            </w:pPr>
          </w:p>
        </w:tc>
      </w:tr>
    </w:tbl>
    <w:p w:rsidR="00C171F4" w:rsidRDefault="00C171F4">
      <w:pPr>
        <w:spacing w:line="380" w:lineRule="exact"/>
        <w:rPr>
          <w:rFonts w:ascii="宋体" w:hAnsi="宋体"/>
          <w:sz w:val="24"/>
        </w:rPr>
      </w:pPr>
    </w:p>
    <w:p w:rsidR="00C171F4" w:rsidRDefault="001B49FB">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C171F4" w:rsidRDefault="001B49FB">
      <w:pPr>
        <w:spacing w:line="360" w:lineRule="auto"/>
        <w:rPr>
          <w:rFonts w:ascii="宋体" w:hAnsi="宋体"/>
          <w:sz w:val="24"/>
        </w:rPr>
      </w:pPr>
      <w:r>
        <w:rPr>
          <w:rFonts w:ascii="宋体" w:hAnsi="宋体" w:hint="eastAsia"/>
          <w:sz w:val="24"/>
        </w:rPr>
        <w:t xml:space="preserve">  (1)</w:t>
      </w:r>
      <w:r>
        <w:rPr>
          <w:rFonts w:ascii="宋体" w:hAnsi="宋体" w:hint="eastAsia"/>
          <w:sz w:val="24"/>
        </w:rPr>
        <w:t>具有独立承担民事责任的能力；</w:t>
      </w:r>
    </w:p>
    <w:p w:rsidR="00C171F4" w:rsidRDefault="001B49FB">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C171F4" w:rsidRDefault="001B49FB">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C171F4" w:rsidRDefault="001B49FB">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C171F4" w:rsidRDefault="001B49FB">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C171F4" w:rsidRDefault="00C171F4">
      <w:pPr>
        <w:spacing w:line="360" w:lineRule="auto"/>
        <w:rPr>
          <w:rFonts w:ascii="宋体" w:hAnsi="宋体"/>
          <w:sz w:val="24"/>
        </w:rPr>
      </w:pPr>
    </w:p>
    <w:p w:rsidR="00C171F4" w:rsidRDefault="001B49FB">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C171F4" w:rsidRDefault="001B49FB">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C171F4" w:rsidRDefault="00C171F4">
      <w:pPr>
        <w:spacing w:line="360" w:lineRule="auto"/>
        <w:rPr>
          <w:rFonts w:ascii="宋体" w:hAnsi="宋体"/>
          <w:sz w:val="24"/>
        </w:rPr>
      </w:pPr>
    </w:p>
    <w:p w:rsidR="00C171F4" w:rsidRDefault="001B49FB">
      <w:pPr>
        <w:spacing w:line="360" w:lineRule="auto"/>
        <w:rPr>
          <w:rFonts w:ascii="宋体" w:hAnsi="宋体"/>
          <w:sz w:val="24"/>
        </w:rPr>
      </w:pPr>
      <w:r>
        <w:rPr>
          <w:rFonts w:ascii="宋体" w:hAnsi="宋体" w:hint="eastAsia"/>
          <w:sz w:val="24"/>
        </w:rPr>
        <w:t>报价人（全称并加盖公章）：</w:t>
      </w:r>
    </w:p>
    <w:p w:rsidR="00C171F4" w:rsidRDefault="001B49FB">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C171F4" w:rsidRDefault="001B49FB">
      <w:pPr>
        <w:spacing w:line="36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C171F4" w:rsidRDefault="001B49FB">
      <w:pPr>
        <w:spacing w:line="36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C171F4" w:rsidRDefault="001B49FB">
      <w:pPr>
        <w:pStyle w:val="a5"/>
        <w:spacing w:line="360" w:lineRule="auto"/>
        <w:jc w:val="left"/>
        <w:rPr>
          <w:sz w:val="24"/>
        </w:rPr>
      </w:pPr>
      <w:r>
        <w:rPr>
          <w:rFonts w:hAnsi="宋体" w:hint="eastAsia"/>
          <w:sz w:val="24"/>
        </w:rPr>
        <w:t>报价人代表签字：</w:t>
      </w:r>
      <w:r>
        <w:rPr>
          <w:rFonts w:hAnsi="宋体" w:hint="eastAsia"/>
          <w:sz w:val="24"/>
        </w:rPr>
        <w:t xml:space="preserve"> </w:t>
      </w:r>
    </w:p>
    <w:p w:rsidR="00C171F4" w:rsidRDefault="00C171F4">
      <w:pPr>
        <w:spacing w:line="380" w:lineRule="exact"/>
        <w:rPr>
          <w:rFonts w:ascii="宋体" w:hAnsi="宋体"/>
          <w:sz w:val="24"/>
        </w:rPr>
      </w:pPr>
    </w:p>
    <w:p w:rsidR="00C171F4" w:rsidRDefault="00C171F4">
      <w:pPr>
        <w:spacing w:line="380" w:lineRule="exact"/>
        <w:rPr>
          <w:rFonts w:ascii="宋体" w:hAnsi="宋体"/>
          <w:sz w:val="24"/>
        </w:rPr>
      </w:pPr>
    </w:p>
    <w:p w:rsidR="00C171F4" w:rsidRDefault="00C171F4">
      <w:pPr>
        <w:pStyle w:val="3"/>
      </w:pPr>
    </w:p>
    <w:p w:rsidR="00C171F4" w:rsidRDefault="00C171F4">
      <w:pPr>
        <w:pStyle w:val="3"/>
      </w:pPr>
    </w:p>
    <w:p w:rsidR="00C171F4" w:rsidRDefault="00C171F4">
      <w:pPr>
        <w:pStyle w:val="3"/>
      </w:pPr>
    </w:p>
    <w:p w:rsidR="00C171F4" w:rsidRDefault="00C171F4">
      <w:pPr>
        <w:pStyle w:val="3"/>
      </w:pPr>
    </w:p>
    <w:p w:rsidR="00C171F4" w:rsidRDefault="001B49FB">
      <w:pPr>
        <w:pStyle w:val="3"/>
      </w:pPr>
      <w:r>
        <w:rPr>
          <w:rFonts w:hint="eastAsia"/>
        </w:rPr>
        <w:br w:type="page"/>
      </w:r>
      <w:r>
        <w:rPr>
          <w:rFonts w:hint="eastAsia"/>
          <w:sz w:val="21"/>
        </w:rPr>
        <w:t>附件</w:t>
      </w:r>
      <w:r>
        <w:rPr>
          <w:rFonts w:hint="eastAsia"/>
          <w:sz w:val="21"/>
        </w:rPr>
        <w:t xml:space="preserve">4-3                    </w:t>
      </w:r>
      <w:r>
        <w:rPr>
          <w:rFonts w:hint="eastAsia"/>
          <w:b/>
          <w:sz w:val="36"/>
        </w:rPr>
        <w:t>法定代表人授权书</w:t>
      </w:r>
    </w:p>
    <w:p w:rsidR="00C171F4" w:rsidRDefault="00C171F4">
      <w:pPr>
        <w:pStyle w:val="3"/>
        <w:rPr>
          <w:rFonts w:ascii="Times New Roman" w:hAnsi="Times New Roman"/>
          <w:sz w:val="24"/>
          <w:szCs w:val="24"/>
        </w:rPr>
      </w:pPr>
    </w:p>
    <w:p w:rsidR="00C171F4" w:rsidRDefault="001B49FB">
      <w:pPr>
        <w:pStyle w:val="3"/>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福建广电网络集团股份有限公司泉州分公司</w:t>
      </w:r>
    </w:p>
    <w:p w:rsidR="00C171F4" w:rsidRDefault="001B49FB">
      <w:pPr>
        <w:pStyle w:val="a5"/>
        <w:snapToGrid w:val="0"/>
        <w:spacing w:line="360" w:lineRule="auto"/>
        <w:ind w:firstLineChars="200" w:firstLine="480"/>
        <w:jc w:val="left"/>
        <w:rPr>
          <w:rFonts w:hAnsi="宋体"/>
          <w:sz w:val="24"/>
        </w:rPr>
      </w:pPr>
      <w:r>
        <w:rPr>
          <w:rFonts w:hAnsi="宋体" w:hint="eastAsia"/>
          <w:sz w:val="24"/>
        </w:rPr>
        <w:t>（报价人全称）法定代表人</w:t>
      </w:r>
      <w:r>
        <w:rPr>
          <w:rFonts w:hAnsi="宋体" w:hint="eastAsia"/>
          <w:sz w:val="24"/>
        </w:rPr>
        <w:t xml:space="preserve">         </w:t>
      </w:r>
      <w:r>
        <w:rPr>
          <w:rFonts w:hAnsi="宋体" w:hint="eastAsia"/>
          <w:sz w:val="24"/>
        </w:rPr>
        <w:t>授权（报价人代表姓名）</w:t>
      </w:r>
      <w:r>
        <w:rPr>
          <w:rFonts w:hAnsi="宋体" w:hint="eastAsia"/>
          <w:sz w:val="24"/>
        </w:rPr>
        <w:t xml:space="preserve">   </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C171F4" w:rsidRDefault="00C171F4">
      <w:pPr>
        <w:snapToGrid w:val="0"/>
        <w:spacing w:line="360" w:lineRule="auto"/>
        <w:rPr>
          <w:rFonts w:ascii="宋体" w:hAnsi="宋体"/>
          <w:sz w:val="24"/>
        </w:rPr>
      </w:pPr>
    </w:p>
    <w:p w:rsidR="00C171F4" w:rsidRDefault="001B49FB">
      <w:pPr>
        <w:pStyle w:val="a3"/>
        <w:snapToGrid w:val="0"/>
        <w:spacing w:line="360" w:lineRule="auto"/>
        <w:ind w:firstLineChars="200" w:firstLine="480"/>
        <w:rPr>
          <w:rFonts w:ascii="宋体" w:hAnsi="宋体"/>
          <w:sz w:val="24"/>
        </w:rPr>
      </w:pPr>
      <w:r>
        <w:rPr>
          <w:rFonts w:ascii="宋体" w:hAnsi="宋体" w:hint="eastAsia"/>
          <w:sz w:val="24"/>
        </w:rPr>
        <w:t>报价人授权代表：</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C171F4" w:rsidRDefault="001B49FB">
      <w:pPr>
        <w:pStyle w:val="a3"/>
        <w:snapToGrid w:val="0"/>
        <w:spacing w:line="360" w:lineRule="auto"/>
        <w:ind w:firstLineChars="200" w:firstLine="480"/>
        <w:rPr>
          <w:rFonts w:ascii="宋体" w:hAnsi="宋体"/>
          <w:sz w:val="24"/>
          <w:u w:val="single"/>
        </w:rPr>
      </w:pPr>
      <w:r>
        <w:rPr>
          <w:rFonts w:ascii="宋体" w:hAnsi="宋体" w:hint="eastAsia"/>
          <w:sz w:val="24"/>
        </w:rPr>
        <w:t>单位：部门：</w:t>
      </w:r>
      <w:r>
        <w:rPr>
          <w:rFonts w:ascii="宋体" w:hAnsi="宋体" w:hint="eastAsia"/>
          <w:sz w:val="24"/>
        </w:rPr>
        <w:t xml:space="preserve">     </w:t>
      </w:r>
      <w:r>
        <w:rPr>
          <w:rFonts w:ascii="宋体" w:hAnsi="宋体" w:hint="eastAsia"/>
          <w:sz w:val="24"/>
        </w:rPr>
        <w:t>职务：</w:t>
      </w:r>
    </w:p>
    <w:p w:rsidR="00C171F4" w:rsidRDefault="001B49FB">
      <w:pPr>
        <w:pStyle w:val="a3"/>
        <w:snapToGrid w:val="0"/>
        <w:spacing w:line="360" w:lineRule="auto"/>
        <w:ind w:firstLineChars="200" w:firstLine="480"/>
        <w:outlineLvl w:val="0"/>
        <w:rPr>
          <w:rFonts w:ascii="宋体" w:hAnsi="宋体"/>
          <w:sz w:val="24"/>
        </w:rPr>
      </w:pPr>
      <w:r>
        <w:rPr>
          <w:rFonts w:ascii="宋体" w:hAnsi="宋体" w:hint="eastAsia"/>
          <w:sz w:val="24"/>
        </w:rPr>
        <w:t>详细通讯地址：</w:t>
      </w:r>
      <w:r>
        <w:rPr>
          <w:rFonts w:ascii="宋体" w:hAnsi="宋体" w:hint="eastAsia"/>
          <w:sz w:val="24"/>
        </w:rPr>
        <w:t xml:space="preserve">       </w:t>
      </w:r>
      <w:r>
        <w:rPr>
          <w:rFonts w:ascii="宋体" w:hAnsi="宋体" w:hint="eastAsia"/>
          <w:sz w:val="24"/>
        </w:rPr>
        <w:t>邮政编码：</w:t>
      </w:r>
      <w:r>
        <w:rPr>
          <w:rFonts w:ascii="宋体" w:hAnsi="宋体" w:hint="eastAsia"/>
          <w:sz w:val="24"/>
        </w:rPr>
        <w:t xml:space="preserve">   </w:t>
      </w:r>
      <w:r>
        <w:rPr>
          <w:rFonts w:ascii="宋体" w:hAnsi="宋体" w:hint="eastAsia"/>
          <w:sz w:val="24"/>
        </w:rPr>
        <w:t>电话：</w:t>
      </w:r>
    </w:p>
    <w:p w:rsidR="00C171F4" w:rsidRDefault="00C171F4">
      <w:pPr>
        <w:snapToGrid w:val="0"/>
        <w:spacing w:line="380" w:lineRule="exact"/>
        <w:rPr>
          <w:rFonts w:ascii="宋体" w:hAnsi="宋体"/>
          <w:sz w:val="24"/>
        </w:rPr>
      </w:pPr>
    </w:p>
    <w:p w:rsidR="00C171F4" w:rsidRDefault="00C171F4">
      <w:pPr>
        <w:snapToGrid w:val="0"/>
        <w:spacing w:line="380" w:lineRule="exact"/>
        <w:rPr>
          <w:rFonts w:ascii="宋体" w:hAnsi="宋体"/>
          <w:sz w:val="24"/>
        </w:rPr>
      </w:pPr>
    </w:p>
    <w:p w:rsidR="00C171F4" w:rsidRDefault="001B49FB">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C171F4" w:rsidRDefault="00C171F4">
      <w:pPr>
        <w:snapToGrid w:val="0"/>
        <w:spacing w:line="380" w:lineRule="exact"/>
        <w:rPr>
          <w:rFonts w:ascii="宋体" w:hAnsi="宋体"/>
          <w:sz w:val="24"/>
        </w:rPr>
      </w:pPr>
    </w:p>
    <w:p w:rsidR="00C171F4" w:rsidRDefault="00C171F4">
      <w:pPr>
        <w:snapToGrid w:val="0"/>
        <w:spacing w:line="380" w:lineRule="exact"/>
        <w:rPr>
          <w:rFonts w:ascii="宋体" w:hAnsi="宋体"/>
          <w:sz w:val="24"/>
        </w:rPr>
      </w:pPr>
    </w:p>
    <w:p w:rsidR="00C171F4" w:rsidRDefault="00C171F4">
      <w:pPr>
        <w:snapToGrid w:val="0"/>
        <w:spacing w:line="380" w:lineRule="exact"/>
        <w:rPr>
          <w:rFonts w:ascii="宋体" w:hAnsi="宋体"/>
          <w:sz w:val="24"/>
        </w:rPr>
      </w:pPr>
    </w:p>
    <w:p w:rsidR="00C171F4" w:rsidRDefault="001B49FB">
      <w:pPr>
        <w:snapToGrid w:val="0"/>
        <w:spacing w:line="380" w:lineRule="exact"/>
        <w:ind w:firstLineChars="1700" w:firstLine="4080"/>
        <w:rPr>
          <w:rFonts w:ascii="宋体" w:hAnsi="宋体"/>
          <w:sz w:val="24"/>
        </w:rPr>
      </w:pPr>
      <w:r>
        <w:rPr>
          <w:rFonts w:ascii="宋体" w:hAnsi="宋体" w:hint="eastAsia"/>
          <w:sz w:val="24"/>
        </w:rPr>
        <w:t>授权方</w:t>
      </w:r>
    </w:p>
    <w:p w:rsidR="00C171F4" w:rsidRDefault="00C171F4">
      <w:pPr>
        <w:snapToGrid w:val="0"/>
        <w:spacing w:line="380" w:lineRule="exact"/>
        <w:rPr>
          <w:rFonts w:ascii="宋体" w:hAnsi="宋体"/>
          <w:sz w:val="24"/>
        </w:rPr>
      </w:pPr>
    </w:p>
    <w:p w:rsidR="00C171F4" w:rsidRDefault="001B49FB">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C171F4" w:rsidRDefault="00C171F4">
      <w:pPr>
        <w:snapToGrid w:val="0"/>
        <w:spacing w:line="380" w:lineRule="exact"/>
        <w:rPr>
          <w:rFonts w:ascii="宋体" w:hAnsi="宋体"/>
          <w:sz w:val="24"/>
        </w:rPr>
      </w:pPr>
    </w:p>
    <w:p w:rsidR="00C171F4" w:rsidRDefault="001B49FB">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C171F4" w:rsidRDefault="00C171F4">
      <w:pPr>
        <w:snapToGrid w:val="0"/>
        <w:spacing w:line="380" w:lineRule="exact"/>
        <w:rPr>
          <w:rFonts w:ascii="宋体" w:hAnsi="宋体"/>
          <w:sz w:val="24"/>
        </w:rPr>
      </w:pPr>
    </w:p>
    <w:p w:rsidR="00C171F4" w:rsidRDefault="001B49FB">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C171F4" w:rsidRDefault="00C171F4">
      <w:pPr>
        <w:pStyle w:val="3"/>
        <w:snapToGrid w:val="0"/>
        <w:spacing w:line="380" w:lineRule="exact"/>
        <w:outlineLvl w:val="9"/>
        <w:rPr>
          <w:rFonts w:hAnsi="宋体"/>
          <w:sz w:val="24"/>
        </w:rPr>
      </w:pPr>
    </w:p>
    <w:p w:rsidR="00C171F4" w:rsidRDefault="00C171F4">
      <w:pPr>
        <w:pStyle w:val="3"/>
        <w:snapToGrid w:val="0"/>
        <w:spacing w:line="380" w:lineRule="exact"/>
        <w:outlineLvl w:val="9"/>
        <w:rPr>
          <w:rFonts w:hAnsi="宋体"/>
          <w:sz w:val="24"/>
        </w:rPr>
      </w:pPr>
    </w:p>
    <w:p w:rsidR="00C171F4" w:rsidRDefault="001B49FB">
      <w:pPr>
        <w:pStyle w:val="3"/>
        <w:snapToGrid w:val="0"/>
        <w:spacing w:line="380" w:lineRule="exact"/>
        <w:ind w:firstLineChars="1700" w:firstLine="4080"/>
        <w:outlineLvl w:val="9"/>
        <w:rPr>
          <w:rFonts w:hAnsi="宋体"/>
          <w:sz w:val="24"/>
        </w:rPr>
      </w:pPr>
      <w:r>
        <w:rPr>
          <w:rFonts w:hAnsi="宋体" w:hint="eastAsia"/>
          <w:sz w:val="24"/>
        </w:rPr>
        <w:t>接受授权方</w:t>
      </w:r>
    </w:p>
    <w:p w:rsidR="00C171F4" w:rsidRDefault="00C171F4">
      <w:pPr>
        <w:pStyle w:val="3"/>
        <w:snapToGrid w:val="0"/>
        <w:spacing w:line="380" w:lineRule="exact"/>
        <w:outlineLvl w:val="9"/>
        <w:rPr>
          <w:rFonts w:hAnsi="宋体"/>
          <w:sz w:val="24"/>
        </w:rPr>
      </w:pPr>
    </w:p>
    <w:p w:rsidR="00C171F4" w:rsidRDefault="001B49FB">
      <w:pPr>
        <w:snapToGrid w:val="0"/>
        <w:spacing w:line="380" w:lineRule="exact"/>
        <w:ind w:firstLineChars="1700" w:firstLine="4080"/>
        <w:rPr>
          <w:rFonts w:ascii="宋体" w:hAnsi="宋体"/>
          <w:sz w:val="24"/>
        </w:rPr>
      </w:pPr>
      <w:r>
        <w:rPr>
          <w:rFonts w:ascii="宋体" w:hAnsi="宋体" w:hint="eastAsia"/>
          <w:sz w:val="24"/>
        </w:rPr>
        <w:t>报价人授权代表签字：</w:t>
      </w:r>
    </w:p>
    <w:p w:rsidR="00C171F4" w:rsidRDefault="00C171F4">
      <w:pPr>
        <w:snapToGrid w:val="0"/>
        <w:spacing w:line="380" w:lineRule="exact"/>
        <w:rPr>
          <w:rFonts w:ascii="宋体" w:hAnsi="宋体"/>
          <w:sz w:val="24"/>
        </w:rPr>
      </w:pPr>
    </w:p>
    <w:p w:rsidR="00C171F4" w:rsidRDefault="001B49FB">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C171F4" w:rsidRDefault="00C171F4">
      <w:pPr>
        <w:pStyle w:val="3"/>
      </w:pPr>
    </w:p>
    <w:p w:rsidR="00C171F4" w:rsidRDefault="00C171F4">
      <w:pPr>
        <w:pStyle w:val="3"/>
      </w:pPr>
    </w:p>
    <w:p w:rsidR="00C171F4" w:rsidRDefault="001B49FB">
      <w:pPr>
        <w:pStyle w:val="3"/>
        <w:rPr>
          <w:sz w:val="36"/>
        </w:rPr>
      </w:pPr>
      <w:r>
        <w:rPr>
          <w:rFonts w:hint="eastAsia"/>
        </w:rPr>
        <w:br w:type="page"/>
      </w:r>
      <w:r>
        <w:rPr>
          <w:rFonts w:hint="eastAsia"/>
          <w:sz w:val="21"/>
        </w:rPr>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C171F4" w:rsidRDefault="00C171F4"/>
    <w:p w:rsidR="00C171F4" w:rsidRDefault="001B49FB">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C171F4" w:rsidRDefault="00C171F4">
      <w:pPr>
        <w:spacing w:line="380" w:lineRule="exact"/>
        <w:rPr>
          <w:rFonts w:ascii="宋体" w:hAnsi="宋体"/>
          <w:sz w:val="24"/>
        </w:rPr>
      </w:pPr>
    </w:p>
    <w:p w:rsidR="00C171F4" w:rsidRDefault="001B49FB">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C171F4" w:rsidRDefault="001B49FB">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C171F4" w:rsidRDefault="00C171F4">
      <w:pPr>
        <w:spacing w:line="380" w:lineRule="exact"/>
        <w:rPr>
          <w:rFonts w:ascii="宋体" w:hAnsi="宋体"/>
          <w:sz w:val="24"/>
        </w:rPr>
      </w:pPr>
    </w:p>
    <w:p w:rsidR="00C171F4" w:rsidRDefault="001B49FB">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C171F4" w:rsidRDefault="00C171F4">
      <w:pPr>
        <w:spacing w:line="380" w:lineRule="exact"/>
        <w:rPr>
          <w:rFonts w:ascii="宋体" w:hAnsi="宋体"/>
          <w:sz w:val="24"/>
        </w:rPr>
      </w:pPr>
    </w:p>
    <w:p w:rsidR="00C171F4" w:rsidRDefault="00C171F4">
      <w:pPr>
        <w:spacing w:line="380" w:lineRule="exact"/>
        <w:rPr>
          <w:rFonts w:ascii="宋体" w:hAnsi="宋体"/>
          <w:sz w:val="24"/>
        </w:rPr>
      </w:pPr>
    </w:p>
    <w:p w:rsidR="00C171F4" w:rsidRDefault="00C171F4">
      <w:pPr>
        <w:spacing w:line="380" w:lineRule="exact"/>
        <w:rPr>
          <w:rFonts w:ascii="宋体" w:hAnsi="宋体"/>
          <w:sz w:val="24"/>
        </w:rPr>
      </w:pPr>
    </w:p>
    <w:p w:rsidR="00C171F4" w:rsidRDefault="00C171F4">
      <w:pPr>
        <w:spacing w:line="380" w:lineRule="exact"/>
        <w:rPr>
          <w:rFonts w:ascii="宋体" w:hAnsi="宋体"/>
          <w:sz w:val="24"/>
        </w:rPr>
      </w:pPr>
    </w:p>
    <w:p w:rsidR="00C171F4" w:rsidRDefault="00C171F4">
      <w:pPr>
        <w:spacing w:line="380" w:lineRule="exact"/>
        <w:rPr>
          <w:rFonts w:ascii="宋体" w:hAnsi="宋体"/>
          <w:sz w:val="24"/>
        </w:rPr>
      </w:pPr>
    </w:p>
    <w:p w:rsidR="00C171F4" w:rsidRDefault="00C171F4">
      <w:pPr>
        <w:spacing w:line="380" w:lineRule="exact"/>
        <w:rPr>
          <w:rFonts w:ascii="宋体" w:hAnsi="宋体"/>
          <w:sz w:val="24"/>
        </w:rPr>
      </w:pPr>
    </w:p>
    <w:p w:rsidR="00C171F4" w:rsidRDefault="00C171F4">
      <w:pPr>
        <w:spacing w:line="380" w:lineRule="exact"/>
        <w:rPr>
          <w:rFonts w:ascii="宋体" w:hAnsi="宋体"/>
          <w:sz w:val="24"/>
        </w:rPr>
      </w:pPr>
    </w:p>
    <w:p w:rsidR="00C171F4" w:rsidRDefault="001B49FB">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人（单位全称并加盖公章）：</w:t>
      </w:r>
    </w:p>
    <w:p w:rsidR="00C171F4" w:rsidRDefault="001B49FB">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C171F4" w:rsidRDefault="001B49FB">
      <w:pPr>
        <w:pStyle w:val="3"/>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C171F4" w:rsidRDefault="00C171F4">
      <w:pPr>
        <w:spacing w:line="380" w:lineRule="exact"/>
        <w:rPr>
          <w:sz w:val="24"/>
          <w:u w:val="single"/>
        </w:rPr>
      </w:pPr>
    </w:p>
    <w:p w:rsidR="00C171F4" w:rsidRDefault="00C171F4">
      <w:pPr>
        <w:spacing w:line="380" w:lineRule="exact"/>
        <w:rPr>
          <w:sz w:val="24"/>
          <w:u w:val="single"/>
        </w:rPr>
      </w:pPr>
    </w:p>
    <w:p w:rsidR="00C171F4" w:rsidRDefault="001B49FB">
      <w:pPr>
        <w:pStyle w:val="a5"/>
        <w:snapToGrid w:val="0"/>
        <w:spacing w:line="440" w:lineRule="exact"/>
        <w:jc w:val="left"/>
        <w:rPr>
          <w:sz w:val="36"/>
        </w:rPr>
      </w:pPr>
      <w:r>
        <w:rPr>
          <w:rFonts w:hint="eastAsia"/>
          <w:sz w:val="24"/>
          <w:u w:val="single"/>
        </w:rPr>
        <w:br w:type="page"/>
      </w:r>
      <w:r>
        <w:rPr>
          <w:rFonts w:hint="eastAsia"/>
        </w:rPr>
        <w:t>附件</w:t>
      </w:r>
      <w:r>
        <w:rPr>
          <w:rFonts w:hint="eastAsia"/>
        </w:rPr>
        <w:t xml:space="preserve">4-5                    </w:t>
      </w:r>
      <w:r>
        <w:rPr>
          <w:rFonts w:hint="eastAsia"/>
          <w:b/>
          <w:sz w:val="32"/>
        </w:rPr>
        <w:t>其它资格证明</w:t>
      </w:r>
      <w:r>
        <w:rPr>
          <w:rFonts w:hint="eastAsia"/>
          <w:b/>
          <w:sz w:val="32"/>
        </w:rPr>
        <w:t>文件</w:t>
      </w:r>
    </w:p>
    <w:p w:rsidR="00C171F4" w:rsidRDefault="00C171F4">
      <w:pPr>
        <w:spacing w:line="420" w:lineRule="exact"/>
        <w:ind w:firstLine="480"/>
        <w:rPr>
          <w:rFonts w:ascii="宋体" w:hAnsi="宋体"/>
          <w:sz w:val="24"/>
        </w:rPr>
      </w:pPr>
    </w:p>
    <w:p w:rsidR="00C171F4" w:rsidRDefault="001B49FB">
      <w:pPr>
        <w:numPr>
          <w:ilvl w:val="0"/>
          <w:numId w:val="2"/>
        </w:numPr>
        <w:spacing w:line="420" w:lineRule="atLeast"/>
        <w:rPr>
          <w:rFonts w:ascii="宋体" w:hAnsi="宋体" w:cs="宋体"/>
          <w:color w:val="000000"/>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C171F4" w:rsidRDefault="00C171F4">
      <w:pPr>
        <w:pStyle w:val="3"/>
      </w:pPr>
    </w:p>
    <w:p w:rsidR="00C171F4" w:rsidRDefault="00C171F4"/>
    <w:p w:rsidR="00C171F4" w:rsidRDefault="00C171F4"/>
    <w:p w:rsidR="00C171F4" w:rsidRDefault="00C171F4">
      <w:pPr>
        <w:widowControl/>
        <w:jc w:val="left"/>
      </w:pPr>
    </w:p>
    <w:p w:rsidR="00C171F4" w:rsidRDefault="00C171F4"/>
    <w:sectPr w:rsidR="00C171F4" w:rsidSect="00C171F4">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71F4" w:rsidRDefault="00C171F4" w:rsidP="00C171F4">
      <w:r>
        <w:separator/>
      </w:r>
    </w:p>
  </w:endnote>
  <w:endnote w:type="continuationSeparator" w:id="1">
    <w:p w:rsidR="00C171F4" w:rsidRDefault="00C171F4" w:rsidP="00C171F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KaiTi_GB2312">
    <w:altName w:val="MS Mincho"/>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1F4" w:rsidRDefault="00C171F4">
    <w:pPr>
      <w:pStyle w:val="a6"/>
      <w:jc w:val="center"/>
    </w:pPr>
    <w:r>
      <w:fldChar w:fldCharType="begin"/>
    </w:r>
    <w:r w:rsidR="001B49FB">
      <w:instrText xml:space="preserve"> PAGE   \* MERGEFORMAT </w:instrText>
    </w:r>
    <w:r>
      <w:fldChar w:fldCharType="separate"/>
    </w:r>
    <w:r w:rsidR="001B49FB" w:rsidRPr="001B49FB">
      <w:rPr>
        <w:noProof/>
        <w:lang w:val="zh-CN"/>
      </w:rPr>
      <w:t>6</w:t>
    </w:r>
    <w:r>
      <w:fldChar w:fldCharType="end"/>
    </w:r>
  </w:p>
  <w:p w:rsidR="00C171F4" w:rsidRDefault="00C171F4">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C171F4" w:rsidRDefault="00C171F4">
            <w:pPr>
              <w:pStyle w:val="a6"/>
              <w:jc w:val="center"/>
            </w:pPr>
            <w:r>
              <w:rPr>
                <w:b/>
                <w:sz w:val="24"/>
                <w:szCs w:val="24"/>
              </w:rPr>
              <w:fldChar w:fldCharType="begin"/>
            </w:r>
            <w:r w:rsidR="001B49FB">
              <w:rPr>
                <w:b/>
              </w:rPr>
              <w:instrText>PAGE</w:instrText>
            </w:r>
            <w:r>
              <w:rPr>
                <w:b/>
                <w:sz w:val="24"/>
                <w:szCs w:val="24"/>
              </w:rPr>
              <w:fldChar w:fldCharType="separate"/>
            </w:r>
            <w:r w:rsidR="001B49FB">
              <w:rPr>
                <w:b/>
                <w:noProof/>
              </w:rPr>
              <w:t>35</w:t>
            </w:r>
            <w:r>
              <w:rPr>
                <w:b/>
                <w:sz w:val="24"/>
                <w:szCs w:val="24"/>
              </w:rPr>
              <w:fldChar w:fldCharType="end"/>
            </w:r>
            <w:r w:rsidR="001B49FB">
              <w:rPr>
                <w:lang w:val="zh-CN"/>
              </w:rPr>
              <w:t xml:space="preserve"> / </w:t>
            </w:r>
            <w:r>
              <w:rPr>
                <w:b/>
                <w:sz w:val="24"/>
                <w:szCs w:val="24"/>
              </w:rPr>
              <w:fldChar w:fldCharType="begin"/>
            </w:r>
            <w:r w:rsidR="001B49FB">
              <w:rPr>
                <w:b/>
              </w:rPr>
              <w:instrText>NUMPAGES</w:instrText>
            </w:r>
            <w:r>
              <w:rPr>
                <w:b/>
                <w:sz w:val="24"/>
                <w:szCs w:val="24"/>
              </w:rPr>
              <w:fldChar w:fldCharType="separate"/>
            </w:r>
            <w:r w:rsidR="001B49FB">
              <w:rPr>
                <w:b/>
                <w:noProof/>
              </w:rPr>
              <w:t>35</w:t>
            </w:r>
            <w:r>
              <w:rPr>
                <w:b/>
                <w:sz w:val="24"/>
                <w:szCs w:val="24"/>
              </w:rPr>
              <w:fldChar w:fldCharType="end"/>
            </w:r>
          </w:p>
        </w:sdtContent>
      </w:sdt>
    </w:sdtContent>
  </w:sdt>
  <w:p w:rsidR="00C171F4" w:rsidRDefault="00C171F4">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71F4" w:rsidRDefault="00C171F4" w:rsidP="00C171F4">
      <w:r>
        <w:separator/>
      </w:r>
    </w:p>
  </w:footnote>
  <w:footnote w:type="continuationSeparator" w:id="1">
    <w:p w:rsidR="00C171F4" w:rsidRDefault="00C171F4" w:rsidP="00C171F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134E78"/>
    <w:rsid w:val="001B05AF"/>
    <w:rsid w:val="001B49FB"/>
    <w:rsid w:val="00222787"/>
    <w:rsid w:val="00373183"/>
    <w:rsid w:val="00394BCD"/>
    <w:rsid w:val="003C18AE"/>
    <w:rsid w:val="00490150"/>
    <w:rsid w:val="004901FD"/>
    <w:rsid w:val="004E2EF7"/>
    <w:rsid w:val="004F69B1"/>
    <w:rsid w:val="0051200E"/>
    <w:rsid w:val="00514AEA"/>
    <w:rsid w:val="00531955"/>
    <w:rsid w:val="005B4B18"/>
    <w:rsid w:val="005F1B92"/>
    <w:rsid w:val="0068134F"/>
    <w:rsid w:val="007E5B39"/>
    <w:rsid w:val="00807CA9"/>
    <w:rsid w:val="00836927"/>
    <w:rsid w:val="00863FC9"/>
    <w:rsid w:val="008D753C"/>
    <w:rsid w:val="009B647E"/>
    <w:rsid w:val="009C2120"/>
    <w:rsid w:val="00A00E84"/>
    <w:rsid w:val="00AC4A12"/>
    <w:rsid w:val="00AD16E1"/>
    <w:rsid w:val="00AD350B"/>
    <w:rsid w:val="00B310D5"/>
    <w:rsid w:val="00B417D3"/>
    <w:rsid w:val="00B802BF"/>
    <w:rsid w:val="00B811F5"/>
    <w:rsid w:val="00C16E9D"/>
    <w:rsid w:val="00C171F4"/>
    <w:rsid w:val="00C225AA"/>
    <w:rsid w:val="00C33CC8"/>
    <w:rsid w:val="00C7657D"/>
    <w:rsid w:val="00D029ED"/>
    <w:rsid w:val="00D121E4"/>
    <w:rsid w:val="00D25D36"/>
    <w:rsid w:val="00E532A0"/>
    <w:rsid w:val="00E74011"/>
    <w:rsid w:val="00EA0E19"/>
    <w:rsid w:val="1ED94E4C"/>
    <w:rsid w:val="41636D7B"/>
    <w:rsid w:val="4B3E732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C171F4"/>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样式 首行缩进:  2 字符"/>
    <w:basedOn w:val="a"/>
    <w:qFormat/>
    <w:rsid w:val="00C171F4"/>
    <w:pPr>
      <w:ind w:firstLine="480"/>
    </w:pPr>
    <w:rPr>
      <w:rFonts w:cs="宋体"/>
      <w:szCs w:val="20"/>
    </w:rPr>
  </w:style>
  <w:style w:type="paragraph" w:styleId="a3">
    <w:name w:val="Normal Indent"/>
    <w:basedOn w:val="a"/>
    <w:link w:val="Char"/>
    <w:unhideWhenUsed/>
    <w:qFormat/>
    <w:rsid w:val="00C171F4"/>
    <w:pPr>
      <w:ind w:firstLine="420"/>
    </w:pPr>
    <w:rPr>
      <w:rFonts w:ascii="Calibri" w:eastAsiaTheme="minorEastAsia" w:hAnsi="Calibri" w:cs="Calibri"/>
      <w:szCs w:val="22"/>
    </w:rPr>
  </w:style>
  <w:style w:type="paragraph" w:styleId="a4">
    <w:name w:val="Body Text"/>
    <w:basedOn w:val="a"/>
    <w:link w:val="Char0"/>
    <w:unhideWhenUsed/>
    <w:qFormat/>
    <w:rsid w:val="00C171F4"/>
    <w:pPr>
      <w:spacing w:after="120"/>
    </w:pPr>
    <w:rPr>
      <w:szCs w:val="20"/>
    </w:rPr>
  </w:style>
  <w:style w:type="paragraph" w:styleId="a5">
    <w:name w:val="Plain Text"/>
    <w:basedOn w:val="a"/>
    <w:link w:val="Char1"/>
    <w:unhideWhenUsed/>
    <w:qFormat/>
    <w:rsid w:val="00C171F4"/>
    <w:rPr>
      <w:rFonts w:ascii="宋体" w:hAnsi="Courier New"/>
      <w:szCs w:val="20"/>
    </w:rPr>
  </w:style>
  <w:style w:type="paragraph" w:styleId="a6">
    <w:name w:val="footer"/>
    <w:basedOn w:val="a"/>
    <w:link w:val="Char2"/>
    <w:uiPriority w:val="99"/>
    <w:unhideWhenUsed/>
    <w:qFormat/>
    <w:rsid w:val="00C171F4"/>
    <w:pPr>
      <w:tabs>
        <w:tab w:val="center" w:pos="4153"/>
        <w:tab w:val="right" w:pos="8306"/>
      </w:tabs>
      <w:snapToGrid w:val="0"/>
      <w:jc w:val="left"/>
    </w:pPr>
    <w:rPr>
      <w:sz w:val="18"/>
      <w:szCs w:val="18"/>
    </w:rPr>
  </w:style>
  <w:style w:type="paragraph" w:styleId="a7">
    <w:name w:val="header"/>
    <w:basedOn w:val="a"/>
    <w:link w:val="Char3"/>
    <w:uiPriority w:val="99"/>
    <w:semiHidden/>
    <w:unhideWhenUsed/>
    <w:qFormat/>
    <w:rsid w:val="00C171F4"/>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rsid w:val="00C171F4"/>
    <w:rPr>
      <w:sz w:val="24"/>
    </w:rPr>
  </w:style>
  <w:style w:type="character" w:customStyle="1" w:styleId="Char0">
    <w:name w:val="正文文本 Char"/>
    <w:basedOn w:val="a0"/>
    <w:link w:val="a4"/>
    <w:qFormat/>
    <w:rsid w:val="00C171F4"/>
    <w:rPr>
      <w:rFonts w:ascii="Times New Roman" w:eastAsia="宋体" w:hAnsi="Times New Roman" w:cs="Times New Roman"/>
      <w:szCs w:val="20"/>
    </w:rPr>
  </w:style>
  <w:style w:type="character" w:customStyle="1" w:styleId="Char1">
    <w:name w:val="纯文本 Char"/>
    <w:basedOn w:val="a0"/>
    <w:link w:val="a5"/>
    <w:qFormat/>
    <w:rsid w:val="00C171F4"/>
    <w:rPr>
      <w:rFonts w:ascii="宋体" w:eastAsia="宋体" w:hAnsi="Courier New" w:cs="Times New Roman"/>
      <w:szCs w:val="20"/>
    </w:rPr>
  </w:style>
  <w:style w:type="character" w:customStyle="1" w:styleId="Char2">
    <w:name w:val="页脚 Char"/>
    <w:basedOn w:val="a0"/>
    <w:link w:val="a6"/>
    <w:uiPriority w:val="99"/>
    <w:qFormat/>
    <w:rsid w:val="00C171F4"/>
    <w:rPr>
      <w:rFonts w:ascii="Times New Roman" w:eastAsia="宋体" w:hAnsi="Times New Roman" w:cs="Times New Roman"/>
      <w:sz w:val="18"/>
      <w:szCs w:val="18"/>
    </w:rPr>
  </w:style>
  <w:style w:type="character" w:customStyle="1" w:styleId="Char">
    <w:name w:val="正文缩进 Char"/>
    <w:link w:val="a3"/>
    <w:qFormat/>
    <w:locked/>
    <w:rsid w:val="00C171F4"/>
    <w:rPr>
      <w:rFonts w:ascii="Calibri" w:hAnsi="Calibri" w:cs="Calibri"/>
    </w:rPr>
  </w:style>
  <w:style w:type="paragraph" w:customStyle="1" w:styleId="3">
    <w:name w:val="样式3"/>
    <w:basedOn w:val="a5"/>
    <w:qFormat/>
    <w:rsid w:val="00C171F4"/>
    <w:pPr>
      <w:spacing w:line="0" w:lineRule="atLeast"/>
      <w:outlineLvl w:val="0"/>
    </w:pPr>
    <w:rPr>
      <w:sz w:val="28"/>
    </w:rPr>
  </w:style>
  <w:style w:type="paragraph" w:customStyle="1" w:styleId="0">
    <w:name w:val="正文0"/>
    <w:basedOn w:val="a"/>
    <w:qFormat/>
    <w:rsid w:val="00C171F4"/>
    <w:pPr>
      <w:autoSpaceDE w:val="0"/>
      <w:autoSpaceDN w:val="0"/>
      <w:adjustRightInd w:val="0"/>
      <w:spacing w:before="240" w:after="60" w:line="360" w:lineRule="atLeast"/>
    </w:pPr>
    <w:rPr>
      <w:b/>
      <w:kern w:val="0"/>
      <w:sz w:val="24"/>
      <w:szCs w:val="20"/>
    </w:rPr>
  </w:style>
  <w:style w:type="character" w:customStyle="1" w:styleId="Char3">
    <w:name w:val="页眉 Char"/>
    <w:basedOn w:val="a0"/>
    <w:link w:val="a7"/>
    <w:uiPriority w:val="99"/>
    <w:semiHidden/>
    <w:qFormat/>
    <w:rsid w:val="00C171F4"/>
    <w:rPr>
      <w:rFonts w:ascii="Times New Roman" w:eastAsia="宋体" w:hAnsi="Times New Roman" w:cs="Times New Roman"/>
      <w:sz w:val="18"/>
      <w:szCs w:val="18"/>
    </w:rPr>
  </w:style>
  <w:style w:type="paragraph" w:customStyle="1" w:styleId="a9">
    <w:name w:val="正文段"/>
    <w:basedOn w:val="a"/>
    <w:qFormat/>
    <w:rsid w:val="00C171F4"/>
    <w:pPr>
      <w:spacing w:line="360" w:lineRule="auto"/>
      <w:ind w:firstLine="420"/>
    </w:pPr>
    <w:rPr>
      <w:rFonts w:ascii="宋体" w:hAnsi="宋体"/>
      <w:sz w:val="24"/>
      <w:szCs w:val="20"/>
      <w:lang w:val="zh-CN"/>
    </w:rPr>
  </w:style>
  <w:style w:type="paragraph" w:styleId="aa">
    <w:name w:val="List Paragraph"/>
    <w:basedOn w:val="a"/>
    <w:uiPriority w:val="99"/>
    <w:qFormat/>
    <w:rsid w:val="00C171F4"/>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2848</Words>
  <Characters>16237</Characters>
  <Application>Microsoft Office Word</Application>
  <DocSecurity>0</DocSecurity>
  <Lines>135</Lines>
  <Paragraphs>38</Paragraphs>
  <ScaleCrop>false</ScaleCrop>
  <Company/>
  <LinksUpToDate>false</LinksUpToDate>
  <CharactersWithSpaces>19047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24</cp:revision>
  <dcterms:created xsi:type="dcterms:W3CDTF">2021-04-01T01:55:00Z</dcterms:created>
  <dcterms:modified xsi:type="dcterms:W3CDTF">2021-11-02T08:48:00Z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054B92D8EF33429998C56E9084E41268</vt:lpwstr>
  </property>
</Properties>
</file>