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EAF" w:rsidRDefault="0069062A">
      <w:pPr>
        <w:pStyle w:val="a6"/>
        <w:spacing w:line="0" w:lineRule="atLeast"/>
        <w:jc w:val="center"/>
        <w:outlineLvl w:val="0"/>
        <w:rPr>
          <w:b/>
          <w:spacing w:val="16"/>
          <w:sz w:val="72"/>
        </w:rPr>
      </w:pPr>
      <w:r>
        <w:rPr>
          <w:rFonts w:ascii="Times New Roman" w:hAnsi="Times New Roman" w:hint="eastAsia"/>
          <w:b/>
          <w:sz w:val="72"/>
        </w:rPr>
        <w:t>比选文件</w:t>
      </w:r>
    </w:p>
    <w:p w:rsidR="00003EAF" w:rsidRDefault="00003EAF">
      <w:pPr>
        <w:pStyle w:val="a6"/>
        <w:spacing w:line="0" w:lineRule="atLeast"/>
        <w:jc w:val="center"/>
        <w:outlineLvl w:val="0"/>
        <w:rPr>
          <w:rFonts w:hAnsi="宋体"/>
        </w:rPr>
      </w:pPr>
    </w:p>
    <w:p w:rsidR="00003EAF" w:rsidRDefault="00003EAF">
      <w:pPr>
        <w:pStyle w:val="a6"/>
        <w:spacing w:line="0" w:lineRule="atLeast"/>
        <w:jc w:val="center"/>
        <w:rPr>
          <w:rFonts w:ascii="KaiTi_GB2312" w:eastAsia="KaiTi_GB2312"/>
          <w:sz w:val="36"/>
        </w:rPr>
      </w:pPr>
    </w:p>
    <w:p w:rsidR="00003EAF" w:rsidRDefault="00003EAF">
      <w:pPr>
        <w:pStyle w:val="a6"/>
        <w:spacing w:line="0" w:lineRule="atLeast"/>
        <w:jc w:val="left"/>
        <w:rPr>
          <w:sz w:val="28"/>
        </w:rPr>
      </w:pPr>
    </w:p>
    <w:p w:rsidR="00003EAF" w:rsidRDefault="00003EAF">
      <w:pPr>
        <w:pStyle w:val="a6"/>
        <w:spacing w:line="0" w:lineRule="atLeast"/>
        <w:jc w:val="left"/>
        <w:rPr>
          <w:sz w:val="28"/>
        </w:rPr>
      </w:pPr>
    </w:p>
    <w:p w:rsidR="00003EAF" w:rsidRDefault="00003EAF">
      <w:pPr>
        <w:pStyle w:val="a6"/>
        <w:spacing w:line="0" w:lineRule="atLeast"/>
        <w:jc w:val="left"/>
        <w:rPr>
          <w:sz w:val="28"/>
        </w:rPr>
      </w:pPr>
    </w:p>
    <w:p w:rsidR="00003EAF" w:rsidRDefault="0069062A">
      <w:pPr>
        <w:pStyle w:val="a5"/>
        <w:jc w:val="center"/>
        <w:rPr>
          <w:rFonts w:ascii="宋体" w:hAnsi="宋体"/>
          <w:b/>
          <w:bCs/>
          <w:spacing w:val="-8"/>
          <w:sz w:val="30"/>
          <w:szCs w:val="30"/>
        </w:rPr>
      </w:pPr>
      <w:r>
        <w:rPr>
          <w:rFonts w:ascii="宋体" w:hAnsi="宋体" w:hint="eastAsia"/>
          <w:b/>
          <w:bCs/>
          <w:spacing w:val="-8"/>
          <w:sz w:val="30"/>
          <w:szCs w:val="30"/>
        </w:rPr>
        <w:t>项目名称：福建广电网络集团泉州分公司</w:t>
      </w:r>
      <w:r>
        <w:rPr>
          <w:rFonts w:ascii="宋体" w:hAnsi="宋体" w:hint="eastAsia"/>
          <w:b/>
          <w:bCs/>
          <w:spacing w:val="-8"/>
          <w:sz w:val="30"/>
          <w:szCs w:val="30"/>
        </w:rPr>
        <w:t xml:space="preserve"> </w:t>
      </w:r>
    </w:p>
    <w:p w:rsidR="00003EAF" w:rsidRDefault="0069062A">
      <w:pPr>
        <w:pStyle w:val="a5"/>
        <w:jc w:val="center"/>
        <w:rPr>
          <w:rFonts w:ascii="宋体" w:hAnsi="宋体"/>
          <w:b/>
          <w:bCs/>
          <w:spacing w:val="-8"/>
          <w:sz w:val="30"/>
          <w:szCs w:val="30"/>
        </w:rPr>
      </w:pPr>
      <w:r>
        <w:rPr>
          <w:rFonts w:ascii="宋体" w:hAnsi="宋体" w:hint="eastAsia"/>
          <w:b/>
          <w:bCs/>
          <w:spacing w:val="-8"/>
          <w:sz w:val="30"/>
          <w:szCs w:val="30"/>
        </w:rPr>
        <w:t>QSFP28 100G</w:t>
      </w:r>
      <w:r>
        <w:rPr>
          <w:rFonts w:ascii="宋体" w:hAnsi="宋体" w:hint="eastAsia"/>
          <w:b/>
          <w:bCs/>
          <w:spacing w:val="-8"/>
          <w:sz w:val="30"/>
          <w:szCs w:val="30"/>
        </w:rPr>
        <w:t>光模块采购项目</w:t>
      </w:r>
    </w:p>
    <w:p w:rsidR="00003EAF" w:rsidRDefault="00003EAF">
      <w:pPr>
        <w:jc w:val="left"/>
        <w:rPr>
          <w:rFonts w:ascii="宋体" w:hAnsi="宋体"/>
          <w:kern w:val="0"/>
          <w:sz w:val="30"/>
          <w:szCs w:val="30"/>
        </w:rPr>
      </w:pPr>
    </w:p>
    <w:p w:rsidR="00003EAF" w:rsidRDefault="00003EAF">
      <w:pPr>
        <w:pStyle w:val="a6"/>
        <w:spacing w:line="0" w:lineRule="atLeast"/>
        <w:jc w:val="center"/>
        <w:rPr>
          <w:b/>
          <w:sz w:val="28"/>
        </w:rPr>
      </w:pPr>
    </w:p>
    <w:p w:rsidR="00003EAF" w:rsidRDefault="00003EAF">
      <w:pPr>
        <w:pStyle w:val="a6"/>
        <w:spacing w:line="0" w:lineRule="atLeast"/>
        <w:jc w:val="center"/>
        <w:rPr>
          <w:b/>
          <w:sz w:val="28"/>
        </w:rPr>
      </w:pPr>
    </w:p>
    <w:p w:rsidR="00003EAF" w:rsidRDefault="00003EAF">
      <w:pPr>
        <w:pStyle w:val="a6"/>
        <w:spacing w:line="0" w:lineRule="atLeast"/>
        <w:jc w:val="center"/>
        <w:rPr>
          <w:b/>
          <w:sz w:val="28"/>
        </w:rPr>
      </w:pPr>
    </w:p>
    <w:p w:rsidR="00003EAF" w:rsidRDefault="00003EAF">
      <w:pPr>
        <w:pStyle w:val="a6"/>
        <w:spacing w:line="0" w:lineRule="atLeast"/>
        <w:rPr>
          <w:b/>
          <w:sz w:val="28"/>
        </w:rPr>
      </w:pPr>
    </w:p>
    <w:p w:rsidR="00003EAF" w:rsidRDefault="00003EAF">
      <w:pPr>
        <w:pStyle w:val="a6"/>
        <w:spacing w:line="0" w:lineRule="atLeast"/>
        <w:rPr>
          <w:b/>
          <w:sz w:val="28"/>
        </w:rPr>
      </w:pPr>
    </w:p>
    <w:p w:rsidR="00003EAF" w:rsidRDefault="00003EAF">
      <w:pPr>
        <w:pStyle w:val="a6"/>
        <w:spacing w:line="0" w:lineRule="atLeast"/>
        <w:rPr>
          <w:b/>
          <w:sz w:val="28"/>
        </w:rPr>
      </w:pPr>
    </w:p>
    <w:p w:rsidR="00003EAF" w:rsidRDefault="00003EAF">
      <w:pPr>
        <w:pStyle w:val="a6"/>
        <w:spacing w:line="0" w:lineRule="atLeast"/>
        <w:rPr>
          <w:b/>
          <w:sz w:val="28"/>
        </w:rPr>
      </w:pPr>
    </w:p>
    <w:p w:rsidR="00003EAF" w:rsidRDefault="00003EAF">
      <w:pPr>
        <w:pStyle w:val="a6"/>
        <w:spacing w:line="0" w:lineRule="atLeast"/>
        <w:rPr>
          <w:b/>
          <w:sz w:val="28"/>
        </w:rPr>
      </w:pPr>
    </w:p>
    <w:p w:rsidR="00003EAF" w:rsidRDefault="00003EAF">
      <w:pPr>
        <w:pStyle w:val="a6"/>
        <w:spacing w:line="0" w:lineRule="atLeast"/>
        <w:rPr>
          <w:b/>
          <w:sz w:val="28"/>
        </w:rPr>
      </w:pPr>
    </w:p>
    <w:p w:rsidR="00003EAF" w:rsidRDefault="00003EAF">
      <w:pPr>
        <w:pStyle w:val="a6"/>
        <w:spacing w:line="0" w:lineRule="atLeast"/>
        <w:rPr>
          <w:b/>
          <w:sz w:val="28"/>
        </w:rPr>
      </w:pPr>
    </w:p>
    <w:p w:rsidR="00003EAF" w:rsidRDefault="00003EAF">
      <w:pPr>
        <w:pStyle w:val="a6"/>
        <w:spacing w:line="0" w:lineRule="atLeast"/>
        <w:rPr>
          <w:b/>
          <w:sz w:val="28"/>
        </w:rPr>
      </w:pPr>
    </w:p>
    <w:p w:rsidR="00003EAF" w:rsidRDefault="0069062A">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采购人：福建广电网络集团股份有限公司泉州分公司</w:t>
      </w:r>
    </w:p>
    <w:p w:rsidR="00003EAF" w:rsidRDefault="00003EAF">
      <w:pPr>
        <w:pStyle w:val="a6"/>
        <w:spacing w:line="0" w:lineRule="atLeast"/>
        <w:rPr>
          <w:b/>
          <w:sz w:val="28"/>
        </w:rPr>
      </w:pPr>
    </w:p>
    <w:p w:rsidR="00003EAF" w:rsidRDefault="0069062A">
      <w:pPr>
        <w:pStyle w:val="a6"/>
        <w:spacing w:line="500" w:lineRule="exact"/>
        <w:jc w:val="center"/>
        <w:outlineLvl w:val="0"/>
        <w:rPr>
          <w:rFonts w:hAnsi="宋体"/>
          <w:b/>
          <w:sz w:val="24"/>
        </w:rPr>
      </w:pPr>
      <w:r>
        <w:rPr>
          <w:rFonts w:hAnsi="宋体" w:hint="eastAsia"/>
          <w:b/>
          <w:sz w:val="24"/>
        </w:rPr>
        <w:t>二零二一年八月</w:t>
      </w:r>
    </w:p>
    <w:p w:rsidR="00003EAF" w:rsidRDefault="0069062A">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003EAF" w:rsidRDefault="00003EAF">
      <w:pPr>
        <w:pStyle w:val="a3"/>
        <w:snapToGrid w:val="0"/>
        <w:spacing w:line="440" w:lineRule="exact"/>
        <w:ind w:firstLine="0"/>
        <w:rPr>
          <w:rFonts w:ascii="宋体" w:hAnsi="宋体"/>
          <w:sz w:val="28"/>
        </w:rPr>
      </w:pPr>
    </w:p>
    <w:p w:rsidR="00003EAF" w:rsidRDefault="0069062A">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003EAF" w:rsidRDefault="0069062A">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003EAF" w:rsidRDefault="0069062A">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003EAF" w:rsidRDefault="0069062A">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------------------------------------(14)</w:t>
      </w:r>
    </w:p>
    <w:p w:rsidR="00003EAF" w:rsidRDefault="0069062A">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------------------------------(18)</w:t>
      </w:r>
    </w:p>
    <w:p w:rsidR="00003EAF" w:rsidRDefault="0069062A">
      <w:pPr>
        <w:widowControl/>
        <w:jc w:val="left"/>
      </w:pPr>
      <w:r>
        <w:br w:type="page"/>
      </w:r>
    </w:p>
    <w:p w:rsidR="00003EAF" w:rsidRDefault="0069062A">
      <w:pPr>
        <w:jc w:val="center"/>
        <w:rPr>
          <w:b/>
          <w:bCs/>
          <w:sz w:val="36"/>
        </w:rPr>
      </w:pPr>
      <w:bookmarkStart w:id="0" w:name="_Toc430490602"/>
      <w:bookmarkStart w:id="1" w:name="_Toc430489109"/>
      <w:bookmarkStart w:id="2" w:name="_Toc415565710"/>
      <w:bookmarkStart w:id="3" w:name="_Toc430422402"/>
      <w:bookmarkStart w:id="4" w:name="_Toc430488634"/>
      <w:bookmarkStart w:id="5" w:name="_Ref414870478"/>
      <w:bookmarkStart w:id="6" w:name="_Toc415567487"/>
      <w:bookmarkStart w:id="7" w:name="_Toc430488841"/>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003EAF" w:rsidRDefault="00003EAF">
      <w:pPr>
        <w:pStyle w:val="a6"/>
        <w:spacing w:line="400" w:lineRule="exact"/>
      </w:pPr>
    </w:p>
    <w:p w:rsidR="00003EAF" w:rsidRDefault="0069062A">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003EAF" w:rsidRDefault="0069062A">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003EAF" w:rsidRDefault="0069062A">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003EAF" w:rsidRDefault="0069062A">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7</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003EAF" w:rsidRDefault="0069062A">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7</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003EAF" w:rsidRDefault="00003EAF">
      <w:pPr>
        <w:spacing w:line="440" w:lineRule="exact"/>
        <w:ind w:firstLineChars="200" w:firstLine="480"/>
        <w:rPr>
          <w:rFonts w:ascii="宋体" w:hAnsi="宋体"/>
          <w:sz w:val="24"/>
        </w:rPr>
      </w:pPr>
    </w:p>
    <w:p w:rsidR="00003EAF" w:rsidRDefault="0069062A">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w:t>
      </w:r>
      <w:r>
        <w:rPr>
          <w:rFonts w:ascii="宋体" w:hAnsi="宋体" w:cs="仿宋_GB2312" w:hint="eastAsia"/>
          <w:b/>
          <w:bCs/>
          <w:sz w:val="24"/>
        </w:rPr>
        <w:t>司</w:t>
      </w:r>
      <w:r>
        <w:rPr>
          <w:rFonts w:ascii="宋体" w:hAnsi="宋体" w:cs="仿宋_GB2312" w:hint="eastAsia"/>
          <w:b/>
          <w:bCs/>
          <w:sz w:val="24"/>
        </w:rPr>
        <w:t>泉州分公司</w:t>
      </w:r>
    </w:p>
    <w:p w:rsidR="00003EAF" w:rsidRDefault="0069062A">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003EAF" w:rsidRDefault="0069062A">
      <w:pPr>
        <w:pStyle w:val="a6"/>
        <w:spacing w:line="440" w:lineRule="exact"/>
        <w:ind w:firstLineChars="200" w:firstLine="480"/>
        <w:jc w:val="left"/>
        <w:rPr>
          <w:rFonts w:hAnsi="宋体"/>
          <w:sz w:val="24"/>
        </w:rPr>
      </w:pPr>
      <w:r>
        <w:rPr>
          <w:rFonts w:hAnsi="宋体" w:hint="eastAsia"/>
          <w:sz w:val="24"/>
        </w:rPr>
        <w:t>联系人：谢先生</w:t>
      </w:r>
    </w:p>
    <w:p w:rsidR="00003EAF" w:rsidRDefault="0069062A">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003EAF" w:rsidRDefault="00003EAF">
      <w:pPr>
        <w:pStyle w:val="a6"/>
        <w:spacing w:line="440" w:lineRule="exact"/>
        <w:ind w:firstLineChars="200" w:firstLine="480"/>
        <w:jc w:val="left"/>
        <w:rPr>
          <w:rFonts w:hAnsi="宋体"/>
          <w:sz w:val="24"/>
        </w:rPr>
      </w:pPr>
    </w:p>
    <w:p w:rsidR="00003EAF" w:rsidRDefault="00003EAF">
      <w:pPr>
        <w:pStyle w:val="a6"/>
        <w:spacing w:line="440" w:lineRule="exact"/>
        <w:ind w:firstLineChars="200" w:firstLine="480"/>
        <w:jc w:val="left"/>
        <w:rPr>
          <w:rFonts w:hAnsi="宋体"/>
          <w:sz w:val="24"/>
        </w:rPr>
      </w:pPr>
    </w:p>
    <w:p w:rsidR="00003EAF" w:rsidRDefault="00003EAF">
      <w:pPr>
        <w:pStyle w:val="a6"/>
        <w:spacing w:line="440" w:lineRule="exact"/>
        <w:ind w:firstLineChars="200" w:firstLine="480"/>
        <w:jc w:val="left"/>
        <w:rPr>
          <w:rFonts w:hAnsi="宋体"/>
          <w:sz w:val="24"/>
        </w:rPr>
      </w:pPr>
    </w:p>
    <w:p w:rsidR="00003EAF" w:rsidRDefault="00003EAF">
      <w:pPr>
        <w:pStyle w:val="a6"/>
        <w:spacing w:line="440" w:lineRule="exact"/>
        <w:ind w:firstLineChars="200" w:firstLine="480"/>
        <w:jc w:val="left"/>
        <w:rPr>
          <w:rFonts w:hAnsi="宋体"/>
          <w:sz w:val="24"/>
        </w:rPr>
      </w:pPr>
    </w:p>
    <w:p w:rsidR="00003EAF" w:rsidRDefault="00003EAF">
      <w:pPr>
        <w:pStyle w:val="a6"/>
        <w:spacing w:line="440" w:lineRule="exact"/>
        <w:ind w:firstLineChars="200" w:firstLine="480"/>
        <w:jc w:val="left"/>
        <w:rPr>
          <w:rFonts w:hAnsi="宋体"/>
          <w:sz w:val="24"/>
        </w:rPr>
      </w:pPr>
    </w:p>
    <w:p w:rsidR="00003EAF" w:rsidRDefault="00003EAF">
      <w:pPr>
        <w:pStyle w:val="a6"/>
        <w:spacing w:line="440" w:lineRule="exact"/>
        <w:ind w:firstLineChars="200" w:firstLine="480"/>
        <w:jc w:val="left"/>
        <w:rPr>
          <w:rFonts w:hAnsi="宋体"/>
          <w:sz w:val="24"/>
        </w:rPr>
      </w:pPr>
    </w:p>
    <w:p w:rsidR="00003EAF" w:rsidRDefault="00003EAF">
      <w:pPr>
        <w:pStyle w:val="a6"/>
        <w:spacing w:line="440" w:lineRule="exact"/>
        <w:ind w:firstLineChars="200" w:firstLine="480"/>
        <w:jc w:val="left"/>
        <w:rPr>
          <w:rFonts w:hAnsi="宋体"/>
          <w:sz w:val="24"/>
        </w:rPr>
      </w:pPr>
    </w:p>
    <w:p w:rsidR="00003EAF" w:rsidRDefault="00003EAF">
      <w:pPr>
        <w:pStyle w:val="a6"/>
        <w:spacing w:line="440" w:lineRule="exact"/>
        <w:ind w:firstLineChars="200" w:firstLine="480"/>
        <w:jc w:val="left"/>
        <w:rPr>
          <w:rFonts w:hAnsi="宋体"/>
          <w:sz w:val="24"/>
        </w:rPr>
      </w:pPr>
    </w:p>
    <w:p w:rsidR="00003EAF" w:rsidRDefault="00003EAF">
      <w:pPr>
        <w:spacing w:line="440" w:lineRule="exact"/>
        <w:ind w:firstLineChars="200" w:firstLine="480"/>
        <w:rPr>
          <w:rFonts w:ascii="宋体" w:hAnsi="宋体"/>
          <w:sz w:val="24"/>
        </w:rPr>
      </w:pPr>
    </w:p>
    <w:p w:rsidR="00003EAF" w:rsidRDefault="00003EAF">
      <w:pPr>
        <w:spacing w:line="400" w:lineRule="exact"/>
        <w:ind w:left="194" w:hangingChars="81" w:hanging="194"/>
        <w:rPr>
          <w:rFonts w:ascii="宋体" w:hAnsi="宋体"/>
          <w:sz w:val="24"/>
        </w:rPr>
      </w:pPr>
    </w:p>
    <w:p w:rsidR="00003EAF" w:rsidRDefault="00003EAF">
      <w:pPr>
        <w:spacing w:line="400" w:lineRule="exact"/>
        <w:ind w:left="194" w:hangingChars="81" w:hanging="194"/>
        <w:rPr>
          <w:rFonts w:ascii="宋体" w:hAnsi="宋体"/>
          <w:sz w:val="24"/>
        </w:rPr>
      </w:pPr>
    </w:p>
    <w:p w:rsidR="00003EAF" w:rsidRDefault="00003EAF">
      <w:pPr>
        <w:spacing w:line="400" w:lineRule="exact"/>
        <w:ind w:left="194" w:hangingChars="81" w:hanging="194"/>
        <w:rPr>
          <w:rFonts w:ascii="宋体" w:hAnsi="宋体"/>
          <w:sz w:val="24"/>
        </w:rPr>
      </w:pPr>
    </w:p>
    <w:p w:rsidR="00003EAF" w:rsidRDefault="0069062A">
      <w:pPr>
        <w:spacing w:line="400" w:lineRule="exact"/>
        <w:ind w:left="194" w:hangingChars="81" w:hanging="194"/>
        <w:rPr>
          <w:rFonts w:ascii="宋体" w:hAnsi="宋体"/>
          <w:sz w:val="24"/>
        </w:rPr>
      </w:pPr>
      <w:r>
        <w:rPr>
          <w:rFonts w:ascii="宋体" w:hAnsi="宋体" w:hint="eastAsia"/>
          <w:sz w:val="24"/>
        </w:rPr>
        <w:t xml:space="preserve">　</w:t>
      </w:r>
    </w:p>
    <w:p w:rsidR="00003EAF" w:rsidRDefault="00003EAF">
      <w:pPr>
        <w:spacing w:line="400" w:lineRule="exact"/>
        <w:ind w:left="194" w:hangingChars="81" w:hanging="194"/>
        <w:rPr>
          <w:rFonts w:ascii="宋体" w:hAnsi="宋体"/>
          <w:sz w:val="24"/>
        </w:rPr>
      </w:pPr>
    </w:p>
    <w:p w:rsidR="00003EAF" w:rsidRDefault="00003EAF">
      <w:pPr>
        <w:spacing w:line="400" w:lineRule="exact"/>
        <w:ind w:left="194" w:hangingChars="81" w:hanging="194"/>
        <w:rPr>
          <w:rFonts w:ascii="宋体" w:hAnsi="宋体"/>
          <w:sz w:val="24"/>
        </w:rPr>
      </w:pPr>
    </w:p>
    <w:p w:rsidR="00003EAF" w:rsidRDefault="00003EAF">
      <w:pPr>
        <w:widowControl/>
        <w:spacing w:line="360" w:lineRule="auto"/>
        <w:jc w:val="left"/>
        <w:rPr>
          <w:rFonts w:ascii="宋体" w:hAnsi="宋体" w:cs="宋体"/>
          <w:kern w:val="0"/>
          <w:sz w:val="24"/>
        </w:rPr>
      </w:pPr>
    </w:p>
    <w:p w:rsidR="00003EAF" w:rsidRDefault="0069062A">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003EAF" w:rsidRDefault="00003EAF">
      <w:pPr>
        <w:pStyle w:val="a6"/>
        <w:spacing w:line="420" w:lineRule="exact"/>
        <w:jc w:val="left"/>
        <w:rPr>
          <w:rFonts w:hAnsi="宋体"/>
          <w:szCs w:val="24"/>
        </w:rPr>
      </w:pPr>
    </w:p>
    <w:p w:rsidR="00003EAF" w:rsidRDefault="0069062A">
      <w:pPr>
        <w:pStyle w:val="a5"/>
        <w:jc w:val="left"/>
        <w:rPr>
          <w:rFonts w:hAnsi="宋体"/>
          <w:spacing w:val="-6"/>
          <w:szCs w:val="21"/>
        </w:rPr>
      </w:pPr>
      <w:r>
        <w:rPr>
          <w:rFonts w:hAnsi="宋体" w:hint="eastAsia"/>
          <w:spacing w:val="-6"/>
          <w:szCs w:val="21"/>
        </w:rPr>
        <w:t>项目名称：</w:t>
      </w:r>
      <w:r>
        <w:rPr>
          <w:rFonts w:hAnsi="宋体" w:hint="eastAsia"/>
          <w:spacing w:val="-6"/>
          <w:szCs w:val="21"/>
        </w:rPr>
        <w:t xml:space="preserve"> QSFP28 100G</w:t>
      </w:r>
      <w:r>
        <w:rPr>
          <w:rFonts w:hAnsi="宋体" w:hint="eastAsia"/>
          <w:spacing w:val="-6"/>
          <w:szCs w:val="21"/>
        </w:rPr>
        <w:t>光模块采购项目</w:t>
      </w:r>
    </w:p>
    <w:p w:rsidR="00003EAF" w:rsidRDefault="00003EAF">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003EAF">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60" w:lineRule="exact"/>
              <w:ind w:leftChars="-20" w:left="-42" w:rightChars="-20" w:right="-42"/>
              <w:jc w:val="center"/>
              <w:rPr>
                <w:rFonts w:ascii="宋体" w:hAnsi="宋体"/>
                <w:szCs w:val="21"/>
              </w:rPr>
            </w:pPr>
            <w:r>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003EAF" w:rsidRDefault="0069062A">
            <w:pPr>
              <w:jc w:val="center"/>
              <w:rPr>
                <w:rFonts w:ascii="宋体" w:hAnsi="宋体" w:cs="宋体"/>
                <w:szCs w:val="21"/>
              </w:rPr>
            </w:pPr>
            <w:r>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003EAF" w:rsidRDefault="0069062A">
            <w:pPr>
              <w:ind w:firstLineChars="50" w:firstLine="105"/>
              <w:rPr>
                <w:rFonts w:ascii="宋体" w:hAnsi="宋体" w:cs="宋体"/>
                <w:szCs w:val="21"/>
              </w:rPr>
            </w:pPr>
            <w:r>
              <w:rPr>
                <w:rFonts w:ascii="宋体" w:hAnsi="宋体" w:cs="宋体" w:hint="eastAsia"/>
                <w:szCs w:val="21"/>
              </w:rPr>
              <w:t>保修说明</w:t>
            </w:r>
          </w:p>
        </w:tc>
      </w:tr>
      <w:tr w:rsidR="00003EAF">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360" w:lineRule="auto"/>
              <w:jc w:val="center"/>
              <w:rPr>
                <w:rFonts w:ascii="宋体" w:hAnsi="宋体"/>
                <w:szCs w:val="21"/>
              </w:rPr>
            </w:pPr>
            <w:r>
              <w:rPr>
                <w:rFonts w:hAnsi="宋体" w:hint="eastAsia"/>
                <w:spacing w:val="-6"/>
                <w:szCs w:val="21"/>
              </w:rPr>
              <w:t>QSFP28 100G</w:t>
            </w:r>
            <w:r>
              <w:rPr>
                <w:rFonts w:hAnsi="宋体" w:hint="eastAsia"/>
                <w:spacing w:val="-6"/>
                <w:szCs w:val="21"/>
              </w:rPr>
              <w:t>光模块采购项目</w:t>
            </w:r>
          </w:p>
        </w:tc>
        <w:tc>
          <w:tcPr>
            <w:tcW w:w="215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360" w:lineRule="auto"/>
              <w:rPr>
                <w:rFonts w:ascii="宋体" w:hAnsi="宋体"/>
                <w:szCs w:val="21"/>
              </w:rPr>
            </w:pPr>
            <w:r>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003EAF" w:rsidRDefault="0069062A">
            <w:pPr>
              <w:adjustRightInd w:val="0"/>
              <w:snapToGrid w:val="0"/>
              <w:spacing w:line="400" w:lineRule="atLeast"/>
              <w:ind w:left="210" w:hangingChars="100" w:hanging="210"/>
              <w:jc w:val="left"/>
              <w:rPr>
                <w:rFonts w:ascii="宋体" w:hAnsi="宋体" w:cs="宋体"/>
                <w:szCs w:val="21"/>
              </w:rPr>
            </w:pPr>
            <w:r>
              <w:rPr>
                <w:rFonts w:ascii="宋体" w:hAnsi="宋体" w:cs="宋体" w:hint="eastAsia"/>
                <w:szCs w:val="21"/>
              </w:rPr>
              <w:t xml:space="preserve">合同签订后　</w:t>
            </w:r>
            <w:r>
              <w:rPr>
                <w:rFonts w:ascii="宋体" w:hAnsi="宋体" w:cs="宋体" w:hint="eastAsia"/>
                <w:szCs w:val="21"/>
              </w:rPr>
              <w:t>30</w:t>
            </w:r>
            <w:r>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003EAF" w:rsidRDefault="0069062A">
            <w:pPr>
              <w:rPr>
                <w:rFonts w:ascii="宋体" w:hAnsi="宋体" w:cs="宋体"/>
                <w:szCs w:val="21"/>
              </w:rPr>
            </w:pPr>
            <w:r>
              <w:rPr>
                <w:rFonts w:ascii="宋体" w:hAnsi="宋体" w:cs="宋体" w:hint="eastAsia"/>
                <w:szCs w:val="21"/>
              </w:rPr>
              <w:t>验收合格后</w:t>
            </w:r>
            <w:r>
              <w:rPr>
                <w:rFonts w:ascii="宋体" w:hAnsi="宋体" w:cs="宋体" w:hint="eastAsia"/>
                <w:szCs w:val="21"/>
              </w:rPr>
              <w:t>3</w:t>
            </w:r>
            <w:r>
              <w:rPr>
                <w:rFonts w:ascii="宋体" w:hAnsi="宋体" w:cs="宋体" w:hint="eastAsia"/>
                <w:szCs w:val="21"/>
              </w:rPr>
              <w:t>年</w:t>
            </w:r>
          </w:p>
        </w:tc>
      </w:tr>
    </w:tbl>
    <w:p w:rsidR="00003EAF" w:rsidRDefault="0069062A">
      <w:pPr>
        <w:spacing w:line="340" w:lineRule="exact"/>
        <w:ind w:firstLineChars="200" w:firstLine="422"/>
        <w:rPr>
          <w:rFonts w:hAnsi="宋体"/>
          <w:b/>
        </w:rPr>
      </w:pPr>
      <w:r>
        <w:rPr>
          <w:rFonts w:hAnsi="宋体" w:hint="eastAsia"/>
          <w:b/>
        </w:rPr>
        <w:t>注：</w:t>
      </w:r>
    </w:p>
    <w:p w:rsidR="00003EAF" w:rsidRDefault="0069062A">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003EAF" w:rsidRDefault="0069062A">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003EAF" w:rsidRDefault="0069062A">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003EAF" w:rsidRDefault="0069062A">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003EAF" w:rsidRDefault="0069062A">
      <w:pPr>
        <w:widowControl/>
        <w:jc w:val="left"/>
        <w:rPr>
          <w:rFonts w:ascii="宋体" w:hAnsi="宋体"/>
          <w:b/>
        </w:rPr>
      </w:pPr>
      <w:r>
        <w:rPr>
          <w:rFonts w:ascii="宋体" w:hAnsi="宋体" w:hint="eastAsia"/>
          <w:b/>
        </w:rPr>
        <w:br w:type="page"/>
      </w:r>
    </w:p>
    <w:p w:rsidR="00003EAF" w:rsidRDefault="0069062A">
      <w:pPr>
        <w:jc w:val="center"/>
        <w:rPr>
          <w:b/>
          <w:bCs/>
          <w:sz w:val="36"/>
        </w:rPr>
      </w:pPr>
      <w:r>
        <w:rPr>
          <w:rFonts w:hint="eastAsia"/>
          <w:b/>
          <w:bCs/>
          <w:sz w:val="36"/>
        </w:rPr>
        <w:t>第二部分报价人须知</w:t>
      </w:r>
    </w:p>
    <w:p w:rsidR="00003EAF" w:rsidRDefault="0069062A">
      <w:pPr>
        <w:spacing w:line="440" w:lineRule="exact"/>
        <w:jc w:val="center"/>
        <w:rPr>
          <w:rFonts w:ascii="宋体" w:hAnsi="宋体"/>
          <w:b/>
          <w:bCs/>
          <w:sz w:val="32"/>
        </w:rPr>
      </w:pPr>
      <w:r>
        <w:rPr>
          <w:rFonts w:ascii="宋体" w:hAnsi="宋体" w:hint="eastAsia"/>
          <w:b/>
          <w:bCs/>
          <w:sz w:val="32"/>
        </w:rPr>
        <w:t>报价人须知前附表</w:t>
      </w:r>
    </w:p>
    <w:p w:rsidR="00003EAF" w:rsidRDefault="00003EAF">
      <w:pPr>
        <w:spacing w:line="440" w:lineRule="exact"/>
        <w:rPr>
          <w:rFonts w:ascii="宋体" w:hAnsi="宋体"/>
          <w:sz w:val="24"/>
        </w:rPr>
      </w:pPr>
    </w:p>
    <w:p w:rsidR="00003EAF" w:rsidRDefault="0069062A">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03EAF">
        <w:trPr>
          <w:trHeight w:val="20"/>
        </w:trPr>
        <w:tc>
          <w:tcPr>
            <w:tcW w:w="900" w:type="dxa"/>
            <w:tcBorders>
              <w:top w:val="single" w:sz="4" w:space="0" w:color="auto"/>
              <w:left w:val="single" w:sz="4" w:space="0" w:color="auto"/>
              <w:bottom w:val="single" w:sz="4" w:space="0" w:color="auto"/>
              <w:right w:val="single" w:sz="4" w:space="0" w:color="auto"/>
            </w:tcBorders>
          </w:tcPr>
          <w:p w:rsidR="00003EAF" w:rsidRDefault="0069062A">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003EAF" w:rsidRDefault="0069062A">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03EAF" w:rsidRDefault="0069062A">
            <w:pPr>
              <w:spacing w:line="420" w:lineRule="exact"/>
              <w:jc w:val="center"/>
              <w:rPr>
                <w:rFonts w:ascii="宋体" w:hAnsi="宋体"/>
                <w:sz w:val="24"/>
              </w:rPr>
            </w:pPr>
            <w:r>
              <w:rPr>
                <w:rFonts w:ascii="宋体" w:hAnsi="宋体" w:hint="eastAsia"/>
                <w:sz w:val="24"/>
              </w:rPr>
              <w:t>编列内容</w:t>
            </w:r>
          </w:p>
        </w:tc>
      </w:tr>
      <w:tr w:rsidR="00003EAF">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03EAF" w:rsidRDefault="0069062A">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w:t>
            </w:r>
            <w:r>
              <w:rPr>
                <w:rFonts w:ascii="宋体" w:hAnsi="宋体" w:hint="eastAsia"/>
                <w:sz w:val="24"/>
              </w:rPr>
              <w:t xml:space="preserve"> QSFP28 </w:t>
            </w:r>
            <w:r>
              <w:rPr>
                <w:rFonts w:ascii="宋体" w:hAnsi="宋体" w:hint="eastAsia"/>
                <w:sz w:val="24"/>
              </w:rPr>
              <w:t>100G</w:t>
            </w:r>
            <w:r>
              <w:rPr>
                <w:rFonts w:ascii="宋体" w:hAnsi="宋体" w:hint="eastAsia"/>
                <w:sz w:val="24"/>
              </w:rPr>
              <w:t>光模块采购项目比选</w:t>
            </w:r>
          </w:p>
          <w:p w:rsidR="00003EAF" w:rsidRDefault="0069062A">
            <w:pPr>
              <w:spacing w:line="420" w:lineRule="exact"/>
              <w:rPr>
                <w:rFonts w:ascii="宋体" w:hAnsi="宋体"/>
                <w:sz w:val="24"/>
                <w:szCs w:val="20"/>
              </w:rPr>
            </w:pPr>
            <w:r>
              <w:rPr>
                <w:rFonts w:ascii="宋体" w:hAnsi="宋体" w:hint="eastAsia"/>
                <w:sz w:val="24"/>
                <w:szCs w:val="20"/>
              </w:rPr>
              <w:t>买方名称：福建广电网络集团股份有限公司泉州分公司</w:t>
            </w:r>
          </w:p>
          <w:p w:rsidR="00003EAF" w:rsidRDefault="0069062A">
            <w:pPr>
              <w:spacing w:line="420" w:lineRule="exact"/>
              <w:rPr>
                <w:rFonts w:ascii="宋体" w:hAnsi="宋体"/>
                <w:sz w:val="24"/>
              </w:rPr>
            </w:pPr>
            <w:r>
              <w:rPr>
                <w:rFonts w:ascii="宋体" w:hAnsi="宋体" w:hint="eastAsia"/>
                <w:sz w:val="24"/>
                <w:szCs w:val="20"/>
              </w:rPr>
              <w:t>项目内容：具体内容详见比选文件</w:t>
            </w:r>
          </w:p>
        </w:tc>
      </w:tr>
      <w:tr w:rsidR="00003EA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rPr>
                <w:rFonts w:ascii="宋体" w:hAnsi="宋体" w:cs="宋体"/>
                <w:b/>
                <w:bCs/>
                <w:sz w:val="24"/>
              </w:rPr>
            </w:pPr>
            <w:r>
              <w:rPr>
                <w:rFonts w:ascii="宋体" w:hAnsi="宋体" w:cs="宋体" w:hint="eastAsia"/>
                <w:b/>
                <w:bCs/>
                <w:sz w:val="24"/>
              </w:rPr>
              <w:t>报价人基本资格标准：</w:t>
            </w:r>
          </w:p>
          <w:p w:rsidR="00003EAF" w:rsidRDefault="0069062A">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1000</w:t>
            </w:r>
            <w:r>
              <w:rPr>
                <w:rFonts w:hAnsi="宋体" w:cs="宋体" w:hint="eastAsia"/>
                <w:sz w:val="24"/>
              </w:rPr>
              <w:t>万元，且注册时间不少于</w:t>
            </w:r>
            <w:r>
              <w:rPr>
                <w:rFonts w:hAnsi="宋体" w:cs="宋体" w:hint="eastAsia"/>
                <w:sz w:val="24"/>
                <w:u w:val="single"/>
              </w:rPr>
              <w:t>5</w:t>
            </w:r>
            <w:r>
              <w:rPr>
                <w:rFonts w:hAnsi="宋体" w:cs="宋体" w:hint="eastAsia"/>
                <w:sz w:val="24"/>
              </w:rPr>
              <w:t>年，并有能力提供询价货物及服务的国内企业；</w:t>
            </w:r>
            <w:r>
              <w:rPr>
                <w:rFonts w:hAnsi="宋体" w:cs="宋体" w:hint="eastAsia"/>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003EAF" w:rsidRPr="00003EAF" w:rsidRDefault="0069062A" w:rsidP="00003EAF">
            <w:pPr>
              <w:pStyle w:val="aa"/>
              <w:widowControl/>
              <w:numPr>
                <w:ilvl w:val="0"/>
                <w:numId w:val="1"/>
              </w:numPr>
              <w:shd w:val="clear" w:color="auto" w:fill="FFFFFF"/>
              <w:spacing w:line="420" w:lineRule="atLeast"/>
              <w:ind w:firstLine="420"/>
              <w:rPr>
                <w:rFonts w:ascii="宋体" w:hAnsi="宋体" w:cs="宋体"/>
                <w:shd w:val="clear" w:color="auto" w:fill="FFFFFF"/>
              </w:rPr>
            </w:pPr>
            <w:r>
              <w:rPr>
                <w:rFonts w:ascii="宋体" w:hAnsi="宋体" w:cs="宋体" w:hint="eastAsia"/>
                <w:szCs w:val="22"/>
              </w:rPr>
              <w:t>两家或多家参与的报价供应商</w:t>
            </w:r>
            <w:r>
              <w:rPr>
                <w:rFonts w:ascii="宋体" w:hAnsi="宋体" w:cs="宋体" w:hint="eastAsia"/>
                <w:szCs w:val="22"/>
              </w:rPr>
              <w:t>,</w:t>
            </w:r>
            <w:r>
              <w:rPr>
                <w:rFonts w:ascii="宋体" w:hAnsi="宋体" w:cs="宋体" w:hint="eastAsia"/>
                <w:szCs w:val="22"/>
              </w:rPr>
              <w:t>如单位负责人为同一人或者存在控股、管理关系的，不允许同时参与本项目报价。【报价人需</w:t>
            </w:r>
          </w:p>
          <w:p w:rsidR="00003EAF" w:rsidRDefault="0069062A" w:rsidP="00003EAF">
            <w:pPr>
              <w:pStyle w:val="aa"/>
              <w:widowControl/>
              <w:shd w:val="clear" w:color="auto" w:fill="FFFFFF"/>
              <w:spacing w:line="420" w:lineRule="atLeast"/>
              <w:rPr>
                <w:rFonts w:ascii="宋体" w:hAnsi="宋体" w:cs="宋体"/>
                <w:shd w:val="clear" w:color="auto" w:fill="FFFFFF"/>
              </w:rPr>
            </w:pPr>
            <w:r>
              <w:rPr>
                <w:rFonts w:ascii="宋体" w:hAnsi="宋体" w:cs="宋体" w:hint="eastAsia"/>
                <w:szCs w:val="22"/>
              </w:rPr>
              <w:t>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w:t>
            </w:r>
            <w:r>
              <w:rPr>
                <w:rFonts w:ascii="宋体" w:hAnsi="宋体" w:cs="宋体" w:hint="eastAsia"/>
                <w:szCs w:val="22"/>
              </w:rPr>
              <w:t>/</w:t>
            </w:r>
            <w:r>
              <w:rPr>
                <w:rFonts w:ascii="宋体" w:hAnsi="宋体" w:cs="宋体" w:hint="eastAsia"/>
                <w:szCs w:val="22"/>
              </w:rPr>
              <w:t>或由工商盖章确认的企业内资情况登记表（复印件加盖公章或原件）】。</w:t>
            </w:r>
          </w:p>
          <w:p w:rsidR="00003EAF" w:rsidRDefault="0069062A">
            <w:pPr>
              <w:pStyle w:val="aa"/>
              <w:widowControl/>
              <w:shd w:val="clear" w:color="auto" w:fill="FFFFFF"/>
              <w:spacing w:line="420" w:lineRule="atLeast"/>
              <w:ind w:firstLineChars="200" w:firstLine="480"/>
              <w:rPr>
                <w:rFonts w:ascii="宋体" w:hAnsi="宋体"/>
              </w:rPr>
            </w:pPr>
            <w:r>
              <w:rPr>
                <w:rFonts w:ascii="宋体" w:hAnsi="宋体" w:cs="宋体" w:hint="eastAsia"/>
                <w:shd w:val="clear" w:color="auto" w:fill="FFFFFF"/>
              </w:rPr>
              <w:t>（</w:t>
            </w:r>
            <w:r>
              <w:rPr>
                <w:rFonts w:ascii="宋体" w:hAnsi="宋体" w:cs="宋体" w:hint="eastAsia"/>
                <w:shd w:val="clear" w:color="auto" w:fill="FFFFFF"/>
              </w:rPr>
              <w:t>3</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003EA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003EA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003EAF" w:rsidRDefault="0069062A">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003EAF" w:rsidRDefault="0069062A">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003EAF" w:rsidRDefault="0069062A" w:rsidP="0069062A">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7</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003EA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003EAF" w:rsidRDefault="0069062A">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03EA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3EAF" w:rsidRDefault="0069062A">
            <w:pPr>
              <w:pStyle w:val="a3"/>
              <w:spacing w:line="420" w:lineRule="exact"/>
              <w:ind w:firstLine="0"/>
              <w:rPr>
                <w:rFonts w:ascii="宋体" w:hAnsi="宋体"/>
                <w:sz w:val="24"/>
                <w:szCs w:val="24"/>
              </w:rPr>
            </w:pPr>
            <w:r>
              <w:rPr>
                <w:rFonts w:ascii="宋体" w:hAnsi="宋体" w:hint="eastAsia"/>
                <w:b/>
                <w:kern w:val="0"/>
                <w:sz w:val="24"/>
              </w:rPr>
              <w:t>项目咨询及其他</w:t>
            </w:r>
          </w:p>
          <w:p w:rsidR="00003EAF" w:rsidRDefault="0069062A">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003EA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380" w:lineRule="exact"/>
              <w:rPr>
                <w:rFonts w:hAnsi="宋体"/>
                <w:b/>
                <w:bCs/>
                <w:sz w:val="24"/>
              </w:rPr>
            </w:pPr>
            <w:r>
              <w:rPr>
                <w:rFonts w:hAnsi="宋体" w:hint="eastAsia"/>
                <w:b/>
                <w:bCs/>
                <w:sz w:val="24"/>
              </w:rPr>
              <w:t>其他重要须知：</w:t>
            </w:r>
          </w:p>
          <w:p w:rsidR="00003EAF" w:rsidRDefault="0069062A">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03EAF" w:rsidRDefault="0069062A">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003EAF" w:rsidRDefault="0069062A">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003EAF" w:rsidRDefault="0069062A">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03EAF" w:rsidRDefault="0069062A">
            <w:pPr>
              <w:spacing w:line="420" w:lineRule="exact"/>
              <w:ind w:firstLineChars="100" w:firstLine="24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003EA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rPr>
                <w:rFonts w:ascii="宋体" w:hAnsi="宋体"/>
                <w:b/>
                <w:kern w:val="0"/>
                <w:sz w:val="24"/>
              </w:rPr>
            </w:pPr>
            <w:r>
              <w:rPr>
                <w:rFonts w:ascii="宋体" w:hAnsi="宋体" w:hint="eastAsia"/>
                <w:b/>
                <w:kern w:val="0"/>
                <w:sz w:val="24"/>
              </w:rPr>
              <w:t>最高限价：</w:t>
            </w:r>
          </w:p>
          <w:p w:rsidR="00003EAF" w:rsidRDefault="0069062A">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 xml:space="preserve">7.5 </w:t>
            </w:r>
            <w:r>
              <w:rPr>
                <w:rFonts w:ascii="宋体" w:hAnsi="宋体" w:hint="eastAsia"/>
                <w:b/>
                <w:sz w:val="24"/>
                <w:szCs w:val="20"/>
              </w:rPr>
              <w:t>万元人民币。</w:t>
            </w:r>
          </w:p>
          <w:p w:rsidR="00003EAF" w:rsidRDefault="0069062A">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03EAF">
        <w:trPr>
          <w:trHeight w:val="1823"/>
        </w:trPr>
        <w:tc>
          <w:tcPr>
            <w:tcW w:w="90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3EAF" w:rsidRDefault="0069062A">
            <w:pPr>
              <w:pStyle w:val="0"/>
              <w:autoSpaceDE/>
              <w:adjustRightInd/>
              <w:spacing w:before="0" w:after="0" w:line="380" w:lineRule="exact"/>
              <w:rPr>
                <w:rFonts w:ascii="宋体" w:hAnsi="宋体"/>
                <w:kern w:val="2"/>
              </w:rPr>
            </w:pPr>
            <w:r>
              <w:rPr>
                <w:rFonts w:ascii="宋体" w:hAnsi="宋体" w:hint="eastAsia"/>
                <w:kern w:val="2"/>
              </w:rPr>
              <w:t>履约保证金：</w:t>
            </w:r>
          </w:p>
          <w:p w:rsidR="00003EAF" w:rsidRDefault="0069062A">
            <w:pPr>
              <w:spacing w:line="420" w:lineRule="exact"/>
              <w:rPr>
                <w:rFonts w:ascii="宋体" w:hAnsi="宋体"/>
                <w:highlight w:val="yellow"/>
              </w:rPr>
            </w:pPr>
            <w:r>
              <w:rPr>
                <w:rFonts w:ascii="宋体" w:hAnsi="宋体" w:hint="eastAsia"/>
                <w:sz w:val="24"/>
                <w:szCs w:val="20"/>
              </w:rPr>
              <w:t>不需要提交履约保证金，中选公告或中选通知发出之日起十日内，中选报价人应与采购人签订合同，并履行合同条款。</w:t>
            </w:r>
          </w:p>
        </w:tc>
      </w:tr>
      <w:tr w:rsidR="00003EA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rPr>
                <w:rFonts w:ascii="宋体" w:hAnsi="宋体"/>
                <w:sz w:val="24"/>
              </w:rPr>
            </w:pPr>
            <w:r>
              <w:rPr>
                <w:rFonts w:ascii="宋体" w:hAnsi="宋体" w:hint="eastAsia"/>
                <w:sz w:val="24"/>
              </w:rPr>
              <w:t>比选文件更正公告（如果有的话）等相关公告、公示发布网站：</w:t>
            </w:r>
          </w:p>
          <w:p w:rsidR="00003EAF" w:rsidRDefault="0069062A">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003EAF" w:rsidRDefault="0069062A">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003EA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3EAF" w:rsidRDefault="0069062A">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003EAF" w:rsidRDefault="0069062A">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003EAF" w:rsidRDefault="0069062A">
      <w:pPr>
        <w:jc w:val="center"/>
        <w:rPr>
          <w:b/>
          <w:bCs/>
          <w:sz w:val="32"/>
        </w:rPr>
      </w:pPr>
      <w:r>
        <w:rPr>
          <w:b/>
          <w:bCs/>
          <w:sz w:val="32"/>
        </w:rPr>
        <w:br w:type="page"/>
      </w:r>
      <w:r>
        <w:rPr>
          <w:rFonts w:hint="eastAsia"/>
          <w:b/>
          <w:bCs/>
          <w:sz w:val="32"/>
        </w:rPr>
        <w:t>报价人须知</w:t>
      </w:r>
    </w:p>
    <w:p w:rsidR="00003EAF" w:rsidRDefault="00003EAF">
      <w:pPr>
        <w:spacing w:line="440" w:lineRule="exact"/>
        <w:rPr>
          <w:rFonts w:ascii="宋体" w:hAnsi="宋体"/>
          <w:sz w:val="24"/>
        </w:rPr>
      </w:pPr>
    </w:p>
    <w:p w:rsidR="00003EAF" w:rsidRDefault="0069062A">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003EAF" w:rsidRDefault="00003EAF">
      <w:pPr>
        <w:spacing w:line="440" w:lineRule="exact"/>
        <w:rPr>
          <w:rFonts w:ascii="宋体" w:hAnsi="宋体"/>
          <w:sz w:val="24"/>
        </w:rPr>
      </w:pPr>
    </w:p>
    <w:p w:rsidR="00003EAF" w:rsidRDefault="0069062A">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003EAF" w:rsidRDefault="0069062A">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003EAF" w:rsidRDefault="0069062A">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003EAF" w:rsidRDefault="0069062A">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003EAF" w:rsidRDefault="0069062A">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003EAF" w:rsidRDefault="0069062A">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003EAF" w:rsidRDefault="0069062A">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003EAF" w:rsidRDefault="0069062A">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003EAF" w:rsidRDefault="0069062A">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003EAF" w:rsidRDefault="0069062A">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003EAF" w:rsidRDefault="0069062A">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003EAF" w:rsidRDefault="0069062A">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003EAF" w:rsidRDefault="00003EAF">
      <w:pPr>
        <w:spacing w:line="440" w:lineRule="exact"/>
        <w:rPr>
          <w:rFonts w:ascii="宋体" w:hAnsi="宋体"/>
          <w:sz w:val="24"/>
        </w:rPr>
      </w:pPr>
    </w:p>
    <w:p w:rsidR="00003EAF" w:rsidRDefault="0069062A">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003EAF" w:rsidRDefault="00003EAF">
      <w:pPr>
        <w:spacing w:line="440" w:lineRule="exact"/>
        <w:rPr>
          <w:rFonts w:ascii="宋体" w:hAnsi="宋体"/>
          <w:sz w:val="24"/>
        </w:rPr>
      </w:pPr>
    </w:p>
    <w:p w:rsidR="00003EAF" w:rsidRDefault="0069062A">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003EAF" w:rsidRDefault="0069062A">
      <w:pPr>
        <w:spacing w:line="440" w:lineRule="exact"/>
        <w:rPr>
          <w:rFonts w:ascii="宋体" w:hAnsi="宋体"/>
          <w:sz w:val="24"/>
        </w:rPr>
      </w:pPr>
      <w:r>
        <w:rPr>
          <w:rFonts w:ascii="宋体" w:hAnsi="宋体" w:hint="eastAsia"/>
          <w:sz w:val="24"/>
        </w:rPr>
        <w:t xml:space="preserve">    5.1 </w:t>
      </w:r>
      <w:r>
        <w:rPr>
          <w:rFonts w:ascii="宋体" w:hAnsi="宋体" w:hint="eastAsia"/>
          <w:sz w:val="24"/>
        </w:rPr>
        <w:t>比选采购文件用以阐明所需货物及服务、比选采购程序和合同主要条款。比选采购文件由下述部分组成：</w:t>
      </w:r>
    </w:p>
    <w:p w:rsidR="00003EAF" w:rsidRDefault="0069062A">
      <w:pPr>
        <w:spacing w:line="440" w:lineRule="exact"/>
        <w:ind w:firstLineChars="200" w:firstLine="480"/>
        <w:rPr>
          <w:rFonts w:ascii="宋体" w:hAnsi="宋体"/>
          <w:sz w:val="24"/>
        </w:rPr>
      </w:pPr>
      <w:r>
        <w:rPr>
          <w:rFonts w:ascii="宋体" w:hAnsi="宋体" w:hint="eastAsia"/>
          <w:sz w:val="24"/>
        </w:rPr>
        <w:t xml:space="preserve">5.1.1 </w:t>
      </w:r>
      <w:r>
        <w:rPr>
          <w:rFonts w:ascii="宋体" w:hAnsi="宋体" w:hint="eastAsia"/>
          <w:sz w:val="24"/>
        </w:rPr>
        <w:t>比选邀请</w:t>
      </w:r>
    </w:p>
    <w:p w:rsidR="00003EAF" w:rsidRDefault="0069062A">
      <w:pPr>
        <w:spacing w:line="440" w:lineRule="exact"/>
        <w:ind w:firstLineChars="200" w:firstLine="480"/>
        <w:rPr>
          <w:rFonts w:ascii="宋体" w:hAnsi="宋体"/>
          <w:sz w:val="24"/>
        </w:rPr>
      </w:pPr>
      <w:r>
        <w:rPr>
          <w:rFonts w:ascii="宋体" w:hAnsi="宋体" w:hint="eastAsia"/>
          <w:sz w:val="24"/>
        </w:rPr>
        <w:t xml:space="preserve">5.1.2 </w:t>
      </w:r>
      <w:r>
        <w:rPr>
          <w:rFonts w:ascii="宋体" w:hAnsi="宋体" w:hint="eastAsia"/>
          <w:sz w:val="24"/>
        </w:rPr>
        <w:t>报价人须知</w:t>
      </w:r>
    </w:p>
    <w:p w:rsidR="00003EAF" w:rsidRDefault="0069062A">
      <w:pPr>
        <w:spacing w:line="440" w:lineRule="exact"/>
        <w:ind w:firstLineChars="200" w:firstLine="480"/>
        <w:rPr>
          <w:rFonts w:ascii="宋体" w:hAnsi="宋体"/>
          <w:sz w:val="24"/>
        </w:rPr>
      </w:pPr>
      <w:r>
        <w:rPr>
          <w:rFonts w:ascii="宋体" w:hAnsi="宋体" w:hint="eastAsia"/>
          <w:sz w:val="24"/>
        </w:rPr>
        <w:t xml:space="preserve">5.1.3 </w:t>
      </w:r>
      <w:r>
        <w:rPr>
          <w:rFonts w:ascii="宋体" w:hAnsi="宋体" w:hint="eastAsia"/>
          <w:sz w:val="24"/>
        </w:rPr>
        <w:t>比选内容及要求</w:t>
      </w:r>
    </w:p>
    <w:p w:rsidR="00003EAF" w:rsidRDefault="0069062A">
      <w:pPr>
        <w:spacing w:line="440" w:lineRule="exact"/>
        <w:ind w:firstLineChars="200" w:firstLine="480"/>
        <w:rPr>
          <w:rFonts w:ascii="宋体" w:hAnsi="宋体"/>
          <w:sz w:val="24"/>
        </w:rPr>
      </w:pPr>
      <w:r>
        <w:rPr>
          <w:rFonts w:ascii="宋体" w:hAnsi="宋体" w:hint="eastAsia"/>
          <w:sz w:val="24"/>
        </w:rPr>
        <w:t xml:space="preserve">5.1.4 </w:t>
      </w:r>
      <w:r>
        <w:rPr>
          <w:rFonts w:ascii="宋体" w:hAnsi="宋体" w:hint="eastAsia"/>
          <w:sz w:val="24"/>
        </w:rPr>
        <w:t>合同主要条款</w:t>
      </w:r>
    </w:p>
    <w:p w:rsidR="00003EAF" w:rsidRDefault="0069062A">
      <w:pPr>
        <w:spacing w:line="440" w:lineRule="exact"/>
        <w:ind w:firstLineChars="200" w:firstLine="480"/>
        <w:rPr>
          <w:rFonts w:ascii="宋体" w:hAnsi="宋体"/>
          <w:sz w:val="24"/>
        </w:rPr>
      </w:pPr>
      <w:r>
        <w:rPr>
          <w:rFonts w:ascii="宋体" w:hAnsi="宋体" w:hint="eastAsia"/>
          <w:sz w:val="24"/>
        </w:rPr>
        <w:t xml:space="preserve">5.1.5 </w:t>
      </w:r>
      <w:r>
        <w:rPr>
          <w:rFonts w:ascii="宋体" w:hAnsi="宋体" w:hint="eastAsia"/>
          <w:sz w:val="24"/>
        </w:rPr>
        <w:t>附件－报价文件格式</w:t>
      </w:r>
    </w:p>
    <w:p w:rsidR="00003EAF" w:rsidRDefault="00003EAF">
      <w:pPr>
        <w:spacing w:line="440" w:lineRule="exact"/>
        <w:rPr>
          <w:rFonts w:ascii="宋体" w:hAnsi="宋体"/>
          <w:sz w:val="24"/>
        </w:rPr>
      </w:pPr>
    </w:p>
    <w:p w:rsidR="00003EAF" w:rsidRDefault="0069062A">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003EAF" w:rsidRDefault="00003EAF">
      <w:pPr>
        <w:spacing w:line="440" w:lineRule="exact"/>
        <w:rPr>
          <w:rFonts w:ascii="宋体" w:hAnsi="宋体"/>
          <w:sz w:val="24"/>
        </w:rPr>
      </w:pPr>
    </w:p>
    <w:p w:rsidR="00003EAF" w:rsidRDefault="0069062A">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003EAF" w:rsidRDefault="0069062A">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003EAF" w:rsidRDefault="0069062A">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003EAF" w:rsidRDefault="0069062A">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003EAF" w:rsidRDefault="0069062A">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03EAF" w:rsidRDefault="0069062A">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w:t>
      </w:r>
      <w:r>
        <w:rPr>
          <w:rFonts w:ascii="宋体" w:hAnsi="宋体" w:hint="eastAsia"/>
          <w:sz w:val="24"/>
        </w:rPr>
        <w:t>格和规定按要求详细报价。</w:t>
      </w:r>
    </w:p>
    <w:p w:rsidR="00003EAF" w:rsidRDefault="0069062A">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003EAF" w:rsidRDefault="0069062A">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03EAF" w:rsidRDefault="0069062A">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003EAF" w:rsidRDefault="0069062A">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003EAF" w:rsidRDefault="0069062A">
      <w:pPr>
        <w:spacing w:line="440" w:lineRule="exact"/>
        <w:ind w:firstLineChars="200" w:firstLine="480"/>
        <w:rPr>
          <w:rFonts w:ascii="宋体" w:hAnsi="宋体"/>
          <w:sz w:val="24"/>
        </w:rPr>
      </w:pPr>
      <w:r>
        <w:rPr>
          <w:rFonts w:ascii="宋体" w:hAnsi="宋体" w:hint="eastAsia"/>
          <w:sz w:val="24"/>
        </w:rPr>
        <w:t xml:space="preserve">8.1.1 </w:t>
      </w:r>
      <w:r>
        <w:rPr>
          <w:rFonts w:ascii="宋体" w:hAnsi="宋体" w:hint="eastAsia"/>
          <w:sz w:val="24"/>
        </w:rPr>
        <w:t>报价书</w:t>
      </w:r>
    </w:p>
    <w:p w:rsidR="00003EAF" w:rsidRDefault="0069062A">
      <w:pPr>
        <w:spacing w:line="420" w:lineRule="exact"/>
        <w:ind w:firstLineChars="200" w:firstLine="480"/>
        <w:rPr>
          <w:rFonts w:ascii="宋体" w:hAnsi="宋体"/>
          <w:bCs/>
          <w:sz w:val="24"/>
        </w:rPr>
      </w:pPr>
      <w:r>
        <w:rPr>
          <w:rFonts w:ascii="宋体" w:hAnsi="宋体" w:hint="eastAsia"/>
          <w:bCs/>
          <w:sz w:val="24"/>
        </w:rPr>
        <w:t xml:space="preserve">8.1.2 </w:t>
      </w:r>
      <w:r>
        <w:rPr>
          <w:rFonts w:ascii="宋体" w:hAnsi="宋体" w:hint="eastAsia"/>
          <w:bCs/>
          <w:sz w:val="24"/>
        </w:rPr>
        <w:t>报价一览表</w:t>
      </w:r>
    </w:p>
    <w:p w:rsidR="00003EAF" w:rsidRDefault="0069062A">
      <w:pPr>
        <w:spacing w:line="420" w:lineRule="exact"/>
        <w:ind w:firstLineChars="200" w:firstLine="480"/>
        <w:rPr>
          <w:rFonts w:ascii="宋体" w:hAnsi="宋体"/>
          <w:bCs/>
          <w:sz w:val="24"/>
        </w:rPr>
      </w:pPr>
      <w:r>
        <w:rPr>
          <w:rFonts w:ascii="宋体" w:hAnsi="宋体" w:hint="eastAsia"/>
          <w:bCs/>
          <w:sz w:val="24"/>
        </w:rPr>
        <w:t xml:space="preserve">8.1.3 </w:t>
      </w:r>
      <w:r>
        <w:rPr>
          <w:rFonts w:ascii="宋体" w:hAnsi="宋体" w:hint="eastAsia"/>
          <w:bCs/>
          <w:sz w:val="24"/>
        </w:rPr>
        <w:t>详细报价书</w:t>
      </w:r>
    </w:p>
    <w:p w:rsidR="00003EAF" w:rsidRDefault="0069062A">
      <w:pPr>
        <w:spacing w:line="420" w:lineRule="exact"/>
        <w:ind w:firstLineChars="200" w:firstLine="480"/>
        <w:rPr>
          <w:rFonts w:ascii="宋体" w:hAnsi="宋体"/>
          <w:bCs/>
          <w:sz w:val="24"/>
        </w:rPr>
      </w:pPr>
      <w:r>
        <w:rPr>
          <w:rFonts w:ascii="宋体" w:hAnsi="宋体" w:hint="eastAsia"/>
          <w:bCs/>
          <w:sz w:val="24"/>
        </w:rPr>
        <w:t xml:space="preserve">8.1.4 </w:t>
      </w:r>
      <w:r>
        <w:rPr>
          <w:rFonts w:ascii="宋体" w:hAnsi="宋体" w:hint="eastAsia"/>
          <w:bCs/>
          <w:sz w:val="24"/>
        </w:rPr>
        <w:t>技术和商务偏离表</w:t>
      </w:r>
    </w:p>
    <w:p w:rsidR="00003EAF" w:rsidRDefault="0069062A">
      <w:pPr>
        <w:spacing w:line="420" w:lineRule="exact"/>
        <w:ind w:firstLineChars="200" w:firstLine="480"/>
        <w:rPr>
          <w:rFonts w:ascii="宋体" w:hAnsi="宋体"/>
          <w:bCs/>
          <w:sz w:val="24"/>
        </w:rPr>
      </w:pPr>
      <w:r>
        <w:rPr>
          <w:rFonts w:ascii="宋体" w:hAnsi="宋体" w:hint="eastAsia"/>
          <w:bCs/>
          <w:sz w:val="24"/>
        </w:rPr>
        <w:t xml:space="preserve">8.1.5 </w:t>
      </w:r>
      <w:r>
        <w:rPr>
          <w:rFonts w:ascii="宋体" w:hAnsi="宋体" w:hint="eastAsia"/>
          <w:bCs/>
          <w:sz w:val="24"/>
        </w:rPr>
        <w:t>报价人的资格证明文件</w:t>
      </w:r>
    </w:p>
    <w:p w:rsidR="00003EAF" w:rsidRDefault="0069062A">
      <w:pPr>
        <w:spacing w:line="420" w:lineRule="exact"/>
        <w:ind w:firstLineChars="200" w:firstLine="480"/>
        <w:rPr>
          <w:rFonts w:ascii="宋体" w:hAnsi="宋体"/>
          <w:bCs/>
          <w:sz w:val="24"/>
        </w:rPr>
      </w:pPr>
      <w:r>
        <w:rPr>
          <w:rFonts w:ascii="宋体" w:hAnsi="宋体" w:hint="eastAsia"/>
          <w:bCs/>
          <w:sz w:val="24"/>
        </w:rPr>
        <w:t xml:space="preserve">8.1.6 </w:t>
      </w:r>
      <w:r>
        <w:rPr>
          <w:rFonts w:ascii="宋体" w:hAnsi="宋体" w:hint="eastAsia"/>
          <w:bCs/>
          <w:sz w:val="24"/>
        </w:rPr>
        <w:t>报价人应交的其它资料</w:t>
      </w:r>
    </w:p>
    <w:p w:rsidR="00003EAF" w:rsidRDefault="0069062A">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003EAF" w:rsidRDefault="0069062A">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003EAF" w:rsidRDefault="0069062A">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w:t>
      </w:r>
      <w:r>
        <w:rPr>
          <w:rFonts w:asciiTheme="minorEastAsia" w:eastAsiaTheme="minorEastAsia" w:hAnsiTheme="minorEastAsia" w:hint="eastAsia"/>
          <w:sz w:val="24"/>
          <w:shd w:val="clear" w:color="auto" w:fill="FFFFFF"/>
        </w:rPr>
        <w:t>内即予以全额无息退还。</w:t>
      </w:r>
    </w:p>
    <w:p w:rsidR="00003EAF" w:rsidRDefault="00003EAF">
      <w:pPr>
        <w:spacing w:line="440" w:lineRule="exact"/>
        <w:rPr>
          <w:rFonts w:ascii="宋体" w:hAnsi="宋体"/>
          <w:sz w:val="24"/>
        </w:rPr>
      </w:pPr>
    </w:p>
    <w:p w:rsidR="00003EAF" w:rsidRDefault="0069062A">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003EAF" w:rsidRDefault="00003EAF">
      <w:pPr>
        <w:spacing w:line="440" w:lineRule="exact"/>
        <w:rPr>
          <w:rFonts w:ascii="宋体" w:hAnsi="宋体"/>
          <w:sz w:val="24"/>
        </w:rPr>
      </w:pPr>
    </w:p>
    <w:p w:rsidR="00003EAF" w:rsidRDefault="0069062A">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003EAF" w:rsidRDefault="0069062A">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003EAF" w:rsidRDefault="0069062A">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003EAF" w:rsidRDefault="0069062A">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003EAF" w:rsidRDefault="0069062A">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003EAF" w:rsidRDefault="0069062A">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003EAF" w:rsidRDefault="0069062A">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03EAF" w:rsidRDefault="0069062A">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003EAF" w:rsidRDefault="0069062A">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003EAF" w:rsidRDefault="0069062A">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003EAF" w:rsidRDefault="0069062A">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003EAF" w:rsidRDefault="00003EAF">
      <w:pPr>
        <w:spacing w:line="440" w:lineRule="exact"/>
        <w:rPr>
          <w:rFonts w:ascii="宋体" w:hAnsi="宋体"/>
          <w:sz w:val="24"/>
        </w:rPr>
      </w:pPr>
    </w:p>
    <w:p w:rsidR="00003EAF" w:rsidRDefault="0069062A">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003EAF" w:rsidRDefault="00003EAF">
      <w:pPr>
        <w:spacing w:line="440" w:lineRule="exact"/>
        <w:rPr>
          <w:rFonts w:ascii="宋体" w:hAnsi="宋体"/>
          <w:sz w:val="24"/>
        </w:rPr>
      </w:pPr>
    </w:p>
    <w:p w:rsidR="00003EAF" w:rsidRDefault="0069062A">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003EAF" w:rsidRDefault="0069062A">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003EAF" w:rsidRDefault="0069062A">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003EAF" w:rsidRDefault="0069062A">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003EAF" w:rsidRDefault="0069062A">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003EAF" w:rsidRDefault="0069062A">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003EAF" w:rsidRDefault="0069062A">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w:t>
      </w:r>
      <w:r>
        <w:rPr>
          <w:rFonts w:ascii="宋体" w:hAnsi="宋体" w:hint="eastAsia"/>
          <w:sz w:val="24"/>
        </w:rPr>
        <w:t>的要求作出实质性响应，对没有实质性响应的报价文件将不进行评估。</w:t>
      </w:r>
    </w:p>
    <w:p w:rsidR="00003EAF" w:rsidRDefault="0069062A">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003EAF" w:rsidRDefault="0069062A">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003EAF" w:rsidRDefault="0069062A">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003EAF" w:rsidRDefault="0069062A">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003EAF" w:rsidRDefault="00003EAF">
      <w:pPr>
        <w:spacing w:line="440" w:lineRule="exact"/>
        <w:jc w:val="center"/>
        <w:rPr>
          <w:rFonts w:ascii="宋体" w:hAnsi="宋体"/>
          <w:b/>
          <w:bCs/>
          <w:sz w:val="24"/>
        </w:rPr>
      </w:pPr>
    </w:p>
    <w:p w:rsidR="00003EAF" w:rsidRDefault="0069062A">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003EAF" w:rsidRDefault="00003EAF">
      <w:pPr>
        <w:spacing w:line="440" w:lineRule="exact"/>
        <w:rPr>
          <w:rFonts w:ascii="宋体" w:hAnsi="宋体"/>
          <w:sz w:val="24"/>
        </w:rPr>
      </w:pPr>
    </w:p>
    <w:p w:rsidR="00003EAF" w:rsidRDefault="0069062A">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003EAF" w:rsidRDefault="0069062A">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003EAF" w:rsidRDefault="0069062A">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003EAF" w:rsidRDefault="0069062A">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w:t>
      </w:r>
      <w:r>
        <w:rPr>
          <w:rFonts w:ascii="宋体" w:hAnsi="宋体" w:hint="eastAsia"/>
          <w:sz w:val="24"/>
        </w:rPr>
        <w:t>有权对比选货物数量和服务予以增加或减少。</w:t>
      </w:r>
    </w:p>
    <w:p w:rsidR="00003EAF" w:rsidRDefault="0069062A">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003EAF" w:rsidRDefault="0069062A">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003EAF" w:rsidRDefault="0069062A">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003EAF" w:rsidRDefault="0069062A">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003EAF" w:rsidRDefault="0069062A">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003EAF" w:rsidRDefault="0069062A">
      <w:pPr>
        <w:widowControl/>
        <w:jc w:val="left"/>
        <w:rPr>
          <w:rFonts w:ascii="宋体" w:hAnsi="宋体"/>
          <w:sz w:val="24"/>
        </w:rPr>
      </w:pPr>
      <w:r>
        <w:rPr>
          <w:rFonts w:ascii="宋体" w:hAnsi="宋体" w:hint="eastAsia"/>
          <w:sz w:val="24"/>
        </w:rPr>
        <w:br w:type="page"/>
      </w:r>
    </w:p>
    <w:p w:rsidR="00003EAF" w:rsidRDefault="0069062A">
      <w:pPr>
        <w:jc w:val="center"/>
        <w:rPr>
          <w:b/>
          <w:bCs/>
          <w:sz w:val="36"/>
        </w:rPr>
      </w:pPr>
      <w:r>
        <w:rPr>
          <w:rFonts w:hint="eastAsia"/>
          <w:b/>
          <w:bCs/>
          <w:sz w:val="36"/>
        </w:rPr>
        <w:t>第三部分比选内容及要求</w:t>
      </w:r>
    </w:p>
    <w:p w:rsidR="00003EAF" w:rsidRDefault="00003EAF">
      <w:pPr>
        <w:pStyle w:val="a6"/>
        <w:snapToGrid w:val="0"/>
        <w:spacing w:line="420" w:lineRule="exact"/>
        <w:jc w:val="center"/>
        <w:rPr>
          <w:b/>
          <w:bCs/>
          <w:sz w:val="24"/>
          <w:szCs w:val="24"/>
        </w:rPr>
      </w:pPr>
    </w:p>
    <w:p w:rsidR="00003EAF" w:rsidRDefault="0069062A">
      <w:pPr>
        <w:rPr>
          <w:b/>
          <w:sz w:val="24"/>
        </w:rPr>
      </w:pPr>
      <w:r>
        <w:rPr>
          <w:rFonts w:hint="eastAsia"/>
          <w:b/>
          <w:sz w:val="24"/>
        </w:rPr>
        <w:t>一、比选需求一览表</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417"/>
        <w:gridCol w:w="3686"/>
        <w:gridCol w:w="1417"/>
        <w:gridCol w:w="993"/>
        <w:gridCol w:w="981"/>
      </w:tblGrid>
      <w:tr w:rsidR="00003EAF">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003EAF" w:rsidRDefault="0069062A">
            <w:pPr>
              <w:pStyle w:val="aa"/>
              <w:widowControl/>
              <w:jc w:val="center"/>
            </w:pPr>
            <w:r>
              <w:rPr>
                <w:rFonts w:ascii="宋体" w:hAnsi="宋体" w:cs="宋体" w:hint="eastAsia"/>
              </w:rPr>
              <w:t>序号</w:t>
            </w:r>
          </w:p>
        </w:tc>
        <w:tc>
          <w:tcPr>
            <w:tcW w:w="138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003EAF" w:rsidRDefault="0069062A">
            <w:pPr>
              <w:pStyle w:val="aa"/>
              <w:widowControl/>
            </w:pPr>
            <w:r>
              <w:rPr>
                <w:rFonts w:ascii="宋体" w:hAnsi="宋体" w:cs="宋体" w:hint="eastAsia"/>
              </w:rPr>
              <w:t>货物名称</w:t>
            </w:r>
          </w:p>
        </w:tc>
        <w:tc>
          <w:tcPr>
            <w:tcW w:w="365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003EAF" w:rsidRDefault="0069062A">
            <w:pPr>
              <w:pStyle w:val="aa"/>
              <w:widowControl/>
              <w:jc w:val="center"/>
            </w:pPr>
            <w:r>
              <w:rPr>
                <w:rFonts w:ascii="宋体" w:hAnsi="宋体" w:cs="宋体" w:hint="eastAsia"/>
              </w:rPr>
              <w:t>主要技术参数</w:t>
            </w:r>
          </w:p>
        </w:tc>
        <w:tc>
          <w:tcPr>
            <w:tcW w:w="138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003EAF" w:rsidRDefault="0069062A">
            <w:pPr>
              <w:pStyle w:val="aa"/>
              <w:widowControl/>
              <w:jc w:val="center"/>
            </w:pPr>
            <w:r>
              <w:rPr>
                <w:rFonts w:ascii="宋体" w:hAnsi="宋体" w:cs="宋体" w:hint="eastAsia"/>
              </w:rPr>
              <w:t>单位</w:t>
            </w:r>
          </w:p>
        </w:tc>
        <w:tc>
          <w:tcPr>
            <w:tcW w:w="963" w:type="dxa"/>
            <w:tcBorders>
              <w:top w:val="single" w:sz="6" w:space="0" w:color="auto"/>
              <w:left w:val="nil"/>
              <w:bottom w:val="single" w:sz="6" w:space="0" w:color="auto"/>
              <w:right w:val="single" w:sz="4" w:space="0" w:color="auto"/>
            </w:tcBorders>
            <w:tcMar>
              <w:top w:w="0" w:type="dxa"/>
              <w:left w:w="105" w:type="dxa"/>
              <w:bottom w:w="0" w:type="dxa"/>
              <w:right w:w="105" w:type="dxa"/>
            </w:tcMar>
            <w:vAlign w:val="center"/>
          </w:tcPr>
          <w:p w:rsidR="00003EAF" w:rsidRDefault="0069062A">
            <w:pPr>
              <w:pStyle w:val="aa"/>
              <w:widowControl/>
              <w:jc w:val="center"/>
            </w:pPr>
            <w:r>
              <w:rPr>
                <w:rFonts w:ascii="宋体" w:hAnsi="宋体" w:cs="宋体" w:hint="eastAsia"/>
              </w:rPr>
              <w:t>数量</w:t>
            </w:r>
          </w:p>
        </w:tc>
        <w:tc>
          <w:tcPr>
            <w:tcW w:w="936" w:type="dxa"/>
            <w:tcBorders>
              <w:top w:val="single" w:sz="6" w:space="0" w:color="auto"/>
              <w:left w:val="single" w:sz="4" w:space="0" w:color="auto"/>
              <w:bottom w:val="single" w:sz="6" w:space="0" w:color="auto"/>
              <w:right w:val="single" w:sz="6" w:space="0" w:color="auto"/>
            </w:tcBorders>
            <w:vAlign w:val="center"/>
          </w:tcPr>
          <w:p w:rsidR="00003EAF" w:rsidRDefault="0069062A">
            <w:pPr>
              <w:pStyle w:val="aa"/>
              <w:widowControl/>
              <w:jc w:val="center"/>
            </w:pPr>
            <w:r>
              <w:rPr>
                <w:rFonts w:hint="eastAsia"/>
              </w:rPr>
              <w:t>参考品牌</w:t>
            </w:r>
          </w:p>
        </w:tc>
      </w:tr>
      <w:tr w:rsidR="00003EAF">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003EAF" w:rsidRDefault="0069062A">
            <w:pPr>
              <w:pStyle w:val="aa"/>
              <w:widowControl/>
              <w:jc w:val="center"/>
            </w:pPr>
            <w:r>
              <w:rPr>
                <w:rFonts w:ascii="宋体" w:hAnsi="宋体" w:cs="宋体" w:hint="eastAsia"/>
              </w:rPr>
              <w:t>1</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003EAF" w:rsidRDefault="0069062A">
            <w:pPr>
              <w:pStyle w:val="aa"/>
              <w:widowControl/>
              <w:jc w:val="center"/>
            </w:pPr>
            <w:r>
              <w:rPr>
                <w:rFonts w:hint="eastAsia"/>
              </w:rPr>
              <w:t xml:space="preserve">QSFP28 </w:t>
            </w:r>
            <w:r>
              <w:rPr>
                <w:rFonts w:hint="eastAsia"/>
              </w:rPr>
              <w:t>100G</w:t>
            </w:r>
            <w:r>
              <w:rPr>
                <w:rFonts w:hint="eastAsia"/>
              </w:rPr>
              <w:t>光模块</w:t>
            </w:r>
          </w:p>
        </w:tc>
        <w:tc>
          <w:tcPr>
            <w:tcW w:w="3656" w:type="dxa"/>
            <w:tcBorders>
              <w:top w:val="nil"/>
              <w:left w:val="nil"/>
              <w:bottom w:val="single" w:sz="6" w:space="0" w:color="auto"/>
              <w:right w:val="single" w:sz="6" w:space="0" w:color="auto"/>
            </w:tcBorders>
            <w:tcMar>
              <w:top w:w="0" w:type="dxa"/>
              <w:left w:w="105" w:type="dxa"/>
              <w:bottom w:w="0" w:type="dxa"/>
              <w:right w:w="105" w:type="dxa"/>
            </w:tcMar>
            <w:vAlign w:val="center"/>
          </w:tcPr>
          <w:p w:rsidR="00003EAF" w:rsidRDefault="0069062A">
            <w:pPr>
              <w:pStyle w:val="aa"/>
              <w:widowControl/>
            </w:pPr>
            <w:r>
              <w:rPr>
                <w:rFonts w:hint="eastAsia"/>
              </w:rPr>
              <w:t>1</w:t>
            </w:r>
            <w:r>
              <w:rPr>
                <w:rFonts w:hint="eastAsia"/>
              </w:rPr>
              <w:t>、要求支持在华为、华三、</w:t>
            </w:r>
            <w:r>
              <w:rPr>
                <w:rFonts w:ascii="宋体" w:hAnsi="宋体" w:hint="eastAsia"/>
              </w:rPr>
              <w:t>瞻博</w:t>
            </w:r>
            <w:r>
              <w:rPr>
                <w:rFonts w:hint="eastAsia"/>
              </w:rPr>
              <w:t>品牌的路由器和交换机上可以正常工作并且能读取光功率信息；</w:t>
            </w:r>
          </w:p>
          <w:p w:rsidR="00003EAF" w:rsidRDefault="0069062A">
            <w:pPr>
              <w:pStyle w:val="aa"/>
              <w:widowControl/>
            </w:pPr>
            <w:r>
              <w:rPr>
                <w:rFonts w:hint="eastAsia"/>
              </w:rPr>
              <w:t>2</w:t>
            </w:r>
            <w:r>
              <w:rPr>
                <w:rFonts w:hint="eastAsia"/>
              </w:rPr>
              <w:t>、要求光模块发射采用带制冷气密封装</w:t>
            </w:r>
            <w:r>
              <w:rPr>
                <w:rFonts w:hint="eastAsia"/>
              </w:rPr>
              <w:t>4x25Gb/s LAN WDM DML TOSA</w:t>
            </w:r>
            <w:r>
              <w:rPr>
                <w:rFonts w:hint="eastAsia"/>
              </w:rPr>
              <w:t>，接收采用气密封装</w:t>
            </w:r>
            <w:r>
              <w:rPr>
                <w:rFonts w:hint="eastAsia"/>
              </w:rPr>
              <w:t>4x25Gb/s APD ROSA</w:t>
            </w:r>
            <w:r>
              <w:rPr>
                <w:rFonts w:hint="eastAsia"/>
              </w:rPr>
              <w:t>；</w:t>
            </w:r>
          </w:p>
          <w:p w:rsidR="00003EAF" w:rsidRDefault="0069062A">
            <w:pPr>
              <w:pStyle w:val="aa"/>
              <w:widowControl/>
            </w:pPr>
            <w:r>
              <w:rPr>
                <w:rFonts w:hint="eastAsia"/>
              </w:rPr>
              <w:t>3</w:t>
            </w:r>
            <w:r>
              <w:rPr>
                <w:rFonts w:hint="eastAsia"/>
              </w:rPr>
              <w:t>、传输速率：≥</w:t>
            </w:r>
            <w:r>
              <w:rPr>
                <w:rFonts w:hint="eastAsia"/>
              </w:rPr>
              <w:t>100Gbps</w:t>
            </w:r>
          </w:p>
          <w:p w:rsidR="00003EAF" w:rsidRDefault="0069062A">
            <w:pPr>
              <w:pStyle w:val="aa"/>
              <w:widowControl/>
            </w:pPr>
            <w:r>
              <w:rPr>
                <w:rFonts w:hint="eastAsia"/>
              </w:rPr>
              <w:t>4</w:t>
            </w:r>
            <w:r>
              <w:rPr>
                <w:rFonts w:hint="eastAsia"/>
              </w:rPr>
              <w:t>、传输波长要求：支持</w:t>
            </w:r>
            <w:r>
              <w:rPr>
                <w:rFonts w:hint="eastAsia"/>
              </w:rPr>
              <w:t>4*25Gb/s LAN WDM DML TOSA(1295.56 nm</w:t>
            </w:r>
            <w:r>
              <w:rPr>
                <w:rFonts w:hint="eastAsia"/>
              </w:rPr>
              <w:t>、</w:t>
            </w:r>
            <w:r>
              <w:rPr>
                <w:rFonts w:hint="eastAsia"/>
              </w:rPr>
              <w:t>1300.05 nm</w:t>
            </w:r>
            <w:r>
              <w:rPr>
                <w:rFonts w:hint="eastAsia"/>
              </w:rPr>
              <w:t>、</w:t>
            </w:r>
            <w:r>
              <w:rPr>
                <w:rFonts w:hint="eastAsia"/>
              </w:rPr>
              <w:t>1304.58 nm</w:t>
            </w:r>
            <w:r>
              <w:rPr>
                <w:rFonts w:hint="eastAsia"/>
              </w:rPr>
              <w:t>、</w:t>
            </w:r>
            <w:r>
              <w:rPr>
                <w:rFonts w:hint="eastAsia"/>
              </w:rPr>
              <w:t>1309.14nm)</w:t>
            </w:r>
          </w:p>
          <w:p w:rsidR="00003EAF" w:rsidRDefault="0069062A">
            <w:pPr>
              <w:pStyle w:val="aa"/>
              <w:widowControl/>
            </w:pPr>
            <w:r>
              <w:rPr>
                <w:rFonts w:hint="eastAsia"/>
              </w:rPr>
              <w:t>5</w:t>
            </w:r>
            <w:r>
              <w:rPr>
                <w:rFonts w:hint="eastAsia"/>
              </w:rPr>
              <w:t>、符合</w:t>
            </w:r>
            <w:r>
              <w:rPr>
                <w:rFonts w:hint="eastAsia"/>
              </w:rPr>
              <w:t>QSFP28 MSA</w:t>
            </w:r>
            <w:r>
              <w:rPr>
                <w:rFonts w:hint="eastAsia"/>
              </w:rPr>
              <w:t>硬件规范</w:t>
            </w:r>
          </w:p>
          <w:p w:rsidR="00003EAF" w:rsidRDefault="0069062A">
            <w:pPr>
              <w:pStyle w:val="aa"/>
              <w:widowControl/>
            </w:pPr>
            <w:r>
              <w:rPr>
                <w:rFonts w:hint="eastAsia"/>
              </w:rPr>
              <w:t>6</w:t>
            </w:r>
            <w:r>
              <w:rPr>
                <w:rFonts w:hint="eastAsia"/>
              </w:rPr>
              <w:t>、支持</w:t>
            </w:r>
            <w:r>
              <w:rPr>
                <w:rFonts w:hint="eastAsia"/>
              </w:rPr>
              <w:t>FEC</w:t>
            </w:r>
            <w:r>
              <w:rPr>
                <w:rFonts w:hint="eastAsia"/>
              </w:rPr>
              <w:t>功能（要求未开启</w:t>
            </w:r>
            <w:r>
              <w:rPr>
                <w:rFonts w:hint="eastAsia"/>
              </w:rPr>
              <w:t>FEC</w:t>
            </w:r>
            <w:r>
              <w:rPr>
                <w:rFonts w:hint="eastAsia"/>
              </w:rPr>
              <w:t>时传输距离≥</w:t>
            </w:r>
            <w:r>
              <w:rPr>
                <w:rFonts w:hint="eastAsia"/>
              </w:rPr>
              <w:t>30km</w:t>
            </w:r>
            <w:r>
              <w:rPr>
                <w:rFonts w:hint="eastAsia"/>
              </w:rPr>
              <w:t>，开启</w:t>
            </w:r>
            <w:r>
              <w:rPr>
                <w:rFonts w:hint="eastAsia"/>
              </w:rPr>
              <w:t>FEC</w:t>
            </w:r>
            <w:r>
              <w:rPr>
                <w:rFonts w:hint="eastAsia"/>
              </w:rPr>
              <w:t>后传输距离距离≥</w:t>
            </w:r>
            <w:r>
              <w:rPr>
                <w:rFonts w:hint="eastAsia"/>
              </w:rPr>
              <w:t xml:space="preserve">40km </w:t>
            </w:r>
            <w:r>
              <w:rPr>
                <w:rFonts w:hint="eastAsia"/>
              </w:rPr>
              <w:t>）</w:t>
            </w:r>
          </w:p>
          <w:p w:rsidR="00003EAF" w:rsidRDefault="0069062A">
            <w:pPr>
              <w:pStyle w:val="10"/>
              <w:spacing w:line="360" w:lineRule="auto"/>
              <w:ind w:firstLineChars="0" w:firstLine="0"/>
            </w:pPr>
            <w:r>
              <w:rPr>
                <w:rFonts w:ascii="宋体" w:hAnsi="宋体" w:hint="eastAsia"/>
                <w:sz w:val="24"/>
              </w:rPr>
              <w:t>7</w:t>
            </w:r>
            <w:r>
              <w:rPr>
                <w:rFonts w:ascii="宋体" w:hAnsi="宋体" w:hint="eastAsia"/>
                <w:sz w:val="24"/>
              </w:rPr>
              <w:t>、工作温度满足</w:t>
            </w:r>
            <w:r>
              <w:rPr>
                <w:rFonts w:ascii="宋体" w:hAnsi="宋体" w:hint="eastAsia"/>
                <w:sz w:val="24"/>
              </w:rPr>
              <w:t>0~</w:t>
            </w:r>
            <w:r>
              <w:rPr>
                <w:rFonts w:ascii="宋体" w:hAnsi="宋体"/>
                <w:sz w:val="24"/>
              </w:rPr>
              <w:t>70</w:t>
            </w:r>
            <w:r>
              <w:rPr>
                <w:rFonts w:ascii="宋体" w:hAnsi="宋体" w:hint="eastAsia"/>
                <w:sz w:val="24"/>
              </w:rPr>
              <w:t>℃商业级要求；</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003EAF" w:rsidRDefault="0069062A">
            <w:pPr>
              <w:pStyle w:val="aa"/>
              <w:widowControl/>
              <w:jc w:val="center"/>
            </w:pPr>
            <w:r>
              <w:rPr>
                <w:rFonts w:hint="eastAsia"/>
              </w:rPr>
              <w:t>块</w:t>
            </w:r>
          </w:p>
        </w:tc>
        <w:tc>
          <w:tcPr>
            <w:tcW w:w="963" w:type="dxa"/>
            <w:tcBorders>
              <w:top w:val="nil"/>
              <w:left w:val="nil"/>
              <w:bottom w:val="single" w:sz="6" w:space="0" w:color="auto"/>
              <w:right w:val="single" w:sz="4" w:space="0" w:color="auto"/>
            </w:tcBorders>
            <w:tcMar>
              <w:top w:w="0" w:type="dxa"/>
              <w:left w:w="105" w:type="dxa"/>
              <w:bottom w:w="0" w:type="dxa"/>
              <w:right w:w="105" w:type="dxa"/>
            </w:tcMar>
            <w:vAlign w:val="center"/>
          </w:tcPr>
          <w:p w:rsidR="00003EAF" w:rsidRDefault="0069062A">
            <w:pPr>
              <w:pStyle w:val="aa"/>
              <w:widowControl/>
              <w:jc w:val="center"/>
            </w:pPr>
            <w:r>
              <w:rPr>
                <w:rFonts w:hint="eastAsia"/>
              </w:rPr>
              <w:t>5</w:t>
            </w:r>
          </w:p>
        </w:tc>
        <w:tc>
          <w:tcPr>
            <w:tcW w:w="936" w:type="dxa"/>
            <w:tcBorders>
              <w:top w:val="nil"/>
              <w:left w:val="single" w:sz="4" w:space="0" w:color="auto"/>
              <w:bottom w:val="single" w:sz="6" w:space="0" w:color="auto"/>
              <w:right w:val="single" w:sz="6" w:space="0" w:color="auto"/>
            </w:tcBorders>
            <w:vAlign w:val="center"/>
          </w:tcPr>
          <w:p w:rsidR="00003EAF" w:rsidRDefault="0069062A">
            <w:pPr>
              <w:pStyle w:val="aa"/>
              <w:widowControl/>
              <w:jc w:val="center"/>
            </w:pPr>
            <w:r>
              <w:rPr>
                <w:rFonts w:ascii="宋体" w:hAnsi="宋体" w:hint="eastAsia"/>
              </w:rPr>
              <w:t>参考品牌：</w:t>
            </w:r>
            <w:r>
              <w:rPr>
                <w:rFonts w:ascii="宋体" w:hAnsi="宋体" w:hint="eastAsia"/>
              </w:rPr>
              <w:t>H3C</w:t>
            </w:r>
            <w:r>
              <w:rPr>
                <w:rFonts w:ascii="宋体" w:hAnsi="宋体" w:hint="eastAsia"/>
              </w:rPr>
              <w:t>、华为、思科、讯特、锐捷、中兴、瞻博、飞速、华拓、摩泰。非原厂参加投标的（如代理商），要提供原厂盖章的</w:t>
            </w:r>
            <w:r>
              <w:rPr>
                <w:rFonts w:ascii="宋体" w:hAnsi="宋体" w:hint="eastAsia"/>
              </w:rPr>
              <w:t xml:space="preserve"> 3</w:t>
            </w:r>
            <w:r>
              <w:rPr>
                <w:rFonts w:ascii="宋体" w:hAnsi="宋体" w:hint="eastAsia"/>
              </w:rPr>
              <w:t>年保修承诺书。</w:t>
            </w:r>
          </w:p>
        </w:tc>
      </w:tr>
    </w:tbl>
    <w:p w:rsidR="00003EAF" w:rsidRDefault="00003EAF">
      <w:pPr>
        <w:rPr>
          <w:b/>
          <w:sz w:val="24"/>
        </w:rPr>
      </w:pPr>
    </w:p>
    <w:p w:rsidR="00003EAF" w:rsidRDefault="0069062A">
      <w:pPr>
        <w:rPr>
          <w:b/>
          <w:bCs/>
          <w:sz w:val="24"/>
        </w:rPr>
      </w:pPr>
      <w:bookmarkStart w:id="9" w:name="_Toc256278612"/>
      <w:r>
        <w:rPr>
          <w:rFonts w:hint="eastAsia"/>
          <w:b/>
          <w:sz w:val="24"/>
        </w:rPr>
        <w:t>二、售后服务要求</w:t>
      </w:r>
      <w:bookmarkEnd w:id="9"/>
      <w:r>
        <w:rPr>
          <w:rFonts w:hint="eastAsia"/>
          <w:b/>
          <w:sz w:val="24"/>
        </w:rPr>
        <w:t>及</w:t>
      </w:r>
      <w:r>
        <w:rPr>
          <w:rFonts w:hint="eastAsia"/>
          <w:b/>
          <w:bCs/>
          <w:sz w:val="24"/>
        </w:rPr>
        <w:t>质量保证</w:t>
      </w:r>
    </w:p>
    <w:p w:rsidR="00003EAF" w:rsidRDefault="0069062A">
      <w:pPr>
        <w:spacing w:line="440" w:lineRule="exact"/>
        <w:ind w:firstLine="480"/>
        <w:rPr>
          <w:b/>
          <w:bCs/>
          <w:sz w:val="24"/>
        </w:rPr>
      </w:pPr>
      <w:r>
        <w:rPr>
          <w:rFonts w:ascii="宋体" w:hAnsi="宋体" w:cs="宋体"/>
          <w:sz w:val="24"/>
        </w:rPr>
        <w:t>从终验完成之后的</w:t>
      </w:r>
      <w:r>
        <w:rPr>
          <w:rFonts w:ascii="宋体" w:hAnsi="宋体" w:cs="宋体" w:hint="eastAsia"/>
          <w:sz w:val="24"/>
          <w:u w:val="single"/>
        </w:rPr>
        <w:t xml:space="preserve">　</w:t>
      </w:r>
      <w:r>
        <w:rPr>
          <w:rFonts w:ascii="宋体" w:hAnsi="宋体" w:cs="宋体" w:hint="eastAsia"/>
          <w:sz w:val="24"/>
          <w:u w:val="single"/>
        </w:rPr>
        <w:t>3</w:t>
      </w:r>
      <w:r>
        <w:rPr>
          <w:rFonts w:ascii="宋体" w:hAnsi="宋体" w:cs="宋体" w:hint="eastAsia"/>
          <w:sz w:val="24"/>
          <w:u w:val="single"/>
        </w:rPr>
        <w:t xml:space="preserve">　</w:t>
      </w:r>
      <w:r>
        <w:rPr>
          <w:rFonts w:ascii="宋体" w:hAnsi="宋体" w:cs="宋体" w:hint="eastAsia"/>
          <w:sz w:val="24"/>
        </w:rPr>
        <w:t>年</w:t>
      </w:r>
      <w:r>
        <w:rPr>
          <w:rFonts w:ascii="宋体" w:hAnsi="宋体" w:cs="宋体"/>
          <w:sz w:val="24"/>
        </w:rPr>
        <w:t>为保修期，期间卖方应提供系统升级、漏洞修复、技术支持等服务。在保修期内，如果系统发生故障，卖方要调查故障原因并修复系统，直至满足终验指标和性能的要求，或者更换整个或部分有缺陷的材料</w:t>
      </w:r>
      <w:r>
        <w:rPr>
          <w:rFonts w:ascii="宋体" w:hAnsi="宋体" w:cs="宋体" w:hint="eastAsia"/>
          <w:sz w:val="24"/>
        </w:rPr>
        <w:t>。</w:t>
      </w:r>
    </w:p>
    <w:p w:rsidR="00003EAF" w:rsidRDefault="0069062A">
      <w:pPr>
        <w:rPr>
          <w:b/>
          <w:sz w:val="24"/>
        </w:rPr>
      </w:pPr>
      <w:r>
        <w:rPr>
          <w:rFonts w:hint="eastAsia"/>
          <w:b/>
          <w:sz w:val="24"/>
        </w:rPr>
        <w:t>三、验收条款</w:t>
      </w:r>
    </w:p>
    <w:p w:rsidR="00003EAF" w:rsidRDefault="0069062A">
      <w:pPr>
        <w:widowControl/>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验收标准：设备按厂家产品验收标准及询价文件进行验收。产品质量达到设计要求，安装调试各项指标符合验收标准要求。</w:t>
      </w:r>
    </w:p>
    <w:p w:rsidR="00003EAF" w:rsidRDefault="0069062A">
      <w:pPr>
        <w:widowControl/>
        <w:ind w:firstLineChars="200" w:firstLine="480"/>
        <w:jc w:val="left"/>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验收程序：货物验收分为卖方出厂检验、安装调试检验及最终验收三个阶段。</w:t>
      </w:r>
    </w:p>
    <w:p w:rsidR="00003EAF" w:rsidRDefault="0069062A">
      <w:pPr>
        <w:widowControl/>
        <w:ind w:firstLineChars="200" w:firstLine="480"/>
        <w:jc w:val="left"/>
        <w:rPr>
          <w:rFonts w:ascii="宋体" w:hAnsi="宋体" w:cs="宋体"/>
          <w:kern w:val="0"/>
          <w:sz w:val="24"/>
        </w:rPr>
      </w:pPr>
      <w:r>
        <w:rPr>
          <w:rFonts w:ascii="宋体" w:hAnsi="宋体" w:cs="宋体" w:hint="eastAsia"/>
          <w:kern w:val="0"/>
          <w:sz w:val="24"/>
        </w:rPr>
        <w:t xml:space="preserve">2.1 </w:t>
      </w:r>
      <w:r>
        <w:rPr>
          <w:rFonts w:ascii="宋体" w:hAnsi="宋体" w:cs="宋体" w:hint="eastAsia"/>
          <w:kern w:val="0"/>
          <w:sz w:val="24"/>
        </w:rPr>
        <w:t>出厂检验</w:t>
      </w:r>
    </w:p>
    <w:p w:rsidR="00003EAF" w:rsidRDefault="0069062A">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Pr>
          <w:rFonts w:ascii="宋体" w:hAnsi="宋体" w:cs="宋体" w:hint="eastAsia"/>
          <w:kern w:val="0"/>
          <w:sz w:val="24"/>
        </w:rPr>
        <w:t>验收标准的要求。</w:t>
      </w:r>
    </w:p>
    <w:p w:rsidR="00003EAF" w:rsidRDefault="0069062A">
      <w:pPr>
        <w:widowControl/>
        <w:ind w:firstLineChars="200" w:firstLine="480"/>
        <w:jc w:val="left"/>
        <w:rPr>
          <w:rFonts w:ascii="宋体" w:hAnsi="宋体" w:cs="宋体"/>
          <w:kern w:val="0"/>
          <w:sz w:val="24"/>
        </w:rPr>
      </w:pPr>
      <w:r>
        <w:rPr>
          <w:rFonts w:ascii="宋体" w:hAnsi="宋体" w:cs="宋体" w:hint="eastAsia"/>
          <w:kern w:val="0"/>
          <w:sz w:val="24"/>
        </w:rPr>
        <w:t xml:space="preserve">2.2 </w:t>
      </w:r>
      <w:r>
        <w:rPr>
          <w:rFonts w:ascii="宋体" w:hAnsi="宋体" w:cs="宋体" w:hint="eastAsia"/>
          <w:kern w:val="0"/>
          <w:sz w:val="24"/>
        </w:rPr>
        <w:t>安装调试检验</w:t>
      </w:r>
    </w:p>
    <w:p w:rsidR="00003EAF" w:rsidRDefault="0069062A">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003EAF" w:rsidRDefault="0069062A">
      <w:pPr>
        <w:widowControl/>
        <w:ind w:firstLineChars="200" w:firstLine="480"/>
        <w:jc w:val="left"/>
        <w:rPr>
          <w:rFonts w:ascii="宋体" w:hAnsi="宋体" w:cs="宋体"/>
          <w:kern w:val="0"/>
          <w:sz w:val="24"/>
        </w:rPr>
      </w:pPr>
      <w:r>
        <w:rPr>
          <w:rFonts w:ascii="宋体" w:hAnsi="宋体" w:cs="宋体" w:hint="eastAsia"/>
          <w:kern w:val="0"/>
          <w:sz w:val="24"/>
        </w:rPr>
        <w:t xml:space="preserve">2.3 </w:t>
      </w:r>
      <w:r>
        <w:rPr>
          <w:rFonts w:ascii="宋体" w:hAnsi="宋体" w:cs="宋体" w:hint="eastAsia"/>
          <w:kern w:val="0"/>
          <w:sz w:val="24"/>
        </w:rPr>
        <w:t>最终验收</w:t>
      </w:r>
    </w:p>
    <w:p w:rsidR="00003EAF" w:rsidRDefault="0069062A">
      <w:pPr>
        <w:widowControl/>
        <w:ind w:firstLineChars="200" w:firstLine="480"/>
        <w:jc w:val="left"/>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设备安装、调试结束后，由卖方负责并会同买方及有关专家按上述</w:t>
      </w:r>
      <w:r>
        <w:rPr>
          <w:rFonts w:ascii="宋体" w:hAnsi="宋体" w:cs="宋体" w:hint="eastAsia"/>
          <w:kern w:val="0"/>
          <w:sz w:val="24"/>
        </w:rPr>
        <w:t>规定的标准要求进行联合验收。</w:t>
      </w:r>
    </w:p>
    <w:p w:rsidR="00003EAF" w:rsidRDefault="0069062A">
      <w:pPr>
        <w:ind w:firstLineChars="200" w:firstLine="480"/>
        <w:rPr>
          <w:bCs/>
          <w:sz w:val="24"/>
        </w:rPr>
      </w:pPr>
      <w:r>
        <w:rPr>
          <w:rFonts w:ascii="宋体" w:hAnsi="宋体" w:cs="宋体" w:hint="eastAsia"/>
          <w:kern w:val="0"/>
          <w:sz w:val="24"/>
        </w:rPr>
        <w:t>4.</w:t>
      </w:r>
      <w:r>
        <w:rPr>
          <w:rFonts w:ascii="宋体" w:hAnsi="宋体" w:cs="宋体" w:hint="eastAsia"/>
          <w:kern w:val="0"/>
          <w:sz w:val="24"/>
        </w:rPr>
        <w:t>最终验收所发生的一切费用由卖方承担。</w:t>
      </w:r>
    </w:p>
    <w:p w:rsidR="00003EAF" w:rsidRDefault="0069062A">
      <w:r>
        <w:rPr>
          <w:rFonts w:hint="eastAsia"/>
          <w:b/>
          <w:sz w:val="24"/>
        </w:rPr>
        <w:t>四、付款方式</w:t>
      </w:r>
    </w:p>
    <w:p w:rsidR="00003EAF" w:rsidRDefault="0069062A">
      <w:pPr>
        <w:widowControl/>
        <w:ind w:firstLineChars="200" w:firstLine="480"/>
        <w:jc w:val="left"/>
        <w:rPr>
          <w:rFonts w:ascii="宋体" w:hAnsi="宋体" w:cs="宋体"/>
          <w:kern w:val="0"/>
          <w:sz w:val="24"/>
        </w:rPr>
      </w:pPr>
      <w:r>
        <w:rPr>
          <w:rFonts w:ascii="宋体" w:hAnsi="宋体" w:cs="宋体" w:hint="eastAsia"/>
          <w:kern w:val="0"/>
          <w:sz w:val="24"/>
        </w:rPr>
        <w:t>设备安装调试正常运行</w:t>
      </w:r>
      <w:r>
        <w:rPr>
          <w:rFonts w:ascii="宋体" w:hAnsi="宋体" w:cs="宋体" w:hint="eastAsia"/>
          <w:kern w:val="0"/>
          <w:sz w:val="24"/>
        </w:rPr>
        <w:t xml:space="preserve"> 3 </w:t>
      </w:r>
      <w:r>
        <w:rPr>
          <w:rFonts w:ascii="宋体" w:hAnsi="宋体" w:cs="宋体" w:hint="eastAsia"/>
          <w:kern w:val="0"/>
          <w:sz w:val="24"/>
        </w:rPr>
        <w:t>个月后</w:t>
      </w:r>
      <w:r>
        <w:rPr>
          <w:rFonts w:ascii="宋体" w:hAnsi="宋体" w:cs="宋体" w:hint="eastAsia"/>
          <w:kern w:val="0"/>
          <w:sz w:val="24"/>
        </w:rPr>
        <w:t>可申请终验，终验合格后且收到全额增值税专用发票之日起</w:t>
      </w:r>
      <w:r>
        <w:rPr>
          <w:rFonts w:ascii="宋体" w:hAnsi="宋体" w:cs="宋体" w:hint="eastAsia"/>
          <w:kern w:val="0"/>
          <w:sz w:val="24"/>
        </w:rPr>
        <w:t xml:space="preserve"> 30</w:t>
      </w:r>
      <w:r>
        <w:rPr>
          <w:rFonts w:ascii="宋体" w:hAnsi="宋体" w:cs="宋体" w:hint="eastAsia"/>
          <w:kern w:val="0"/>
          <w:sz w:val="24"/>
        </w:rPr>
        <w:t>个工作日内支付合同总金额的</w:t>
      </w:r>
      <w:r>
        <w:rPr>
          <w:rFonts w:ascii="宋体" w:hAnsi="宋体" w:cs="宋体" w:hint="eastAsia"/>
          <w:kern w:val="0"/>
          <w:sz w:val="24"/>
        </w:rPr>
        <w:t xml:space="preserve"> 95 %</w:t>
      </w:r>
      <w:r>
        <w:rPr>
          <w:rFonts w:ascii="宋体" w:hAnsi="宋体" w:cs="宋体" w:hint="eastAsia"/>
          <w:kern w:val="0"/>
          <w:sz w:val="24"/>
        </w:rPr>
        <w:t>。</w:t>
      </w:r>
    </w:p>
    <w:p w:rsidR="00003EAF" w:rsidRDefault="0069062A">
      <w:pPr>
        <w:widowControl/>
        <w:ind w:firstLineChars="200" w:firstLine="480"/>
        <w:jc w:val="left"/>
      </w:pPr>
      <w:r>
        <w:rPr>
          <w:rFonts w:ascii="宋体" w:hAnsi="宋体" w:cs="宋体" w:hint="eastAsia"/>
          <w:kern w:val="0"/>
          <w:sz w:val="24"/>
        </w:rPr>
        <w:t>质保期内无质量及售后未了事宜时，质保期满后</w:t>
      </w:r>
      <w:r>
        <w:rPr>
          <w:rFonts w:ascii="宋体" w:hAnsi="宋体" w:cs="宋体" w:hint="eastAsia"/>
          <w:kern w:val="0"/>
          <w:sz w:val="24"/>
        </w:rPr>
        <w:t>，在收到中选人的书面申请后</w:t>
      </w:r>
      <w:r>
        <w:rPr>
          <w:rFonts w:ascii="宋体" w:hAnsi="宋体" w:cs="宋体" w:hint="eastAsia"/>
          <w:kern w:val="0"/>
          <w:sz w:val="24"/>
        </w:rPr>
        <w:t>30</w:t>
      </w:r>
      <w:r>
        <w:rPr>
          <w:rFonts w:ascii="宋体" w:hAnsi="宋体" w:cs="宋体" w:hint="eastAsia"/>
          <w:kern w:val="0"/>
          <w:sz w:val="24"/>
        </w:rPr>
        <w:t>个工作日内，甲方向乙方支付</w:t>
      </w:r>
      <w:r>
        <w:rPr>
          <w:rFonts w:ascii="宋体" w:hAnsi="宋体" w:cs="宋体" w:hint="eastAsia"/>
          <w:kern w:val="0"/>
          <w:sz w:val="24"/>
        </w:rPr>
        <w:t>剩余款项。</w:t>
      </w:r>
    </w:p>
    <w:p w:rsidR="00003EAF" w:rsidRDefault="00003EAF">
      <w:pPr>
        <w:ind w:firstLineChars="200" w:firstLine="480"/>
        <w:rPr>
          <w:rFonts w:ascii="宋体" w:eastAsiaTheme="minorEastAsia" w:hAnsi="宋体" w:cs="宋体"/>
          <w:sz w:val="24"/>
        </w:rPr>
      </w:pPr>
    </w:p>
    <w:p w:rsidR="00003EAF" w:rsidRDefault="00003EAF">
      <w:pPr>
        <w:widowControl/>
        <w:ind w:firstLineChars="800" w:firstLine="3211"/>
        <w:jc w:val="left"/>
        <w:rPr>
          <w:b/>
          <w:spacing w:val="20"/>
          <w:sz w:val="36"/>
        </w:rPr>
      </w:pPr>
    </w:p>
    <w:p w:rsidR="00003EAF" w:rsidRDefault="00003EAF">
      <w:pPr>
        <w:widowControl/>
        <w:ind w:firstLineChars="800" w:firstLine="3211"/>
        <w:jc w:val="left"/>
        <w:rPr>
          <w:b/>
          <w:spacing w:val="20"/>
          <w:sz w:val="36"/>
        </w:rPr>
      </w:pPr>
    </w:p>
    <w:p w:rsidR="00003EAF" w:rsidRDefault="00003EAF">
      <w:pPr>
        <w:widowControl/>
        <w:ind w:firstLineChars="800" w:firstLine="3211"/>
        <w:jc w:val="left"/>
        <w:rPr>
          <w:b/>
          <w:spacing w:val="20"/>
          <w:sz w:val="36"/>
        </w:rPr>
      </w:pPr>
    </w:p>
    <w:p w:rsidR="00003EAF" w:rsidRDefault="00003EAF">
      <w:pPr>
        <w:widowControl/>
        <w:ind w:firstLineChars="800" w:firstLine="3211"/>
        <w:jc w:val="left"/>
        <w:rPr>
          <w:b/>
          <w:spacing w:val="20"/>
          <w:sz w:val="36"/>
        </w:rPr>
      </w:pPr>
    </w:p>
    <w:p w:rsidR="00003EAF" w:rsidRDefault="00003EAF">
      <w:pPr>
        <w:widowControl/>
        <w:ind w:firstLineChars="800" w:firstLine="3211"/>
        <w:jc w:val="left"/>
        <w:rPr>
          <w:b/>
          <w:spacing w:val="20"/>
          <w:sz w:val="36"/>
        </w:rPr>
      </w:pPr>
    </w:p>
    <w:p w:rsidR="00003EAF" w:rsidRDefault="00003EAF">
      <w:pPr>
        <w:widowControl/>
        <w:ind w:firstLineChars="800" w:firstLine="3211"/>
        <w:jc w:val="left"/>
        <w:rPr>
          <w:b/>
          <w:spacing w:val="20"/>
          <w:sz w:val="36"/>
        </w:rPr>
      </w:pPr>
    </w:p>
    <w:p w:rsidR="00003EAF" w:rsidRDefault="00003EAF">
      <w:pPr>
        <w:widowControl/>
        <w:ind w:firstLineChars="800" w:firstLine="3211"/>
        <w:jc w:val="left"/>
        <w:rPr>
          <w:b/>
          <w:spacing w:val="20"/>
          <w:sz w:val="36"/>
        </w:rPr>
      </w:pPr>
    </w:p>
    <w:p w:rsidR="00003EAF" w:rsidRDefault="00003EAF">
      <w:pPr>
        <w:widowControl/>
        <w:ind w:firstLineChars="800" w:firstLine="3211"/>
        <w:jc w:val="left"/>
        <w:rPr>
          <w:b/>
          <w:spacing w:val="20"/>
          <w:sz w:val="36"/>
        </w:rPr>
      </w:pPr>
    </w:p>
    <w:p w:rsidR="00003EAF" w:rsidRDefault="00003EAF">
      <w:pPr>
        <w:widowControl/>
        <w:ind w:firstLineChars="800" w:firstLine="3211"/>
        <w:jc w:val="left"/>
        <w:rPr>
          <w:b/>
          <w:spacing w:val="20"/>
          <w:sz w:val="36"/>
        </w:rPr>
      </w:pPr>
    </w:p>
    <w:p w:rsidR="00003EAF" w:rsidRDefault="00003EAF">
      <w:pPr>
        <w:widowControl/>
        <w:ind w:firstLineChars="800" w:firstLine="3211"/>
        <w:jc w:val="left"/>
        <w:rPr>
          <w:b/>
          <w:spacing w:val="20"/>
          <w:sz w:val="36"/>
        </w:rPr>
      </w:pPr>
    </w:p>
    <w:p w:rsidR="00003EAF" w:rsidRDefault="00003EAF">
      <w:pPr>
        <w:widowControl/>
        <w:ind w:firstLineChars="800" w:firstLine="3211"/>
        <w:jc w:val="left"/>
        <w:rPr>
          <w:b/>
          <w:spacing w:val="20"/>
          <w:sz w:val="36"/>
        </w:rPr>
      </w:pPr>
    </w:p>
    <w:p w:rsidR="00003EAF" w:rsidRDefault="00003EAF">
      <w:pPr>
        <w:widowControl/>
        <w:ind w:firstLineChars="800" w:firstLine="3211"/>
        <w:jc w:val="left"/>
        <w:rPr>
          <w:b/>
          <w:spacing w:val="20"/>
          <w:sz w:val="36"/>
        </w:rPr>
      </w:pPr>
    </w:p>
    <w:p w:rsidR="00003EAF" w:rsidRDefault="00003EAF">
      <w:pPr>
        <w:widowControl/>
        <w:ind w:firstLineChars="800" w:firstLine="3211"/>
        <w:jc w:val="left"/>
        <w:rPr>
          <w:b/>
          <w:spacing w:val="20"/>
          <w:sz w:val="36"/>
        </w:rPr>
      </w:pPr>
    </w:p>
    <w:p w:rsidR="00003EAF" w:rsidRDefault="00003EAF">
      <w:pPr>
        <w:widowControl/>
        <w:ind w:firstLineChars="800" w:firstLine="3211"/>
        <w:jc w:val="left"/>
        <w:rPr>
          <w:b/>
          <w:spacing w:val="20"/>
          <w:sz w:val="36"/>
        </w:rPr>
      </w:pPr>
    </w:p>
    <w:p w:rsidR="00003EAF" w:rsidRDefault="0069062A">
      <w:pPr>
        <w:widowControl/>
        <w:ind w:firstLineChars="800" w:firstLine="3211"/>
        <w:jc w:val="left"/>
        <w:rPr>
          <w:rFonts w:ascii="黑体" w:eastAsia="黑体"/>
          <w:sz w:val="36"/>
        </w:rPr>
      </w:pPr>
      <w:r>
        <w:rPr>
          <w:rFonts w:hint="eastAsia"/>
          <w:b/>
          <w:spacing w:val="20"/>
          <w:sz w:val="36"/>
        </w:rPr>
        <w:t>第四部分</w:t>
      </w:r>
    </w:p>
    <w:p w:rsidR="00003EAF" w:rsidRDefault="0069062A">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003EAF" w:rsidRDefault="0069062A">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003EAF" w:rsidRDefault="0069062A">
      <w:pPr>
        <w:spacing w:line="420" w:lineRule="exact"/>
        <w:rPr>
          <w:rFonts w:ascii="宋体" w:hAnsi="宋体" w:cs="Arial"/>
          <w:sz w:val="24"/>
        </w:rPr>
      </w:pPr>
      <w:r>
        <w:rPr>
          <w:rFonts w:ascii="宋体" w:hAnsi="宋体" w:cs="Arial" w:hint="eastAsia"/>
          <w:sz w:val="24"/>
        </w:rPr>
        <w:t>甲方</w:t>
      </w:r>
      <w:r>
        <w:rPr>
          <w:rFonts w:ascii="宋体" w:hAnsi="宋体" w:cs="Arial" w:hint="eastAsia"/>
          <w:sz w:val="24"/>
        </w:rPr>
        <w:t>(</w:t>
      </w:r>
      <w:r>
        <w:rPr>
          <w:rFonts w:ascii="宋体" w:hAnsi="宋体" w:cs="Arial" w:hint="eastAsia"/>
          <w:sz w:val="24"/>
        </w:rPr>
        <w:t>采购人</w:t>
      </w:r>
      <w:r>
        <w:rPr>
          <w:rFonts w:ascii="宋体" w:hAnsi="宋体" w:cs="Arial" w:hint="eastAsia"/>
          <w:sz w:val="24"/>
        </w:rPr>
        <w:t>)</w:t>
      </w:r>
      <w:r>
        <w:rPr>
          <w:rFonts w:ascii="宋体" w:hAnsi="宋体" w:cs="Arial" w:hint="eastAsia"/>
          <w:sz w:val="24"/>
        </w:rPr>
        <w:t>：</w:t>
      </w:r>
      <w:r>
        <w:rPr>
          <w:rFonts w:ascii="宋体" w:hAnsi="宋体" w:cs="Arial" w:hint="eastAsia"/>
          <w:sz w:val="24"/>
        </w:rPr>
        <w:t xml:space="preserve"> </w:t>
      </w:r>
      <w:r>
        <w:rPr>
          <w:rFonts w:ascii="宋体" w:hAnsi="宋体" w:cs="Arial" w:hint="eastAsia"/>
          <w:sz w:val="24"/>
        </w:rPr>
        <w:t>签定地点：</w:t>
      </w:r>
    </w:p>
    <w:p w:rsidR="00003EAF" w:rsidRDefault="0069062A">
      <w:pPr>
        <w:spacing w:line="420" w:lineRule="exact"/>
        <w:rPr>
          <w:rFonts w:ascii="宋体" w:hAnsi="宋体" w:cs="Arial"/>
          <w:sz w:val="24"/>
        </w:rPr>
      </w:pPr>
      <w:r>
        <w:rPr>
          <w:rFonts w:ascii="宋体" w:hAnsi="宋体" w:cs="Arial" w:hint="eastAsia"/>
          <w:sz w:val="24"/>
        </w:rPr>
        <w:t>乙方（中选人）：</w:t>
      </w:r>
      <w:r>
        <w:rPr>
          <w:rFonts w:ascii="宋体" w:hAnsi="宋体" w:cs="Arial" w:hint="eastAsia"/>
          <w:sz w:val="24"/>
        </w:rPr>
        <w:t xml:space="preserve">  </w:t>
      </w:r>
      <w:r>
        <w:rPr>
          <w:rFonts w:ascii="宋体" w:hAnsi="宋体" w:cs="Arial" w:hint="eastAsia"/>
          <w:sz w:val="24"/>
        </w:rPr>
        <w:t>签定日期：</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p>
    <w:p w:rsidR="00003EAF" w:rsidRDefault="0069062A">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　　　　分公司</w:t>
      </w:r>
      <w:r>
        <w:rPr>
          <w:rFonts w:ascii="宋体" w:hAnsi="宋体" w:cs="Arial" w:hint="eastAsia"/>
          <w:sz w:val="24"/>
        </w:rPr>
        <w:t>采购项目的比选结果，乙方为中选人，现</w:t>
      </w:r>
    </w:p>
    <w:p w:rsidR="00003EAF" w:rsidRDefault="0069062A">
      <w:pPr>
        <w:pStyle w:val="a5"/>
        <w:rPr>
          <w:rFonts w:ascii="宋体" w:hAnsi="宋体" w:cs="Arial"/>
          <w:sz w:val="24"/>
        </w:rPr>
      </w:pPr>
      <w:r>
        <w:rPr>
          <w:rFonts w:ascii="宋体" w:hAnsi="宋体" w:cs="Arial" w:hint="eastAsia"/>
          <w:sz w:val="24"/>
        </w:rPr>
        <w:t>依照比选报价文件及相关文件的内容，双方达成如下协议：</w:t>
      </w:r>
    </w:p>
    <w:p w:rsidR="00003EAF" w:rsidRDefault="0069062A">
      <w:pPr>
        <w:spacing w:line="420" w:lineRule="exact"/>
        <w:rPr>
          <w:rFonts w:ascii="宋体" w:hAnsi="宋体" w:cs="Arial"/>
          <w:sz w:val="24"/>
        </w:rPr>
      </w:pPr>
      <w:r>
        <w:rPr>
          <w:rFonts w:ascii="宋体" w:hAnsi="宋体" w:cs="Arial" w:hint="eastAsia"/>
          <w:sz w:val="24"/>
        </w:rPr>
        <w:t>1</w:t>
      </w:r>
      <w:r>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003EAF">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jc w:val="center"/>
              <w:rPr>
                <w:rFonts w:ascii="宋体" w:hAnsi="宋体" w:cs="Arial"/>
                <w:sz w:val="24"/>
              </w:rPr>
            </w:pPr>
            <w:r>
              <w:rPr>
                <w:rFonts w:ascii="宋体" w:hAnsi="宋体" w:cs="Arial" w:hint="eastAsia"/>
                <w:sz w:val="24"/>
              </w:rPr>
              <w:t>数</w:t>
            </w:r>
            <w:r>
              <w:rPr>
                <w:rFonts w:ascii="宋体" w:hAnsi="宋体" w:cs="Arial" w:hint="eastAsia"/>
                <w:sz w:val="24"/>
              </w:rPr>
              <w:t xml:space="preserve"> </w:t>
            </w:r>
            <w:r>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jc w:val="center"/>
              <w:rPr>
                <w:rFonts w:ascii="宋体" w:hAnsi="宋体" w:cs="Arial"/>
                <w:sz w:val="24"/>
              </w:rPr>
            </w:pPr>
            <w:r>
              <w:rPr>
                <w:rFonts w:ascii="宋体" w:hAnsi="宋体" w:cs="Arial" w:hint="eastAsia"/>
                <w:sz w:val="24"/>
              </w:rPr>
              <w:t>单</w:t>
            </w:r>
            <w:r>
              <w:rPr>
                <w:rFonts w:ascii="宋体" w:hAnsi="宋体" w:cs="Arial" w:hint="eastAsia"/>
                <w:sz w:val="24"/>
              </w:rPr>
              <w:t xml:space="preserve"> </w:t>
            </w:r>
            <w:r>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jc w:val="center"/>
              <w:rPr>
                <w:rFonts w:ascii="宋体" w:hAnsi="宋体" w:cs="Arial"/>
                <w:sz w:val="24"/>
              </w:rPr>
            </w:pPr>
            <w:r>
              <w:rPr>
                <w:rFonts w:ascii="宋体" w:hAnsi="宋体" w:cs="Arial" w:hint="eastAsia"/>
                <w:sz w:val="24"/>
              </w:rPr>
              <w:t>总</w:t>
            </w:r>
            <w:r>
              <w:rPr>
                <w:rFonts w:ascii="宋体" w:hAnsi="宋体" w:cs="Arial" w:hint="eastAsia"/>
                <w:sz w:val="24"/>
              </w:rPr>
              <w:t xml:space="preserve"> </w:t>
            </w:r>
            <w:r>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20" w:lineRule="exact"/>
              <w:jc w:val="center"/>
              <w:rPr>
                <w:rFonts w:ascii="宋体" w:hAnsi="宋体" w:cs="Arial"/>
                <w:sz w:val="24"/>
              </w:rPr>
            </w:pPr>
            <w:r>
              <w:rPr>
                <w:rFonts w:ascii="宋体" w:hAnsi="宋体" w:cs="Arial" w:hint="eastAsia"/>
                <w:sz w:val="24"/>
              </w:rPr>
              <w:t>交货期</w:t>
            </w:r>
          </w:p>
        </w:tc>
      </w:tr>
      <w:tr w:rsidR="00003EAF">
        <w:trPr>
          <w:cantSplit/>
        </w:trPr>
        <w:tc>
          <w:tcPr>
            <w:tcW w:w="1653"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cs="Arial"/>
                <w:sz w:val="24"/>
              </w:rPr>
            </w:pPr>
          </w:p>
        </w:tc>
      </w:tr>
      <w:tr w:rsidR="00003EAF">
        <w:trPr>
          <w:cantSplit/>
        </w:trPr>
        <w:tc>
          <w:tcPr>
            <w:tcW w:w="1653"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cs="Arial"/>
                <w:sz w:val="24"/>
              </w:rPr>
            </w:pPr>
          </w:p>
        </w:tc>
      </w:tr>
      <w:tr w:rsidR="00003EAF">
        <w:trPr>
          <w:cantSplit/>
        </w:trPr>
        <w:tc>
          <w:tcPr>
            <w:tcW w:w="1653"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20" w:lineRule="exact"/>
              <w:rPr>
                <w:rFonts w:ascii="宋体" w:hAnsi="宋体" w:cs="Arial"/>
                <w:sz w:val="24"/>
              </w:rPr>
            </w:pPr>
          </w:p>
        </w:tc>
      </w:tr>
      <w:tr w:rsidR="00003EAF">
        <w:tc>
          <w:tcPr>
            <w:tcW w:w="9540" w:type="dxa"/>
            <w:gridSpan w:val="7"/>
            <w:tcBorders>
              <w:top w:val="single" w:sz="4" w:space="0" w:color="auto"/>
              <w:left w:val="single" w:sz="4" w:space="0" w:color="auto"/>
              <w:bottom w:val="single" w:sz="4" w:space="0" w:color="auto"/>
              <w:right w:val="single" w:sz="4" w:space="0" w:color="auto"/>
            </w:tcBorders>
          </w:tcPr>
          <w:p w:rsidR="00003EAF" w:rsidRDefault="0069062A">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rPr>
              <w:t>¥</w:t>
            </w:r>
            <w:r>
              <w:rPr>
                <w:rFonts w:ascii="宋体" w:hAnsi="宋体" w:cs="Arial" w:hint="eastAsia"/>
                <w:sz w:val="24"/>
              </w:rPr>
              <w:t>：</w:t>
            </w:r>
            <w:r>
              <w:rPr>
                <w:rFonts w:ascii="宋体" w:hAnsi="宋体" w:cs="Arial" w:hint="eastAsia"/>
                <w:sz w:val="24"/>
                <w:u w:val="single"/>
              </w:rPr>
              <w:t>元正</w:t>
            </w:r>
            <w:r>
              <w:rPr>
                <w:rFonts w:ascii="宋体" w:hAnsi="宋体" w:cs="Arial" w:hint="eastAsia"/>
                <w:sz w:val="24"/>
              </w:rPr>
              <w:t>）</w:t>
            </w:r>
          </w:p>
        </w:tc>
      </w:tr>
    </w:tbl>
    <w:p w:rsidR="00003EAF" w:rsidRDefault="0069062A">
      <w:pPr>
        <w:spacing w:line="420" w:lineRule="exact"/>
        <w:rPr>
          <w:rFonts w:ascii="宋体" w:hAnsi="宋体" w:cs="Arial"/>
          <w:sz w:val="24"/>
        </w:rPr>
      </w:pPr>
      <w:r>
        <w:rPr>
          <w:rFonts w:ascii="宋体" w:hAnsi="宋体" w:cs="Arial" w:hint="eastAsia"/>
          <w:sz w:val="24"/>
        </w:rPr>
        <w:t>2</w:t>
      </w:r>
      <w:r>
        <w:rPr>
          <w:rFonts w:ascii="宋体" w:hAnsi="宋体" w:cs="Arial" w:hint="eastAsia"/>
          <w:sz w:val="24"/>
        </w:rPr>
        <w:t>、交货方式、地点和时间</w:t>
      </w:r>
    </w:p>
    <w:p w:rsidR="00003EAF" w:rsidRDefault="0069062A">
      <w:pPr>
        <w:spacing w:line="420" w:lineRule="exact"/>
        <w:ind w:firstLineChars="200" w:firstLine="480"/>
        <w:rPr>
          <w:rFonts w:ascii="宋体" w:hAnsi="宋体" w:cs="Arial"/>
          <w:sz w:val="24"/>
          <w:u w:val="single"/>
        </w:rPr>
      </w:pPr>
      <w:r>
        <w:rPr>
          <w:rFonts w:ascii="宋体" w:hAnsi="宋体" w:cs="Arial" w:hint="eastAsia"/>
          <w:sz w:val="24"/>
        </w:rPr>
        <w:t>2.1</w:t>
      </w:r>
      <w:r>
        <w:rPr>
          <w:rFonts w:ascii="宋体" w:hAnsi="宋体" w:cs="Arial" w:hint="eastAsia"/>
          <w:sz w:val="24"/>
        </w:rPr>
        <w:t>交货方式：</w:t>
      </w:r>
      <w:r>
        <w:rPr>
          <w:rFonts w:ascii="宋体" w:hAnsi="宋体" w:cs="Arial" w:hint="eastAsia"/>
          <w:sz w:val="24"/>
          <w:u w:val="single"/>
        </w:rPr>
        <w:t>采用现场交货方式</w:t>
      </w:r>
    </w:p>
    <w:p w:rsidR="00003EAF" w:rsidRDefault="0069062A">
      <w:pPr>
        <w:spacing w:line="420" w:lineRule="exact"/>
        <w:ind w:firstLineChars="200" w:firstLine="480"/>
        <w:rPr>
          <w:rFonts w:ascii="宋体" w:hAnsi="宋体" w:cs="Arial"/>
          <w:sz w:val="24"/>
          <w:u w:val="single"/>
        </w:rPr>
      </w:pPr>
      <w:r>
        <w:rPr>
          <w:rFonts w:ascii="宋体" w:hAnsi="宋体" w:cs="Arial" w:hint="eastAsia"/>
          <w:sz w:val="24"/>
        </w:rPr>
        <w:t>2.2</w:t>
      </w:r>
      <w:r>
        <w:rPr>
          <w:rFonts w:ascii="宋体" w:hAnsi="宋体" w:cs="Arial" w:hint="eastAsia"/>
          <w:sz w:val="24"/>
        </w:rPr>
        <w:t>交货地点：</w:t>
      </w:r>
    </w:p>
    <w:p w:rsidR="00003EAF" w:rsidRDefault="0069062A">
      <w:pPr>
        <w:spacing w:line="420" w:lineRule="exact"/>
        <w:ind w:firstLineChars="200" w:firstLine="480"/>
        <w:rPr>
          <w:rFonts w:ascii="宋体" w:hAnsi="宋体" w:cs="Arial"/>
          <w:sz w:val="24"/>
        </w:rPr>
      </w:pPr>
      <w:r>
        <w:rPr>
          <w:rFonts w:ascii="宋体" w:hAnsi="宋体" w:cs="Arial" w:hint="eastAsia"/>
          <w:sz w:val="24"/>
        </w:rPr>
        <w:t>2.3</w:t>
      </w:r>
      <w:r>
        <w:rPr>
          <w:rFonts w:ascii="宋体" w:hAnsi="宋体" w:cs="Arial" w:hint="eastAsia"/>
          <w:sz w:val="24"/>
        </w:rPr>
        <w:t>交货时间：</w:t>
      </w:r>
    </w:p>
    <w:p w:rsidR="00003EAF" w:rsidRDefault="0069062A">
      <w:pPr>
        <w:spacing w:line="420" w:lineRule="exact"/>
        <w:rPr>
          <w:rFonts w:ascii="宋体" w:hAnsi="宋体" w:cs="Arial"/>
          <w:sz w:val="24"/>
        </w:rPr>
      </w:pPr>
      <w:r>
        <w:rPr>
          <w:rFonts w:ascii="宋体" w:hAnsi="宋体" w:cs="Arial" w:hint="eastAsia"/>
          <w:sz w:val="24"/>
        </w:rPr>
        <w:t>3</w:t>
      </w:r>
      <w:r>
        <w:rPr>
          <w:rFonts w:ascii="宋体" w:hAnsi="宋体" w:cs="Arial" w:hint="eastAsia"/>
          <w:sz w:val="24"/>
        </w:rPr>
        <w:t>、供货清单</w:t>
      </w:r>
    </w:p>
    <w:p w:rsidR="00003EAF" w:rsidRDefault="0069062A">
      <w:pPr>
        <w:spacing w:line="420" w:lineRule="exact"/>
        <w:rPr>
          <w:rFonts w:ascii="宋体" w:hAnsi="宋体" w:cs="Arial"/>
          <w:sz w:val="24"/>
        </w:rPr>
      </w:pPr>
      <w:r>
        <w:rPr>
          <w:rFonts w:ascii="宋体" w:hAnsi="宋体" w:cs="Arial" w:hint="eastAsia"/>
          <w:sz w:val="24"/>
        </w:rPr>
        <w:t xml:space="preserve">   3.1</w:t>
      </w:r>
      <w:r>
        <w:rPr>
          <w:rFonts w:ascii="宋体" w:hAnsi="宋体" w:cs="Arial" w:hint="eastAsia"/>
          <w:sz w:val="24"/>
        </w:rPr>
        <w:t>供货清单：包括主要产品、随机备品备件、专用工具的名称及数量。</w:t>
      </w:r>
    </w:p>
    <w:p w:rsidR="00003EAF" w:rsidRDefault="0069062A">
      <w:pPr>
        <w:spacing w:line="420" w:lineRule="exact"/>
        <w:rPr>
          <w:rFonts w:ascii="宋体" w:hAnsi="宋体" w:cs="Arial"/>
          <w:sz w:val="24"/>
        </w:rPr>
      </w:pPr>
      <w:r>
        <w:rPr>
          <w:rFonts w:ascii="宋体" w:hAnsi="宋体" w:cs="Arial" w:hint="eastAsia"/>
          <w:sz w:val="24"/>
        </w:rPr>
        <w:t>4</w:t>
      </w:r>
      <w:r>
        <w:rPr>
          <w:rFonts w:ascii="宋体" w:hAnsi="宋体" w:cs="Arial" w:hint="eastAsia"/>
          <w:sz w:val="24"/>
        </w:rPr>
        <w:t>、付款方式与条件</w:t>
      </w:r>
    </w:p>
    <w:p w:rsidR="00003EAF" w:rsidRDefault="0069062A">
      <w:pPr>
        <w:widowControl/>
        <w:spacing w:line="420" w:lineRule="exact"/>
        <w:ind w:firstLineChars="200" w:firstLine="480"/>
        <w:jc w:val="left"/>
        <w:rPr>
          <w:rFonts w:ascii="宋体" w:hAnsi="宋体" w:cs="Arial"/>
          <w:sz w:val="24"/>
        </w:rPr>
      </w:pPr>
      <w:r>
        <w:rPr>
          <w:rFonts w:ascii="宋体" w:hAnsi="宋体" w:hint="eastAsia"/>
          <w:sz w:val="24"/>
        </w:rPr>
        <w:t>4.1</w:t>
      </w:r>
      <w:r>
        <w:rPr>
          <w:rFonts w:ascii="宋体" w:hAnsi="宋体" w:hint="eastAsia"/>
          <w:sz w:val="24"/>
        </w:rPr>
        <w:t>付款条件</w:t>
      </w:r>
    </w:p>
    <w:p w:rsidR="00003EAF" w:rsidRDefault="0069062A">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003EAF" w:rsidRDefault="0069062A">
      <w:pPr>
        <w:spacing w:line="420" w:lineRule="exact"/>
        <w:ind w:firstLineChars="200" w:firstLine="480"/>
        <w:rPr>
          <w:rFonts w:ascii="宋体" w:hAnsi="宋体" w:cs="Arial"/>
          <w:sz w:val="24"/>
        </w:rPr>
      </w:pPr>
      <w:r>
        <w:rPr>
          <w:rFonts w:ascii="宋体" w:hAnsi="宋体" w:cs="Arial" w:hint="eastAsia"/>
          <w:sz w:val="24"/>
        </w:rPr>
        <w:t>A.</w:t>
      </w:r>
      <w:r>
        <w:rPr>
          <w:rFonts w:ascii="宋体" w:hAnsi="宋体" w:cs="Arial" w:hint="eastAsia"/>
          <w:sz w:val="24"/>
        </w:rPr>
        <w:t>项目开具增值税专用发票。</w:t>
      </w:r>
    </w:p>
    <w:p w:rsidR="00003EAF" w:rsidRDefault="0069062A">
      <w:pPr>
        <w:spacing w:line="420" w:lineRule="exact"/>
        <w:ind w:firstLineChars="200" w:firstLine="480"/>
        <w:rPr>
          <w:rFonts w:ascii="宋体" w:hAnsi="宋体" w:cs="Arial"/>
          <w:sz w:val="24"/>
        </w:rPr>
      </w:pPr>
      <w:r>
        <w:rPr>
          <w:rFonts w:ascii="宋体" w:hAnsi="宋体" w:cs="Arial" w:hint="eastAsia"/>
          <w:sz w:val="24"/>
        </w:rPr>
        <w:t>b.</w:t>
      </w:r>
      <w:r>
        <w:rPr>
          <w:rFonts w:ascii="宋体" w:hAnsi="宋体" w:cs="Arial" w:hint="eastAsia"/>
          <w:sz w:val="24"/>
        </w:rPr>
        <w:t>制造厂家出具的货物质量合格证书。</w:t>
      </w:r>
    </w:p>
    <w:p w:rsidR="00003EAF" w:rsidRDefault="0069062A">
      <w:pPr>
        <w:spacing w:line="420" w:lineRule="exact"/>
        <w:ind w:firstLineChars="200" w:firstLine="480"/>
        <w:rPr>
          <w:rFonts w:ascii="宋体" w:hAnsi="宋体" w:cs="Arial"/>
          <w:sz w:val="24"/>
        </w:rPr>
      </w:pPr>
      <w:r>
        <w:rPr>
          <w:rFonts w:ascii="宋体" w:hAnsi="宋体" w:cs="Arial" w:hint="eastAsia"/>
          <w:sz w:val="24"/>
        </w:rPr>
        <w:t>c.</w:t>
      </w:r>
      <w:r>
        <w:rPr>
          <w:rFonts w:ascii="宋体" w:hAnsi="宋体" w:cs="Arial" w:hint="eastAsia"/>
          <w:sz w:val="24"/>
        </w:rPr>
        <w:t>用户已收讫货物的验收凭证。</w:t>
      </w:r>
    </w:p>
    <w:p w:rsidR="00003EAF" w:rsidRDefault="0069062A">
      <w:pPr>
        <w:widowControl/>
        <w:spacing w:line="420" w:lineRule="exact"/>
        <w:ind w:firstLineChars="200" w:firstLine="480"/>
        <w:jc w:val="left"/>
        <w:rPr>
          <w:rFonts w:ascii="宋体" w:hAnsi="宋体" w:cs="Arial"/>
          <w:sz w:val="24"/>
        </w:rPr>
      </w:pPr>
      <w:r>
        <w:rPr>
          <w:rFonts w:ascii="宋体" w:hAnsi="宋体" w:hint="eastAsia"/>
          <w:sz w:val="24"/>
        </w:rPr>
        <w:t>4.2</w:t>
      </w:r>
      <w:r>
        <w:rPr>
          <w:rFonts w:ascii="宋体" w:hAnsi="宋体" w:hint="eastAsia"/>
          <w:sz w:val="24"/>
        </w:rPr>
        <w:t>付款方式</w:t>
      </w:r>
    </w:p>
    <w:p w:rsidR="00003EAF" w:rsidRDefault="0069062A">
      <w:pPr>
        <w:widowControl/>
        <w:ind w:firstLineChars="200" w:firstLine="480"/>
        <w:jc w:val="left"/>
        <w:rPr>
          <w:rFonts w:ascii="宋体" w:hAnsi="宋体" w:cs="宋体"/>
          <w:kern w:val="0"/>
          <w:sz w:val="24"/>
        </w:rPr>
      </w:pPr>
      <w:r>
        <w:rPr>
          <w:rFonts w:ascii="宋体" w:hAnsi="宋体" w:cs="宋体" w:hint="eastAsia"/>
          <w:kern w:val="0"/>
          <w:sz w:val="24"/>
        </w:rPr>
        <w:t>设备安装调试正常运行</w:t>
      </w:r>
      <w:r>
        <w:rPr>
          <w:rFonts w:ascii="宋体" w:hAnsi="宋体" w:cs="宋体" w:hint="eastAsia"/>
          <w:kern w:val="0"/>
          <w:sz w:val="24"/>
        </w:rPr>
        <w:t xml:space="preserve"> 3 </w:t>
      </w:r>
      <w:r>
        <w:rPr>
          <w:rFonts w:ascii="宋体" w:hAnsi="宋体" w:cs="宋体" w:hint="eastAsia"/>
          <w:kern w:val="0"/>
          <w:sz w:val="24"/>
        </w:rPr>
        <w:t>个月后可申请终验，终验合格后且收到全额增值税专用发票之日起</w:t>
      </w:r>
      <w:r>
        <w:rPr>
          <w:rFonts w:ascii="宋体" w:hAnsi="宋体" w:cs="宋体" w:hint="eastAsia"/>
          <w:kern w:val="0"/>
          <w:sz w:val="24"/>
        </w:rPr>
        <w:t xml:space="preserve"> 30</w:t>
      </w:r>
      <w:r>
        <w:rPr>
          <w:rFonts w:ascii="宋体" w:hAnsi="宋体" w:cs="宋体" w:hint="eastAsia"/>
          <w:kern w:val="0"/>
          <w:sz w:val="24"/>
        </w:rPr>
        <w:t>个工作日内支付合同总金额的</w:t>
      </w:r>
      <w:r>
        <w:rPr>
          <w:rFonts w:ascii="宋体" w:hAnsi="宋体" w:cs="宋体" w:hint="eastAsia"/>
          <w:kern w:val="0"/>
          <w:sz w:val="24"/>
        </w:rPr>
        <w:t xml:space="preserve"> 95 %</w:t>
      </w:r>
      <w:r>
        <w:rPr>
          <w:rFonts w:ascii="宋体" w:hAnsi="宋体" w:cs="宋体" w:hint="eastAsia"/>
          <w:kern w:val="0"/>
          <w:sz w:val="24"/>
        </w:rPr>
        <w:t>。</w:t>
      </w:r>
    </w:p>
    <w:p w:rsidR="00003EAF" w:rsidRDefault="0069062A">
      <w:pPr>
        <w:widowControl/>
        <w:ind w:firstLineChars="200" w:firstLine="480"/>
        <w:jc w:val="left"/>
        <w:rPr>
          <w:rFonts w:ascii="宋体" w:hAnsi="宋体" w:cs="Arial"/>
          <w:sz w:val="24"/>
        </w:rPr>
      </w:pPr>
      <w:r>
        <w:rPr>
          <w:rFonts w:ascii="宋体" w:hAnsi="宋体" w:cs="宋体" w:hint="eastAsia"/>
          <w:kern w:val="0"/>
          <w:sz w:val="24"/>
        </w:rPr>
        <w:t>质保期内无质量及售后未了事宜时，质保期满后</w:t>
      </w:r>
      <w:r>
        <w:rPr>
          <w:rFonts w:ascii="宋体" w:hAnsi="宋体" w:cs="宋体" w:hint="eastAsia"/>
          <w:kern w:val="0"/>
          <w:sz w:val="24"/>
        </w:rPr>
        <w:t>30</w:t>
      </w:r>
      <w:r>
        <w:rPr>
          <w:rFonts w:ascii="宋体" w:hAnsi="宋体" w:cs="宋体" w:hint="eastAsia"/>
          <w:kern w:val="0"/>
          <w:sz w:val="24"/>
        </w:rPr>
        <w:t>个工作日内，甲方向乙方支付剩余款项。</w:t>
      </w:r>
    </w:p>
    <w:p w:rsidR="00003EAF" w:rsidRDefault="0069062A">
      <w:pPr>
        <w:spacing w:line="420" w:lineRule="exact"/>
        <w:rPr>
          <w:rFonts w:ascii="宋体" w:hAnsi="宋体"/>
          <w:sz w:val="24"/>
        </w:rPr>
      </w:pPr>
      <w:r>
        <w:rPr>
          <w:rFonts w:ascii="宋体" w:hAnsi="宋体" w:hint="eastAsia"/>
          <w:sz w:val="24"/>
        </w:rPr>
        <w:t>5</w:t>
      </w:r>
      <w:r>
        <w:rPr>
          <w:rFonts w:ascii="宋体" w:hAnsi="宋体" w:hint="eastAsia"/>
          <w:sz w:val="24"/>
        </w:rPr>
        <w:t>、质量要求和技术标准</w:t>
      </w:r>
    </w:p>
    <w:p w:rsidR="00003EAF" w:rsidRDefault="0069062A">
      <w:pPr>
        <w:spacing w:line="400" w:lineRule="exact"/>
        <w:ind w:firstLineChars="200" w:firstLine="480"/>
        <w:rPr>
          <w:rFonts w:ascii="宋体" w:hAnsi="宋体"/>
          <w:sz w:val="24"/>
        </w:rPr>
      </w:pPr>
      <w:r>
        <w:rPr>
          <w:rFonts w:ascii="宋体" w:hAnsi="宋体" w:hint="eastAsia"/>
          <w:sz w:val="24"/>
        </w:rPr>
        <w:t>5.1</w:t>
      </w:r>
      <w:r>
        <w:rPr>
          <w:rFonts w:ascii="宋体" w:hAnsi="宋体" w:hint="eastAsia"/>
          <w:sz w:val="24"/>
        </w:rPr>
        <w:t>质量要求和技术标准按比选文件要求。</w:t>
      </w:r>
    </w:p>
    <w:p w:rsidR="00003EAF" w:rsidRDefault="0069062A">
      <w:pPr>
        <w:spacing w:line="420" w:lineRule="exact"/>
        <w:rPr>
          <w:rFonts w:ascii="宋体" w:hAnsi="宋体"/>
          <w:sz w:val="24"/>
        </w:rPr>
      </w:pPr>
      <w:r>
        <w:rPr>
          <w:rFonts w:ascii="宋体" w:hAnsi="宋体" w:hint="eastAsia"/>
          <w:sz w:val="24"/>
        </w:rPr>
        <w:t>6</w:t>
      </w:r>
      <w:r>
        <w:rPr>
          <w:rFonts w:ascii="宋体" w:hAnsi="宋体" w:hint="eastAsia"/>
          <w:sz w:val="24"/>
        </w:rPr>
        <w:t>、安装调试、技术服务及技术资料</w:t>
      </w:r>
    </w:p>
    <w:p w:rsidR="00003EAF" w:rsidRDefault="0069062A">
      <w:pPr>
        <w:spacing w:line="400" w:lineRule="exact"/>
        <w:rPr>
          <w:rFonts w:ascii="宋体" w:hAnsi="宋体"/>
          <w:sz w:val="24"/>
        </w:rPr>
      </w:pPr>
      <w:r>
        <w:rPr>
          <w:rFonts w:ascii="宋体" w:hAnsi="宋体" w:hint="eastAsia"/>
          <w:sz w:val="24"/>
        </w:rPr>
        <w:t xml:space="preserve">   </w:t>
      </w:r>
      <w:r>
        <w:rPr>
          <w:rFonts w:ascii="宋体" w:hAnsi="宋体" w:hint="eastAsia"/>
          <w:sz w:val="24"/>
        </w:rPr>
        <w:t>安装调试、技术服务及技术资料按比选文件要求。</w:t>
      </w:r>
    </w:p>
    <w:p w:rsidR="00003EAF" w:rsidRDefault="0069062A">
      <w:pPr>
        <w:spacing w:line="420" w:lineRule="exact"/>
        <w:rPr>
          <w:rFonts w:ascii="宋体" w:hAnsi="宋体"/>
          <w:sz w:val="24"/>
        </w:rPr>
      </w:pPr>
      <w:r>
        <w:rPr>
          <w:rFonts w:ascii="宋体" w:hAnsi="宋体" w:hint="eastAsia"/>
          <w:sz w:val="24"/>
        </w:rPr>
        <w:t>7</w:t>
      </w:r>
      <w:r>
        <w:rPr>
          <w:rFonts w:ascii="宋体" w:hAnsi="宋体" w:hint="eastAsia"/>
          <w:sz w:val="24"/>
        </w:rPr>
        <w:t>、验收</w:t>
      </w:r>
    </w:p>
    <w:p w:rsidR="00003EAF" w:rsidRDefault="0069062A">
      <w:pPr>
        <w:spacing w:line="400" w:lineRule="exact"/>
        <w:ind w:firstLineChars="200" w:firstLine="480"/>
        <w:rPr>
          <w:rFonts w:ascii="宋体" w:hAnsi="宋体"/>
          <w:sz w:val="24"/>
        </w:rPr>
      </w:pPr>
      <w:r>
        <w:rPr>
          <w:rFonts w:ascii="宋体" w:hAnsi="宋体" w:hint="eastAsia"/>
          <w:sz w:val="24"/>
        </w:rPr>
        <w:t>货物验收标准和方法按比选文件要求。验收结果经双方确认后，双方代表必须按规定的验收交接单上的项目对照本合同填好验收结果并签名盖章。</w:t>
      </w:r>
    </w:p>
    <w:p w:rsidR="00003EAF" w:rsidRDefault="0069062A">
      <w:pPr>
        <w:spacing w:line="420" w:lineRule="exact"/>
        <w:rPr>
          <w:rFonts w:ascii="宋体" w:hAnsi="宋体"/>
          <w:sz w:val="24"/>
        </w:rPr>
      </w:pPr>
      <w:r>
        <w:rPr>
          <w:rFonts w:ascii="宋体" w:hAnsi="宋体" w:hint="eastAsia"/>
          <w:sz w:val="24"/>
        </w:rPr>
        <w:t>8</w:t>
      </w:r>
      <w:r>
        <w:rPr>
          <w:rFonts w:ascii="宋体" w:hAnsi="宋体" w:hint="eastAsia"/>
          <w:sz w:val="24"/>
        </w:rPr>
        <w:t>、权利担保及风险承担</w:t>
      </w:r>
    </w:p>
    <w:p w:rsidR="00003EAF" w:rsidRDefault="0069062A">
      <w:pPr>
        <w:spacing w:line="420" w:lineRule="exact"/>
        <w:rPr>
          <w:rFonts w:ascii="宋体" w:hAnsi="宋体"/>
          <w:sz w:val="24"/>
        </w:rPr>
      </w:pPr>
      <w:r>
        <w:rPr>
          <w:rFonts w:ascii="宋体" w:hAnsi="宋体" w:hint="eastAsia"/>
          <w:sz w:val="24"/>
        </w:rPr>
        <w:t xml:space="preserve">    8.1</w:t>
      </w:r>
      <w:r>
        <w:rPr>
          <w:rFonts w:ascii="宋体" w:hAnsi="宋体" w:hint="eastAsia"/>
          <w:sz w:val="24"/>
        </w:rPr>
        <w:t>乙方保证对其所交付的货物具有合法的处分权，保证所交付的货物不受任何第三方追索；</w:t>
      </w:r>
    </w:p>
    <w:p w:rsidR="00003EAF" w:rsidRDefault="0069062A">
      <w:pPr>
        <w:spacing w:line="420" w:lineRule="exact"/>
        <w:rPr>
          <w:rFonts w:ascii="宋体" w:hAnsi="宋体"/>
          <w:sz w:val="24"/>
        </w:rPr>
      </w:pPr>
      <w:r>
        <w:rPr>
          <w:rFonts w:ascii="宋体" w:hAnsi="宋体" w:hint="eastAsia"/>
          <w:sz w:val="24"/>
        </w:rPr>
        <w:t xml:space="preserve">    8.2</w:t>
      </w:r>
      <w:r>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003EAF" w:rsidRDefault="0069062A">
      <w:pPr>
        <w:spacing w:line="420" w:lineRule="exact"/>
        <w:rPr>
          <w:rFonts w:ascii="宋体" w:hAnsi="宋体"/>
          <w:sz w:val="24"/>
        </w:rPr>
      </w:pPr>
      <w:r>
        <w:rPr>
          <w:rFonts w:ascii="宋体" w:hAnsi="宋体" w:hint="eastAsia"/>
          <w:sz w:val="24"/>
        </w:rPr>
        <w:t xml:space="preserve">    8.3</w:t>
      </w:r>
      <w:r>
        <w:rPr>
          <w:rFonts w:ascii="宋体" w:hAnsi="宋体" w:hint="eastAsia"/>
          <w:sz w:val="24"/>
        </w:rPr>
        <w:t>乙方必须保证货物的安全</w:t>
      </w:r>
      <w:r>
        <w:rPr>
          <w:rFonts w:ascii="宋体" w:hAnsi="宋体" w:hint="eastAsia"/>
          <w:sz w:val="24"/>
        </w:rPr>
        <w:t>性。若因货物存在瑕疵造成人身或财产损害的，乙方应承担全部责任。</w:t>
      </w:r>
    </w:p>
    <w:p w:rsidR="00003EAF" w:rsidRDefault="0069062A">
      <w:pPr>
        <w:spacing w:line="420" w:lineRule="exact"/>
        <w:ind w:firstLineChars="200" w:firstLine="480"/>
        <w:rPr>
          <w:rFonts w:ascii="宋体" w:hAnsi="宋体"/>
          <w:sz w:val="24"/>
        </w:rPr>
      </w:pPr>
      <w:r>
        <w:rPr>
          <w:rFonts w:ascii="宋体" w:hAnsi="宋体" w:hint="eastAsia"/>
          <w:sz w:val="24"/>
        </w:rPr>
        <w:t>8.4</w:t>
      </w:r>
      <w:r>
        <w:rPr>
          <w:rFonts w:ascii="宋体" w:hAnsi="宋体" w:hint="eastAsia"/>
          <w:sz w:val="24"/>
        </w:rPr>
        <w:t>乙方负责货物运输、装卸、安装调试过程中的安全工作。若期间发生人身或财产损害的，乙方应承担全部责任。</w:t>
      </w:r>
    </w:p>
    <w:p w:rsidR="00003EAF" w:rsidRDefault="0069062A">
      <w:pPr>
        <w:tabs>
          <w:tab w:val="left" w:pos="360"/>
        </w:tabs>
        <w:ind w:firstLineChars="196" w:firstLine="470"/>
        <w:rPr>
          <w:rFonts w:ascii="宋体" w:hAnsi="宋体"/>
          <w:sz w:val="24"/>
        </w:rPr>
      </w:pPr>
      <w:r>
        <w:rPr>
          <w:rFonts w:ascii="宋体" w:hAnsi="宋体" w:hint="eastAsia"/>
          <w:sz w:val="24"/>
        </w:rPr>
        <w:t>8.5</w:t>
      </w:r>
      <w:r>
        <w:rPr>
          <w:rFonts w:ascii="宋体" w:hAnsi="宋体" w:hint="eastAsia"/>
          <w:sz w:val="24"/>
        </w:rPr>
        <w:t>货物的全部风险（损坏、灭失等）在货物通过甲方终验前由乙方承担。甲方终验合格后由甲方承担风险。</w:t>
      </w:r>
    </w:p>
    <w:p w:rsidR="00003EAF" w:rsidRDefault="0069062A">
      <w:pPr>
        <w:spacing w:line="420" w:lineRule="exact"/>
        <w:rPr>
          <w:rFonts w:ascii="宋体" w:hAnsi="宋体"/>
          <w:sz w:val="24"/>
        </w:rPr>
      </w:pPr>
      <w:r>
        <w:rPr>
          <w:rFonts w:ascii="宋体" w:hAnsi="宋体" w:hint="eastAsia"/>
          <w:sz w:val="24"/>
        </w:rPr>
        <w:t>9</w:t>
      </w:r>
      <w:r>
        <w:rPr>
          <w:rFonts w:ascii="宋体" w:hAnsi="宋体" w:hint="eastAsia"/>
          <w:sz w:val="24"/>
        </w:rPr>
        <w:t>、索赔</w:t>
      </w:r>
    </w:p>
    <w:p w:rsidR="00003EAF" w:rsidRDefault="0069062A">
      <w:pPr>
        <w:spacing w:line="420" w:lineRule="exact"/>
        <w:ind w:firstLineChars="200" w:firstLine="480"/>
        <w:rPr>
          <w:rFonts w:ascii="宋体" w:hAnsi="宋体"/>
          <w:sz w:val="24"/>
        </w:rPr>
      </w:pPr>
      <w:r>
        <w:rPr>
          <w:rFonts w:ascii="宋体" w:hAnsi="宋体" w:hint="eastAsia"/>
          <w:sz w:val="24"/>
        </w:rPr>
        <w:t>9.1</w:t>
      </w:r>
      <w:r>
        <w:rPr>
          <w:rFonts w:ascii="宋体" w:hAnsi="宋体" w:hint="eastAsia"/>
          <w:sz w:val="24"/>
        </w:rPr>
        <w:t>乙方对货物与合同要求不符负有责任，甲方提出索赔的，乙方应按甲方同意的下述一种或多种方法解决索赔事宜。</w:t>
      </w:r>
    </w:p>
    <w:p w:rsidR="00003EAF" w:rsidRDefault="0069062A">
      <w:pPr>
        <w:spacing w:line="420" w:lineRule="exact"/>
        <w:ind w:firstLineChars="200" w:firstLine="480"/>
        <w:rPr>
          <w:rFonts w:ascii="宋体" w:hAnsi="宋体"/>
          <w:sz w:val="24"/>
        </w:rPr>
      </w:pPr>
      <w:r>
        <w:rPr>
          <w:rFonts w:ascii="宋体" w:hAnsi="宋体" w:hint="eastAsia"/>
          <w:sz w:val="24"/>
        </w:rPr>
        <w:t>9.1.1</w:t>
      </w:r>
      <w:r>
        <w:rPr>
          <w:rFonts w:ascii="宋体" w:hAnsi="宋体" w:hint="eastAsia"/>
          <w:sz w:val="24"/>
        </w:rPr>
        <w:t>乙方同意甲方拒收货物并按被拒收货物的合同价格的金额付给甲方，乙方负担发生的一切损失费用，包括利息、银行费用、运输和</w:t>
      </w:r>
      <w:r>
        <w:rPr>
          <w:rFonts w:ascii="宋体" w:hAnsi="宋体" w:hint="eastAsia"/>
          <w:sz w:val="24"/>
        </w:rPr>
        <w:t>保险费、检验费、仓储和装卸费以及为保管和保护被拒绝货物所需要的其它必要费用。</w:t>
      </w:r>
    </w:p>
    <w:p w:rsidR="00003EAF" w:rsidRDefault="0069062A">
      <w:pPr>
        <w:spacing w:line="420" w:lineRule="exact"/>
        <w:ind w:firstLineChars="200" w:firstLine="480"/>
        <w:rPr>
          <w:rFonts w:ascii="宋体" w:hAnsi="宋体"/>
          <w:sz w:val="24"/>
        </w:rPr>
      </w:pPr>
      <w:r>
        <w:rPr>
          <w:rFonts w:ascii="宋体" w:hAnsi="宋体" w:hint="eastAsia"/>
          <w:sz w:val="24"/>
        </w:rPr>
        <w:t>9.1.2</w:t>
      </w:r>
      <w:r>
        <w:rPr>
          <w:rFonts w:ascii="宋体" w:hAnsi="宋体" w:hint="eastAsia"/>
          <w:sz w:val="24"/>
        </w:rPr>
        <w:t>根据货物的疵劣和受损程度以及甲方遭受损失的金额，经乙方和甲方同意降低货物价格。</w:t>
      </w:r>
    </w:p>
    <w:p w:rsidR="00003EAF" w:rsidRDefault="0069062A">
      <w:pPr>
        <w:spacing w:line="420" w:lineRule="exact"/>
        <w:ind w:firstLineChars="200" w:firstLine="480"/>
        <w:rPr>
          <w:rFonts w:ascii="宋体" w:hAnsi="宋体"/>
          <w:sz w:val="24"/>
        </w:rPr>
      </w:pPr>
      <w:r>
        <w:rPr>
          <w:rFonts w:ascii="宋体" w:hAnsi="宋体" w:hint="eastAsia"/>
          <w:sz w:val="24"/>
        </w:rPr>
        <w:t>9.1.3</w:t>
      </w:r>
      <w:r>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003EAF" w:rsidRDefault="0069062A">
      <w:pPr>
        <w:spacing w:line="420" w:lineRule="exact"/>
        <w:ind w:firstLineChars="200" w:firstLine="480"/>
        <w:rPr>
          <w:rFonts w:ascii="宋体" w:hAnsi="宋体"/>
          <w:sz w:val="24"/>
        </w:rPr>
      </w:pPr>
      <w:r>
        <w:rPr>
          <w:rFonts w:ascii="宋体" w:hAnsi="宋体" w:hint="eastAsia"/>
          <w:sz w:val="24"/>
        </w:rPr>
        <w:t>9.2</w:t>
      </w:r>
      <w:r>
        <w:rPr>
          <w:rFonts w:ascii="宋体" w:hAnsi="宋体" w:hint="eastAsia"/>
          <w:sz w:val="24"/>
        </w:rPr>
        <w:t>如果甲方提出索赔通知后</w:t>
      </w:r>
      <w:r>
        <w:rPr>
          <w:rFonts w:ascii="宋体" w:hAnsi="宋体" w:hint="eastAsia"/>
          <w:sz w:val="24"/>
        </w:rPr>
        <w:t>10</w:t>
      </w:r>
      <w:r>
        <w:rPr>
          <w:rFonts w:ascii="宋体" w:hAnsi="宋体" w:hint="eastAsia"/>
          <w:sz w:val="24"/>
        </w:rPr>
        <w:t>天内乙方未能予以答复，该索赔应视为已被乙方接受。若乙方未能在甲方提出索赔通知的</w:t>
      </w:r>
      <w:r>
        <w:rPr>
          <w:rFonts w:ascii="宋体" w:hAnsi="宋体" w:hint="eastAsia"/>
          <w:sz w:val="24"/>
        </w:rPr>
        <w:t>10</w:t>
      </w:r>
      <w:r>
        <w:rPr>
          <w:rFonts w:ascii="宋体" w:hAnsi="宋体" w:hint="eastAsia"/>
          <w:sz w:val="24"/>
        </w:rPr>
        <w:t>天内或甲方同意的更长一些的时间内，按甲方同意</w:t>
      </w:r>
      <w:r>
        <w:rPr>
          <w:rFonts w:ascii="宋体" w:hAnsi="宋体" w:hint="eastAsia"/>
          <w:sz w:val="24"/>
        </w:rPr>
        <w:t>的上述任何一种方式处理索赔事宜，甲方将从未付的合同价款中扣回索赔金额，同时按本合同规定追究乙方的违约责任或解除合同。</w:t>
      </w:r>
    </w:p>
    <w:p w:rsidR="00003EAF" w:rsidRDefault="0069062A">
      <w:pPr>
        <w:spacing w:line="420" w:lineRule="exact"/>
        <w:ind w:firstLine="480"/>
        <w:rPr>
          <w:rFonts w:ascii="宋体" w:hAnsi="宋体"/>
          <w:sz w:val="24"/>
        </w:rPr>
      </w:pPr>
      <w:r>
        <w:rPr>
          <w:rFonts w:ascii="宋体" w:hAnsi="宋体" w:hint="eastAsia"/>
          <w:sz w:val="24"/>
        </w:rPr>
        <w:t>9.3</w:t>
      </w:r>
      <w:r>
        <w:rPr>
          <w:rFonts w:ascii="宋体" w:hAnsi="宋体" w:hint="eastAsia"/>
          <w:sz w:val="24"/>
        </w:rPr>
        <w:t>如果甲方未能按照合同规定履行付款义务时，在延付期内应按国家规定的同档贷款利率计算乙方的利息损失。</w:t>
      </w:r>
    </w:p>
    <w:p w:rsidR="00003EAF" w:rsidRDefault="0069062A">
      <w:pPr>
        <w:spacing w:line="380" w:lineRule="exact"/>
        <w:ind w:firstLineChars="200" w:firstLine="480"/>
        <w:rPr>
          <w:rFonts w:ascii="宋体" w:hAnsi="宋体"/>
          <w:sz w:val="24"/>
        </w:rPr>
      </w:pPr>
      <w:r>
        <w:rPr>
          <w:rFonts w:ascii="宋体" w:hAnsi="宋体" w:hint="eastAsia"/>
          <w:sz w:val="24"/>
        </w:rPr>
        <w:t>10</w:t>
      </w:r>
      <w:r>
        <w:rPr>
          <w:rFonts w:ascii="宋体" w:hAnsi="宋体" w:hint="eastAsia"/>
          <w:sz w:val="24"/>
        </w:rPr>
        <w:t>、延期交货与核定损失额</w:t>
      </w:r>
    </w:p>
    <w:p w:rsidR="00003EAF" w:rsidRDefault="0069062A">
      <w:pPr>
        <w:spacing w:line="380" w:lineRule="exact"/>
        <w:ind w:firstLine="489"/>
        <w:rPr>
          <w:rFonts w:ascii="宋体" w:hAnsi="宋体"/>
          <w:sz w:val="24"/>
        </w:rPr>
      </w:pPr>
      <w:r>
        <w:rPr>
          <w:rFonts w:ascii="宋体" w:hAnsi="宋体" w:hint="eastAsia"/>
          <w:sz w:val="24"/>
        </w:rPr>
        <w:t>10.1</w:t>
      </w:r>
      <w:r>
        <w:rPr>
          <w:rFonts w:ascii="宋体" w:hAnsi="宋体" w:hint="eastAsia"/>
          <w:sz w:val="24"/>
        </w:rPr>
        <w:t>供应商延期供货或延期提供服务的，按合同约定进行处罚，逾期未超过</w:t>
      </w:r>
      <w:r>
        <w:rPr>
          <w:rFonts w:ascii="宋体" w:hAnsi="宋体" w:hint="eastAsia"/>
          <w:sz w:val="24"/>
        </w:rPr>
        <w:t>10</w:t>
      </w:r>
      <w:r>
        <w:rPr>
          <w:rFonts w:ascii="宋体" w:hAnsi="宋体" w:hint="eastAsia"/>
          <w:sz w:val="24"/>
        </w:rPr>
        <w:t>日（含</w:t>
      </w:r>
      <w:r>
        <w:rPr>
          <w:rFonts w:ascii="宋体" w:hAnsi="宋体" w:hint="eastAsia"/>
          <w:sz w:val="24"/>
        </w:rPr>
        <w:t>10</w:t>
      </w:r>
      <w:r>
        <w:rPr>
          <w:rFonts w:ascii="宋体" w:hAnsi="宋体" w:hint="eastAsia"/>
          <w:sz w:val="24"/>
        </w:rPr>
        <w:t>日）的，每逾期一日供应商应按本次订单总金额的千分之一支付违约金。逾期超过</w:t>
      </w:r>
      <w:r>
        <w:rPr>
          <w:rFonts w:ascii="宋体" w:hAnsi="宋体" w:hint="eastAsia"/>
          <w:sz w:val="24"/>
        </w:rPr>
        <w:t>10</w:t>
      </w:r>
      <w:r>
        <w:rPr>
          <w:rFonts w:ascii="宋体" w:hAnsi="宋体" w:hint="eastAsia"/>
          <w:sz w:val="24"/>
        </w:rPr>
        <w:t>日的，从逾期之日起每逾期一日供应商应按本次订单总金额的千分之三支付违约金。延期供货超过</w:t>
      </w:r>
      <w:r>
        <w:rPr>
          <w:rFonts w:ascii="宋体" w:hAnsi="宋体" w:hint="eastAsia"/>
          <w:sz w:val="24"/>
        </w:rPr>
        <w:t>20</w:t>
      </w:r>
      <w:r>
        <w:rPr>
          <w:rFonts w:ascii="宋体" w:hAnsi="宋体" w:hint="eastAsia"/>
          <w:sz w:val="24"/>
        </w:rPr>
        <w:t>日</w:t>
      </w:r>
      <w:r>
        <w:rPr>
          <w:rFonts w:ascii="宋体" w:hAnsi="宋体" w:hint="eastAsia"/>
          <w:sz w:val="24"/>
        </w:rPr>
        <w:t>仍</w:t>
      </w:r>
      <w:r>
        <w:rPr>
          <w:rFonts w:ascii="宋体" w:hAnsi="宋体" w:hint="eastAsia"/>
          <w:sz w:val="24"/>
        </w:rPr>
        <w:t>不能交</w:t>
      </w:r>
      <w:r>
        <w:rPr>
          <w:rFonts w:ascii="宋体" w:hAnsi="宋体" w:hint="eastAsia"/>
          <w:sz w:val="24"/>
        </w:rPr>
        <w:t>货的，经会议研究，可取消供货资格、</w:t>
      </w:r>
      <w:r>
        <w:rPr>
          <w:rFonts w:ascii="宋体" w:hAnsi="宋体" w:hint="eastAsia"/>
          <w:sz w:val="24"/>
        </w:rPr>
        <w:t>解除</w:t>
      </w:r>
      <w:bookmarkStart w:id="10" w:name="_GoBack"/>
      <w:bookmarkEnd w:id="10"/>
      <w:r>
        <w:rPr>
          <w:rFonts w:ascii="宋体" w:hAnsi="宋体" w:hint="eastAsia"/>
          <w:sz w:val="24"/>
        </w:rPr>
        <w:t>合同，由其他中选供应商或根据比选文件规定递补的供应商供货。</w:t>
      </w:r>
    </w:p>
    <w:p w:rsidR="00003EAF" w:rsidRDefault="0069062A">
      <w:pPr>
        <w:spacing w:line="380" w:lineRule="exact"/>
        <w:ind w:firstLine="489"/>
        <w:rPr>
          <w:rFonts w:ascii="宋体" w:hAnsi="宋体"/>
          <w:sz w:val="24"/>
        </w:rPr>
      </w:pPr>
      <w:r>
        <w:rPr>
          <w:rFonts w:ascii="宋体" w:hAnsi="宋体" w:hint="eastAsia"/>
          <w:sz w:val="24"/>
        </w:rPr>
        <w:t>11</w:t>
      </w:r>
      <w:r>
        <w:rPr>
          <w:rFonts w:ascii="宋体" w:hAnsi="宋体" w:hint="eastAsia"/>
          <w:sz w:val="24"/>
        </w:rPr>
        <w:t>、违约终止合同</w:t>
      </w:r>
    </w:p>
    <w:p w:rsidR="00003EAF" w:rsidRDefault="0069062A">
      <w:pPr>
        <w:spacing w:line="380" w:lineRule="exact"/>
        <w:ind w:firstLine="489"/>
        <w:rPr>
          <w:rFonts w:ascii="宋体" w:hAnsi="宋体"/>
          <w:sz w:val="24"/>
        </w:rPr>
      </w:pPr>
      <w:r>
        <w:rPr>
          <w:rFonts w:ascii="宋体" w:hAnsi="宋体" w:hint="eastAsia"/>
          <w:sz w:val="24"/>
        </w:rPr>
        <w:t>11.1</w:t>
      </w:r>
      <w:r>
        <w:rPr>
          <w:rFonts w:ascii="宋体" w:hAnsi="宋体" w:hint="eastAsia"/>
          <w:sz w:val="24"/>
        </w:rPr>
        <w:t>除本合同另有约定外，乙方在收到甲方发出的违约通知所要求的期限内仍未纠正其下述任何一种违约行为，甲方可终止全部或部分合同：</w:t>
      </w:r>
    </w:p>
    <w:p w:rsidR="00003EAF" w:rsidRDefault="0069062A">
      <w:pPr>
        <w:spacing w:line="380" w:lineRule="exact"/>
        <w:ind w:firstLine="489"/>
        <w:rPr>
          <w:rFonts w:ascii="宋体" w:hAnsi="宋体"/>
          <w:sz w:val="24"/>
        </w:rPr>
      </w:pPr>
      <w:r>
        <w:rPr>
          <w:rFonts w:ascii="宋体" w:hAnsi="宋体" w:hint="eastAsia"/>
          <w:sz w:val="24"/>
        </w:rPr>
        <w:t>11.1.1</w:t>
      </w:r>
      <w:r>
        <w:rPr>
          <w:rFonts w:ascii="宋体" w:hAnsi="宋体" w:hint="eastAsia"/>
          <w:sz w:val="24"/>
        </w:rPr>
        <w:t>如果乙方未能在合同规定的期限内或甲方准许的任何延期内交付部分或全部货物。</w:t>
      </w:r>
    </w:p>
    <w:p w:rsidR="00003EAF" w:rsidRDefault="0069062A">
      <w:pPr>
        <w:spacing w:line="380" w:lineRule="exact"/>
        <w:ind w:firstLineChars="200" w:firstLine="480"/>
        <w:rPr>
          <w:rFonts w:ascii="宋体" w:hAnsi="宋体"/>
          <w:sz w:val="24"/>
        </w:rPr>
      </w:pPr>
      <w:r>
        <w:rPr>
          <w:rFonts w:ascii="宋体" w:hAnsi="宋体" w:hint="eastAsia"/>
          <w:sz w:val="24"/>
        </w:rPr>
        <w:t>11.1.2</w:t>
      </w:r>
      <w:r>
        <w:rPr>
          <w:rFonts w:ascii="宋体" w:hAnsi="宋体" w:hint="eastAsia"/>
          <w:sz w:val="24"/>
        </w:rPr>
        <w:t>乙方未能履行合同项下的任何其它义务。</w:t>
      </w:r>
    </w:p>
    <w:p w:rsidR="00003EAF" w:rsidRDefault="0069062A">
      <w:pPr>
        <w:spacing w:line="380" w:lineRule="exact"/>
        <w:ind w:firstLineChars="200" w:firstLine="480"/>
        <w:rPr>
          <w:rFonts w:ascii="宋体" w:hAnsi="宋体"/>
          <w:sz w:val="24"/>
        </w:rPr>
      </w:pPr>
      <w:r>
        <w:rPr>
          <w:rFonts w:ascii="宋体" w:hAnsi="宋体" w:hint="eastAsia"/>
          <w:sz w:val="24"/>
        </w:rPr>
        <w:t>11.2</w:t>
      </w:r>
      <w:r>
        <w:rPr>
          <w:rFonts w:ascii="宋体" w:hAnsi="宋体" w:hint="eastAsia"/>
          <w:sz w:val="24"/>
        </w:rPr>
        <w:t>一旦甲方根据本条第</w:t>
      </w:r>
      <w:r>
        <w:rPr>
          <w:rFonts w:ascii="宋体" w:hAnsi="宋体" w:hint="eastAsia"/>
          <w:sz w:val="24"/>
        </w:rPr>
        <w:t>1</w:t>
      </w:r>
      <w:r>
        <w:rPr>
          <w:rFonts w:ascii="宋体" w:hAnsi="宋体" w:hint="eastAsia"/>
          <w:sz w:val="24"/>
        </w:rPr>
        <w:t>款终止部分或全部合同，甲方可以按其认为适当的条件和方式采购类似未交付部分的货物。乙方应承担甲方购买类似货物的额外费用并按终止部分的合同价款的</w:t>
      </w:r>
      <w:r>
        <w:rPr>
          <w:rFonts w:ascii="宋体" w:hAnsi="宋体" w:hint="eastAsia"/>
          <w:sz w:val="24"/>
        </w:rPr>
        <w:t>15%</w:t>
      </w:r>
      <w:r>
        <w:rPr>
          <w:rFonts w:ascii="宋体" w:hAnsi="宋体" w:hint="eastAsia"/>
          <w:sz w:val="24"/>
        </w:rPr>
        <w:t>支付违约金。但是，乙方应继续履行合同中未终止的部分，如造成延期交货的仍应按第</w:t>
      </w:r>
      <w:r>
        <w:rPr>
          <w:rFonts w:ascii="宋体" w:hAnsi="宋体" w:hint="eastAsia"/>
          <w:sz w:val="24"/>
        </w:rPr>
        <w:t>10</w:t>
      </w:r>
      <w:r>
        <w:rPr>
          <w:rFonts w:ascii="宋体" w:hAnsi="宋体" w:hint="eastAsia"/>
          <w:sz w:val="24"/>
        </w:rPr>
        <w:t>条约定承担延期交货的违约责任。</w:t>
      </w:r>
    </w:p>
    <w:p w:rsidR="00003EAF" w:rsidRDefault="0069062A">
      <w:pPr>
        <w:spacing w:line="380" w:lineRule="exact"/>
        <w:ind w:firstLine="489"/>
        <w:rPr>
          <w:rFonts w:ascii="宋体" w:hAnsi="宋体"/>
          <w:sz w:val="24"/>
        </w:rPr>
      </w:pPr>
      <w:r>
        <w:rPr>
          <w:rFonts w:ascii="宋体" w:hAnsi="宋体" w:hint="eastAsia"/>
          <w:sz w:val="24"/>
        </w:rPr>
        <w:t>11.3</w:t>
      </w:r>
      <w:r>
        <w:rPr>
          <w:rFonts w:ascii="宋体" w:hAnsi="宋体" w:hint="eastAsia"/>
          <w:sz w:val="24"/>
        </w:rPr>
        <w:t>乙方必须具备独立完成本项目的能力，不得分包。如发现，甲方将终止合同，并要求乙方按合同价</w:t>
      </w:r>
      <w:r>
        <w:rPr>
          <w:rFonts w:ascii="宋体" w:hAnsi="宋体" w:hint="eastAsia"/>
          <w:sz w:val="24"/>
        </w:rPr>
        <w:t>30%</w:t>
      </w:r>
      <w:r>
        <w:rPr>
          <w:rFonts w:ascii="宋体" w:hAnsi="宋体" w:hint="eastAsia"/>
          <w:sz w:val="24"/>
        </w:rPr>
        <w:t>支付违约赔偿。</w:t>
      </w:r>
    </w:p>
    <w:p w:rsidR="00003EAF" w:rsidRDefault="0069062A">
      <w:pPr>
        <w:spacing w:line="380" w:lineRule="exact"/>
        <w:ind w:firstLineChars="200" w:firstLine="480"/>
        <w:rPr>
          <w:rFonts w:ascii="宋体" w:hAnsi="宋体"/>
          <w:sz w:val="24"/>
        </w:rPr>
      </w:pPr>
      <w:r>
        <w:rPr>
          <w:rFonts w:ascii="宋体" w:hAnsi="宋体" w:hint="eastAsia"/>
          <w:sz w:val="24"/>
        </w:rPr>
        <w:t>12</w:t>
      </w:r>
      <w:r>
        <w:rPr>
          <w:rFonts w:ascii="宋体" w:hAnsi="宋体" w:hint="eastAsia"/>
          <w:sz w:val="24"/>
        </w:rPr>
        <w:t>、合同纠纷临时事件的处理方式：若发生争议，由双方友好协商解决，协商不成的，任何一方均可向甲方所在地人民法院</w:t>
      </w:r>
      <w:r>
        <w:rPr>
          <w:rFonts w:ascii="宋体" w:hAnsi="宋体" w:hint="eastAsia"/>
          <w:sz w:val="24"/>
        </w:rPr>
        <w:t>提起诉讼。</w:t>
      </w:r>
    </w:p>
    <w:p w:rsidR="00003EAF" w:rsidRDefault="0069062A">
      <w:pPr>
        <w:spacing w:line="380" w:lineRule="exact"/>
        <w:ind w:firstLineChars="200" w:firstLine="480"/>
        <w:rPr>
          <w:rFonts w:ascii="宋体" w:hAnsi="宋体"/>
          <w:sz w:val="24"/>
        </w:rPr>
      </w:pPr>
      <w:r>
        <w:rPr>
          <w:rFonts w:ascii="宋体" w:hAnsi="宋体" w:hint="eastAsia"/>
          <w:sz w:val="24"/>
        </w:rPr>
        <w:t>13</w:t>
      </w:r>
      <w:r>
        <w:rPr>
          <w:rFonts w:ascii="宋体" w:hAnsi="宋体" w:hint="eastAsia"/>
          <w:sz w:val="24"/>
        </w:rPr>
        <w:t>、本采购项目的比选文件、乙方的投标文件以及相关的澄清确认函（如果有的话）均为本合同不可分割的一部分。</w:t>
      </w:r>
    </w:p>
    <w:p w:rsidR="00003EAF" w:rsidRDefault="0069062A">
      <w:pPr>
        <w:spacing w:line="380" w:lineRule="exact"/>
        <w:ind w:firstLineChars="200" w:firstLine="480"/>
        <w:rPr>
          <w:rFonts w:ascii="宋体" w:hAnsi="宋体"/>
          <w:sz w:val="24"/>
        </w:rPr>
      </w:pPr>
      <w:r>
        <w:rPr>
          <w:rFonts w:ascii="宋体" w:hAnsi="宋体" w:hint="eastAsia"/>
          <w:sz w:val="24"/>
        </w:rPr>
        <w:t>14</w:t>
      </w:r>
      <w:r>
        <w:rPr>
          <w:rFonts w:ascii="宋体" w:hAnsi="宋体" w:hint="eastAsia"/>
          <w:sz w:val="24"/>
        </w:rPr>
        <w:t>、本合同未尽事宜，双方另行签订补充协议。</w:t>
      </w:r>
    </w:p>
    <w:p w:rsidR="00003EAF" w:rsidRDefault="0069062A">
      <w:pPr>
        <w:spacing w:line="380" w:lineRule="exact"/>
        <w:ind w:firstLineChars="200" w:firstLine="480"/>
        <w:rPr>
          <w:rFonts w:ascii="宋体" w:hAnsi="宋体" w:cs="Arial"/>
          <w:sz w:val="24"/>
        </w:rPr>
      </w:pPr>
      <w:r>
        <w:rPr>
          <w:rFonts w:ascii="宋体" w:hAnsi="宋体" w:cs="Arial" w:hint="eastAsia"/>
          <w:sz w:val="24"/>
        </w:rPr>
        <w:t>15</w:t>
      </w:r>
      <w:r>
        <w:rPr>
          <w:rFonts w:ascii="宋体" w:hAnsi="宋体" w:cs="Arial" w:hint="eastAsia"/>
          <w:sz w:val="24"/>
        </w:rPr>
        <w:t>、本合同一式贰份，经双方签字并盖章后即时生效。甲方、乙方各执二份，具有同等效力。</w:t>
      </w:r>
    </w:p>
    <w:p w:rsidR="00003EAF" w:rsidRDefault="0069062A">
      <w:pPr>
        <w:spacing w:line="380" w:lineRule="exact"/>
        <w:ind w:firstLineChars="300" w:firstLine="720"/>
        <w:rPr>
          <w:rFonts w:ascii="宋体" w:hAnsi="宋体" w:cs="Arial"/>
          <w:sz w:val="24"/>
        </w:rPr>
      </w:pPr>
      <w:r>
        <w:rPr>
          <w:rFonts w:ascii="宋体" w:hAnsi="宋体" w:cs="Arial" w:hint="eastAsia"/>
          <w:sz w:val="24"/>
        </w:rPr>
        <w:t>甲</w:t>
      </w:r>
      <w:r>
        <w:rPr>
          <w:rFonts w:ascii="宋体" w:hAnsi="宋体" w:cs="Arial" w:hint="eastAsia"/>
          <w:sz w:val="24"/>
        </w:rPr>
        <w:t xml:space="preserve">    </w:t>
      </w:r>
      <w:r>
        <w:rPr>
          <w:rFonts w:ascii="宋体" w:hAnsi="宋体" w:cs="Arial" w:hint="eastAsia"/>
          <w:sz w:val="24"/>
        </w:rPr>
        <w:t>方：</w:t>
      </w:r>
      <w:r>
        <w:rPr>
          <w:rFonts w:ascii="宋体" w:hAnsi="宋体" w:cs="Arial" w:hint="eastAsia"/>
          <w:sz w:val="24"/>
        </w:rPr>
        <w:t xml:space="preserve">                            </w:t>
      </w:r>
      <w:r>
        <w:rPr>
          <w:rFonts w:ascii="宋体" w:hAnsi="宋体" w:cs="Arial" w:hint="eastAsia"/>
          <w:sz w:val="24"/>
        </w:rPr>
        <w:t>乙</w:t>
      </w:r>
      <w:r>
        <w:rPr>
          <w:rFonts w:ascii="宋体" w:hAnsi="宋体" w:cs="Arial" w:hint="eastAsia"/>
          <w:sz w:val="24"/>
        </w:rPr>
        <w:t xml:space="preserve">    </w:t>
      </w:r>
      <w:r>
        <w:rPr>
          <w:rFonts w:ascii="宋体" w:hAnsi="宋体" w:cs="Arial" w:hint="eastAsia"/>
          <w:sz w:val="24"/>
        </w:rPr>
        <w:t>方：</w:t>
      </w:r>
    </w:p>
    <w:p w:rsidR="00003EAF" w:rsidRDefault="0069062A">
      <w:pPr>
        <w:spacing w:line="380" w:lineRule="exact"/>
        <w:ind w:firstLineChars="300" w:firstLine="720"/>
        <w:rPr>
          <w:rFonts w:ascii="宋体" w:hAnsi="宋体" w:cs="Arial"/>
          <w:sz w:val="24"/>
        </w:rPr>
      </w:pPr>
      <w:r>
        <w:rPr>
          <w:rFonts w:ascii="宋体" w:hAnsi="宋体" w:cs="Arial" w:hint="eastAsia"/>
          <w:sz w:val="24"/>
        </w:rPr>
        <w:t>单位地址：</w:t>
      </w:r>
      <w:r>
        <w:rPr>
          <w:rFonts w:ascii="宋体" w:hAnsi="宋体" w:cs="Arial" w:hint="eastAsia"/>
          <w:sz w:val="24"/>
        </w:rPr>
        <w:t xml:space="preserve">                            </w:t>
      </w:r>
      <w:r>
        <w:rPr>
          <w:rFonts w:ascii="宋体" w:hAnsi="宋体" w:cs="Arial" w:hint="eastAsia"/>
          <w:sz w:val="24"/>
        </w:rPr>
        <w:t>单位地址：</w:t>
      </w:r>
    </w:p>
    <w:p w:rsidR="00003EAF" w:rsidRDefault="0069062A">
      <w:pPr>
        <w:spacing w:line="380" w:lineRule="exact"/>
        <w:ind w:firstLineChars="300" w:firstLine="720"/>
        <w:rPr>
          <w:rFonts w:ascii="宋体" w:hAnsi="宋体" w:cs="Arial"/>
          <w:sz w:val="24"/>
        </w:rPr>
      </w:pPr>
      <w:r>
        <w:rPr>
          <w:rFonts w:ascii="宋体" w:hAnsi="宋体" w:cs="Arial" w:hint="eastAsia"/>
          <w:sz w:val="24"/>
        </w:rPr>
        <w:t>委托代理人：</w:t>
      </w:r>
      <w:r>
        <w:rPr>
          <w:rFonts w:ascii="宋体" w:hAnsi="宋体" w:cs="Arial" w:hint="eastAsia"/>
          <w:sz w:val="24"/>
        </w:rPr>
        <w:t xml:space="preserve">                          </w:t>
      </w:r>
      <w:r>
        <w:rPr>
          <w:rFonts w:ascii="宋体" w:hAnsi="宋体" w:cs="Arial" w:hint="eastAsia"/>
          <w:sz w:val="24"/>
        </w:rPr>
        <w:t>委托代理人：</w:t>
      </w:r>
    </w:p>
    <w:p w:rsidR="00003EAF" w:rsidRDefault="0069062A">
      <w:pPr>
        <w:spacing w:line="380" w:lineRule="exact"/>
        <w:ind w:firstLineChars="300" w:firstLine="720"/>
        <w:rPr>
          <w:rFonts w:ascii="宋体" w:hAnsi="宋体" w:cs="Arial"/>
          <w:sz w:val="24"/>
        </w:rPr>
      </w:pP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r>
        <w:rPr>
          <w:rFonts w:ascii="宋体" w:hAnsi="宋体" w:cs="Arial" w:hint="eastAsia"/>
          <w:sz w:val="24"/>
        </w:rPr>
        <w:t xml:space="preserve">   </w:t>
      </w:r>
      <w:r>
        <w:rPr>
          <w:rFonts w:ascii="宋体" w:hAnsi="宋体" w:cs="Arial" w:hint="eastAsia"/>
          <w:sz w:val="24"/>
        </w:rPr>
        <w:t xml:space="preserve">                         </w:t>
      </w: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p>
    <w:p w:rsidR="00003EAF" w:rsidRDefault="0069062A">
      <w:pPr>
        <w:spacing w:line="380" w:lineRule="exact"/>
        <w:ind w:firstLineChars="300" w:firstLine="720"/>
        <w:rPr>
          <w:rFonts w:ascii="宋体" w:hAnsi="宋体" w:cs="Arial"/>
          <w:sz w:val="24"/>
        </w:rPr>
      </w:pPr>
      <w:r>
        <w:rPr>
          <w:rFonts w:ascii="宋体" w:hAnsi="宋体" w:cs="Arial" w:hint="eastAsia"/>
          <w:sz w:val="24"/>
        </w:rPr>
        <w:t>开户银行：</w:t>
      </w:r>
      <w:r>
        <w:rPr>
          <w:rFonts w:ascii="宋体" w:hAnsi="宋体" w:cs="Arial" w:hint="eastAsia"/>
          <w:sz w:val="24"/>
        </w:rPr>
        <w:t xml:space="preserve">                            </w:t>
      </w:r>
      <w:r>
        <w:rPr>
          <w:rFonts w:ascii="宋体" w:hAnsi="宋体" w:cs="Arial" w:hint="eastAsia"/>
          <w:sz w:val="24"/>
        </w:rPr>
        <w:t>开户银行：</w:t>
      </w:r>
    </w:p>
    <w:p w:rsidR="00003EAF" w:rsidRDefault="0069062A">
      <w:pPr>
        <w:spacing w:line="380" w:lineRule="exact"/>
        <w:ind w:firstLineChars="300" w:firstLine="720"/>
        <w:rPr>
          <w:rFonts w:ascii="宋体" w:hAnsi="宋体" w:cs="Arial"/>
          <w:sz w:val="24"/>
        </w:rPr>
      </w:pP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r>
        <w:rPr>
          <w:rFonts w:ascii="宋体" w:hAnsi="宋体" w:cs="Arial" w:hint="eastAsia"/>
          <w:sz w:val="24"/>
        </w:rPr>
        <w:t xml:space="preserve">                            </w:t>
      </w: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p>
    <w:p w:rsidR="00003EAF" w:rsidRDefault="0069062A">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t xml:space="preserve">第五部分　　</w:t>
      </w:r>
      <w:r>
        <w:rPr>
          <w:rFonts w:ascii="仿宋_GB2312" w:hAnsi="Courier New" w:hint="eastAsia"/>
          <w:b/>
          <w:sz w:val="36"/>
        </w:rPr>
        <w:t>附件——报价文件格式</w:t>
      </w:r>
    </w:p>
    <w:p w:rsidR="00003EAF" w:rsidRDefault="00003EAF">
      <w:pPr>
        <w:jc w:val="center"/>
        <w:rPr>
          <w:rFonts w:ascii="黑体" w:eastAsia="黑体" w:hAnsi="Courier New"/>
          <w:b/>
          <w:sz w:val="36"/>
        </w:rPr>
      </w:pPr>
    </w:p>
    <w:p w:rsidR="00003EAF" w:rsidRDefault="00003EAF">
      <w:pPr>
        <w:jc w:val="center"/>
        <w:rPr>
          <w:rFonts w:ascii="黑体" w:eastAsia="黑体" w:hAnsi="Courier New"/>
          <w:b/>
          <w:sz w:val="36"/>
        </w:rPr>
      </w:pPr>
    </w:p>
    <w:p w:rsidR="00003EAF" w:rsidRDefault="00003EAF">
      <w:pPr>
        <w:jc w:val="center"/>
        <w:rPr>
          <w:rFonts w:ascii="黑体" w:eastAsia="黑体" w:hAnsi="Courier New"/>
          <w:b/>
          <w:sz w:val="36"/>
        </w:rPr>
      </w:pPr>
    </w:p>
    <w:p w:rsidR="00003EAF" w:rsidRDefault="0069062A">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003EAF" w:rsidRDefault="00003EAF">
      <w:pPr>
        <w:jc w:val="center"/>
        <w:rPr>
          <w:rFonts w:ascii="仿宋_GB2312" w:eastAsia="仿宋_GB2312" w:hAnsi="Courier New"/>
          <w:sz w:val="30"/>
        </w:rPr>
      </w:pPr>
    </w:p>
    <w:p w:rsidR="00003EAF" w:rsidRDefault="00003EAF">
      <w:pPr>
        <w:jc w:val="center"/>
        <w:rPr>
          <w:rFonts w:ascii="仿宋_GB2312" w:eastAsia="仿宋_GB2312" w:hAnsi="Courier New"/>
          <w:sz w:val="30"/>
        </w:rPr>
      </w:pPr>
    </w:p>
    <w:p w:rsidR="00003EAF" w:rsidRDefault="0069062A">
      <w:pPr>
        <w:ind w:firstLine="1260"/>
        <w:rPr>
          <w:rFonts w:ascii="黑体" w:eastAsia="黑体" w:hAnsi="Courier New"/>
          <w:b/>
          <w:sz w:val="36"/>
        </w:rPr>
      </w:pPr>
      <w:r>
        <w:rPr>
          <w:rFonts w:ascii="仿宋_GB2312" w:eastAsia="仿宋_GB2312" w:hAnsi="Courier New" w:hint="eastAsia"/>
          <w:b/>
          <w:sz w:val="36"/>
        </w:rPr>
        <w:t>比选项目名称：</w:t>
      </w:r>
    </w:p>
    <w:p w:rsidR="00003EAF" w:rsidRDefault="00003EAF">
      <w:pPr>
        <w:rPr>
          <w:rFonts w:ascii="黑体" w:eastAsia="黑体" w:hAnsi="Courier New"/>
          <w:b/>
          <w:sz w:val="36"/>
        </w:rPr>
      </w:pPr>
    </w:p>
    <w:p w:rsidR="00003EAF" w:rsidRDefault="0069062A">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003EAF" w:rsidRDefault="00003EAF">
      <w:pPr>
        <w:rPr>
          <w:rFonts w:ascii="仿宋_GB2312" w:eastAsia="仿宋_GB2312" w:hAnsi="Courier New"/>
          <w:b/>
          <w:sz w:val="36"/>
          <w:u w:val="single"/>
        </w:rPr>
      </w:pPr>
    </w:p>
    <w:p w:rsidR="00003EAF" w:rsidRDefault="0069062A">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003EAF" w:rsidRDefault="00003EAF">
      <w:pPr>
        <w:rPr>
          <w:rFonts w:ascii="黑体" w:eastAsia="黑体" w:hAnsi="Courier New"/>
          <w:b/>
          <w:sz w:val="36"/>
        </w:rPr>
      </w:pPr>
    </w:p>
    <w:p w:rsidR="00003EAF" w:rsidRDefault="00003EAF">
      <w:pPr>
        <w:spacing w:line="360" w:lineRule="auto"/>
        <w:ind w:firstLineChars="200" w:firstLine="420"/>
      </w:pPr>
    </w:p>
    <w:p w:rsidR="00003EAF" w:rsidRDefault="0069062A">
      <w:pPr>
        <w:widowControl/>
        <w:jc w:val="left"/>
      </w:pPr>
      <w:r>
        <w:br w:type="page"/>
      </w:r>
    </w:p>
    <w:p w:rsidR="00003EAF" w:rsidRDefault="0069062A">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003EAF" w:rsidRDefault="00003EAF">
      <w:pPr>
        <w:pStyle w:val="a6"/>
        <w:spacing w:line="420" w:lineRule="exact"/>
        <w:jc w:val="left"/>
      </w:pPr>
    </w:p>
    <w:p w:rsidR="00003EAF" w:rsidRDefault="0069062A">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003EAF" w:rsidRDefault="0069062A">
      <w:pPr>
        <w:spacing w:line="420" w:lineRule="exact"/>
        <w:ind w:left="960" w:hangingChars="400" w:hanging="960"/>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Pr>
          <w:rFonts w:ascii="宋体" w:hAnsi="宋体" w:hint="eastAsia"/>
          <w:sz w:val="24"/>
          <w:u w:val="single"/>
        </w:rPr>
        <w:t xml:space="preserve">　　</w:t>
      </w:r>
      <w:r>
        <w:rPr>
          <w:rFonts w:ascii="宋体" w:hAnsi="宋体" w:hint="eastAsia"/>
          <w:sz w:val="24"/>
        </w:rPr>
        <w:t>（全名、职务）</w:t>
      </w:r>
    </w:p>
    <w:p w:rsidR="00003EAF" w:rsidRDefault="0069062A">
      <w:pPr>
        <w:spacing w:line="420" w:lineRule="exact"/>
        <w:ind w:left="960" w:hangingChars="400" w:hanging="960"/>
        <w:rPr>
          <w:rFonts w:ascii="宋体" w:hAnsi="宋体"/>
          <w:sz w:val="24"/>
        </w:rPr>
      </w:pPr>
      <w:r>
        <w:rPr>
          <w:rFonts w:ascii="宋体" w:hAnsi="宋体" w:hint="eastAsia"/>
          <w:sz w:val="24"/>
        </w:rPr>
        <w:t>经正式授权并代表</w:t>
      </w:r>
      <w:r>
        <w:rPr>
          <w:rFonts w:ascii="宋体" w:hAnsi="宋体" w:hint="eastAsia"/>
          <w:sz w:val="24"/>
          <w:u w:val="single"/>
        </w:rPr>
        <w:t xml:space="preserve">　　　</w:t>
      </w:r>
      <w:r>
        <w:rPr>
          <w:rFonts w:ascii="宋体" w:hAnsi="宋体" w:hint="eastAsia"/>
          <w:sz w:val="24"/>
        </w:rPr>
        <w:t>（报价人名称）提交下述文件正本份。</w:t>
      </w:r>
    </w:p>
    <w:p w:rsidR="00003EAF" w:rsidRDefault="0069062A">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003EAF" w:rsidRDefault="0069062A">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003EAF" w:rsidRDefault="0069062A">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003EAF" w:rsidRDefault="0069062A">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003EAF" w:rsidRDefault="0069062A">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003EAF" w:rsidRDefault="0069062A">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003EAF" w:rsidRDefault="0069062A">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003EAF" w:rsidRDefault="0069062A">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003EAF" w:rsidRDefault="0069062A">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003EAF" w:rsidRDefault="0069062A">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003EAF" w:rsidRDefault="0069062A">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003EAF" w:rsidRDefault="0069062A">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003EAF" w:rsidRDefault="0069062A">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003EAF" w:rsidRDefault="0069062A">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003EAF" w:rsidRDefault="0069062A">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w:t>
      </w:r>
      <w:r>
        <w:rPr>
          <w:rFonts w:ascii="宋体" w:hAnsi="宋体" w:hint="eastAsia"/>
          <w:sz w:val="24"/>
        </w:rPr>
        <w:t>___________</w:t>
      </w:r>
    </w:p>
    <w:p w:rsidR="00003EAF" w:rsidRDefault="0069062A">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003EAF" w:rsidRDefault="0069062A">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单位全称并加盖公章</w:t>
      </w:r>
      <w:r>
        <w:rPr>
          <w:rFonts w:ascii="宋体" w:hAnsi="宋体" w:hint="eastAsia"/>
          <w:sz w:val="24"/>
        </w:rPr>
        <w:t>)</w:t>
      </w:r>
    </w:p>
    <w:p w:rsidR="00003EAF" w:rsidRDefault="0069062A">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003EAF" w:rsidRDefault="0069062A">
      <w:pPr>
        <w:pStyle w:val="a6"/>
        <w:spacing w:line="480" w:lineRule="auto"/>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003EAF" w:rsidRDefault="00003EAF">
      <w:pPr>
        <w:widowControl/>
        <w:jc w:val="left"/>
        <w:rPr>
          <w:rFonts w:hAnsi="宋体"/>
          <w:sz w:val="24"/>
        </w:rPr>
        <w:sectPr w:rsidR="00003EAF">
          <w:footerReference w:type="default" r:id="rId8"/>
          <w:pgSz w:w="11906" w:h="16838"/>
          <w:pgMar w:top="1440" w:right="1800" w:bottom="1440" w:left="1800" w:header="851" w:footer="992" w:gutter="0"/>
          <w:cols w:space="720"/>
          <w:docGrid w:type="lines" w:linePitch="312"/>
        </w:sectPr>
      </w:pPr>
    </w:p>
    <w:p w:rsidR="00003EAF" w:rsidRDefault="0069062A">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003EAF" w:rsidRDefault="00003EAF">
      <w:pPr>
        <w:pStyle w:val="3"/>
        <w:jc w:val="center"/>
        <w:rPr>
          <w:rFonts w:ascii="仿宋_GB2312" w:eastAsia="仿宋_GB2312"/>
          <w:b/>
          <w:sz w:val="36"/>
        </w:rPr>
      </w:pPr>
    </w:p>
    <w:p w:rsidR="00003EAF" w:rsidRDefault="0069062A">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单位全称并加盖公章</w:t>
      </w:r>
      <w:r>
        <w:rPr>
          <w:rFonts w:ascii="宋体" w:hAnsi="宋体" w:hint="eastAsia"/>
          <w:sz w:val="24"/>
          <w:u w:val="single"/>
        </w:rPr>
        <w:t>)</w:t>
      </w:r>
      <w:r>
        <w:rPr>
          <w:rFonts w:ascii="宋体" w:hAnsi="宋体" w:hint="eastAsia"/>
          <w:sz w:val="24"/>
          <w:u w:val="single"/>
        </w:rPr>
        <w:t xml:space="preserve">　　　　　　　　</w:t>
      </w:r>
      <w:r>
        <w:rPr>
          <w:rFonts w:hint="eastAsia"/>
          <w:sz w:val="24"/>
        </w:rPr>
        <w:t>货币单位：元人民币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003EAF">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460" w:lineRule="exact"/>
              <w:jc w:val="center"/>
              <w:rPr>
                <w:rFonts w:ascii="宋体" w:hAnsi="Bookman Old Style"/>
                <w:sz w:val="24"/>
              </w:rPr>
            </w:pPr>
            <w:r>
              <w:rPr>
                <w:rFonts w:ascii="宋体" w:hAnsi="Bookman Old Style" w:hint="eastAsia"/>
                <w:sz w:val="24"/>
              </w:rPr>
              <w:t>备注</w:t>
            </w:r>
          </w:p>
        </w:tc>
      </w:tr>
      <w:tr w:rsidR="00003EAF">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jc w:val="center"/>
              <w:rPr>
                <w:rFonts w:ascii="宋体" w:hAnsi="Bookman Old Style"/>
                <w:sz w:val="24"/>
              </w:rPr>
            </w:pPr>
          </w:p>
        </w:tc>
      </w:tr>
      <w:tr w:rsidR="00003EAF">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jc w:val="center"/>
              <w:rPr>
                <w:rFonts w:ascii="宋体" w:hAnsi="Bookman Old Style"/>
                <w:sz w:val="24"/>
              </w:rPr>
            </w:pPr>
          </w:p>
        </w:tc>
      </w:tr>
      <w:tr w:rsidR="00003EAF">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jc w:val="center"/>
              <w:rPr>
                <w:rFonts w:ascii="宋体" w:hAnsi="Bookman Old Style"/>
                <w:sz w:val="24"/>
              </w:rPr>
            </w:pPr>
          </w:p>
        </w:tc>
      </w:tr>
      <w:tr w:rsidR="00003EAF">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03EAF" w:rsidRDefault="00003EAF">
            <w:pPr>
              <w:spacing w:line="460" w:lineRule="exact"/>
              <w:jc w:val="center"/>
              <w:rPr>
                <w:rFonts w:ascii="宋体" w:hAnsi="Bookman Old Style"/>
                <w:sz w:val="24"/>
              </w:rPr>
            </w:pPr>
          </w:p>
        </w:tc>
      </w:tr>
      <w:tr w:rsidR="00003EAF">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03EAF" w:rsidRDefault="0069062A">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003EAF" w:rsidRDefault="00003EAF">
            <w:pPr>
              <w:spacing w:line="380" w:lineRule="exact"/>
              <w:rPr>
                <w:sz w:val="24"/>
              </w:rPr>
            </w:pPr>
          </w:p>
        </w:tc>
      </w:tr>
    </w:tbl>
    <w:p w:rsidR="00003EAF" w:rsidRDefault="0069062A">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kern w:val="0"/>
          <w:sz w:val="24"/>
        </w:rPr>
        <w:t>此表正本另单独提供一份（加盖公章）与报价书正本一同密封送达（邮寄）至我司。</w:t>
      </w:r>
    </w:p>
    <w:p w:rsidR="00003EAF" w:rsidRDefault="0069062A">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003EAF" w:rsidRDefault="0069062A">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003EAF" w:rsidRDefault="0069062A">
      <w:pPr>
        <w:spacing w:line="360" w:lineRule="auto"/>
        <w:ind w:firstLineChars="4050" w:firstLine="9720"/>
        <w:rPr>
          <w:rFonts w:ascii="宋体" w:hAnsi="宋体"/>
          <w:sz w:val="24"/>
        </w:rPr>
      </w:pPr>
      <w:r>
        <w:rPr>
          <w:rFonts w:ascii="宋体" w:hAnsi="宋体" w:hint="eastAsia"/>
          <w:sz w:val="24"/>
        </w:rPr>
        <w:t>报价人代表签名：</w:t>
      </w:r>
    </w:p>
    <w:p w:rsidR="00003EAF" w:rsidRDefault="00003EAF">
      <w:pPr>
        <w:widowControl/>
        <w:spacing w:line="360" w:lineRule="auto"/>
        <w:jc w:val="left"/>
        <w:rPr>
          <w:rFonts w:ascii="宋体" w:hAnsi="宋体"/>
          <w:sz w:val="24"/>
        </w:rPr>
        <w:sectPr w:rsidR="00003EAF">
          <w:pgSz w:w="16838" w:h="11906" w:orient="landscape"/>
          <w:pgMar w:top="1797" w:right="1440" w:bottom="1797" w:left="1440" w:header="851" w:footer="992" w:gutter="0"/>
          <w:cols w:space="720"/>
          <w:docGrid w:type="linesAndChars" w:linePitch="312"/>
        </w:sectPr>
      </w:pPr>
    </w:p>
    <w:p w:rsidR="00003EAF" w:rsidRDefault="0069062A">
      <w:pPr>
        <w:rPr>
          <w:rFonts w:ascii="宋体" w:hAnsi="宋体"/>
          <w:sz w:val="36"/>
        </w:rPr>
      </w:pPr>
      <w:r>
        <w:rPr>
          <w:rFonts w:ascii="宋体" w:hAnsi="Courier New" w:hint="eastAsia"/>
        </w:rPr>
        <w:t>附件</w:t>
      </w:r>
      <w:r>
        <w:rPr>
          <w:rFonts w:ascii="宋体" w:hAnsi="Courier New" w:hint="eastAsia"/>
        </w:rPr>
        <w:t>2-1</w:t>
      </w:r>
      <w:r>
        <w:rPr>
          <w:rFonts w:ascii="宋体" w:hAnsi="宋体" w:hint="eastAsia"/>
          <w:b/>
          <w:sz w:val="36"/>
        </w:rPr>
        <w:t>详细报价书</w:t>
      </w:r>
    </w:p>
    <w:p w:rsidR="00003EAF" w:rsidRDefault="00003EAF">
      <w:pPr>
        <w:rPr>
          <w:rFonts w:ascii="宋体" w:hAnsi="宋体"/>
        </w:rPr>
      </w:pPr>
    </w:p>
    <w:p w:rsidR="00003EAF" w:rsidRDefault="0069062A">
      <w:pPr>
        <w:spacing w:line="380" w:lineRule="exact"/>
        <w:rPr>
          <w:rFonts w:ascii="宋体" w:hAnsi="宋体"/>
          <w:sz w:val="24"/>
        </w:rPr>
      </w:pPr>
      <w:r>
        <w:rPr>
          <w:rFonts w:ascii="宋体" w:hAnsi="宋体" w:hint="eastAsia"/>
          <w:sz w:val="24"/>
        </w:rPr>
        <w:t>报价人名称：</w:t>
      </w:r>
      <w:r>
        <w:rPr>
          <w:rFonts w:ascii="宋体" w:hAnsi="宋体"/>
          <w:sz w:val="24"/>
          <w:u w:val="single"/>
        </w:rPr>
        <w:t>(</w:t>
      </w:r>
      <w:r>
        <w:rPr>
          <w:rFonts w:ascii="宋体" w:hAnsi="宋体" w:hint="eastAsia"/>
          <w:sz w:val="24"/>
          <w:u w:val="single"/>
        </w:rPr>
        <w:t>单位全称并加盖公章</w:t>
      </w:r>
      <w:r>
        <w:rPr>
          <w:rFonts w:ascii="宋体" w:hAnsi="宋体" w:hint="eastAsia"/>
          <w:sz w:val="24"/>
          <w:u w:val="single"/>
        </w:rPr>
        <w:t>)</w:t>
      </w:r>
      <w:r>
        <w:rPr>
          <w:rFonts w:ascii="宋体" w:hAnsi="宋体" w:hint="eastAsia"/>
          <w:sz w:val="24"/>
        </w:rPr>
        <w:t>货币单位：元人民币</w:t>
      </w:r>
    </w:p>
    <w:p w:rsidR="00003EAF" w:rsidRDefault="00003EAF">
      <w:pPr>
        <w:spacing w:line="380" w:lineRule="exact"/>
        <w:rPr>
          <w:rFonts w:ascii="宋体" w:hAnsi="宋体"/>
          <w:sz w:val="24"/>
          <w:u w:val="single"/>
        </w:rPr>
      </w:pP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003EAF">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3EAF" w:rsidRDefault="0069062A">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3EAF" w:rsidRDefault="0069062A">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3EAF" w:rsidRDefault="0069062A">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3EAF" w:rsidRDefault="0069062A">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3EAF" w:rsidRDefault="0069062A">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3EAF" w:rsidRDefault="0069062A">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3EAF" w:rsidRDefault="0069062A">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3EAF" w:rsidRDefault="0069062A">
            <w:pPr>
              <w:widowControl/>
              <w:spacing w:after="150"/>
              <w:jc w:val="center"/>
              <w:rPr>
                <w:rFonts w:ascii="宋体" w:hAnsi="宋体" w:cs="宋体"/>
                <w:kern w:val="0"/>
                <w:sz w:val="24"/>
              </w:rPr>
            </w:pPr>
            <w:r>
              <w:rPr>
                <w:rFonts w:ascii="宋体" w:hAnsi="宋体" w:cs="宋体"/>
                <w:kern w:val="0"/>
                <w:szCs w:val="21"/>
              </w:rPr>
              <w:t>备注</w:t>
            </w:r>
          </w:p>
        </w:tc>
      </w:tr>
      <w:tr w:rsidR="00003EAF">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3EAF" w:rsidRDefault="00003EAF">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3EAF" w:rsidRDefault="00003EAF">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r>
      <w:tr w:rsidR="00003EAF">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3EAF" w:rsidRDefault="00003EAF">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3EAF" w:rsidRDefault="00003EAF">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r>
      <w:tr w:rsidR="00003EAF">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3EAF" w:rsidRDefault="00003EAF">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3EAF" w:rsidRDefault="00003EAF">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3EAF" w:rsidRDefault="00003EAF">
            <w:pPr>
              <w:widowControl/>
              <w:jc w:val="left"/>
              <w:rPr>
                <w:rFonts w:ascii="宋体" w:hAnsi="宋体" w:cs="宋体"/>
                <w:kern w:val="0"/>
                <w:sz w:val="24"/>
              </w:rPr>
            </w:pPr>
          </w:p>
        </w:tc>
      </w:tr>
    </w:tbl>
    <w:p w:rsidR="00003EAF" w:rsidRDefault="00003EAF">
      <w:pPr>
        <w:pStyle w:val="a3"/>
        <w:spacing w:line="440" w:lineRule="exact"/>
        <w:ind w:firstLine="0"/>
        <w:rPr>
          <w:rFonts w:ascii="宋体"/>
          <w:b/>
          <w:sz w:val="24"/>
        </w:rPr>
      </w:pPr>
    </w:p>
    <w:p w:rsidR="00003EAF" w:rsidRDefault="0069062A">
      <w:pPr>
        <w:pStyle w:val="a3"/>
        <w:spacing w:line="440" w:lineRule="exact"/>
        <w:ind w:firstLine="0"/>
        <w:rPr>
          <w:rFonts w:ascii="宋体"/>
          <w:b/>
          <w:sz w:val="24"/>
        </w:rPr>
      </w:pPr>
      <w:r>
        <w:rPr>
          <w:rFonts w:ascii="宋体" w:hint="eastAsia"/>
          <w:b/>
          <w:sz w:val="24"/>
        </w:rPr>
        <w:t>说明：</w:t>
      </w:r>
    </w:p>
    <w:p w:rsidR="00003EAF" w:rsidRDefault="0069062A">
      <w:pPr>
        <w:pStyle w:val="a3"/>
        <w:spacing w:line="440" w:lineRule="exact"/>
        <w:ind w:firstLineChars="200" w:firstLine="480"/>
        <w:rPr>
          <w:rFonts w:ascii="宋体"/>
          <w:sz w:val="24"/>
        </w:rPr>
      </w:pPr>
      <w:r>
        <w:rPr>
          <w:rFonts w:ascii="宋体" w:hint="eastAsia"/>
          <w:sz w:val="24"/>
        </w:rPr>
        <w:t>1</w:t>
      </w:r>
      <w:r>
        <w:rPr>
          <w:rFonts w:ascii="宋体" w:hint="eastAsia"/>
          <w:sz w:val="24"/>
        </w:rPr>
        <w:t>、各报价人应根据比选文件的要求及各自的施工方案做出详细的报价书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003EAF" w:rsidRDefault="0069062A">
      <w:pPr>
        <w:pStyle w:val="a3"/>
        <w:spacing w:line="440" w:lineRule="exact"/>
        <w:ind w:firstLineChars="200" w:firstLine="480"/>
        <w:rPr>
          <w:rFonts w:ascii="宋体"/>
          <w:sz w:val="24"/>
        </w:rPr>
      </w:pPr>
      <w:r>
        <w:rPr>
          <w:rFonts w:ascii="宋体" w:hint="eastAsia"/>
          <w:sz w:val="24"/>
        </w:rPr>
        <w:t>2</w:t>
      </w:r>
      <w:r>
        <w:rPr>
          <w:rFonts w:ascii="宋体" w:hint="eastAsia"/>
          <w:sz w:val="24"/>
        </w:rPr>
        <w:t>、报价人应在报价文件中提供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003EAF" w:rsidRDefault="0069062A">
      <w:pPr>
        <w:pStyle w:val="a6"/>
        <w:spacing w:line="440" w:lineRule="exact"/>
        <w:ind w:firstLineChars="200" w:firstLine="480"/>
        <w:jc w:val="left"/>
        <w:rPr>
          <w:sz w:val="24"/>
        </w:rPr>
      </w:pPr>
      <w:r>
        <w:rPr>
          <w:rFonts w:hAnsi="Times New Roman" w:hint="eastAsia"/>
          <w:sz w:val="24"/>
        </w:rPr>
        <w:t>3</w:t>
      </w:r>
      <w:r>
        <w:rPr>
          <w:rFonts w:hAnsi="Times New Roman" w:hint="eastAsia"/>
          <w:sz w:val="24"/>
        </w:rPr>
        <w:t>、本合同项下的全部费用都应包含在报价书的各个单项中，没有列出项目的费用将被视为已分配在有关的项目的单价和合价中</w:t>
      </w:r>
      <w:r>
        <w:rPr>
          <w:rFonts w:hint="eastAsia"/>
          <w:sz w:val="24"/>
        </w:rPr>
        <w:t>。</w:t>
      </w:r>
    </w:p>
    <w:p w:rsidR="00003EAF" w:rsidRDefault="0069062A" w:rsidP="0069062A">
      <w:pPr>
        <w:pStyle w:val="a6"/>
        <w:spacing w:line="440" w:lineRule="exact"/>
        <w:ind w:firstLineChars="187" w:firstLine="449"/>
        <w:jc w:val="left"/>
        <w:rPr>
          <w:sz w:val="24"/>
        </w:rPr>
      </w:pPr>
      <w:r>
        <w:rPr>
          <w:rFonts w:hAnsi="宋体" w:hint="eastAsia"/>
          <w:sz w:val="24"/>
        </w:rPr>
        <w:t>4</w:t>
      </w:r>
      <w:r>
        <w:rPr>
          <w:rFonts w:hAnsi="宋体" w:hint="eastAsia"/>
          <w:sz w:val="24"/>
        </w:rPr>
        <w:t>、详细报价书中的报价总价若与报价一览表有出入，以报价一览表的报价总价为准。</w:t>
      </w:r>
    </w:p>
    <w:p w:rsidR="00003EAF" w:rsidRDefault="00003EAF">
      <w:pPr>
        <w:pStyle w:val="3"/>
        <w:ind w:firstLineChars="200" w:firstLine="480"/>
        <w:rPr>
          <w:rFonts w:hAnsi="宋体"/>
          <w:sz w:val="24"/>
        </w:rPr>
      </w:pPr>
    </w:p>
    <w:p w:rsidR="00003EAF" w:rsidRDefault="00003EAF">
      <w:pPr>
        <w:spacing w:line="380" w:lineRule="exact"/>
        <w:rPr>
          <w:rFonts w:ascii="宋体" w:hAnsi="宋体"/>
          <w:sz w:val="24"/>
        </w:rPr>
      </w:pPr>
    </w:p>
    <w:p w:rsidR="00003EAF" w:rsidRDefault="00003EAF">
      <w:pPr>
        <w:spacing w:line="380" w:lineRule="exact"/>
        <w:rPr>
          <w:rFonts w:ascii="宋体" w:hAnsi="宋体"/>
          <w:sz w:val="24"/>
        </w:rPr>
      </w:pPr>
    </w:p>
    <w:p w:rsidR="00003EAF" w:rsidRDefault="00003EAF">
      <w:pPr>
        <w:widowControl/>
        <w:jc w:val="left"/>
        <w:rPr>
          <w:rFonts w:ascii="宋体" w:hAnsi="宋体"/>
          <w:sz w:val="24"/>
        </w:rPr>
      </w:pPr>
    </w:p>
    <w:p w:rsidR="00003EAF" w:rsidRDefault="0069062A">
      <w:pPr>
        <w:widowControl/>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003EAF" w:rsidRDefault="00003EAF">
      <w:pPr>
        <w:widowControl/>
        <w:jc w:val="left"/>
        <w:rPr>
          <w:rFonts w:ascii="宋体" w:hAnsi="宋体"/>
          <w:sz w:val="24"/>
        </w:rPr>
      </w:pPr>
    </w:p>
    <w:p w:rsidR="00003EAF" w:rsidRDefault="0069062A">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003EAF" w:rsidRDefault="00003EAF">
      <w:pPr>
        <w:widowControl/>
        <w:jc w:val="left"/>
        <w:rPr>
          <w:rFonts w:ascii="宋体" w:hAnsi="Courier New"/>
          <w:sz w:val="28"/>
          <w:szCs w:val="20"/>
        </w:rPr>
        <w:sectPr w:rsidR="00003EAF">
          <w:pgSz w:w="11906" w:h="16838"/>
          <w:pgMar w:top="1440" w:right="1800" w:bottom="1440" w:left="1800" w:header="851" w:footer="992" w:gutter="0"/>
          <w:cols w:space="720"/>
          <w:docGrid w:type="lines" w:linePitch="312"/>
        </w:sectPr>
      </w:pPr>
    </w:p>
    <w:p w:rsidR="00003EAF" w:rsidRDefault="0069062A">
      <w:pPr>
        <w:widowControl/>
        <w:jc w:val="left"/>
        <w:rPr>
          <w:rFonts w:ascii="仿宋_GB2312" w:eastAsia="仿宋_GB2312"/>
          <w:sz w:val="36"/>
        </w:rPr>
      </w:pP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003EAF" w:rsidRDefault="00003EAF">
      <w:pPr>
        <w:widowControl/>
        <w:jc w:val="left"/>
        <w:rPr>
          <w:rFonts w:ascii="黑体" w:eastAsia="黑体"/>
        </w:rPr>
      </w:pPr>
    </w:p>
    <w:p w:rsidR="00003EAF" w:rsidRDefault="0069062A">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003EAF" w:rsidRDefault="00003EAF">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03EAF">
        <w:trPr>
          <w:cantSplit/>
          <w:trHeight w:val="943"/>
          <w:jc w:val="center"/>
        </w:trPr>
        <w:tc>
          <w:tcPr>
            <w:tcW w:w="1220" w:type="dxa"/>
            <w:vAlign w:val="center"/>
          </w:tcPr>
          <w:p w:rsidR="00003EAF" w:rsidRDefault="0069062A">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vAlign w:val="center"/>
          </w:tcPr>
          <w:p w:rsidR="00003EAF" w:rsidRDefault="0069062A">
            <w:pPr>
              <w:spacing w:line="380" w:lineRule="exact"/>
              <w:rPr>
                <w:rFonts w:ascii="宋体" w:hAnsi="宋体"/>
                <w:sz w:val="24"/>
              </w:rPr>
            </w:pPr>
            <w:r>
              <w:rPr>
                <w:rFonts w:ascii="宋体" w:hAnsi="宋体" w:hint="eastAsia"/>
                <w:sz w:val="24"/>
              </w:rPr>
              <w:t>序号</w:t>
            </w:r>
          </w:p>
        </w:tc>
        <w:tc>
          <w:tcPr>
            <w:tcW w:w="2200" w:type="dxa"/>
            <w:vAlign w:val="center"/>
          </w:tcPr>
          <w:p w:rsidR="00003EAF" w:rsidRDefault="0069062A">
            <w:pPr>
              <w:spacing w:line="380" w:lineRule="exact"/>
              <w:rPr>
                <w:rFonts w:ascii="宋体" w:hAnsi="宋体"/>
                <w:sz w:val="24"/>
              </w:rPr>
            </w:pPr>
            <w:r>
              <w:rPr>
                <w:rFonts w:ascii="宋体" w:hAnsi="宋体" w:hint="eastAsia"/>
                <w:sz w:val="24"/>
              </w:rPr>
              <w:t>询价文件要求</w:t>
            </w:r>
          </w:p>
        </w:tc>
        <w:tc>
          <w:tcPr>
            <w:tcW w:w="2105" w:type="dxa"/>
            <w:vAlign w:val="center"/>
          </w:tcPr>
          <w:p w:rsidR="00003EAF" w:rsidRDefault="0069062A">
            <w:pPr>
              <w:spacing w:line="380" w:lineRule="exact"/>
              <w:rPr>
                <w:rFonts w:ascii="宋体" w:hAnsi="宋体"/>
                <w:sz w:val="24"/>
              </w:rPr>
            </w:pPr>
            <w:r>
              <w:rPr>
                <w:rFonts w:ascii="宋体" w:hAnsi="宋体" w:hint="eastAsia"/>
                <w:sz w:val="24"/>
              </w:rPr>
              <w:t>报价响应</w:t>
            </w:r>
          </w:p>
        </w:tc>
        <w:tc>
          <w:tcPr>
            <w:tcW w:w="1516" w:type="dxa"/>
            <w:vAlign w:val="center"/>
          </w:tcPr>
          <w:p w:rsidR="00003EAF" w:rsidRDefault="0069062A">
            <w:pPr>
              <w:spacing w:line="380" w:lineRule="exact"/>
              <w:rPr>
                <w:rFonts w:ascii="宋体" w:hAnsi="宋体"/>
                <w:sz w:val="24"/>
              </w:rPr>
            </w:pPr>
            <w:r>
              <w:rPr>
                <w:rFonts w:ascii="宋体" w:hAnsi="宋体" w:hint="eastAsia"/>
                <w:sz w:val="24"/>
              </w:rPr>
              <w:t>偏离说明</w:t>
            </w:r>
          </w:p>
        </w:tc>
      </w:tr>
      <w:tr w:rsidR="00003EAF">
        <w:trPr>
          <w:cantSplit/>
          <w:trHeight w:val="943"/>
          <w:jc w:val="center"/>
        </w:trPr>
        <w:tc>
          <w:tcPr>
            <w:tcW w:w="1220" w:type="dxa"/>
          </w:tcPr>
          <w:p w:rsidR="00003EAF" w:rsidRDefault="00003EAF">
            <w:pPr>
              <w:spacing w:line="380" w:lineRule="exact"/>
              <w:rPr>
                <w:rFonts w:ascii="宋体" w:hAnsi="宋体"/>
                <w:sz w:val="24"/>
              </w:rPr>
            </w:pPr>
          </w:p>
        </w:tc>
        <w:tc>
          <w:tcPr>
            <w:tcW w:w="2101" w:type="dxa"/>
          </w:tcPr>
          <w:p w:rsidR="00003EAF" w:rsidRDefault="00003EAF">
            <w:pPr>
              <w:spacing w:line="380" w:lineRule="exact"/>
              <w:rPr>
                <w:rFonts w:ascii="宋体" w:hAnsi="宋体"/>
                <w:sz w:val="24"/>
              </w:rPr>
            </w:pPr>
          </w:p>
        </w:tc>
        <w:tc>
          <w:tcPr>
            <w:tcW w:w="2200" w:type="dxa"/>
          </w:tcPr>
          <w:p w:rsidR="00003EAF" w:rsidRDefault="00003EAF">
            <w:pPr>
              <w:spacing w:line="380" w:lineRule="exact"/>
              <w:rPr>
                <w:rFonts w:ascii="宋体" w:hAnsi="宋体"/>
                <w:sz w:val="24"/>
              </w:rPr>
            </w:pPr>
          </w:p>
        </w:tc>
        <w:tc>
          <w:tcPr>
            <w:tcW w:w="2105" w:type="dxa"/>
          </w:tcPr>
          <w:p w:rsidR="00003EAF" w:rsidRDefault="00003EAF">
            <w:pPr>
              <w:spacing w:line="380" w:lineRule="exact"/>
              <w:rPr>
                <w:rFonts w:ascii="宋体" w:hAnsi="宋体"/>
                <w:sz w:val="24"/>
              </w:rPr>
            </w:pPr>
          </w:p>
        </w:tc>
        <w:tc>
          <w:tcPr>
            <w:tcW w:w="1516" w:type="dxa"/>
          </w:tcPr>
          <w:p w:rsidR="00003EAF" w:rsidRDefault="00003EAF">
            <w:pPr>
              <w:spacing w:line="380" w:lineRule="exact"/>
              <w:rPr>
                <w:rFonts w:ascii="宋体" w:hAnsi="宋体"/>
                <w:sz w:val="24"/>
              </w:rPr>
            </w:pPr>
          </w:p>
        </w:tc>
      </w:tr>
      <w:tr w:rsidR="00003EAF">
        <w:trPr>
          <w:cantSplit/>
          <w:trHeight w:val="944"/>
          <w:jc w:val="center"/>
        </w:trPr>
        <w:tc>
          <w:tcPr>
            <w:tcW w:w="1220" w:type="dxa"/>
          </w:tcPr>
          <w:p w:rsidR="00003EAF" w:rsidRDefault="00003EAF">
            <w:pPr>
              <w:spacing w:line="380" w:lineRule="exact"/>
              <w:rPr>
                <w:rFonts w:ascii="宋体" w:hAnsi="宋体"/>
                <w:sz w:val="24"/>
              </w:rPr>
            </w:pPr>
          </w:p>
        </w:tc>
        <w:tc>
          <w:tcPr>
            <w:tcW w:w="2101" w:type="dxa"/>
          </w:tcPr>
          <w:p w:rsidR="00003EAF" w:rsidRDefault="00003EAF">
            <w:pPr>
              <w:spacing w:line="380" w:lineRule="exact"/>
              <w:rPr>
                <w:rFonts w:ascii="宋体" w:hAnsi="宋体"/>
                <w:sz w:val="24"/>
              </w:rPr>
            </w:pPr>
          </w:p>
        </w:tc>
        <w:tc>
          <w:tcPr>
            <w:tcW w:w="2200" w:type="dxa"/>
          </w:tcPr>
          <w:p w:rsidR="00003EAF" w:rsidRDefault="00003EAF">
            <w:pPr>
              <w:spacing w:line="380" w:lineRule="exact"/>
              <w:rPr>
                <w:rFonts w:ascii="宋体" w:hAnsi="宋体"/>
                <w:sz w:val="24"/>
              </w:rPr>
            </w:pPr>
          </w:p>
        </w:tc>
        <w:tc>
          <w:tcPr>
            <w:tcW w:w="2105" w:type="dxa"/>
          </w:tcPr>
          <w:p w:rsidR="00003EAF" w:rsidRDefault="00003EAF">
            <w:pPr>
              <w:spacing w:line="380" w:lineRule="exact"/>
              <w:rPr>
                <w:rFonts w:ascii="宋体" w:hAnsi="宋体"/>
                <w:sz w:val="24"/>
              </w:rPr>
            </w:pPr>
          </w:p>
        </w:tc>
        <w:tc>
          <w:tcPr>
            <w:tcW w:w="1516" w:type="dxa"/>
          </w:tcPr>
          <w:p w:rsidR="00003EAF" w:rsidRDefault="00003EAF">
            <w:pPr>
              <w:spacing w:line="380" w:lineRule="exact"/>
              <w:rPr>
                <w:rFonts w:ascii="宋体" w:hAnsi="宋体"/>
                <w:sz w:val="24"/>
              </w:rPr>
            </w:pPr>
          </w:p>
        </w:tc>
      </w:tr>
      <w:tr w:rsidR="00003EAF">
        <w:trPr>
          <w:cantSplit/>
          <w:trHeight w:val="944"/>
          <w:jc w:val="center"/>
        </w:trPr>
        <w:tc>
          <w:tcPr>
            <w:tcW w:w="1220" w:type="dxa"/>
          </w:tcPr>
          <w:p w:rsidR="00003EAF" w:rsidRDefault="00003EAF">
            <w:pPr>
              <w:spacing w:line="380" w:lineRule="exact"/>
              <w:rPr>
                <w:rFonts w:ascii="宋体" w:hAnsi="宋体"/>
                <w:sz w:val="24"/>
              </w:rPr>
            </w:pPr>
          </w:p>
        </w:tc>
        <w:tc>
          <w:tcPr>
            <w:tcW w:w="2101" w:type="dxa"/>
          </w:tcPr>
          <w:p w:rsidR="00003EAF" w:rsidRDefault="00003EAF">
            <w:pPr>
              <w:spacing w:line="380" w:lineRule="exact"/>
              <w:rPr>
                <w:rFonts w:ascii="宋体" w:hAnsi="宋体"/>
                <w:sz w:val="24"/>
              </w:rPr>
            </w:pPr>
          </w:p>
        </w:tc>
        <w:tc>
          <w:tcPr>
            <w:tcW w:w="2200" w:type="dxa"/>
          </w:tcPr>
          <w:p w:rsidR="00003EAF" w:rsidRDefault="00003EAF">
            <w:pPr>
              <w:spacing w:line="380" w:lineRule="exact"/>
              <w:rPr>
                <w:rFonts w:ascii="宋体" w:hAnsi="宋体"/>
                <w:sz w:val="24"/>
              </w:rPr>
            </w:pPr>
          </w:p>
        </w:tc>
        <w:tc>
          <w:tcPr>
            <w:tcW w:w="2105" w:type="dxa"/>
          </w:tcPr>
          <w:p w:rsidR="00003EAF" w:rsidRDefault="00003EAF">
            <w:pPr>
              <w:spacing w:line="380" w:lineRule="exact"/>
              <w:rPr>
                <w:rFonts w:ascii="宋体" w:hAnsi="宋体"/>
                <w:sz w:val="24"/>
              </w:rPr>
            </w:pPr>
          </w:p>
        </w:tc>
        <w:tc>
          <w:tcPr>
            <w:tcW w:w="1516" w:type="dxa"/>
          </w:tcPr>
          <w:p w:rsidR="00003EAF" w:rsidRDefault="00003EAF">
            <w:pPr>
              <w:spacing w:line="380" w:lineRule="exact"/>
              <w:rPr>
                <w:rFonts w:ascii="宋体" w:hAnsi="宋体"/>
                <w:sz w:val="24"/>
              </w:rPr>
            </w:pPr>
          </w:p>
        </w:tc>
      </w:tr>
      <w:tr w:rsidR="00003EAF">
        <w:trPr>
          <w:cantSplit/>
          <w:trHeight w:val="944"/>
          <w:jc w:val="center"/>
        </w:trPr>
        <w:tc>
          <w:tcPr>
            <w:tcW w:w="1220" w:type="dxa"/>
          </w:tcPr>
          <w:p w:rsidR="00003EAF" w:rsidRDefault="00003EAF">
            <w:pPr>
              <w:spacing w:line="380" w:lineRule="exact"/>
              <w:rPr>
                <w:rFonts w:ascii="宋体" w:hAnsi="宋体"/>
                <w:sz w:val="24"/>
              </w:rPr>
            </w:pPr>
          </w:p>
        </w:tc>
        <w:tc>
          <w:tcPr>
            <w:tcW w:w="2101" w:type="dxa"/>
          </w:tcPr>
          <w:p w:rsidR="00003EAF" w:rsidRDefault="00003EAF">
            <w:pPr>
              <w:spacing w:line="380" w:lineRule="exact"/>
              <w:rPr>
                <w:rFonts w:ascii="宋体" w:hAnsi="宋体"/>
                <w:sz w:val="24"/>
              </w:rPr>
            </w:pPr>
          </w:p>
        </w:tc>
        <w:tc>
          <w:tcPr>
            <w:tcW w:w="2200" w:type="dxa"/>
          </w:tcPr>
          <w:p w:rsidR="00003EAF" w:rsidRDefault="00003EAF">
            <w:pPr>
              <w:spacing w:line="380" w:lineRule="exact"/>
              <w:rPr>
                <w:rFonts w:ascii="宋体" w:hAnsi="宋体"/>
                <w:sz w:val="24"/>
              </w:rPr>
            </w:pPr>
          </w:p>
        </w:tc>
        <w:tc>
          <w:tcPr>
            <w:tcW w:w="2105" w:type="dxa"/>
          </w:tcPr>
          <w:p w:rsidR="00003EAF" w:rsidRDefault="00003EAF">
            <w:pPr>
              <w:spacing w:line="380" w:lineRule="exact"/>
              <w:rPr>
                <w:rFonts w:ascii="宋体" w:hAnsi="宋体"/>
                <w:sz w:val="24"/>
              </w:rPr>
            </w:pPr>
          </w:p>
        </w:tc>
        <w:tc>
          <w:tcPr>
            <w:tcW w:w="1516" w:type="dxa"/>
          </w:tcPr>
          <w:p w:rsidR="00003EAF" w:rsidRDefault="00003EAF">
            <w:pPr>
              <w:spacing w:line="380" w:lineRule="exact"/>
              <w:rPr>
                <w:rFonts w:ascii="宋体" w:hAnsi="宋体"/>
                <w:sz w:val="24"/>
              </w:rPr>
            </w:pPr>
          </w:p>
        </w:tc>
      </w:tr>
      <w:tr w:rsidR="00003EAF">
        <w:trPr>
          <w:cantSplit/>
          <w:trHeight w:val="944"/>
          <w:jc w:val="center"/>
        </w:trPr>
        <w:tc>
          <w:tcPr>
            <w:tcW w:w="1220" w:type="dxa"/>
          </w:tcPr>
          <w:p w:rsidR="00003EAF" w:rsidRDefault="00003EAF">
            <w:pPr>
              <w:spacing w:line="380" w:lineRule="exact"/>
              <w:rPr>
                <w:rFonts w:ascii="宋体" w:hAnsi="宋体"/>
                <w:sz w:val="24"/>
              </w:rPr>
            </w:pPr>
          </w:p>
        </w:tc>
        <w:tc>
          <w:tcPr>
            <w:tcW w:w="2101" w:type="dxa"/>
          </w:tcPr>
          <w:p w:rsidR="00003EAF" w:rsidRDefault="00003EAF">
            <w:pPr>
              <w:spacing w:line="380" w:lineRule="exact"/>
              <w:rPr>
                <w:rFonts w:ascii="宋体" w:hAnsi="宋体"/>
                <w:sz w:val="24"/>
              </w:rPr>
            </w:pPr>
          </w:p>
        </w:tc>
        <w:tc>
          <w:tcPr>
            <w:tcW w:w="2200" w:type="dxa"/>
          </w:tcPr>
          <w:p w:rsidR="00003EAF" w:rsidRDefault="00003EAF">
            <w:pPr>
              <w:spacing w:line="380" w:lineRule="exact"/>
              <w:rPr>
                <w:rFonts w:ascii="宋体" w:hAnsi="宋体"/>
                <w:sz w:val="24"/>
              </w:rPr>
            </w:pPr>
          </w:p>
        </w:tc>
        <w:tc>
          <w:tcPr>
            <w:tcW w:w="2105" w:type="dxa"/>
          </w:tcPr>
          <w:p w:rsidR="00003EAF" w:rsidRDefault="00003EAF">
            <w:pPr>
              <w:spacing w:line="380" w:lineRule="exact"/>
              <w:rPr>
                <w:rFonts w:ascii="宋体" w:hAnsi="宋体"/>
                <w:sz w:val="24"/>
              </w:rPr>
            </w:pPr>
          </w:p>
        </w:tc>
        <w:tc>
          <w:tcPr>
            <w:tcW w:w="1516" w:type="dxa"/>
          </w:tcPr>
          <w:p w:rsidR="00003EAF" w:rsidRDefault="00003EAF">
            <w:pPr>
              <w:spacing w:line="380" w:lineRule="exact"/>
              <w:rPr>
                <w:rFonts w:ascii="宋体" w:hAnsi="宋体"/>
                <w:sz w:val="24"/>
              </w:rPr>
            </w:pPr>
          </w:p>
        </w:tc>
      </w:tr>
    </w:tbl>
    <w:p w:rsidR="00003EAF" w:rsidRDefault="0069062A">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003EAF" w:rsidRDefault="00003EAF">
      <w:pPr>
        <w:rPr>
          <w:rFonts w:ascii="宋体" w:hAnsi="宋体"/>
          <w:sz w:val="24"/>
        </w:rPr>
      </w:pPr>
    </w:p>
    <w:p w:rsidR="00003EAF" w:rsidRDefault="00003EAF">
      <w:pPr>
        <w:rPr>
          <w:rFonts w:ascii="宋体" w:hAnsi="宋体"/>
          <w:sz w:val="24"/>
        </w:rPr>
      </w:pPr>
    </w:p>
    <w:p w:rsidR="00003EAF" w:rsidRDefault="00003EAF">
      <w:pPr>
        <w:rPr>
          <w:rFonts w:ascii="宋体" w:hAnsi="宋体"/>
          <w:sz w:val="24"/>
        </w:rPr>
      </w:pPr>
    </w:p>
    <w:p w:rsidR="00003EAF" w:rsidRDefault="0069062A">
      <w:pPr>
        <w:pStyle w:val="3"/>
        <w:jc w:val="left"/>
      </w:pPr>
      <w:r>
        <w:rPr>
          <w:rFonts w:hAnsi="宋体" w:hint="eastAsia"/>
          <w:sz w:val="24"/>
        </w:rPr>
        <w:t>报价人授权代表签字：</w:t>
      </w:r>
      <w:r>
        <w:rPr>
          <w:rFonts w:hAnsi="宋体" w:hint="eastAsia"/>
          <w:sz w:val="24"/>
        </w:rPr>
        <w:t>_________________</w:t>
      </w:r>
    </w:p>
    <w:p w:rsidR="00003EAF" w:rsidRDefault="00003EAF">
      <w:pPr>
        <w:pStyle w:val="3"/>
      </w:pPr>
    </w:p>
    <w:p w:rsidR="00003EAF" w:rsidRDefault="00003EAF">
      <w:pPr>
        <w:pStyle w:val="3"/>
      </w:pPr>
    </w:p>
    <w:p w:rsidR="00003EAF" w:rsidRDefault="00003EAF">
      <w:pPr>
        <w:pStyle w:val="3"/>
      </w:pPr>
    </w:p>
    <w:p w:rsidR="00003EAF" w:rsidRDefault="00003EAF">
      <w:pPr>
        <w:pStyle w:val="3"/>
      </w:pPr>
    </w:p>
    <w:p w:rsidR="00003EAF" w:rsidRDefault="00003EAF">
      <w:pPr>
        <w:pStyle w:val="3"/>
      </w:pPr>
    </w:p>
    <w:p w:rsidR="00003EAF" w:rsidRDefault="00003EAF">
      <w:pPr>
        <w:pStyle w:val="3"/>
      </w:pPr>
    </w:p>
    <w:p w:rsidR="00003EAF" w:rsidRDefault="00003EAF">
      <w:pPr>
        <w:pStyle w:val="3"/>
      </w:pPr>
    </w:p>
    <w:p w:rsidR="00003EAF" w:rsidRDefault="0069062A">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003EAF" w:rsidRDefault="00003EAF">
      <w:pPr>
        <w:pStyle w:val="3"/>
      </w:pPr>
    </w:p>
    <w:p w:rsidR="00003EAF" w:rsidRDefault="0069062A">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003EAF" w:rsidRDefault="00003EAF">
      <w:pPr>
        <w:pStyle w:val="3"/>
        <w:rPr>
          <w:sz w:val="24"/>
        </w:rPr>
      </w:pPr>
    </w:p>
    <w:p w:rsidR="00003EAF" w:rsidRDefault="0069062A">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003EAF" w:rsidRDefault="00003EAF">
      <w:pPr>
        <w:pStyle w:val="3"/>
        <w:rPr>
          <w:sz w:val="24"/>
        </w:rPr>
      </w:pPr>
    </w:p>
    <w:p w:rsidR="00003EAF" w:rsidRDefault="00003EAF">
      <w:pPr>
        <w:spacing w:line="400" w:lineRule="exact"/>
        <w:rPr>
          <w:sz w:val="24"/>
        </w:rPr>
      </w:pPr>
    </w:p>
    <w:p w:rsidR="00003EAF" w:rsidRDefault="0069062A">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003EAF" w:rsidRDefault="00003EAF">
      <w:pPr>
        <w:spacing w:line="400" w:lineRule="exact"/>
        <w:ind w:firstLineChars="200" w:firstLine="480"/>
        <w:rPr>
          <w:rFonts w:ascii="宋体" w:hAnsi="宋体"/>
          <w:sz w:val="24"/>
        </w:rPr>
      </w:pPr>
    </w:p>
    <w:p w:rsidR="00003EAF" w:rsidRDefault="0069062A">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003EAF" w:rsidRDefault="0069062A">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003EAF" w:rsidRDefault="00003EAF">
      <w:pPr>
        <w:spacing w:line="400" w:lineRule="exact"/>
        <w:ind w:firstLineChars="200" w:firstLine="480"/>
        <w:rPr>
          <w:rFonts w:ascii="宋体" w:hAnsi="宋体"/>
          <w:sz w:val="24"/>
        </w:rPr>
      </w:pPr>
    </w:p>
    <w:p w:rsidR="00003EAF" w:rsidRDefault="00003EAF">
      <w:pPr>
        <w:spacing w:line="400" w:lineRule="exact"/>
        <w:rPr>
          <w:rFonts w:ascii="宋体" w:hAnsi="宋体"/>
          <w:sz w:val="24"/>
        </w:rPr>
      </w:pPr>
    </w:p>
    <w:p w:rsidR="00003EAF" w:rsidRDefault="00003EAF">
      <w:pPr>
        <w:pStyle w:val="a6"/>
        <w:spacing w:line="400" w:lineRule="exact"/>
        <w:jc w:val="left"/>
        <w:rPr>
          <w:sz w:val="24"/>
        </w:rPr>
      </w:pPr>
    </w:p>
    <w:p w:rsidR="00003EAF" w:rsidRDefault="00003EAF">
      <w:pPr>
        <w:pStyle w:val="a6"/>
        <w:spacing w:line="400" w:lineRule="exact"/>
        <w:jc w:val="left"/>
        <w:rPr>
          <w:sz w:val="24"/>
        </w:rPr>
      </w:pPr>
    </w:p>
    <w:p w:rsidR="00003EAF" w:rsidRDefault="0069062A">
      <w:pPr>
        <w:spacing w:line="480" w:lineRule="auto"/>
        <w:rPr>
          <w:rFonts w:ascii="宋体" w:hAnsi="宋体"/>
          <w:sz w:val="24"/>
        </w:rPr>
      </w:pPr>
      <w:r>
        <w:rPr>
          <w:rFonts w:ascii="宋体" w:hAnsi="宋体" w:hint="eastAsia"/>
          <w:sz w:val="24"/>
        </w:rPr>
        <w:t>报价人（单位全称并加盖公章）：</w:t>
      </w:r>
    </w:p>
    <w:p w:rsidR="00003EAF" w:rsidRDefault="0069062A">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003EAF" w:rsidRDefault="0069062A">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003EAF" w:rsidRDefault="0069062A">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003EAF" w:rsidRDefault="0069062A">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003EAF" w:rsidRDefault="00003EAF">
      <w:pPr>
        <w:pStyle w:val="a6"/>
        <w:spacing w:line="400" w:lineRule="exact"/>
        <w:jc w:val="left"/>
        <w:rPr>
          <w:sz w:val="24"/>
        </w:rPr>
      </w:pPr>
    </w:p>
    <w:p w:rsidR="00003EAF" w:rsidRDefault="00003EAF">
      <w:pPr>
        <w:pStyle w:val="3"/>
        <w:spacing w:line="380" w:lineRule="exact"/>
        <w:rPr>
          <w:sz w:val="24"/>
        </w:rPr>
      </w:pPr>
    </w:p>
    <w:p w:rsidR="00003EAF" w:rsidRDefault="00003EAF">
      <w:pPr>
        <w:pStyle w:val="3"/>
        <w:spacing w:line="380" w:lineRule="exact"/>
        <w:rPr>
          <w:sz w:val="24"/>
        </w:rPr>
      </w:pPr>
    </w:p>
    <w:p w:rsidR="00003EAF" w:rsidRDefault="00003EAF">
      <w:pPr>
        <w:pStyle w:val="3"/>
        <w:rPr>
          <w:sz w:val="21"/>
        </w:rPr>
      </w:pPr>
    </w:p>
    <w:p w:rsidR="00003EAF" w:rsidRDefault="0069062A">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003EAF" w:rsidRDefault="00003EAF">
      <w:pPr>
        <w:pStyle w:val="3"/>
      </w:pPr>
    </w:p>
    <w:p w:rsidR="00003EAF" w:rsidRDefault="0069062A">
      <w:pPr>
        <w:pStyle w:val="3"/>
        <w:spacing w:line="360" w:lineRule="auto"/>
        <w:rPr>
          <w:rFonts w:hAnsi="宋体"/>
          <w:sz w:val="24"/>
        </w:rPr>
      </w:pPr>
      <w:r>
        <w:rPr>
          <w:rFonts w:hAnsi="宋体" w:hint="eastAsia"/>
          <w:sz w:val="24"/>
        </w:rPr>
        <w:t>1</w:t>
      </w:r>
      <w:r>
        <w:rPr>
          <w:rFonts w:hAnsi="宋体" w:hint="eastAsia"/>
          <w:sz w:val="24"/>
        </w:rPr>
        <w:t>．报价人概况：</w:t>
      </w:r>
    </w:p>
    <w:p w:rsidR="00003EAF" w:rsidRDefault="0069062A">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003EAF" w:rsidRDefault="0069062A">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003EAF" w:rsidRDefault="0069062A">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003EAF" w:rsidRDefault="0069062A">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003EAF" w:rsidRDefault="0069062A">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003EAF" w:rsidRDefault="0069062A">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003EAF" w:rsidRDefault="0069062A">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003EAF" w:rsidRDefault="0069062A">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003EAF" w:rsidRDefault="0069062A">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003EAF" w:rsidRDefault="0069062A">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003EAF" w:rsidRDefault="0069062A">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003EAF" w:rsidRDefault="0069062A">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003EAF" w:rsidRDefault="0069062A">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003EAF" w:rsidRDefault="0069062A">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003EAF" w:rsidRDefault="0069062A">
      <w:pPr>
        <w:spacing w:line="360" w:lineRule="auto"/>
        <w:ind w:firstLineChars="300" w:firstLine="720"/>
        <w:rPr>
          <w:rFonts w:ascii="宋体" w:hAnsi="宋体"/>
          <w:sz w:val="24"/>
        </w:rPr>
      </w:pPr>
      <w:r>
        <w:rPr>
          <w:rFonts w:ascii="宋体" w:hAnsi="宋体" w:hint="eastAsia"/>
          <w:sz w:val="24"/>
        </w:rPr>
        <w:t>本年（期）利润总额累计：</w:t>
      </w:r>
    </w:p>
    <w:p w:rsidR="00003EAF" w:rsidRDefault="0069062A">
      <w:pPr>
        <w:spacing w:line="360" w:lineRule="auto"/>
        <w:ind w:firstLineChars="300" w:firstLine="720"/>
        <w:rPr>
          <w:rFonts w:ascii="宋体" w:hAnsi="宋体"/>
          <w:sz w:val="24"/>
        </w:rPr>
      </w:pPr>
      <w:r>
        <w:rPr>
          <w:rFonts w:ascii="宋体" w:hAnsi="宋体" w:hint="eastAsia"/>
          <w:sz w:val="24"/>
        </w:rPr>
        <w:t>本年（期）净利润</w:t>
      </w:r>
      <w:r>
        <w:rPr>
          <w:rFonts w:ascii="宋体" w:hAnsi="宋体" w:hint="eastAsia"/>
          <w:sz w:val="24"/>
        </w:rPr>
        <w:t>累计：</w:t>
      </w:r>
    </w:p>
    <w:p w:rsidR="00003EAF" w:rsidRDefault="00003EAF">
      <w:pPr>
        <w:spacing w:line="380" w:lineRule="exact"/>
        <w:rPr>
          <w:rFonts w:ascii="宋体" w:hAnsi="宋体"/>
          <w:sz w:val="24"/>
        </w:rPr>
      </w:pPr>
    </w:p>
    <w:p w:rsidR="00003EAF" w:rsidRDefault="0069062A">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03EA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03EAF" w:rsidRDefault="0069062A">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03EAF" w:rsidRDefault="0069062A">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03EAF" w:rsidRDefault="0069062A">
            <w:pPr>
              <w:spacing w:line="380" w:lineRule="exact"/>
              <w:rPr>
                <w:rFonts w:ascii="宋体" w:hAnsi="宋体"/>
                <w:sz w:val="24"/>
              </w:rPr>
            </w:pPr>
            <w:r>
              <w:rPr>
                <w:rFonts w:ascii="宋体" w:hAnsi="宋体" w:hint="eastAsia"/>
                <w:sz w:val="24"/>
              </w:rPr>
              <w:t>使用情况</w:t>
            </w:r>
          </w:p>
        </w:tc>
      </w:tr>
      <w:tr w:rsidR="00003EAF">
        <w:trPr>
          <w:cantSplit/>
        </w:trPr>
        <w:tc>
          <w:tcPr>
            <w:tcW w:w="1344"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03EAF" w:rsidRDefault="00003EAF">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r>
      <w:tr w:rsidR="00003EAF">
        <w:trPr>
          <w:cantSplit/>
        </w:trPr>
        <w:tc>
          <w:tcPr>
            <w:tcW w:w="1344"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r>
      <w:tr w:rsidR="00003EAF">
        <w:trPr>
          <w:cantSplit/>
        </w:trPr>
        <w:tc>
          <w:tcPr>
            <w:tcW w:w="1344"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r>
      <w:tr w:rsidR="00003EAF">
        <w:trPr>
          <w:cantSplit/>
        </w:trPr>
        <w:tc>
          <w:tcPr>
            <w:tcW w:w="1344"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r>
      <w:tr w:rsidR="00003EAF">
        <w:trPr>
          <w:cantSplit/>
        </w:trPr>
        <w:tc>
          <w:tcPr>
            <w:tcW w:w="1344"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r>
      <w:tr w:rsidR="00003EAF">
        <w:trPr>
          <w:cantSplit/>
        </w:trPr>
        <w:tc>
          <w:tcPr>
            <w:tcW w:w="1344"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03EAF" w:rsidRDefault="00003EAF">
            <w:pPr>
              <w:spacing w:line="380" w:lineRule="exact"/>
              <w:rPr>
                <w:rFonts w:ascii="宋体" w:hAnsi="宋体"/>
                <w:sz w:val="24"/>
              </w:rPr>
            </w:pPr>
          </w:p>
        </w:tc>
      </w:tr>
    </w:tbl>
    <w:p w:rsidR="00003EAF" w:rsidRDefault="00003EAF">
      <w:pPr>
        <w:spacing w:line="380" w:lineRule="exact"/>
        <w:rPr>
          <w:rFonts w:ascii="宋体" w:hAnsi="宋体"/>
          <w:sz w:val="24"/>
        </w:rPr>
      </w:pPr>
    </w:p>
    <w:p w:rsidR="00003EAF" w:rsidRDefault="0069062A">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003EAF" w:rsidRDefault="0069062A">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003EAF" w:rsidRDefault="0069062A">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003EAF" w:rsidRDefault="0069062A">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003EAF" w:rsidRDefault="0069062A">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003EAF" w:rsidRDefault="0069062A">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003EAF" w:rsidRDefault="00003EAF">
      <w:pPr>
        <w:spacing w:line="360" w:lineRule="auto"/>
        <w:rPr>
          <w:rFonts w:ascii="宋体" w:hAnsi="宋体"/>
          <w:sz w:val="24"/>
        </w:rPr>
      </w:pPr>
    </w:p>
    <w:p w:rsidR="00003EAF" w:rsidRDefault="0069062A">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003EAF" w:rsidRDefault="0069062A">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003EAF" w:rsidRDefault="00003EAF">
      <w:pPr>
        <w:spacing w:line="360" w:lineRule="auto"/>
        <w:rPr>
          <w:rFonts w:ascii="宋体" w:hAnsi="宋体"/>
          <w:sz w:val="24"/>
        </w:rPr>
      </w:pPr>
    </w:p>
    <w:p w:rsidR="00003EAF" w:rsidRDefault="0069062A">
      <w:pPr>
        <w:spacing w:line="360" w:lineRule="auto"/>
        <w:rPr>
          <w:rFonts w:ascii="宋体" w:hAnsi="宋体"/>
          <w:sz w:val="24"/>
        </w:rPr>
      </w:pPr>
      <w:r>
        <w:rPr>
          <w:rFonts w:ascii="宋体" w:hAnsi="宋体" w:hint="eastAsia"/>
          <w:sz w:val="24"/>
        </w:rPr>
        <w:t>报价人（单位全称并加盖公章）：</w:t>
      </w:r>
    </w:p>
    <w:p w:rsidR="00003EAF" w:rsidRDefault="0069062A">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003EAF" w:rsidRDefault="0069062A">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003EAF" w:rsidRDefault="0069062A">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003EAF" w:rsidRDefault="0069062A">
      <w:pPr>
        <w:pStyle w:val="a6"/>
        <w:spacing w:line="360" w:lineRule="auto"/>
        <w:jc w:val="left"/>
        <w:rPr>
          <w:sz w:val="24"/>
        </w:rPr>
      </w:pPr>
      <w:r>
        <w:rPr>
          <w:rFonts w:hAnsi="宋体" w:hint="eastAsia"/>
          <w:sz w:val="24"/>
        </w:rPr>
        <w:t>报价人代表签字：</w:t>
      </w:r>
      <w:r>
        <w:rPr>
          <w:rFonts w:hAnsi="宋体" w:hint="eastAsia"/>
          <w:sz w:val="24"/>
        </w:rPr>
        <w:t xml:space="preserve"> </w:t>
      </w:r>
    </w:p>
    <w:p w:rsidR="00003EAF" w:rsidRDefault="00003EAF">
      <w:pPr>
        <w:spacing w:line="380" w:lineRule="exact"/>
        <w:rPr>
          <w:rFonts w:ascii="宋体" w:hAnsi="宋体"/>
          <w:sz w:val="24"/>
        </w:rPr>
      </w:pPr>
    </w:p>
    <w:p w:rsidR="00003EAF" w:rsidRDefault="00003EAF">
      <w:pPr>
        <w:spacing w:line="380" w:lineRule="exact"/>
        <w:rPr>
          <w:rFonts w:ascii="宋体" w:hAnsi="宋体"/>
          <w:sz w:val="24"/>
        </w:rPr>
      </w:pPr>
    </w:p>
    <w:p w:rsidR="00003EAF" w:rsidRDefault="00003EAF">
      <w:pPr>
        <w:pStyle w:val="3"/>
      </w:pPr>
    </w:p>
    <w:p w:rsidR="00003EAF" w:rsidRDefault="00003EAF">
      <w:pPr>
        <w:pStyle w:val="3"/>
      </w:pPr>
    </w:p>
    <w:p w:rsidR="00003EAF" w:rsidRDefault="00003EAF">
      <w:pPr>
        <w:pStyle w:val="3"/>
      </w:pPr>
    </w:p>
    <w:p w:rsidR="00003EAF" w:rsidRDefault="00003EAF">
      <w:pPr>
        <w:pStyle w:val="3"/>
      </w:pPr>
    </w:p>
    <w:p w:rsidR="00003EAF" w:rsidRDefault="0069062A">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003EAF" w:rsidRDefault="00003EAF">
      <w:pPr>
        <w:pStyle w:val="3"/>
        <w:rPr>
          <w:rFonts w:ascii="Times New Roman" w:hAnsi="Times New Roman"/>
          <w:sz w:val="24"/>
          <w:szCs w:val="24"/>
        </w:rPr>
      </w:pPr>
    </w:p>
    <w:p w:rsidR="00003EAF" w:rsidRDefault="0069062A">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003EAF" w:rsidRDefault="0069062A">
      <w:pPr>
        <w:pStyle w:val="a6"/>
        <w:snapToGrid w:val="0"/>
        <w:spacing w:line="360" w:lineRule="auto"/>
        <w:ind w:firstLineChars="800" w:firstLine="1920"/>
        <w:jc w:val="left"/>
        <w:rPr>
          <w:rFonts w:hAnsi="宋体"/>
          <w:sz w:val="24"/>
        </w:rPr>
      </w:pPr>
      <w:r>
        <w:rPr>
          <w:rFonts w:hAnsi="宋体" w:hint="eastAsia"/>
          <w:sz w:val="24"/>
        </w:rPr>
        <w:t>（报价人单位全称）法定代表人</w:t>
      </w:r>
      <w:r>
        <w:rPr>
          <w:rFonts w:hAnsi="宋体" w:hint="eastAsia"/>
          <w:sz w:val="24"/>
        </w:rPr>
        <w:t xml:space="preserve"> </w:t>
      </w:r>
      <w:r>
        <w:rPr>
          <w:rFonts w:hAnsi="宋体" w:hint="eastAsia"/>
          <w:sz w:val="24"/>
        </w:rPr>
        <w:t xml:space="preserve">　　　　　　　授权（报价人代表姓名）　　　　　</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03EAF" w:rsidRDefault="00003EAF">
      <w:pPr>
        <w:snapToGrid w:val="0"/>
        <w:spacing w:line="360" w:lineRule="auto"/>
        <w:rPr>
          <w:rFonts w:ascii="宋体" w:hAnsi="宋体"/>
          <w:sz w:val="24"/>
        </w:rPr>
      </w:pPr>
    </w:p>
    <w:p w:rsidR="00003EAF" w:rsidRDefault="0069062A">
      <w:pPr>
        <w:pStyle w:val="a3"/>
        <w:snapToGrid w:val="0"/>
        <w:spacing w:line="360" w:lineRule="auto"/>
        <w:ind w:firstLineChars="200" w:firstLine="480"/>
        <w:rPr>
          <w:rFonts w:ascii="宋体" w:hAnsi="宋体"/>
          <w:sz w:val="24"/>
        </w:rPr>
      </w:pPr>
      <w:r>
        <w:rPr>
          <w:rFonts w:ascii="宋体" w:hAnsi="宋体" w:hint="eastAsia"/>
          <w:sz w:val="24"/>
        </w:rPr>
        <w:t xml:space="preserve">报价人授权代表：　　　</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003EAF" w:rsidRDefault="0069062A">
      <w:pPr>
        <w:pStyle w:val="a3"/>
        <w:snapToGrid w:val="0"/>
        <w:spacing w:line="360" w:lineRule="auto"/>
        <w:ind w:firstLineChars="200" w:firstLine="480"/>
        <w:rPr>
          <w:rFonts w:ascii="宋体" w:hAnsi="宋体"/>
          <w:sz w:val="24"/>
          <w:u w:val="single"/>
        </w:rPr>
      </w:pPr>
      <w:r>
        <w:rPr>
          <w:rFonts w:ascii="宋体" w:hAnsi="宋体" w:hint="eastAsia"/>
          <w:sz w:val="24"/>
        </w:rPr>
        <w:t>单位：　　　　　部门：</w:t>
      </w:r>
      <w:r>
        <w:rPr>
          <w:rFonts w:ascii="宋体" w:hAnsi="宋体" w:hint="eastAsia"/>
          <w:sz w:val="24"/>
        </w:rPr>
        <w:t xml:space="preserve">     </w:t>
      </w:r>
      <w:r>
        <w:rPr>
          <w:rFonts w:ascii="宋体" w:hAnsi="宋体" w:hint="eastAsia"/>
          <w:sz w:val="24"/>
        </w:rPr>
        <w:t xml:space="preserve">　　　　职务：</w:t>
      </w:r>
    </w:p>
    <w:p w:rsidR="00003EAF" w:rsidRDefault="0069062A">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w:t>
      </w:r>
      <w:r>
        <w:rPr>
          <w:rFonts w:ascii="宋体" w:hAnsi="宋体" w:hint="eastAsia"/>
          <w:sz w:val="24"/>
        </w:rPr>
        <w:t xml:space="preserve">   </w:t>
      </w:r>
      <w:r>
        <w:rPr>
          <w:rFonts w:ascii="宋体" w:hAnsi="宋体" w:hint="eastAsia"/>
          <w:sz w:val="24"/>
        </w:rPr>
        <w:t xml:space="preserve">　　　　电话：</w:t>
      </w:r>
    </w:p>
    <w:p w:rsidR="00003EAF" w:rsidRDefault="00003EAF">
      <w:pPr>
        <w:snapToGrid w:val="0"/>
        <w:spacing w:line="380" w:lineRule="exact"/>
        <w:rPr>
          <w:rFonts w:ascii="宋体" w:hAnsi="宋体"/>
          <w:sz w:val="24"/>
        </w:rPr>
      </w:pPr>
    </w:p>
    <w:p w:rsidR="00003EAF" w:rsidRDefault="00003EAF">
      <w:pPr>
        <w:snapToGrid w:val="0"/>
        <w:spacing w:line="380" w:lineRule="exact"/>
        <w:rPr>
          <w:rFonts w:ascii="宋体" w:hAnsi="宋体"/>
          <w:sz w:val="24"/>
        </w:rPr>
      </w:pPr>
    </w:p>
    <w:p w:rsidR="00003EAF" w:rsidRDefault="00003EAF">
      <w:pPr>
        <w:snapToGrid w:val="0"/>
        <w:spacing w:line="380" w:lineRule="exact"/>
        <w:rPr>
          <w:rFonts w:ascii="宋体" w:hAnsi="宋体"/>
          <w:sz w:val="24"/>
        </w:rPr>
      </w:pPr>
    </w:p>
    <w:p w:rsidR="00003EAF" w:rsidRDefault="0069062A">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003EAF" w:rsidRDefault="00003EAF">
      <w:pPr>
        <w:snapToGrid w:val="0"/>
        <w:spacing w:line="380" w:lineRule="exact"/>
        <w:rPr>
          <w:rFonts w:ascii="宋体" w:hAnsi="宋体"/>
          <w:sz w:val="24"/>
        </w:rPr>
      </w:pPr>
    </w:p>
    <w:p w:rsidR="00003EAF" w:rsidRDefault="00003EAF">
      <w:pPr>
        <w:snapToGrid w:val="0"/>
        <w:spacing w:line="380" w:lineRule="exact"/>
        <w:rPr>
          <w:rFonts w:ascii="宋体" w:hAnsi="宋体"/>
          <w:sz w:val="24"/>
        </w:rPr>
      </w:pPr>
    </w:p>
    <w:p w:rsidR="00003EAF" w:rsidRDefault="0069062A">
      <w:pPr>
        <w:snapToGrid w:val="0"/>
        <w:spacing w:line="380" w:lineRule="exact"/>
        <w:ind w:firstLineChars="1700" w:firstLine="4080"/>
        <w:rPr>
          <w:rFonts w:ascii="宋体" w:hAnsi="宋体"/>
          <w:sz w:val="24"/>
        </w:rPr>
      </w:pPr>
      <w:r>
        <w:rPr>
          <w:rFonts w:ascii="宋体" w:hAnsi="宋体" w:hint="eastAsia"/>
          <w:sz w:val="24"/>
        </w:rPr>
        <w:t>授权方</w:t>
      </w:r>
    </w:p>
    <w:p w:rsidR="00003EAF" w:rsidRDefault="00003EAF">
      <w:pPr>
        <w:snapToGrid w:val="0"/>
        <w:spacing w:line="380" w:lineRule="exact"/>
        <w:rPr>
          <w:rFonts w:ascii="宋体" w:hAnsi="宋体"/>
          <w:sz w:val="24"/>
        </w:rPr>
      </w:pPr>
    </w:p>
    <w:p w:rsidR="00003EAF" w:rsidRDefault="0069062A">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（单位全称并加盖公章）</w:t>
      </w:r>
      <w:r>
        <w:rPr>
          <w:rFonts w:ascii="宋体" w:hAnsi="宋体" w:hint="eastAsia"/>
          <w:sz w:val="24"/>
          <w:u w:val="single"/>
        </w:rPr>
        <w:t xml:space="preserve">  </w:t>
      </w:r>
    </w:p>
    <w:p w:rsidR="00003EAF" w:rsidRDefault="00003EAF">
      <w:pPr>
        <w:snapToGrid w:val="0"/>
        <w:spacing w:line="380" w:lineRule="exact"/>
        <w:rPr>
          <w:rFonts w:ascii="宋体" w:hAnsi="宋体"/>
          <w:sz w:val="24"/>
        </w:rPr>
      </w:pPr>
    </w:p>
    <w:p w:rsidR="00003EAF" w:rsidRDefault="0069062A">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003EAF" w:rsidRDefault="00003EAF">
      <w:pPr>
        <w:snapToGrid w:val="0"/>
        <w:spacing w:line="380" w:lineRule="exact"/>
        <w:rPr>
          <w:rFonts w:ascii="宋体" w:hAnsi="宋体"/>
          <w:sz w:val="24"/>
        </w:rPr>
      </w:pPr>
    </w:p>
    <w:p w:rsidR="00003EAF" w:rsidRDefault="0069062A">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003EAF" w:rsidRDefault="00003EAF">
      <w:pPr>
        <w:pStyle w:val="3"/>
        <w:snapToGrid w:val="0"/>
        <w:spacing w:line="380" w:lineRule="exact"/>
        <w:outlineLvl w:val="9"/>
        <w:rPr>
          <w:rFonts w:hAnsi="宋体"/>
          <w:sz w:val="24"/>
        </w:rPr>
      </w:pPr>
    </w:p>
    <w:p w:rsidR="00003EAF" w:rsidRDefault="00003EAF">
      <w:pPr>
        <w:pStyle w:val="3"/>
        <w:snapToGrid w:val="0"/>
        <w:spacing w:line="380" w:lineRule="exact"/>
        <w:outlineLvl w:val="9"/>
        <w:rPr>
          <w:rFonts w:hAnsi="宋体"/>
          <w:sz w:val="24"/>
        </w:rPr>
      </w:pPr>
    </w:p>
    <w:p w:rsidR="00003EAF" w:rsidRDefault="0069062A">
      <w:pPr>
        <w:pStyle w:val="3"/>
        <w:snapToGrid w:val="0"/>
        <w:spacing w:line="380" w:lineRule="exact"/>
        <w:ind w:firstLineChars="1700" w:firstLine="4080"/>
        <w:outlineLvl w:val="9"/>
        <w:rPr>
          <w:rFonts w:hAnsi="宋体"/>
          <w:sz w:val="24"/>
        </w:rPr>
      </w:pPr>
      <w:r>
        <w:rPr>
          <w:rFonts w:hAnsi="宋体" w:hint="eastAsia"/>
          <w:sz w:val="24"/>
        </w:rPr>
        <w:t>接受授权方</w:t>
      </w:r>
    </w:p>
    <w:p w:rsidR="00003EAF" w:rsidRDefault="00003EAF">
      <w:pPr>
        <w:pStyle w:val="3"/>
        <w:snapToGrid w:val="0"/>
        <w:spacing w:line="380" w:lineRule="exact"/>
        <w:outlineLvl w:val="9"/>
        <w:rPr>
          <w:rFonts w:hAnsi="宋体"/>
          <w:sz w:val="24"/>
        </w:rPr>
      </w:pPr>
    </w:p>
    <w:p w:rsidR="00003EAF" w:rsidRDefault="0069062A">
      <w:pPr>
        <w:snapToGrid w:val="0"/>
        <w:spacing w:line="380" w:lineRule="exact"/>
        <w:ind w:firstLineChars="1700" w:firstLine="4080"/>
        <w:rPr>
          <w:rFonts w:ascii="宋体" w:hAnsi="宋体"/>
          <w:sz w:val="24"/>
        </w:rPr>
      </w:pPr>
      <w:r>
        <w:rPr>
          <w:rFonts w:ascii="宋体" w:hAnsi="宋体" w:hint="eastAsia"/>
          <w:sz w:val="24"/>
        </w:rPr>
        <w:t>报价人授权代表签字：</w:t>
      </w:r>
    </w:p>
    <w:p w:rsidR="00003EAF" w:rsidRDefault="00003EAF">
      <w:pPr>
        <w:snapToGrid w:val="0"/>
        <w:spacing w:line="380" w:lineRule="exact"/>
        <w:rPr>
          <w:rFonts w:ascii="宋体" w:hAnsi="宋体"/>
          <w:sz w:val="24"/>
        </w:rPr>
      </w:pPr>
    </w:p>
    <w:p w:rsidR="00003EAF" w:rsidRDefault="0069062A">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003EAF" w:rsidRDefault="00003EAF">
      <w:pPr>
        <w:pStyle w:val="3"/>
      </w:pPr>
    </w:p>
    <w:p w:rsidR="00003EAF" w:rsidRDefault="00003EAF">
      <w:pPr>
        <w:pStyle w:val="3"/>
      </w:pPr>
    </w:p>
    <w:p w:rsidR="00003EAF" w:rsidRDefault="0069062A">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003EAF" w:rsidRDefault="00003EAF"/>
    <w:p w:rsidR="00003EAF" w:rsidRDefault="0069062A">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003EAF" w:rsidRDefault="00003EAF">
      <w:pPr>
        <w:spacing w:line="380" w:lineRule="exact"/>
        <w:rPr>
          <w:rFonts w:ascii="宋体" w:hAnsi="宋体"/>
          <w:sz w:val="24"/>
        </w:rPr>
      </w:pPr>
    </w:p>
    <w:p w:rsidR="00003EAF" w:rsidRDefault="0069062A">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003EAF" w:rsidRDefault="0069062A">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003EAF" w:rsidRDefault="00003EAF">
      <w:pPr>
        <w:spacing w:line="380" w:lineRule="exact"/>
        <w:rPr>
          <w:rFonts w:ascii="宋体" w:hAnsi="宋体"/>
          <w:sz w:val="24"/>
        </w:rPr>
      </w:pPr>
    </w:p>
    <w:p w:rsidR="00003EAF" w:rsidRDefault="0069062A">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003EAF" w:rsidRDefault="00003EAF">
      <w:pPr>
        <w:spacing w:line="380" w:lineRule="exact"/>
        <w:rPr>
          <w:rFonts w:ascii="宋体" w:hAnsi="宋体"/>
          <w:sz w:val="24"/>
        </w:rPr>
      </w:pPr>
    </w:p>
    <w:p w:rsidR="00003EAF" w:rsidRDefault="00003EAF">
      <w:pPr>
        <w:spacing w:line="380" w:lineRule="exact"/>
        <w:rPr>
          <w:rFonts w:ascii="宋体" w:hAnsi="宋体"/>
          <w:sz w:val="24"/>
        </w:rPr>
      </w:pPr>
    </w:p>
    <w:p w:rsidR="00003EAF" w:rsidRDefault="00003EAF">
      <w:pPr>
        <w:spacing w:line="380" w:lineRule="exact"/>
        <w:rPr>
          <w:rFonts w:ascii="宋体" w:hAnsi="宋体"/>
          <w:sz w:val="24"/>
        </w:rPr>
      </w:pPr>
    </w:p>
    <w:p w:rsidR="00003EAF" w:rsidRDefault="00003EAF">
      <w:pPr>
        <w:spacing w:line="380" w:lineRule="exact"/>
        <w:rPr>
          <w:rFonts w:ascii="宋体" w:hAnsi="宋体"/>
          <w:sz w:val="24"/>
        </w:rPr>
      </w:pPr>
    </w:p>
    <w:p w:rsidR="00003EAF" w:rsidRDefault="00003EAF">
      <w:pPr>
        <w:spacing w:line="380" w:lineRule="exact"/>
        <w:rPr>
          <w:rFonts w:ascii="宋体" w:hAnsi="宋体"/>
          <w:sz w:val="24"/>
        </w:rPr>
      </w:pPr>
    </w:p>
    <w:p w:rsidR="00003EAF" w:rsidRDefault="00003EAF">
      <w:pPr>
        <w:spacing w:line="380" w:lineRule="exact"/>
        <w:rPr>
          <w:rFonts w:ascii="宋体" w:hAnsi="宋体"/>
          <w:sz w:val="24"/>
        </w:rPr>
      </w:pPr>
    </w:p>
    <w:p w:rsidR="00003EAF" w:rsidRDefault="00003EAF">
      <w:pPr>
        <w:spacing w:line="380" w:lineRule="exact"/>
        <w:rPr>
          <w:rFonts w:ascii="宋体" w:hAnsi="宋体"/>
          <w:sz w:val="24"/>
        </w:rPr>
      </w:pPr>
    </w:p>
    <w:p w:rsidR="00003EAF" w:rsidRDefault="0069062A">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003EAF" w:rsidRDefault="0069062A">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003EAF" w:rsidRDefault="0069062A">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003EAF" w:rsidRDefault="00003EAF">
      <w:pPr>
        <w:spacing w:line="380" w:lineRule="exact"/>
        <w:rPr>
          <w:sz w:val="24"/>
          <w:u w:val="single"/>
        </w:rPr>
      </w:pPr>
    </w:p>
    <w:p w:rsidR="00003EAF" w:rsidRDefault="00003EAF">
      <w:pPr>
        <w:spacing w:line="380" w:lineRule="exact"/>
        <w:rPr>
          <w:sz w:val="24"/>
          <w:u w:val="single"/>
        </w:rPr>
      </w:pPr>
    </w:p>
    <w:p w:rsidR="00003EAF" w:rsidRDefault="0069062A">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003EAF" w:rsidRDefault="00003EAF">
      <w:pPr>
        <w:spacing w:line="420" w:lineRule="exact"/>
        <w:ind w:firstLine="480"/>
        <w:rPr>
          <w:rFonts w:ascii="宋体" w:hAnsi="宋体"/>
          <w:sz w:val="24"/>
        </w:rPr>
      </w:pPr>
    </w:p>
    <w:p w:rsidR="00003EAF" w:rsidRDefault="0069062A">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003EAF" w:rsidRDefault="00003EAF">
      <w:pPr>
        <w:pStyle w:val="3"/>
      </w:pPr>
    </w:p>
    <w:p w:rsidR="00003EAF" w:rsidRDefault="00003EAF"/>
    <w:p w:rsidR="00003EAF" w:rsidRDefault="00003EAF">
      <w:pPr>
        <w:widowControl/>
        <w:jc w:val="left"/>
      </w:pPr>
    </w:p>
    <w:p w:rsidR="00003EAF" w:rsidRDefault="00003EAF"/>
    <w:sectPr w:rsidR="00003EAF" w:rsidSect="00003E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EAF" w:rsidRDefault="00003EAF" w:rsidP="00003EAF">
      <w:r>
        <w:separator/>
      </w:r>
    </w:p>
  </w:endnote>
  <w:endnote w:type="continuationSeparator" w:id="1">
    <w:p w:rsidR="00003EAF" w:rsidRDefault="00003EAF" w:rsidP="00003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003EAF" w:rsidRDefault="00003EAF">
            <w:pPr>
              <w:pStyle w:val="a8"/>
              <w:jc w:val="center"/>
            </w:pPr>
            <w:r>
              <w:rPr>
                <w:b/>
                <w:sz w:val="24"/>
                <w:szCs w:val="24"/>
              </w:rPr>
              <w:fldChar w:fldCharType="begin"/>
            </w:r>
            <w:r w:rsidR="0069062A">
              <w:rPr>
                <w:b/>
              </w:rPr>
              <w:instrText>PAGE</w:instrText>
            </w:r>
            <w:r>
              <w:rPr>
                <w:b/>
                <w:sz w:val="24"/>
                <w:szCs w:val="24"/>
              </w:rPr>
              <w:fldChar w:fldCharType="separate"/>
            </w:r>
            <w:r w:rsidR="0069062A">
              <w:rPr>
                <w:b/>
                <w:noProof/>
              </w:rPr>
              <w:t>8</w:t>
            </w:r>
            <w:r>
              <w:rPr>
                <w:b/>
                <w:sz w:val="24"/>
                <w:szCs w:val="24"/>
              </w:rPr>
              <w:fldChar w:fldCharType="end"/>
            </w:r>
            <w:r w:rsidR="0069062A">
              <w:rPr>
                <w:lang w:val="zh-CN"/>
              </w:rPr>
              <w:t xml:space="preserve"> / </w:t>
            </w:r>
            <w:r>
              <w:rPr>
                <w:b/>
                <w:sz w:val="24"/>
                <w:szCs w:val="24"/>
              </w:rPr>
              <w:fldChar w:fldCharType="begin"/>
            </w:r>
            <w:r w:rsidR="0069062A">
              <w:rPr>
                <w:b/>
              </w:rPr>
              <w:instrText>NUMPAGES</w:instrText>
            </w:r>
            <w:r>
              <w:rPr>
                <w:b/>
                <w:sz w:val="24"/>
                <w:szCs w:val="24"/>
              </w:rPr>
              <w:fldChar w:fldCharType="separate"/>
            </w:r>
            <w:r w:rsidR="0069062A">
              <w:rPr>
                <w:b/>
                <w:noProof/>
              </w:rPr>
              <w:t>27</w:t>
            </w:r>
            <w:r>
              <w:rPr>
                <w:b/>
                <w:sz w:val="24"/>
                <w:szCs w:val="24"/>
              </w:rPr>
              <w:fldChar w:fldCharType="end"/>
            </w:r>
          </w:p>
        </w:sdtContent>
      </w:sdt>
    </w:sdtContent>
  </w:sdt>
  <w:p w:rsidR="00003EAF" w:rsidRDefault="00003EA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EAF" w:rsidRDefault="00003EAF" w:rsidP="00003EAF">
      <w:r>
        <w:separator/>
      </w:r>
    </w:p>
  </w:footnote>
  <w:footnote w:type="continuationSeparator" w:id="1">
    <w:p w:rsidR="00003EAF" w:rsidRDefault="00003EAF" w:rsidP="00003E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10DDF"/>
    <w:rsid w:val="00003EAF"/>
    <w:rsid w:val="00007C52"/>
    <w:rsid w:val="00011530"/>
    <w:rsid w:val="00012C96"/>
    <w:rsid w:val="00094C77"/>
    <w:rsid w:val="000C6B77"/>
    <w:rsid w:val="000D37D6"/>
    <w:rsid w:val="000F532D"/>
    <w:rsid w:val="000F749C"/>
    <w:rsid w:val="00114300"/>
    <w:rsid w:val="0011599F"/>
    <w:rsid w:val="001753C4"/>
    <w:rsid w:val="00261623"/>
    <w:rsid w:val="00295FD1"/>
    <w:rsid w:val="002B4E5D"/>
    <w:rsid w:val="002C066D"/>
    <w:rsid w:val="002C3A9B"/>
    <w:rsid w:val="00310DDF"/>
    <w:rsid w:val="00315B15"/>
    <w:rsid w:val="0035713B"/>
    <w:rsid w:val="00385B8B"/>
    <w:rsid w:val="00467D40"/>
    <w:rsid w:val="00481655"/>
    <w:rsid w:val="00486832"/>
    <w:rsid w:val="00527A06"/>
    <w:rsid w:val="0057283C"/>
    <w:rsid w:val="005A1D5E"/>
    <w:rsid w:val="005A472D"/>
    <w:rsid w:val="005D1759"/>
    <w:rsid w:val="005F7AA9"/>
    <w:rsid w:val="0069062A"/>
    <w:rsid w:val="006C7FDF"/>
    <w:rsid w:val="00700023"/>
    <w:rsid w:val="00717A48"/>
    <w:rsid w:val="00745CC1"/>
    <w:rsid w:val="007838BF"/>
    <w:rsid w:val="00802859"/>
    <w:rsid w:val="00925589"/>
    <w:rsid w:val="009765C1"/>
    <w:rsid w:val="009A57D5"/>
    <w:rsid w:val="009E1761"/>
    <w:rsid w:val="009F67F3"/>
    <w:rsid w:val="00A106F8"/>
    <w:rsid w:val="00A13533"/>
    <w:rsid w:val="00A14B7E"/>
    <w:rsid w:val="00A37C54"/>
    <w:rsid w:val="00A556D2"/>
    <w:rsid w:val="00B05A9E"/>
    <w:rsid w:val="00B1383A"/>
    <w:rsid w:val="00B6555C"/>
    <w:rsid w:val="00B93C43"/>
    <w:rsid w:val="00BA5C06"/>
    <w:rsid w:val="00C17077"/>
    <w:rsid w:val="00CC0CD5"/>
    <w:rsid w:val="00CD611C"/>
    <w:rsid w:val="00D071C7"/>
    <w:rsid w:val="00D70488"/>
    <w:rsid w:val="00DC004D"/>
    <w:rsid w:val="00DC51D6"/>
    <w:rsid w:val="00DF4DFE"/>
    <w:rsid w:val="00E11CF3"/>
    <w:rsid w:val="00E151BC"/>
    <w:rsid w:val="00E215A7"/>
    <w:rsid w:val="00E46607"/>
    <w:rsid w:val="00F0448D"/>
    <w:rsid w:val="00F276A2"/>
    <w:rsid w:val="00F3751B"/>
    <w:rsid w:val="00F60DBD"/>
    <w:rsid w:val="00F94C90"/>
    <w:rsid w:val="00FA6A59"/>
    <w:rsid w:val="00FB2831"/>
    <w:rsid w:val="00FB4692"/>
    <w:rsid w:val="037563D2"/>
    <w:rsid w:val="11A41B9D"/>
    <w:rsid w:val="13F13E18"/>
    <w:rsid w:val="192D4FB8"/>
    <w:rsid w:val="19915C4E"/>
    <w:rsid w:val="1AAF3523"/>
    <w:rsid w:val="1B33644D"/>
    <w:rsid w:val="1BB54507"/>
    <w:rsid w:val="1D19708F"/>
    <w:rsid w:val="26515036"/>
    <w:rsid w:val="2CDB4326"/>
    <w:rsid w:val="300E5F04"/>
    <w:rsid w:val="33A26E62"/>
    <w:rsid w:val="365A7C33"/>
    <w:rsid w:val="36CD7822"/>
    <w:rsid w:val="387F6C48"/>
    <w:rsid w:val="3CCE61D4"/>
    <w:rsid w:val="3F97403A"/>
    <w:rsid w:val="3FAE74D9"/>
    <w:rsid w:val="40822251"/>
    <w:rsid w:val="49A91E4F"/>
    <w:rsid w:val="4EFB4F77"/>
    <w:rsid w:val="51B42B10"/>
    <w:rsid w:val="53B37768"/>
    <w:rsid w:val="555746F9"/>
    <w:rsid w:val="55A257FC"/>
    <w:rsid w:val="579A5E26"/>
    <w:rsid w:val="5AF07FEE"/>
    <w:rsid w:val="61E80A28"/>
    <w:rsid w:val="632132B7"/>
    <w:rsid w:val="676815A8"/>
    <w:rsid w:val="68522707"/>
    <w:rsid w:val="6E8F1135"/>
    <w:rsid w:val="711B3B09"/>
    <w:rsid w:val="7B8A08E3"/>
    <w:rsid w:val="7BE916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HTML Cite" w:qFormat="1"/>
    <w:lsdException w:name="HTML Code" w:qFormat="1"/>
    <w:lsdException w:name="HTML Definition" w:qFormat="1"/>
    <w:lsdException w:name="HTML Variable"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EAF"/>
    <w:pPr>
      <w:widowControl w:val="0"/>
      <w:jc w:val="both"/>
    </w:pPr>
    <w:rPr>
      <w:kern w:val="2"/>
      <w:sz w:val="21"/>
      <w:szCs w:val="24"/>
    </w:rPr>
  </w:style>
  <w:style w:type="paragraph" w:styleId="1">
    <w:name w:val="heading 1"/>
    <w:basedOn w:val="a"/>
    <w:next w:val="a"/>
    <w:link w:val="1Char"/>
    <w:uiPriority w:val="9"/>
    <w:qFormat/>
    <w:rsid w:val="00003EAF"/>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03EAF"/>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03EAF"/>
    <w:pPr>
      <w:ind w:firstLine="420"/>
    </w:pPr>
    <w:rPr>
      <w:rFonts w:ascii="Calibri" w:eastAsiaTheme="minorEastAsia" w:hAnsi="Calibri" w:cs="Calibri"/>
      <w:szCs w:val="22"/>
    </w:rPr>
  </w:style>
  <w:style w:type="paragraph" w:styleId="a4">
    <w:name w:val="annotation text"/>
    <w:basedOn w:val="a"/>
    <w:link w:val="Char0"/>
    <w:semiHidden/>
    <w:unhideWhenUsed/>
    <w:qFormat/>
    <w:rsid w:val="00003EAF"/>
    <w:pPr>
      <w:jc w:val="left"/>
    </w:pPr>
  </w:style>
  <w:style w:type="paragraph" w:styleId="a5">
    <w:name w:val="Body Text"/>
    <w:basedOn w:val="a"/>
    <w:link w:val="Char1"/>
    <w:unhideWhenUsed/>
    <w:qFormat/>
    <w:rsid w:val="00003EAF"/>
    <w:pPr>
      <w:spacing w:after="120"/>
    </w:pPr>
    <w:rPr>
      <w:szCs w:val="20"/>
    </w:rPr>
  </w:style>
  <w:style w:type="paragraph" w:styleId="a6">
    <w:name w:val="Plain Text"/>
    <w:basedOn w:val="a"/>
    <w:link w:val="Char2"/>
    <w:unhideWhenUsed/>
    <w:qFormat/>
    <w:rsid w:val="00003EAF"/>
    <w:rPr>
      <w:rFonts w:ascii="宋体" w:hAnsi="Courier New"/>
      <w:szCs w:val="20"/>
    </w:rPr>
  </w:style>
  <w:style w:type="paragraph" w:styleId="a7">
    <w:name w:val="Balloon Text"/>
    <w:basedOn w:val="a"/>
    <w:link w:val="Char3"/>
    <w:uiPriority w:val="99"/>
    <w:semiHidden/>
    <w:unhideWhenUsed/>
    <w:qFormat/>
    <w:rsid w:val="00003EAF"/>
    <w:rPr>
      <w:sz w:val="18"/>
      <w:szCs w:val="18"/>
    </w:rPr>
  </w:style>
  <w:style w:type="paragraph" w:styleId="a8">
    <w:name w:val="footer"/>
    <w:basedOn w:val="a"/>
    <w:link w:val="Char4"/>
    <w:uiPriority w:val="99"/>
    <w:unhideWhenUsed/>
    <w:qFormat/>
    <w:rsid w:val="00003EAF"/>
    <w:pPr>
      <w:tabs>
        <w:tab w:val="center" w:pos="4153"/>
        <w:tab w:val="right" w:pos="8306"/>
      </w:tabs>
      <w:snapToGrid w:val="0"/>
      <w:jc w:val="left"/>
    </w:pPr>
    <w:rPr>
      <w:sz w:val="18"/>
      <w:szCs w:val="18"/>
    </w:rPr>
  </w:style>
  <w:style w:type="paragraph" w:styleId="a9">
    <w:name w:val="header"/>
    <w:basedOn w:val="a"/>
    <w:link w:val="Char5"/>
    <w:unhideWhenUsed/>
    <w:qFormat/>
    <w:rsid w:val="00003EAF"/>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003EAF"/>
    <w:pPr>
      <w:spacing w:beforeAutospacing="1" w:afterAutospacing="1"/>
      <w:jc w:val="left"/>
    </w:pPr>
    <w:rPr>
      <w:kern w:val="0"/>
      <w:sz w:val="24"/>
    </w:rPr>
  </w:style>
  <w:style w:type="paragraph" w:styleId="ab">
    <w:name w:val="annotation subject"/>
    <w:basedOn w:val="a4"/>
    <w:next w:val="a4"/>
    <w:link w:val="Char6"/>
    <w:uiPriority w:val="99"/>
    <w:semiHidden/>
    <w:unhideWhenUsed/>
    <w:qFormat/>
    <w:rsid w:val="00003EAF"/>
    <w:rPr>
      <w:b/>
      <w:bCs/>
    </w:rPr>
  </w:style>
  <w:style w:type="character" w:styleId="ac">
    <w:name w:val="Strong"/>
    <w:basedOn w:val="a0"/>
    <w:uiPriority w:val="22"/>
    <w:qFormat/>
    <w:rsid w:val="00003EAF"/>
    <w:rPr>
      <w:b/>
      <w:bCs/>
    </w:rPr>
  </w:style>
  <w:style w:type="character" w:styleId="ad">
    <w:name w:val="FollowedHyperlink"/>
    <w:basedOn w:val="a0"/>
    <w:uiPriority w:val="99"/>
    <w:semiHidden/>
    <w:unhideWhenUsed/>
    <w:qFormat/>
    <w:rsid w:val="00003EAF"/>
    <w:rPr>
      <w:color w:val="2277DA"/>
      <w:u w:val="none"/>
    </w:rPr>
  </w:style>
  <w:style w:type="character" w:styleId="ae">
    <w:name w:val="Emphasis"/>
    <w:basedOn w:val="a0"/>
    <w:uiPriority w:val="20"/>
    <w:qFormat/>
    <w:rsid w:val="00003EAF"/>
  </w:style>
  <w:style w:type="character" w:styleId="HTML">
    <w:name w:val="HTML Definition"/>
    <w:basedOn w:val="a0"/>
    <w:uiPriority w:val="99"/>
    <w:semiHidden/>
    <w:unhideWhenUsed/>
    <w:qFormat/>
    <w:rsid w:val="00003EAF"/>
  </w:style>
  <w:style w:type="character" w:styleId="HTML0">
    <w:name w:val="HTML Variable"/>
    <w:basedOn w:val="a0"/>
    <w:uiPriority w:val="99"/>
    <w:semiHidden/>
    <w:unhideWhenUsed/>
    <w:qFormat/>
    <w:rsid w:val="00003EAF"/>
  </w:style>
  <w:style w:type="character" w:styleId="af">
    <w:name w:val="Hyperlink"/>
    <w:basedOn w:val="a0"/>
    <w:uiPriority w:val="99"/>
    <w:semiHidden/>
    <w:unhideWhenUsed/>
    <w:qFormat/>
    <w:rsid w:val="00003EAF"/>
    <w:rPr>
      <w:color w:val="CC1414"/>
      <w:u w:val="single"/>
    </w:rPr>
  </w:style>
  <w:style w:type="character" w:styleId="HTML1">
    <w:name w:val="HTML Code"/>
    <w:basedOn w:val="a0"/>
    <w:uiPriority w:val="99"/>
    <w:semiHidden/>
    <w:unhideWhenUsed/>
    <w:qFormat/>
    <w:rsid w:val="00003EAF"/>
    <w:rPr>
      <w:rFonts w:ascii="宋体" w:eastAsia="宋体" w:hAnsi="宋体" w:cs="宋体"/>
      <w:sz w:val="12"/>
      <w:szCs w:val="12"/>
      <w:bdr w:val="single" w:sz="4" w:space="0" w:color="FAFAFA"/>
      <w:shd w:val="clear" w:color="auto" w:fill="FFFEFE"/>
    </w:rPr>
  </w:style>
  <w:style w:type="character" w:styleId="af0">
    <w:name w:val="annotation reference"/>
    <w:basedOn w:val="a0"/>
    <w:uiPriority w:val="99"/>
    <w:semiHidden/>
    <w:unhideWhenUsed/>
    <w:qFormat/>
    <w:rsid w:val="00003EAF"/>
    <w:rPr>
      <w:sz w:val="21"/>
      <w:szCs w:val="21"/>
    </w:rPr>
  </w:style>
  <w:style w:type="character" w:styleId="HTML2">
    <w:name w:val="HTML Cite"/>
    <w:basedOn w:val="a0"/>
    <w:uiPriority w:val="99"/>
    <w:semiHidden/>
    <w:unhideWhenUsed/>
    <w:qFormat/>
    <w:rsid w:val="00003EAF"/>
  </w:style>
  <w:style w:type="character" w:customStyle="1" w:styleId="Char5">
    <w:name w:val="页眉 Char"/>
    <w:basedOn w:val="a0"/>
    <w:link w:val="a9"/>
    <w:qFormat/>
    <w:rsid w:val="00003EAF"/>
    <w:rPr>
      <w:sz w:val="18"/>
      <w:szCs w:val="18"/>
    </w:rPr>
  </w:style>
  <w:style w:type="character" w:customStyle="1" w:styleId="Char4">
    <w:name w:val="页脚 Char"/>
    <w:basedOn w:val="a0"/>
    <w:link w:val="a8"/>
    <w:uiPriority w:val="99"/>
    <w:qFormat/>
    <w:rsid w:val="00003EAF"/>
    <w:rPr>
      <w:sz w:val="18"/>
      <w:szCs w:val="18"/>
    </w:rPr>
  </w:style>
  <w:style w:type="character" w:customStyle="1" w:styleId="1Char">
    <w:name w:val="标题 1 Char"/>
    <w:basedOn w:val="a0"/>
    <w:link w:val="1"/>
    <w:uiPriority w:val="9"/>
    <w:qFormat/>
    <w:rsid w:val="00003EAF"/>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003EAF"/>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003EAF"/>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003EAF"/>
    <w:rPr>
      <w:b/>
      <w:bCs/>
    </w:rPr>
  </w:style>
  <w:style w:type="character" w:customStyle="1" w:styleId="Char1">
    <w:name w:val="正文文本 Char"/>
    <w:basedOn w:val="a0"/>
    <w:link w:val="a5"/>
    <w:qFormat/>
    <w:rsid w:val="00003EAF"/>
    <w:rPr>
      <w:rFonts w:ascii="Times New Roman" w:eastAsia="宋体" w:hAnsi="Times New Roman" w:cs="Times New Roman"/>
      <w:szCs w:val="20"/>
    </w:rPr>
  </w:style>
  <w:style w:type="character" w:customStyle="1" w:styleId="Char2">
    <w:name w:val="纯文本 Char"/>
    <w:basedOn w:val="a0"/>
    <w:link w:val="a6"/>
    <w:qFormat/>
    <w:rsid w:val="00003EAF"/>
    <w:rPr>
      <w:rFonts w:ascii="宋体" w:eastAsia="宋体" w:hAnsi="Courier New" w:cs="Times New Roman"/>
      <w:szCs w:val="20"/>
    </w:rPr>
  </w:style>
  <w:style w:type="character" w:customStyle="1" w:styleId="Char3">
    <w:name w:val="批注框文本 Char"/>
    <w:basedOn w:val="a0"/>
    <w:link w:val="a7"/>
    <w:uiPriority w:val="99"/>
    <w:semiHidden/>
    <w:qFormat/>
    <w:rsid w:val="00003EAF"/>
    <w:rPr>
      <w:rFonts w:ascii="Times New Roman" w:eastAsia="宋体" w:hAnsi="Times New Roman" w:cs="Times New Roman"/>
      <w:sz w:val="18"/>
      <w:szCs w:val="18"/>
    </w:rPr>
  </w:style>
  <w:style w:type="character" w:customStyle="1" w:styleId="Char">
    <w:name w:val="正文缩进 Char"/>
    <w:link w:val="a3"/>
    <w:qFormat/>
    <w:locked/>
    <w:rsid w:val="00003EAF"/>
    <w:rPr>
      <w:rFonts w:ascii="Calibri" w:hAnsi="Calibri" w:cs="Calibri"/>
    </w:rPr>
  </w:style>
  <w:style w:type="paragraph" w:customStyle="1" w:styleId="3">
    <w:name w:val="样式3"/>
    <w:basedOn w:val="a6"/>
    <w:qFormat/>
    <w:rsid w:val="00003EAF"/>
    <w:pPr>
      <w:spacing w:line="0" w:lineRule="atLeast"/>
      <w:outlineLvl w:val="0"/>
    </w:pPr>
    <w:rPr>
      <w:sz w:val="28"/>
    </w:rPr>
  </w:style>
  <w:style w:type="paragraph" w:customStyle="1" w:styleId="0">
    <w:name w:val="正文0"/>
    <w:basedOn w:val="a"/>
    <w:qFormat/>
    <w:rsid w:val="00003EAF"/>
    <w:pPr>
      <w:autoSpaceDE w:val="0"/>
      <w:autoSpaceDN w:val="0"/>
      <w:adjustRightInd w:val="0"/>
      <w:spacing w:before="240" w:after="60" w:line="360" w:lineRule="atLeast"/>
    </w:pPr>
    <w:rPr>
      <w:b/>
      <w:kern w:val="0"/>
      <w:sz w:val="24"/>
      <w:szCs w:val="20"/>
    </w:rPr>
  </w:style>
  <w:style w:type="paragraph" w:customStyle="1" w:styleId="p0">
    <w:name w:val="p0"/>
    <w:basedOn w:val="a"/>
    <w:qFormat/>
    <w:rsid w:val="00003EAF"/>
    <w:pPr>
      <w:widowControl/>
    </w:pPr>
    <w:rPr>
      <w:kern w:val="0"/>
      <w:szCs w:val="21"/>
    </w:rPr>
  </w:style>
  <w:style w:type="character" w:customStyle="1" w:styleId="Char10">
    <w:name w:val="纯文本 Char1"/>
    <w:basedOn w:val="a0"/>
    <w:uiPriority w:val="99"/>
    <w:semiHidden/>
    <w:qFormat/>
    <w:rsid w:val="00003EAF"/>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03EAF"/>
    <w:rPr>
      <w:kern w:val="2"/>
      <w:sz w:val="18"/>
      <w:szCs w:val="18"/>
    </w:rPr>
  </w:style>
  <w:style w:type="character" w:customStyle="1" w:styleId="Char12">
    <w:name w:val="页脚 Char1"/>
    <w:basedOn w:val="a0"/>
    <w:uiPriority w:val="99"/>
    <w:semiHidden/>
    <w:qFormat/>
    <w:rsid w:val="00003EAF"/>
    <w:rPr>
      <w:kern w:val="2"/>
      <w:sz w:val="18"/>
      <w:szCs w:val="18"/>
    </w:rPr>
  </w:style>
  <w:style w:type="character" w:customStyle="1" w:styleId="Char13">
    <w:name w:val="正文文本 Char1"/>
    <w:basedOn w:val="a0"/>
    <w:uiPriority w:val="99"/>
    <w:semiHidden/>
    <w:qFormat/>
    <w:rsid w:val="00003EAF"/>
    <w:rPr>
      <w:kern w:val="2"/>
      <w:sz w:val="21"/>
      <w:szCs w:val="24"/>
    </w:rPr>
  </w:style>
  <w:style w:type="character" w:customStyle="1" w:styleId="Char14">
    <w:name w:val="批注文字 Char1"/>
    <w:semiHidden/>
    <w:qFormat/>
    <w:locked/>
    <w:rsid w:val="00003EAF"/>
    <w:rPr>
      <w:rFonts w:ascii="Calibri" w:eastAsia="宋体" w:hAnsi="Calibri" w:cs="Times New Roman"/>
    </w:rPr>
  </w:style>
  <w:style w:type="character" w:customStyle="1" w:styleId="display">
    <w:name w:val="display"/>
    <w:basedOn w:val="a0"/>
    <w:qFormat/>
    <w:rsid w:val="00003EAF"/>
  </w:style>
  <w:style w:type="character" w:customStyle="1" w:styleId="display1">
    <w:name w:val="display1"/>
    <w:basedOn w:val="a0"/>
    <w:qFormat/>
    <w:rsid w:val="00003EAF"/>
    <w:rPr>
      <w:bdr w:val="single" w:sz="4" w:space="0" w:color="AAAAAA"/>
    </w:rPr>
  </w:style>
  <w:style w:type="character" w:customStyle="1" w:styleId="img">
    <w:name w:val="img"/>
    <w:basedOn w:val="a0"/>
    <w:qFormat/>
    <w:rsid w:val="00003EAF"/>
  </w:style>
  <w:style w:type="character" w:customStyle="1" w:styleId="img1">
    <w:name w:val="img1"/>
    <w:basedOn w:val="a0"/>
    <w:qFormat/>
    <w:rsid w:val="00003EAF"/>
  </w:style>
  <w:style w:type="character" w:customStyle="1" w:styleId="subdisplay">
    <w:name w:val="subdisplay"/>
    <w:basedOn w:val="a0"/>
    <w:qFormat/>
    <w:rsid w:val="00003EAF"/>
  </w:style>
  <w:style w:type="character" w:customStyle="1" w:styleId="subdisplay1">
    <w:name w:val="subdisplay1"/>
    <w:basedOn w:val="a0"/>
    <w:qFormat/>
    <w:rsid w:val="00003EAF"/>
    <w:rPr>
      <w:color w:val="808080"/>
    </w:rPr>
  </w:style>
  <w:style w:type="character" w:customStyle="1" w:styleId="hover19">
    <w:name w:val="hover19"/>
    <w:basedOn w:val="a0"/>
    <w:qFormat/>
    <w:rsid w:val="00003EAF"/>
    <w:rPr>
      <w:shd w:val="clear" w:color="auto" w:fill="EAEAEA"/>
    </w:rPr>
  </w:style>
  <w:style w:type="character" w:customStyle="1" w:styleId="x-tab-strip-text13">
    <w:name w:val="x-tab-strip-text13"/>
    <w:basedOn w:val="a0"/>
    <w:qFormat/>
    <w:rsid w:val="00003EAF"/>
    <w:rPr>
      <w:color w:val="FFFFFF"/>
      <w:shd w:val="clear" w:color="auto" w:fill="4AA6FC"/>
    </w:rPr>
  </w:style>
  <w:style w:type="character" w:customStyle="1" w:styleId="x-tab-strip-text14">
    <w:name w:val="x-tab-strip-text14"/>
    <w:basedOn w:val="a0"/>
    <w:qFormat/>
    <w:rsid w:val="00003EAF"/>
  </w:style>
  <w:style w:type="character" w:customStyle="1" w:styleId="x-tab-strip-text15">
    <w:name w:val="x-tab-strip-text15"/>
    <w:basedOn w:val="a0"/>
    <w:qFormat/>
    <w:rsid w:val="00003EAF"/>
    <w:rPr>
      <w:rFonts w:ascii="微软雅黑" w:eastAsia="微软雅黑" w:hAnsi="微软雅黑" w:cs="微软雅黑"/>
      <w:sz w:val="13"/>
      <w:szCs w:val="13"/>
    </w:rPr>
  </w:style>
  <w:style w:type="character" w:customStyle="1" w:styleId="x-tab-strip-text16">
    <w:name w:val="x-tab-strip-text16"/>
    <w:basedOn w:val="a0"/>
    <w:qFormat/>
    <w:rsid w:val="00003EAF"/>
  </w:style>
  <w:style w:type="character" w:customStyle="1" w:styleId="x-tab-strip-text17">
    <w:name w:val="x-tab-strip-text17"/>
    <w:basedOn w:val="a0"/>
    <w:qFormat/>
    <w:rsid w:val="00003EAF"/>
  </w:style>
  <w:style w:type="character" w:customStyle="1" w:styleId="x-tab-strip-text18">
    <w:name w:val="x-tab-strip-text18"/>
    <w:basedOn w:val="a0"/>
    <w:qFormat/>
    <w:rsid w:val="00003EAF"/>
    <w:rPr>
      <w:shd w:val="clear" w:color="auto" w:fill="FFFFFF"/>
    </w:rPr>
  </w:style>
  <w:style w:type="character" w:customStyle="1" w:styleId="x-tab-strip-text19">
    <w:name w:val="x-tab-strip-text19"/>
    <w:basedOn w:val="a0"/>
    <w:qFormat/>
    <w:rsid w:val="00003EAF"/>
    <w:rPr>
      <w:color w:val="FFFFFF"/>
    </w:rPr>
  </w:style>
  <w:style w:type="character" w:customStyle="1" w:styleId="x-tab-strip-text20">
    <w:name w:val="x-tab-strip-text20"/>
    <w:basedOn w:val="a0"/>
    <w:qFormat/>
    <w:rsid w:val="00003EAF"/>
  </w:style>
  <w:style w:type="character" w:customStyle="1" w:styleId="x-tab-strip-text21">
    <w:name w:val="x-tab-strip-text21"/>
    <w:basedOn w:val="a0"/>
    <w:qFormat/>
    <w:rsid w:val="00003EAF"/>
    <w:rPr>
      <w:color w:val="000000"/>
    </w:rPr>
  </w:style>
  <w:style w:type="character" w:customStyle="1" w:styleId="x-tab-strip-text22">
    <w:name w:val="x-tab-strip-text22"/>
    <w:basedOn w:val="a0"/>
    <w:qFormat/>
    <w:rsid w:val="00003EAF"/>
    <w:rPr>
      <w:color w:val="585858"/>
    </w:rPr>
  </w:style>
  <w:style w:type="character" w:customStyle="1" w:styleId="x-tab-strip-text23">
    <w:name w:val="x-tab-strip-text23"/>
    <w:basedOn w:val="a0"/>
    <w:qFormat/>
    <w:rsid w:val="00003EAF"/>
    <w:rPr>
      <w:color w:val="000000"/>
    </w:rPr>
  </w:style>
  <w:style w:type="character" w:customStyle="1" w:styleId="x-tab-strip-text24">
    <w:name w:val="x-tab-strip-text24"/>
    <w:basedOn w:val="a0"/>
    <w:qFormat/>
    <w:rsid w:val="00003EAF"/>
    <w:rPr>
      <w:color w:val="454545"/>
    </w:rPr>
  </w:style>
  <w:style w:type="character" w:customStyle="1" w:styleId="on">
    <w:name w:val="on"/>
    <w:basedOn w:val="a0"/>
    <w:qFormat/>
    <w:rsid w:val="00003EAF"/>
    <w:rPr>
      <w:rFonts w:ascii="Tahoma" w:eastAsia="Tahoma" w:hAnsi="Tahoma" w:cs="Tahoma"/>
      <w:color w:val="004080"/>
      <w:sz w:val="12"/>
      <w:szCs w:val="12"/>
      <w:shd w:val="clear" w:color="auto" w:fill="9FD6FF"/>
    </w:rPr>
  </w:style>
  <w:style w:type="character" w:customStyle="1" w:styleId="placehold">
    <w:name w:val="placehold"/>
    <w:basedOn w:val="a0"/>
    <w:qFormat/>
    <w:rsid w:val="00003EAF"/>
  </w:style>
  <w:style w:type="character" w:customStyle="1" w:styleId="groupcaptionhandler">
    <w:name w:val="groupcaptionhandler"/>
    <w:basedOn w:val="a0"/>
    <w:qFormat/>
    <w:rsid w:val="00003EAF"/>
  </w:style>
  <w:style w:type="character" w:customStyle="1" w:styleId="btnbargray">
    <w:name w:val="btnbargray"/>
    <w:basedOn w:val="a0"/>
    <w:qFormat/>
    <w:rsid w:val="00003EAF"/>
    <w:rPr>
      <w:color w:val="808080"/>
    </w:rPr>
  </w:style>
  <w:style w:type="character" w:customStyle="1" w:styleId="task-item-subject">
    <w:name w:val="task-item-subject"/>
    <w:basedOn w:val="a0"/>
    <w:qFormat/>
    <w:rsid w:val="00003EAF"/>
  </w:style>
  <w:style w:type="character" w:customStyle="1" w:styleId="splitter">
    <w:name w:val="splitter"/>
    <w:basedOn w:val="a0"/>
    <w:qFormat/>
    <w:rsid w:val="00003EAF"/>
    <w:rPr>
      <w:color w:val="808080"/>
    </w:rPr>
  </w:style>
  <w:style w:type="character" w:customStyle="1" w:styleId="hour">
    <w:name w:val="hour"/>
    <w:basedOn w:val="a0"/>
    <w:qFormat/>
    <w:rsid w:val="00003EAF"/>
    <w:rPr>
      <w:color w:val="345473"/>
    </w:rPr>
  </w:style>
  <w:style w:type="paragraph" w:customStyle="1" w:styleId="10">
    <w:name w:val="列出段落1"/>
    <w:basedOn w:val="a"/>
    <w:uiPriority w:val="99"/>
    <w:qFormat/>
    <w:rsid w:val="00003EA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1971</Words>
  <Characters>11237</Characters>
  <Application>Microsoft Office Word</Application>
  <DocSecurity>0</DocSecurity>
  <Lines>93</Lines>
  <Paragraphs>26</Paragraphs>
  <ScaleCrop>false</ScaleCrop>
  <Company/>
  <LinksUpToDate>false</LinksUpToDate>
  <CharactersWithSpaces>13182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48</cp:revision>
  <dcterms:created xsi:type="dcterms:W3CDTF">2021-04-01T01:20:00Z</dcterms:created>
  <dcterms:modified xsi:type="dcterms:W3CDTF">2021-08-31T07:31:00Z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DCDC141C69C84F80A8D92D8225EF368A</vt:lpwstr>
  </property>
</Properties>
</file>