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EF7" w:rsidRDefault="004A4D26">
      <w:pPr>
        <w:pStyle w:val="a6"/>
        <w:spacing w:line="0" w:lineRule="atLeast"/>
        <w:jc w:val="center"/>
        <w:outlineLvl w:val="0"/>
        <w:rPr>
          <w:b/>
          <w:spacing w:val="16"/>
          <w:sz w:val="72"/>
        </w:rPr>
      </w:pPr>
      <w:r>
        <w:rPr>
          <w:rFonts w:ascii="Times New Roman" w:hAnsi="Times New Roman" w:hint="eastAsia"/>
          <w:b/>
          <w:sz w:val="72"/>
        </w:rPr>
        <w:t>比选文件</w:t>
      </w:r>
    </w:p>
    <w:p w:rsidR="00200EF7" w:rsidRDefault="00200EF7">
      <w:pPr>
        <w:pStyle w:val="a6"/>
        <w:spacing w:line="0" w:lineRule="atLeast"/>
        <w:jc w:val="center"/>
        <w:outlineLvl w:val="0"/>
        <w:rPr>
          <w:rFonts w:hAnsi="宋体"/>
        </w:rPr>
      </w:pPr>
    </w:p>
    <w:p w:rsidR="00200EF7" w:rsidRDefault="00200EF7">
      <w:pPr>
        <w:pStyle w:val="a6"/>
        <w:spacing w:line="0" w:lineRule="atLeast"/>
        <w:jc w:val="center"/>
        <w:rPr>
          <w:rFonts w:ascii="KaiTi_GB2312" w:eastAsia="KaiTi_GB2312"/>
          <w:sz w:val="36"/>
        </w:rPr>
      </w:pPr>
    </w:p>
    <w:p w:rsidR="00200EF7" w:rsidRDefault="00200EF7">
      <w:pPr>
        <w:pStyle w:val="a6"/>
        <w:spacing w:line="0" w:lineRule="atLeast"/>
        <w:jc w:val="left"/>
        <w:rPr>
          <w:sz w:val="28"/>
        </w:rPr>
      </w:pPr>
    </w:p>
    <w:p w:rsidR="00200EF7" w:rsidRDefault="00200EF7">
      <w:pPr>
        <w:pStyle w:val="a6"/>
        <w:spacing w:line="0" w:lineRule="atLeast"/>
        <w:jc w:val="left"/>
        <w:rPr>
          <w:sz w:val="28"/>
        </w:rPr>
      </w:pPr>
    </w:p>
    <w:p w:rsidR="00200EF7" w:rsidRDefault="00200EF7">
      <w:pPr>
        <w:pStyle w:val="a6"/>
        <w:spacing w:line="0" w:lineRule="atLeast"/>
        <w:jc w:val="left"/>
        <w:rPr>
          <w:sz w:val="28"/>
        </w:rPr>
      </w:pPr>
    </w:p>
    <w:p w:rsidR="00200EF7" w:rsidRDefault="004A4D26">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福建广电网络集团惠安分公司</w:t>
      </w:r>
      <w:r>
        <w:rPr>
          <w:rFonts w:ascii="宋体" w:hAnsi="宋体" w:hint="eastAsia"/>
          <w:b/>
          <w:bCs/>
          <w:kern w:val="0"/>
          <w:sz w:val="30"/>
          <w:szCs w:val="30"/>
        </w:rPr>
        <w:t xml:space="preserve"> </w:t>
      </w:r>
    </w:p>
    <w:p w:rsidR="00200EF7" w:rsidRDefault="004A4D26">
      <w:pPr>
        <w:pStyle w:val="a5"/>
        <w:jc w:val="center"/>
        <w:rPr>
          <w:rFonts w:ascii="宋体" w:hAnsi="宋体"/>
          <w:b/>
          <w:bCs/>
          <w:kern w:val="0"/>
          <w:sz w:val="30"/>
          <w:szCs w:val="30"/>
        </w:rPr>
      </w:pPr>
      <w:r>
        <w:rPr>
          <w:rFonts w:ascii="宋体" w:hAnsi="宋体" w:hint="eastAsia"/>
          <w:b/>
          <w:bCs/>
          <w:kern w:val="0"/>
          <w:sz w:val="30"/>
          <w:szCs w:val="30"/>
        </w:rPr>
        <w:t xml:space="preserve">  </w:t>
      </w:r>
      <w:r>
        <w:rPr>
          <w:rFonts w:ascii="宋体" w:hAnsi="宋体" w:hint="eastAsia"/>
          <w:b/>
          <w:bCs/>
          <w:kern w:val="0"/>
          <w:sz w:val="30"/>
          <w:szCs w:val="30"/>
        </w:rPr>
        <w:t>基站空调采购项目</w:t>
      </w:r>
      <w:r>
        <w:rPr>
          <w:rFonts w:ascii="仿宋_GB2312" w:eastAsia="仿宋_GB2312" w:hint="eastAsia"/>
          <w:b/>
          <w:sz w:val="28"/>
          <w:szCs w:val="28"/>
        </w:rPr>
        <w:t>（第二次）</w:t>
      </w:r>
    </w:p>
    <w:p w:rsidR="00200EF7" w:rsidRDefault="00200EF7">
      <w:pPr>
        <w:jc w:val="left"/>
        <w:rPr>
          <w:rFonts w:ascii="宋体" w:hAnsi="宋体"/>
          <w:kern w:val="0"/>
          <w:sz w:val="30"/>
          <w:szCs w:val="30"/>
        </w:rPr>
      </w:pPr>
    </w:p>
    <w:p w:rsidR="00200EF7" w:rsidRDefault="00200EF7">
      <w:pPr>
        <w:pStyle w:val="a6"/>
        <w:spacing w:line="0" w:lineRule="atLeast"/>
        <w:jc w:val="center"/>
        <w:rPr>
          <w:b/>
          <w:sz w:val="28"/>
        </w:rPr>
      </w:pPr>
    </w:p>
    <w:p w:rsidR="00200EF7" w:rsidRDefault="00200EF7">
      <w:pPr>
        <w:pStyle w:val="a6"/>
        <w:spacing w:line="0" w:lineRule="atLeast"/>
        <w:jc w:val="center"/>
        <w:rPr>
          <w:b/>
          <w:sz w:val="28"/>
        </w:rPr>
      </w:pPr>
    </w:p>
    <w:p w:rsidR="00200EF7" w:rsidRDefault="00200EF7">
      <w:pPr>
        <w:pStyle w:val="a6"/>
        <w:spacing w:line="0" w:lineRule="atLeast"/>
        <w:jc w:val="center"/>
        <w:rPr>
          <w:b/>
          <w:sz w:val="28"/>
        </w:rPr>
      </w:pPr>
    </w:p>
    <w:p w:rsidR="00200EF7" w:rsidRDefault="00200EF7">
      <w:pPr>
        <w:pStyle w:val="a6"/>
        <w:spacing w:line="0" w:lineRule="atLeast"/>
        <w:rPr>
          <w:b/>
          <w:sz w:val="28"/>
        </w:rPr>
      </w:pPr>
    </w:p>
    <w:p w:rsidR="00200EF7" w:rsidRDefault="00200EF7">
      <w:pPr>
        <w:pStyle w:val="a6"/>
        <w:spacing w:line="0" w:lineRule="atLeast"/>
        <w:rPr>
          <w:b/>
          <w:sz w:val="28"/>
        </w:rPr>
      </w:pPr>
    </w:p>
    <w:p w:rsidR="00200EF7" w:rsidRDefault="00200EF7">
      <w:pPr>
        <w:pStyle w:val="a6"/>
        <w:spacing w:line="0" w:lineRule="atLeast"/>
        <w:rPr>
          <w:b/>
          <w:sz w:val="28"/>
        </w:rPr>
      </w:pPr>
    </w:p>
    <w:p w:rsidR="00200EF7" w:rsidRDefault="00200EF7">
      <w:pPr>
        <w:pStyle w:val="a6"/>
        <w:spacing w:line="0" w:lineRule="atLeast"/>
        <w:rPr>
          <w:b/>
          <w:sz w:val="28"/>
        </w:rPr>
      </w:pPr>
    </w:p>
    <w:p w:rsidR="00200EF7" w:rsidRDefault="00200EF7">
      <w:pPr>
        <w:pStyle w:val="a6"/>
        <w:spacing w:line="0" w:lineRule="atLeast"/>
        <w:rPr>
          <w:b/>
          <w:sz w:val="28"/>
        </w:rPr>
      </w:pPr>
    </w:p>
    <w:p w:rsidR="00200EF7" w:rsidRDefault="00200EF7">
      <w:pPr>
        <w:pStyle w:val="a6"/>
        <w:spacing w:line="0" w:lineRule="atLeast"/>
        <w:rPr>
          <w:b/>
          <w:sz w:val="28"/>
        </w:rPr>
      </w:pPr>
    </w:p>
    <w:p w:rsidR="00200EF7" w:rsidRDefault="00200EF7">
      <w:pPr>
        <w:pStyle w:val="a6"/>
        <w:spacing w:line="0" w:lineRule="atLeast"/>
        <w:rPr>
          <w:b/>
          <w:sz w:val="28"/>
        </w:rPr>
      </w:pPr>
    </w:p>
    <w:p w:rsidR="00200EF7" w:rsidRDefault="00200EF7">
      <w:pPr>
        <w:pStyle w:val="a6"/>
        <w:spacing w:line="0" w:lineRule="atLeast"/>
        <w:rPr>
          <w:b/>
          <w:sz w:val="28"/>
        </w:rPr>
      </w:pPr>
    </w:p>
    <w:p w:rsidR="00200EF7" w:rsidRDefault="004A4D26">
      <w:pPr>
        <w:pStyle w:val="a6"/>
        <w:spacing w:line="0" w:lineRule="atLeast"/>
        <w:jc w:val="center"/>
        <w:rPr>
          <w:rFonts w:hAnsi="宋体"/>
          <w:b/>
          <w:spacing w:val="20"/>
          <w:sz w:val="32"/>
          <w:szCs w:val="32"/>
        </w:rPr>
      </w:pPr>
      <w:r>
        <w:rPr>
          <w:rFonts w:hAnsi="宋体" w:hint="eastAsia"/>
          <w:b/>
          <w:spacing w:val="20"/>
          <w:sz w:val="32"/>
          <w:szCs w:val="32"/>
        </w:rPr>
        <w:t>采购人：福建广电网络集团股份有限公司惠安分公司</w:t>
      </w:r>
    </w:p>
    <w:p w:rsidR="00200EF7" w:rsidRDefault="00200EF7">
      <w:pPr>
        <w:pStyle w:val="a6"/>
        <w:spacing w:line="0" w:lineRule="atLeast"/>
        <w:rPr>
          <w:b/>
          <w:sz w:val="28"/>
        </w:rPr>
      </w:pPr>
    </w:p>
    <w:p w:rsidR="00200EF7" w:rsidRDefault="004A4D26">
      <w:pPr>
        <w:pStyle w:val="a6"/>
        <w:spacing w:line="500" w:lineRule="exact"/>
        <w:jc w:val="center"/>
        <w:outlineLvl w:val="0"/>
        <w:rPr>
          <w:rFonts w:hAnsi="宋体"/>
          <w:b/>
          <w:sz w:val="24"/>
        </w:rPr>
      </w:pPr>
      <w:r>
        <w:rPr>
          <w:rFonts w:hAnsi="宋体" w:hint="eastAsia"/>
          <w:b/>
          <w:sz w:val="24"/>
        </w:rPr>
        <w:t>二零二一年七月</w:t>
      </w:r>
    </w:p>
    <w:p w:rsidR="00200EF7" w:rsidRDefault="004A4D26">
      <w:pPr>
        <w:pStyle w:val="a6"/>
        <w:jc w:val="center"/>
        <w:outlineLvl w:val="0"/>
        <w:rPr>
          <w:rFonts w:hAnsi="宋体"/>
          <w:b/>
          <w:bCs/>
          <w:sz w:val="32"/>
        </w:rPr>
      </w:pPr>
      <w:r>
        <w:rPr>
          <w:rFonts w:hint="eastAsia"/>
          <w:b/>
          <w:sz w:val="28"/>
        </w:rPr>
        <w:br w:type="page"/>
      </w:r>
      <w:r>
        <w:rPr>
          <w:rFonts w:hAnsi="宋体" w:hint="eastAsia"/>
          <w:b/>
          <w:bCs/>
          <w:sz w:val="32"/>
        </w:rPr>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200EF7" w:rsidRDefault="00200EF7">
      <w:pPr>
        <w:pStyle w:val="a3"/>
        <w:snapToGrid w:val="0"/>
        <w:spacing w:line="440" w:lineRule="exact"/>
        <w:ind w:firstLine="0"/>
        <w:rPr>
          <w:rFonts w:ascii="宋体" w:hAnsi="宋体"/>
          <w:sz w:val="28"/>
        </w:rPr>
      </w:pPr>
    </w:p>
    <w:p w:rsidR="00200EF7" w:rsidRDefault="004A4D26">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200EF7" w:rsidRDefault="004A4D26">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200EF7" w:rsidRDefault="004A4D26">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200EF7" w:rsidRDefault="004A4D26">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------------------------------------(14)</w:t>
      </w:r>
    </w:p>
    <w:p w:rsidR="00200EF7" w:rsidRDefault="004A4D26">
      <w:pPr>
        <w:pStyle w:val="a6"/>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------------------------------(17)</w:t>
      </w:r>
    </w:p>
    <w:p w:rsidR="00200EF7" w:rsidRDefault="004A4D26">
      <w:pPr>
        <w:widowControl/>
        <w:jc w:val="left"/>
      </w:pPr>
      <w:r>
        <w:br w:type="page"/>
      </w:r>
    </w:p>
    <w:p w:rsidR="00200EF7" w:rsidRDefault="004A4D26">
      <w:pPr>
        <w:jc w:val="center"/>
        <w:rPr>
          <w:b/>
          <w:bCs/>
          <w:sz w:val="36"/>
        </w:rPr>
      </w:pPr>
      <w:bookmarkStart w:id="0" w:name="_Toc430492116"/>
      <w:bookmarkStart w:id="1" w:name="_Toc415567487"/>
      <w:bookmarkStart w:id="2" w:name="_Toc430422402"/>
      <w:bookmarkStart w:id="3" w:name="_Toc415565710"/>
      <w:bookmarkStart w:id="4" w:name="_Toc430488841"/>
      <w:bookmarkStart w:id="5" w:name="_Toc430490602"/>
      <w:bookmarkStart w:id="6" w:name="_Toc430489109"/>
      <w:bookmarkStart w:id="7" w:name="_Toc430488634"/>
      <w:bookmarkStart w:id="8" w:name="_Ref414870478"/>
      <w:r>
        <w:rPr>
          <w:rFonts w:hint="eastAsia"/>
          <w:b/>
          <w:bCs/>
          <w:sz w:val="36"/>
        </w:rPr>
        <w:t>第一部分比选邀请</w:t>
      </w:r>
      <w:bookmarkEnd w:id="0"/>
      <w:bookmarkEnd w:id="1"/>
      <w:bookmarkEnd w:id="2"/>
      <w:bookmarkEnd w:id="3"/>
      <w:bookmarkEnd w:id="4"/>
      <w:bookmarkEnd w:id="5"/>
      <w:bookmarkEnd w:id="6"/>
      <w:bookmarkEnd w:id="7"/>
      <w:bookmarkEnd w:id="8"/>
    </w:p>
    <w:p w:rsidR="00200EF7" w:rsidRDefault="00200EF7">
      <w:pPr>
        <w:pStyle w:val="a6"/>
        <w:spacing w:line="400" w:lineRule="exact"/>
      </w:pPr>
    </w:p>
    <w:p w:rsidR="00200EF7" w:rsidRDefault="004A4D26">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受惠安分公司委托，对项目下述内容进行国内比选采购。现欢迎国内合格报价人对该比选货物及服务进行密封报价。</w:t>
      </w:r>
    </w:p>
    <w:p w:rsidR="00200EF7" w:rsidRDefault="004A4D26">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w:t>
      </w:r>
      <w:r>
        <w:rPr>
          <w:rFonts w:ascii="宋体" w:hAnsi="宋体" w:hint="eastAsia"/>
          <w:sz w:val="24"/>
        </w:rPr>
        <w:t>分“比选内容及要求”</w:t>
      </w:r>
      <w:r>
        <w:rPr>
          <w:rFonts w:ascii="宋体" w:hAnsi="宋体" w:hint="eastAsia"/>
          <w:sz w:val="24"/>
        </w:rPr>
        <w:t xml:space="preserve"> </w:t>
      </w:r>
    </w:p>
    <w:p w:rsidR="00200EF7" w:rsidRDefault="004A4D26">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200EF7" w:rsidRDefault="004A4D26">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年8</w:t>
      </w:r>
      <w:r>
        <w:rPr>
          <w:rFonts w:ascii="宋体" w:hAnsi="宋体" w:cs="宋体" w:hint="eastAsia"/>
          <w:sz w:val="24"/>
        </w:rPr>
        <w:t>月4</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200EF7" w:rsidRDefault="004A4D26">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年8</w:t>
      </w:r>
      <w:r>
        <w:rPr>
          <w:rFonts w:ascii="宋体" w:hAnsi="宋体" w:cs="宋体" w:hint="eastAsia"/>
          <w:sz w:val="24"/>
        </w:rPr>
        <w:t>月4</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200EF7" w:rsidRDefault="00200EF7">
      <w:pPr>
        <w:spacing w:line="440" w:lineRule="exact"/>
        <w:ind w:firstLineChars="200" w:firstLine="480"/>
        <w:rPr>
          <w:rFonts w:ascii="宋体" w:hAnsi="宋体"/>
          <w:sz w:val="24"/>
        </w:rPr>
      </w:pPr>
    </w:p>
    <w:p w:rsidR="00200EF7" w:rsidRDefault="004A4D26">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200EF7" w:rsidRDefault="004A4D26">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200EF7" w:rsidRDefault="004A4D26">
      <w:pPr>
        <w:pStyle w:val="a6"/>
        <w:spacing w:line="440" w:lineRule="exact"/>
        <w:ind w:firstLineChars="200" w:firstLine="480"/>
        <w:jc w:val="left"/>
        <w:rPr>
          <w:rFonts w:hAnsi="宋体"/>
          <w:sz w:val="24"/>
        </w:rPr>
      </w:pPr>
      <w:r>
        <w:rPr>
          <w:rFonts w:hAnsi="宋体" w:hint="eastAsia"/>
          <w:sz w:val="24"/>
        </w:rPr>
        <w:t>联系人：谢先生</w:t>
      </w:r>
    </w:p>
    <w:p w:rsidR="00200EF7" w:rsidRDefault="004A4D26">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200EF7" w:rsidRDefault="00200EF7">
      <w:pPr>
        <w:pStyle w:val="a6"/>
        <w:spacing w:line="440" w:lineRule="exact"/>
        <w:ind w:firstLineChars="200" w:firstLine="480"/>
        <w:jc w:val="left"/>
        <w:rPr>
          <w:rFonts w:hAnsi="宋体"/>
          <w:sz w:val="24"/>
        </w:rPr>
      </w:pPr>
    </w:p>
    <w:p w:rsidR="00200EF7" w:rsidRDefault="00200EF7">
      <w:pPr>
        <w:pStyle w:val="a6"/>
        <w:spacing w:line="440" w:lineRule="exact"/>
        <w:ind w:firstLineChars="200" w:firstLine="480"/>
        <w:jc w:val="left"/>
        <w:rPr>
          <w:rFonts w:hAnsi="宋体"/>
          <w:sz w:val="24"/>
        </w:rPr>
      </w:pPr>
    </w:p>
    <w:p w:rsidR="00200EF7" w:rsidRDefault="00200EF7">
      <w:pPr>
        <w:pStyle w:val="a6"/>
        <w:spacing w:line="440" w:lineRule="exact"/>
        <w:ind w:firstLineChars="200" w:firstLine="480"/>
        <w:jc w:val="left"/>
        <w:rPr>
          <w:rFonts w:hAnsi="宋体"/>
          <w:sz w:val="24"/>
        </w:rPr>
      </w:pPr>
    </w:p>
    <w:p w:rsidR="00200EF7" w:rsidRDefault="00200EF7">
      <w:pPr>
        <w:pStyle w:val="a6"/>
        <w:spacing w:line="440" w:lineRule="exact"/>
        <w:ind w:firstLineChars="200" w:firstLine="480"/>
        <w:jc w:val="left"/>
        <w:rPr>
          <w:rFonts w:hAnsi="宋体"/>
          <w:sz w:val="24"/>
        </w:rPr>
      </w:pPr>
    </w:p>
    <w:p w:rsidR="00200EF7" w:rsidRDefault="00200EF7">
      <w:pPr>
        <w:pStyle w:val="a6"/>
        <w:spacing w:line="440" w:lineRule="exact"/>
        <w:ind w:firstLineChars="200" w:firstLine="480"/>
        <w:jc w:val="left"/>
        <w:rPr>
          <w:rFonts w:hAnsi="宋体"/>
          <w:sz w:val="24"/>
        </w:rPr>
      </w:pPr>
    </w:p>
    <w:p w:rsidR="00200EF7" w:rsidRDefault="00200EF7">
      <w:pPr>
        <w:pStyle w:val="a6"/>
        <w:spacing w:line="440" w:lineRule="exact"/>
        <w:ind w:firstLineChars="200" w:firstLine="480"/>
        <w:jc w:val="left"/>
        <w:rPr>
          <w:rFonts w:hAnsi="宋体"/>
          <w:sz w:val="24"/>
        </w:rPr>
      </w:pPr>
    </w:p>
    <w:p w:rsidR="00200EF7" w:rsidRDefault="00200EF7">
      <w:pPr>
        <w:pStyle w:val="a6"/>
        <w:spacing w:line="440" w:lineRule="exact"/>
        <w:ind w:firstLineChars="200" w:firstLine="480"/>
        <w:jc w:val="left"/>
        <w:rPr>
          <w:rFonts w:hAnsi="宋体"/>
          <w:sz w:val="24"/>
        </w:rPr>
      </w:pPr>
    </w:p>
    <w:p w:rsidR="00200EF7" w:rsidRDefault="00200EF7">
      <w:pPr>
        <w:pStyle w:val="a6"/>
        <w:spacing w:line="440" w:lineRule="exact"/>
        <w:ind w:firstLineChars="200" w:firstLine="480"/>
        <w:jc w:val="left"/>
        <w:rPr>
          <w:rFonts w:hAnsi="宋体"/>
          <w:sz w:val="24"/>
        </w:rPr>
      </w:pPr>
    </w:p>
    <w:p w:rsidR="00200EF7" w:rsidRDefault="00200EF7">
      <w:pPr>
        <w:spacing w:line="440" w:lineRule="exact"/>
        <w:ind w:firstLineChars="200" w:firstLine="480"/>
        <w:rPr>
          <w:rFonts w:ascii="宋体" w:hAnsi="宋体"/>
          <w:sz w:val="24"/>
        </w:rPr>
      </w:pPr>
    </w:p>
    <w:p w:rsidR="00200EF7" w:rsidRDefault="00200EF7">
      <w:pPr>
        <w:spacing w:line="400" w:lineRule="exact"/>
        <w:ind w:left="194" w:hangingChars="81" w:hanging="194"/>
        <w:rPr>
          <w:rFonts w:ascii="宋体" w:hAnsi="宋体"/>
          <w:sz w:val="24"/>
        </w:rPr>
      </w:pPr>
    </w:p>
    <w:p w:rsidR="00200EF7" w:rsidRDefault="00200EF7">
      <w:pPr>
        <w:spacing w:line="400" w:lineRule="exact"/>
        <w:ind w:left="194" w:hangingChars="81" w:hanging="194"/>
        <w:rPr>
          <w:rFonts w:ascii="宋体" w:hAnsi="宋体"/>
          <w:sz w:val="24"/>
        </w:rPr>
      </w:pPr>
    </w:p>
    <w:p w:rsidR="00200EF7" w:rsidRDefault="00200EF7">
      <w:pPr>
        <w:spacing w:line="400" w:lineRule="exact"/>
        <w:ind w:left="194" w:hangingChars="81" w:hanging="194"/>
        <w:rPr>
          <w:rFonts w:ascii="宋体" w:hAnsi="宋体"/>
          <w:sz w:val="24"/>
        </w:rPr>
      </w:pPr>
    </w:p>
    <w:p w:rsidR="00200EF7" w:rsidRDefault="004A4D26">
      <w:pPr>
        <w:spacing w:line="400" w:lineRule="exact"/>
        <w:ind w:left="194" w:hangingChars="81" w:hanging="194"/>
        <w:rPr>
          <w:rFonts w:ascii="宋体" w:hAnsi="宋体"/>
          <w:sz w:val="24"/>
        </w:rPr>
      </w:pPr>
      <w:r>
        <w:rPr>
          <w:rFonts w:ascii="宋体" w:hAnsi="宋体" w:hint="eastAsia"/>
          <w:sz w:val="24"/>
        </w:rPr>
        <w:t xml:space="preserve">　</w:t>
      </w:r>
    </w:p>
    <w:p w:rsidR="00200EF7" w:rsidRDefault="00200EF7">
      <w:pPr>
        <w:spacing w:line="400" w:lineRule="exact"/>
        <w:ind w:left="194" w:hangingChars="81" w:hanging="194"/>
        <w:rPr>
          <w:rFonts w:ascii="宋体" w:hAnsi="宋体"/>
          <w:sz w:val="24"/>
        </w:rPr>
      </w:pPr>
    </w:p>
    <w:p w:rsidR="00200EF7" w:rsidRDefault="00200EF7">
      <w:pPr>
        <w:spacing w:line="400" w:lineRule="exact"/>
        <w:ind w:left="194" w:hangingChars="81" w:hanging="194"/>
        <w:rPr>
          <w:rFonts w:ascii="宋体" w:hAnsi="宋体"/>
          <w:sz w:val="24"/>
        </w:rPr>
      </w:pPr>
    </w:p>
    <w:p w:rsidR="00200EF7" w:rsidRDefault="00200EF7">
      <w:pPr>
        <w:widowControl/>
        <w:spacing w:line="360" w:lineRule="auto"/>
        <w:jc w:val="left"/>
        <w:rPr>
          <w:rFonts w:ascii="宋体" w:hAnsi="宋体" w:cs="宋体"/>
          <w:kern w:val="0"/>
          <w:sz w:val="24"/>
        </w:rPr>
      </w:pPr>
    </w:p>
    <w:p w:rsidR="00200EF7" w:rsidRDefault="004A4D26">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200EF7" w:rsidRDefault="00200EF7">
      <w:pPr>
        <w:pStyle w:val="a6"/>
        <w:spacing w:line="420" w:lineRule="exact"/>
        <w:jc w:val="left"/>
        <w:rPr>
          <w:rFonts w:hAnsi="宋体"/>
          <w:szCs w:val="24"/>
        </w:rPr>
      </w:pPr>
    </w:p>
    <w:p w:rsidR="00200EF7" w:rsidRDefault="004A4D26">
      <w:pPr>
        <w:pStyle w:val="a5"/>
        <w:jc w:val="left"/>
        <w:rPr>
          <w:sz w:val="24"/>
          <w:szCs w:val="24"/>
        </w:rPr>
      </w:pPr>
      <w:r>
        <w:rPr>
          <w:rFonts w:hAnsi="宋体" w:hint="eastAsia"/>
          <w:spacing w:val="-6"/>
          <w:szCs w:val="21"/>
        </w:rPr>
        <w:t>项目名称：基站空调采购</w:t>
      </w:r>
      <w:r>
        <w:rPr>
          <w:rFonts w:hint="eastAsia"/>
          <w:sz w:val="24"/>
          <w:szCs w:val="24"/>
        </w:rPr>
        <w:t>项目</w:t>
      </w:r>
    </w:p>
    <w:p w:rsidR="00200EF7" w:rsidRDefault="00200EF7">
      <w:pPr>
        <w:pStyle w:val="a5"/>
        <w:jc w:val="left"/>
        <w:rPr>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200EF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60" w:lineRule="exact"/>
              <w:ind w:leftChars="-20" w:left="-42" w:rightChars="-20" w:right="-42"/>
              <w:jc w:val="center"/>
              <w:rPr>
                <w:rFonts w:ascii="宋体" w:hAnsi="宋体"/>
                <w:szCs w:val="21"/>
              </w:rPr>
            </w:pPr>
            <w:r>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200EF7" w:rsidRDefault="004A4D26">
            <w:pPr>
              <w:jc w:val="center"/>
              <w:rPr>
                <w:rFonts w:ascii="宋体" w:hAnsi="宋体" w:cs="宋体"/>
                <w:szCs w:val="21"/>
              </w:rPr>
            </w:pPr>
            <w:r>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200EF7" w:rsidRDefault="004A4D26">
            <w:pPr>
              <w:ind w:firstLineChars="50" w:firstLine="105"/>
              <w:rPr>
                <w:rFonts w:ascii="宋体" w:hAnsi="宋体" w:cs="宋体"/>
                <w:szCs w:val="21"/>
              </w:rPr>
            </w:pPr>
            <w:r>
              <w:rPr>
                <w:rFonts w:ascii="宋体" w:hAnsi="宋体" w:cs="宋体" w:hint="eastAsia"/>
                <w:szCs w:val="21"/>
              </w:rPr>
              <w:t>保修说明</w:t>
            </w:r>
          </w:p>
        </w:tc>
      </w:tr>
      <w:tr w:rsidR="00200EF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360" w:lineRule="auto"/>
              <w:jc w:val="center"/>
              <w:rPr>
                <w:rFonts w:ascii="宋体" w:hAnsi="宋体"/>
                <w:szCs w:val="21"/>
              </w:rPr>
            </w:pPr>
            <w:r>
              <w:rPr>
                <w:rFonts w:ascii="宋体" w:hAnsi="宋体" w:hint="eastAsia"/>
                <w:szCs w:val="21"/>
              </w:rPr>
              <w:t>基站空调采购项目</w:t>
            </w:r>
          </w:p>
        </w:tc>
        <w:tc>
          <w:tcPr>
            <w:tcW w:w="2150"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360" w:lineRule="auto"/>
              <w:rPr>
                <w:rFonts w:ascii="宋体" w:hAnsi="宋体"/>
                <w:szCs w:val="21"/>
              </w:rPr>
            </w:pPr>
            <w:r>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200EF7" w:rsidRDefault="004A4D26">
            <w:pPr>
              <w:adjustRightInd w:val="0"/>
              <w:snapToGrid w:val="0"/>
              <w:spacing w:line="400" w:lineRule="atLeast"/>
              <w:ind w:left="210" w:hangingChars="100" w:hanging="210"/>
              <w:jc w:val="left"/>
              <w:rPr>
                <w:rFonts w:ascii="宋体" w:hAnsi="宋体" w:cs="宋体"/>
                <w:szCs w:val="21"/>
              </w:rPr>
            </w:pPr>
            <w:r>
              <w:rPr>
                <w:rFonts w:ascii="宋体" w:hAnsi="宋体" w:cs="宋体" w:hint="eastAsia"/>
                <w:szCs w:val="21"/>
              </w:rPr>
              <w:t xml:space="preserve">合同签订后　</w:t>
            </w:r>
            <w:r>
              <w:rPr>
                <w:rFonts w:ascii="宋体" w:hAnsi="宋体" w:cs="宋体" w:hint="eastAsia"/>
                <w:szCs w:val="21"/>
              </w:rPr>
              <w:t>15</w:t>
            </w:r>
            <w:r>
              <w:rPr>
                <w:rFonts w:ascii="宋体" w:hAnsi="宋体" w:cs="宋体" w:hint="eastAsia"/>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200EF7" w:rsidRDefault="004A4D26">
            <w:pPr>
              <w:rPr>
                <w:rFonts w:ascii="宋体" w:hAnsi="宋体" w:cs="宋体"/>
                <w:szCs w:val="21"/>
              </w:rPr>
            </w:pPr>
            <w:r>
              <w:rPr>
                <w:rFonts w:ascii="宋体" w:hAnsi="宋体" w:cs="宋体" w:hint="eastAsia"/>
                <w:szCs w:val="21"/>
              </w:rPr>
              <w:t>验收合格后二年</w:t>
            </w:r>
          </w:p>
        </w:tc>
      </w:tr>
    </w:tbl>
    <w:p w:rsidR="00200EF7" w:rsidRDefault="004A4D26">
      <w:pPr>
        <w:spacing w:line="340" w:lineRule="exact"/>
        <w:ind w:firstLineChars="200" w:firstLine="422"/>
        <w:rPr>
          <w:rFonts w:hAnsi="宋体"/>
          <w:b/>
        </w:rPr>
      </w:pPr>
      <w:r>
        <w:rPr>
          <w:rFonts w:hAnsi="宋体" w:hint="eastAsia"/>
          <w:b/>
        </w:rPr>
        <w:t>注：</w:t>
      </w:r>
    </w:p>
    <w:p w:rsidR="00200EF7" w:rsidRDefault="004A4D26">
      <w:pPr>
        <w:spacing w:line="340" w:lineRule="exact"/>
        <w:ind w:firstLineChars="200" w:firstLine="422"/>
        <w:rPr>
          <w:rFonts w:hAnsi="宋体"/>
          <w:b/>
        </w:rPr>
      </w:pPr>
      <w:r>
        <w:rPr>
          <w:rFonts w:hAnsi="宋体"/>
          <w:b/>
        </w:rPr>
        <w:t>1</w:t>
      </w:r>
      <w:r>
        <w:rPr>
          <w:rFonts w:hAnsi="宋体" w:hint="eastAsia"/>
          <w:b/>
        </w:rPr>
        <w:t>.</w:t>
      </w:r>
      <w:r>
        <w:rPr>
          <w:rFonts w:hAnsi="宋体" w:hint="eastAsia"/>
          <w:b/>
        </w:rPr>
        <w:t>报价人所投的设备必须与中选产品一致。</w:t>
      </w:r>
    </w:p>
    <w:p w:rsidR="00200EF7" w:rsidRDefault="004A4D26">
      <w:pPr>
        <w:spacing w:line="340" w:lineRule="exact"/>
        <w:ind w:firstLineChars="200" w:firstLine="422"/>
        <w:rPr>
          <w:rFonts w:hAnsi="宋体"/>
          <w:b/>
        </w:rPr>
      </w:pPr>
      <w:r>
        <w:rPr>
          <w:rFonts w:hAnsi="宋体"/>
          <w:b/>
        </w:rPr>
        <w:t>2</w:t>
      </w:r>
      <w:r>
        <w:rPr>
          <w:rFonts w:hAnsi="宋体" w:hint="eastAsia"/>
          <w:b/>
        </w:rPr>
        <w:t>.</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200EF7" w:rsidRDefault="004A4D26">
      <w:pPr>
        <w:spacing w:line="340" w:lineRule="exact"/>
        <w:ind w:firstLineChars="200" w:firstLine="422"/>
        <w:rPr>
          <w:rFonts w:hAnsi="宋体"/>
          <w:b/>
        </w:rPr>
      </w:pPr>
      <w:r>
        <w:rPr>
          <w:rFonts w:hAnsi="宋体"/>
          <w:b/>
        </w:rPr>
        <w:t>3</w:t>
      </w:r>
      <w:r>
        <w:rPr>
          <w:rFonts w:hAnsi="宋体" w:hint="eastAsia"/>
          <w:b/>
        </w:rPr>
        <w:t>.</w:t>
      </w:r>
      <w:r>
        <w:rPr>
          <w:rFonts w:hAnsi="宋体" w:hint="eastAsia"/>
          <w:b/>
        </w:rPr>
        <w:t>报价以人民币为单位，报价人的报价必须包含本项目所要求的所有费用，为到买方指定地点的最终价格。</w:t>
      </w:r>
    </w:p>
    <w:p w:rsidR="00200EF7" w:rsidRDefault="004A4D26">
      <w:pPr>
        <w:spacing w:line="340" w:lineRule="exact"/>
        <w:ind w:firstLineChars="200" w:firstLine="422"/>
        <w:rPr>
          <w:rFonts w:hAnsi="宋体"/>
          <w:b/>
        </w:rPr>
      </w:pPr>
      <w:r>
        <w:rPr>
          <w:rFonts w:hAnsi="宋体"/>
          <w:b/>
        </w:rPr>
        <w:t>4</w:t>
      </w:r>
      <w:r>
        <w:rPr>
          <w:rFonts w:hAnsi="宋体" w:hint="eastAsia"/>
          <w:b/>
        </w:rPr>
        <w:t>.</w:t>
      </w:r>
      <w:r>
        <w:rPr>
          <w:rFonts w:hAnsi="宋体" w:hint="eastAsia"/>
          <w:b/>
        </w:rPr>
        <w:t>交货地点：现场地点为买方指定的地点。</w:t>
      </w:r>
    </w:p>
    <w:p w:rsidR="00200EF7" w:rsidRDefault="004A4D26">
      <w:pPr>
        <w:widowControl/>
        <w:jc w:val="left"/>
        <w:rPr>
          <w:rFonts w:ascii="宋体" w:hAnsi="宋体"/>
          <w:b/>
        </w:rPr>
      </w:pPr>
      <w:r>
        <w:rPr>
          <w:rFonts w:ascii="宋体" w:hAnsi="宋体" w:hint="eastAsia"/>
          <w:b/>
        </w:rPr>
        <w:br w:type="page"/>
      </w:r>
    </w:p>
    <w:p w:rsidR="00200EF7" w:rsidRDefault="004A4D26">
      <w:pPr>
        <w:jc w:val="center"/>
        <w:rPr>
          <w:b/>
          <w:bCs/>
          <w:sz w:val="36"/>
        </w:rPr>
      </w:pPr>
      <w:r>
        <w:rPr>
          <w:rFonts w:hint="eastAsia"/>
          <w:b/>
          <w:bCs/>
          <w:sz w:val="36"/>
        </w:rPr>
        <w:t>第二部分报价人须知</w:t>
      </w:r>
    </w:p>
    <w:p w:rsidR="00200EF7" w:rsidRDefault="004A4D26">
      <w:pPr>
        <w:spacing w:line="440" w:lineRule="exact"/>
        <w:jc w:val="center"/>
        <w:rPr>
          <w:rFonts w:ascii="宋体" w:hAnsi="宋体"/>
          <w:b/>
          <w:bCs/>
          <w:sz w:val="32"/>
        </w:rPr>
      </w:pPr>
      <w:r>
        <w:rPr>
          <w:rFonts w:ascii="宋体" w:hAnsi="宋体" w:hint="eastAsia"/>
          <w:b/>
          <w:bCs/>
          <w:sz w:val="32"/>
        </w:rPr>
        <w:t>报价人须知前附表</w:t>
      </w:r>
    </w:p>
    <w:p w:rsidR="00200EF7" w:rsidRDefault="00200EF7">
      <w:pPr>
        <w:spacing w:line="440" w:lineRule="exact"/>
        <w:rPr>
          <w:rFonts w:ascii="宋体" w:hAnsi="宋体"/>
          <w:sz w:val="24"/>
        </w:rPr>
      </w:pPr>
    </w:p>
    <w:p w:rsidR="00200EF7" w:rsidRDefault="004A4D26">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00EF7">
        <w:trPr>
          <w:trHeight w:val="20"/>
        </w:trPr>
        <w:tc>
          <w:tcPr>
            <w:tcW w:w="900" w:type="dxa"/>
            <w:tcBorders>
              <w:top w:val="single" w:sz="4" w:space="0" w:color="auto"/>
              <w:left w:val="single" w:sz="4" w:space="0" w:color="auto"/>
              <w:bottom w:val="single" w:sz="4" w:space="0" w:color="auto"/>
              <w:right w:val="single" w:sz="4" w:space="0" w:color="auto"/>
            </w:tcBorders>
          </w:tcPr>
          <w:p w:rsidR="00200EF7" w:rsidRDefault="004A4D26">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200EF7" w:rsidRDefault="004A4D26">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200EF7" w:rsidRDefault="004A4D26">
            <w:pPr>
              <w:spacing w:line="420" w:lineRule="exact"/>
              <w:jc w:val="center"/>
              <w:rPr>
                <w:rFonts w:ascii="宋体" w:hAnsi="宋体"/>
                <w:sz w:val="24"/>
              </w:rPr>
            </w:pPr>
            <w:r>
              <w:rPr>
                <w:rFonts w:ascii="宋体" w:hAnsi="宋体" w:hint="eastAsia"/>
                <w:sz w:val="24"/>
              </w:rPr>
              <w:t>编列内容</w:t>
            </w:r>
          </w:p>
        </w:tc>
      </w:tr>
      <w:tr w:rsidR="00200EF7">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00EF7" w:rsidRDefault="004A4D26">
            <w:pPr>
              <w:pStyle w:val="a5"/>
              <w:jc w:val="left"/>
              <w:rPr>
                <w:sz w:val="24"/>
                <w:szCs w:val="24"/>
              </w:rPr>
            </w:pPr>
            <w:r>
              <w:rPr>
                <w:rFonts w:ascii="宋体" w:hAnsi="宋体" w:hint="eastAsia"/>
                <w:sz w:val="24"/>
              </w:rPr>
              <w:t>项目名</w:t>
            </w:r>
            <w:r>
              <w:rPr>
                <w:rFonts w:ascii="宋体" w:hAnsi="宋体" w:hint="eastAsia"/>
                <w:sz w:val="24"/>
                <w:szCs w:val="24"/>
              </w:rPr>
              <w:t>称：基站空调</w:t>
            </w:r>
            <w:r>
              <w:rPr>
                <w:rFonts w:hint="eastAsia"/>
                <w:sz w:val="24"/>
              </w:rPr>
              <w:t>采购项目比选</w:t>
            </w:r>
          </w:p>
          <w:p w:rsidR="00200EF7" w:rsidRDefault="004A4D26">
            <w:pPr>
              <w:spacing w:line="420" w:lineRule="exact"/>
              <w:rPr>
                <w:rFonts w:ascii="宋体" w:hAnsi="宋体"/>
                <w:sz w:val="24"/>
              </w:rPr>
            </w:pPr>
            <w:r>
              <w:rPr>
                <w:rFonts w:ascii="宋体" w:hAnsi="宋体" w:hint="eastAsia"/>
                <w:sz w:val="24"/>
              </w:rPr>
              <w:t>买方名称：福建广电网络集团股份有限公司惠安分公司</w:t>
            </w:r>
          </w:p>
          <w:p w:rsidR="00200EF7" w:rsidRDefault="004A4D26">
            <w:pPr>
              <w:spacing w:line="420" w:lineRule="exact"/>
              <w:rPr>
                <w:rFonts w:ascii="宋体" w:hAnsi="宋体"/>
                <w:sz w:val="24"/>
              </w:rPr>
            </w:pPr>
            <w:r>
              <w:rPr>
                <w:rFonts w:ascii="宋体" w:hAnsi="宋体" w:hint="eastAsia"/>
                <w:sz w:val="24"/>
              </w:rPr>
              <w:t>项目内容：具体内容详见比选文件</w:t>
            </w:r>
          </w:p>
        </w:tc>
      </w:tr>
      <w:tr w:rsidR="00200EF7">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20" w:lineRule="exact"/>
              <w:rPr>
                <w:rFonts w:ascii="宋体" w:hAnsi="宋体" w:cs="宋体"/>
                <w:b/>
                <w:bCs/>
                <w:sz w:val="24"/>
              </w:rPr>
            </w:pPr>
            <w:r>
              <w:rPr>
                <w:rFonts w:ascii="宋体" w:hAnsi="宋体" w:cs="宋体" w:hint="eastAsia"/>
                <w:b/>
                <w:bCs/>
                <w:sz w:val="24"/>
              </w:rPr>
              <w:t>报价人基本资格标准：</w:t>
            </w:r>
          </w:p>
          <w:p w:rsidR="00200EF7" w:rsidRDefault="004A4D26">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rPr>
              <w:t>100</w:t>
            </w:r>
            <w:r>
              <w:rPr>
                <w:rFonts w:hAnsi="宋体" w:cs="宋体" w:hint="eastAsia"/>
                <w:sz w:val="24"/>
              </w:rPr>
              <w:t>万元，且注册时间不少于</w:t>
            </w:r>
            <w:r>
              <w:rPr>
                <w:rFonts w:hAnsi="宋体" w:cs="宋体" w:hint="eastAsia"/>
                <w:sz w:val="24"/>
              </w:rPr>
              <w:t>2</w:t>
            </w:r>
            <w:r>
              <w:rPr>
                <w:rFonts w:hAnsi="宋体" w:cs="宋体" w:hint="eastAsia"/>
                <w:sz w:val="24"/>
              </w:rPr>
              <w:t>年，并有能力提供询价货物及服务的国内企业；</w:t>
            </w:r>
            <w:r>
              <w:rPr>
                <w:rFonts w:hAnsi="宋体" w:cs="宋体" w:hint="eastAsia"/>
                <w:sz w:val="24"/>
              </w:rPr>
              <w:t xml:space="preserve"> (</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200EF7" w:rsidRDefault="004A4D26">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szCs w:val="22"/>
              </w:rPr>
              <w:t>两家或多家参与的报价供应商</w:t>
            </w:r>
            <w:r>
              <w:rPr>
                <w:rFonts w:ascii="宋体" w:hAnsi="宋体" w:cs="宋体" w:hint="eastAsia"/>
                <w:szCs w:val="22"/>
              </w:rPr>
              <w:t>,</w:t>
            </w:r>
            <w:r>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Pr>
                  <w:rFonts w:ascii="宋体" w:hAnsi="宋体" w:cs="宋体" w:hint="eastAsia"/>
                  <w:szCs w:val="22"/>
                </w:rPr>
                <w:t>中基础信息页面截图（截图必须包含发起人（股东）及出资信息、主要人员信息</w:t>
              </w:r>
            </w:hyperlink>
            <w:r>
              <w:rPr>
                <w:rFonts w:ascii="宋体" w:hAnsi="宋体" w:cs="宋体" w:hint="eastAsia"/>
                <w:szCs w:val="22"/>
              </w:rPr>
              <w:t>）</w:t>
            </w:r>
            <w:r>
              <w:rPr>
                <w:rFonts w:ascii="宋体" w:hAnsi="宋体" w:cs="宋体" w:hint="eastAsia"/>
                <w:szCs w:val="22"/>
              </w:rPr>
              <w:t>/</w:t>
            </w:r>
            <w:r>
              <w:rPr>
                <w:rFonts w:ascii="宋体" w:hAnsi="宋体" w:cs="宋体" w:hint="eastAsia"/>
                <w:szCs w:val="22"/>
              </w:rPr>
              <w:t>或由工商盖章确认的企业内资情况登记表（复印件加盖公章或原件）】。</w:t>
            </w:r>
          </w:p>
          <w:p w:rsidR="00200EF7" w:rsidRDefault="004A4D26">
            <w:pPr>
              <w:pStyle w:val="aa"/>
              <w:widowControl/>
              <w:shd w:val="clear" w:color="auto" w:fill="FFFFFF"/>
              <w:spacing w:line="420" w:lineRule="atLeast"/>
              <w:ind w:firstLineChars="200" w:firstLine="480"/>
              <w:rPr>
                <w:rFonts w:ascii="宋体" w:hAnsi="宋体"/>
              </w:rPr>
            </w:pPr>
            <w:r>
              <w:rPr>
                <w:rFonts w:ascii="宋体" w:hAnsi="宋体" w:cs="宋体" w:hint="eastAsia"/>
                <w:shd w:val="clear" w:color="auto" w:fill="FFFFFF"/>
              </w:rPr>
              <w:t>（</w:t>
            </w:r>
            <w:r>
              <w:rPr>
                <w:rFonts w:ascii="宋体" w:hAnsi="宋体" w:cs="宋体" w:hint="eastAsia"/>
                <w:shd w:val="clear" w:color="auto" w:fill="FFFFFF"/>
              </w:rPr>
              <w:t>3</w:t>
            </w:r>
            <w:r>
              <w:rPr>
                <w:rFonts w:ascii="宋体" w:hAnsi="宋体" w:cs="宋体" w:hint="eastAsia"/>
                <w:shd w:val="clear" w:color="auto" w:fill="FFFFFF"/>
              </w:rPr>
              <w:t>）</w:t>
            </w:r>
            <w:r>
              <w:rPr>
                <w:rFonts w:hAnsi="宋体" w:hint="eastAsia"/>
              </w:rPr>
              <w:t>本项目不接受联合体报价</w:t>
            </w:r>
            <w:r>
              <w:rPr>
                <w:rFonts w:ascii="宋体" w:hAnsi="宋体" w:cs="宋体" w:hint="eastAsia"/>
                <w:shd w:val="clear" w:color="auto" w:fill="FFFFFF"/>
              </w:rPr>
              <w:t>。</w:t>
            </w:r>
          </w:p>
        </w:tc>
      </w:tr>
      <w:tr w:rsidR="00200EF7">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200EF7">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200EF7" w:rsidRDefault="004A4D26">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200EF7" w:rsidRDefault="004A4D26">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200EF7" w:rsidRDefault="004A4D26">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年8</w:t>
            </w:r>
            <w:r>
              <w:rPr>
                <w:rFonts w:ascii="宋体" w:hAnsi="宋体" w:cs="宋体" w:hint="eastAsia"/>
                <w:sz w:val="24"/>
              </w:rPr>
              <w:t>月4</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200EF7">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200EF7" w:rsidRDefault="004A4D26">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00EF7">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00EF7" w:rsidRDefault="004A4D26">
            <w:pPr>
              <w:pStyle w:val="a3"/>
              <w:spacing w:line="420" w:lineRule="exact"/>
              <w:ind w:firstLine="0"/>
              <w:rPr>
                <w:rFonts w:ascii="宋体" w:hAnsi="宋体"/>
                <w:sz w:val="24"/>
                <w:szCs w:val="24"/>
              </w:rPr>
            </w:pPr>
            <w:r>
              <w:rPr>
                <w:rFonts w:ascii="宋体" w:hAnsi="宋体" w:hint="eastAsia"/>
                <w:b/>
                <w:kern w:val="0"/>
                <w:sz w:val="24"/>
              </w:rPr>
              <w:t>项目咨询及其他</w:t>
            </w:r>
          </w:p>
          <w:p w:rsidR="00200EF7" w:rsidRDefault="004A4D26">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200EF7">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380" w:lineRule="exact"/>
              <w:rPr>
                <w:rFonts w:hAnsi="宋体"/>
                <w:b/>
                <w:bCs/>
                <w:sz w:val="24"/>
              </w:rPr>
            </w:pPr>
            <w:r>
              <w:rPr>
                <w:rFonts w:hAnsi="宋体" w:hint="eastAsia"/>
                <w:b/>
                <w:bCs/>
                <w:sz w:val="24"/>
              </w:rPr>
              <w:t>其他重要须知：</w:t>
            </w:r>
          </w:p>
          <w:p w:rsidR="00200EF7" w:rsidRDefault="004A4D26">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00EF7" w:rsidRDefault="004A4D26">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200EF7" w:rsidRDefault="004A4D26">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200EF7" w:rsidRDefault="004A4D26">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00EF7" w:rsidRDefault="004A4D26">
            <w:pPr>
              <w:spacing w:line="420" w:lineRule="exact"/>
              <w:ind w:firstLineChars="100" w:firstLine="24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200EF7">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20" w:lineRule="exact"/>
              <w:rPr>
                <w:rFonts w:ascii="宋体" w:hAnsi="宋体"/>
                <w:b/>
                <w:kern w:val="0"/>
                <w:sz w:val="24"/>
              </w:rPr>
            </w:pPr>
            <w:r>
              <w:rPr>
                <w:rFonts w:ascii="宋体" w:hAnsi="宋体" w:hint="eastAsia"/>
                <w:b/>
                <w:kern w:val="0"/>
                <w:sz w:val="24"/>
              </w:rPr>
              <w:t>最高限价：</w:t>
            </w:r>
          </w:p>
          <w:p w:rsidR="00200EF7" w:rsidRDefault="004A4D26">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rPr>
              <w:t>9.999</w:t>
            </w:r>
            <w:r>
              <w:rPr>
                <w:rFonts w:ascii="宋体" w:hAnsi="宋体" w:hint="eastAsia"/>
                <w:b/>
                <w:sz w:val="24"/>
                <w:szCs w:val="20"/>
              </w:rPr>
              <w:t>万元人民币。</w:t>
            </w:r>
          </w:p>
          <w:p w:rsidR="00200EF7" w:rsidRDefault="004A4D26">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00EF7">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00EF7" w:rsidRDefault="004A4D26">
            <w:pPr>
              <w:pStyle w:val="0"/>
              <w:autoSpaceDE/>
              <w:adjustRightInd/>
              <w:spacing w:before="0" w:after="0" w:line="380" w:lineRule="exact"/>
              <w:rPr>
                <w:rFonts w:ascii="宋体" w:hAnsi="宋体"/>
                <w:kern w:val="2"/>
              </w:rPr>
            </w:pPr>
            <w:r>
              <w:rPr>
                <w:rFonts w:ascii="宋体" w:hAnsi="宋体" w:hint="eastAsia"/>
                <w:kern w:val="2"/>
              </w:rPr>
              <w:t>履约保证金：</w:t>
            </w:r>
          </w:p>
          <w:p w:rsidR="00200EF7" w:rsidRDefault="004A4D26">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200EF7" w:rsidRDefault="00200EF7">
            <w:pPr>
              <w:pStyle w:val="0"/>
              <w:spacing w:line="380" w:lineRule="exact"/>
              <w:ind w:firstLineChars="100" w:firstLine="240"/>
              <w:rPr>
                <w:rFonts w:ascii="宋体" w:hAnsi="宋体"/>
                <w:b w:val="0"/>
                <w:kern w:val="2"/>
                <w:highlight w:val="yellow"/>
              </w:rPr>
            </w:pPr>
          </w:p>
        </w:tc>
      </w:tr>
      <w:tr w:rsidR="00200EF7">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20" w:lineRule="exact"/>
              <w:rPr>
                <w:rFonts w:ascii="宋体" w:hAnsi="宋体"/>
                <w:sz w:val="24"/>
              </w:rPr>
            </w:pPr>
            <w:r>
              <w:rPr>
                <w:rFonts w:ascii="宋体" w:hAnsi="宋体" w:hint="eastAsia"/>
                <w:sz w:val="24"/>
              </w:rPr>
              <w:t>比选文件更正公告（如果有的话）等相关公告、公示发布网站：</w:t>
            </w:r>
          </w:p>
          <w:p w:rsidR="00200EF7" w:rsidRDefault="004A4D26">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200EF7" w:rsidRDefault="004A4D26">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200EF7">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00EF7" w:rsidRDefault="004A4D26">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200EF7" w:rsidRDefault="004A4D26">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200EF7" w:rsidRDefault="004A4D26">
      <w:pPr>
        <w:jc w:val="center"/>
        <w:rPr>
          <w:b/>
          <w:bCs/>
          <w:sz w:val="32"/>
        </w:rPr>
      </w:pPr>
      <w:r>
        <w:rPr>
          <w:b/>
          <w:bCs/>
          <w:sz w:val="32"/>
        </w:rPr>
        <w:br w:type="page"/>
      </w:r>
      <w:r>
        <w:rPr>
          <w:rFonts w:hint="eastAsia"/>
          <w:b/>
          <w:bCs/>
          <w:sz w:val="32"/>
        </w:rPr>
        <w:t>报价人须知</w:t>
      </w:r>
    </w:p>
    <w:p w:rsidR="00200EF7" w:rsidRDefault="00200EF7">
      <w:pPr>
        <w:spacing w:line="440" w:lineRule="exact"/>
        <w:rPr>
          <w:rFonts w:ascii="宋体" w:hAnsi="宋体"/>
          <w:sz w:val="24"/>
        </w:rPr>
      </w:pPr>
    </w:p>
    <w:p w:rsidR="00200EF7" w:rsidRDefault="004A4D26">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200EF7" w:rsidRDefault="00200EF7">
      <w:pPr>
        <w:spacing w:line="440" w:lineRule="exact"/>
        <w:rPr>
          <w:rFonts w:ascii="宋体" w:hAnsi="宋体"/>
          <w:sz w:val="24"/>
        </w:rPr>
      </w:pPr>
    </w:p>
    <w:p w:rsidR="00200EF7" w:rsidRDefault="004A4D26">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200EF7" w:rsidRDefault="004A4D26">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200EF7" w:rsidRDefault="004A4D26">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200EF7" w:rsidRDefault="004A4D26">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200EF7" w:rsidRDefault="004A4D26">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200EF7" w:rsidRDefault="004A4D26">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200EF7" w:rsidRDefault="004A4D26">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200EF7" w:rsidRDefault="004A4D26">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200EF7" w:rsidRDefault="004A4D26">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200EF7" w:rsidRDefault="004A4D26">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200EF7" w:rsidRDefault="004A4D26">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200EF7" w:rsidRDefault="004A4D26">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200EF7" w:rsidRDefault="00200EF7">
      <w:pPr>
        <w:spacing w:line="440" w:lineRule="exact"/>
        <w:rPr>
          <w:rFonts w:ascii="宋体" w:hAnsi="宋体"/>
          <w:sz w:val="24"/>
        </w:rPr>
      </w:pPr>
    </w:p>
    <w:p w:rsidR="00200EF7" w:rsidRDefault="004A4D26">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200EF7" w:rsidRDefault="00200EF7">
      <w:pPr>
        <w:spacing w:line="440" w:lineRule="exact"/>
        <w:rPr>
          <w:rFonts w:ascii="宋体" w:hAnsi="宋体"/>
          <w:sz w:val="24"/>
        </w:rPr>
      </w:pPr>
    </w:p>
    <w:p w:rsidR="00200EF7" w:rsidRDefault="004A4D26">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200EF7" w:rsidRDefault="004A4D26">
      <w:pPr>
        <w:spacing w:line="440" w:lineRule="exact"/>
        <w:rPr>
          <w:rFonts w:ascii="宋体" w:hAnsi="宋体"/>
          <w:sz w:val="24"/>
        </w:rPr>
      </w:pPr>
      <w:r>
        <w:rPr>
          <w:rFonts w:ascii="宋体" w:hAnsi="宋体" w:hint="eastAsia"/>
          <w:sz w:val="24"/>
        </w:rPr>
        <w:t xml:space="preserve">    5.1 </w:t>
      </w:r>
      <w:r>
        <w:rPr>
          <w:rFonts w:ascii="宋体" w:hAnsi="宋体" w:hint="eastAsia"/>
          <w:sz w:val="24"/>
        </w:rPr>
        <w:t>比选采购文件用以阐明所需货物及服务、比选采购程序和合同主要条款。比选采购文件由下述部分组成：</w:t>
      </w:r>
    </w:p>
    <w:p w:rsidR="00200EF7" w:rsidRDefault="004A4D26">
      <w:pPr>
        <w:spacing w:line="440" w:lineRule="exact"/>
        <w:ind w:firstLineChars="200" w:firstLine="480"/>
        <w:rPr>
          <w:rFonts w:ascii="宋体" w:hAnsi="宋体"/>
          <w:sz w:val="24"/>
        </w:rPr>
      </w:pPr>
      <w:r>
        <w:rPr>
          <w:rFonts w:ascii="宋体" w:hAnsi="宋体" w:hint="eastAsia"/>
          <w:sz w:val="24"/>
        </w:rPr>
        <w:t xml:space="preserve">5.1.1 </w:t>
      </w:r>
      <w:r>
        <w:rPr>
          <w:rFonts w:ascii="宋体" w:hAnsi="宋体" w:hint="eastAsia"/>
          <w:sz w:val="24"/>
        </w:rPr>
        <w:t>比选邀请</w:t>
      </w:r>
    </w:p>
    <w:p w:rsidR="00200EF7" w:rsidRDefault="004A4D26">
      <w:pPr>
        <w:spacing w:line="440" w:lineRule="exact"/>
        <w:ind w:firstLineChars="200" w:firstLine="480"/>
        <w:rPr>
          <w:rFonts w:ascii="宋体" w:hAnsi="宋体"/>
          <w:sz w:val="24"/>
        </w:rPr>
      </w:pPr>
      <w:r>
        <w:rPr>
          <w:rFonts w:ascii="宋体" w:hAnsi="宋体" w:hint="eastAsia"/>
          <w:sz w:val="24"/>
        </w:rPr>
        <w:t xml:space="preserve">5.1.2 </w:t>
      </w:r>
      <w:r>
        <w:rPr>
          <w:rFonts w:ascii="宋体" w:hAnsi="宋体" w:hint="eastAsia"/>
          <w:sz w:val="24"/>
        </w:rPr>
        <w:t>报价人须知</w:t>
      </w:r>
    </w:p>
    <w:p w:rsidR="00200EF7" w:rsidRDefault="004A4D26">
      <w:pPr>
        <w:spacing w:line="440" w:lineRule="exact"/>
        <w:ind w:firstLineChars="200" w:firstLine="480"/>
        <w:rPr>
          <w:rFonts w:ascii="宋体" w:hAnsi="宋体"/>
          <w:sz w:val="24"/>
        </w:rPr>
      </w:pPr>
      <w:r>
        <w:rPr>
          <w:rFonts w:ascii="宋体" w:hAnsi="宋体" w:hint="eastAsia"/>
          <w:sz w:val="24"/>
        </w:rPr>
        <w:t xml:space="preserve">5.1.3 </w:t>
      </w:r>
      <w:r>
        <w:rPr>
          <w:rFonts w:ascii="宋体" w:hAnsi="宋体" w:hint="eastAsia"/>
          <w:sz w:val="24"/>
        </w:rPr>
        <w:t>比选内容及要求</w:t>
      </w:r>
    </w:p>
    <w:p w:rsidR="00200EF7" w:rsidRDefault="004A4D26">
      <w:pPr>
        <w:spacing w:line="440" w:lineRule="exact"/>
        <w:ind w:firstLineChars="200" w:firstLine="480"/>
        <w:rPr>
          <w:rFonts w:ascii="宋体" w:hAnsi="宋体"/>
          <w:sz w:val="24"/>
        </w:rPr>
      </w:pPr>
      <w:r>
        <w:rPr>
          <w:rFonts w:ascii="宋体" w:hAnsi="宋体" w:hint="eastAsia"/>
          <w:sz w:val="24"/>
        </w:rPr>
        <w:t xml:space="preserve">5.1.4 </w:t>
      </w:r>
      <w:r>
        <w:rPr>
          <w:rFonts w:ascii="宋体" w:hAnsi="宋体" w:hint="eastAsia"/>
          <w:sz w:val="24"/>
        </w:rPr>
        <w:t>合同主要条款</w:t>
      </w:r>
    </w:p>
    <w:p w:rsidR="00200EF7" w:rsidRDefault="004A4D26">
      <w:pPr>
        <w:spacing w:line="440" w:lineRule="exact"/>
        <w:ind w:firstLineChars="200" w:firstLine="480"/>
        <w:rPr>
          <w:rFonts w:ascii="宋体" w:hAnsi="宋体"/>
          <w:sz w:val="24"/>
        </w:rPr>
      </w:pPr>
      <w:r>
        <w:rPr>
          <w:rFonts w:ascii="宋体" w:hAnsi="宋体" w:hint="eastAsia"/>
          <w:sz w:val="24"/>
        </w:rPr>
        <w:t xml:space="preserve">5.1.5 </w:t>
      </w:r>
      <w:r>
        <w:rPr>
          <w:rFonts w:ascii="宋体" w:hAnsi="宋体" w:hint="eastAsia"/>
          <w:sz w:val="24"/>
        </w:rPr>
        <w:t>附件－报价文件格式</w:t>
      </w:r>
    </w:p>
    <w:p w:rsidR="00200EF7" w:rsidRDefault="00200EF7">
      <w:pPr>
        <w:spacing w:line="440" w:lineRule="exact"/>
        <w:rPr>
          <w:rFonts w:ascii="宋体" w:hAnsi="宋体"/>
          <w:sz w:val="24"/>
        </w:rPr>
      </w:pPr>
    </w:p>
    <w:p w:rsidR="00200EF7" w:rsidRDefault="004A4D26">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200EF7" w:rsidRDefault="00200EF7">
      <w:pPr>
        <w:spacing w:line="440" w:lineRule="exact"/>
        <w:rPr>
          <w:rFonts w:ascii="宋体" w:hAnsi="宋体"/>
          <w:sz w:val="24"/>
        </w:rPr>
      </w:pPr>
    </w:p>
    <w:p w:rsidR="00200EF7" w:rsidRDefault="004A4D26">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200EF7" w:rsidRDefault="004A4D26">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w:t>
      </w:r>
      <w:r>
        <w:rPr>
          <w:rFonts w:ascii="宋体" w:hAnsi="宋体" w:hint="eastAsia"/>
          <w:sz w:val="24"/>
        </w:rPr>
        <w:t>的真实性，否则其报价可能被拒绝。</w:t>
      </w:r>
    </w:p>
    <w:p w:rsidR="00200EF7" w:rsidRDefault="004A4D26">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200EF7" w:rsidRDefault="004A4D26">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200EF7" w:rsidRDefault="004A4D26">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00EF7" w:rsidRDefault="004A4D26">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200EF7" w:rsidRDefault="004A4D26">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w:t>
      </w:r>
      <w:r>
        <w:rPr>
          <w:rFonts w:ascii="宋体" w:hAnsi="宋体" w:hint="eastAsia"/>
          <w:sz w:val="24"/>
        </w:rPr>
        <w:t>填报的价格在合同实施期间应保持不变，均不受市场价格及政策性价格的调整而增减。</w:t>
      </w:r>
    </w:p>
    <w:p w:rsidR="00200EF7" w:rsidRDefault="004A4D26">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200EF7" w:rsidRDefault="004A4D26">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200EF7" w:rsidRDefault="004A4D26">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200EF7" w:rsidRDefault="004A4D26">
      <w:pPr>
        <w:spacing w:line="440" w:lineRule="exact"/>
        <w:ind w:firstLineChars="200" w:firstLine="480"/>
        <w:rPr>
          <w:rFonts w:ascii="宋体" w:hAnsi="宋体"/>
          <w:sz w:val="24"/>
        </w:rPr>
      </w:pPr>
      <w:r>
        <w:rPr>
          <w:rFonts w:ascii="宋体" w:hAnsi="宋体" w:hint="eastAsia"/>
          <w:sz w:val="24"/>
        </w:rPr>
        <w:t xml:space="preserve">8.1.1 </w:t>
      </w:r>
      <w:r>
        <w:rPr>
          <w:rFonts w:ascii="宋体" w:hAnsi="宋体" w:hint="eastAsia"/>
          <w:sz w:val="24"/>
        </w:rPr>
        <w:t>报价书</w:t>
      </w:r>
    </w:p>
    <w:p w:rsidR="00200EF7" w:rsidRDefault="004A4D26">
      <w:pPr>
        <w:spacing w:line="420" w:lineRule="exact"/>
        <w:ind w:firstLineChars="200" w:firstLine="480"/>
        <w:rPr>
          <w:rFonts w:ascii="宋体" w:hAnsi="宋体"/>
          <w:bCs/>
          <w:sz w:val="24"/>
        </w:rPr>
      </w:pPr>
      <w:r>
        <w:rPr>
          <w:rFonts w:ascii="宋体" w:hAnsi="宋体" w:hint="eastAsia"/>
          <w:bCs/>
          <w:sz w:val="24"/>
        </w:rPr>
        <w:t xml:space="preserve">8.1.2 </w:t>
      </w:r>
      <w:r>
        <w:rPr>
          <w:rFonts w:ascii="宋体" w:hAnsi="宋体" w:hint="eastAsia"/>
          <w:bCs/>
          <w:sz w:val="24"/>
        </w:rPr>
        <w:t>报价一览表</w:t>
      </w:r>
    </w:p>
    <w:p w:rsidR="00200EF7" w:rsidRDefault="004A4D26">
      <w:pPr>
        <w:spacing w:line="420" w:lineRule="exact"/>
        <w:ind w:firstLineChars="200" w:firstLine="480"/>
        <w:rPr>
          <w:rFonts w:ascii="宋体" w:hAnsi="宋体"/>
          <w:bCs/>
          <w:sz w:val="24"/>
        </w:rPr>
      </w:pPr>
      <w:r>
        <w:rPr>
          <w:rFonts w:ascii="宋体" w:hAnsi="宋体" w:hint="eastAsia"/>
          <w:bCs/>
          <w:sz w:val="24"/>
        </w:rPr>
        <w:t xml:space="preserve">8.1.3 </w:t>
      </w:r>
      <w:r>
        <w:rPr>
          <w:rFonts w:ascii="宋体" w:hAnsi="宋体" w:hint="eastAsia"/>
          <w:bCs/>
          <w:sz w:val="24"/>
        </w:rPr>
        <w:t>详细报价书</w:t>
      </w:r>
    </w:p>
    <w:p w:rsidR="00200EF7" w:rsidRDefault="004A4D26">
      <w:pPr>
        <w:spacing w:line="420" w:lineRule="exact"/>
        <w:ind w:firstLineChars="200" w:firstLine="480"/>
        <w:rPr>
          <w:rFonts w:ascii="宋体" w:hAnsi="宋体"/>
          <w:bCs/>
          <w:sz w:val="24"/>
        </w:rPr>
      </w:pPr>
      <w:r>
        <w:rPr>
          <w:rFonts w:ascii="宋体" w:hAnsi="宋体" w:hint="eastAsia"/>
          <w:bCs/>
          <w:sz w:val="24"/>
        </w:rPr>
        <w:t xml:space="preserve">8.1.4 </w:t>
      </w:r>
      <w:r>
        <w:rPr>
          <w:rFonts w:ascii="宋体" w:hAnsi="宋体" w:hint="eastAsia"/>
          <w:bCs/>
          <w:sz w:val="24"/>
        </w:rPr>
        <w:t>技术和商务偏离表</w:t>
      </w:r>
    </w:p>
    <w:p w:rsidR="00200EF7" w:rsidRDefault="004A4D26">
      <w:pPr>
        <w:spacing w:line="420" w:lineRule="exact"/>
        <w:ind w:firstLineChars="200" w:firstLine="480"/>
        <w:rPr>
          <w:rFonts w:ascii="宋体" w:hAnsi="宋体"/>
          <w:bCs/>
          <w:sz w:val="24"/>
        </w:rPr>
      </w:pPr>
      <w:r>
        <w:rPr>
          <w:rFonts w:ascii="宋体" w:hAnsi="宋体" w:hint="eastAsia"/>
          <w:bCs/>
          <w:sz w:val="24"/>
        </w:rPr>
        <w:t xml:space="preserve">8.1.5 </w:t>
      </w:r>
      <w:r>
        <w:rPr>
          <w:rFonts w:ascii="宋体" w:hAnsi="宋体" w:hint="eastAsia"/>
          <w:bCs/>
          <w:sz w:val="24"/>
        </w:rPr>
        <w:t>报价人的资格证明文件</w:t>
      </w:r>
    </w:p>
    <w:p w:rsidR="00200EF7" w:rsidRDefault="004A4D26">
      <w:pPr>
        <w:spacing w:line="420" w:lineRule="exact"/>
        <w:ind w:firstLineChars="200" w:firstLine="480"/>
        <w:rPr>
          <w:rFonts w:ascii="宋体" w:hAnsi="宋体"/>
          <w:bCs/>
          <w:sz w:val="24"/>
        </w:rPr>
      </w:pPr>
      <w:r>
        <w:rPr>
          <w:rFonts w:ascii="宋体" w:hAnsi="宋体" w:hint="eastAsia"/>
          <w:bCs/>
          <w:sz w:val="24"/>
        </w:rPr>
        <w:t>8.1.6</w:t>
      </w:r>
      <w:r>
        <w:rPr>
          <w:rFonts w:ascii="宋体" w:hAnsi="宋体" w:hint="eastAsia"/>
          <w:bCs/>
          <w:sz w:val="24"/>
        </w:rPr>
        <w:t xml:space="preserve"> </w:t>
      </w:r>
      <w:r>
        <w:rPr>
          <w:rFonts w:ascii="宋体" w:hAnsi="宋体" w:hint="eastAsia"/>
          <w:bCs/>
          <w:sz w:val="24"/>
        </w:rPr>
        <w:t>报价人应交的其它资料</w:t>
      </w:r>
    </w:p>
    <w:p w:rsidR="00200EF7" w:rsidRDefault="004A4D26">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200EF7" w:rsidRDefault="004A4D26">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200EF7" w:rsidRDefault="004A4D26">
      <w:pPr>
        <w:spacing w:line="440" w:lineRule="exact"/>
        <w:ind w:left="480" w:hangingChars="200" w:hanging="480"/>
        <w:rPr>
          <w:rFonts w:asciiTheme="minorEastAsia" w:eastAsiaTheme="minorEastAsia" w:hAnsiTheme="minorEastAsia"/>
          <w:sz w:val="24"/>
        </w:rPr>
      </w:pPr>
      <w:r>
        <w:rPr>
          <w:rFonts w:asciiTheme="minorEastAsia" w:eastAsiaTheme="minorEastAsia" w:hAnsiTheme="minorEastAsia" w:hint="eastAsia"/>
          <w:sz w:val="24"/>
          <w:shd w:val="clear" w:color="auto" w:fill="FFFFFF"/>
        </w:rPr>
        <w:t xml:space="preserve">10. </w:t>
      </w:r>
      <w:r>
        <w:rPr>
          <w:rFonts w:asciiTheme="minorEastAsia" w:eastAsiaTheme="minorEastAsia" w:hAnsiTheme="minorEastAsia" w:hint="eastAsia"/>
          <w:sz w:val="24"/>
          <w:shd w:val="clear" w:color="auto" w:fill="FFFFFF"/>
        </w:rPr>
        <w:t>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10.1 </w:t>
      </w:r>
      <w:r>
        <w:rPr>
          <w:rFonts w:asciiTheme="minorEastAsia" w:eastAsiaTheme="minorEastAsia" w:hAnsiTheme="minorEastAsia" w:hint="eastAsia"/>
          <w:sz w:val="24"/>
          <w:shd w:val="clear" w:color="auto" w:fill="FFFFFF"/>
        </w:rPr>
        <w:t>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10.2 </w:t>
      </w:r>
      <w:r>
        <w:rPr>
          <w:rFonts w:asciiTheme="minorEastAsia" w:eastAsiaTheme="minorEastAsia" w:hAnsiTheme="minorEastAsia" w:hint="eastAsia"/>
          <w:sz w:val="24"/>
          <w:shd w:val="clear" w:color="auto" w:fill="FFFFFF"/>
        </w:rPr>
        <w:t>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10.3 </w:t>
      </w:r>
      <w:r>
        <w:rPr>
          <w:rFonts w:asciiTheme="minorEastAsia" w:eastAsiaTheme="minorEastAsia" w:hAnsiTheme="minorEastAsia" w:hint="eastAsia"/>
          <w:sz w:val="24"/>
          <w:shd w:val="clear" w:color="auto" w:fill="FFFFFF"/>
        </w:rPr>
        <w:t>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w:t>
      </w:r>
      <w:r>
        <w:rPr>
          <w:rFonts w:asciiTheme="minorEastAsia" w:eastAsiaTheme="minorEastAsia" w:hAnsiTheme="minorEastAsia" w:hint="eastAsia"/>
          <w:sz w:val="24"/>
          <w:shd w:val="clear" w:color="auto" w:fill="FFFFFF"/>
        </w:rPr>
        <w:t>未中选的报价人的报价保证金，</w:t>
      </w:r>
      <w:r>
        <w:rPr>
          <w:rFonts w:asciiTheme="minorEastAsia" w:eastAsiaTheme="minorEastAsia" w:hAnsiTheme="minorEastAsia" w:hint="eastAsia"/>
          <w:sz w:val="24"/>
          <w:shd w:val="clear" w:color="auto" w:fill="FFFFFF"/>
        </w:rPr>
        <w:t xml:space="preserve"> </w:t>
      </w:r>
      <w:r>
        <w:rPr>
          <w:rFonts w:asciiTheme="minorEastAsia" w:eastAsiaTheme="minorEastAsia" w:hAnsiTheme="minorEastAsia" w:hint="eastAsia"/>
          <w:sz w:val="24"/>
          <w:shd w:val="clear" w:color="auto" w:fill="FFFFFF"/>
        </w:rPr>
        <w:t>将在发出中选通知书后</w:t>
      </w:r>
      <w:r>
        <w:rPr>
          <w:rFonts w:asciiTheme="minorEastAsia" w:eastAsiaTheme="minorEastAsia" w:hAnsiTheme="minorEastAsia" w:hint="eastAsia"/>
          <w:sz w:val="24"/>
          <w:shd w:val="clear" w:color="auto" w:fill="FFFFFF"/>
        </w:rPr>
        <w:t>5</w:t>
      </w:r>
      <w:r>
        <w:rPr>
          <w:rFonts w:asciiTheme="minorEastAsia" w:eastAsiaTheme="minorEastAsia" w:hAnsiTheme="minorEastAsia" w:hint="eastAsia"/>
          <w:sz w:val="24"/>
          <w:shd w:val="clear" w:color="auto" w:fill="FFFFFF"/>
        </w:rPr>
        <w:t>个工作日内即予以全额无息退还。</w:t>
      </w:r>
    </w:p>
    <w:p w:rsidR="00200EF7" w:rsidRDefault="00200EF7">
      <w:pPr>
        <w:spacing w:line="440" w:lineRule="exact"/>
        <w:rPr>
          <w:rFonts w:ascii="宋体" w:hAnsi="宋体"/>
          <w:sz w:val="24"/>
        </w:rPr>
      </w:pPr>
    </w:p>
    <w:p w:rsidR="00200EF7" w:rsidRDefault="004A4D26">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200EF7" w:rsidRDefault="00200EF7">
      <w:pPr>
        <w:spacing w:line="440" w:lineRule="exact"/>
        <w:rPr>
          <w:rFonts w:ascii="宋体" w:hAnsi="宋体"/>
          <w:sz w:val="24"/>
        </w:rPr>
      </w:pPr>
    </w:p>
    <w:p w:rsidR="00200EF7" w:rsidRDefault="004A4D26">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200EF7" w:rsidRDefault="004A4D26">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w:t>
      </w:r>
      <w:r>
        <w:rPr>
          <w:rFonts w:ascii="宋体" w:hAnsi="宋体" w:hint="eastAsia"/>
          <w:sz w:val="24"/>
        </w:rPr>
        <w:t>本须知第</w:t>
      </w:r>
      <w:r>
        <w:rPr>
          <w:rFonts w:ascii="宋体" w:hAnsi="宋体" w:hint="eastAsia"/>
          <w:sz w:val="24"/>
        </w:rPr>
        <w:t>8</w:t>
      </w:r>
      <w:r>
        <w:rPr>
          <w:rFonts w:ascii="宋体" w:hAnsi="宋体" w:hint="eastAsia"/>
          <w:sz w:val="24"/>
        </w:rPr>
        <w:t>条规定文件组成的报价文件正本一份。</w:t>
      </w:r>
    </w:p>
    <w:p w:rsidR="00200EF7" w:rsidRDefault="004A4D26">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200EF7" w:rsidRDefault="004A4D26">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200EF7" w:rsidRDefault="004A4D26">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200EF7" w:rsidRDefault="004A4D26">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200EF7" w:rsidRDefault="004A4D26">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w:t>
      </w:r>
      <w:r>
        <w:rPr>
          <w:rFonts w:ascii="宋体" w:hAnsi="宋体" w:hint="eastAsia"/>
          <w:sz w:val="24"/>
        </w:rPr>
        <w:t>而进行的。有改动时，修改处应由授权的报价文件签署人签署证明或加盖校正章。</w:t>
      </w:r>
    </w:p>
    <w:p w:rsidR="00200EF7" w:rsidRDefault="004A4D26">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200EF7" w:rsidRDefault="004A4D26">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200EF7" w:rsidRDefault="004A4D26">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200EF7" w:rsidRDefault="004A4D26">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200EF7" w:rsidRDefault="00200EF7">
      <w:pPr>
        <w:spacing w:line="440" w:lineRule="exact"/>
        <w:rPr>
          <w:rFonts w:ascii="宋体" w:hAnsi="宋体"/>
          <w:sz w:val="24"/>
        </w:rPr>
      </w:pPr>
    </w:p>
    <w:p w:rsidR="00200EF7" w:rsidRDefault="004A4D26">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200EF7" w:rsidRDefault="00200EF7">
      <w:pPr>
        <w:spacing w:line="440" w:lineRule="exact"/>
        <w:rPr>
          <w:rFonts w:ascii="宋体" w:hAnsi="宋体"/>
          <w:sz w:val="24"/>
        </w:rPr>
      </w:pPr>
    </w:p>
    <w:p w:rsidR="00200EF7" w:rsidRDefault="004A4D26">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200EF7" w:rsidRDefault="004A4D26">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200EF7" w:rsidRDefault="004A4D26">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200EF7" w:rsidRDefault="004A4D26">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200EF7" w:rsidRDefault="004A4D26">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200EF7" w:rsidRDefault="004A4D26">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200EF7" w:rsidRDefault="004A4D26">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200EF7" w:rsidRDefault="004A4D26">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200EF7" w:rsidRDefault="004A4D26">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200EF7" w:rsidRDefault="004A4D26">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200EF7" w:rsidRDefault="004A4D26">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200EF7" w:rsidRDefault="00200EF7">
      <w:pPr>
        <w:spacing w:line="440" w:lineRule="exact"/>
        <w:jc w:val="center"/>
        <w:rPr>
          <w:rFonts w:ascii="宋体" w:hAnsi="宋体"/>
          <w:b/>
          <w:bCs/>
          <w:sz w:val="24"/>
        </w:rPr>
      </w:pPr>
    </w:p>
    <w:p w:rsidR="00200EF7" w:rsidRDefault="004A4D26">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200EF7" w:rsidRDefault="00200EF7">
      <w:pPr>
        <w:spacing w:line="440" w:lineRule="exact"/>
        <w:rPr>
          <w:rFonts w:ascii="宋体" w:hAnsi="宋体"/>
          <w:sz w:val="24"/>
        </w:rPr>
      </w:pPr>
    </w:p>
    <w:p w:rsidR="00200EF7" w:rsidRDefault="004A4D26">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200EF7" w:rsidRDefault="004A4D26">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200EF7" w:rsidRDefault="004A4D26">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200EF7" w:rsidRDefault="004A4D26">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200EF7" w:rsidRDefault="004A4D26">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200EF7" w:rsidRDefault="004A4D26">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w:t>
      </w:r>
      <w:r>
        <w:rPr>
          <w:rFonts w:ascii="宋体" w:hAnsi="宋体" w:hint="eastAsia"/>
          <w:sz w:val="24"/>
        </w:rPr>
        <w:t>据评审结果及买方确认意见，向报价被接受的中选报价人发出通知书，并在合同签订后将结果通知其他提交报价文件的报价人。</w:t>
      </w:r>
    </w:p>
    <w:p w:rsidR="00200EF7" w:rsidRDefault="004A4D26">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200EF7" w:rsidRDefault="004A4D26">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200EF7" w:rsidRDefault="004A4D26">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200EF7" w:rsidRDefault="004A4D26">
      <w:pPr>
        <w:widowControl/>
        <w:jc w:val="left"/>
        <w:rPr>
          <w:rFonts w:ascii="宋体" w:hAnsi="宋体"/>
          <w:sz w:val="24"/>
        </w:rPr>
      </w:pPr>
      <w:r>
        <w:rPr>
          <w:rFonts w:ascii="宋体" w:hAnsi="宋体" w:hint="eastAsia"/>
          <w:sz w:val="24"/>
        </w:rPr>
        <w:br w:type="page"/>
      </w:r>
    </w:p>
    <w:p w:rsidR="00200EF7" w:rsidRDefault="004A4D26">
      <w:pPr>
        <w:jc w:val="center"/>
        <w:rPr>
          <w:b/>
          <w:bCs/>
          <w:sz w:val="36"/>
        </w:rPr>
      </w:pPr>
      <w:r>
        <w:rPr>
          <w:rFonts w:hint="eastAsia"/>
          <w:b/>
          <w:bCs/>
          <w:sz w:val="36"/>
        </w:rPr>
        <w:t>第三部分比选内容及要求</w:t>
      </w:r>
    </w:p>
    <w:p w:rsidR="00200EF7" w:rsidRDefault="00200EF7">
      <w:pPr>
        <w:pStyle w:val="a6"/>
        <w:snapToGrid w:val="0"/>
        <w:spacing w:line="420" w:lineRule="exact"/>
        <w:jc w:val="center"/>
        <w:rPr>
          <w:b/>
          <w:bCs/>
          <w:sz w:val="24"/>
          <w:szCs w:val="24"/>
        </w:rPr>
      </w:pPr>
    </w:p>
    <w:p w:rsidR="00200EF7" w:rsidRDefault="004A4D26">
      <w:pPr>
        <w:rPr>
          <w:b/>
          <w:sz w:val="24"/>
        </w:rPr>
      </w:pPr>
      <w:r>
        <w:rPr>
          <w:rFonts w:hint="eastAsia"/>
          <w:b/>
          <w:sz w:val="24"/>
        </w:rPr>
        <w:t>一、比选需求一览表</w:t>
      </w:r>
    </w:p>
    <w:tbl>
      <w:tblPr>
        <w:tblW w:w="8859"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579"/>
        <w:gridCol w:w="1515"/>
        <w:gridCol w:w="4291"/>
        <w:gridCol w:w="839"/>
        <w:gridCol w:w="445"/>
        <w:gridCol w:w="1190"/>
      </w:tblGrid>
      <w:tr w:rsidR="00200EF7">
        <w:trPr>
          <w:trHeight w:val="420"/>
          <w:tblCellSpacing w:w="15" w:type="dxa"/>
        </w:trPr>
        <w:tc>
          <w:tcPr>
            <w:tcW w:w="534"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200EF7" w:rsidRDefault="004A4D26">
            <w:pPr>
              <w:pStyle w:val="aa"/>
              <w:widowControl/>
              <w:jc w:val="center"/>
            </w:pPr>
            <w:r>
              <w:rPr>
                <w:rFonts w:ascii="宋体" w:hAnsi="宋体" w:cs="宋体" w:hint="eastAsia"/>
              </w:rPr>
              <w:t>序号</w:t>
            </w:r>
          </w:p>
        </w:tc>
        <w:tc>
          <w:tcPr>
            <w:tcW w:w="148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200EF7" w:rsidRDefault="004A4D26">
            <w:pPr>
              <w:pStyle w:val="aa"/>
              <w:widowControl/>
            </w:pPr>
            <w:r>
              <w:rPr>
                <w:rFonts w:ascii="宋体" w:hAnsi="宋体" w:cs="宋体" w:hint="eastAsia"/>
              </w:rPr>
              <w:t>货物名称</w:t>
            </w:r>
          </w:p>
        </w:tc>
        <w:tc>
          <w:tcPr>
            <w:tcW w:w="4261"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200EF7" w:rsidRDefault="004A4D26">
            <w:pPr>
              <w:pStyle w:val="aa"/>
              <w:widowControl/>
              <w:jc w:val="center"/>
            </w:pPr>
            <w:r>
              <w:rPr>
                <w:rFonts w:ascii="宋体" w:hAnsi="宋体" w:cs="宋体" w:hint="eastAsia"/>
              </w:rPr>
              <w:t>主要技术参数</w:t>
            </w:r>
          </w:p>
        </w:tc>
        <w:tc>
          <w:tcPr>
            <w:tcW w:w="80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200EF7" w:rsidRDefault="004A4D26">
            <w:pPr>
              <w:pStyle w:val="aa"/>
              <w:widowControl/>
              <w:jc w:val="center"/>
            </w:pPr>
            <w:r>
              <w:rPr>
                <w:rFonts w:ascii="宋体" w:hAnsi="宋体" w:cs="宋体" w:hint="eastAsia"/>
              </w:rPr>
              <w:t>单位</w:t>
            </w:r>
          </w:p>
        </w:tc>
        <w:tc>
          <w:tcPr>
            <w:tcW w:w="41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200EF7" w:rsidRDefault="004A4D26">
            <w:pPr>
              <w:pStyle w:val="aa"/>
              <w:widowControl/>
              <w:jc w:val="center"/>
            </w:pPr>
            <w:r>
              <w:rPr>
                <w:rFonts w:ascii="宋体" w:hAnsi="宋体" w:cs="宋体" w:hint="eastAsia"/>
              </w:rPr>
              <w:t>数量</w:t>
            </w:r>
          </w:p>
        </w:tc>
        <w:tc>
          <w:tcPr>
            <w:tcW w:w="114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200EF7" w:rsidRDefault="004A4D26">
            <w:pPr>
              <w:pStyle w:val="aa"/>
              <w:widowControl/>
              <w:jc w:val="center"/>
              <w:rPr>
                <w:rFonts w:ascii="宋体" w:hAnsi="宋体" w:cs="宋体"/>
              </w:rPr>
            </w:pPr>
            <w:r>
              <w:rPr>
                <w:rFonts w:ascii="宋体" w:hAnsi="宋体" w:cs="宋体" w:hint="eastAsia"/>
              </w:rPr>
              <w:t>备注</w:t>
            </w:r>
          </w:p>
        </w:tc>
      </w:tr>
      <w:tr w:rsidR="00200EF7">
        <w:trPr>
          <w:trHeight w:val="450"/>
          <w:tblCellSpacing w:w="15" w:type="dxa"/>
        </w:trPr>
        <w:tc>
          <w:tcPr>
            <w:tcW w:w="53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200EF7" w:rsidRDefault="004A4D26">
            <w:pPr>
              <w:pStyle w:val="aa"/>
              <w:widowControl/>
              <w:jc w:val="center"/>
            </w:pPr>
            <w:r>
              <w:rPr>
                <w:rFonts w:ascii="宋体" w:hAnsi="宋体" w:cs="宋体" w:hint="eastAsia"/>
              </w:rPr>
              <w:t>1</w:t>
            </w:r>
          </w:p>
        </w:tc>
        <w:tc>
          <w:tcPr>
            <w:tcW w:w="1485" w:type="dxa"/>
            <w:tcBorders>
              <w:top w:val="nil"/>
              <w:left w:val="nil"/>
              <w:bottom w:val="single" w:sz="6" w:space="0" w:color="auto"/>
              <w:right w:val="single" w:sz="6" w:space="0" w:color="auto"/>
            </w:tcBorders>
            <w:tcMar>
              <w:top w:w="0" w:type="dxa"/>
              <w:left w:w="105" w:type="dxa"/>
              <w:bottom w:w="0" w:type="dxa"/>
              <w:right w:w="105" w:type="dxa"/>
            </w:tcMar>
            <w:vAlign w:val="center"/>
          </w:tcPr>
          <w:p w:rsidR="00200EF7" w:rsidRDefault="004A4D26">
            <w:pPr>
              <w:jc w:val="center"/>
            </w:pPr>
            <w:r>
              <w:rPr>
                <w:rFonts w:ascii="宋体" w:hAnsi="宋体" w:cs="宋体" w:hint="eastAsia"/>
                <w:kern w:val="0"/>
                <w:szCs w:val="21"/>
              </w:rPr>
              <w:t>基站空调</w:t>
            </w:r>
          </w:p>
        </w:tc>
        <w:tc>
          <w:tcPr>
            <w:tcW w:w="4261" w:type="dxa"/>
            <w:tcBorders>
              <w:top w:val="nil"/>
              <w:left w:val="nil"/>
              <w:bottom w:val="single" w:sz="6" w:space="0" w:color="auto"/>
              <w:right w:val="single" w:sz="6" w:space="0" w:color="auto"/>
            </w:tcBorders>
            <w:tcMar>
              <w:top w:w="0" w:type="dxa"/>
              <w:left w:w="105" w:type="dxa"/>
              <w:bottom w:w="0" w:type="dxa"/>
              <w:right w:w="105" w:type="dxa"/>
            </w:tcMar>
            <w:vAlign w:val="center"/>
          </w:tcPr>
          <w:p w:rsidR="00200EF7" w:rsidRDefault="004A4D26">
            <w:pPr>
              <w:jc w:val="center"/>
              <w:rPr>
                <w:sz w:val="22"/>
                <w:szCs w:val="22"/>
              </w:rPr>
            </w:pPr>
            <w:r>
              <w:rPr>
                <w:rFonts w:hint="eastAsia"/>
                <w:sz w:val="22"/>
                <w:szCs w:val="22"/>
              </w:rPr>
              <w:t>单冷型</w:t>
            </w:r>
            <w:r>
              <w:rPr>
                <w:rFonts w:hint="eastAsia"/>
                <w:sz w:val="22"/>
                <w:szCs w:val="22"/>
              </w:rPr>
              <w:t>5P</w:t>
            </w:r>
            <w:r>
              <w:rPr>
                <w:rFonts w:hint="eastAsia"/>
                <w:sz w:val="22"/>
                <w:szCs w:val="22"/>
              </w:rPr>
              <w:t>基站空调</w:t>
            </w:r>
            <w:r>
              <w:rPr>
                <w:rFonts w:hint="eastAsia"/>
                <w:sz w:val="22"/>
                <w:szCs w:val="22"/>
              </w:rPr>
              <w:t xml:space="preserve"> </w:t>
            </w:r>
          </w:p>
          <w:p w:rsidR="00200EF7" w:rsidRDefault="004A4D26">
            <w:pPr>
              <w:jc w:val="center"/>
              <w:rPr>
                <w:sz w:val="22"/>
                <w:szCs w:val="22"/>
              </w:rPr>
            </w:pPr>
            <w:r>
              <w:rPr>
                <w:rFonts w:hint="eastAsia"/>
                <w:sz w:val="22"/>
                <w:szCs w:val="22"/>
              </w:rPr>
              <w:t>总冷量</w:t>
            </w:r>
            <w:r>
              <w:rPr>
                <w:rFonts w:hint="eastAsia"/>
                <w:sz w:val="22"/>
                <w:szCs w:val="22"/>
              </w:rPr>
              <w:t xml:space="preserve"> </w:t>
            </w:r>
            <w:r>
              <w:rPr>
                <w:rFonts w:hint="eastAsia"/>
                <w:sz w:val="22"/>
                <w:szCs w:val="22"/>
              </w:rPr>
              <w:t>≥</w:t>
            </w:r>
            <w:r>
              <w:rPr>
                <w:rFonts w:hint="eastAsia"/>
                <w:sz w:val="22"/>
                <w:szCs w:val="22"/>
              </w:rPr>
              <w:t xml:space="preserve">12.3kW </w:t>
            </w:r>
          </w:p>
          <w:p w:rsidR="00200EF7" w:rsidRDefault="004A4D26">
            <w:pPr>
              <w:jc w:val="center"/>
              <w:rPr>
                <w:sz w:val="22"/>
                <w:szCs w:val="22"/>
              </w:rPr>
            </w:pPr>
            <w:r>
              <w:rPr>
                <w:rFonts w:hint="eastAsia"/>
                <w:sz w:val="22"/>
                <w:szCs w:val="22"/>
              </w:rPr>
              <w:t>额定功率</w:t>
            </w:r>
            <w:r>
              <w:rPr>
                <w:rFonts w:hint="eastAsia"/>
                <w:sz w:val="22"/>
                <w:szCs w:val="22"/>
              </w:rPr>
              <w:t xml:space="preserve"> </w:t>
            </w:r>
            <w:r>
              <w:rPr>
                <w:rFonts w:hint="eastAsia"/>
                <w:sz w:val="22"/>
                <w:szCs w:val="22"/>
              </w:rPr>
              <w:t>≥</w:t>
            </w:r>
            <w:r>
              <w:rPr>
                <w:rFonts w:hint="eastAsia"/>
                <w:sz w:val="22"/>
                <w:szCs w:val="22"/>
              </w:rPr>
              <w:t xml:space="preserve">4.07kW </w:t>
            </w:r>
          </w:p>
          <w:p w:rsidR="00200EF7" w:rsidRDefault="004A4D26">
            <w:pPr>
              <w:jc w:val="center"/>
              <w:rPr>
                <w:sz w:val="22"/>
                <w:szCs w:val="22"/>
              </w:rPr>
            </w:pPr>
            <w:r>
              <w:rPr>
                <w:rFonts w:hint="eastAsia"/>
                <w:sz w:val="22"/>
                <w:szCs w:val="22"/>
              </w:rPr>
              <w:t>风量</w:t>
            </w:r>
            <w:r>
              <w:rPr>
                <w:rFonts w:hint="eastAsia"/>
                <w:sz w:val="22"/>
                <w:szCs w:val="22"/>
              </w:rPr>
              <w:t xml:space="preserve"> </w:t>
            </w:r>
            <w:r>
              <w:rPr>
                <w:rFonts w:hint="eastAsia"/>
                <w:sz w:val="22"/>
                <w:szCs w:val="22"/>
              </w:rPr>
              <w:t>≥</w:t>
            </w:r>
            <w:r>
              <w:rPr>
                <w:rFonts w:hint="eastAsia"/>
                <w:sz w:val="22"/>
                <w:szCs w:val="22"/>
              </w:rPr>
              <w:t xml:space="preserve">1740m3/h </w:t>
            </w:r>
          </w:p>
          <w:p w:rsidR="00200EF7" w:rsidRDefault="004A4D26">
            <w:pPr>
              <w:jc w:val="center"/>
              <w:rPr>
                <w:sz w:val="22"/>
                <w:szCs w:val="22"/>
              </w:rPr>
            </w:pPr>
            <w:r>
              <w:rPr>
                <w:rFonts w:hint="eastAsia"/>
                <w:sz w:val="22"/>
                <w:szCs w:val="22"/>
              </w:rPr>
              <w:t>送风方式</w:t>
            </w:r>
            <w:r>
              <w:rPr>
                <w:rFonts w:hint="eastAsia"/>
                <w:sz w:val="22"/>
                <w:szCs w:val="22"/>
              </w:rPr>
              <w:t xml:space="preserve"> </w:t>
            </w:r>
            <w:r>
              <w:rPr>
                <w:rFonts w:hint="eastAsia"/>
                <w:sz w:val="22"/>
                <w:szCs w:val="22"/>
              </w:rPr>
              <w:t>立柜式上前送风</w:t>
            </w:r>
            <w:r>
              <w:rPr>
                <w:rFonts w:hint="eastAsia"/>
                <w:sz w:val="22"/>
                <w:szCs w:val="22"/>
              </w:rPr>
              <w:t xml:space="preserve"> </w:t>
            </w:r>
          </w:p>
          <w:p w:rsidR="00200EF7" w:rsidRDefault="004A4D26">
            <w:pPr>
              <w:jc w:val="center"/>
              <w:rPr>
                <w:sz w:val="22"/>
                <w:szCs w:val="22"/>
              </w:rPr>
            </w:pPr>
            <w:r>
              <w:rPr>
                <w:rFonts w:hint="eastAsia"/>
                <w:sz w:val="22"/>
                <w:szCs w:val="22"/>
              </w:rPr>
              <w:t>电气性能</w:t>
            </w:r>
            <w:r>
              <w:rPr>
                <w:rFonts w:hint="eastAsia"/>
                <w:sz w:val="22"/>
                <w:szCs w:val="22"/>
              </w:rPr>
              <w:t xml:space="preserve"> </w:t>
            </w:r>
            <w:r>
              <w:rPr>
                <w:rFonts w:hint="eastAsia"/>
                <w:sz w:val="22"/>
                <w:szCs w:val="22"/>
              </w:rPr>
              <w:t>输入电压允许波动范围：</w:t>
            </w:r>
            <w:r>
              <w:rPr>
                <w:rFonts w:hint="eastAsia"/>
                <w:sz w:val="22"/>
                <w:szCs w:val="22"/>
              </w:rPr>
              <w:t>380V</w:t>
            </w:r>
            <w:r>
              <w:rPr>
                <w:rFonts w:hint="eastAsia"/>
                <w:sz w:val="22"/>
                <w:szCs w:val="22"/>
              </w:rPr>
              <w:t>±</w:t>
            </w:r>
            <w:r>
              <w:rPr>
                <w:rFonts w:hint="eastAsia"/>
                <w:sz w:val="22"/>
                <w:szCs w:val="22"/>
              </w:rPr>
              <w:t>10%</w:t>
            </w:r>
            <w:r>
              <w:rPr>
                <w:rFonts w:hint="eastAsia"/>
                <w:sz w:val="22"/>
                <w:szCs w:val="22"/>
              </w:rPr>
              <w:t>到</w:t>
            </w:r>
            <w:r>
              <w:rPr>
                <w:rFonts w:hint="eastAsia"/>
                <w:sz w:val="22"/>
                <w:szCs w:val="22"/>
              </w:rPr>
              <w:t xml:space="preserve">-22% </w:t>
            </w:r>
          </w:p>
          <w:p w:rsidR="00200EF7" w:rsidRDefault="004A4D26">
            <w:pPr>
              <w:jc w:val="center"/>
              <w:rPr>
                <w:sz w:val="22"/>
                <w:szCs w:val="22"/>
              </w:rPr>
            </w:pPr>
            <w:r>
              <w:rPr>
                <w:rFonts w:hint="eastAsia"/>
                <w:sz w:val="22"/>
                <w:szCs w:val="22"/>
              </w:rPr>
              <w:t>具备停电再启动功能</w:t>
            </w:r>
            <w:r>
              <w:rPr>
                <w:rFonts w:hint="eastAsia"/>
                <w:sz w:val="22"/>
                <w:szCs w:val="22"/>
              </w:rPr>
              <w:t xml:space="preserve"> </w:t>
            </w:r>
          </w:p>
          <w:p w:rsidR="00200EF7" w:rsidRDefault="004A4D26">
            <w:pPr>
              <w:jc w:val="center"/>
              <w:rPr>
                <w:sz w:val="22"/>
                <w:szCs w:val="22"/>
              </w:rPr>
            </w:pPr>
            <w:r>
              <w:rPr>
                <w:rFonts w:hint="eastAsia"/>
                <w:sz w:val="22"/>
                <w:szCs w:val="22"/>
              </w:rPr>
              <w:t>温控制性能要求</w:t>
            </w:r>
            <w:r>
              <w:rPr>
                <w:rFonts w:hint="eastAsia"/>
                <w:sz w:val="22"/>
                <w:szCs w:val="22"/>
              </w:rPr>
              <w:t xml:space="preserve"> </w:t>
            </w:r>
            <w:r>
              <w:rPr>
                <w:rFonts w:hint="eastAsia"/>
                <w:sz w:val="22"/>
                <w:szCs w:val="22"/>
              </w:rPr>
              <w:t>控制器可调节、制冷模式、送风模式、除湿模式。</w:t>
            </w:r>
            <w:r>
              <w:rPr>
                <w:rFonts w:hint="eastAsia"/>
                <w:sz w:val="22"/>
                <w:szCs w:val="22"/>
              </w:rPr>
              <w:t xml:space="preserve"> </w:t>
            </w:r>
          </w:p>
          <w:p w:rsidR="00200EF7" w:rsidRDefault="004A4D26">
            <w:pPr>
              <w:jc w:val="center"/>
              <w:rPr>
                <w:sz w:val="22"/>
                <w:szCs w:val="22"/>
              </w:rPr>
            </w:pPr>
            <w:r>
              <w:rPr>
                <w:rFonts w:hint="eastAsia"/>
                <w:sz w:val="22"/>
                <w:szCs w:val="22"/>
              </w:rPr>
              <w:t>温度调节范围：</w:t>
            </w:r>
            <w:r>
              <w:rPr>
                <w:rFonts w:hint="eastAsia"/>
                <w:sz w:val="22"/>
                <w:szCs w:val="22"/>
              </w:rPr>
              <w:t>+16</w:t>
            </w:r>
            <w:r>
              <w:rPr>
                <w:rFonts w:hint="eastAsia"/>
                <w:sz w:val="22"/>
                <w:szCs w:val="22"/>
              </w:rPr>
              <w:t>℃</w:t>
            </w:r>
            <w:r>
              <w:rPr>
                <w:rFonts w:hint="eastAsia"/>
                <w:sz w:val="22"/>
                <w:szCs w:val="22"/>
              </w:rPr>
              <w:t>~ +32</w:t>
            </w:r>
            <w:r>
              <w:rPr>
                <w:rFonts w:hint="eastAsia"/>
                <w:sz w:val="22"/>
                <w:szCs w:val="22"/>
              </w:rPr>
              <w:t>℃</w:t>
            </w:r>
            <w:r>
              <w:rPr>
                <w:rFonts w:hint="eastAsia"/>
                <w:sz w:val="22"/>
                <w:szCs w:val="22"/>
              </w:rPr>
              <w:t xml:space="preserve"> </w:t>
            </w:r>
          </w:p>
          <w:p w:rsidR="00200EF7" w:rsidRDefault="004A4D26">
            <w:pPr>
              <w:jc w:val="center"/>
              <w:rPr>
                <w:sz w:val="22"/>
                <w:szCs w:val="22"/>
              </w:rPr>
            </w:pPr>
            <w:r>
              <w:rPr>
                <w:rFonts w:hint="eastAsia"/>
                <w:sz w:val="22"/>
                <w:szCs w:val="22"/>
              </w:rPr>
              <w:t>温度调节精度：±</w:t>
            </w:r>
            <w:r>
              <w:rPr>
                <w:rFonts w:hint="eastAsia"/>
                <w:sz w:val="22"/>
                <w:szCs w:val="22"/>
              </w:rPr>
              <w:t>1</w:t>
            </w:r>
            <w:r>
              <w:rPr>
                <w:rFonts w:hint="eastAsia"/>
                <w:sz w:val="22"/>
                <w:szCs w:val="22"/>
              </w:rPr>
              <w:t>℃，</w:t>
            </w:r>
            <w:r>
              <w:rPr>
                <w:rFonts w:hint="eastAsia"/>
                <w:sz w:val="22"/>
                <w:szCs w:val="22"/>
              </w:rPr>
              <w:t xml:space="preserve"> </w:t>
            </w:r>
          </w:p>
          <w:p w:rsidR="00200EF7" w:rsidRDefault="004A4D26">
            <w:pPr>
              <w:jc w:val="center"/>
            </w:pPr>
            <w:r>
              <w:rPr>
                <w:rFonts w:hint="eastAsia"/>
                <w:sz w:val="22"/>
                <w:szCs w:val="22"/>
              </w:rPr>
              <w:t>室外机制冷运转范围：</w:t>
            </w:r>
            <w:r>
              <w:rPr>
                <w:rFonts w:hint="eastAsia"/>
                <w:sz w:val="22"/>
                <w:szCs w:val="22"/>
              </w:rPr>
              <w:t>-5-46</w:t>
            </w:r>
            <w:r>
              <w:rPr>
                <w:rFonts w:hint="eastAsia"/>
                <w:sz w:val="22"/>
                <w:szCs w:val="22"/>
              </w:rPr>
              <w:t>°正常制冷运转</w:t>
            </w:r>
          </w:p>
        </w:tc>
        <w:tc>
          <w:tcPr>
            <w:tcW w:w="809" w:type="dxa"/>
            <w:tcBorders>
              <w:top w:val="nil"/>
              <w:left w:val="nil"/>
              <w:bottom w:val="single" w:sz="6" w:space="0" w:color="auto"/>
              <w:right w:val="single" w:sz="6" w:space="0" w:color="auto"/>
            </w:tcBorders>
            <w:tcMar>
              <w:top w:w="0" w:type="dxa"/>
              <w:left w:w="105" w:type="dxa"/>
              <w:bottom w:w="0" w:type="dxa"/>
              <w:right w:w="105" w:type="dxa"/>
            </w:tcMar>
            <w:vAlign w:val="center"/>
          </w:tcPr>
          <w:p w:rsidR="00200EF7" w:rsidRDefault="004A4D26">
            <w:pPr>
              <w:jc w:val="center"/>
            </w:pPr>
            <w:r>
              <w:rPr>
                <w:rFonts w:hint="eastAsia"/>
                <w:sz w:val="22"/>
                <w:szCs w:val="22"/>
              </w:rPr>
              <w:t>台</w:t>
            </w:r>
          </w:p>
        </w:tc>
        <w:tc>
          <w:tcPr>
            <w:tcW w:w="415" w:type="dxa"/>
            <w:tcBorders>
              <w:top w:val="nil"/>
              <w:left w:val="nil"/>
              <w:bottom w:val="single" w:sz="6" w:space="0" w:color="auto"/>
              <w:right w:val="single" w:sz="6" w:space="0" w:color="auto"/>
            </w:tcBorders>
            <w:tcMar>
              <w:top w:w="0" w:type="dxa"/>
              <w:left w:w="105" w:type="dxa"/>
              <w:bottom w:w="0" w:type="dxa"/>
              <w:right w:w="105" w:type="dxa"/>
            </w:tcMar>
            <w:vAlign w:val="center"/>
          </w:tcPr>
          <w:p w:rsidR="00200EF7" w:rsidRDefault="004A4D26">
            <w:pPr>
              <w:pStyle w:val="aa"/>
              <w:widowControl/>
              <w:jc w:val="center"/>
            </w:pPr>
            <w:r>
              <w:rPr>
                <w:rFonts w:hint="eastAsia"/>
              </w:rPr>
              <w:t>1</w:t>
            </w:r>
          </w:p>
        </w:tc>
        <w:tc>
          <w:tcPr>
            <w:tcW w:w="1145" w:type="dxa"/>
            <w:tcBorders>
              <w:top w:val="nil"/>
              <w:left w:val="nil"/>
              <w:bottom w:val="single" w:sz="6" w:space="0" w:color="auto"/>
              <w:right w:val="single" w:sz="6" w:space="0" w:color="auto"/>
            </w:tcBorders>
            <w:tcMar>
              <w:top w:w="0" w:type="dxa"/>
              <w:left w:w="105" w:type="dxa"/>
              <w:bottom w:w="0" w:type="dxa"/>
              <w:right w:w="105" w:type="dxa"/>
            </w:tcMar>
            <w:vAlign w:val="center"/>
          </w:tcPr>
          <w:p w:rsidR="00200EF7" w:rsidRDefault="004A4D26">
            <w:pPr>
              <w:pStyle w:val="aa"/>
              <w:widowControl/>
              <w:jc w:val="center"/>
            </w:pPr>
            <w:r>
              <w:rPr>
                <w:rFonts w:hint="eastAsia"/>
              </w:rPr>
              <w:t>参考品牌：大金、格力、美的</w:t>
            </w:r>
          </w:p>
        </w:tc>
      </w:tr>
      <w:tr w:rsidR="00200EF7">
        <w:trPr>
          <w:trHeight w:val="450"/>
          <w:tblCellSpacing w:w="15" w:type="dxa"/>
        </w:trPr>
        <w:tc>
          <w:tcPr>
            <w:tcW w:w="53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200EF7" w:rsidRDefault="004A4D26">
            <w:pPr>
              <w:pStyle w:val="aa"/>
              <w:widowControl/>
              <w:jc w:val="center"/>
            </w:pPr>
            <w:r>
              <w:rPr>
                <w:rFonts w:ascii="宋体" w:hAnsi="宋体" w:cs="宋体" w:hint="eastAsia"/>
              </w:rPr>
              <w:t>2</w:t>
            </w:r>
          </w:p>
        </w:tc>
        <w:tc>
          <w:tcPr>
            <w:tcW w:w="1485" w:type="dxa"/>
            <w:tcBorders>
              <w:top w:val="nil"/>
              <w:left w:val="nil"/>
              <w:bottom w:val="single" w:sz="6" w:space="0" w:color="auto"/>
              <w:right w:val="single" w:sz="6" w:space="0" w:color="auto"/>
            </w:tcBorders>
            <w:tcMar>
              <w:top w:w="0" w:type="dxa"/>
              <w:left w:w="105" w:type="dxa"/>
              <w:bottom w:w="0" w:type="dxa"/>
              <w:right w:w="105" w:type="dxa"/>
            </w:tcMar>
            <w:vAlign w:val="center"/>
          </w:tcPr>
          <w:p w:rsidR="00200EF7" w:rsidRDefault="004A4D26">
            <w:pPr>
              <w:jc w:val="center"/>
            </w:pPr>
            <w:r>
              <w:rPr>
                <w:rFonts w:ascii="宋体" w:hAnsi="宋体" w:cs="宋体" w:hint="eastAsia"/>
                <w:kern w:val="0"/>
                <w:szCs w:val="21"/>
              </w:rPr>
              <w:t>基站空调</w:t>
            </w:r>
          </w:p>
        </w:tc>
        <w:tc>
          <w:tcPr>
            <w:tcW w:w="4261" w:type="dxa"/>
            <w:tcBorders>
              <w:top w:val="nil"/>
              <w:left w:val="nil"/>
              <w:bottom w:val="single" w:sz="6" w:space="0" w:color="auto"/>
              <w:right w:val="single" w:sz="6" w:space="0" w:color="auto"/>
            </w:tcBorders>
            <w:tcMar>
              <w:top w:w="0" w:type="dxa"/>
              <w:left w:w="105" w:type="dxa"/>
              <w:bottom w:w="0" w:type="dxa"/>
              <w:right w:w="105" w:type="dxa"/>
            </w:tcMar>
            <w:vAlign w:val="center"/>
          </w:tcPr>
          <w:p w:rsidR="00200EF7" w:rsidRDefault="004A4D26">
            <w:pPr>
              <w:jc w:val="center"/>
              <w:rPr>
                <w:sz w:val="22"/>
                <w:szCs w:val="22"/>
              </w:rPr>
            </w:pPr>
            <w:r>
              <w:rPr>
                <w:rFonts w:hint="eastAsia"/>
                <w:sz w:val="22"/>
                <w:szCs w:val="22"/>
              </w:rPr>
              <w:t>单冷型</w:t>
            </w:r>
            <w:r>
              <w:rPr>
                <w:rFonts w:hint="eastAsia"/>
                <w:sz w:val="22"/>
                <w:szCs w:val="22"/>
              </w:rPr>
              <w:t>3P</w:t>
            </w:r>
            <w:r>
              <w:rPr>
                <w:rFonts w:hint="eastAsia"/>
                <w:sz w:val="22"/>
                <w:szCs w:val="22"/>
              </w:rPr>
              <w:t>基站空调</w:t>
            </w:r>
            <w:r>
              <w:rPr>
                <w:rFonts w:hint="eastAsia"/>
                <w:sz w:val="22"/>
                <w:szCs w:val="22"/>
              </w:rPr>
              <w:t xml:space="preserve"> </w:t>
            </w:r>
          </w:p>
          <w:p w:rsidR="00200EF7" w:rsidRDefault="004A4D26">
            <w:pPr>
              <w:jc w:val="center"/>
              <w:rPr>
                <w:sz w:val="22"/>
                <w:szCs w:val="22"/>
              </w:rPr>
            </w:pPr>
            <w:r>
              <w:rPr>
                <w:rFonts w:hint="eastAsia"/>
                <w:sz w:val="22"/>
                <w:szCs w:val="22"/>
              </w:rPr>
              <w:t>总冷量</w:t>
            </w:r>
            <w:r>
              <w:rPr>
                <w:rFonts w:hint="eastAsia"/>
                <w:sz w:val="22"/>
                <w:szCs w:val="22"/>
              </w:rPr>
              <w:t xml:space="preserve"> </w:t>
            </w:r>
            <w:r>
              <w:rPr>
                <w:rFonts w:hint="eastAsia"/>
                <w:sz w:val="22"/>
                <w:szCs w:val="22"/>
              </w:rPr>
              <w:t>≥</w:t>
            </w:r>
            <w:r>
              <w:rPr>
                <w:rFonts w:hint="eastAsia"/>
                <w:sz w:val="22"/>
                <w:szCs w:val="22"/>
              </w:rPr>
              <w:t xml:space="preserve">7.11kW </w:t>
            </w:r>
          </w:p>
          <w:p w:rsidR="00200EF7" w:rsidRDefault="004A4D26">
            <w:pPr>
              <w:jc w:val="center"/>
              <w:rPr>
                <w:sz w:val="22"/>
                <w:szCs w:val="22"/>
              </w:rPr>
            </w:pPr>
            <w:r>
              <w:rPr>
                <w:rFonts w:hint="eastAsia"/>
                <w:sz w:val="22"/>
                <w:szCs w:val="22"/>
              </w:rPr>
              <w:t>额定功率</w:t>
            </w:r>
            <w:r>
              <w:rPr>
                <w:rFonts w:hint="eastAsia"/>
                <w:sz w:val="22"/>
                <w:szCs w:val="22"/>
              </w:rPr>
              <w:t xml:space="preserve"> </w:t>
            </w:r>
            <w:r>
              <w:rPr>
                <w:rFonts w:hint="eastAsia"/>
                <w:sz w:val="22"/>
                <w:szCs w:val="22"/>
              </w:rPr>
              <w:t>≥</w:t>
            </w:r>
            <w:r>
              <w:rPr>
                <w:rFonts w:hint="eastAsia"/>
                <w:sz w:val="22"/>
                <w:szCs w:val="22"/>
              </w:rPr>
              <w:t xml:space="preserve">2.35kW </w:t>
            </w:r>
          </w:p>
          <w:p w:rsidR="00200EF7" w:rsidRDefault="004A4D26">
            <w:pPr>
              <w:jc w:val="center"/>
              <w:rPr>
                <w:sz w:val="22"/>
                <w:szCs w:val="22"/>
              </w:rPr>
            </w:pPr>
            <w:r>
              <w:rPr>
                <w:rFonts w:hint="eastAsia"/>
                <w:sz w:val="22"/>
                <w:szCs w:val="22"/>
              </w:rPr>
              <w:t>风量</w:t>
            </w:r>
            <w:r>
              <w:rPr>
                <w:rFonts w:hint="eastAsia"/>
                <w:sz w:val="22"/>
                <w:szCs w:val="22"/>
              </w:rPr>
              <w:t xml:space="preserve"> </w:t>
            </w:r>
            <w:r>
              <w:rPr>
                <w:rFonts w:hint="eastAsia"/>
                <w:sz w:val="22"/>
                <w:szCs w:val="22"/>
              </w:rPr>
              <w:t>≥</w:t>
            </w:r>
            <w:r>
              <w:rPr>
                <w:rFonts w:hint="eastAsia"/>
                <w:sz w:val="22"/>
                <w:szCs w:val="22"/>
              </w:rPr>
              <w:t xml:space="preserve">1140m3/h </w:t>
            </w:r>
          </w:p>
          <w:p w:rsidR="00200EF7" w:rsidRDefault="004A4D26">
            <w:pPr>
              <w:jc w:val="center"/>
              <w:rPr>
                <w:sz w:val="22"/>
                <w:szCs w:val="22"/>
              </w:rPr>
            </w:pPr>
            <w:r>
              <w:rPr>
                <w:rFonts w:hint="eastAsia"/>
                <w:sz w:val="22"/>
                <w:szCs w:val="22"/>
              </w:rPr>
              <w:t>送风方式</w:t>
            </w:r>
            <w:r>
              <w:rPr>
                <w:rFonts w:hint="eastAsia"/>
                <w:sz w:val="22"/>
                <w:szCs w:val="22"/>
              </w:rPr>
              <w:t xml:space="preserve"> </w:t>
            </w:r>
            <w:r>
              <w:rPr>
                <w:rFonts w:hint="eastAsia"/>
                <w:sz w:val="22"/>
                <w:szCs w:val="22"/>
              </w:rPr>
              <w:t>立柜式上前送风</w:t>
            </w:r>
            <w:r>
              <w:rPr>
                <w:rFonts w:hint="eastAsia"/>
                <w:sz w:val="22"/>
                <w:szCs w:val="22"/>
              </w:rPr>
              <w:t xml:space="preserve"> </w:t>
            </w:r>
          </w:p>
          <w:p w:rsidR="00200EF7" w:rsidRDefault="004A4D26">
            <w:pPr>
              <w:jc w:val="center"/>
              <w:rPr>
                <w:sz w:val="22"/>
                <w:szCs w:val="22"/>
              </w:rPr>
            </w:pPr>
            <w:r>
              <w:rPr>
                <w:rFonts w:hint="eastAsia"/>
                <w:sz w:val="22"/>
                <w:szCs w:val="22"/>
              </w:rPr>
              <w:t>电气性能</w:t>
            </w:r>
            <w:r>
              <w:rPr>
                <w:rFonts w:hint="eastAsia"/>
                <w:sz w:val="22"/>
                <w:szCs w:val="22"/>
              </w:rPr>
              <w:t xml:space="preserve"> </w:t>
            </w:r>
            <w:r>
              <w:rPr>
                <w:rFonts w:hint="eastAsia"/>
                <w:sz w:val="22"/>
                <w:szCs w:val="22"/>
              </w:rPr>
              <w:t>输入电压允许波动范围：</w:t>
            </w:r>
            <w:r>
              <w:rPr>
                <w:rFonts w:hint="eastAsia"/>
                <w:sz w:val="22"/>
                <w:szCs w:val="22"/>
              </w:rPr>
              <w:t>220V</w:t>
            </w:r>
            <w:r>
              <w:rPr>
                <w:rFonts w:hint="eastAsia"/>
                <w:sz w:val="22"/>
                <w:szCs w:val="22"/>
              </w:rPr>
              <w:t>±</w:t>
            </w:r>
            <w:r>
              <w:rPr>
                <w:rFonts w:hint="eastAsia"/>
                <w:sz w:val="22"/>
                <w:szCs w:val="22"/>
              </w:rPr>
              <w:t>10%</w:t>
            </w:r>
            <w:r>
              <w:rPr>
                <w:rFonts w:hint="eastAsia"/>
                <w:sz w:val="22"/>
                <w:szCs w:val="22"/>
              </w:rPr>
              <w:t>到</w:t>
            </w:r>
            <w:r>
              <w:rPr>
                <w:rFonts w:hint="eastAsia"/>
                <w:sz w:val="22"/>
                <w:szCs w:val="22"/>
              </w:rPr>
              <w:t xml:space="preserve">-22% </w:t>
            </w:r>
          </w:p>
          <w:p w:rsidR="00200EF7" w:rsidRDefault="004A4D26">
            <w:pPr>
              <w:jc w:val="center"/>
              <w:rPr>
                <w:sz w:val="22"/>
                <w:szCs w:val="22"/>
              </w:rPr>
            </w:pPr>
            <w:r>
              <w:rPr>
                <w:rFonts w:hint="eastAsia"/>
                <w:sz w:val="22"/>
                <w:szCs w:val="22"/>
              </w:rPr>
              <w:t>具备停电再启动功能</w:t>
            </w:r>
            <w:r>
              <w:rPr>
                <w:rFonts w:hint="eastAsia"/>
                <w:sz w:val="22"/>
                <w:szCs w:val="22"/>
              </w:rPr>
              <w:t xml:space="preserve"> </w:t>
            </w:r>
          </w:p>
          <w:p w:rsidR="00200EF7" w:rsidRDefault="004A4D26">
            <w:pPr>
              <w:jc w:val="center"/>
              <w:rPr>
                <w:sz w:val="22"/>
                <w:szCs w:val="22"/>
              </w:rPr>
            </w:pPr>
            <w:r>
              <w:rPr>
                <w:rFonts w:hint="eastAsia"/>
                <w:sz w:val="22"/>
                <w:szCs w:val="22"/>
              </w:rPr>
              <w:t>温控制性能要求</w:t>
            </w:r>
            <w:r>
              <w:rPr>
                <w:rFonts w:hint="eastAsia"/>
                <w:sz w:val="22"/>
                <w:szCs w:val="22"/>
              </w:rPr>
              <w:t xml:space="preserve"> </w:t>
            </w:r>
            <w:r>
              <w:rPr>
                <w:rFonts w:hint="eastAsia"/>
                <w:sz w:val="22"/>
                <w:szCs w:val="22"/>
              </w:rPr>
              <w:t>控制器可调节、制冷模式、送风模式、除湿模式。</w:t>
            </w:r>
            <w:r>
              <w:rPr>
                <w:rFonts w:hint="eastAsia"/>
                <w:sz w:val="22"/>
                <w:szCs w:val="22"/>
              </w:rPr>
              <w:t xml:space="preserve"> </w:t>
            </w:r>
          </w:p>
          <w:p w:rsidR="00200EF7" w:rsidRDefault="004A4D26">
            <w:pPr>
              <w:jc w:val="center"/>
              <w:rPr>
                <w:sz w:val="22"/>
                <w:szCs w:val="22"/>
              </w:rPr>
            </w:pPr>
            <w:r>
              <w:rPr>
                <w:rFonts w:hint="eastAsia"/>
                <w:sz w:val="22"/>
                <w:szCs w:val="22"/>
              </w:rPr>
              <w:t>温度调节范围：</w:t>
            </w:r>
            <w:r>
              <w:rPr>
                <w:rFonts w:hint="eastAsia"/>
                <w:sz w:val="22"/>
                <w:szCs w:val="22"/>
              </w:rPr>
              <w:t>+16</w:t>
            </w:r>
            <w:r>
              <w:rPr>
                <w:rFonts w:hint="eastAsia"/>
                <w:sz w:val="22"/>
                <w:szCs w:val="22"/>
              </w:rPr>
              <w:t>℃</w:t>
            </w:r>
            <w:r>
              <w:rPr>
                <w:rFonts w:hint="eastAsia"/>
                <w:sz w:val="22"/>
                <w:szCs w:val="22"/>
              </w:rPr>
              <w:t>~ +32</w:t>
            </w:r>
            <w:r>
              <w:rPr>
                <w:rFonts w:hint="eastAsia"/>
                <w:sz w:val="22"/>
                <w:szCs w:val="22"/>
              </w:rPr>
              <w:t>℃</w:t>
            </w:r>
            <w:r>
              <w:rPr>
                <w:rFonts w:hint="eastAsia"/>
                <w:sz w:val="22"/>
                <w:szCs w:val="22"/>
              </w:rPr>
              <w:t xml:space="preserve"> </w:t>
            </w:r>
          </w:p>
          <w:p w:rsidR="00200EF7" w:rsidRDefault="004A4D26">
            <w:pPr>
              <w:jc w:val="center"/>
              <w:rPr>
                <w:sz w:val="22"/>
                <w:szCs w:val="22"/>
              </w:rPr>
            </w:pPr>
            <w:r>
              <w:rPr>
                <w:rFonts w:hint="eastAsia"/>
                <w:sz w:val="22"/>
                <w:szCs w:val="22"/>
              </w:rPr>
              <w:t>温度调节精度：±</w:t>
            </w:r>
            <w:r>
              <w:rPr>
                <w:rFonts w:hint="eastAsia"/>
                <w:sz w:val="22"/>
                <w:szCs w:val="22"/>
              </w:rPr>
              <w:t>1</w:t>
            </w:r>
            <w:r>
              <w:rPr>
                <w:rFonts w:hint="eastAsia"/>
                <w:sz w:val="22"/>
                <w:szCs w:val="22"/>
              </w:rPr>
              <w:t>℃，</w:t>
            </w:r>
            <w:r>
              <w:rPr>
                <w:rFonts w:hint="eastAsia"/>
                <w:sz w:val="22"/>
                <w:szCs w:val="22"/>
              </w:rPr>
              <w:t xml:space="preserve"> </w:t>
            </w:r>
          </w:p>
          <w:p w:rsidR="00200EF7" w:rsidRDefault="004A4D26">
            <w:pPr>
              <w:jc w:val="center"/>
            </w:pPr>
            <w:r>
              <w:rPr>
                <w:rFonts w:hint="eastAsia"/>
                <w:sz w:val="22"/>
                <w:szCs w:val="22"/>
              </w:rPr>
              <w:t>室外机制冷运转范围：</w:t>
            </w:r>
            <w:r>
              <w:rPr>
                <w:rFonts w:hint="eastAsia"/>
                <w:sz w:val="22"/>
                <w:szCs w:val="22"/>
              </w:rPr>
              <w:t>-5-46</w:t>
            </w:r>
            <w:r>
              <w:rPr>
                <w:rFonts w:hint="eastAsia"/>
                <w:sz w:val="22"/>
                <w:szCs w:val="22"/>
              </w:rPr>
              <w:t>°正常制冷运转</w:t>
            </w:r>
          </w:p>
        </w:tc>
        <w:tc>
          <w:tcPr>
            <w:tcW w:w="809" w:type="dxa"/>
            <w:tcBorders>
              <w:top w:val="nil"/>
              <w:left w:val="nil"/>
              <w:bottom w:val="single" w:sz="6" w:space="0" w:color="auto"/>
              <w:right w:val="single" w:sz="6" w:space="0" w:color="auto"/>
            </w:tcBorders>
            <w:tcMar>
              <w:top w:w="0" w:type="dxa"/>
              <w:left w:w="105" w:type="dxa"/>
              <w:bottom w:w="0" w:type="dxa"/>
              <w:right w:w="105" w:type="dxa"/>
            </w:tcMar>
            <w:vAlign w:val="center"/>
          </w:tcPr>
          <w:p w:rsidR="00200EF7" w:rsidRDefault="004A4D26">
            <w:pPr>
              <w:jc w:val="center"/>
            </w:pPr>
            <w:r>
              <w:rPr>
                <w:rFonts w:hint="eastAsia"/>
                <w:sz w:val="22"/>
                <w:szCs w:val="22"/>
              </w:rPr>
              <w:t>台</w:t>
            </w:r>
          </w:p>
        </w:tc>
        <w:tc>
          <w:tcPr>
            <w:tcW w:w="415" w:type="dxa"/>
            <w:tcBorders>
              <w:top w:val="nil"/>
              <w:left w:val="nil"/>
              <w:bottom w:val="single" w:sz="6" w:space="0" w:color="auto"/>
              <w:right w:val="single" w:sz="6" w:space="0" w:color="auto"/>
            </w:tcBorders>
            <w:tcMar>
              <w:top w:w="0" w:type="dxa"/>
              <w:left w:w="105" w:type="dxa"/>
              <w:bottom w:w="0" w:type="dxa"/>
              <w:right w:w="105" w:type="dxa"/>
            </w:tcMar>
            <w:vAlign w:val="center"/>
          </w:tcPr>
          <w:p w:rsidR="00200EF7" w:rsidRDefault="004A4D26">
            <w:pPr>
              <w:pStyle w:val="aa"/>
              <w:widowControl/>
              <w:jc w:val="center"/>
            </w:pPr>
            <w:r>
              <w:rPr>
                <w:rFonts w:hint="eastAsia"/>
              </w:rPr>
              <w:t>5</w:t>
            </w:r>
          </w:p>
        </w:tc>
        <w:tc>
          <w:tcPr>
            <w:tcW w:w="1145" w:type="dxa"/>
            <w:tcBorders>
              <w:top w:val="nil"/>
              <w:left w:val="nil"/>
              <w:bottom w:val="single" w:sz="6" w:space="0" w:color="auto"/>
              <w:right w:val="single" w:sz="6" w:space="0" w:color="auto"/>
            </w:tcBorders>
            <w:tcMar>
              <w:top w:w="0" w:type="dxa"/>
              <w:left w:w="105" w:type="dxa"/>
              <w:bottom w:w="0" w:type="dxa"/>
              <w:right w:w="105" w:type="dxa"/>
            </w:tcMar>
            <w:vAlign w:val="center"/>
          </w:tcPr>
          <w:p w:rsidR="00200EF7" w:rsidRDefault="004A4D26">
            <w:pPr>
              <w:pStyle w:val="aa"/>
              <w:widowControl/>
              <w:jc w:val="center"/>
            </w:pPr>
            <w:r>
              <w:rPr>
                <w:rFonts w:hint="eastAsia"/>
              </w:rPr>
              <w:t>参考品牌：大金、格力、美的</w:t>
            </w:r>
          </w:p>
        </w:tc>
      </w:tr>
      <w:tr w:rsidR="00200EF7">
        <w:trPr>
          <w:trHeight w:val="65"/>
          <w:tblCellSpacing w:w="15" w:type="dxa"/>
        </w:trPr>
        <w:tc>
          <w:tcPr>
            <w:tcW w:w="53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200EF7" w:rsidRDefault="004A4D26">
            <w:pPr>
              <w:pStyle w:val="aa"/>
              <w:widowControl/>
              <w:jc w:val="center"/>
            </w:pPr>
            <w:r>
              <w:rPr>
                <w:rFonts w:ascii="宋体" w:hAnsi="宋体" w:cs="宋体" w:hint="eastAsia"/>
              </w:rPr>
              <w:t>3</w:t>
            </w:r>
          </w:p>
        </w:tc>
        <w:tc>
          <w:tcPr>
            <w:tcW w:w="1485" w:type="dxa"/>
            <w:tcBorders>
              <w:top w:val="nil"/>
              <w:left w:val="nil"/>
              <w:bottom w:val="single" w:sz="6" w:space="0" w:color="auto"/>
              <w:right w:val="single" w:sz="6" w:space="0" w:color="auto"/>
            </w:tcBorders>
            <w:tcMar>
              <w:top w:w="0" w:type="dxa"/>
              <w:left w:w="105" w:type="dxa"/>
              <w:bottom w:w="0" w:type="dxa"/>
              <w:right w:w="105" w:type="dxa"/>
            </w:tcMar>
            <w:vAlign w:val="center"/>
          </w:tcPr>
          <w:p w:rsidR="00200EF7" w:rsidRDefault="004A4D26">
            <w:pPr>
              <w:jc w:val="center"/>
            </w:pPr>
            <w:r>
              <w:rPr>
                <w:rFonts w:ascii="宋体" w:hAnsi="宋体" w:hint="eastAsia"/>
                <w:sz w:val="24"/>
              </w:rPr>
              <w:t>远程控制</w:t>
            </w:r>
          </w:p>
        </w:tc>
        <w:tc>
          <w:tcPr>
            <w:tcW w:w="4261" w:type="dxa"/>
            <w:tcBorders>
              <w:top w:val="nil"/>
              <w:left w:val="nil"/>
              <w:bottom w:val="single" w:sz="6" w:space="0" w:color="auto"/>
              <w:right w:val="single" w:sz="6" w:space="0" w:color="auto"/>
            </w:tcBorders>
            <w:tcMar>
              <w:top w:w="0" w:type="dxa"/>
              <w:left w:w="105" w:type="dxa"/>
              <w:bottom w:w="0" w:type="dxa"/>
              <w:right w:w="105" w:type="dxa"/>
            </w:tcMar>
            <w:vAlign w:val="center"/>
          </w:tcPr>
          <w:p w:rsidR="00200EF7" w:rsidRDefault="00200EF7">
            <w:pPr>
              <w:jc w:val="center"/>
            </w:pPr>
          </w:p>
        </w:tc>
        <w:tc>
          <w:tcPr>
            <w:tcW w:w="809" w:type="dxa"/>
            <w:tcBorders>
              <w:top w:val="nil"/>
              <w:left w:val="nil"/>
              <w:bottom w:val="single" w:sz="6" w:space="0" w:color="auto"/>
              <w:right w:val="single" w:sz="6" w:space="0" w:color="auto"/>
            </w:tcBorders>
            <w:tcMar>
              <w:top w:w="0" w:type="dxa"/>
              <w:left w:w="105" w:type="dxa"/>
              <w:bottom w:w="0" w:type="dxa"/>
              <w:right w:w="105" w:type="dxa"/>
            </w:tcMar>
            <w:vAlign w:val="center"/>
          </w:tcPr>
          <w:p w:rsidR="00200EF7" w:rsidRDefault="004A4D26">
            <w:pPr>
              <w:jc w:val="center"/>
            </w:pPr>
            <w:r>
              <w:rPr>
                <w:rFonts w:hint="eastAsia"/>
                <w:sz w:val="22"/>
                <w:szCs w:val="22"/>
              </w:rPr>
              <w:t>个</w:t>
            </w:r>
          </w:p>
        </w:tc>
        <w:tc>
          <w:tcPr>
            <w:tcW w:w="415" w:type="dxa"/>
            <w:tcBorders>
              <w:top w:val="nil"/>
              <w:left w:val="nil"/>
              <w:bottom w:val="single" w:sz="6" w:space="0" w:color="auto"/>
              <w:right w:val="single" w:sz="6" w:space="0" w:color="auto"/>
            </w:tcBorders>
            <w:tcMar>
              <w:top w:w="0" w:type="dxa"/>
              <w:left w:w="105" w:type="dxa"/>
              <w:bottom w:w="0" w:type="dxa"/>
              <w:right w:w="105" w:type="dxa"/>
            </w:tcMar>
            <w:vAlign w:val="center"/>
          </w:tcPr>
          <w:p w:rsidR="00200EF7" w:rsidRDefault="004A4D26">
            <w:pPr>
              <w:pStyle w:val="aa"/>
              <w:widowControl/>
              <w:jc w:val="center"/>
            </w:pPr>
            <w:r>
              <w:rPr>
                <w:rFonts w:hint="eastAsia"/>
              </w:rPr>
              <w:t>4</w:t>
            </w:r>
          </w:p>
        </w:tc>
        <w:tc>
          <w:tcPr>
            <w:tcW w:w="1145" w:type="dxa"/>
            <w:tcBorders>
              <w:top w:val="nil"/>
              <w:left w:val="nil"/>
              <w:bottom w:val="single" w:sz="6" w:space="0" w:color="auto"/>
              <w:right w:val="single" w:sz="6" w:space="0" w:color="auto"/>
            </w:tcBorders>
            <w:tcMar>
              <w:top w:w="0" w:type="dxa"/>
              <w:left w:w="105" w:type="dxa"/>
              <w:bottom w:w="0" w:type="dxa"/>
              <w:right w:w="105" w:type="dxa"/>
            </w:tcMar>
            <w:vAlign w:val="center"/>
          </w:tcPr>
          <w:p w:rsidR="00200EF7" w:rsidRDefault="00200EF7">
            <w:pPr>
              <w:pStyle w:val="aa"/>
              <w:widowControl/>
              <w:jc w:val="center"/>
            </w:pPr>
          </w:p>
        </w:tc>
      </w:tr>
      <w:tr w:rsidR="00200EF7">
        <w:trPr>
          <w:trHeight w:val="204"/>
          <w:tblCellSpacing w:w="15" w:type="dxa"/>
        </w:trPr>
        <w:tc>
          <w:tcPr>
            <w:tcW w:w="53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200EF7" w:rsidRDefault="004A4D26">
            <w:pPr>
              <w:pStyle w:val="aa"/>
              <w:widowControl/>
              <w:jc w:val="center"/>
            </w:pPr>
            <w:r>
              <w:rPr>
                <w:rFonts w:ascii="宋体" w:hAnsi="宋体" w:cs="宋体" w:hint="eastAsia"/>
              </w:rPr>
              <w:t>4</w:t>
            </w:r>
          </w:p>
        </w:tc>
        <w:tc>
          <w:tcPr>
            <w:tcW w:w="1485" w:type="dxa"/>
            <w:tcBorders>
              <w:top w:val="nil"/>
              <w:left w:val="nil"/>
              <w:bottom w:val="single" w:sz="6" w:space="0" w:color="auto"/>
              <w:right w:val="single" w:sz="6" w:space="0" w:color="auto"/>
            </w:tcBorders>
            <w:tcMar>
              <w:top w:w="0" w:type="dxa"/>
              <w:left w:w="105" w:type="dxa"/>
              <w:bottom w:w="0" w:type="dxa"/>
              <w:right w:w="105" w:type="dxa"/>
            </w:tcMar>
            <w:vAlign w:val="center"/>
          </w:tcPr>
          <w:p w:rsidR="00200EF7" w:rsidRDefault="004A4D26">
            <w:pPr>
              <w:jc w:val="center"/>
            </w:pPr>
            <w:r>
              <w:rPr>
                <w:rFonts w:ascii="宋体" w:hAnsi="宋体" w:hint="eastAsia"/>
                <w:sz w:val="24"/>
              </w:rPr>
              <w:t>金刚钻孔</w:t>
            </w:r>
          </w:p>
        </w:tc>
        <w:tc>
          <w:tcPr>
            <w:tcW w:w="4261" w:type="dxa"/>
            <w:tcBorders>
              <w:top w:val="nil"/>
              <w:left w:val="nil"/>
              <w:bottom w:val="single" w:sz="6" w:space="0" w:color="auto"/>
              <w:right w:val="single" w:sz="6" w:space="0" w:color="auto"/>
            </w:tcBorders>
            <w:tcMar>
              <w:top w:w="0" w:type="dxa"/>
              <w:left w:w="105" w:type="dxa"/>
              <w:bottom w:w="0" w:type="dxa"/>
              <w:right w:w="105" w:type="dxa"/>
            </w:tcMar>
            <w:vAlign w:val="center"/>
          </w:tcPr>
          <w:p w:rsidR="00200EF7" w:rsidRDefault="00200EF7">
            <w:pPr>
              <w:jc w:val="center"/>
            </w:pPr>
          </w:p>
        </w:tc>
        <w:tc>
          <w:tcPr>
            <w:tcW w:w="809" w:type="dxa"/>
            <w:tcBorders>
              <w:top w:val="nil"/>
              <w:left w:val="nil"/>
              <w:bottom w:val="single" w:sz="6" w:space="0" w:color="auto"/>
              <w:right w:val="single" w:sz="6" w:space="0" w:color="auto"/>
            </w:tcBorders>
            <w:tcMar>
              <w:top w:w="0" w:type="dxa"/>
              <w:left w:w="105" w:type="dxa"/>
              <w:bottom w:w="0" w:type="dxa"/>
              <w:right w:w="105" w:type="dxa"/>
            </w:tcMar>
            <w:vAlign w:val="center"/>
          </w:tcPr>
          <w:p w:rsidR="00200EF7" w:rsidRDefault="004A4D26">
            <w:pPr>
              <w:jc w:val="center"/>
            </w:pPr>
            <w:r>
              <w:rPr>
                <w:rFonts w:hint="eastAsia"/>
                <w:sz w:val="22"/>
                <w:szCs w:val="22"/>
              </w:rPr>
              <w:t>个</w:t>
            </w:r>
          </w:p>
        </w:tc>
        <w:tc>
          <w:tcPr>
            <w:tcW w:w="415" w:type="dxa"/>
            <w:tcBorders>
              <w:top w:val="nil"/>
              <w:left w:val="nil"/>
              <w:bottom w:val="single" w:sz="6" w:space="0" w:color="auto"/>
              <w:right w:val="single" w:sz="6" w:space="0" w:color="auto"/>
            </w:tcBorders>
            <w:tcMar>
              <w:top w:w="0" w:type="dxa"/>
              <w:left w:w="105" w:type="dxa"/>
              <w:bottom w:w="0" w:type="dxa"/>
              <w:right w:w="105" w:type="dxa"/>
            </w:tcMar>
            <w:vAlign w:val="center"/>
          </w:tcPr>
          <w:p w:rsidR="00200EF7" w:rsidRDefault="004A4D26">
            <w:pPr>
              <w:pStyle w:val="aa"/>
              <w:widowControl/>
              <w:jc w:val="center"/>
            </w:pPr>
            <w:r>
              <w:rPr>
                <w:rFonts w:hint="eastAsia"/>
              </w:rPr>
              <w:t>1</w:t>
            </w:r>
          </w:p>
        </w:tc>
        <w:tc>
          <w:tcPr>
            <w:tcW w:w="1145" w:type="dxa"/>
            <w:tcBorders>
              <w:top w:val="nil"/>
              <w:left w:val="nil"/>
              <w:bottom w:val="single" w:sz="6" w:space="0" w:color="auto"/>
              <w:right w:val="single" w:sz="6" w:space="0" w:color="auto"/>
            </w:tcBorders>
            <w:tcMar>
              <w:top w:w="0" w:type="dxa"/>
              <w:left w:w="105" w:type="dxa"/>
              <w:bottom w:w="0" w:type="dxa"/>
              <w:right w:w="105" w:type="dxa"/>
            </w:tcMar>
            <w:vAlign w:val="center"/>
          </w:tcPr>
          <w:p w:rsidR="00200EF7" w:rsidRDefault="00200EF7">
            <w:pPr>
              <w:pStyle w:val="aa"/>
              <w:widowControl/>
              <w:jc w:val="center"/>
            </w:pPr>
          </w:p>
        </w:tc>
      </w:tr>
      <w:tr w:rsidR="00200EF7">
        <w:trPr>
          <w:trHeight w:val="300"/>
          <w:tblCellSpacing w:w="15" w:type="dxa"/>
        </w:trPr>
        <w:tc>
          <w:tcPr>
            <w:tcW w:w="53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200EF7" w:rsidRDefault="004A4D26">
            <w:pPr>
              <w:pStyle w:val="aa"/>
              <w:widowControl/>
              <w:jc w:val="center"/>
            </w:pPr>
            <w:r>
              <w:rPr>
                <w:rFonts w:ascii="宋体" w:hAnsi="宋体" w:cs="宋体" w:hint="eastAsia"/>
              </w:rPr>
              <w:t>5</w:t>
            </w:r>
          </w:p>
        </w:tc>
        <w:tc>
          <w:tcPr>
            <w:tcW w:w="1485" w:type="dxa"/>
            <w:tcBorders>
              <w:top w:val="nil"/>
              <w:left w:val="nil"/>
              <w:bottom w:val="single" w:sz="6" w:space="0" w:color="auto"/>
              <w:right w:val="single" w:sz="6" w:space="0" w:color="auto"/>
            </w:tcBorders>
            <w:tcMar>
              <w:top w:w="0" w:type="dxa"/>
              <w:left w:w="105" w:type="dxa"/>
              <w:bottom w:w="0" w:type="dxa"/>
              <w:right w:w="105" w:type="dxa"/>
            </w:tcMar>
            <w:vAlign w:val="center"/>
          </w:tcPr>
          <w:p w:rsidR="00200EF7" w:rsidRDefault="004A4D26">
            <w:pPr>
              <w:jc w:val="center"/>
            </w:pPr>
            <w:r>
              <w:rPr>
                <w:rFonts w:ascii="宋体" w:hAnsi="宋体" w:hint="eastAsia"/>
                <w:szCs w:val="21"/>
              </w:rPr>
              <w:t>空调架</w:t>
            </w:r>
          </w:p>
        </w:tc>
        <w:tc>
          <w:tcPr>
            <w:tcW w:w="4261" w:type="dxa"/>
            <w:tcBorders>
              <w:top w:val="nil"/>
              <w:left w:val="nil"/>
              <w:bottom w:val="single" w:sz="6" w:space="0" w:color="auto"/>
              <w:right w:val="single" w:sz="6" w:space="0" w:color="auto"/>
            </w:tcBorders>
            <w:tcMar>
              <w:top w:w="0" w:type="dxa"/>
              <w:left w:w="105" w:type="dxa"/>
              <w:bottom w:w="0" w:type="dxa"/>
              <w:right w:w="105" w:type="dxa"/>
            </w:tcMar>
            <w:vAlign w:val="center"/>
          </w:tcPr>
          <w:p w:rsidR="00200EF7" w:rsidRDefault="00200EF7">
            <w:pPr>
              <w:jc w:val="center"/>
            </w:pPr>
          </w:p>
        </w:tc>
        <w:tc>
          <w:tcPr>
            <w:tcW w:w="809" w:type="dxa"/>
            <w:tcBorders>
              <w:top w:val="nil"/>
              <w:left w:val="nil"/>
              <w:bottom w:val="single" w:sz="6" w:space="0" w:color="auto"/>
              <w:right w:val="single" w:sz="6" w:space="0" w:color="auto"/>
            </w:tcBorders>
            <w:tcMar>
              <w:top w:w="0" w:type="dxa"/>
              <w:left w:w="105" w:type="dxa"/>
              <w:bottom w:w="0" w:type="dxa"/>
              <w:right w:w="105" w:type="dxa"/>
            </w:tcMar>
            <w:vAlign w:val="center"/>
          </w:tcPr>
          <w:p w:rsidR="00200EF7" w:rsidRDefault="004A4D26">
            <w:pPr>
              <w:jc w:val="center"/>
            </w:pPr>
            <w:r>
              <w:rPr>
                <w:rFonts w:hint="eastAsia"/>
                <w:sz w:val="22"/>
                <w:szCs w:val="22"/>
              </w:rPr>
              <w:t>个</w:t>
            </w:r>
          </w:p>
        </w:tc>
        <w:tc>
          <w:tcPr>
            <w:tcW w:w="415" w:type="dxa"/>
            <w:tcBorders>
              <w:top w:val="nil"/>
              <w:left w:val="nil"/>
              <w:bottom w:val="single" w:sz="6" w:space="0" w:color="auto"/>
              <w:right w:val="single" w:sz="6" w:space="0" w:color="auto"/>
            </w:tcBorders>
            <w:tcMar>
              <w:top w:w="0" w:type="dxa"/>
              <w:left w:w="105" w:type="dxa"/>
              <w:bottom w:w="0" w:type="dxa"/>
              <w:right w:w="105" w:type="dxa"/>
            </w:tcMar>
            <w:vAlign w:val="center"/>
          </w:tcPr>
          <w:p w:rsidR="00200EF7" w:rsidRDefault="004A4D26">
            <w:pPr>
              <w:pStyle w:val="aa"/>
              <w:widowControl/>
              <w:jc w:val="center"/>
            </w:pPr>
            <w:r>
              <w:rPr>
                <w:rFonts w:hint="eastAsia"/>
              </w:rPr>
              <w:t>1</w:t>
            </w:r>
          </w:p>
        </w:tc>
        <w:tc>
          <w:tcPr>
            <w:tcW w:w="1145" w:type="dxa"/>
            <w:tcBorders>
              <w:top w:val="nil"/>
              <w:left w:val="nil"/>
              <w:bottom w:val="single" w:sz="6" w:space="0" w:color="auto"/>
              <w:right w:val="single" w:sz="6" w:space="0" w:color="auto"/>
            </w:tcBorders>
            <w:tcMar>
              <w:top w:w="0" w:type="dxa"/>
              <w:left w:w="105" w:type="dxa"/>
              <w:bottom w:w="0" w:type="dxa"/>
              <w:right w:w="105" w:type="dxa"/>
            </w:tcMar>
            <w:vAlign w:val="center"/>
          </w:tcPr>
          <w:p w:rsidR="00200EF7" w:rsidRDefault="00200EF7">
            <w:pPr>
              <w:pStyle w:val="aa"/>
              <w:widowControl/>
              <w:jc w:val="center"/>
            </w:pPr>
          </w:p>
        </w:tc>
      </w:tr>
      <w:tr w:rsidR="00200EF7">
        <w:trPr>
          <w:trHeight w:val="300"/>
          <w:tblCellSpacing w:w="15" w:type="dxa"/>
        </w:trPr>
        <w:tc>
          <w:tcPr>
            <w:tcW w:w="534" w:type="dxa"/>
            <w:tcBorders>
              <w:top w:val="nil"/>
              <w:left w:val="single" w:sz="4" w:space="0" w:color="auto"/>
              <w:bottom w:val="single" w:sz="4" w:space="0" w:color="auto"/>
              <w:right w:val="single" w:sz="6" w:space="0" w:color="auto"/>
            </w:tcBorders>
            <w:tcMar>
              <w:top w:w="0" w:type="dxa"/>
              <w:left w:w="105" w:type="dxa"/>
              <w:bottom w:w="0" w:type="dxa"/>
              <w:right w:w="105" w:type="dxa"/>
            </w:tcMar>
            <w:vAlign w:val="center"/>
          </w:tcPr>
          <w:p w:rsidR="00200EF7" w:rsidRDefault="004A4D26">
            <w:pPr>
              <w:pStyle w:val="aa"/>
              <w:widowControl/>
              <w:jc w:val="center"/>
            </w:pPr>
            <w:r>
              <w:rPr>
                <w:rFonts w:ascii="宋体" w:hAnsi="宋体" w:cs="宋体" w:hint="eastAsia"/>
              </w:rPr>
              <w:t>6</w:t>
            </w:r>
          </w:p>
        </w:tc>
        <w:tc>
          <w:tcPr>
            <w:tcW w:w="1485" w:type="dxa"/>
            <w:tcBorders>
              <w:top w:val="nil"/>
              <w:left w:val="nil"/>
              <w:bottom w:val="single" w:sz="4" w:space="0" w:color="auto"/>
              <w:right w:val="single" w:sz="6" w:space="0" w:color="auto"/>
            </w:tcBorders>
            <w:tcMar>
              <w:top w:w="0" w:type="dxa"/>
              <w:left w:w="105" w:type="dxa"/>
              <w:bottom w:w="0" w:type="dxa"/>
              <w:right w:w="105" w:type="dxa"/>
            </w:tcMar>
            <w:vAlign w:val="center"/>
          </w:tcPr>
          <w:p w:rsidR="00200EF7" w:rsidRDefault="004A4D26">
            <w:pPr>
              <w:jc w:val="center"/>
            </w:pPr>
            <w:r>
              <w:rPr>
                <w:rFonts w:ascii="宋体" w:hAnsi="宋体" w:hint="eastAsia"/>
                <w:sz w:val="24"/>
              </w:rPr>
              <w:t>电缆辅材</w:t>
            </w:r>
          </w:p>
        </w:tc>
        <w:tc>
          <w:tcPr>
            <w:tcW w:w="4261" w:type="dxa"/>
            <w:tcBorders>
              <w:top w:val="nil"/>
              <w:left w:val="nil"/>
              <w:bottom w:val="single" w:sz="4" w:space="0" w:color="auto"/>
              <w:right w:val="single" w:sz="6" w:space="0" w:color="auto"/>
            </w:tcBorders>
            <w:tcMar>
              <w:top w:w="0" w:type="dxa"/>
              <w:left w:w="105" w:type="dxa"/>
              <w:bottom w:w="0" w:type="dxa"/>
              <w:right w:w="105" w:type="dxa"/>
            </w:tcMar>
            <w:vAlign w:val="center"/>
          </w:tcPr>
          <w:p w:rsidR="00200EF7" w:rsidRDefault="004A4D26">
            <w:pPr>
              <w:jc w:val="center"/>
            </w:pPr>
            <w:r>
              <w:rPr>
                <w:rFonts w:hint="eastAsia"/>
                <w:sz w:val="28"/>
                <w:szCs w:val="28"/>
              </w:rPr>
              <w:t>国标</w:t>
            </w:r>
            <w:r>
              <w:rPr>
                <w:rFonts w:hint="eastAsia"/>
                <w:sz w:val="28"/>
                <w:szCs w:val="28"/>
              </w:rPr>
              <w:t>5*2.5</w:t>
            </w:r>
          </w:p>
        </w:tc>
        <w:tc>
          <w:tcPr>
            <w:tcW w:w="809" w:type="dxa"/>
            <w:tcBorders>
              <w:top w:val="nil"/>
              <w:left w:val="nil"/>
              <w:bottom w:val="single" w:sz="4" w:space="0" w:color="auto"/>
              <w:right w:val="single" w:sz="6" w:space="0" w:color="auto"/>
            </w:tcBorders>
            <w:tcMar>
              <w:top w:w="0" w:type="dxa"/>
              <w:left w:w="105" w:type="dxa"/>
              <w:bottom w:w="0" w:type="dxa"/>
              <w:right w:w="105" w:type="dxa"/>
            </w:tcMar>
            <w:vAlign w:val="center"/>
          </w:tcPr>
          <w:p w:rsidR="00200EF7" w:rsidRDefault="004A4D26">
            <w:pPr>
              <w:jc w:val="center"/>
            </w:pPr>
            <w:r>
              <w:rPr>
                <w:rFonts w:hint="eastAsia"/>
                <w:sz w:val="22"/>
                <w:szCs w:val="22"/>
              </w:rPr>
              <w:t>每米</w:t>
            </w:r>
          </w:p>
        </w:tc>
        <w:tc>
          <w:tcPr>
            <w:tcW w:w="1590" w:type="dxa"/>
            <w:gridSpan w:val="2"/>
            <w:vMerge w:val="restart"/>
            <w:tcBorders>
              <w:top w:val="nil"/>
              <w:left w:val="nil"/>
              <w:right w:val="single" w:sz="4" w:space="0" w:color="auto"/>
            </w:tcBorders>
            <w:tcMar>
              <w:top w:w="0" w:type="dxa"/>
              <w:left w:w="105" w:type="dxa"/>
              <w:bottom w:w="0" w:type="dxa"/>
              <w:right w:w="105" w:type="dxa"/>
            </w:tcMar>
            <w:vAlign w:val="center"/>
          </w:tcPr>
          <w:p w:rsidR="00200EF7" w:rsidRDefault="004A4D26">
            <w:pPr>
              <w:pStyle w:val="aa"/>
              <w:widowControl/>
              <w:jc w:val="center"/>
              <w:rPr>
                <w:sz w:val="22"/>
                <w:szCs w:val="22"/>
              </w:rPr>
            </w:pPr>
            <w:r>
              <w:rPr>
                <w:rFonts w:hint="eastAsia"/>
                <w:sz w:val="22"/>
                <w:szCs w:val="22"/>
              </w:rPr>
              <w:t>配件参考报价</w:t>
            </w:r>
            <w:r>
              <w:rPr>
                <w:sz w:val="22"/>
                <w:szCs w:val="22"/>
              </w:rPr>
              <w:t>:</w:t>
            </w:r>
            <w:r>
              <w:rPr>
                <w:rFonts w:hint="eastAsia"/>
              </w:rPr>
              <w:t>（</w:t>
            </w:r>
            <w:r>
              <w:rPr>
                <w:rFonts w:ascii="宋体" w:hAnsi="宋体" w:hint="eastAsia"/>
                <w:bCs/>
                <w:szCs w:val="21"/>
              </w:rPr>
              <w:t>按实际使用数量进行结算</w:t>
            </w:r>
            <w:r>
              <w:rPr>
                <w:rFonts w:hint="eastAsia"/>
              </w:rPr>
              <w:t>）</w:t>
            </w:r>
          </w:p>
        </w:tc>
      </w:tr>
      <w:tr w:rsidR="00200EF7">
        <w:trPr>
          <w:trHeight w:val="300"/>
          <w:tblCellSpacing w:w="15" w:type="dxa"/>
        </w:trPr>
        <w:tc>
          <w:tcPr>
            <w:tcW w:w="534" w:type="dxa"/>
            <w:tcBorders>
              <w:top w:val="nil"/>
              <w:left w:val="single" w:sz="4" w:space="0" w:color="auto"/>
              <w:bottom w:val="single" w:sz="4" w:space="0" w:color="auto"/>
              <w:right w:val="single" w:sz="6" w:space="0" w:color="auto"/>
            </w:tcBorders>
            <w:tcMar>
              <w:top w:w="0" w:type="dxa"/>
              <w:left w:w="105" w:type="dxa"/>
              <w:bottom w:w="0" w:type="dxa"/>
              <w:right w:w="105" w:type="dxa"/>
            </w:tcMar>
            <w:vAlign w:val="center"/>
          </w:tcPr>
          <w:p w:rsidR="00200EF7" w:rsidRDefault="004A4D26">
            <w:pPr>
              <w:pStyle w:val="aa"/>
              <w:widowControl/>
              <w:jc w:val="center"/>
              <w:rPr>
                <w:rFonts w:ascii="宋体" w:hAnsi="宋体" w:cs="宋体"/>
              </w:rPr>
            </w:pPr>
            <w:r>
              <w:rPr>
                <w:rFonts w:ascii="宋体" w:hAnsi="宋体" w:cs="宋体" w:hint="eastAsia"/>
              </w:rPr>
              <w:t>7</w:t>
            </w:r>
          </w:p>
        </w:tc>
        <w:tc>
          <w:tcPr>
            <w:tcW w:w="1485" w:type="dxa"/>
            <w:tcBorders>
              <w:top w:val="nil"/>
              <w:left w:val="nil"/>
              <w:bottom w:val="single" w:sz="4" w:space="0" w:color="auto"/>
              <w:right w:val="single" w:sz="6" w:space="0" w:color="auto"/>
            </w:tcBorders>
            <w:tcMar>
              <w:top w:w="0" w:type="dxa"/>
              <w:left w:w="105" w:type="dxa"/>
              <w:bottom w:w="0" w:type="dxa"/>
              <w:right w:w="105" w:type="dxa"/>
            </w:tcMar>
            <w:vAlign w:val="center"/>
          </w:tcPr>
          <w:p w:rsidR="00200EF7" w:rsidRDefault="004A4D26">
            <w:pPr>
              <w:jc w:val="center"/>
            </w:pPr>
            <w:r>
              <w:rPr>
                <w:rFonts w:ascii="宋体" w:hAnsi="宋体" w:hint="eastAsia"/>
                <w:sz w:val="24"/>
              </w:rPr>
              <w:t>空调铜管</w:t>
            </w:r>
          </w:p>
        </w:tc>
        <w:tc>
          <w:tcPr>
            <w:tcW w:w="4261" w:type="dxa"/>
            <w:tcBorders>
              <w:top w:val="nil"/>
              <w:left w:val="nil"/>
              <w:bottom w:val="single" w:sz="4" w:space="0" w:color="auto"/>
              <w:right w:val="single" w:sz="6" w:space="0" w:color="auto"/>
            </w:tcBorders>
            <w:tcMar>
              <w:top w:w="0" w:type="dxa"/>
              <w:left w:w="105" w:type="dxa"/>
              <w:bottom w:w="0" w:type="dxa"/>
              <w:right w:w="105" w:type="dxa"/>
            </w:tcMar>
            <w:vAlign w:val="center"/>
          </w:tcPr>
          <w:p w:rsidR="00200EF7" w:rsidRDefault="004A4D26">
            <w:pPr>
              <w:jc w:val="center"/>
            </w:pPr>
            <w:r>
              <w:rPr>
                <w:rFonts w:ascii="宋体" w:hAnsi="宋体" w:hint="eastAsia"/>
                <w:sz w:val="24"/>
              </w:rPr>
              <w:t>专用铜管</w:t>
            </w:r>
          </w:p>
        </w:tc>
        <w:tc>
          <w:tcPr>
            <w:tcW w:w="809" w:type="dxa"/>
            <w:tcBorders>
              <w:top w:val="nil"/>
              <w:left w:val="nil"/>
              <w:bottom w:val="single" w:sz="4" w:space="0" w:color="auto"/>
              <w:right w:val="single" w:sz="6" w:space="0" w:color="auto"/>
            </w:tcBorders>
            <w:tcMar>
              <w:top w:w="0" w:type="dxa"/>
              <w:left w:w="105" w:type="dxa"/>
              <w:bottom w:w="0" w:type="dxa"/>
              <w:right w:w="105" w:type="dxa"/>
            </w:tcMar>
            <w:vAlign w:val="center"/>
          </w:tcPr>
          <w:p w:rsidR="00200EF7" w:rsidRDefault="004A4D26">
            <w:pPr>
              <w:jc w:val="center"/>
            </w:pPr>
            <w:r>
              <w:rPr>
                <w:rFonts w:hint="eastAsia"/>
                <w:sz w:val="22"/>
                <w:szCs w:val="22"/>
              </w:rPr>
              <w:t>每米</w:t>
            </w:r>
          </w:p>
        </w:tc>
        <w:tc>
          <w:tcPr>
            <w:tcW w:w="1590" w:type="dxa"/>
            <w:gridSpan w:val="2"/>
            <w:vMerge/>
            <w:tcBorders>
              <w:left w:val="nil"/>
              <w:right w:val="single" w:sz="4" w:space="0" w:color="auto"/>
            </w:tcBorders>
            <w:tcMar>
              <w:top w:w="0" w:type="dxa"/>
              <w:left w:w="105" w:type="dxa"/>
              <w:bottom w:w="0" w:type="dxa"/>
              <w:right w:w="105" w:type="dxa"/>
            </w:tcMar>
            <w:vAlign w:val="center"/>
          </w:tcPr>
          <w:p w:rsidR="00200EF7" w:rsidRDefault="00200EF7">
            <w:pPr>
              <w:pStyle w:val="aa"/>
              <w:widowControl/>
              <w:jc w:val="center"/>
            </w:pPr>
          </w:p>
        </w:tc>
      </w:tr>
      <w:tr w:rsidR="00200EF7">
        <w:trPr>
          <w:trHeight w:val="300"/>
          <w:tblCellSpacing w:w="15" w:type="dxa"/>
        </w:trPr>
        <w:tc>
          <w:tcPr>
            <w:tcW w:w="534" w:type="dxa"/>
            <w:tcBorders>
              <w:top w:val="nil"/>
              <w:left w:val="single" w:sz="6" w:space="0" w:color="auto"/>
              <w:bottom w:val="nil"/>
              <w:right w:val="single" w:sz="6" w:space="0" w:color="auto"/>
            </w:tcBorders>
            <w:tcMar>
              <w:top w:w="0" w:type="dxa"/>
              <w:left w:w="105" w:type="dxa"/>
              <w:bottom w:w="0" w:type="dxa"/>
              <w:right w:w="105" w:type="dxa"/>
            </w:tcMar>
            <w:vAlign w:val="center"/>
          </w:tcPr>
          <w:p w:rsidR="00200EF7" w:rsidRDefault="004A4D26">
            <w:pPr>
              <w:pStyle w:val="aa"/>
              <w:widowControl/>
              <w:jc w:val="center"/>
              <w:rPr>
                <w:rFonts w:ascii="宋体" w:hAnsi="宋体" w:cs="宋体"/>
              </w:rPr>
            </w:pPr>
            <w:r>
              <w:rPr>
                <w:rFonts w:ascii="宋体" w:hAnsi="宋体" w:cs="宋体" w:hint="eastAsia"/>
              </w:rPr>
              <w:t>8</w:t>
            </w:r>
          </w:p>
        </w:tc>
        <w:tc>
          <w:tcPr>
            <w:tcW w:w="1485" w:type="dxa"/>
            <w:tcBorders>
              <w:top w:val="nil"/>
              <w:left w:val="nil"/>
              <w:bottom w:val="nil"/>
              <w:right w:val="single" w:sz="6" w:space="0" w:color="auto"/>
            </w:tcBorders>
            <w:tcMar>
              <w:top w:w="0" w:type="dxa"/>
              <w:left w:w="105" w:type="dxa"/>
              <w:bottom w:w="0" w:type="dxa"/>
              <w:right w:w="105" w:type="dxa"/>
            </w:tcMar>
            <w:vAlign w:val="center"/>
          </w:tcPr>
          <w:p w:rsidR="00200EF7" w:rsidRDefault="004A4D26">
            <w:pPr>
              <w:jc w:val="center"/>
            </w:pPr>
            <w:r>
              <w:rPr>
                <w:rFonts w:ascii="宋体" w:hAnsi="宋体" w:hint="eastAsia"/>
                <w:sz w:val="24"/>
              </w:rPr>
              <w:t>保温排水管</w:t>
            </w:r>
          </w:p>
        </w:tc>
        <w:tc>
          <w:tcPr>
            <w:tcW w:w="4261" w:type="dxa"/>
            <w:tcBorders>
              <w:top w:val="nil"/>
              <w:left w:val="nil"/>
              <w:bottom w:val="nil"/>
              <w:right w:val="single" w:sz="6" w:space="0" w:color="auto"/>
            </w:tcBorders>
            <w:tcMar>
              <w:top w:w="0" w:type="dxa"/>
              <w:left w:w="105" w:type="dxa"/>
              <w:bottom w:w="0" w:type="dxa"/>
              <w:right w:w="105" w:type="dxa"/>
            </w:tcMar>
            <w:vAlign w:val="center"/>
          </w:tcPr>
          <w:p w:rsidR="00200EF7" w:rsidRDefault="004A4D26">
            <w:pPr>
              <w:jc w:val="center"/>
            </w:pPr>
            <w:r>
              <w:rPr>
                <w:rFonts w:ascii="宋体" w:hAnsi="宋体" w:hint="eastAsia"/>
                <w:sz w:val="24"/>
              </w:rPr>
              <w:t>PVC</w:t>
            </w:r>
            <w:r>
              <w:rPr>
                <w:rFonts w:ascii="宋体" w:hAnsi="宋体"/>
                <w:sz w:val="24"/>
              </w:rPr>
              <w:t>排水管</w:t>
            </w:r>
          </w:p>
        </w:tc>
        <w:tc>
          <w:tcPr>
            <w:tcW w:w="809" w:type="dxa"/>
            <w:tcBorders>
              <w:top w:val="nil"/>
              <w:left w:val="nil"/>
              <w:bottom w:val="nil"/>
              <w:right w:val="single" w:sz="6" w:space="0" w:color="auto"/>
            </w:tcBorders>
            <w:tcMar>
              <w:top w:w="0" w:type="dxa"/>
              <w:left w:w="105" w:type="dxa"/>
              <w:bottom w:w="0" w:type="dxa"/>
              <w:right w:w="105" w:type="dxa"/>
            </w:tcMar>
            <w:vAlign w:val="center"/>
          </w:tcPr>
          <w:p w:rsidR="00200EF7" w:rsidRDefault="004A4D26">
            <w:pPr>
              <w:jc w:val="center"/>
            </w:pPr>
            <w:r>
              <w:rPr>
                <w:rFonts w:hint="eastAsia"/>
                <w:sz w:val="22"/>
                <w:szCs w:val="22"/>
              </w:rPr>
              <w:t>每米</w:t>
            </w:r>
          </w:p>
        </w:tc>
        <w:tc>
          <w:tcPr>
            <w:tcW w:w="1590" w:type="dxa"/>
            <w:gridSpan w:val="2"/>
            <w:vMerge/>
            <w:tcBorders>
              <w:left w:val="nil"/>
              <w:bottom w:val="nil"/>
              <w:right w:val="single" w:sz="4" w:space="0" w:color="auto"/>
            </w:tcBorders>
            <w:tcMar>
              <w:top w:w="0" w:type="dxa"/>
              <w:left w:w="105" w:type="dxa"/>
              <w:bottom w:w="0" w:type="dxa"/>
              <w:right w:w="105" w:type="dxa"/>
            </w:tcMar>
            <w:vAlign w:val="center"/>
          </w:tcPr>
          <w:p w:rsidR="00200EF7" w:rsidRDefault="00200EF7">
            <w:pPr>
              <w:pStyle w:val="aa"/>
              <w:widowControl/>
              <w:jc w:val="center"/>
            </w:pPr>
          </w:p>
        </w:tc>
      </w:tr>
    </w:tbl>
    <w:p w:rsidR="00200EF7" w:rsidRDefault="00200EF7">
      <w:pPr>
        <w:rPr>
          <w:b/>
          <w:sz w:val="24"/>
        </w:rPr>
      </w:pPr>
    </w:p>
    <w:p w:rsidR="00200EF7" w:rsidRDefault="004A4D26">
      <w:pPr>
        <w:rPr>
          <w:b/>
          <w:bCs/>
          <w:sz w:val="24"/>
        </w:rPr>
      </w:pPr>
      <w:bookmarkStart w:id="9" w:name="_Toc256278612"/>
      <w:r>
        <w:rPr>
          <w:rFonts w:hint="eastAsia"/>
          <w:b/>
          <w:sz w:val="24"/>
        </w:rPr>
        <w:t>二、售后服务要求</w:t>
      </w:r>
      <w:bookmarkEnd w:id="9"/>
      <w:r>
        <w:rPr>
          <w:rFonts w:hint="eastAsia"/>
          <w:b/>
          <w:sz w:val="24"/>
        </w:rPr>
        <w:t>及</w:t>
      </w:r>
      <w:r>
        <w:rPr>
          <w:rFonts w:hint="eastAsia"/>
          <w:b/>
          <w:bCs/>
          <w:sz w:val="24"/>
        </w:rPr>
        <w:t>质量保证</w:t>
      </w:r>
    </w:p>
    <w:p w:rsidR="00200EF7" w:rsidRDefault="004A4D26">
      <w:pPr>
        <w:spacing w:line="440" w:lineRule="exact"/>
        <w:ind w:firstLine="480"/>
        <w:rPr>
          <w:b/>
          <w:bCs/>
          <w:sz w:val="24"/>
        </w:rPr>
      </w:pPr>
      <w:r>
        <w:rPr>
          <w:rFonts w:ascii="宋体" w:hAnsi="宋体" w:cs="宋体"/>
          <w:sz w:val="24"/>
        </w:rPr>
        <w:t>从终验完成之后的</w:t>
      </w:r>
      <w:r>
        <w:rPr>
          <w:rFonts w:ascii="宋体" w:hAnsi="宋体" w:cs="宋体" w:hint="eastAsia"/>
          <w:sz w:val="24"/>
        </w:rPr>
        <w:t>二年</w:t>
      </w:r>
      <w:r>
        <w:rPr>
          <w:rFonts w:ascii="宋体" w:hAnsi="宋体" w:cs="宋体"/>
          <w:sz w:val="24"/>
        </w:rPr>
        <w:t>为保修期，期间卖方应提供系统升级、漏洞修复、技术支持等服务。在保修期内，如果系统发生故障，卖方要调查故障原因并修复系统，直至满足终验指标和性能的要求，或者更换整个或部分有缺陷的材料</w:t>
      </w:r>
      <w:r>
        <w:rPr>
          <w:rFonts w:ascii="宋体" w:hAnsi="宋体" w:cs="宋体" w:hint="eastAsia"/>
          <w:sz w:val="24"/>
        </w:rPr>
        <w:t>。</w:t>
      </w:r>
    </w:p>
    <w:p w:rsidR="00200EF7" w:rsidRDefault="004A4D26">
      <w:pPr>
        <w:rPr>
          <w:b/>
          <w:sz w:val="24"/>
        </w:rPr>
      </w:pPr>
      <w:r>
        <w:rPr>
          <w:rFonts w:hint="eastAsia"/>
          <w:b/>
          <w:sz w:val="24"/>
        </w:rPr>
        <w:t>三、验收条款</w:t>
      </w:r>
    </w:p>
    <w:p w:rsidR="00200EF7" w:rsidRDefault="004A4D26">
      <w:pPr>
        <w:widowControl/>
        <w:ind w:firstLineChars="200" w:firstLine="480"/>
        <w:jc w:val="left"/>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验收标准：设备按厂家产品验收标准及询价文件进行验收。产品质量达到设计要求，安装调试各项指标符合验收标准要求。</w:t>
      </w:r>
    </w:p>
    <w:p w:rsidR="00200EF7" w:rsidRDefault="004A4D26">
      <w:pPr>
        <w:widowControl/>
        <w:ind w:firstLineChars="200" w:firstLine="480"/>
        <w:jc w:val="left"/>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验收程序：货物验收分为卖方出厂检验、安装调试检验及最终验收三个阶段。</w:t>
      </w:r>
    </w:p>
    <w:p w:rsidR="00200EF7" w:rsidRDefault="004A4D26">
      <w:pPr>
        <w:widowControl/>
        <w:ind w:firstLineChars="200" w:firstLine="480"/>
        <w:jc w:val="left"/>
        <w:rPr>
          <w:rFonts w:ascii="宋体" w:hAnsi="宋体" w:cs="宋体"/>
          <w:kern w:val="0"/>
          <w:sz w:val="24"/>
        </w:rPr>
      </w:pPr>
      <w:r>
        <w:rPr>
          <w:rFonts w:ascii="宋体" w:hAnsi="宋体" w:cs="宋体" w:hint="eastAsia"/>
          <w:kern w:val="0"/>
          <w:sz w:val="24"/>
        </w:rPr>
        <w:t xml:space="preserve">2.1 </w:t>
      </w:r>
      <w:r>
        <w:rPr>
          <w:rFonts w:ascii="宋体" w:hAnsi="宋体" w:cs="宋体" w:hint="eastAsia"/>
          <w:kern w:val="0"/>
          <w:sz w:val="24"/>
        </w:rPr>
        <w:t>出厂检验</w:t>
      </w:r>
    </w:p>
    <w:p w:rsidR="00200EF7" w:rsidRDefault="004A4D26">
      <w:pPr>
        <w:widowControl/>
        <w:ind w:firstLineChars="200" w:firstLine="480"/>
        <w:jc w:val="left"/>
        <w:rPr>
          <w:rFonts w:ascii="宋体" w:hAnsi="宋体" w:cs="宋体"/>
          <w:kern w:val="0"/>
          <w:sz w:val="24"/>
        </w:rPr>
      </w:pPr>
      <w:r>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卖方在货物出厂前，应按产品技术标准规定的检验项目和试验方法进行全面检验，卖方应随同货物提供出厂检验报告、产品质量合格证，结果必须符合上述验收标准的要求。</w:t>
      </w:r>
    </w:p>
    <w:p w:rsidR="00200EF7" w:rsidRDefault="004A4D26">
      <w:pPr>
        <w:widowControl/>
        <w:ind w:firstLineChars="200" w:firstLine="480"/>
        <w:jc w:val="left"/>
        <w:rPr>
          <w:rFonts w:ascii="宋体" w:hAnsi="宋体" w:cs="宋体"/>
          <w:kern w:val="0"/>
          <w:sz w:val="24"/>
        </w:rPr>
      </w:pPr>
      <w:r>
        <w:rPr>
          <w:rFonts w:ascii="宋体" w:hAnsi="宋体" w:cs="宋体" w:hint="eastAsia"/>
          <w:kern w:val="0"/>
          <w:sz w:val="24"/>
        </w:rPr>
        <w:t xml:space="preserve">2.2 </w:t>
      </w:r>
      <w:r>
        <w:rPr>
          <w:rFonts w:ascii="宋体" w:hAnsi="宋体" w:cs="宋体" w:hint="eastAsia"/>
          <w:kern w:val="0"/>
          <w:sz w:val="24"/>
        </w:rPr>
        <w:t>安装调试检验</w:t>
      </w:r>
    </w:p>
    <w:p w:rsidR="00200EF7" w:rsidRDefault="004A4D26">
      <w:pPr>
        <w:widowControl/>
        <w:ind w:firstLineChars="200" w:firstLine="480"/>
        <w:jc w:val="left"/>
        <w:rPr>
          <w:rFonts w:ascii="宋体" w:hAnsi="宋体" w:cs="宋体"/>
          <w:kern w:val="0"/>
          <w:sz w:val="24"/>
        </w:rPr>
      </w:pPr>
      <w:r>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200EF7" w:rsidRDefault="004A4D26">
      <w:pPr>
        <w:widowControl/>
        <w:ind w:firstLineChars="200" w:firstLine="480"/>
        <w:jc w:val="left"/>
        <w:rPr>
          <w:rFonts w:ascii="宋体" w:hAnsi="宋体" w:cs="宋体"/>
          <w:kern w:val="0"/>
          <w:sz w:val="24"/>
        </w:rPr>
      </w:pPr>
      <w:r>
        <w:rPr>
          <w:rFonts w:ascii="宋体" w:hAnsi="宋体" w:cs="宋体" w:hint="eastAsia"/>
          <w:kern w:val="0"/>
          <w:sz w:val="24"/>
        </w:rPr>
        <w:t xml:space="preserve">2.3 </w:t>
      </w:r>
      <w:r>
        <w:rPr>
          <w:rFonts w:ascii="宋体" w:hAnsi="宋体" w:cs="宋体" w:hint="eastAsia"/>
          <w:kern w:val="0"/>
          <w:sz w:val="24"/>
        </w:rPr>
        <w:t>最终验收</w:t>
      </w:r>
    </w:p>
    <w:p w:rsidR="00200EF7" w:rsidRDefault="004A4D26">
      <w:pPr>
        <w:widowControl/>
        <w:ind w:firstLineChars="200" w:firstLine="480"/>
        <w:jc w:val="left"/>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设备安装、调试结束后，由卖方负责并会同买方及有关专家按上述规定的标准要求进行联合验收。</w:t>
      </w:r>
    </w:p>
    <w:p w:rsidR="00200EF7" w:rsidRDefault="004A4D26">
      <w:pPr>
        <w:ind w:firstLineChars="200" w:firstLine="480"/>
        <w:rPr>
          <w:bCs/>
          <w:sz w:val="24"/>
        </w:rPr>
      </w:pPr>
      <w:r>
        <w:rPr>
          <w:rFonts w:ascii="宋体" w:hAnsi="宋体" w:cs="宋体" w:hint="eastAsia"/>
          <w:kern w:val="0"/>
          <w:sz w:val="24"/>
        </w:rPr>
        <w:t>4.</w:t>
      </w:r>
      <w:r>
        <w:rPr>
          <w:rFonts w:ascii="宋体" w:hAnsi="宋体" w:cs="宋体" w:hint="eastAsia"/>
          <w:kern w:val="0"/>
          <w:sz w:val="24"/>
        </w:rPr>
        <w:t>最终验收所发生的一切费用由卖方承担。</w:t>
      </w:r>
    </w:p>
    <w:p w:rsidR="00200EF7" w:rsidRDefault="004A4D26">
      <w:pPr>
        <w:rPr>
          <w:b/>
          <w:sz w:val="24"/>
        </w:rPr>
      </w:pPr>
      <w:r>
        <w:rPr>
          <w:rFonts w:hint="eastAsia"/>
          <w:b/>
          <w:sz w:val="24"/>
        </w:rPr>
        <w:t>四、付款方式</w:t>
      </w:r>
    </w:p>
    <w:p w:rsidR="00200EF7" w:rsidRDefault="004A4D26">
      <w:pPr>
        <w:ind w:firstLineChars="200" w:firstLine="480"/>
        <w:rPr>
          <w:rFonts w:ascii="宋体" w:eastAsiaTheme="minorEastAsia" w:hAnsi="宋体" w:cs="宋体"/>
          <w:sz w:val="24"/>
        </w:rPr>
      </w:pPr>
      <w:r>
        <w:rPr>
          <w:rFonts w:ascii="宋体" w:eastAsiaTheme="minorEastAsia" w:hAnsi="宋体" w:cs="宋体" w:hint="eastAsia"/>
          <w:sz w:val="24"/>
        </w:rPr>
        <w:t>项目验收合格交付使用后，采购人在收到中选人提</w:t>
      </w:r>
      <w:r>
        <w:rPr>
          <w:rFonts w:ascii="宋体" w:eastAsiaTheme="minorEastAsia" w:hAnsi="宋体" w:cs="宋体" w:hint="eastAsia"/>
          <w:sz w:val="24"/>
        </w:rPr>
        <w:t>供的增值税专用发票后支付合同价款的</w:t>
      </w:r>
      <w:r>
        <w:rPr>
          <w:rFonts w:ascii="宋体" w:eastAsiaTheme="minorEastAsia" w:hAnsi="宋体" w:cs="宋体" w:hint="eastAsia"/>
          <w:sz w:val="24"/>
        </w:rPr>
        <w:t>100%</w:t>
      </w:r>
      <w:r>
        <w:rPr>
          <w:rFonts w:ascii="宋体" w:hAnsi="宋体" w:cs="宋体" w:hint="eastAsia"/>
          <w:sz w:val="24"/>
        </w:rPr>
        <w:t>。</w:t>
      </w:r>
    </w:p>
    <w:p w:rsidR="00200EF7" w:rsidRDefault="00200EF7">
      <w:pPr>
        <w:widowControl/>
        <w:ind w:firstLineChars="800" w:firstLine="3211"/>
        <w:jc w:val="left"/>
        <w:rPr>
          <w:b/>
          <w:spacing w:val="20"/>
          <w:sz w:val="36"/>
        </w:rPr>
      </w:pPr>
    </w:p>
    <w:p w:rsidR="00200EF7" w:rsidRDefault="00200EF7">
      <w:pPr>
        <w:widowControl/>
        <w:ind w:firstLineChars="800" w:firstLine="3211"/>
        <w:jc w:val="left"/>
        <w:rPr>
          <w:b/>
          <w:spacing w:val="20"/>
          <w:sz w:val="36"/>
        </w:rPr>
      </w:pPr>
    </w:p>
    <w:p w:rsidR="00200EF7" w:rsidRDefault="00200EF7">
      <w:pPr>
        <w:widowControl/>
        <w:ind w:firstLineChars="800" w:firstLine="3211"/>
        <w:jc w:val="left"/>
        <w:rPr>
          <w:b/>
          <w:spacing w:val="20"/>
          <w:sz w:val="36"/>
        </w:rPr>
      </w:pPr>
    </w:p>
    <w:p w:rsidR="00200EF7" w:rsidRDefault="00200EF7">
      <w:pPr>
        <w:widowControl/>
        <w:ind w:firstLineChars="800" w:firstLine="3211"/>
        <w:jc w:val="left"/>
        <w:rPr>
          <w:b/>
          <w:spacing w:val="20"/>
          <w:sz w:val="36"/>
        </w:rPr>
      </w:pPr>
    </w:p>
    <w:p w:rsidR="00200EF7" w:rsidRDefault="00200EF7">
      <w:pPr>
        <w:widowControl/>
        <w:ind w:firstLineChars="800" w:firstLine="3211"/>
        <w:jc w:val="left"/>
        <w:rPr>
          <w:b/>
          <w:spacing w:val="20"/>
          <w:sz w:val="36"/>
        </w:rPr>
      </w:pPr>
    </w:p>
    <w:p w:rsidR="00200EF7" w:rsidRDefault="00200EF7">
      <w:pPr>
        <w:widowControl/>
        <w:ind w:firstLineChars="800" w:firstLine="3211"/>
        <w:jc w:val="left"/>
        <w:rPr>
          <w:b/>
          <w:spacing w:val="20"/>
          <w:sz w:val="36"/>
        </w:rPr>
      </w:pPr>
    </w:p>
    <w:p w:rsidR="00200EF7" w:rsidRDefault="00200EF7">
      <w:pPr>
        <w:widowControl/>
        <w:ind w:firstLineChars="800" w:firstLine="3211"/>
        <w:jc w:val="left"/>
        <w:rPr>
          <w:b/>
          <w:spacing w:val="20"/>
          <w:sz w:val="36"/>
        </w:rPr>
      </w:pPr>
    </w:p>
    <w:p w:rsidR="00200EF7" w:rsidRDefault="00200EF7">
      <w:pPr>
        <w:widowControl/>
        <w:ind w:firstLineChars="800" w:firstLine="3211"/>
        <w:jc w:val="left"/>
        <w:rPr>
          <w:b/>
          <w:spacing w:val="20"/>
          <w:sz w:val="36"/>
        </w:rPr>
      </w:pPr>
    </w:p>
    <w:p w:rsidR="00200EF7" w:rsidRDefault="00200EF7">
      <w:pPr>
        <w:widowControl/>
        <w:ind w:firstLineChars="800" w:firstLine="3211"/>
        <w:jc w:val="left"/>
        <w:rPr>
          <w:b/>
          <w:spacing w:val="20"/>
          <w:sz w:val="36"/>
        </w:rPr>
      </w:pPr>
    </w:p>
    <w:p w:rsidR="00200EF7" w:rsidRDefault="00200EF7">
      <w:pPr>
        <w:widowControl/>
        <w:ind w:firstLineChars="800" w:firstLine="3211"/>
        <w:jc w:val="left"/>
        <w:rPr>
          <w:b/>
          <w:spacing w:val="20"/>
          <w:sz w:val="36"/>
        </w:rPr>
      </w:pPr>
    </w:p>
    <w:p w:rsidR="00200EF7" w:rsidRDefault="004A4D26">
      <w:pPr>
        <w:widowControl/>
        <w:ind w:firstLineChars="800" w:firstLine="3211"/>
        <w:jc w:val="left"/>
        <w:rPr>
          <w:rFonts w:ascii="黑体" w:eastAsia="黑体"/>
          <w:sz w:val="36"/>
        </w:rPr>
      </w:pPr>
      <w:r>
        <w:rPr>
          <w:rFonts w:hint="eastAsia"/>
          <w:b/>
          <w:spacing w:val="20"/>
          <w:sz w:val="36"/>
        </w:rPr>
        <w:t>第四部分</w:t>
      </w:r>
    </w:p>
    <w:p w:rsidR="00200EF7" w:rsidRDefault="004A4D26">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200EF7" w:rsidRDefault="004A4D26">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200EF7" w:rsidRDefault="004A4D26">
      <w:pPr>
        <w:spacing w:line="420" w:lineRule="exact"/>
        <w:rPr>
          <w:rFonts w:ascii="宋体" w:hAnsi="宋体" w:cs="Arial"/>
          <w:sz w:val="24"/>
        </w:rPr>
      </w:pPr>
      <w:r>
        <w:rPr>
          <w:rFonts w:ascii="宋体" w:hAnsi="宋体" w:cs="Arial" w:hint="eastAsia"/>
          <w:sz w:val="24"/>
        </w:rPr>
        <w:t>甲方</w:t>
      </w:r>
      <w:r>
        <w:rPr>
          <w:rFonts w:ascii="宋体" w:hAnsi="宋体" w:cs="Arial" w:hint="eastAsia"/>
          <w:sz w:val="24"/>
        </w:rPr>
        <w:t>(</w:t>
      </w:r>
      <w:r>
        <w:rPr>
          <w:rFonts w:ascii="宋体" w:hAnsi="宋体" w:cs="Arial" w:hint="eastAsia"/>
          <w:sz w:val="24"/>
        </w:rPr>
        <w:t>采购人</w:t>
      </w:r>
      <w:r>
        <w:rPr>
          <w:rFonts w:ascii="宋体" w:hAnsi="宋体" w:cs="Arial" w:hint="eastAsia"/>
          <w:sz w:val="24"/>
        </w:rPr>
        <w:t>)</w:t>
      </w:r>
      <w:r>
        <w:rPr>
          <w:rFonts w:ascii="宋体" w:hAnsi="宋体" w:cs="Arial" w:hint="eastAsia"/>
          <w:sz w:val="24"/>
        </w:rPr>
        <w:t>：</w:t>
      </w:r>
      <w:r>
        <w:rPr>
          <w:rFonts w:ascii="宋体" w:hAnsi="宋体" w:cs="Arial" w:hint="eastAsia"/>
          <w:sz w:val="24"/>
        </w:rPr>
        <w:t xml:space="preserve"> </w:t>
      </w:r>
      <w:r>
        <w:rPr>
          <w:rFonts w:ascii="宋体" w:hAnsi="宋体" w:cs="Arial" w:hint="eastAsia"/>
          <w:sz w:val="24"/>
        </w:rPr>
        <w:t>签定地点：</w:t>
      </w:r>
    </w:p>
    <w:p w:rsidR="00200EF7" w:rsidRDefault="004A4D26">
      <w:pPr>
        <w:spacing w:line="420" w:lineRule="exact"/>
        <w:rPr>
          <w:rFonts w:ascii="宋体" w:hAnsi="宋体" w:cs="Arial"/>
          <w:sz w:val="24"/>
        </w:rPr>
      </w:pPr>
      <w:r>
        <w:rPr>
          <w:rFonts w:ascii="宋体" w:hAnsi="宋体" w:cs="Arial" w:hint="eastAsia"/>
          <w:sz w:val="24"/>
        </w:rPr>
        <w:t>乙方（中选人）：</w:t>
      </w:r>
      <w:r>
        <w:rPr>
          <w:rFonts w:ascii="宋体" w:hAnsi="宋体" w:cs="Arial" w:hint="eastAsia"/>
          <w:sz w:val="24"/>
        </w:rPr>
        <w:t xml:space="preserve">  </w:t>
      </w:r>
      <w:r>
        <w:rPr>
          <w:rFonts w:ascii="宋体" w:hAnsi="宋体" w:cs="Arial" w:hint="eastAsia"/>
          <w:sz w:val="24"/>
        </w:rPr>
        <w:t>签定日期：</w:t>
      </w:r>
      <w:r>
        <w:rPr>
          <w:rFonts w:ascii="宋体" w:hAnsi="宋体" w:cs="Arial" w:hint="eastAsia"/>
          <w:sz w:val="24"/>
        </w:rPr>
        <w:t xml:space="preserve">   </w:t>
      </w:r>
      <w:r>
        <w:rPr>
          <w:rFonts w:ascii="宋体" w:hAnsi="宋体" w:cs="Arial" w:hint="eastAsia"/>
          <w:sz w:val="24"/>
        </w:rPr>
        <w:t>年</w:t>
      </w:r>
      <w:r>
        <w:rPr>
          <w:rFonts w:ascii="宋体" w:hAnsi="宋体" w:cs="Arial" w:hint="eastAsia"/>
          <w:sz w:val="24"/>
        </w:rPr>
        <w:t xml:space="preserve">   </w:t>
      </w:r>
      <w:r>
        <w:rPr>
          <w:rFonts w:ascii="宋体" w:hAnsi="宋体" w:cs="Arial" w:hint="eastAsia"/>
          <w:sz w:val="24"/>
        </w:rPr>
        <w:t>月</w:t>
      </w:r>
      <w:r>
        <w:rPr>
          <w:rFonts w:ascii="宋体" w:hAnsi="宋体" w:cs="Arial" w:hint="eastAsia"/>
          <w:sz w:val="24"/>
        </w:rPr>
        <w:t xml:space="preserve">   </w:t>
      </w:r>
      <w:r>
        <w:rPr>
          <w:rFonts w:ascii="宋体" w:hAnsi="宋体" w:cs="Arial" w:hint="eastAsia"/>
          <w:sz w:val="24"/>
        </w:rPr>
        <w:t>日</w:t>
      </w:r>
    </w:p>
    <w:p w:rsidR="00200EF7" w:rsidRDefault="004A4D26">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rPr>
        <w:t>福建广电网络惠安分公司</w:t>
      </w:r>
      <w:r>
        <w:rPr>
          <w:rFonts w:ascii="宋体" w:hAnsi="宋体" w:cs="Arial" w:hint="eastAsia"/>
          <w:sz w:val="24"/>
        </w:rPr>
        <w:t>采购项目的比选结果，乙方为中选人，现</w:t>
      </w:r>
    </w:p>
    <w:p w:rsidR="00200EF7" w:rsidRDefault="004A4D26">
      <w:pPr>
        <w:pStyle w:val="a5"/>
        <w:rPr>
          <w:rFonts w:ascii="宋体" w:hAnsi="宋体" w:cs="Arial"/>
          <w:sz w:val="24"/>
        </w:rPr>
      </w:pPr>
      <w:r>
        <w:rPr>
          <w:rFonts w:ascii="宋体" w:hAnsi="宋体" w:cs="Arial" w:hint="eastAsia"/>
          <w:sz w:val="24"/>
        </w:rPr>
        <w:t>依照比选报价文件及相关文件的内容，双方达成如下协议：</w:t>
      </w:r>
    </w:p>
    <w:p w:rsidR="00200EF7" w:rsidRDefault="004A4D26">
      <w:pPr>
        <w:spacing w:line="420" w:lineRule="exact"/>
        <w:rPr>
          <w:rFonts w:ascii="宋体" w:hAnsi="宋体" w:cs="Arial"/>
          <w:sz w:val="24"/>
        </w:rPr>
      </w:pPr>
      <w:r>
        <w:rPr>
          <w:rFonts w:ascii="宋体" w:hAnsi="宋体" w:cs="Arial" w:hint="eastAsia"/>
          <w:sz w:val="24"/>
        </w:rPr>
        <w:t>1</w:t>
      </w:r>
      <w:r>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200EF7">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20" w:lineRule="exact"/>
              <w:jc w:val="center"/>
              <w:rPr>
                <w:rFonts w:ascii="宋体" w:hAnsi="宋体" w:cs="Arial"/>
                <w:sz w:val="24"/>
              </w:rPr>
            </w:pPr>
            <w:r>
              <w:rPr>
                <w:rFonts w:ascii="宋体" w:hAnsi="宋体" w:cs="Arial" w:hint="eastAsia"/>
                <w:sz w:val="24"/>
              </w:rPr>
              <w:t>数</w:t>
            </w:r>
            <w:r>
              <w:rPr>
                <w:rFonts w:ascii="宋体" w:hAnsi="宋体" w:cs="Arial" w:hint="eastAsia"/>
                <w:sz w:val="24"/>
              </w:rPr>
              <w:t xml:space="preserve"> </w:t>
            </w:r>
            <w:r>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20" w:lineRule="exact"/>
              <w:jc w:val="center"/>
              <w:rPr>
                <w:rFonts w:ascii="宋体" w:hAnsi="宋体" w:cs="Arial"/>
                <w:sz w:val="24"/>
              </w:rPr>
            </w:pPr>
            <w:r>
              <w:rPr>
                <w:rFonts w:ascii="宋体" w:hAnsi="宋体" w:cs="Arial" w:hint="eastAsia"/>
                <w:sz w:val="24"/>
              </w:rPr>
              <w:t>单</w:t>
            </w:r>
            <w:r>
              <w:rPr>
                <w:rFonts w:ascii="宋体" w:hAnsi="宋体" w:cs="Arial" w:hint="eastAsia"/>
                <w:sz w:val="24"/>
              </w:rPr>
              <w:t xml:space="preserve"> </w:t>
            </w:r>
            <w:r>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20" w:lineRule="exact"/>
              <w:jc w:val="center"/>
              <w:rPr>
                <w:rFonts w:ascii="宋体" w:hAnsi="宋体" w:cs="Arial"/>
                <w:sz w:val="24"/>
              </w:rPr>
            </w:pPr>
            <w:r>
              <w:rPr>
                <w:rFonts w:ascii="宋体" w:hAnsi="宋体" w:cs="Arial" w:hint="eastAsia"/>
                <w:sz w:val="24"/>
              </w:rPr>
              <w:t>总</w:t>
            </w:r>
            <w:r>
              <w:rPr>
                <w:rFonts w:ascii="宋体" w:hAnsi="宋体" w:cs="Arial" w:hint="eastAsia"/>
                <w:sz w:val="24"/>
              </w:rPr>
              <w:t xml:space="preserve"> </w:t>
            </w:r>
            <w:r>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20" w:lineRule="exact"/>
              <w:jc w:val="center"/>
              <w:rPr>
                <w:rFonts w:ascii="宋体" w:hAnsi="宋体" w:cs="Arial"/>
                <w:sz w:val="24"/>
              </w:rPr>
            </w:pPr>
            <w:r>
              <w:rPr>
                <w:rFonts w:ascii="宋体" w:hAnsi="宋体" w:cs="Arial" w:hint="eastAsia"/>
                <w:sz w:val="24"/>
              </w:rPr>
              <w:t>交货期</w:t>
            </w:r>
          </w:p>
        </w:tc>
      </w:tr>
      <w:tr w:rsidR="00200EF7">
        <w:trPr>
          <w:cantSplit/>
        </w:trPr>
        <w:tc>
          <w:tcPr>
            <w:tcW w:w="1653"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rPr>
                <w:rFonts w:ascii="宋体" w:hAnsi="宋体" w:cs="Arial"/>
                <w:sz w:val="24"/>
              </w:rPr>
            </w:pPr>
          </w:p>
        </w:tc>
      </w:tr>
      <w:tr w:rsidR="00200EF7">
        <w:trPr>
          <w:cantSplit/>
        </w:trPr>
        <w:tc>
          <w:tcPr>
            <w:tcW w:w="1653"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rPr>
                <w:rFonts w:ascii="宋体" w:hAnsi="宋体" w:cs="Arial"/>
                <w:sz w:val="24"/>
              </w:rPr>
            </w:pPr>
          </w:p>
        </w:tc>
      </w:tr>
      <w:tr w:rsidR="00200EF7">
        <w:trPr>
          <w:cantSplit/>
        </w:trPr>
        <w:tc>
          <w:tcPr>
            <w:tcW w:w="1653"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20" w:lineRule="exact"/>
              <w:rPr>
                <w:rFonts w:ascii="宋体" w:hAnsi="宋体" w:cs="Arial"/>
                <w:sz w:val="24"/>
              </w:rPr>
            </w:pPr>
          </w:p>
        </w:tc>
      </w:tr>
      <w:tr w:rsidR="00200EF7">
        <w:tc>
          <w:tcPr>
            <w:tcW w:w="9540" w:type="dxa"/>
            <w:gridSpan w:val="7"/>
            <w:tcBorders>
              <w:top w:val="single" w:sz="4" w:space="0" w:color="auto"/>
              <w:left w:val="single" w:sz="4" w:space="0" w:color="auto"/>
              <w:bottom w:val="single" w:sz="4" w:space="0" w:color="auto"/>
              <w:right w:val="single" w:sz="4" w:space="0" w:color="auto"/>
            </w:tcBorders>
          </w:tcPr>
          <w:p w:rsidR="00200EF7" w:rsidRDefault="004A4D26">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rPr>
              <w:t>¥</w:t>
            </w:r>
            <w:r>
              <w:rPr>
                <w:rFonts w:ascii="宋体" w:hAnsi="宋体" w:cs="Arial" w:hint="eastAsia"/>
                <w:sz w:val="24"/>
              </w:rPr>
              <w:t>：</w:t>
            </w:r>
            <w:r>
              <w:rPr>
                <w:rFonts w:ascii="宋体" w:hAnsi="宋体" w:cs="Arial" w:hint="eastAsia"/>
                <w:sz w:val="24"/>
                <w:u w:val="single"/>
              </w:rPr>
              <w:t>元正</w:t>
            </w:r>
            <w:r>
              <w:rPr>
                <w:rFonts w:ascii="宋体" w:hAnsi="宋体" w:cs="Arial" w:hint="eastAsia"/>
                <w:sz w:val="24"/>
              </w:rPr>
              <w:t>）</w:t>
            </w:r>
          </w:p>
        </w:tc>
      </w:tr>
    </w:tbl>
    <w:p w:rsidR="00200EF7" w:rsidRDefault="004A4D26">
      <w:pPr>
        <w:spacing w:line="420" w:lineRule="exact"/>
        <w:rPr>
          <w:rFonts w:ascii="宋体" w:hAnsi="宋体" w:cs="Arial"/>
          <w:sz w:val="24"/>
        </w:rPr>
      </w:pPr>
      <w:r>
        <w:rPr>
          <w:rFonts w:ascii="宋体" w:hAnsi="宋体" w:cs="Arial" w:hint="eastAsia"/>
          <w:sz w:val="24"/>
        </w:rPr>
        <w:t>2</w:t>
      </w:r>
      <w:r>
        <w:rPr>
          <w:rFonts w:ascii="宋体" w:hAnsi="宋体" w:cs="Arial" w:hint="eastAsia"/>
          <w:sz w:val="24"/>
        </w:rPr>
        <w:t>、交货方式、地点和时间</w:t>
      </w:r>
    </w:p>
    <w:p w:rsidR="00200EF7" w:rsidRDefault="004A4D26">
      <w:pPr>
        <w:spacing w:line="420" w:lineRule="exact"/>
        <w:ind w:firstLineChars="200" w:firstLine="480"/>
        <w:rPr>
          <w:rFonts w:ascii="宋体" w:hAnsi="宋体" w:cs="Arial"/>
          <w:sz w:val="24"/>
          <w:u w:val="single"/>
        </w:rPr>
      </w:pPr>
      <w:r>
        <w:rPr>
          <w:rFonts w:ascii="宋体" w:hAnsi="宋体" w:cs="Arial" w:hint="eastAsia"/>
          <w:sz w:val="24"/>
        </w:rPr>
        <w:t>2.1</w:t>
      </w:r>
      <w:r>
        <w:rPr>
          <w:rFonts w:ascii="宋体" w:hAnsi="宋体" w:cs="Arial" w:hint="eastAsia"/>
          <w:sz w:val="24"/>
        </w:rPr>
        <w:t>交货方式：</w:t>
      </w:r>
      <w:r>
        <w:rPr>
          <w:rFonts w:ascii="宋体" w:hAnsi="宋体" w:cs="Arial" w:hint="eastAsia"/>
          <w:sz w:val="24"/>
          <w:u w:val="single"/>
        </w:rPr>
        <w:t>采用现场交货方式</w:t>
      </w:r>
    </w:p>
    <w:p w:rsidR="00200EF7" w:rsidRDefault="004A4D26">
      <w:pPr>
        <w:spacing w:line="420" w:lineRule="exact"/>
        <w:ind w:firstLineChars="200" w:firstLine="480"/>
        <w:rPr>
          <w:rFonts w:ascii="宋体" w:hAnsi="宋体" w:cs="Arial"/>
          <w:sz w:val="24"/>
          <w:u w:val="single"/>
        </w:rPr>
      </w:pPr>
      <w:r>
        <w:rPr>
          <w:rFonts w:ascii="宋体" w:hAnsi="宋体" w:cs="Arial" w:hint="eastAsia"/>
          <w:sz w:val="24"/>
        </w:rPr>
        <w:t>2.2</w:t>
      </w:r>
      <w:r>
        <w:rPr>
          <w:rFonts w:ascii="宋体" w:hAnsi="宋体" w:cs="Arial" w:hint="eastAsia"/>
          <w:sz w:val="24"/>
        </w:rPr>
        <w:t>交货地点：</w:t>
      </w:r>
    </w:p>
    <w:p w:rsidR="00200EF7" w:rsidRDefault="004A4D26">
      <w:pPr>
        <w:spacing w:line="420" w:lineRule="exact"/>
        <w:ind w:firstLineChars="200" w:firstLine="480"/>
        <w:rPr>
          <w:rFonts w:ascii="宋体" w:hAnsi="宋体" w:cs="Arial"/>
          <w:sz w:val="24"/>
        </w:rPr>
      </w:pPr>
      <w:r>
        <w:rPr>
          <w:rFonts w:ascii="宋体" w:hAnsi="宋体" w:cs="Arial" w:hint="eastAsia"/>
          <w:sz w:val="24"/>
        </w:rPr>
        <w:t>2.3</w:t>
      </w:r>
      <w:r>
        <w:rPr>
          <w:rFonts w:ascii="宋体" w:hAnsi="宋体" w:cs="Arial" w:hint="eastAsia"/>
          <w:sz w:val="24"/>
        </w:rPr>
        <w:t>交货时间：</w:t>
      </w:r>
    </w:p>
    <w:p w:rsidR="00200EF7" w:rsidRDefault="004A4D26">
      <w:pPr>
        <w:spacing w:line="420" w:lineRule="exact"/>
        <w:rPr>
          <w:rFonts w:ascii="宋体" w:hAnsi="宋体" w:cs="Arial"/>
          <w:sz w:val="24"/>
        </w:rPr>
      </w:pPr>
      <w:r>
        <w:rPr>
          <w:rFonts w:ascii="宋体" w:hAnsi="宋体" w:cs="Arial" w:hint="eastAsia"/>
          <w:sz w:val="24"/>
        </w:rPr>
        <w:t>3</w:t>
      </w:r>
      <w:r>
        <w:rPr>
          <w:rFonts w:ascii="宋体" w:hAnsi="宋体" w:cs="Arial" w:hint="eastAsia"/>
          <w:sz w:val="24"/>
        </w:rPr>
        <w:t>、供货清单</w:t>
      </w:r>
    </w:p>
    <w:p w:rsidR="00200EF7" w:rsidRDefault="004A4D26">
      <w:pPr>
        <w:spacing w:line="420" w:lineRule="exact"/>
        <w:rPr>
          <w:rFonts w:ascii="宋体" w:hAnsi="宋体" w:cs="Arial"/>
          <w:sz w:val="24"/>
        </w:rPr>
      </w:pPr>
      <w:r>
        <w:rPr>
          <w:rFonts w:ascii="宋体" w:hAnsi="宋体" w:cs="Arial" w:hint="eastAsia"/>
          <w:sz w:val="24"/>
        </w:rPr>
        <w:t xml:space="preserve">   3.1</w:t>
      </w:r>
      <w:r>
        <w:rPr>
          <w:rFonts w:ascii="宋体" w:hAnsi="宋体" w:cs="Arial" w:hint="eastAsia"/>
          <w:sz w:val="24"/>
        </w:rPr>
        <w:t>供货清单：包括主要产品、随机备品备件、专用工具的名称及数量。</w:t>
      </w:r>
    </w:p>
    <w:p w:rsidR="00200EF7" w:rsidRDefault="004A4D26">
      <w:pPr>
        <w:spacing w:line="420" w:lineRule="exact"/>
        <w:rPr>
          <w:rFonts w:ascii="宋体" w:hAnsi="宋体" w:cs="Arial"/>
          <w:sz w:val="24"/>
        </w:rPr>
      </w:pPr>
      <w:r>
        <w:rPr>
          <w:rFonts w:ascii="宋体" w:hAnsi="宋体" w:cs="Arial" w:hint="eastAsia"/>
          <w:sz w:val="24"/>
        </w:rPr>
        <w:t>4</w:t>
      </w:r>
      <w:r>
        <w:rPr>
          <w:rFonts w:ascii="宋体" w:hAnsi="宋体" w:cs="Arial" w:hint="eastAsia"/>
          <w:sz w:val="24"/>
        </w:rPr>
        <w:t>、付款方式与条件</w:t>
      </w:r>
    </w:p>
    <w:p w:rsidR="00200EF7" w:rsidRDefault="004A4D26">
      <w:pPr>
        <w:widowControl/>
        <w:spacing w:line="420" w:lineRule="exact"/>
        <w:ind w:firstLineChars="200" w:firstLine="480"/>
        <w:jc w:val="left"/>
        <w:rPr>
          <w:rFonts w:ascii="宋体" w:hAnsi="宋体" w:cs="Arial"/>
          <w:sz w:val="24"/>
        </w:rPr>
      </w:pPr>
      <w:r>
        <w:rPr>
          <w:rFonts w:ascii="宋体" w:hAnsi="宋体" w:hint="eastAsia"/>
          <w:sz w:val="24"/>
        </w:rPr>
        <w:t>4.1</w:t>
      </w:r>
      <w:r>
        <w:rPr>
          <w:rFonts w:ascii="宋体" w:hAnsi="宋体" w:hint="eastAsia"/>
          <w:sz w:val="24"/>
        </w:rPr>
        <w:t>（根据比选文件要求）</w:t>
      </w:r>
    </w:p>
    <w:p w:rsidR="00200EF7" w:rsidRDefault="004A4D26">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200EF7" w:rsidRDefault="004A4D26">
      <w:pPr>
        <w:spacing w:line="420" w:lineRule="exact"/>
        <w:ind w:firstLineChars="200" w:firstLine="480"/>
        <w:rPr>
          <w:rFonts w:ascii="宋体" w:hAnsi="宋体" w:cs="Arial"/>
          <w:sz w:val="24"/>
        </w:rPr>
      </w:pPr>
      <w:r>
        <w:rPr>
          <w:rFonts w:ascii="宋体" w:hAnsi="宋体" w:cs="Arial" w:hint="eastAsia"/>
          <w:sz w:val="24"/>
        </w:rPr>
        <w:t>A.</w:t>
      </w:r>
      <w:r>
        <w:rPr>
          <w:rFonts w:ascii="宋体" w:hAnsi="宋体" w:cs="Arial" w:hint="eastAsia"/>
          <w:sz w:val="24"/>
        </w:rPr>
        <w:t>项目开具增值税专用发票。</w:t>
      </w:r>
    </w:p>
    <w:p w:rsidR="00200EF7" w:rsidRDefault="004A4D26">
      <w:pPr>
        <w:spacing w:line="420" w:lineRule="exact"/>
        <w:ind w:firstLineChars="200" w:firstLine="480"/>
        <w:rPr>
          <w:rFonts w:ascii="宋体" w:hAnsi="宋体" w:cs="Arial"/>
          <w:sz w:val="24"/>
        </w:rPr>
      </w:pPr>
      <w:r>
        <w:rPr>
          <w:rFonts w:ascii="宋体" w:hAnsi="宋体" w:cs="Arial" w:hint="eastAsia"/>
          <w:sz w:val="24"/>
        </w:rPr>
        <w:t>b.</w:t>
      </w:r>
      <w:r>
        <w:rPr>
          <w:rFonts w:ascii="宋体" w:hAnsi="宋体" w:cs="Arial" w:hint="eastAsia"/>
          <w:sz w:val="24"/>
        </w:rPr>
        <w:t>制造厂家出具的货物质量合格证书。</w:t>
      </w:r>
    </w:p>
    <w:p w:rsidR="00200EF7" w:rsidRDefault="004A4D26">
      <w:pPr>
        <w:spacing w:line="420" w:lineRule="exact"/>
        <w:ind w:firstLineChars="200" w:firstLine="480"/>
        <w:rPr>
          <w:rFonts w:ascii="宋体" w:hAnsi="宋体" w:cs="Arial"/>
          <w:sz w:val="24"/>
        </w:rPr>
      </w:pPr>
      <w:r>
        <w:rPr>
          <w:rFonts w:ascii="宋体" w:hAnsi="宋体" w:cs="Arial" w:hint="eastAsia"/>
          <w:sz w:val="24"/>
        </w:rPr>
        <w:t>c.</w:t>
      </w:r>
      <w:r>
        <w:rPr>
          <w:rFonts w:ascii="宋体" w:hAnsi="宋体" w:cs="Arial" w:hint="eastAsia"/>
          <w:sz w:val="24"/>
        </w:rPr>
        <w:t>用户已收讫货物的验收凭证。</w:t>
      </w:r>
    </w:p>
    <w:p w:rsidR="00200EF7" w:rsidRDefault="004A4D26">
      <w:pPr>
        <w:spacing w:line="420" w:lineRule="exact"/>
        <w:rPr>
          <w:rFonts w:ascii="宋体" w:hAnsi="宋体"/>
          <w:sz w:val="24"/>
        </w:rPr>
      </w:pPr>
      <w:r>
        <w:rPr>
          <w:rFonts w:ascii="宋体" w:hAnsi="宋体" w:hint="eastAsia"/>
          <w:sz w:val="24"/>
        </w:rPr>
        <w:t>5</w:t>
      </w:r>
      <w:r>
        <w:rPr>
          <w:rFonts w:ascii="宋体" w:hAnsi="宋体" w:hint="eastAsia"/>
          <w:sz w:val="24"/>
        </w:rPr>
        <w:t>、质量要求和技术标准</w:t>
      </w:r>
    </w:p>
    <w:p w:rsidR="00200EF7" w:rsidRDefault="004A4D26">
      <w:pPr>
        <w:spacing w:line="400" w:lineRule="exact"/>
        <w:ind w:firstLineChars="200" w:firstLine="480"/>
        <w:rPr>
          <w:rFonts w:ascii="宋体" w:hAnsi="宋体"/>
          <w:sz w:val="24"/>
        </w:rPr>
      </w:pPr>
      <w:r>
        <w:rPr>
          <w:rFonts w:ascii="宋体" w:hAnsi="宋体" w:hint="eastAsia"/>
          <w:sz w:val="24"/>
        </w:rPr>
        <w:t>5.1</w:t>
      </w:r>
      <w:r>
        <w:rPr>
          <w:rFonts w:ascii="宋体" w:hAnsi="宋体" w:hint="eastAsia"/>
          <w:sz w:val="24"/>
        </w:rPr>
        <w:t>质量要求和技术标准按比选文件要求。</w:t>
      </w:r>
    </w:p>
    <w:p w:rsidR="00200EF7" w:rsidRDefault="004A4D26">
      <w:pPr>
        <w:spacing w:line="420" w:lineRule="exact"/>
        <w:rPr>
          <w:rFonts w:ascii="宋体" w:hAnsi="宋体"/>
          <w:sz w:val="24"/>
        </w:rPr>
      </w:pPr>
      <w:r>
        <w:rPr>
          <w:rFonts w:ascii="宋体" w:hAnsi="宋体" w:hint="eastAsia"/>
          <w:sz w:val="24"/>
        </w:rPr>
        <w:t>6</w:t>
      </w:r>
      <w:r>
        <w:rPr>
          <w:rFonts w:ascii="宋体" w:hAnsi="宋体" w:hint="eastAsia"/>
          <w:sz w:val="24"/>
        </w:rPr>
        <w:t>、安装调试、技术服务及技术资料</w:t>
      </w:r>
    </w:p>
    <w:p w:rsidR="00200EF7" w:rsidRDefault="004A4D26">
      <w:pPr>
        <w:spacing w:line="400" w:lineRule="exact"/>
        <w:rPr>
          <w:rFonts w:ascii="宋体" w:hAnsi="宋体"/>
          <w:sz w:val="24"/>
        </w:rPr>
      </w:pPr>
      <w:r>
        <w:rPr>
          <w:rFonts w:ascii="宋体" w:hAnsi="宋体" w:hint="eastAsia"/>
          <w:sz w:val="24"/>
        </w:rPr>
        <w:t xml:space="preserve">   </w:t>
      </w:r>
      <w:r>
        <w:rPr>
          <w:rFonts w:ascii="宋体" w:hAnsi="宋体" w:hint="eastAsia"/>
          <w:sz w:val="24"/>
        </w:rPr>
        <w:t>安装调试、技术服务及技术资料按。</w:t>
      </w:r>
    </w:p>
    <w:p w:rsidR="00200EF7" w:rsidRDefault="004A4D26">
      <w:pPr>
        <w:spacing w:line="420" w:lineRule="exact"/>
        <w:rPr>
          <w:rFonts w:ascii="宋体" w:hAnsi="宋体"/>
          <w:sz w:val="24"/>
        </w:rPr>
      </w:pPr>
      <w:r>
        <w:rPr>
          <w:rFonts w:ascii="宋体" w:hAnsi="宋体" w:hint="eastAsia"/>
          <w:sz w:val="24"/>
        </w:rPr>
        <w:t>7</w:t>
      </w:r>
      <w:r>
        <w:rPr>
          <w:rFonts w:ascii="宋体" w:hAnsi="宋体" w:hint="eastAsia"/>
          <w:sz w:val="24"/>
        </w:rPr>
        <w:t>、验收</w:t>
      </w:r>
    </w:p>
    <w:p w:rsidR="00200EF7" w:rsidRDefault="004A4D26">
      <w:pPr>
        <w:spacing w:line="400" w:lineRule="exact"/>
        <w:ind w:firstLineChars="200" w:firstLine="480"/>
        <w:rPr>
          <w:rFonts w:ascii="宋体" w:hAnsi="宋体"/>
          <w:sz w:val="24"/>
        </w:rPr>
      </w:pPr>
      <w:r>
        <w:rPr>
          <w:rFonts w:ascii="宋体" w:hAnsi="宋体" w:hint="eastAsia"/>
          <w:sz w:val="24"/>
        </w:rPr>
        <w:t>验收结果经双方确认后，双方代表必须按规定的验收交接单上的项目对照本合同填好验收结果并签名盖章。</w:t>
      </w:r>
    </w:p>
    <w:p w:rsidR="00200EF7" w:rsidRDefault="004A4D26">
      <w:pPr>
        <w:spacing w:line="420" w:lineRule="exact"/>
        <w:rPr>
          <w:rFonts w:ascii="宋体" w:hAnsi="宋体"/>
          <w:sz w:val="24"/>
        </w:rPr>
      </w:pPr>
      <w:r>
        <w:rPr>
          <w:rFonts w:ascii="宋体" w:hAnsi="宋体" w:hint="eastAsia"/>
          <w:sz w:val="24"/>
        </w:rPr>
        <w:t>8</w:t>
      </w:r>
      <w:r>
        <w:rPr>
          <w:rFonts w:ascii="宋体" w:hAnsi="宋体" w:hint="eastAsia"/>
          <w:sz w:val="24"/>
        </w:rPr>
        <w:t>、权利担保及风险承担</w:t>
      </w:r>
    </w:p>
    <w:p w:rsidR="00200EF7" w:rsidRDefault="004A4D26">
      <w:pPr>
        <w:spacing w:line="420" w:lineRule="exact"/>
        <w:rPr>
          <w:rFonts w:ascii="宋体" w:hAnsi="宋体"/>
          <w:sz w:val="24"/>
        </w:rPr>
      </w:pPr>
      <w:r>
        <w:rPr>
          <w:rFonts w:ascii="宋体" w:hAnsi="宋体" w:hint="eastAsia"/>
          <w:sz w:val="24"/>
        </w:rPr>
        <w:t xml:space="preserve">    8.1</w:t>
      </w:r>
      <w:r>
        <w:rPr>
          <w:rFonts w:ascii="宋体" w:hAnsi="宋体" w:hint="eastAsia"/>
          <w:sz w:val="24"/>
        </w:rPr>
        <w:t>乙方保证对其所交付的货物具有合法的处分权，保证所交付的货物不受任何第三方追索；</w:t>
      </w:r>
    </w:p>
    <w:p w:rsidR="00200EF7" w:rsidRDefault="004A4D26">
      <w:pPr>
        <w:spacing w:line="420" w:lineRule="exact"/>
        <w:rPr>
          <w:rFonts w:ascii="宋体" w:hAnsi="宋体"/>
          <w:sz w:val="24"/>
        </w:rPr>
      </w:pPr>
      <w:r>
        <w:rPr>
          <w:rFonts w:ascii="宋体" w:hAnsi="宋体" w:hint="eastAsia"/>
          <w:sz w:val="24"/>
        </w:rPr>
        <w:t xml:space="preserve">    8.2</w:t>
      </w:r>
      <w:r>
        <w:rPr>
          <w:rFonts w:ascii="宋体" w:hAnsi="宋体" w:hint="eastAsia"/>
          <w:sz w:val="24"/>
        </w:rPr>
        <w:t>乙方保证其所交付的货物不存在侵犯第三方专利权、著作权或商标权等知识产权的情形。如果乙方交付的产品存在侵犯第三方知识产权情形，由此引起的损失由乙方承担。</w:t>
      </w:r>
    </w:p>
    <w:p w:rsidR="00200EF7" w:rsidRDefault="004A4D26">
      <w:pPr>
        <w:spacing w:line="420" w:lineRule="exact"/>
        <w:rPr>
          <w:rFonts w:ascii="宋体" w:hAnsi="宋体"/>
          <w:sz w:val="24"/>
        </w:rPr>
      </w:pPr>
      <w:r>
        <w:rPr>
          <w:rFonts w:ascii="宋体" w:hAnsi="宋体" w:hint="eastAsia"/>
          <w:sz w:val="24"/>
        </w:rPr>
        <w:t xml:space="preserve">    8.3</w:t>
      </w:r>
      <w:r>
        <w:rPr>
          <w:rFonts w:ascii="宋体" w:hAnsi="宋体" w:hint="eastAsia"/>
          <w:sz w:val="24"/>
        </w:rPr>
        <w:t>乙方必须保证货物的安全性。若因货物存在瑕疵造成人身或财产损害的，乙方应承担全部责任。</w:t>
      </w:r>
    </w:p>
    <w:p w:rsidR="00200EF7" w:rsidRDefault="004A4D26">
      <w:pPr>
        <w:spacing w:line="420" w:lineRule="exact"/>
        <w:ind w:firstLineChars="200" w:firstLine="480"/>
        <w:rPr>
          <w:rFonts w:ascii="宋体" w:hAnsi="宋体"/>
          <w:sz w:val="24"/>
        </w:rPr>
      </w:pPr>
      <w:r>
        <w:rPr>
          <w:rFonts w:ascii="宋体" w:hAnsi="宋体" w:hint="eastAsia"/>
          <w:sz w:val="24"/>
        </w:rPr>
        <w:t>8.4</w:t>
      </w:r>
      <w:r>
        <w:rPr>
          <w:rFonts w:ascii="宋体" w:hAnsi="宋体" w:hint="eastAsia"/>
          <w:sz w:val="24"/>
        </w:rPr>
        <w:t>乙方负责货物运输、装卸、安装调试过程中的安全工作。若期间发生人身或财产损害的，乙方应承担全部责任。</w:t>
      </w:r>
    </w:p>
    <w:p w:rsidR="00200EF7" w:rsidRDefault="004A4D26">
      <w:pPr>
        <w:tabs>
          <w:tab w:val="left" w:pos="360"/>
        </w:tabs>
        <w:ind w:firstLineChars="196" w:firstLine="470"/>
        <w:rPr>
          <w:rFonts w:ascii="宋体" w:hAnsi="宋体"/>
          <w:sz w:val="24"/>
        </w:rPr>
      </w:pPr>
      <w:r>
        <w:rPr>
          <w:rFonts w:ascii="宋体" w:hAnsi="宋体" w:hint="eastAsia"/>
          <w:sz w:val="24"/>
        </w:rPr>
        <w:t>8.5</w:t>
      </w:r>
      <w:r>
        <w:rPr>
          <w:rFonts w:ascii="宋体" w:hAnsi="宋体" w:hint="eastAsia"/>
          <w:sz w:val="24"/>
        </w:rPr>
        <w:t>货物的全部风险（损坏、灭失等）在货物通过甲方终验前由乙方承担。甲方终验合格后由甲方承担风险。</w:t>
      </w:r>
    </w:p>
    <w:p w:rsidR="00200EF7" w:rsidRDefault="004A4D26">
      <w:pPr>
        <w:spacing w:line="420" w:lineRule="exact"/>
        <w:rPr>
          <w:rFonts w:ascii="宋体" w:hAnsi="宋体"/>
          <w:sz w:val="24"/>
        </w:rPr>
      </w:pPr>
      <w:r>
        <w:rPr>
          <w:rFonts w:ascii="宋体" w:hAnsi="宋体" w:hint="eastAsia"/>
          <w:sz w:val="24"/>
        </w:rPr>
        <w:t>9</w:t>
      </w:r>
      <w:r>
        <w:rPr>
          <w:rFonts w:ascii="宋体" w:hAnsi="宋体" w:hint="eastAsia"/>
          <w:sz w:val="24"/>
        </w:rPr>
        <w:t>、索赔</w:t>
      </w:r>
    </w:p>
    <w:p w:rsidR="00200EF7" w:rsidRDefault="004A4D26">
      <w:pPr>
        <w:spacing w:line="420" w:lineRule="exact"/>
        <w:ind w:firstLineChars="200" w:firstLine="480"/>
        <w:rPr>
          <w:rFonts w:ascii="宋体" w:hAnsi="宋体"/>
          <w:sz w:val="24"/>
        </w:rPr>
      </w:pPr>
      <w:r>
        <w:rPr>
          <w:rFonts w:ascii="宋体" w:hAnsi="宋体" w:hint="eastAsia"/>
          <w:sz w:val="24"/>
        </w:rPr>
        <w:t>9.1</w:t>
      </w:r>
      <w:r>
        <w:rPr>
          <w:rFonts w:ascii="宋体" w:hAnsi="宋体" w:hint="eastAsia"/>
          <w:sz w:val="24"/>
        </w:rPr>
        <w:t>乙方对货物与合同要求不符</w:t>
      </w:r>
      <w:r>
        <w:rPr>
          <w:rFonts w:ascii="宋体" w:hAnsi="宋体" w:hint="eastAsia"/>
          <w:sz w:val="24"/>
        </w:rPr>
        <w:t>负有责任，甲方提出索赔的，乙方应按甲方同意的下述一种或多种方法解决索赔事宜。</w:t>
      </w:r>
    </w:p>
    <w:p w:rsidR="00200EF7" w:rsidRDefault="004A4D26">
      <w:pPr>
        <w:spacing w:line="420" w:lineRule="exact"/>
        <w:ind w:firstLineChars="200" w:firstLine="480"/>
        <w:rPr>
          <w:rFonts w:ascii="宋体" w:hAnsi="宋体"/>
          <w:sz w:val="24"/>
        </w:rPr>
      </w:pPr>
      <w:r>
        <w:rPr>
          <w:rFonts w:ascii="宋体" w:hAnsi="宋体" w:hint="eastAsia"/>
          <w:sz w:val="24"/>
        </w:rPr>
        <w:t>9.1.1</w:t>
      </w:r>
      <w:r>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200EF7" w:rsidRDefault="004A4D26">
      <w:pPr>
        <w:spacing w:line="420" w:lineRule="exact"/>
        <w:ind w:firstLineChars="200" w:firstLine="480"/>
        <w:rPr>
          <w:rFonts w:ascii="宋体" w:hAnsi="宋体"/>
          <w:sz w:val="24"/>
        </w:rPr>
      </w:pPr>
      <w:r>
        <w:rPr>
          <w:rFonts w:ascii="宋体" w:hAnsi="宋体" w:hint="eastAsia"/>
          <w:sz w:val="24"/>
        </w:rPr>
        <w:t>9.1.2</w:t>
      </w:r>
      <w:r>
        <w:rPr>
          <w:rFonts w:ascii="宋体" w:hAnsi="宋体" w:hint="eastAsia"/>
          <w:sz w:val="24"/>
        </w:rPr>
        <w:t>根据货物的疵劣和受损程度以及甲方遭受损失的金额，经乙方和甲方同意降低货物价格。</w:t>
      </w:r>
    </w:p>
    <w:p w:rsidR="00200EF7" w:rsidRDefault="004A4D26">
      <w:pPr>
        <w:spacing w:line="420" w:lineRule="exact"/>
        <w:ind w:firstLineChars="200" w:firstLine="480"/>
        <w:rPr>
          <w:rFonts w:ascii="宋体" w:hAnsi="宋体"/>
          <w:sz w:val="24"/>
        </w:rPr>
      </w:pPr>
      <w:r>
        <w:rPr>
          <w:rFonts w:ascii="宋体" w:hAnsi="宋体" w:hint="eastAsia"/>
          <w:sz w:val="24"/>
        </w:rPr>
        <w:t>9.1.3</w:t>
      </w:r>
      <w:r>
        <w:rPr>
          <w:rFonts w:ascii="宋体" w:hAnsi="宋体" w:hint="eastAsia"/>
          <w:sz w:val="24"/>
        </w:rPr>
        <w:t>更换有缺陷的零件、部件和设备，或修理缺陷部分，以达到合同规定的规格、质量和性能，乙方承担一切费用和风险并负担甲方遭受的一切直接费用。</w:t>
      </w:r>
      <w:r>
        <w:rPr>
          <w:rFonts w:ascii="宋体" w:hAnsi="宋体" w:hint="eastAsia"/>
          <w:sz w:val="24"/>
        </w:rPr>
        <w:t>同时乙方应相应延长被更换货物的质量保证期。</w:t>
      </w:r>
    </w:p>
    <w:p w:rsidR="00200EF7" w:rsidRDefault="004A4D26">
      <w:pPr>
        <w:spacing w:line="420" w:lineRule="exact"/>
        <w:ind w:firstLineChars="200" w:firstLine="480"/>
        <w:rPr>
          <w:rFonts w:ascii="宋体" w:hAnsi="宋体"/>
          <w:sz w:val="24"/>
        </w:rPr>
      </w:pPr>
      <w:r>
        <w:rPr>
          <w:rFonts w:ascii="宋体" w:hAnsi="宋体" w:hint="eastAsia"/>
          <w:sz w:val="24"/>
        </w:rPr>
        <w:t>9.2</w:t>
      </w:r>
      <w:r>
        <w:rPr>
          <w:rFonts w:ascii="宋体" w:hAnsi="宋体" w:hint="eastAsia"/>
          <w:sz w:val="24"/>
        </w:rPr>
        <w:t>如果甲方提出索赔通知后</w:t>
      </w:r>
      <w:r>
        <w:rPr>
          <w:rFonts w:ascii="宋体" w:hAnsi="宋体" w:hint="eastAsia"/>
          <w:sz w:val="24"/>
        </w:rPr>
        <w:t>10</w:t>
      </w:r>
      <w:r>
        <w:rPr>
          <w:rFonts w:ascii="宋体" w:hAnsi="宋体" w:hint="eastAsia"/>
          <w:sz w:val="24"/>
        </w:rPr>
        <w:t>天内乙方未能予以答复，该索赔应视为已被乙方接受。若乙方未能在甲方提出索赔通知的</w:t>
      </w:r>
      <w:r>
        <w:rPr>
          <w:rFonts w:ascii="宋体" w:hAnsi="宋体" w:hint="eastAsia"/>
          <w:sz w:val="24"/>
        </w:rPr>
        <w:t>10</w:t>
      </w:r>
      <w:r>
        <w:rPr>
          <w:rFonts w:ascii="宋体" w:hAnsi="宋体" w:hint="eastAsia"/>
          <w:sz w:val="24"/>
        </w:rPr>
        <w:t>天内或甲方同意的更长一些的时间内，按甲方同意的上述任何一种方式处理索赔事宜，甲方将从未付的合同价款中扣回索赔金额，同时按本合同规定追究乙方的违约责任或解除合同。</w:t>
      </w:r>
    </w:p>
    <w:p w:rsidR="00200EF7" w:rsidRDefault="004A4D26">
      <w:pPr>
        <w:spacing w:line="420" w:lineRule="exact"/>
        <w:ind w:firstLine="480"/>
        <w:rPr>
          <w:rFonts w:ascii="宋体" w:hAnsi="宋体"/>
          <w:sz w:val="24"/>
        </w:rPr>
      </w:pPr>
      <w:r>
        <w:rPr>
          <w:rFonts w:ascii="宋体" w:hAnsi="宋体" w:hint="eastAsia"/>
          <w:sz w:val="24"/>
        </w:rPr>
        <w:t>9.3</w:t>
      </w:r>
      <w:r>
        <w:rPr>
          <w:rFonts w:ascii="宋体" w:hAnsi="宋体" w:hint="eastAsia"/>
          <w:sz w:val="24"/>
        </w:rPr>
        <w:t>如果甲方未能按照合同规定履行付款义务时，在延付期内应按国家规定的同档贷款利率计算乙方的利息损失。</w:t>
      </w:r>
    </w:p>
    <w:p w:rsidR="00200EF7" w:rsidRDefault="004A4D26">
      <w:pPr>
        <w:spacing w:line="420" w:lineRule="exact"/>
        <w:ind w:firstLineChars="200" w:firstLine="480"/>
        <w:rPr>
          <w:rFonts w:ascii="宋体" w:hAnsi="宋体"/>
          <w:sz w:val="24"/>
        </w:rPr>
      </w:pPr>
      <w:r>
        <w:rPr>
          <w:rFonts w:ascii="宋体" w:hAnsi="宋体" w:hint="eastAsia"/>
          <w:sz w:val="24"/>
        </w:rPr>
        <w:t>10</w:t>
      </w:r>
      <w:r>
        <w:rPr>
          <w:rFonts w:ascii="宋体" w:hAnsi="宋体" w:hint="eastAsia"/>
          <w:sz w:val="24"/>
        </w:rPr>
        <w:t>、延期交货与核定损失额</w:t>
      </w:r>
    </w:p>
    <w:p w:rsidR="00200EF7" w:rsidRDefault="004A4D26">
      <w:pPr>
        <w:spacing w:line="420" w:lineRule="exact"/>
        <w:ind w:firstLine="489"/>
        <w:rPr>
          <w:rFonts w:ascii="宋体" w:hAnsi="宋体"/>
          <w:sz w:val="24"/>
        </w:rPr>
      </w:pPr>
      <w:r>
        <w:rPr>
          <w:rFonts w:ascii="宋体" w:hAnsi="宋体" w:hint="eastAsia"/>
          <w:sz w:val="24"/>
        </w:rPr>
        <w:t>10.1</w:t>
      </w:r>
      <w:r>
        <w:rPr>
          <w:rFonts w:ascii="宋体" w:hAnsi="宋体" w:hint="eastAsia"/>
          <w:sz w:val="24"/>
        </w:rPr>
        <w:t>供应商延期供货或延期提供服务的，按合同约定进行处罚，</w:t>
      </w:r>
      <w:r>
        <w:rPr>
          <w:rFonts w:ascii="宋体" w:hAnsi="宋体" w:hint="eastAsia"/>
          <w:sz w:val="24"/>
        </w:rPr>
        <w:t>逾期未超过</w:t>
      </w:r>
      <w:r>
        <w:rPr>
          <w:rFonts w:ascii="宋体" w:hAnsi="宋体" w:hint="eastAsia"/>
          <w:sz w:val="24"/>
        </w:rPr>
        <w:t>10</w:t>
      </w:r>
      <w:r>
        <w:rPr>
          <w:rFonts w:ascii="宋体" w:hAnsi="宋体" w:hint="eastAsia"/>
          <w:sz w:val="24"/>
        </w:rPr>
        <w:t>日（含</w:t>
      </w:r>
      <w:r>
        <w:rPr>
          <w:rFonts w:ascii="宋体" w:hAnsi="宋体" w:hint="eastAsia"/>
          <w:sz w:val="24"/>
        </w:rPr>
        <w:t>10</w:t>
      </w:r>
      <w:r>
        <w:rPr>
          <w:rFonts w:ascii="宋体" w:hAnsi="宋体" w:hint="eastAsia"/>
          <w:sz w:val="24"/>
        </w:rPr>
        <w:t>日）的，每逾期一日供应商应按本次订单总金额的千分之一支付违约金。逾期超过</w:t>
      </w:r>
      <w:r>
        <w:rPr>
          <w:rFonts w:ascii="宋体" w:hAnsi="宋体" w:hint="eastAsia"/>
          <w:sz w:val="24"/>
        </w:rPr>
        <w:t>10</w:t>
      </w:r>
      <w:r>
        <w:rPr>
          <w:rFonts w:ascii="宋体" w:hAnsi="宋体" w:hint="eastAsia"/>
          <w:sz w:val="24"/>
        </w:rPr>
        <w:t>日的，从逾期之日起每逾期一日供应商应按本次订单总金额的千分之三支付违约金。延期供货超过</w:t>
      </w:r>
      <w:r>
        <w:rPr>
          <w:rFonts w:ascii="宋体" w:hAnsi="宋体" w:hint="eastAsia"/>
          <w:sz w:val="24"/>
        </w:rPr>
        <w:t>20</w:t>
      </w:r>
      <w:r>
        <w:rPr>
          <w:rFonts w:ascii="宋体" w:hAnsi="宋体" w:hint="eastAsia"/>
          <w:sz w:val="24"/>
        </w:rPr>
        <w:t>日仍不能交货的，</w:t>
      </w:r>
      <w:r>
        <w:rPr>
          <w:rFonts w:ascii="宋体" w:hAnsi="宋体" w:hint="eastAsia"/>
          <w:sz w:val="24"/>
        </w:rPr>
        <w:t>甲方有权</w:t>
      </w:r>
      <w:r>
        <w:rPr>
          <w:rFonts w:ascii="宋体" w:hAnsi="宋体" w:hint="eastAsia"/>
          <w:sz w:val="24"/>
        </w:rPr>
        <w:t>取消供货资格、解除合同，由其他中选供应商或根据比选文件规定递补的供应商供货。</w:t>
      </w:r>
    </w:p>
    <w:p w:rsidR="00200EF7" w:rsidRDefault="004A4D26">
      <w:pPr>
        <w:spacing w:line="420" w:lineRule="exact"/>
        <w:ind w:firstLine="489"/>
        <w:rPr>
          <w:rFonts w:ascii="宋体" w:hAnsi="宋体"/>
          <w:sz w:val="24"/>
        </w:rPr>
      </w:pPr>
      <w:r>
        <w:rPr>
          <w:rFonts w:ascii="宋体" w:hAnsi="宋体" w:hint="eastAsia"/>
          <w:sz w:val="24"/>
        </w:rPr>
        <w:t>11</w:t>
      </w:r>
      <w:r>
        <w:rPr>
          <w:rFonts w:ascii="宋体" w:hAnsi="宋体" w:hint="eastAsia"/>
          <w:sz w:val="24"/>
        </w:rPr>
        <w:t>、违约终止合同</w:t>
      </w:r>
    </w:p>
    <w:p w:rsidR="00200EF7" w:rsidRDefault="004A4D26">
      <w:pPr>
        <w:spacing w:line="420" w:lineRule="exact"/>
        <w:ind w:firstLine="489"/>
        <w:rPr>
          <w:rFonts w:ascii="宋体" w:hAnsi="宋体"/>
          <w:sz w:val="24"/>
        </w:rPr>
      </w:pPr>
      <w:r>
        <w:rPr>
          <w:rFonts w:ascii="宋体" w:hAnsi="宋体" w:hint="eastAsia"/>
          <w:sz w:val="24"/>
        </w:rPr>
        <w:t>11.1</w:t>
      </w:r>
      <w:r>
        <w:rPr>
          <w:rFonts w:ascii="宋体" w:hAnsi="宋体" w:hint="eastAsia"/>
          <w:sz w:val="24"/>
        </w:rPr>
        <w:t>除本合同另有约定外，乙方在收到甲方发出的违约通知所要求的期限内仍未纠正其下述任何一种违约行为，甲方可终止全部或部分合同：</w:t>
      </w:r>
    </w:p>
    <w:p w:rsidR="00200EF7" w:rsidRDefault="004A4D26">
      <w:pPr>
        <w:spacing w:line="420" w:lineRule="exact"/>
        <w:ind w:firstLine="489"/>
        <w:rPr>
          <w:rFonts w:ascii="宋体" w:hAnsi="宋体"/>
          <w:sz w:val="24"/>
        </w:rPr>
      </w:pPr>
      <w:r>
        <w:rPr>
          <w:rFonts w:ascii="宋体" w:hAnsi="宋体" w:hint="eastAsia"/>
          <w:sz w:val="24"/>
        </w:rPr>
        <w:t>11.1.1</w:t>
      </w:r>
      <w:r>
        <w:rPr>
          <w:rFonts w:ascii="宋体" w:hAnsi="宋体" w:hint="eastAsia"/>
          <w:sz w:val="24"/>
        </w:rPr>
        <w:t>如果乙方未能在合同规定的期限内或甲方准许的任</w:t>
      </w:r>
      <w:r>
        <w:rPr>
          <w:rFonts w:ascii="宋体" w:hAnsi="宋体" w:hint="eastAsia"/>
          <w:sz w:val="24"/>
        </w:rPr>
        <w:t>何延期内交付部分或全部货物。</w:t>
      </w:r>
    </w:p>
    <w:p w:rsidR="00200EF7" w:rsidRDefault="004A4D26">
      <w:pPr>
        <w:spacing w:line="420" w:lineRule="exact"/>
        <w:ind w:firstLineChars="200" w:firstLine="480"/>
        <w:rPr>
          <w:rFonts w:ascii="宋体" w:hAnsi="宋体"/>
          <w:sz w:val="24"/>
        </w:rPr>
      </w:pPr>
      <w:r>
        <w:rPr>
          <w:rFonts w:ascii="宋体" w:hAnsi="宋体" w:hint="eastAsia"/>
          <w:sz w:val="24"/>
        </w:rPr>
        <w:t>11.1.2</w:t>
      </w:r>
      <w:r>
        <w:rPr>
          <w:rFonts w:ascii="宋体" w:hAnsi="宋体" w:hint="eastAsia"/>
          <w:sz w:val="24"/>
        </w:rPr>
        <w:t>乙方未能履行合同项下的任何其它义务。</w:t>
      </w:r>
    </w:p>
    <w:p w:rsidR="00200EF7" w:rsidRDefault="004A4D26">
      <w:pPr>
        <w:spacing w:line="420" w:lineRule="exact"/>
        <w:ind w:firstLineChars="200" w:firstLine="480"/>
        <w:rPr>
          <w:rFonts w:ascii="宋体" w:hAnsi="宋体"/>
          <w:sz w:val="24"/>
        </w:rPr>
      </w:pPr>
      <w:r>
        <w:rPr>
          <w:rFonts w:ascii="宋体" w:hAnsi="宋体" w:hint="eastAsia"/>
          <w:sz w:val="24"/>
        </w:rPr>
        <w:t>11.2</w:t>
      </w:r>
      <w:r>
        <w:rPr>
          <w:rFonts w:ascii="宋体" w:hAnsi="宋体" w:hint="eastAsia"/>
          <w:sz w:val="24"/>
        </w:rPr>
        <w:t>一旦甲方根据本条第</w:t>
      </w:r>
      <w:r>
        <w:rPr>
          <w:rFonts w:ascii="宋体" w:hAnsi="宋体" w:hint="eastAsia"/>
          <w:sz w:val="24"/>
        </w:rPr>
        <w:t>1</w:t>
      </w:r>
      <w:r>
        <w:rPr>
          <w:rFonts w:ascii="宋体" w:hAnsi="宋体" w:hint="eastAsia"/>
          <w:sz w:val="24"/>
        </w:rPr>
        <w:t>款终止部分或全部合同，甲方可以按其认为适当的条件和方式采购类似未交付部分的货物。乙方应承担甲方购买类似货物的额外费用并按终止部分的合同价款的</w:t>
      </w:r>
      <w:r>
        <w:rPr>
          <w:rFonts w:ascii="宋体" w:hAnsi="宋体" w:hint="eastAsia"/>
          <w:sz w:val="24"/>
        </w:rPr>
        <w:t>15%</w:t>
      </w:r>
      <w:r>
        <w:rPr>
          <w:rFonts w:ascii="宋体" w:hAnsi="宋体" w:hint="eastAsia"/>
          <w:sz w:val="24"/>
        </w:rPr>
        <w:t>支付违约金。但是，乙方应继续履行合同中未终止的部分，如造成延期交货的仍应按第</w:t>
      </w:r>
      <w:r>
        <w:rPr>
          <w:rFonts w:ascii="宋体" w:hAnsi="宋体" w:hint="eastAsia"/>
          <w:sz w:val="24"/>
        </w:rPr>
        <w:t>10</w:t>
      </w:r>
      <w:r>
        <w:rPr>
          <w:rFonts w:ascii="宋体" w:hAnsi="宋体" w:hint="eastAsia"/>
          <w:sz w:val="24"/>
        </w:rPr>
        <w:t>条约定承担延期交货的违约责任。</w:t>
      </w:r>
    </w:p>
    <w:p w:rsidR="00200EF7" w:rsidRDefault="004A4D26">
      <w:pPr>
        <w:spacing w:line="420" w:lineRule="exact"/>
        <w:ind w:firstLine="489"/>
        <w:rPr>
          <w:rFonts w:ascii="宋体" w:hAnsi="宋体"/>
          <w:sz w:val="24"/>
        </w:rPr>
      </w:pPr>
      <w:r>
        <w:rPr>
          <w:rFonts w:ascii="宋体" w:hAnsi="宋体" w:hint="eastAsia"/>
          <w:sz w:val="24"/>
        </w:rPr>
        <w:t>11.3</w:t>
      </w:r>
      <w:r>
        <w:rPr>
          <w:rFonts w:ascii="宋体" w:hAnsi="宋体" w:hint="eastAsia"/>
          <w:sz w:val="24"/>
        </w:rPr>
        <w:t>乙方必须具备独立完成本项目的能力，不得分包。如发现，甲方将终止合同，并要求乙方按合同价</w:t>
      </w:r>
      <w:r>
        <w:rPr>
          <w:rFonts w:ascii="宋体" w:hAnsi="宋体" w:hint="eastAsia"/>
          <w:sz w:val="24"/>
        </w:rPr>
        <w:t>30%</w:t>
      </w:r>
      <w:r>
        <w:rPr>
          <w:rFonts w:ascii="宋体" w:hAnsi="宋体" w:hint="eastAsia"/>
          <w:sz w:val="24"/>
        </w:rPr>
        <w:t>支付违约赔偿。</w:t>
      </w:r>
    </w:p>
    <w:p w:rsidR="00200EF7" w:rsidRDefault="004A4D26">
      <w:pPr>
        <w:spacing w:line="420" w:lineRule="exact"/>
        <w:ind w:firstLineChars="200" w:firstLine="480"/>
        <w:rPr>
          <w:rFonts w:ascii="宋体" w:hAnsi="宋体"/>
          <w:sz w:val="24"/>
        </w:rPr>
      </w:pPr>
      <w:r>
        <w:rPr>
          <w:rFonts w:ascii="宋体" w:hAnsi="宋体" w:hint="eastAsia"/>
          <w:sz w:val="24"/>
        </w:rPr>
        <w:t>12</w:t>
      </w:r>
      <w:r>
        <w:rPr>
          <w:rFonts w:ascii="宋体" w:hAnsi="宋体" w:hint="eastAsia"/>
          <w:sz w:val="24"/>
        </w:rPr>
        <w:t>、合同纠纷临时事件的处理方式：若发生争议，由双方友好协商解决，协商不成的，任何一方均可向甲方所在地人民法院提起诉讼。</w:t>
      </w:r>
    </w:p>
    <w:p w:rsidR="00200EF7" w:rsidRDefault="004A4D26">
      <w:pPr>
        <w:spacing w:line="420" w:lineRule="exact"/>
        <w:ind w:firstLineChars="200" w:firstLine="480"/>
        <w:rPr>
          <w:rFonts w:ascii="宋体" w:hAnsi="宋体"/>
          <w:sz w:val="24"/>
        </w:rPr>
      </w:pPr>
      <w:r>
        <w:rPr>
          <w:rFonts w:ascii="宋体" w:hAnsi="宋体" w:hint="eastAsia"/>
          <w:sz w:val="24"/>
        </w:rPr>
        <w:t>13</w:t>
      </w:r>
      <w:r>
        <w:rPr>
          <w:rFonts w:ascii="宋体" w:hAnsi="宋体" w:hint="eastAsia"/>
          <w:sz w:val="24"/>
        </w:rPr>
        <w:t>、本采购项目的比选文件、乙方的投标文件以及相关的澄清确认函（如果有的话）均为本合同不可分割的一部分。</w:t>
      </w:r>
    </w:p>
    <w:p w:rsidR="00200EF7" w:rsidRDefault="004A4D26">
      <w:pPr>
        <w:spacing w:line="420" w:lineRule="exact"/>
        <w:ind w:firstLineChars="200" w:firstLine="480"/>
        <w:rPr>
          <w:rFonts w:ascii="宋体" w:hAnsi="宋体"/>
          <w:sz w:val="24"/>
        </w:rPr>
      </w:pPr>
      <w:r>
        <w:rPr>
          <w:rFonts w:ascii="宋体" w:hAnsi="宋体" w:hint="eastAsia"/>
          <w:sz w:val="24"/>
        </w:rPr>
        <w:t>14</w:t>
      </w:r>
      <w:r>
        <w:rPr>
          <w:rFonts w:ascii="宋体" w:hAnsi="宋体" w:hint="eastAsia"/>
          <w:sz w:val="24"/>
        </w:rPr>
        <w:t>、本合同未尽事宜，双方另行签订补充协议。</w:t>
      </w:r>
    </w:p>
    <w:p w:rsidR="00200EF7" w:rsidRDefault="004A4D26">
      <w:pPr>
        <w:spacing w:line="420" w:lineRule="exact"/>
        <w:ind w:firstLineChars="200" w:firstLine="480"/>
        <w:rPr>
          <w:rFonts w:ascii="宋体" w:hAnsi="宋体" w:cs="Arial"/>
          <w:sz w:val="24"/>
        </w:rPr>
      </w:pPr>
      <w:r>
        <w:rPr>
          <w:rFonts w:ascii="宋体" w:hAnsi="宋体" w:cs="Arial" w:hint="eastAsia"/>
          <w:sz w:val="24"/>
        </w:rPr>
        <w:t>15</w:t>
      </w:r>
      <w:r>
        <w:rPr>
          <w:rFonts w:ascii="宋体" w:hAnsi="宋体" w:cs="Arial" w:hint="eastAsia"/>
          <w:sz w:val="24"/>
        </w:rPr>
        <w:t>、本合同一式贰份，经双方签字并盖章后即时生效。甲方、乙方各执二份，具有同等效力。</w:t>
      </w:r>
    </w:p>
    <w:p w:rsidR="00200EF7" w:rsidRDefault="004A4D26">
      <w:pPr>
        <w:spacing w:line="420" w:lineRule="exact"/>
        <w:ind w:firstLineChars="300" w:firstLine="720"/>
        <w:rPr>
          <w:rFonts w:ascii="宋体" w:hAnsi="宋体" w:cs="Arial"/>
          <w:sz w:val="24"/>
        </w:rPr>
      </w:pPr>
      <w:r>
        <w:rPr>
          <w:rFonts w:ascii="宋体" w:hAnsi="宋体" w:cs="Arial" w:hint="eastAsia"/>
          <w:sz w:val="24"/>
        </w:rPr>
        <w:t>甲</w:t>
      </w:r>
      <w:r>
        <w:rPr>
          <w:rFonts w:ascii="宋体" w:hAnsi="宋体" w:cs="Arial" w:hint="eastAsia"/>
          <w:sz w:val="24"/>
        </w:rPr>
        <w:t xml:space="preserve">    </w:t>
      </w:r>
      <w:r>
        <w:rPr>
          <w:rFonts w:ascii="宋体" w:hAnsi="宋体" w:cs="Arial" w:hint="eastAsia"/>
          <w:sz w:val="24"/>
        </w:rPr>
        <w:t>方：</w:t>
      </w:r>
      <w:r>
        <w:rPr>
          <w:rFonts w:ascii="宋体" w:hAnsi="宋体" w:cs="Arial" w:hint="eastAsia"/>
          <w:sz w:val="24"/>
        </w:rPr>
        <w:t xml:space="preserve">                            </w:t>
      </w:r>
      <w:r>
        <w:rPr>
          <w:rFonts w:ascii="宋体" w:hAnsi="宋体" w:cs="Arial" w:hint="eastAsia"/>
          <w:sz w:val="24"/>
        </w:rPr>
        <w:t>乙</w:t>
      </w:r>
      <w:r>
        <w:rPr>
          <w:rFonts w:ascii="宋体" w:hAnsi="宋体" w:cs="Arial" w:hint="eastAsia"/>
          <w:sz w:val="24"/>
        </w:rPr>
        <w:t xml:space="preserve">    </w:t>
      </w:r>
      <w:r>
        <w:rPr>
          <w:rFonts w:ascii="宋体" w:hAnsi="宋体" w:cs="Arial" w:hint="eastAsia"/>
          <w:sz w:val="24"/>
        </w:rPr>
        <w:t>方：</w:t>
      </w:r>
    </w:p>
    <w:p w:rsidR="00200EF7" w:rsidRDefault="004A4D26">
      <w:pPr>
        <w:spacing w:line="420" w:lineRule="exact"/>
        <w:ind w:firstLineChars="300" w:firstLine="720"/>
        <w:rPr>
          <w:rFonts w:ascii="宋体" w:hAnsi="宋体" w:cs="Arial"/>
          <w:sz w:val="24"/>
        </w:rPr>
      </w:pPr>
      <w:r>
        <w:rPr>
          <w:rFonts w:ascii="宋体" w:hAnsi="宋体" w:cs="Arial" w:hint="eastAsia"/>
          <w:sz w:val="24"/>
        </w:rPr>
        <w:t>单位地址：</w:t>
      </w:r>
      <w:r>
        <w:rPr>
          <w:rFonts w:ascii="宋体" w:hAnsi="宋体" w:cs="Arial" w:hint="eastAsia"/>
          <w:sz w:val="24"/>
        </w:rPr>
        <w:t xml:space="preserve">                            </w:t>
      </w:r>
      <w:r>
        <w:rPr>
          <w:rFonts w:ascii="宋体" w:hAnsi="宋体" w:cs="Arial" w:hint="eastAsia"/>
          <w:sz w:val="24"/>
        </w:rPr>
        <w:t>单位地址：</w:t>
      </w:r>
    </w:p>
    <w:p w:rsidR="00200EF7" w:rsidRDefault="004A4D26">
      <w:pPr>
        <w:spacing w:line="420" w:lineRule="exact"/>
        <w:ind w:firstLineChars="300" w:firstLine="720"/>
        <w:rPr>
          <w:rFonts w:ascii="宋体" w:hAnsi="宋体" w:cs="Arial"/>
          <w:sz w:val="24"/>
        </w:rPr>
      </w:pPr>
      <w:r>
        <w:rPr>
          <w:rFonts w:ascii="宋体" w:hAnsi="宋体" w:cs="Arial" w:hint="eastAsia"/>
          <w:sz w:val="24"/>
        </w:rPr>
        <w:t>委托代理人：</w:t>
      </w:r>
      <w:r>
        <w:rPr>
          <w:rFonts w:ascii="宋体" w:hAnsi="宋体" w:cs="Arial" w:hint="eastAsia"/>
          <w:sz w:val="24"/>
        </w:rPr>
        <w:t xml:space="preserve">                          </w:t>
      </w:r>
      <w:r>
        <w:rPr>
          <w:rFonts w:ascii="宋体" w:hAnsi="宋体" w:cs="Arial" w:hint="eastAsia"/>
          <w:sz w:val="24"/>
        </w:rPr>
        <w:t>委托代理人：</w:t>
      </w:r>
    </w:p>
    <w:p w:rsidR="00200EF7" w:rsidRDefault="004A4D26">
      <w:pPr>
        <w:spacing w:line="420" w:lineRule="exact"/>
        <w:ind w:firstLineChars="300" w:firstLine="720"/>
        <w:rPr>
          <w:rFonts w:ascii="宋体" w:hAnsi="宋体" w:cs="Arial"/>
          <w:sz w:val="24"/>
        </w:rPr>
      </w:pP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r>
        <w:rPr>
          <w:rFonts w:ascii="宋体" w:hAnsi="宋体" w:cs="Arial" w:hint="eastAsia"/>
          <w:sz w:val="24"/>
        </w:rPr>
        <w:t xml:space="preserve">                            </w:t>
      </w: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p>
    <w:p w:rsidR="00200EF7" w:rsidRDefault="004A4D26">
      <w:pPr>
        <w:spacing w:line="420" w:lineRule="exact"/>
        <w:ind w:firstLineChars="300" w:firstLine="720"/>
        <w:rPr>
          <w:rFonts w:ascii="宋体" w:hAnsi="宋体" w:cs="Arial"/>
          <w:sz w:val="24"/>
        </w:rPr>
      </w:pPr>
      <w:r>
        <w:rPr>
          <w:rFonts w:ascii="宋体" w:hAnsi="宋体" w:cs="Arial" w:hint="eastAsia"/>
          <w:sz w:val="24"/>
        </w:rPr>
        <w:t>开户银行：</w:t>
      </w:r>
      <w:r>
        <w:rPr>
          <w:rFonts w:ascii="宋体" w:hAnsi="宋体" w:cs="Arial" w:hint="eastAsia"/>
          <w:sz w:val="24"/>
        </w:rPr>
        <w:t xml:space="preserve">                            </w:t>
      </w:r>
      <w:r>
        <w:rPr>
          <w:rFonts w:ascii="宋体" w:hAnsi="宋体" w:cs="Arial" w:hint="eastAsia"/>
          <w:sz w:val="24"/>
        </w:rPr>
        <w:t>开户银行：</w:t>
      </w:r>
    </w:p>
    <w:p w:rsidR="00200EF7" w:rsidRDefault="004A4D26">
      <w:pPr>
        <w:spacing w:line="360" w:lineRule="auto"/>
        <w:ind w:firstLineChars="300" w:firstLine="720"/>
        <w:rPr>
          <w:rFonts w:ascii="宋体" w:hAnsi="宋体" w:cs="Arial"/>
          <w:sz w:val="24"/>
        </w:rPr>
      </w:pPr>
      <w:r>
        <w:rPr>
          <w:rFonts w:ascii="宋体" w:hAnsi="宋体" w:cs="Arial" w:hint="eastAsia"/>
          <w:sz w:val="24"/>
        </w:rPr>
        <w:t>账</w:t>
      </w:r>
      <w:r>
        <w:rPr>
          <w:rFonts w:ascii="宋体" w:hAnsi="宋体" w:cs="Arial" w:hint="eastAsia"/>
          <w:sz w:val="24"/>
        </w:rPr>
        <w:t xml:space="preserve">    </w:t>
      </w:r>
      <w:r>
        <w:rPr>
          <w:rFonts w:ascii="宋体" w:hAnsi="宋体" w:cs="Arial" w:hint="eastAsia"/>
          <w:sz w:val="24"/>
        </w:rPr>
        <w:t>号：</w:t>
      </w:r>
      <w:r>
        <w:rPr>
          <w:rFonts w:ascii="宋体" w:hAnsi="宋体" w:cs="Arial" w:hint="eastAsia"/>
          <w:sz w:val="24"/>
        </w:rPr>
        <w:t xml:space="preserve">                            </w:t>
      </w:r>
      <w:r>
        <w:rPr>
          <w:rFonts w:ascii="宋体" w:hAnsi="宋体" w:cs="Arial" w:hint="eastAsia"/>
          <w:sz w:val="24"/>
        </w:rPr>
        <w:t>账</w:t>
      </w:r>
      <w:r>
        <w:rPr>
          <w:rFonts w:ascii="宋体" w:hAnsi="宋体" w:cs="Arial" w:hint="eastAsia"/>
          <w:sz w:val="24"/>
        </w:rPr>
        <w:t xml:space="preserve">    </w:t>
      </w:r>
      <w:r>
        <w:rPr>
          <w:rFonts w:ascii="宋体" w:hAnsi="宋体" w:cs="Arial" w:hint="eastAsia"/>
          <w:sz w:val="24"/>
        </w:rPr>
        <w:t>号：</w:t>
      </w:r>
    </w:p>
    <w:p w:rsidR="00200EF7" w:rsidRDefault="004A4D26">
      <w:pPr>
        <w:widowControl/>
        <w:ind w:firstLineChars="200" w:firstLine="480"/>
        <w:jc w:val="left"/>
        <w:rPr>
          <w:rFonts w:ascii="仿宋_GB2312" w:hAnsi="Courier New"/>
          <w:b/>
          <w:sz w:val="36"/>
        </w:rPr>
      </w:pPr>
      <w:r>
        <w:rPr>
          <w:rFonts w:ascii="宋体" w:hAnsi="宋体" w:cs="Arial" w:hint="eastAsia"/>
          <w:sz w:val="24"/>
        </w:rPr>
        <w:br w:type="page"/>
      </w:r>
      <w:r>
        <w:rPr>
          <w:rFonts w:ascii="黑体" w:hAnsi="Courier New" w:hint="eastAsia"/>
          <w:b/>
          <w:sz w:val="36"/>
        </w:rPr>
        <w:t xml:space="preserve">第五部分　　</w:t>
      </w:r>
      <w:r>
        <w:rPr>
          <w:rFonts w:ascii="仿宋_GB2312" w:hAnsi="Courier New" w:hint="eastAsia"/>
          <w:b/>
          <w:sz w:val="36"/>
        </w:rPr>
        <w:t>附件——报价文件格式</w:t>
      </w:r>
    </w:p>
    <w:p w:rsidR="00200EF7" w:rsidRDefault="00200EF7">
      <w:pPr>
        <w:jc w:val="center"/>
        <w:rPr>
          <w:rFonts w:ascii="黑体" w:eastAsia="黑体" w:hAnsi="Courier New"/>
          <w:b/>
          <w:sz w:val="36"/>
        </w:rPr>
      </w:pPr>
    </w:p>
    <w:p w:rsidR="00200EF7" w:rsidRDefault="00200EF7">
      <w:pPr>
        <w:jc w:val="center"/>
        <w:rPr>
          <w:rFonts w:ascii="黑体" w:eastAsia="黑体" w:hAnsi="Courier New"/>
          <w:b/>
          <w:sz w:val="36"/>
        </w:rPr>
      </w:pPr>
    </w:p>
    <w:p w:rsidR="00200EF7" w:rsidRDefault="00200EF7">
      <w:pPr>
        <w:jc w:val="center"/>
        <w:rPr>
          <w:rFonts w:ascii="黑体" w:eastAsia="黑体" w:hAnsi="Courier New"/>
          <w:b/>
          <w:sz w:val="36"/>
        </w:rPr>
      </w:pPr>
    </w:p>
    <w:p w:rsidR="00200EF7" w:rsidRDefault="004A4D26">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200EF7" w:rsidRDefault="00200EF7">
      <w:pPr>
        <w:jc w:val="center"/>
        <w:rPr>
          <w:rFonts w:ascii="仿宋_GB2312" w:eastAsia="仿宋_GB2312" w:hAnsi="Courier New"/>
          <w:sz w:val="30"/>
        </w:rPr>
      </w:pPr>
    </w:p>
    <w:p w:rsidR="00200EF7" w:rsidRDefault="00200EF7">
      <w:pPr>
        <w:jc w:val="center"/>
        <w:rPr>
          <w:rFonts w:ascii="仿宋_GB2312" w:eastAsia="仿宋_GB2312" w:hAnsi="Courier New"/>
          <w:sz w:val="30"/>
        </w:rPr>
      </w:pPr>
    </w:p>
    <w:p w:rsidR="00200EF7" w:rsidRDefault="004A4D26">
      <w:pPr>
        <w:ind w:firstLine="1260"/>
        <w:rPr>
          <w:rFonts w:ascii="黑体" w:eastAsia="黑体" w:hAnsi="Courier New"/>
          <w:b/>
          <w:sz w:val="36"/>
        </w:rPr>
      </w:pPr>
      <w:r>
        <w:rPr>
          <w:rFonts w:ascii="仿宋_GB2312" w:eastAsia="仿宋_GB2312" w:hAnsi="Courier New" w:hint="eastAsia"/>
          <w:b/>
          <w:sz w:val="36"/>
        </w:rPr>
        <w:t>比选项目名称：</w:t>
      </w:r>
    </w:p>
    <w:p w:rsidR="00200EF7" w:rsidRDefault="00200EF7">
      <w:pPr>
        <w:rPr>
          <w:rFonts w:ascii="黑体" w:eastAsia="黑体" w:hAnsi="Courier New"/>
          <w:b/>
          <w:sz w:val="36"/>
        </w:rPr>
      </w:pPr>
    </w:p>
    <w:p w:rsidR="00200EF7" w:rsidRDefault="004A4D26">
      <w:pPr>
        <w:rPr>
          <w:rFonts w:ascii="仿宋_GB2312" w:eastAsia="仿宋_GB2312"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200EF7" w:rsidRDefault="00200EF7">
      <w:pPr>
        <w:rPr>
          <w:rFonts w:ascii="仿宋_GB2312" w:eastAsia="仿宋_GB2312" w:hAnsi="Courier New"/>
          <w:b/>
          <w:sz w:val="36"/>
          <w:u w:val="single"/>
        </w:rPr>
      </w:pPr>
    </w:p>
    <w:p w:rsidR="00200EF7" w:rsidRDefault="004A4D26">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200EF7" w:rsidRDefault="00200EF7">
      <w:pPr>
        <w:rPr>
          <w:rFonts w:ascii="黑体" w:eastAsia="黑体" w:hAnsi="Courier New"/>
          <w:b/>
          <w:sz w:val="36"/>
        </w:rPr>
      </w:pPr>
    </w:p>
    <w:p w:rsidR="00200EF7" w:rsidRDefault="00200EF7">
      <w:pPr>
        <w:spacing w:line="360" w:lineRule="auto"/>
        <w:ind w:firstLineChars="200" w:firstLine="420"/>
      </w:pPr>
    </w:p>
    <w:p w:rsidR="00200EF7" w:rsidRDefault="004A4D26">
      <w:pPr>
        <w:widowControl/>
        <w:jc w:val="left"/>
      </w:pPr>
      <w:r>
        <w:br w:type="page"/>
      </w:r>
    </w:p>
    <w:p w:rsidR="00200EF7" w:rsidRDefault="004A4D26">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200EF7" w:rsidRDefault="00200EF7">
      <w:pPr>
        <w:pStyle w:val="a6"/>
        <w:spacing w:line="420" w:lineRule="exact"/>
        <w:jc w:val="left"/>
      </w:pPr>
    </w:p>
    <w:p w:rsidR="00200EF7" w:rsidRDefault="004A4D26">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福建广电网络集团股份有限公司泉州分公司</w:t>
      </w:r>
    </w:p>
    <w:p w:rsidR="00200EF7" w:rsidRDefault="004A4D26">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项目的采购比选文件，签字代表（全名、职务）经正式授权并代表（报价人名称）提交下述文件正本份。</w:t>
      </w:r>
    </w:p>
    <w:p w:rsidR="00200EF7" w:rsidRDefault="004A4D26">
      <w:pPr>
        <w:spacing w:line="420" w:lineRule="exact"/>
        <w:ind w:firstLineChars="200" w:firstLine="480"/>
        <w:rPr>
          <w:rFonts w:ascii="宋体" w:hAnsi="宋体"/>
          <w:sz w:val="24"/>
        </w:rPr>
      </w:pPr>
      <w:r>
        <w:rPr>
          <w:rFonts w:ascii="宋体" w:hAnsi="宋体" w:hint="eastAsia"/>
          <w:sz w:val="24"/>
        </w:rPr>
        <w:t>(1)</w:t>
      </w:r>
      <w:r>
        <w:rPr>
          <w:rFonts w:ascii="宋体" w:hAnsi="宋体" w:hint="eastAsia"/>
          <w:sz w:val="24"/>
        </w:rPr>
        <w:t>报价一览表</w:t>
      </w:r>
    </w:p>
    <w:p w:rsidR="00200EF7" w:rsidRDefault="004A4D26">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200EF7" w:rsidRDefault="004A4D26">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200EF7" w:rsidRDefault="004A4D26">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200EF7" w:rsidRDefault="004A4D26">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200EF7" w:rsidRDefault="004A4D26">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200EF7" w:rsidRDefault="004A4D26">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200EF7" w:rsidRDefault="004A4D26">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200EF7" w:rsidRDefault="004A4D26">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200EF7" w:rsidRDefault="004A4D26">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200EF7" w:rsidRDefault="004A4D26">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200EF7" w:rsidRDefault="004A4D26">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200EF7" w:rsidRDefault="004A4D26">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200EF7" w:rsidRDefault="004A4D26">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200EF7" w:rsidRDefault="004A4D26">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200EF7" w:rsidRDefault="004A4D26">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200EF7" w:rsidRDefault="004A4D26">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200EF7" w:rsidRDefault="004A4D26">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200EF7" w:rsidRDefault="004A4D26">
      <w:pPr>
        <w:pStyle w:val="a6"/>
        <w:spacing w:line="480" w:lineRule="auto"/>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200EF7" w:rsidRDefault="00200EF7">
      <w:pPr>
        <w:widowControl/>
        <w:jc w:val="left"/>
        <w:rPr>
          <w:rFonts w:hAnsi="宋体"/>
          <w:sz w:val="24"/>
        </w:rPr>
        <w:sectPr w:rsidR="00200EF7">
          <w:footerReference w:type="default" r:id="rId8"/>
          <w:pgSz w:w="11906" w:h="16838"/>
          <w:pgMar w:top="1440" w:right="1800" w:bottom="1440" w:left="1800" w:header="851" w:footer="992" w:gutter="0"/>
          <w:cols w:space="720"/>
          <w:docGrid w:type="lines" w:linePitch="312"/>
        </w:sectPr>
      </w:pPr>
    </w:p>
    <w:p w:rsidR="00200EF7" w:rsidRDefault="004A4D26">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200EF7" w:rsidRDefault="00200EF7">
      <w:pPr>
        <w:pStyle w:val="3"/>
        <w:jc w:val="center"/>
        <w:rPr>
          <w:rFonts w:ascii="仿宋_GB2312" w:eastAsia="仿宋_GB2312"/>
          <w:b/>
          <w:sz w:val="36"/>
        </w:rPr>
      </w:pPr>
    </w:p>
    <w:p w:rsidR="00200EF7" w:rsidRDefault="004A4D26">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200EF7">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460" w:lineRule="exact"/>
              <w:jc w:val="center"/>
              <w:rPr>
                <w:rFonts w:ascii="宋体" w:hAnsi="Bookman Old Style"/>
                <w:sz w:val="24"/>
              </w:rPr>
            </w:pPr>
            <w:r>
              <w:rPr>
                <w:rFonts w:ascii="宋体" w:hAnsi="Bookman Old Style" w:hint="eastAsia"/>
                <w:sz w:val="24"/>
              </w:rPr>
              <w:t>备注</w:t>
            </w:r>
          </w:p>
        </w:tc>
      </w:tr>
      <w:tr w:rsidR="00200EF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60" w:lineRule="exact"/>
              <w:jc w:val="center"/>
              <w:rPr>
                <w:rFonts w:ascii="宋体" w:hAnsi="Bookman Old Style"/>
                <w:sz w:val="24"/>
              </w:rPr>
            </w:pPr>
          </w:p>
        </w:tc>
      </w:tr>
      <w:tr w:rsidR="00200EF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60" w:lineRule="exact"/>
              <w:jc w:val="center"/>
              <w:rPr>
                <w:rFonts w:ascii="宋体" w:hAnsi="Bookman Old Style"/>
                <w:sz w:val="24"/>
              </w:rPr>
            </w:pPr>
          </w:p>
        </w:tc>
      </w:tr>
      <w:tr w:rsidR="00200EF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60" w:lineRule="exact"/>
              <w:jc w:val="center"/>
              <w:rPr>
                <w:rFonts w:ascii="宋体" w:hAnsi="Bookman Old Style"/>
                <w:sz w:val="24"/>
              </w:rPr>
            </w:pPr>
          </w:p>
        </w:tc>
      </w:tr>
      <w:tr w:rsidR="00200EF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00EF7" w:rsidRDefault="00200EF7">
            <w:pPr>
              <w:spacing w:line="460" w:lineRule="exact"/>
              <w:jc w:val="center"/>
              <w:rPr>
                <w:rFonts w:ascii="宋体" w:hAnsi="Bookman Old Style"/>
                <w:sz w:val="24"/>
              </w:rPr>
            </w:pPr>
          </w:p>
        </w:tc>
      </w:tr>
      <w:tr w:rsidR="00200EF7">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200EF7" w:rsidRDefault="004A4D26">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200EF7" w:rsidRDefault="00200EF7">
            <w:pPr>
              <w:spacing w:line="380" w:lineRule="exact"/>
              <w:rPr>
                <w:sz w:val="24"/>
              </w:rPr>
            </w:pPr>
          </w:p>
        </w:tc>
      </w:tr>
    </w:tbl>
    <w:p w:rsidR="00200EF7" w:rsidRDefault="004A4D26">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kern w:val="0"/>
          <w:sz w:val="24"/>
        </w:rPr>
        <w:t>此表正本另单独提供一份（加盖公章）与报价书正本一同密封送达（邮寄）至我司。</w:t>
      </w:r>
    </w:p>
    <w:p w:rsidR="00200EF7" w:rsidRDefault="004A4D26">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200EF7" w:rsidRDefault="004A4D26">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200EF7" w:rsidRDefault="004A4D26">
      <w:pPr>
        <w:spacing w:line="360" w:lineRule="auto"/>
        <w:ind w:firstLineChars="4050" w:firstLine="9720"/>
        <w:rPr>
          <w:rFonts w:ascii="宋体" w:hAnsi="宋体"/>
          <w:sz w:val="24"/>
        </w:rPr>
      </w:pPr>
      <w:r>
        <w:rPr>
          <w:rFonts w:ascii="宋体" w:hAnsi="宋体" w:hint="eastAsia"/>
          <w:sz w:val="24"/>
        </w:rPr>
        <w:t>报价人代表签名：</w:t>
      </w:r>
    </w:p>
    <w:p w:rsidR="00200EF7" w:rsidRDefault="00200EF7">
      <w:pPr>
        <w:widowControl/>
        <w:spacing w:line="360" w:lineRule="auto"/>
        <w:jc w:val="left"/>
        <w:rPr>
          <w:rFonts w:ascii="宋体" w:hAnsi="宋体"/>
          <w:sz w:val="24"/>
        </w:rPr>
        <w:sectPr w:rsidR="00200EF7">
          <w:pgSz w:w="16838" w:h="11906" w:orient="landscape"/>
          <w:pgMar w:top="1797" w:right="1440" w:bottom="1797" w:left="1440" w:header="851" w:footer="992" w:gutter="0"/>
          <w:cols w:space="720"/>
          <w:docGrid w:type="linesAndChars" w:linePitch="312"/>
        </w:sectPr>
      </w:pPr>
    </w:p>
    <w:p w:rsidR="00200EF7" w:rsidRDefault="004A4D26">
      <w:pPr>
        <w:rPr>
          <w:rFonts w:ascii="宋体" w:hAnsi="宋体"/>
          <w:sz w:val="36"/>
        </w:rPr>
      </w:pPr>
      <w:r>
        <w:rPr>
          <w:rFonts w:ascii="宋体" w:hAnsi="Courier New" w:hint="eastAsia"/>
        </w:rPr>
        <w:t>附件</w:t>
      </w:r>
      <w:r>
        <w:rPr>
          <w:rFonts w:ascii="宋体" w:hAnsi="Courier New" w:hint="eastAsia"/>
        </w:rPr>
        <w:t>2-1</w:t>
      </w:r>
      <w:r>
        <w:rPr>
          <w:rFonts w:ascii="宋体" w:hAnsi="宋体" w:hint="eastAsia"/>
          <w:b/>
          <w:sz w:val="36"/>
        </w:rPr>
        <w:t>详细报价书</w:t>
      </w:r>
    </w:p>
    <w:p w:rsidR="00200EF7" w:rsidRDefault="00200EF7">
      <w:pPr>
        <w:rPr>
          <w:rFonts w:ascii="宋体" w:hAnsi="宋体"/>
        </w:rPr>
      </w:pPr>
    </w:p>
    <w:p w:rsidR="00200EF7" w:rsidRDefault="004A4D26">
      <w:pPr>
        <w:spacing w:line="380" w:lineRule="exact"/>
        <w:rPr>
          <w:rFonts w:ascii="宋体" w:hAnsi="宋体"/>
          <w:sz w:val="24"/>
          <w:u w:val="single"/>
        </w:rPr>
      </w:pPr>
      <w:r>
        <w:rPr>
          <w:rFonts w:ascii="宋体" w:hAnsi="宋体" w:hint="eastAsia"/>
          <w:sz w:val="24"/>
        </w:rPr>
        <w:t>报价人：</w:t>
      </w:r>
      <w:r>
        <w:rPr>
          <w:rFonts w:hAnsi="宋体" w:hint="eastAsia"/>
          <w:sz w:val="24"/>
        </w:rPr>
        <w:t>比选项目∶</w:t>
      </w:r>
      <w:r>
        <w:rPr>
          <w:rFonts w:hAnsi="宋体" w:hint="eastAsia"/>
          <w:sz w:val="24"/>
          <w:u w:val="single"/>
        </w:rPr>
        <w:t xml:space="preserve">　　　　</w:t>
      </w:r>
    </w:p>
    <w:tbl>
      <w:tblPr>
        <w:tblW w:w="8099"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200EF7">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00EF7" w:rsidRDefault="004A4D26">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00EF7" w:rsidRDefault="004A4D26">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00EF7" w:rsidRDefault="004A4D26">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00EF7" w:rsidRDefault="004A4D26">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00EF7" w:rsidRDefault="004A4D26">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00EF7" w:rsidRDefault="004A4D26">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00EF7" w:rsidRDefault="004A4D26">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00EF7" w:rsidRDefault="004A4D26">
            <w:pPr>
              <w:widowControl/>
              <w:spacing w:after="150"/>
              <w:jc w:val="center"/>
              <w:rPr>
                <w:rFonts w:ascii="宋体" w:hAnsi="宋体" w:cs="宋体"/>
                <w:kern w:val="0"/>
                <w:sz w:val="24"/>
              </w:rPr>
            </w:pPr>
            <w:r>
              <w:rPr>
                <w:rFonts w:ascii="宋体" w:hAnsi="宋体" w:cs="宋体"/>
                <w:kern w:val="0"/>
                <w:szCs w:val="21"/>
              </w:rPr>
              <w:t>备注</w:t>
            </w:r>
          </w:p>
        </w:tc>
      </w:tr>
      <w:tr w:rsidR="00200EF7">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00EF7" w:rsidRDefault="00200EF7">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0EF7" w:rsidRDefault="00200EF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00EF7" w:rsidRDefault="00200EF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0EF7" w:rsidRDefault="00200EF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0EF7" w:rsidRDefault="00200EF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0EF7" w:rsidRDefault="00200EF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0EF7" w:rsidRDefault="00200EF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0EF7" w:rsidRDefault="00200EF7">
            <w:pPr>
              <w:widowControl/>
              <w:jc w:val="left"/>
              <w:rPr>
                <w:rFonts w:ascii="宋体" w:hAnsi="宋体" w:cs="宋体"/>
                <w:kern w:val="0"/>
                <w:sz w:val="24"/>
              </w:rPr>
            </w:pPr>
          </w:p>
        </w:tc>
      </w:tr>
      <w:tr w:rsidR="00200EF7">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00EF7" w:rsidRDefault="00200EF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0EF7" w:rsidRDefault="00200EF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00EF7" w:rsidRDefault="00200EF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0EF7" w:rsidRDefault="00200EF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0EF7" w:rsidRDefault="00200EF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0EF7" w:rsidRDefault="00200EF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0EF7" w:rsidRDefault="00200EF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0EF7" w:rsidRDefault="00200EF7">
            <w:pPr>
              <w:widowControl/>
              <w:jc w:val="left"/>
              <w:rPr>
                <w:rFonts w:ascii="宋体" w:hAnsi="宋体" w:cs="宋体"/>
                <w:kern w:val="0"/>
                <w:sz w:val="24"/>
              </w:rPr>
            </w:pPr>
          </w:p>
        </w:tc>
      </w:tr>
      <w:tr w:rsidR="00200EF7">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00EF7" w:rsidRDefault="00200EF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0EF7" w:rsidRDefault="00200EF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00EF7" w:rsidRDefault="00200EF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0EF7" w:rsidRDefault="00200EF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0EF7" w:rsidRDefault="00200EF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0EF7" w:rsidRDefault="00200EF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0EF7" w:rsidRDefault="00200EF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0EF7" w:rsidRDefault="00200EF7">
            <w:pPr>
              <w:widowControl/>
              <w:jc w:val="left"/>
              <w:rPr>
                <w:rFonts w:ascii="宋体" w:hAnsi="宋体" w:cs="宋体"/>
                <w:kern w:val="0"/>
                <w:sz w:val="24"/>
              </w:rPr>
            </w:pPr>
          </w:p>
        </w:tc>
      </w:tr>
    </w:tbl>
    <w:p w:rsidR="00200EF7" w:rsidRDefault="00200EF7">
      <w:pPr>
        <w:pStyle w:val="a3"/>
        <w:spacing w:line="440" w:lineRule="exact"/>
        <w:ind w:firstLine="0"/>
        <w:rPr>
          <w:rFonts w:ascii="宋体"/>
          <w:b/>
          <w:sz w:val="24"/>
        </w:rPr>
      </w:pPr>
    </w:p>
    <w:p w:rsidR="00200EF7" w:rsidRDefault="004A4D26">
      <w:pPr>
        <w:pStyle w:val="a3"/>
        <w:spacing w:line="440" w:lineRule="exact"/>
        <w:ind w:firstLine="0"/>
        <w:rPr>
          <w:rFonts w:ascii="宋体"/>
          <w:b/>
          <w:sz w:val="24"/>
        </w:rPr>
      </w:pPr>
      <w:r>
        <w:rPr>
          <w:rFonts w:ascii="宋体" w:hint="eastAsia"/>
          <w:b/>
          <w:sz w:val="24"/>
        </w:rPr>
        <w:t>说明：</w:t>
      </w:r>
    </w:p>
    <w:p w:rsidR="00200EF7" w:rsidRDefault="004A4D26">
      <w:pPr>
        <w:pStyle w:val="a3"/>
        <w:spacing w:line="440" w:lineRule="exact"/>
        <w:ind w:firstLineChars="200" w:firstLine="480"/>
        <w:rPr>
          <w:rFonts w:ascii="宋体"/>
          <w:sz w:val="24"/>
        </w:rPr>
      </w:pPr>
      <w:r>
        <w:rPr>
          <w:rFonts w:ascii="宋体" w:hint="eastAsia"/>
          <w:sz w:val="24"/>
        </w:rPr>
        <w:t>1</w:t>
      </w:r>
      <w:r>
        <w:rPr>
          <w:rFonts w:ascii="宋体" w:hint="eastAsia"/>
          <w:sz w:val="24"/>
        </w:rPr>
        <w:t>、各报价人应根据比选文件的要求及各自的施工方案做出详细的报价书</w:t>
      </w:r>
      <w:r>
        <w:rPr>
          <w:rFonts w:ascii="宋体" w:hAnsi="宋体" w:hint="eastAsia"/>
          <w:sz w:val="24"/>
        </w:rPr>
        <w:t>和设备材料配置清单（</w:t>
      </w:r>
      <w:r>
        <w:rPr>
          <w:rFonts w:ascii="宋体" w:hint="eastAsia"/>
          <w:sz w:val="24"/>
        </w:rPr>
        <w:t>列明各种设备和材料的技术指标、具体产地、品牌、型号、单价和合价等），格式参照</w:t>
      </w:r>
      <w:r>
        <w:rPr>
          <w:rFonts w:hint="eastAsia"/>
          <w:sz w:val="24"/>
          <w:szCs w:val="24"/>
        </w:rPr>
        <w:t>《建设工程工程量清单计价规范》和我省的有关规定</w:t>
      </w:r>
      <w:r>
        <w:rPr>
          <w:rFonts w:ascii="宋体" w:hAnsi="宋体" w:hint="eastAsia"/>
          <w:sz w:val="24"/>
        </w:rPr>
        <w:t>。</w:t>
      </w:r>
    </w:p>
    <w:p w:rsidR="00200EF7" w:rsidRDefault="004A4D26">
      <w:pPr>
        <w:pStyle w:val="a3"/>
        <w:spacing w:line="440" w:lineRule="exact"/>
        <w:ind w:firstLineChars="200" w:firstLine="480"/>
        <w:rPr>
          <w:rFonts w:ascii="宋体"/>
          <w:sz w:val="24"/>
        </w:rPr>
      </w:pPr>
      <w:r>
        <w:rPr>
          <w:rFonts w:ascii="宋体" w:hint="eastAsia"/>
          <w:sz w:val="24"/>
        </w:rPr>
        <w:t>2</w:t>
      </w:r>
      <w:r>
        <w:rPr>
          <w:rFonts w:ascii="宋体" w:hint="eastAsia"/>
          <w:sz w:val="24"/>
        </w:rPr>
        <w:t>、报价人应在报价文件中提供</w:t>
      </w:r>
      <w:r>
        <w:rPr>
          <w:rFonts w:ascii="宋体" w:hAnsi="宋体" w:hint="eastAsia"/>
          <w:sz w:val="24"/>
        </w:rPr>
        <w:t>详细工程量和工程费用组成清单，否则其报价文件将可能被拒绝。</w:t>
      </w:r>
      <w:r>
        <w:rPr>
          <w:rFonts w:ascii="宋体" w:hint="eastAsia"/>
          <w:sz w:val="24"/>
        </w:rPr>
        <w:t>对报价人没有填写单价或合价的项目的费用，应视为已包含在工程的其他单价或合价中。</w:t>
      </w:r>
    </w:p>
    <w:p w:rsidR="00200EF7" w:rsidRDefault="004A4D26">
      <w:pPr>
        <w:pStyle w:val="a6"/>
        <w:spacing w:line="440" w:lineRule="exact"/>
        <w:ind w:firstLineChars="200" w:firstLine="480"/>
        <w:jc w:val="left"/>
        <w:rPr>
          <w:sz w:val="24"/>
        </w:rPr>
      </w:pPr>
      <w:r>
        <w:rPr>
          <w:rFonts w:hAnsi="Times New Roman" w:hint="eastAsia"/>
          <w:sz w:val="24"/>
        </w:rPr>
        <w:t>3</w:t>
      </w:r>
      <w:r>
        <w:rPr>
          <w:rFonts w:hAnsi="Times New Roman" w:hint="eastAsia"/>
          <w:sz w:val="24"/>
        </w:rPr>
        <w:t>、本合同项下的全部费用都应包含在报价书的各个单项中，没有列出项目的费用将被视为已分配在有关的项目的单价和合价中</w:t>
      </w:r>
      <w:r>
        <w:rPr>
          <w:rFonts w:hint="eastAsia"/>
          <w:sz w:val="24"/>
        </w:rPr>
        <w:t>。</w:t>
      </w:r>
    </w:p>
    <w:p w:rsidR="00200EF7" w:rsidRDefault="004A4D26" w:rsidP="004A4D26">
      <w:pPr>
        <w:pStyle w:val="a6"/>
        <w:spacing w:line="440" w:lineRule="exact"/>
        <w:ind w:firstLineChars="187" w:firstLine="449"/>
        <w:jc w:val="left"/>
        <w:rPr>
          <w:sz w:val="24"/>
        </w:rPr>
      </w:pPr>
      <w:r>
        <w:rPr>
          <w:rFonts w:hAnsi="宋体" w:hint="eastAsia"/>
          <w:sz w:val="24"/>
        </w:rPr>
        <w:t>4</w:t>
      </w:r>
      <w:r>
        <w:rPr>
          <w:rFonts w:hAnsi="宋体" w:hint="eastAsia"/>
          <w:sz w:val="24"/>
        </w:rPr>
        <w:t>、详细报价书中的报价总价若与报价一览表有出入，以报价一览表的报价总价为准。</w:t>
      </w:r>
    </w:p>
    <w:p w:rsidR="00200EF7" w:rsidRDefault="00200EF7">
      <w:pPr>
        <w:pStyle w:val="3"/>
        <w:ind w:firstLineChars="200" w:firstLine="480"/>
        <w:rPr>
          <w:rFonts w:hAnsi="宋体"/>
          <w:sz w:val="24"/>
        </w:rPr>
      </w:pPr>
    </w:p>
    <w:p w:rsidR="00200EF7" w:rsidRDefault="00200EF7">
      <w:pPr>
        <w:spacing w:line="380" w:lineRule="exact"/>
        <w:rPr>
          <w:rFonts w:ascii="宋体" w:hAnsi="宋体"/>
          <w:sz w:val="24"/>
        </w:rPr>
      </w:pPr>
    </w:p>
    <w:p w:rsidR="00200EF7" w:rsidRDefault="00200EF7">
      <w:pPr>
        <w:spacing w:line="380" w:lineRule="exact"/>
        <w:rPr>
          <w:rFonts w:ascii="宋体" w:hAnsi="宋体"/>
          <w:sz w:val="24"/>
        </w:rPr>
      </w:pPr>
    </w:p>
    <w:p w:rsidR="00200EF7" w:rsidRDefault="00200EF7">
      <w:pPr>
        <w:spacing w:line="380" w:lineRule="exact"/>
        <w:rPr>
          <w:rFonts w:ascii="宋体" w:hAnsi="宋体"/>
          <w:sz w:val="24"/>
        </w:rPr>
      </w:pPr>
    </w:p>
    <w:p w:rsidR="00200EF7" w:rsidRDefault="00200EF7">
      <w:pPr>
        <w:spacing w:line="380" w:lineRule="exact"/>
        <w:rPr>
          <w:rFonts w:ascii="宋体" w:hAnsi="宋体"/>
          <w:sz w:val="24"/>
        </w:rPr>
      </w:pPr>
    </w:p>
    <w:p w:rsidR="00200EF7" w:rsidRDefault="004A4D26">
      <w:pPr>
        <w:widowControl/>
        <w:jc w:val="left"/>
        <w:rPr>
          <w:rFonts w:ascii="宋体" w:hAnsi="宋体"/>
          <w:sz w:val="24"/>
        </w:rPr>
      </w:pPr>
      <w:r>
        <w:rPr>
          <w:rFonts w:ascii="宋体" w:hAnsi="宋体" w:hint="eastAsia"/>
          <w:sz w:val="24"/>
        </w:rPr>
        <w:t>投标人：（全称并加盖单位公章）</w:t>
      </w:r>
    </w:p>
    <w:p w:rsidR="00200EF7" w:rsidRDefault="00200EF7">
      <w:pPr>
        <w:widowControl/>
        <w:jc w:val="left"/>
        <w:rPr>
          <w:rFonts w:ascii="宋体" w:hAnsi="宋体"/>
          <w:sz w:val="24"/>
        </w:rPr>
      </w:pPr>
    </w:p>
    <w:p w:rsidR="00200EF7" w:rsidRDefault="004A4D26">
      <w:pPr>
        <w:widowControl/>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200EF7" w:rsidRDefault="00200EF7">
      <w:pPr>
        <w:widowControl/>
        <w:jc w:val="left"/>
        <w:rPr>
          <w:rFonts w:ascii="宋体" w:hAnsi="宋体"/>
          <w:sz w:val="24"/>
        </w:rPr>
      </w:pPr>
    </w:p>
    <w:p w:rsidR="00200EF7" w:rsidRDefault="004A4D26">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200EF7" w:rsidRDefault="00200EF7">
      <w:pPr>
        <w:widowControl/>
        <w:jc w:val="left"/>
        <w:rPr>
          <w:rFonts w:ascii="宋体" w:hAnsi="Courier New"/>
          <w:sz w:val="28"/>
          <w:szCs w:val="20"/>
        </w:rPr>
        <w:sectPr w:rsidR="00200EF7">
          <w:pgSz w:w="11906" w:h="16838"/>
          <w:pgMar w:top="1440" w:right="1800" w:bottom="1440" w:left="1800" w:header="851" w:footer="992" w:gutter="0"/>
          <w:cols w:space="720"/>
          <w:docGrid w:type="lines" w:linePitch="312"/>
        </w:sectPr>
      </w:pPr>
    </w:p>
    <w:p w:rsidR="00200EF7" w:rsidRDefault="004A4D26">
      <w:pPr>
        <w:widowControl/>
        <w:jc w:val="left"/>
        <w:rPr>
          <w:rFonts w:ascii="仿宋_GB2312" w:eastAsia="仿宋_GB2312"/>
          <w:sz w:val="36"/>
        </w:rPr>
      </w:pPr>
      <w:r>
        <w:rPr>
          <w:rFonts w:ascii="宋体" w:hint="eastAsia"/>
          <w:sz w:val="24"/>
        </w:rPr>
        <w:t>附件</w:t>
      </w:r>
      <w:r>
        <w:rPr>
          <w:rFonts w:ascii="宋体" w:hint="eastAsia"/>
          <w:sz w:val="24"/>
        </w:rPr>
        <w:t>3</w:t>
      </w:r>
      <w:r>
        <w:rPr>
          <w:rFonts w:ascii="宋体" w:hint="eastAsia"/>
          <w:sz w:val="24"/>
        </w:rPr>
        <w:t xml:space="preserve">　　　　</w:t>
      </w:r>
      <w:r>
        <w:rPr>
          <w:rFonts w:ascii="宋体" w:hint="eastAsia"/>
          <w:sz w:val="24"/>
        </w:rPr>
        <w:t xml:space="preserve">  </w:t>
      </w:r>
      <w:r>
        <w:rPr>
          <w:rFonts w:hint="eastAsia"/>
          <w:b/>
          <w:bCs/>
          <w:sz w:val="36"/>
        </w:rPr>
        <w:t>技术和商务偏离表</w:t>
      </w:r>
    </w:p>
    <w:p w:rsidR="00200EF7" w:rsidRDefault="00200EF7">
      <w:pPr>
        <w:widowControl/>
        <w:jc w:val="left"/>
        <w:rPr>
          <w:rFonts w:ascii="黑体" w:eastAsia="黑体"/>
        </w:rPr>
      </w:pPr>
    </w:p>
    <w:p w:rsidR="00200EF7" w:rsidRDefault="004A4D26">
      <w:pPr>
        <w:pStyle w:val="3"/>
        <w:jc w:val="left"/>
        <w:rPr>
          <w:rFonts w:hAnsi="宋体"/>
          <w:sz w:val="24"/>
        </w:rPr>
      </w:pPr>
      <w:r>
        <w:rPr>
          <w:rFonts w:hAnsi="宋体" w:hint="eastAsia"/>
          <w:sz w:val="24"/>
        </w:rPr>
        <w:t>报价人名称：</w:t>
      </w:r>
      <w:r>
        <w:rPr>
          <w:rFonts w:hAnsi="宋体" w:hint="eastAsia"/>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200EF7">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380" w:lineRule="exact"/>
              <w:rPr>
                <w:rFonts w:ascii="宋体" w:hAnsi="宋体"/>
                <w:sz w:val="24"/>
              </w:rPr>
            </w:pPr>
            <w:r>
              <w:rPr>
                <w:rFonts w:ascii="宋体" w:hAnsi="宋体" w:hint="eastAsia"/>
                <w:sz w:val="24"/>
              </w:rPr>
              <w:t>偏离说明</w:t>
            </w:r>
          </w:p>
        </w:tc>
      </w:tr>
      <w:tr w:rsidR="00200EF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r>
      <w:tr w:rsidR="00200EF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r>
      <w:tr w:rsidR="00200EF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r>
    </w:tbl>
    <w:p w:rsidR="00200EF7" w:rsidRDefault="004A4D26">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200EF7" w:rsidRDefault="00200EF7">
      <w:pPr>
        <w:ind w:firstLineChars="200" w:firstLine="420"/>
        <w:rPr>
          <w:rFonts w:ascii="宋体" w:hAnsi="宋体"/>
          <w:szCs w:val="21"/>
        </w:rPr>
      </w:pPr>
    </w:p>
    <w:p w:rsidR="00200EF7" w:rsidRDefault="004A4D26">
      <w:pPr>
        <w:adjustRightInd w:val="0"/>
        <w:snapToGrid w:val="0"/>
        <w:spacing w:after="120" w:line="440" w:lineRule="exact"/>
        <w:ind w:leftChars="114" w:left="432" w:hangingChars="80" w:hanging="193"/>
        <w:rPr>
          <w:rFonts w:ascii="宋体" w:hAnsi="宋体"/>
          <w:b/>
          <w:sz w:val="24"/>
          <w:u w:val="single"/>
        </w:rPr>
      </w:pPr>
      <w:r>
        <w:rPr>
          <w:rFonts w:ascii="宋体" w:hAnsi="宋体" w:hint="eastAsia"/>
          <w:b/>
          <w:sz w:val="24"/>
          <w:u w:val="single"/>
        </w:rPr>
        <w:t>如全部商务条件要求无偏离（包括正偏离和负偏离），则只须在下表中填写</w:t>
      </w:r>
    </w:p>
    <w:p w:rsidR="00200EF7" w:rsidRDefault="004A4D26">
      <w:pPr>
        <w:adjustRightInd w:val="0"/>
        <w:snapToGrid w:val="0"/>
        <w:spacing w:after="120" w:line="440" w:lineRule="exact"/>
        <w:ind w:leftChars="205" w:left="430" w:firstLineChars="147" w:firstLine="354"/>
        <w:rPr>
          <w:rFonts w:ascii="宋体" w:hAnsi="宋体"/>
          <w:sz w:val="24"/>
          <w:u w:val="single"/>
        </w:rPr>
      </w:pPr>
      <w:r>
        <w:rPr>
          <w:rFonts w:ascii="宋体" w:hAnsi="宋体" w:hint="eastAsia"/>
          <w:b/>
          <w:sz w:val="24"/>
          <w:u w:val="single"/>
        </w:rPr>
        <w:t>“</w:t>
      </w:r>
      <w:r>
        <w:rPr>
          <w:rFonts w:ascii="宋体" w:hAnsi="宋体" w:hint="eastAsia"/>
          <w:b/>
          <w:sz w:val="28"/>
          <w:szCs w:val="28"/>
          <w:u w:val="single"/>
        </w:rPr>
        <w:t>全部商务条件要求无偏离</w:t>
      </w:r>
      <w:r>
        <w:rPr>
          <w:rFonts w:ascii="宋体" w:hAnsi="宋体" w:hint="eastAsia"/>
          <w:b/>
          <w:sz w:val="24"/>
          <w:u w:val="single"/>
        </w:rPr>
        <w:t>”，并加盖公章</w:t>
      </w:r>
      <w:r>
        <w:rPr>
          <w:rFonts w:ascii="宋体" w:hAnsi="宋体" w:hint="eastAsia"/>
          <w:sz w:val="24"/>
          <w:u w:val="single"/>
        </w:rPr>
        <w:t>：</w:t>
      </w:r>
    </w:p>
    <w:p w:rsidR="00200EF7" w:rsidRDefault="00200EF7">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200EF7">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200EF7" w:rsidRDefault="004A4D26">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200EF7" w:rsidRDefault="004A4D26">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200EF7" w:rsidRDefault="004A4D26">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200EF7" w:rsidRDefault="004A4D26">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200EF7" w:rsidRDefault="004A4D26">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200EF7" w:rsidRDefault="004A4D26">
            <w:pPr>
              <w:jc w:val="center"/>
              <w:rPr>
                <w:sz w:val="24"/>
                <w:szCs w:val="21"/>
              </w:rPr>
            </w:pPr>
            <w:r>
              <w:rPr>
                <w:sz w:val="24"/>
              </w:rPr>
              <w:t>说明</w:t>
            </w:r>
          </w:p>
        </w:tc>
      </w:tr>
      <w:tr w:rsidR="00200EF7">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200EF7" w:rsidRDefault="004A4D26">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200EF7" w:rsidRDefault="00200EF7">
            <w:pPr>
              <w:jc w:val="center"/>
              <w:rPr>
                <w:sz w:val="24"/>
              </w:rPr>
            </w:pPr>
          </w:p>
        </w:tc>
      </w:tr>
      <w:tr w:rsidR="00200EF7">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200EF7" w:rsidRDefault="004A4D26">
            <w:pPr>
              <w:jc w:val="center"/>
              <w:rPr>
                <w:sz w:val="24"/>
              </w:rPr>
            </w:pPr>
            <w:r>
              <w:rPr>
                <w:rFonts w:hint="eastAsia"/>
                <w:sz w:val="24"/>
              </w:rPr>
              <w:t>2</w:t>
            </w:r>
          </w:p>
        </w:tc>
        <w:tc>
          <w:tcPr>
            <w:tcW w:w="8568" w:type="dxa"/>
            <w:gridSpan w:val="5"/>
            <w:vMerge/>
            <w:tcBorders>
              <w:left w:val="nil"/>
              <w:right w:val="single" w:sz="4" w:space="0" w:color="auto"/>
            </w:tcBorders>
            <w:vAlign w:val="center"/>
          </w:tcPr>
          <w:p w:rsidR="00200EF7" w:rsidRDefault="00200EF7">
            <w:pPr>
              <w:jc w:val="center"/>
              <w:rPr>
                <w:sz w:val="24"/>
              </w:rPr>
            </w:pPr>
          </w:p>
        </w:tc>
      </w:tr>
      <w:tr w:rsidR="00200EF7">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200EF7" w:rsidRDefault="004A4D26">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200EF7" w:rsidRDefault="00200EF7">
            <w:pPr>
              <w:jc w:val="center"/>
              <w:rPr>
                <w:sz w:val="24"/>
              </w:rPr>
            </w:pPr>
          </w:p>
        </w:tc>
      </w:tr>
    </w:tbl>
    <w:p w:rsidR="00200EF7" w:rsidRDefault="00200EF7">
      <w:pPr>
        <w:ind w:firstLineChars="200" w:firstLine="643"/>
        <w:rPr>
          <w:rFonts w:ascii="宋体" w:hAnsi="宋体"/>
          <w:b/>
          <w:sz w:val="32"/>
        </w:rPr>
      </w:pPr>
    </w:p>
    <w:p w:rsidR="00200EF7" w:rsidRDefault="00200EF7">
      <w:pPr>
        <w:rPr>
          <w:rFonts w:ascii="宋体" w:hAnsi="宋体"/>
          <w:sz w:val="32"/>
        </w:rPr>
      </w:pPr>
    </w:p>
    <w:p w:rsidR="00200EF7" w:rsidRDefault="00200EF7">
      <w:pPr>
        <w:rPr>
          <w:rFonts w:ascii="宋体" w:hAnsi="宋体"/>
          <w:sz w:val="24"/>
        </w:rPr>
      </w:pPr>
    </w:p>
    <w:p w:rsidR="00200EF7" w:rsidRDefault="00200EF7">
      <w:pPr>
        <w:pStyle w:val="3"/>
        <w:jc w:val="left"/>
      </w:pPr>
    </w:p>
    <w:p w:rsidR="00200EF7" w:rsidRDefault="004A4D26">
      <w:pPr>
        <w:spacing w:line="380" w:lineRule="exact"/>
        <w:rPr>
          <w:rFonts w:ascii="宋体" w:hAnsi="宋体"/>
          <w:sz w:val="24"/>
        </w:rPr>
      </w:pPr>
      <w:r>
        <w:rPr>
          <w:rFonts w:ascii="宋体" w:hAnsi="宋体" w:hint="eastAsia"/>
          <w:sz w:val="24"/>
        </w:rPr>
        <w:t>报价人（全称并加盖公章）：</w:t>
      </w:r>
    </w:p>
    <w:p w:rsidR="00200EF7" w:rsidRDefault="00200EF7">
      <w:pPr>
        <w:pStyle w:val="3"/>
        <w:rPr>
          <w:rFonts w:hAnsi="宋体"/>
          <w:sz w:val="24"/>
        </w:rPr>
      </w:pPr>
    </w:p>
    <w:p w:rsidR="00200EF7" w:rsidRDefault="004A4D26">
      <w:pPr>
        <w:pStyle w:val="3"/>
        <w:rPr>
          <w:rFonts w:hAnsi="宋体"/>
          <w:sz w:val="24"/>
        </w:rPr>
      </w:pPr>
      <w:r>
        <w:rPr>
          <w:rFonts w:hAnsi="宋体" w:hint="eastAsia"/>
          <w:sz w:val="24"/>
        </w:rPr>
        <w:t>投标人代表签字：</w:t>
      </w:r>
    </w:p>
    <w:p w:rsidR="00200EF7" w:rsidRDefault="00200EF7">
      <w:pPr>
        <w:pStyle w:val="3"/>
      </w:pPr>
    </w:p>
    <w:p w:rsidR="00200EF7" w:rsidRDefault="00200EF7">
      <w:pPr>
        <w:pStyle w:val="3"/>
      </w:pPr>
    </w:p>
    <w:p w:rsidR="00200EF7" w:rsidRDefault="00200EF7">
      <w:pPr>
        <w:pStyle w:val="3"/>
      </w:pPr>
    </w:p>
    <w:p w:rsidR="00200EF7" w:rsidRDefault="00200EF7">
      <w:pPr>
        <w:pStyle w:val="3"/>
      </w:pPr>
    </w:p>
    <w:p w:rsidR="00200EF7" w:rsidRDefault="004A4D26">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200EF7" w:rsidRDefault="00200EF7">
      <w:pPr>
        <w:pStyle w:val="3"/>
      </w:pPr>
    </w:p>
    <w:p w:rsidR="00200EF7" w:rsidRDefault="004A4D26">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200EF7" w:rsidRDefault="00200EF7">
      <w:pPr>
        <w:pStyle w:val="3"/>
        <w:rPr>
          <w:sz w:val="24"/>
        </w:rPr>
      </w:pPr>
    </w:p>
    <w:p w:rsidR="00200EF7" w:rsidRDefault="004A4D26">
      <w:pPr>
        <w:pStyle w:val="3"/>
        <w:rPr>
          <w:rFonts w:ascii="仿宋_GB2312" w:eastAsia="仿宋_GB2312"/>
          <w:b/>
          <w:sz w:val="32"/>
        </w:rPr>
      </w:pPr>
      <w:r>
        <w:rPr>
          <w:rFonts w:hint="eastAsia"/>
          <w:sz w:val="24"/>
        </w:rPr>
        <w:t>致：</w:t>
      </w:r>
      <w:r>
        <w:rPr>
          <w:rFonts w:hAnsi="宋体" w:hint="eastAsia"/>
          <w:sz w:val="24"/>
        </w:rPr>
        <w:t>福建广电网络集团股份有限公司泉州分公司</w:t>
      </w:r>
    </w:p>
    <w:p w:rsidR="00200EF7" w:rsidRDefault="00200EF7">
      <w:pPr>
        <w:pStyle w:val="3"/>
        <w:rPr>
          <w:sz w:val="24"/>
        </w:rPr>
      </w:pPr>
    </w:p>
    <w:p w:rsidR="00200EF7" w:rsidRDefault="00200EF7">
      <w:pPr>
        <w:spacing w:line="400" w:lineRule="exact"/>
        <w:rPr>
          <w:sz w:val="24"/>
        </w:rPr>
      </w:pPr>
    </w:p>
    <w:p w:rsidR="00200EF7" w:rsidRDefault="004A4D26">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200EF7" w:rsidRDefault="00200EF7">
      <w:pPr>
        <w:spacing w:line="400" w:lineRule="exact"/>
        <w:ind w:firstLineChars="200" w:firstLine="480"/>
        <w:rPr>
          <w:rFonts w:ascii="宋体" w:hAnsi="宋体"/>
          <w:sz w:val="24"/>
        </w:rPr>
      </w:pPr>
    </w:p>
    <w:p w:rsidR="00200EF7" w:rsidRDefault="004A4D26">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200EF7" w:rsidRDefault="004A4D26">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200EF7" w:rsidRDefault="00200EF7">
      <w:pPr>
        <w:spacing w:line="400" w:lineRule="exact"/>
        <w:ind w:firstLineChars="200" w:firstLine="480"/>
        <w:rPr>
          <w:rFonts w:ascii="宋体" w:hAnsi="宋体"/>
          <w:sz w:val="24"/>
        </w:rPr>
      </w:pPr>
    </w:p>
    <w:p w:rsidR="00200EF7" w:rsidRDefault="00200EF7">
      <w:pPr>
        <w:spacing w:line="400" w:lineRule="exact"/>
        <w:rPr>
          <w:rFonts w:ascii="宋体" w:hAnsi="宋体"/>
          <w:sz w:val="24"/>
        </w:rPr>
      </w:pPr>
    </w:p>
    <w:p w:rsidR="00200EF7" w:rsidRDefault="00200EF7">
      <w:pPr>
        <w:pStyle w:val="a6"/>
        <w:spacing w:line="400" w:lineRule="exact"/>
        <w:jc w:val="left"/>
        <w:rPr>
          <w:sz w:val="24"/>
        </w:rPr>
      </w:pPr>
    </w:p>
    <w:p w:rsidR="00200EF7" w:rsidRDefault="00200EF7">
      <w:pPr>
        <w:pStyle w:val="a6"/>
        <w:spacing w:line="400" w:lineRule="exact"/>
        <w:jc w:val="left"/>
        <w:rPr>
          <w:sz w:val="24"/>
        </w:rPr>
      </w:pPr>
    </w:p>
    <w:p w:rsidR="00200EF7" w:rsidRDefault="004A4D26">
      <w:pPr>
        <w:spacing w:line="480" w:lineRule="auto"/>
        <w:rPr>
          <w:rFonts w:ascii="宋体" w:hAnsi="宋体"/>
          <w:sz w:val="24"/>
        </w:rPr>
      </w:pPr>
      <w:r>
        <w:rPr>
          <w:rFonts w:ascii="宋体" w:hAnsi="宋体" w:hint="eastAsia"/>
          <w:sz w:val="24"/>
        </w:rPr>
        <w:t>报价人（全称并加盖公章）：</w:t>
      </w:r>
    </w:p>
    <w:p w:rsidR="00200EF7" w:rsidRDefault="004A4D26">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200EF7" w:rsidRDefault="004A4D26">
      <w:pPr>
        <w:spacing w:line="48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200EF7" w:rsidRDefault="004A4D26">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200EF7" w:rsidRDefault="004A4D26">
      <w:pPr>
        <w:pStyle w:val="a6"/>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200EF7" w:rsidRDefault="00200EF7">
      <w:pPr>
        <w:pStyle w:val="a6"/>
        <w:spacing w:line="400" w:lineRule="exact"/>
        <w:jc w:val="left"/>
        <w:rPr>
          <w:sz w:val="24"/>
        </w:rPr>
      </w:pPr>
    </w:p>
    <w:p w:rsidR="00200EF7" w:rsidRDefault="00200EF7">
      <w:pPr>
        <w:pStyle w:val="3"/>
        <w:spacing w:line="380" w:lineRule="exact"/>
        <w:rPr>
          <w:sz w:val="24"/>
        </w:rPr>
      </w:pPr>
    </w:p>
    <w:p w:rsidR="00200EF7" w:rsidRDefault="00200EF7">
      <w:pPr>
        <w:pStyle w:val="3"/>
        <w:spacing w:line="380" w:lineRule="exact"/>
        <w:rPr>
          <w:sz w:val="24"/>
        </w:rPr>
      </w:pPr>
    </w:p>
    <w:p w:rsidR="00200EF7" w:rsidRDefault="00200EF7">
      <w:pPr>
        <w:pStyle w:val="3"/>
        <w:rPr>
          <w:sz w:val="21"/>
        </w:rPr>
      </w:pPr>
    </w:p>
    <w:p w:rsidR="00200EF7" w:rsidRDefault="004A4D26">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200EF7" w:rsidRDefault="00200EF7">
      <w:pPr>
        <w:pStyle w:val="3"/>
      </w:pPr>
    </w:p>
    <w:p w:rsidR="00200EF7" w:rsidRDefault="004A4D26">
      <w:pPr>
        <w:pStyle w:val="3"/>
        <w:spacing w:line="360" w:lineRule="auto"/>
        <w:rPr>
          <w:rFonts w:hAnsi="宋体"/>
          <w:sz w:val="24"/>
        </w:rPr>
      </w:pPr>
      <w:r>
        <w:rPr>
          <w:rFonts w:hAnsi="宋体" w:hint="eastAsia"/>
          <w:sz w:val="24"/>
        </w:rPr>
        <w:t>1</w:t>
      </w:r>
      <w:r>
        <w:rPr>
          <w:rFonts w:hAnsi="宋体" w:hint="eastAsia"/>
          <w:sz w:val="24"/>
        </w:rPr>
        <w:t>．报价人概况：</w:t>
      </w:r>
    </w:p>
    <w:p w:rsidR="00200EF7" w:rsidRDefault="004A4D26">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200EF7" w:rsidRDefault="004A4D26">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200EF7" w:rsidRDefault="004A4D26">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200EF7" w:rsidRDefault="004A4D26">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200EF7" w:rsidRDefault="004A4D26">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200EF7" w:rsidRDefault="004A4D26">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w:t>
      </w:r>
      <w:r>
        <w:rPr>
          <w:rFonts w:ascii="宋体" w:hAnsi="宋体" w:hint="eastAsia"/>
          <w:sz w:val="24"/>
        </w:rPr>
        <w:t>__________</w:t>
      </w:r>
    </w:p>
    <w:p w:rsidR="00200EF7" w:rsidRDefault="004A4D26">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200EF7" w:rsidRDefault="004A4D26">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个人资本：外商资本：</w:t>
      </w:r>
    </w:p>
    <w:p w:rsidR="00200EF7" w:rsidRDefault="004A4D26">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200EF7" w:rsidRDefault="004A4D26">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200EF7" w:rsidRDefault="004A4D26">
      <w:pPr>
        <w:spacing w:line="360" w:lineRule="auto"/>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200EF7" w:rsidRDefault="004A4D26">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200EF7" w:rsidRDefault="004A4D26">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200EF7" w:rsidRDefault="004A4D26">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200EF7" w:rsidRDefault="004A4D26">
      <w:pPr>
        <w:spacing w:line="360" w:lineRule="auto"/>
        <w:ind w:firstLineChars="300" w:firstLine="720"/>
        <w:rPr>
          <w:rFonts w:ascii="宋体" w:hAnsi="宋体"/>
          <w:sz w:val="24"/>
        </w:rPr>
      </w:pPr>
      <w:r>
        <w:rPr>
          <w:rFonts w:ascii="宋体" w:hAnsi="宋体" w:hint="eastAsia"/>
          <w:sz w:val="24"/>
        </w:rPr>
        <w:t>本年（期）利润总额累计：</w:t>
      </w:r>
    </w:p>
    <w:p w:rsidR="00200EF7" w:rsidRDefault="004A4D26">
      <w:pPr>
        <w:spacing w:line="360" w:lineRule="auto"/>
        <w:ind w:firstLineChars="300" w:firstLine="720"/>
        <w:rPr>
          <w:rFonts w:ascii="宋体" w:hAnsi="宋体"/>
          <w:sz w:val="24"/>
        </w:rPr>
      </w:pPr>
      <w:r>
        <w:rPr>
          <w:rFonts w:ascii="宋体" w:hAnsi="宋体" w:hint="eastAsia"/>
          <w:sz w:val="24"/>
        </w:rPr>
        <w:t>本年（期）净利润累计：</w:t>
      </w:r>
    </w:p>
    <w:p w:rsidR="00200EF7" w:rsidRDefault="00200EF7">
      <w:pPr>
        <w:spacing w:line="380" w:lineRule="exact"/>
        <w:rPr>
          <w:rFonts w:ascii="宋体" w:hAnsi="宋体"/>
          <w:sz w:val="24"/>
        </w:rPr>
      </w:pPr>
    </w:p>
    <w:p w:rsidR="00200EF7" w:rsidRDefault="004A4D26">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200EF7">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00EF7" w:rsidRDefault="004A4D26">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00EF7" w:rsidRDefault="004A4D26">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00EF7" w:rsidRDefault="004A4D26">
            <w:pPr>
              <w:spacing w:line="380" w:lineRule="exact"/>
              <w:rPr>
                <w:rFonts w:ascii="宋体" w:hAnsi="宋体"/>
                <w:sz w:val="24"/>
              </w:rPr>
            </w:pPr>
            <w:r>
              <w:rPr>
                <w:rFonts w:ascii="宋体" w:hAnsi="宋体" w:hint="eastAsia"/>
                <w:sz w:val="24"/>
              </w:rPr>
              <w:t>使用情况</w:t>
            </w:r>
          </w:p>
        </w:tc>
      </w:tr>
      <w:tr w:rsidR="00200EF7">
        <w:trPr>
          <w:cantSplit/>
        </w:trPr>
        <w:tc>
          <w:tcPr>
            <w:tcW w:w="1344"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00EF7" w:rsidRDefault="00200EF7">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r>
      <w:tr w:rsidR="00200EF7">
        <w:trPr>
          <w:cantSplit/>
        </w:trPr>
        <w:tc>
          <w:tcPr>
            <w:tcW w:w="1344"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r>
      <w:tr w:rsidR="00200EF7">
        <w:trPr>
          <w:cantSplit/>
        </w:trPr>
        <w:tc>
          <w:tcPr>
            <w:tcW w:w="1344"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r>
      <w:tr w:rsidR="00200EF7">
        <w:trPr>
          <w:cantSplit/>
        </w:trPr>
        <w:tc>
          <w:tcPr>
            <w:tcW w:w="1344"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r>
      <w:tr w:rsidR="00200EF7">
        <w:trPr>
          <w:cantSplit/>
        </w:trPr>
        <w:tc>
          <w:tcPr>
            <w:tcW w:w="1344"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r>
      <w:tr w:rsidR="00200EF7">
        <w:trPr>
          <w:cantSplit/>
        </w:trPr>
        <w:tc>
          <w:tcPr>
            <w:tcW w:w="1344"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00EF7" w:rsidRDefault="00200EF7">
            <w:pPr>
              <w:spacing w:line="380" w:lineRule="exact"/>
              <w:rPr>
                <w:rFonts w:ascii="宋体" w:hAnsi="宋体"/>
                <w:sz w:val="24"/>
              </w:rPr>
            </w:pPr>
          </w:p>
        </w:tc>
      </w:tr>
    </w:tbl>
    <w:p w:rsidR="00200EF7" w:rsidRDefault="00200EF7">
      <w:pPr>
        <w:spacing w:line="380" w:lineRule="exact"/>
        <w:rPr>
          <w:rFonts w:ascii="宋体" w:hAnsi="宋体"/>
          <w:sz w:val="24"/>
        </w:rPr>
      </w:pPr>
    </w:p>
    <w:p w:rsidR="00200EF7" w:rsidRDefault="004A4D26">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200EF7" w:rsidRDefault="004A4D26">
      <w:pPr>
        <w:spacing w:line="360" w:lineRule="auto"/>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200EF7" w:rsidRDefault="004A4D26">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200EF7" w:rsidRDefault="004A4D26">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200EF7" w:rsidRDefault="004A4D26">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200EF7" w:rsidRDefault="004A4D26">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200EF7" w:rsidRDefault="00200EF7">
      <w:pPr>
        <w:spacing w:line="360" w:lineRule="auto"/>
        <w:rPr>
          <w:rFonts w:ascii="宋体" w:hAnsi="宋体"/>
          <w:sz w:val="24"/>
        </w:rPr>
      </w:pPr>
    </w:p>
    <w:p w:rsidR="00200EF7" w:rsidRDefault="004A4D26">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200EF7" w:rsidRDefault="004A4D26">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200EF7" w:rsidRDefault="00200EF7">
      <w:pPr>
        <w:spacing w:line="360" w:lineRule="auto"/>
        <w:rPr>
          <w:rFonts w:ascii="宋体" w:hAnsi="宋体"/>
          <w:sz w:val="24"/>
        </w:rPr>
      </w:pPr>
    </w:p>
    <w:p w:rsidR="00200EF7" w:rsidRDefault="004A4D26">
      <w:pPr>
        <w:spacing w:line="360" w:lineRule="auto"/>
        <w:rPr>
          <w:rFonts w:ascii="宋体" w:hAnsi="宋体"/>
          <w:sz w:val="24"/>
        </w:rPr>
      </w:pPr>
      <w:r>
        <w:rPr>
          <w:rFonts w:ascii="宋体" w:hAnsi="宋体" w:hint="eastAsia"/>
          <w:sz w:val="24"/>
        </w:rPr>
        <w:t>报价人（全称并加盖公章）：</w:t>
      </w:r>
    </w:p>
    <w:p w:rsidR="00200EF7" w:rsidRDefault="004A4D26">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200EF7" w:rsidRDefault="004A4D26">
      <w:pPr>
        <w:spacing w:line="36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200EF7" w:rsidRDefault="004A4D26">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200EF7" w:rsidRDefault="004A4D26">
      <w:pPr>
        <w:pStyle w:val="a6"/>
        <w:spacing w:line="360" w:lineRule="auto"/>
        <w:jc w:val="left"/>
        <w:rPr>
          <w:sz w:val="24"/>
        </w:rPr>
      </w:pPr>
      <w:r>
        <w:rPr>
          <w:rFonts w:hAnsi="宋体" w:hint="eastAsia"/>
          <w:sz w:val="24"/>
        </w:rPr>
        <w:t>报价人代表签字：</w:t>
      </w:r>
      <w:r>
        <w:rPr>
          <w:rFonts w:hAnsi="宋体" w:hint="eastAsia"/>
          <w:sz w:val="24"/>
        </w:rPr>
        <w:t xml:space="preserve"> </w:t>
      </w:r>
    </w:p>
    <w:p w:rsidR="00200EF7" w:rsidRDefault="00200EF7">
      <w:pPr>
        <w:spacing w:line="380" w:lineRule="exact"/>
        <w:rPr>
          <w:rFonts w:ascii="宋体" w:hAnsi="宋体"/>
          <w:sz w:val="24"/>
        </w:rPr>
      </w:pPr>
    </w:p>
    <w:p w:rsidR="00200EF7" w:rsidRDefault="00200EF7">
      <w:pPr>
        <w:spacing w:line="380" w:lineRule="exact"/>
        <w:rPr>
          <w:rFonts w:ascii="宋体" w:hAnsi="宋体"/>
          <w:sz w:val="24"/>
        </w:rPr>
      </w:pPr>
    </w:p>
    <w:p w:rsidR="00200EF7" w:rsidRDefault="00200EF7">
      <w:pPr>
        <w:pStyle w:val="3"/>
      </w:pPr>
    </w:p>
    <w:p w:rsidR="00200EF7" w:rsidRDefault="00200EF7">
      <w:pPr>
        <w:pStyle w:val="3"/>
      </w:pPr>
    </w:p>
    <w:p w:rsidR="00200EF7" w:rsidRDefault="00200EF7">
      <w:pPr>
        <w:pStyle w:val="3"/>
      </w:pPr>
    </w:p>
    <w:p w:rsidR="00200EF7" w:rsidRDefault="00200EF7">
      <w:pPr>
        <w:pStyle w:val="3"/>
      </w:pPr>
    </w:p>
    <w:p w:rsidR="00200EF7" w:rsidRDefault="004A4D26">
      <w:pPr>
        <w:pStyle w:val="3"/>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200EF7" w:rsidRDefault="00200EF7">
      <w:pPr>
        <w:pStyle w:val="3"/>
        <w:rPr>
          <w:rFonts w:ascii="Times New Roman" w:hAnsi="Times New Roman"/>
          <w:sz w:val="24"/>
          <w:szCs w:val="24"/>
        </w:rPr>
      </w:pPr>
    </w:p>
    <w:p w:rsidR="00200EF7" w:rsidRDefault="004A4D26">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200EF7" w:rsidRDefault="004A4D26">
      <w:pPr>
        <w:pStyle w:val="a6"/>
        <w:snapToGrid w:val="0"/>
        <w:spacing w:line="360" w:lineRule="auto"/>
        <w:ind w:firstLineChars="800" w:firstLine="192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 xml:space="preserve">　　　　　　　授权（报价人代表姓名）　　　　　</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200EF7" w:rsidRDefault="00200EF7">
      <w:pPr>
        <w:snapToGrid w:val="0"/>
        <w:spacing w:line="360" w:lineRule="auto"/>
        <w:rPr>
          <w:rFonts w:ascii="宋体" w:hAnsi="宋体"/>
          <w:sz w:val="24"/>
        </w:rPr>
      </w:pPr>
    </w:p>
    <w:p w:rsidR="00200EF7" w:rsidRDefault="004A4D26">
      <w:pPr>
        <w:pStyle w:val="a3"/>
        <w:snapToGrid w:val="0"/>
        <w:spacing w:line="360" w:lineRule="auto"/>
        <w:ind w:firstLineChars="200" w:firstLine="480"/>
        <w:rPr>
          <w:rFonts w:ascii="宋体" w:hAnsi="宋体"/>
          <w:sz w:val="24"/>
        </w:rPr>
      </w:pPr>
      <w:r>
        <w:rPr>
          <w:rFonts w:ascii="宋体" w:hAnsi="宋体" w:hint="eastAsia"/>
          <w:sz w:val="24"/>
        </w:rPr>
        <w:t xml:space="preserve">报价人授权代表：　　　</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200EF7" w:rsidRDefault="004A4D26">
      <w:pPr>
        <w:pStyle w:val="a3"/>
        <w:snapToGrid w:val="0"/>
        <w:spacing w:line="360" w:lineRule="auto"/>
        <w:ind w:firstLineChars="200" w:firstLine="480"/>
        <w:rPr>
          <w:rFonts w:ascii="宋体" w:hAnsi="宋体"/>
          <w:sz w:val="24"/>
          <w:u w:val="single"/>
        </w:rPr>
      </w:pPr>
      <w:r>
        <w:rPr>
          <w:rFonts w:ascii="宋体" w:hAnsi="宋体" w:hint="eastAsia"/>
          <w:sz w:val="24"/>
        </w:rPr>
        <w:t>单位：　　　　　部门：</w:t>
      </w:r>
      <w:r>
        <w:rPr>
          <w:rFonts w:ascii="宋体" w:hAnsi="宋体" w:hint="eastAsia"/>
          <w:sz w:val="24"/>
        </w:rPr>
        <w:t xml:space="preserve">    </w:t>
      </w:r>
      <w:r>
        <w:rPr>
          <w:rFonts w:ascii="宋体" w:hAnsi="宋体" w:hint="eastAsia"/>
          <w:sz w:val="24"/>
        </w:rPr>
        <w:t xml:space="preserve"> </w:t>
      </w:r>
      <w:r>
        <w:rPr>
          <w:rFonts w:ascii="宋体" w:hAnsi="宋体" w:hint="eastAsia"/>
          <w:sz w:val="24"/>
        </w:rPr>
        <w:t xml:space="preserve">　　　　职务：</w:t>
      </w:r>
    </w:p>
    <w:p w:rsidR="00200EF7" w:rsidRDefault="004A4D26">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w:t>
      </w:r>
      <w:r>
        <w:rPr>
          <w:rFonts w:ascii="宋体" w:hAnsi="宋体" w:hint="eastAsia"/>
          <w:sz w:val="24"/>
        </w:rPr>
        <w:t xml:space="preserve">   </w:t>
      </w:r>
      <w:r>
        <w:rPr>
          <w:rFonts w:ascii="宋体" w:hAnsi="宋体" w:hint="eastAsia"/>
          <w:sz w:val="24"/>
        </w:rPr>
        <w:t xml:space="preserve">　　　　电话：</w:t>
      </w:r>
    </w:p>
    <w:p w:rsidR="00200EF7" w:rsidRDefault="00200EF7">
      <w:pPr>
        <w:snapToGrid w:val="0"/>
        <w:spacing w:line="380" w:lineRule="exact"/>
        <w:rPr>
          <w:rFonts w:ascii="宋体" w:hAnsi="宋体"/>
          <w:sz w:val="24"/>
        </w:rPr>
      </w:pPr>
    </w:p>
    <w:p w:rsidR="00200EF7" w:rsidRDefault="00200EF7">
      <w:pPr>
        <w:snapToGrid w:val="0"/>
        <w:spacing w:line="380" w:lineRule="exact"/>
        <w:rPr>
          <w:rFonts w:ascii="宋体" w:hAnsi="宋体"/>
          <w:sz w:val="24"/>
        </w:rPr>
      </w:pPr>
    </w:p>
    <w:p w:rsidR="00200EF7" w:rsidRDefault="00200EF7">
      <w:pPr>
        <w:snapToGrid w:val="0"/>
        <w:spacing w:line="380" w:lineRule="exact"/>
        <w:rPr>
          <w:rFonts w:ascii="宋体" w:hAnsi="宋体"/>
          <w:sz w:val="24"/>
        </w:rPr>
      </w:pPr>
    </w:p>
    <w:p w:rsidR="00200EF7" w:rsidRDefault="004A4D26">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200EF7" w:rsidRDefault="00200EF7">
      <w:pPr>
        <w:snapToGrid w:val="0"/>
        <w:spacing w:line="380" w:lineRule="exact"/>
        <w:rPr>
          <w:rFonts w:ascii="宋体" w:hAnsi="宋体"/>
          <w:sz w:val="24"/>
        </w:rPr>
      </w:pPr>
    </w:p>
    <w:p w:rsidR="00200EF7" w:rsidRDefault="00200EF7">
      <w:pPr>
        <w:snapToGrid w:val="0"/>
        <w:spacing w:line="380" w:lineRule="exact"/>
        <w:rPr>
          <w:rFonts w:ascii="宋体" w:hAnsi="宋体"/>
          <w:sz w:val="24"/>
        </w:rPr>
      </w:pPr>
    </w:p>
    <w:p w:rsidR="00200EF7" w:rsidRDefault="004A4D26">
      <w:pPr>
        <w:snapToGrid w:val="0"/>
        <w:spacing w:line="380" w:lineRule="exact"/>
        <w:ind w:firstLineChars="1700" w:firstLine="4080"/>
        <w:rPr>
          <w:rFonts w:ascii="宋体" w:hAnsi="宋体"/>
          <w:sz w:val="24"/>
        </w:rPr>
      </w:pPr>
      <w:r>
        <w:rPr>
          <w:rFonts w:ascii="宋体" w:hAnsi="宋体" w:hint="eastAsia"/>
          <w:sz w:val="24"/>
        </w:rPr>
        <w:t>授权方</w:t>
      </w:r>
    </w:p>
    <w:p w:rsidR="00200EF7" w:rsidRDefault="00200EF7">
      <w:pPr>
        <w:snapToGrid w:val="0"/>
        <w:spacing w:line="380" w:lineRule="exact"/>
        <w:rPr>
          <w:rFonts w:ascii="宋体" w:hAnsi="宋体"/>
          <w:sz w:val="24"/>
        </w:rPr>
      </w:pPr>
    </w:p>
    <w:p w:rsidR="00200EF7" w:rsidRDefault="004A4D26">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200EF7" w:rsidRDefault="00200EF7">
      <w:pPr>
        <w:snapToGrid w:val="0"/>
        <w:spacing w:line="380" w:lineRule="exact"/>
        <w:rPr>
          <w:rFonts w:ascii="宋体" w:hAnsi="宋体"/>
          <w:sz w:val="24"/>
        </w:rPr>
      </w:pPr>
    </w:p>
    <w:p w:rsidR="00200EF7" w:rsidRDefault="004A4D26">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200EF7" w:rsidRDefault="00200EF7">
      <w:pPr>
        <w:snapToGrid w:val="0"/>
        <w:spacing w:line="380" w:lineRule="exact"/>
        <w:rPr>
          <w:rFonts w:ascii="宋体" w:hAnsi="宋体"/>
          <w:sz w:val="24"/>
        </w:rPr>
      </w:pPr>
    </w:p>
    <w:p w:rsidR="00200EF7" w:rsidRDefault="004A4D26">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200EF7" w:rsidRDefault="00200EF7">
      <w:pPr>
        <w:pStyle w:val="3"/>
        <w:snapToGrid w:val="0"/>
        <w:spacing w:line="380" w:lineRule="exact"/>
        <w:outlineLvl w:val="9"/>
        <w:rPr>
          <w:rFonts w:hAnsi="宋体"/>
          <w:sz w:val="24"/>
        </w:rPr>
      </w:pPr>
    </w:p>
    <w:p w:rsidR="00200EF7" w:rsidRDefault="00200EF7">
      <w:pPr>
        <w:pStyle w:val="3"/>
        <w:snapToGrid w:val="0"/>
        <w:spacing w:line="380" w:lineRule="exact"/>
        <w:outlineLvl w:val="9"/>
        <w:rPr>
          <w:rFonts w:hAnsi="宋体"/>
          <w:sz w:val="24"/>
        </w:rPr>
      </w:pPr>
    </w:p>
    <w:p w:rsidR="00200EF7" w:rsidRDefault="004A4D26">
      <w:pPr>
        <w:pStyle w:val="3"/>
        <w:snapToGrid w:val="0"/>
        <w:spacing w:line="380" w:lineRule="exact"/>
        <w:ind w:firstLineChars="1700" w:firstLine="4080"/>
        <w:outlineLvl w:val="9"/>
        <w:rPr>
          <w:rFonts w:hAnsi="宋体"/>
          <w:sz w:val="24"/>
        </w:rPr>
      </w:pPr>
      <w:r>
        <w:rPr>
          <w:rFonts w:hAnsi="宋体" w:hint="eastAsia"/>
          <w:sz w:val="24"/>
        </w:rPr>
        <w:t>接受授权方</w:t>
      </w:r>
    </w:p>
    <w:p w:rsidR="00200EF7" w:rsidRDefault="00200EF7">
      <w:pPr>
        <w:pStyle w:val="3"/>
        <w:snapToGrid w:val="0"/>
        <w:spacing w:line="380" w:lineRule="exact"/>
        <w:outlineLvl w:val="9"/>
        <w:rPr>
          <w:rFonts w:hAnsi="宋体"/>
          <w:sz w:val="24"/>
        </w:rPr>
      </w:pPr>
    </w:p>
    <w:p w:rsidR="00200EF7" w:rsidRDefault="004A4D26">
      <w:pPr>
        <w:snapToGrid w:val="0"/>
        <w:spacing w:line="380" w:lineRule="exact"/>
        <w:ind w:firstLineChars="1700" w:firstLine="4080"/>
        <w:rPr>
          <w:rFonts w:ascii="宋体" w:hAnsi="宋体"/>
          <w:sz w:val="24"/>
        </w:rPr>
      </w:pPr>
      <w:r>
        <w:rPr>
          <w:rFonts w:ascii="宋体" w:hAnsi="宋体" w:hint="eastAsia"/>
          <w:sz w:val="24"/>
        </w:rPr>
        <w:t>报价人授权代表签字：</w:t>
      </w:r>
    </w:p>
    <w:p w:rsidR="00200EF7" w:rsidRDefault="00200EF7">
      <w:pPr>
        <w:snapToGrid w:val="0"/>
        <w:spacing w:line="380" w:lineRule="exact"/>
        <w:rPr>
          <w:rFonts w:ascii="宋体" w:hAnsi="宋体"/>
          <w:sz w:val="24"/>
        </w:rPr>
      </w:pPr>
    </w:p>
    <w:p w:rsidR="00200EF7" w:rsidRDefault="004A4D26">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200EF7" w:rsidRDefault="00200EF7">
      <w:pPr>
        <w:pStyle w:val="3"/>
      </w:pPr>
    </w:p>
    <w:p w:rsidR="00200EF7" w:rsidRDefault="00200EF7">
      <w:pPr>
        <w:pStyle w:val="3"/>
      </w:pPr>
    </w:p>
    <w:p w:rsidR="00200EF7" w:rsidRDefault="004A4D26">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200EF7" w:rsidRDefault="00200EF7"/>
    <w:p w:rsidR="00200EF7" w:rsidRDefault="004A4D26">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200EF7" w:rsidRDefault="00200EF7">
      <w:pPr>
        <w:spacing w:line="380" w:lineRule="exact"/>
        <w:rPr>
          <w:rFonts w:ascii="宋体" w:hAnsi="宋体"/>
          <w:sz w:val="24"/>
        </w:rPr>
      </w:pPr>
    </w:p>
    <w:p w:rsidR="00200EF7" w:rsidRDefault="004A4D26">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200EF7" w:rsidRDefault="004A4D26">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200EF7" w:rsidRDefault="00200EF7">
      <w:pPr>
        <w:spacing w:line="380" w:lineRule="exact"/>
        <w:rPr>
          <w:rFonts w:ascii="宋体" w:hAnsi="宋体"/>
          <w:sz w:val="24"/>
        </w:rPr>
      </w:pPr>
    </w:p>
    <w:p w:rsidR="00200EF7" w:rsidRDefault="004A4D26">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200EF7" w:rsidRDefault="00200EF7">
      <w:pPr>
        <w:spacing w:line="380" w:lineRule="exact"/>
        <w:rPr>
          <w:rFonts w:ascii="宋体" w:hAnsi="宋体"/>
          <w:sz w:val="24"/>
        </w:rPr>
      </w:pPr>
    </w:p>
    <w:p w:rsidR="00200EF7" w:rsidRDefault="00200EF7">
      <w:pPr>
        <w:spacing w:line="380" w:lineRule="exact"/>
        <w:rPr>
          <w:rFonts w:ascii="宋体" w:hAnsi="宋体"/>
          <w:sz w:val="24"/>
        </w:rPr>
      </w:pPr>
    </w:p>
    <w:p w:rsidR="00200EF7" w:rsidRDefault="00200EF7">
      <w:pPr>
        <w:spacing w:line="380" w:lineRule="exact"/>
        <w:rPr>
          <w:rFonts w:ascii="宋体" w:hAnsi="宋体"/>
          <w:sz w:val="24"/>
        </w:rPr>
      </w:pPr>
    </w:p>
    <w:p w:rsidR="00200EF7" w:rsidRDefault="00200EF7">
      <w:pPr>
        <w:spacing w:line="380" w:lineRule="exact"/>
        <w:rPr>
          <w:rFonts w:ascii="宋体" w:hAnsi="宋体"/>
          <w:sz w:val="24"/>
        </w:rPr>
      </w:pPr>
    </w:p>
    <w:p w:rsidR="00200EF7" w:rsidRDefault="00200EF7">
      <w:pPr>
        <w:spacing w:line="380" w:lineRule="exact"/>
        <w:rPr>
          <w:rFonts w:ascii="宋体" w:hAnsi="宋体"/>
          <w:sz w:val="24"/>
        </w:rPr>
      </w:pPr>
    </w:p>
    <w:p w:rsidR="00200EF7" w:rsidRDefault="00200EF7">
      <w:pPr>
        <w:spacing w:line="380" w:lineRule="exact"/>
        <w:rPr>
          <w:rFonts w:ascii="宋体" w:hAnsi="宋体"/>
          <w:sz w:val="24"/>
        </w:rPr>
      </w:pPr>
    </w:p>
    <w:p w:rsidR="00200EF7" w:rsidRDefault="00200EF7">
      <w:pPr>
        <w:spacing w:line="380" w:lineRule="exact"/>
        <w:rPr>
          <w:rFonts w:ascii="宋体" w:hAnsi="宋体"/>
          <w:sz w:val="24"/>
        </w:rPr>
      </w:pPr>
    </w:p>
    <w:p w:rsidR="00200EF7" w:rsidRDefault="004A4D26">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200EF7" w:rsidRDefault="004A4D26">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200EF7" w:rsidRDefault="004A4D26">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200EF7" w:rsidRDefault="00200EF7">
      <w:pPr>
        <w:spacing w:line="380" w:lineRule="exact"/>
        <w:rPr>
          <w:sz w:val="24"/>
          <w:u w:val="single"/>
        </w:rPr>
      </w:pPr>
    </w:p>
    <w:p w:rsidR="00200EF7" w:rsidRDefault="00200EF7">
      <w:pPr>
        <w:spacing w:line="380" w:lineRule="exact"/>
        <w:rPr>
          <w:sz w:val="24"/>
          <w:u w:val="single"/>
        </w:rPr>
      </w:pPr>
    </w:p>
    <w:p w:rsidR="00200EF7" w:rsidRDefault="004A4D26">
      <w:pPr>
        <w:pStyle w:val="a6"/>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其它资格证明文件</w:t>
      </w:r>
    </w:p>
    <w:p w:rsidR="00200EF7" w:rsidRDefault="00200EF7">
      <w:pPr>
        <w:spacing w:line="420" w:lineRule="exact"/>
        <w:ind w:firstLine="480"/>
        <w:rPr>
          <w:rFonts w:ascii="宋体" w:hAnsi="宋体"/>
          <w:sz w:val="24"/>
        </w:rPr>
      </w:pPr>
    </w:p>
    <w:p w:rsidR="00200EF7" w:rsidRDefault="004A4D26">
      <w:pPr>
        <w:numPr>
          <w:ilvl w:val="0"/>
          <w:numId w:val="2"/>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200EF7" w:rsidRDefault="00200EF7">
      <w:pPr>
        <w:pStyle w:val="3"/>
      </w:pPr>
    </w:p>
    <w:p w:rsidR="00200EF7" w:rsidRDefault="00200EF7"/>
    <w:p w:rsidR="00200EF7" w:rsidRDefault="00200EF7">
      <w:pPr>
        <w:widowControl/>
        <w:jc w:val="left"/>
      </w:pPr>
    </w:p>
    <w:p w:rsidR="00200EF7" w:rsidRDefault="00200EF7"/>
    <w:sectPr w:rsidR="00200EF7" w:rsidSect="00200EF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0EF7" w:rsidRDefault="00200EF7" w:rsidP="00200EF7">
      <w:r>
        <w:separator/>
      </w:r>
    </w:p>
  </w:endnote>
  <w:endnote w:type="continuationSeparator" w:id="1">
    <w:p w:rsidR="00200EF7" w:rsidRDefault="00200EF7" w:rsidP="00200EF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仿宋"/>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200EF7" w:rsidRDefault="00200EF7">
            <w:pPr>
              <w:pStyle w:val="a8"/>
              <w:jc w:val="center"/>
            </w:pPr>
            <w:r>
              <w:rPr>
                <w:b/>
                <w:sz w:val="24"/>
                <w:szCs w:val="24"/>
              </w:rPr>
              <w:fldChar w:fldCharType="begin"/>
            </w:r>
            <w:r w:rsidR="004A4D26">
              <w:rPr>
                <w:b/>
              </w:rPr>
              <w:instrText>PAGE</w:instrText>
            </w:r>
            <w:r>
              <w:rPr>
                <w:b/>
                <w:sz w:val="24"/>
                <w:szCs w:val="24"/>
              </w:rPr>
              <w:fldChar w:fldCharType="separate"/>
            </w:r>
            <w:r w:rsidR="004A4D26">
              <w:rPr>
                <w:b/>
                <w:noProof/>
              </w:rPr>
              <w:t>8</w:t>
            </w:r>
            <w:r>
              <w:rPr>
                <w:b/>
                <w:sz w:val="24"/>
                <w:szCs w:val="24"/>
              </w:rPr>
              <w:fldChar w:fldCharType="end"/>
            </w:r>
            <w:r w:rsidR="004A4D26">
              <w:rPr>
                <w:lang w:val="zh-CN"/>
              </w:rPr>
              <w:t xml:space="preserve"> / </w:t>
            </w:r>
            <w:r>
              <w:rPr>
                <w:b/>
                <w:sz w:val="24"/>
                <w:szCs w:val="24"/>
              </w:rPr>
              <w:fldChar w:fldCharType="begin"/>
            </w:r>
            <w:r w:rsidR="004A4D26">
              <w:rPr>
                <w:b/>
              </w:rPr>
              <w:instrText>NUMPAGES</w:instrText>
            </w:r>
            <w:r>
              <w:rPr>
                <w:b/>
                <w:sz w:val="24"/>
                <w:szCs w:val="24"/>
              </w:rPr>
              <w:fldChar w:fldCharType="separate"/>
            </w:r>
            <w:r w:rsidR="004A4D26">
              <w:rPr>
                <w:b/>
                <w:noProof/>
              </w:rPr>
              <w:t>27</w:t>
            </w:r>
            <w:r>
              <w:rPr>
                <w:b/>
                <w:sz w:val="24"/>
                <w:szCs w:val="24"/>
              </w:rPr>
              <w:fldChar w:fldCharType="end"/>
            </w:r>
          </w:p>
        </w:sdtContent>
      </w:sdt>
    </w:sdtContent>
  </w:sdt>
  <w:p w:rsidR="00200EF7" w:rsidRDefault="00200EF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0EF7" w:rsidRDefault="00200EF7" w:rsidP="00200EF7">
      <w:r>
        <w:separator/>
      </w:r>
    </w:p>
  </w:footnote>
  <w:footnote w:type="continuationSeparator" w:id="1">
    <w:p w:rsidR="00200EF7" w:rsidRDefault="00200EF7" w:rsidP="00200E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2C96"/>
    <w:rsid w:val="00094C77"/>
    <w:rsid w:val="000D37D6"/>
    <w:rsid w:val="000F532D"/>
    <w:rsid w:val="000F749C"/>
    <w:rsid w:val="00114300"/>
    <w:rsid w:val="0011599F"/>
    <w:rsid w:val="00200EF7"/>
    <w:rsid w:val="00212A53"/>
    <w:rsid w:val="002B4E5D"/>
    <w:rsid w:val="002C066D"/>
    <w:rsid w:val="002C3A9B"/>
    <w:rsid w:val="00310DDF"/>
    <w:rsid w:val="0035713B"/>
    <w:rsid w:val="00486832"/>
    <w:rsid w:val="004A4D26"/>
    <w:rsid w:val="00527A06"/>
    <w:rsid w:val="005D1759"/>
    <w:rsid w:val="005F325A"/>
    <w:rsid w:val="00644F50"/>
    <w:rsid w:val="006C7FDF"/>
    <w:rsid w:val="00700023"/>
    <w:rsid w:val="00717A48"/>
    <w:rsid w:val="007838BF"/>
    <w:rsid w:val="00802859"/>
    <w:rsid w:val="00872495"/>
    <w:rsid w:val="009F67F3"/>
    <w:rsid w:val="00A106F8"/>
    <w:rsid w:val="00A14B7E"/>
    <w:rsid w:val="00A25468"/>
    <w:rsid w:val="00A32C8B"/>
    <w:rsid w:val="00B05A9E"/>
    <w:rsid w:val="00B6555C"/>
    <w:rsid w:val="00BC3585"/>
    <w:rsid w:val="00CC0CD5"/>
    <w:rsid w:val="00D071C7"/>
    <w:rsid w:val="00D70488"/>
    <w:rsid w:val="00DC51D6"/>
    <w:rsid w:val="00DF4DFE"/>
    <w:rsid w:val="00E151BC"/>
    <w:rsid w:val="00E215A7"/>
    <w:rsid w:val="00E46607"/>
    <w:rsid w:val="00E7646E"/>
    <w:rsid w:val="00F3751B"/>
    <w:rsid w:val="00F60DBD"/>
    <w:rsid w:val="00FB2831"/>
    <w:rsid w:val="00FB4692"/>
    <w:rsid w:val="10787925"/>
    <w:rsid w:val="14915D4C"/>
    <w:rsid w:val="1618236D"/>
    <w:rsid w:val="18B229B5"/>
    <w:rsid w:val="1AC41FF8"/>
    <w:rsid w:val="2E780A11"/>
    <w:rsid w:val="2F301921"/>
    <w:rsid w:val="43FB4D64"/>
    <w:rsid w:val="44D31BC1"/>
    <w:rsid w:val="51054C26"/>
    <w:rsid w:val="52C045D0"/>
    <w:rsid w:val="56DD37CD"/>
    <w:rsid w:val="58403F0F"/>
    <w:rsid w:val="5EB44BF1"/>
    <w:rsid w:val="618F04FA"/>
    <w:rsid w:val="67825930"/>
    <w:rsid w:val="6928762A"/>
    <w:rsid w:val="6D514B72"/>
    <w:rsid w:val="7EA3154E"/>
    <w:rsid w:val="7FE108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semiHidden="0" w:uiPriority="0" w:qFormat="1"/>
    <w:lsdException w:name="header" w:semiHidden="0" w:uiPriority="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EF7"/>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200EF7"/>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unhideWhenUsed/>
    <w:qFormat/>
    <w:rsid w:val="00200EF7"/>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200EF7"/>
    <w:pPr>
      <w:ind w:firstLine="420"/>
    </w:pPr>
    <w:rPr>
      <w:rFonts w:ascii="Calibri" w:eastAsiaTheme="minorEastAsia" w:hAnsi="Calibri" w:cs="Calibri"/>
      <w:szCs w:val="22"/>
    </w:rPr>
  </w:style>
  <w:style w:type="paragraph" w:styleId="a4">
    <w:name w:val="annotation text"/>
    <w:basedOn w:val="a"/>
    <w:link w:val="Char0"/>
    <w:unhideWhenUsed/>
    <w:qFormat/>
    <w:rsid w:val="00200EF7"/>
    <w:pPr>
      <w:jc w:val="left"/>
    </w:pPr>
  </w:style>
  <w:style w:type="paragraph" w:styleId="a5">
    <w:name w:val="Body Text"/>
    <w:basedOn w:val="a"/>
    <w:link w:val="Char1"/>
    <w:unhideWhenUsed/>
    <w:qFormat/>
    <w:rsid w:val="00200EF7"/>
    <w:pPr>
      <w:spacing w:after="120"/>
    </w:pPr>
    <w:rPr>
      <w:szCs w:val="20"/>
    </w:rPr>
  </w:style>
  <w:style w:type="paragraph" w:styleId="a6">
    <w:name w:val="Plain Text"/>
    <w:basedOn w:val="a"/>
    <w:link w:val="Char2"/>
    <w:unhideWhenUsed/>
    <w:qFormat/>
    <w:rsid w:val="00200EF7"/>
    <w:rPr>
      <w:rFonts w:ascii="宋体" w:hAnsi="Courier New"/>
      <w:szCs w:val="20"/>
    </w:rPr>
  </w:style>
  <w:style w:type="paragraph" w:styleId="a7">
    <w:name w:val="Balloon Text"/>
    <w:basedOn w:val="a"/>
    <w:link w:val="Char3"/>
    <w:uiPriority w:val="99"/>
    <w:unhideWhenUsed/>
    <w:qFormat/>
    <w:rsid w:val="00200EF7"/>
    <w:rPr>
      <w:sz w:val="18"/>
      <w:szCs w:val="18"/>
    </w:rPr>
  </w:style>
  <w:style w:type="paragraph" w:styleId="a8">
    <w:name w:val="footer"/>
    <w:basedOn w:val="a"/>
    <w:link w:val="Char4"/>
    <w:uiPriority w:val="99"/>
    <w:unhideWhenUsed/>
    <w:qFormat/>
    <w:rsid w:val="00200EF7"/>
    <w:pPr>
      <w:tabs>
        <w:tab w:val="center" w:pos="4153"/>
        <w:tab w:val="right" w:pos="8306"/>
      </w:tabs>
      <w:snapToGrid w:val="0"/>
      <w:jc w:val="left"/>
    </w:pPr>
    <w:rPr>
      <w:sz w:val="18"/>
      <w:szCs w:val="18"/>
    </w:rPr>
  </w:style>
  <w:style w:type="paragraph" w:styleId="a9">
    <w:name w:val="header"/>
    <w:basedOn w:val="a"/>
    <w:link w:val="Char5"/>
    <w:unhideWhenUsed/>
    <w:qFormat/>
    <w:rsid w:val="00200EF7"/>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200EF7"/>
    <w:rPr>
      <w:sz w:val="24"/>
    </w:rPr>
  </w:style>
  <w:style w:type="paragraph" w:styleId="ab">
    <w:name w:val="annotation subject"/>
    <w:basedOn w:val="a4"/>
    <w:next w:val="a4"/>
    <w:link w:val="Char6"/>
    <w:uiPriority w:val="99"/>
    <w:unhideWhenUsed/>
    <w:qFormat/>
    <w:rsid w:val="00200EF7"/>
    <w:rPr>
      <w:b/>
      <w:bCs/>
    </w:rPr>
  </w:style>
  <w:style w:type="character" w:styleId="ac">
    <w:name w:val="Strong"/>
    <w:basedOn w:val="a0"/>
    <w:uiPriority w:val="22"/>
    <w:qFormat/>
    <w:rsid w:val="00200EF7"/>
    <w:rPr>
      <w:b/>
      <w:bCs/>
    </w:rPr>
  </w:style>
  <w:style w:type="character" w:styleId="ad">
    <w:name w:val="annotation reference"/>
    <w:basedOn w:val="a0"/>
    <w:uiPriority w:val="99"/>
    <w:unhideWhenUsed/>
    <w:qFormat/>
    <w:rsid w:val="00200EF7"/>
    <w:rPr>
      <w:sz w:val="21"/>
      <w:szCs w:val="21"/>
    </w:rPr>
  </w:style>
  <w:style w:type="character" w:customStyle="1" w:styleId="Char5">
    <w:name w:val="页眉 Char"/>
    <w:basedOn w:val="a0"/>
    <w:link w:val="a9"/>
    <w:qFormat/>
    <w:rsid w:val="00200EF7"/>
    <w:rPr>
      <w:sz w:val="18"/>
      <w:szCs w:val="18"/>
    </w:rPr>
  </w:style>
  <w:style w:type="character" w:customStyle="1" w:styleId="Char4">
    <w:name w:val="页脚 Char"/>
    <w:basedOn w:val="a0"/>
    <w:link w:val="a8"/>
    <w:uiPriority w:val="99"/>
    <w:qFormat/>
    <w:rsid w:val="00200EF7"/>
    <w:rPr>
      <w:sz w:val="18"/>
      <w:szCs w:val="18"/>
    </w:rPr>
  </w:style>
  <w:style w:type="character" w:customStyle="1" w:styleId="1Char">
    <w:name w:val="标题 1 Char"/>
    <w:basedOn w:val="a0"/>
    <w:link w:val="1"/>
    <w:uiPriority w:val="9"/>
    <w:qFormat/>
    <w:rsid w:val="00200EF7"/>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200EF7"/>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200EF7"/>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200EF7"/>
    <w:rPr>
      <w:b/>
      <w:bCs/>
    </w:rPr>
  </w:style>
  <w:style w:type="character" w:customStyle="1" w:styleId="Char1">
    <w:name w:val="正文文本 Char"/>
    <w:basedOn w:val="a0"/>
    <w:link w:val="a5"/>
    <w:qFormat/>
    <w:rsid w:val="00200EF7"/>
    <w:rPr>
      <w:rFonts w:ascii="Times New Roman" w:eastAsia="宋体" w:hAnsi="Times New Roman" w:cs="Times New Roman"/>
      <w:szCs w:val="20"/>
    </w:rPr>
  </w:style>
  <w:style w:type="character" w:customStyle="1" w:styleId="Char2">
    <w:name w:val="纯文本 Char"/>
    <w:basedOn w:val="a0"/>
    <w:link w:val="a6"/>
    <w:qFormat/>
    <w:rsid w:val="00200EF7"/>
    <w:rPr>
      <w:rFonts w:ascii="宋体" w:eastAsia="宋体" w:hAnsi="Courier New" w:cs="Times New Roman"/>
      <w:szCs w:val="20"/>
    </w:rPr>
  </w:style>
  <w:style w:type="character" w:customStyle="1" w:styleId="Char3">
    <w:name w:val="批注框文本 Char"/>
    <w:basedOn w:val="a0"/>
    <w:link w:val="a7"/>
    <w:uiPriority w:val="99"/>
    <w:semiHidden/>
    <w:qFormat/>
    <w:rsid w:val="00200EF7"/>
    <w:rPr>
      <w:rFonts w:ascii="Times New Roman" w:eastAsia="宋体" w:hAnsi="Times New Roman" w:cs="Times New Roman"/>
      <w:sz w:val="18"/>
      <w:szCs w:val="18"/>
    </w:rPr>
  </w:style>
  <w:style w:type="character" w:customStyle="1" w:styleId="Char">
    <w:name w:val="正文缩进 Char"/>
    <w:link w:val="a3"/>
    <w:qFormat/>
    <w:locked/>
    <w:rsid w:val="00200EF7"/>
    <w:rPr>
      <w:rFonts w:ascii="Calibri" w:hAnsi="Calibri" w:cs="Calibri"/>
    </w:rPr>
  </w:style>
  <w:style w:type="paragraph" w:customStyle="1" w:styleId="3">
    <w:name w:val="样式3"/>
    <w:basedOn w:val="a6"/>
    <w:qFormat/>
    <w:rsid w:val="00200EF7"/>
    <w:pPr>
      <w:spacing w:line="0" w:lineRule="atLeast"/>
      <w:outlineLvl w:val="0"/>
    </w:pPr>
    <w:rPr>
      <w:sz w:val="28"/>
    </w:rPr>
  </w:style>
  <w:style w:type="paragraph" w:customStyle="1" w:styleId="0">
    <w:name w:val="正文0"/>
    <w:basedOn w:val="a"/>
    <w:qFormat/>
    <w:rsid w:val="00200EF7"/>
    <w:pPr>
      <w:autoSpaceDE w:val="0"/>
      <w:autoSpaceDN w:val="0"/>
      <w:adjustRightInd w:val="0"/>
      <w:spacing w:before="240" w:after="60" w:line="360" w:lineRule="atLeast"/>
    </w:pPr>
    <w:rPr>
      <w:b/>
      <w:kern w:val="0"/>
      <w:sz w:val="24"/>
      <w:szCs w:val="20"/>
    </w:rPr>
  </w:style>
  <w:style w:type="paragraph" w:customStyle="1" w:styleId="p0">
    <w:name w:val="p0"/>
    <w:basedOn w:val="a"/>
    <w:qFormat/>
    <w:rsid w:val="00200EF7"/>
    <w:pPr>
      <w:widowControl/>
    </w:pPr>
    <w:rPr>
      <w:kern w:val="0"/>
      <w:szCs w:val="21"/>
    </w:rPr>
  </w:style>
  <w:style w:type="character" w:customStyle="1" w:styleId="Char10">
    <w:name w:val="纯文本 Char1"/>
    <w:basedOn w:val="a0"/>
    <w:uiPriority w:val="99"/>
    <w:semiHidden/>
    <w:qFormat/>
    <w:rsid w:val="00200EF7"/>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200EF7"/>
    <w:rPr>
      <w:kern w:val="2"/>
      <w:sz w:val="18"/>
      <w:szCs w:val="18"/>
    </w:rPr>
  </w:style>
  <w:style w:type="character" w:customStyle="1" w:styleId="Char12">
    <w:name w:val="页脚 Char1"/>
    <w:basedOn w:val="a0"/>
    <w:uiPriority w:val="99"/>
    <w:semiHidden/>
    <w:qFormat/>
    <w:rsid w:val="00200EF7"/>
    <w:rPr>
      <w:kern w:val="2"/>
      <w:sz w:val="18"/>
      <w:szCs w:val="18"/>
    </w:rPr>
  </w:style>
  <w:style w:type="character" w:customStyle="1" w:styleId="Char13">
    <w:name w:val="正文文本 Char1"/>
    <w:basedOn w:val="a0"/>
    <w:uiPriority w:val="99"/>
    <w:semiHidden/>
    <w:qFormat/>
    <w:rsid w:val="00200EF7"/>
    <w:rPr>
      <w:kern w:val="2"/>
      <w:sz w:val="21"/>
      <w:szCs w:val="24"/>
    </w:rPr>
  </w:style>
  <w:style w:type="character" w:customStyle="1" w:styleId="Char14">
    <w:name w:val="批注文字 Char1"/>
    <w:semiHidden/>
    <w:qFormat/>
    <w:locked/>
    <w:rsid w:val="00200EF7"/>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27</Pages>
  <Words>9988</Words>
  <Characters>3044</Characters>
  <Application>Microsoft Office Word</Application>
  <DocSecurity>0</DocSecurity>
  <Lines>25</Lines>
  <Paragraphs>26</Paragraphs>
  <ScaleCrop>false</ScaleCrop>
  <Company/>
  <LinksUpToDate>false</LinksUpToDate>
  <CharactersWithSpaces>13006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29</cp:revision>
  <dcterms:created xsi:type="dcterms:W3CDTF">2021-04-01T01:20:00Z</dcterms:created>
  <dcterms:modified xsi:type="dcterms:W3CDTF">2021-07-28T09:26:00Z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F399D734B24E4FA0AA54CCFB9E75BBFF</vt:lpwstr>
  </property>
</Properties>
</file>