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4ECB" w:rsidRDefault="00FB4ECB">
      <w:pPr>
        <w:pStyle w:val="a6"/>
        <w:spacing w:line="0" w:lineRule="atLeast"/>
        <w:jc w:val="left"/>
        <w:outlineLvl w:val="0"/>
      </w:pPr>
    </w:p>
    <w:p w:rsidR="00FB4ECB" w:rsidRDefault="00FB4ECB">
      <w:pPr>
        <w:pStyle w:val="a6"/>
        <w:spacing w:line="0" w:lineRule="atLeast"/>
        <w:jc w:val="left"/>
        <w:outlineLvl w:val="0"/>
      </w:pPr>
    </w:p>
    <w:p w:rsidR="00FB4ECB" w:rsidRDefault="00FB4ECB">
      <w:pPr>
        <w:pStyle w:val="a6"/>
        <w:spacing w:line="0" w:lineRule="atLeast"/>
        <w:outlineLvl w:val="0"/>
      </w:pPr>
    </w:p>
    <w:p w:rsidR="00FB4ECB" w:rsidRDefault="00FB4ECB">
      <w:pPr>
        <w:pStyle w:val="a6"/>
        <w:spacing w:line="0" w:lineRule="atLeast"/>
        <w:jc w:val="left"/>
        <w:outlineLvl w:val="0"/>
      </w:pPr>
    </w:p>
    <w:p w:rsidR="00FB4ECB" w:rsidRDefault="00FB4ECB">
      <w:pPr>
        <w:pStyle w:val="a6"/>
        <w:spacing w:line="0" w:lineRule="atLeast"/>
        <w:jc w:val="left"/>
        <w:outlineLvl w:val="0"/>
      </w:pPr>
    </w:p>
    <w:p w:rsidR="00FB4ECB" w:rsidRDefault="00FB4ECB">
      <w:pPr>
        <w:pStyle w:val="a6"/>
        <w:spacing w:line="0" w:lineRule="atLeast"/>
        <w:jc w:val="left"/>
        <w:outlineLvl w:val="0"/>
      </w:pPr>
    </w:p>
    <w:p w:rsidR="00FB4ECB" w:rsidRDefault="00FB4ECB">
      <w:pPr>
        <w:jc w:val="center"/>
        <w:rPr>
          <w:b/>
          <w:sz w:val="72"/>
        </w:rPr>
      </w:pPr>
    </w:p>
    <w:p w:rsidR="00FB4ECB" w:rsidRDefault="004B556B">
      <w:pPr>
        <w:pStyle w:val="a6"/>
        <w:spacing w:line="0" w:lineRule="atLeast"/>
        <w:jc w:val="center"/>
        <w:outlineLvl w:val="0"/>
        <w:rPr>
          <w:b/>
          <w:spacing w:val="16"/>
          <w:sz w:val="72"/>
        </w:rPr>
      </w:pPr>
      <w:r>
        <w:rPr>
          <w:rFonts w:ascii="Times New Roman" w:hAnsi="Times New Roman" w:hint="eastAsia"/>
          <w:b/>
          <w:sz w:val="72"/>
        </w:rPr>
        <w:t>比选文件</w:t>
      </w:r>
    </w:p>
    <w:p w:rsidR="00FB4ECB" w:rsidRDefault="00FB4ECB">
      <w:pPr>
        <w:pStyle w:val="a6"/>
        <w:spacing w:line="0" w:lineRule="atLeast"/>
        <w:jc w:val="center"/>
        <w:outlineLvl w:val="0"/>
        <w:rPr>
          <w:rFonts w:hAnsi="宋体"/>
        </w:rPr>
      </w:pPr>
    </w:p>
    <w:p w:rsidR="00FB4ECB" w:rsidRDefault="00FB4ECB">
      <w:pPr>
        <w:pStyle w:val="a6"/>
        <w:spacing w:line="0" w:lineRule="atLeast"/>
        <w:jc w:val="center"/>
        <w:rPr>
          <w:rFonts w:ascii="KaiTi_GB2312" w:eastAsia="KaiTi_GB2312"/>
          <w:sz w:val="36"/>
        </w:rPr>
      </w:pPr>
    </w:p>
    <w:p w:rsidR="00FB4ECB" w:rsidRDefault="00FB4ECB">
      <w:pPr>
        <w:pStyle w:val="a6"/>
        <w:spacing w:line="0" w:lineRule="atLeast"/>
        <w:jc w:val="left"/>
        <w:rPr>
          <w:sz w:val="28"/>
        </w:rPr>
      </w:pPr>
    </w:p>
    <w:p w:rsidR="00FB4ECB" w:rsidRDefault="00FB4ECB">
      <w:pPr>
        <w:pStyle w:val="a6"/>
        <w:spacing w:line="0" w:lineRule="atLeast"/>
        <w:jc w:val="left"/>
        <w:rPr>
          <w:sz w:val="28"/>
        </w:rPr>
      </w:pPr>
    </w:p>
    <w:p w:rsidR="00FB4ECB" w:rsidRDefault="00FB4ECB">
      <w:pPr>
        <w:pStyle w:val="a6"/>
        <w:spacing w:line="0" w:lineRule="atLeast"/>
        <w:jc w:val="left"/>
        <w:rPr>
          <w:sz w:val="28"/>
        </w:rPr>
      </w:pPr>
    </w:p>
    <w:p w:rsidR="00FB4ECB" w:rsidRDefault="004B556B">
      <w:pPr>
        <w:pStyle w:val="a5"/>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FB4ECB" w:rsidRDefault="004B556B">
      <w:pPr>
        <w:pStyle w:val="a5"/>
        <w:jc w:val="center"/>
        <w:rPr>
          <w:rFonts w:ascii="宋体" w:hAnsi="宋体"/>
          <w:b/>
          <w:bCs/>
          <w:spacing w:val="-8"/>
          <w:sz w:val="30"/>
          <w:szCs w:val="30"/>
        </w:rPr>
      </w:pPr>
      <w:r>
        <w:rPr>
          <w:rFonts w:ascii="宋体" w:hAnsi="宋体" w:hint="eastAsia"/>
          <w:b/>
          <w:bCs/>
          <w:spacing w:val="-8"/>
          <w:sz w:val="30"/>
          <w:szCs w:val="30"/>
        </w:rPr>
        <w:t>某乡镇视频监控采购安装项目</w:t>
      </w:r>
    </w:p>
    <w:p w:rsidR="00FB4ECB" w:rsidRDefault="00FB4ECB">
      <w:pPr>
        <w:jc w:val="left"/>
        <w:rPr>
          <w:rFonts w:ascii="宋体" w:hAnsi="宋体"/>
          <w:kern w:val="0"/>
          <w:sz w:val="30"/>
          <w:szCs w:val="30"/>
        </w:rPr>
      </w:pPr>
    </w:p>
    <w:p w:rsidR="00FB4ECB" w:rsidRDefault="00FB4ECB">
      <w:pPr>
        <w:pStyle w:val="a6"/>
        <w:spacing w:line="0" w:lineRule="atLeast"/>
        <w:jc w:val="center"/>
        <w:rPr>
          <w:b/>
          <w:sz w:val="28"/>
        </w:rPr>
      </w:pPr>
    </w:p>
    <w:p w:rsidR="00FB4ECB" w:rsidRDefault="00FB4ECB">
      <w:pPr>
        <w:pStyle w:val="a6"/>
        <w:spacing w:line="0" w:lineRule="atLeast"/>
        <w:jc w:val="center"/>
        <w:rPr>
          <w:b/>
          <w:sz w:val="28"/>
        </w:rPr>
      </w:pPr>
    </w:p>
    <w:p w:rsidR="00FB4ECB" w:rsidRDefault="00FB4ECB">
      <w:pPr>
        <w:pStyle w:val="a6"/>
        <w:spacing w:line="0" w:lineRule="atLeast"/>
        <w:jc w:val="center"/>
        <w:rPr>
          <w:b/>
          <w:sz w:val="28"/>
        </w:rPr>
      </w:pPr>
    </w:p>
    <w:p w:rsidR="00FB4ECB" w:rsidRDefault="00FB4ECB">
      <w:pPr>
        <w:pStyle w:val="a6"/>
        <w:spacing w:line="0" w:lineRule="atLeast"/>
        <w:rPr>
          <w:b/>
          <w:sz w:val="28"/>
        </w:rPr>
      </w:pPr>
    </w:p>
    <w:p w:rsidR="00FB4ECB" w:rsidRDefault="004B556B">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六</w:t>
      </w:r>
      <w:r>
        <w:rPr>
          <w:rFonts w:hAnsi="宋体" w:hint="eastAsia"/>
          <w:b/>
          <w:sz w:val="24"/>
        </w:rPr>
        <w:t>月</w:t>
      </w:r>
    </w:p>
    <w:p w:rsidR="00FB4ECB" w:rsidRDefault="004B556B">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FB4ECB" w:rsidRDefault="00FB4ECB">
      <w:pPr>
        <w:pStyle w:val="a3"/>
        <w:snapToGrid w:val="0"/>
        <w:spacing w:line="440" w:lineRule="exact"/>
        <w:ind w:firstLine="0"/>
        <w:rPr>
          <w:rFonts w:ascii="宋体" w:hAnsi="宋体"/>
          <w:sz w:val="28"/>
        </w:rPr>
      </w:pPr>
    </w:p>
    <w:p w:rsidR="00FB4ECB" w:rsidRDefault="004B556B">
      <w:pPr>
        <w:pStyle w:val="a3"/>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FB4ECB" w:rsidRDefault="004B556B">
      <w:pPr>
        <w:pStyle w:val="a3"/>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FB4ECB" w:rsidRDefault="004B556B">
      <w:pPr>
        <w:pStyle w:val="a3"/>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w:t>
      </w:r>
      <w:r>
        <w:rPr>
          <w:rFonts w:ascii="宋体" w:hAnsi="宋体" w:hint="eastAsia"/>
          <w:sz w:val="24"/>
        </w:rPr>
        <w:t>12</w:t>
      </w:r>
      <w:r>
        <w:rPr>
          <w:rFonts w:ascii="宋体" w:hAnsi="宋体" w:hint="eastAsia"/>
          <w:sz w:val="24"/>
        </w:rPr>
        <w:t>)</w:t>
      </w:r>
    </w:p>
    <w:p w:rsidR="00FB4ECB" w:rsidRDefault="004B556B">
      <w:pPr>
        <w:pStyle w:val="a3"/>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w:t>
      </w:r>
      <w:r>
        <w:rPr>
          <w:rFonts w:ascii="宋体" w:hAnsi="宋体" w:hint="eastAsia"/>
          <w:sz w:val="24"/>
        </w:rPr>
        <w:t>14</w:t>
      </w:r>
      <w:r>
        <w:rPr>
          <w:rFonts w:ascii="宋体" w:hAnsi="宋体" w:hint="eastAsia"/>
          <w:sz w:val="24"/>
        </w:rPr>
        <w:t>)</w:t>
      </w:r>
    </w:p>
    <w:p w:rsidR="00FB4ECB" w:rsidRDefault="004B556B">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w:t>
      </w:r>
      <w:r>
        <w:rPr>
          <w:rFonts w:hAnsi="宋体" w:hint="eastAsia"/>
          <w:sz w:val="24"/>
        </w:rPr>
        <w:t>23</w:t>
      </w:r>
      <w:bookmarkStart w:id="0" w:name="_GoBack"/>
      <w:bookmarkEnd w:id="0"/>
      <w:r>
        <w:rPr>
          <w:rFonts w:hAnsi="宋体" w:hint="eastAsia"/>
          <w:sz w:val="24"/>
        </w:rPr>
        <w:t>)</w:t>
      </w:r>
    </w:p>
    <w:p w:rsidR="00FB4ECB" w:rsidRDefault="004B556B">
      <w:pPr>
        <w:widowControl/>
        <w:jc w:val="left"/>
      </w:pPr>
      <w:r>
        <w:br w:type="page"/>
      </w:r>
    </w:p>
    <w:p w:rsidR="00FB4ECB" w:rsidRDefault="004B556B">
      <w:pPr>
        <w:jc w:val="center"/>
        <w:rPr>
          <w:b/>
          <w:bCs/>
          <w:sz w:val="36"/>
        </w:rPr>
      </w:pPr>
      <w:bookmarkStart w:id="1" w:name="_Toc430492116"/>
      <w:bookmarkStart w:id="2" w:name="_Toc430489109"/>
      <w:bookmarkStart w:id="3" w:name="_Toc430490602"/>
      <w:bookmarkStart w:id="4" w:name="_Toc415567487"/>
      <w:bookmarkStart w:id="5" w:name="_Toc430488634"/>
      <w:bookmarkStart w:id="6" w:name="_Toc430488841"/>
      <w:bookmarkStart w:id="7" w:name="_Toc430422402"/>
      <w:bookmarkStart w:id="8" w:name="_Toc415565710"/>
      <w:bookmarkStart w:id="9" w:name="_Ref414870478"/>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FB4ECB" w:rsidRDefault="00FB4ECB">
      <w:pPr>
        <w:pStyle w:val="a6"/>
        <w:spacing w:line="400" w:lineRule="exact"/>
      </w:pPr>
    </w:p>
    <w:p w:rsidR="00FB4ECB" w:rsidRDefault="004B556B">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w:t>
      </w:r>
      <w:r>
        <w:rPr>
          <w:rFonts w:hint="eastAsia"/>
          <w:sz w:val="24"/>
          <w:szCs w:val="24"/>
        </w:rPr>
        <w:t>某乡镇视频监控采购安装项目</w:t>
      </w:r>
      <w:r>
        <w:rPr>
          <w:rFonts w:hint="eastAsia"/>
          <w:sz w:val="24"/>
          <w:szCs w:val="24"/>
        </w:rPr>
        <w:t>下述内容进行国内比选采购。现欢迎国内合格报价人对该比选货物及服务进行密封报价。</w:t>
      </w:r>
    </w:p>
    <w:p w:rsidR="00FB4ECB" w:rsidRDefault="004B556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FB4ECB" w:rsidRDefault="004B556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FB4ECB" w:rsidRDefault="004B556B">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年7</w:t>
      </w:r>
      <w:r>
        <w:rPr>
          <w:rFonts w:ascii="宋体" w:hAnsi="宋体" w:cs="宋体" w:hint="eastAsia"/>
          <w:sz w:val="24"/>
        </w:rPr>
        <w:t>月7</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FB4ECB" w:rsidRDefault="004B556B">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年7</w:t>
      </w:r>
      <w:r>
        <w:rPr>
          <w:rFonts w:ascii="宋体" w:hAnsi="宋体" w:cs="宋体" w:hint="eastAsia"/>
          <w:sz w:val="24"/>
        </w:rPr>
        <w:t>月7</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w:t>
      </w:r>
      <w:r>
        <w:rPr>
          <w:rFonts w:ascii="宋体" w:hAnsi="宋体" w:hint="eastAsia"/>
          <w:sz w:val="24"/>
        </w:rPr>
        <w:t>207</w:t>
      </w:r>
      <w:r>
        <w:rPr>
          <w:rFonts w:ascii="宋体" w:hAnsi="宋体" w:hint="eastAsia"/>
          <w:sz w:val="24"/>
        </w:rPr>
        <w:t>室。</w:t>
      </w:r>
    </w:p>
    <w:p w:rsidR="00FB4ECB" w:rsidRDefault="00FB4ECB">
      <w:pPr>
        <w:spacing w:line="440" w:lineRule="exact"/>
        <w:ind w:firstLineChars="200" w:firstLine="480"/>
        <w:rPr>
          <w:rFonts w:ascii="宋体" w:hAnsi="宋体"/>
          <w:sz w:val="24"/>
        </w:rPr>
      </w:pPr>
    </w:p>
    <w:p w:rsidR="00FB4ECB" w:rsidRDefault="004B556B">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FB4ECB" w:rsidRDefault="004B556B">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FB4ECB" w:rsidRDefault="004B556B">
      <w:pPr>
        <w:pStyle w:val="a6"/>
        <w:spacing w:line="440" w:lineRule="exact"/>
        <w:ind w:firstLineChars="200" w:firstLine="480"/>
        <w:jc w:val="left"/>
        <w:rPr>
          <w:rFonts w:hAnsi="宋体"/>
          <w:sz w:val="24"/>
        </w:rPr>
      </w:pPr>
      <w:r>
        <w:rPr>
          <w:rFonts w:hAnsi="宋体" w:hint="eastAsia"/>
          <w:sz w:val="24"/>
        </w:rPr>
        <w:t>联系人：谢先生</w:t>
      </w:r>
    </w:p>
    <w:p w:rsidR="00FB4ECB" w:rsidRDefault="004B556B">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FB4ECB" w:rsidRDefault="00FB4ECB">
      <w:pPr>
        <w:pStyle w:val="a6"/>
        <w:spacing w:line="440" w:lineRule="exact"/>
        <w:ind w:firstLineChars="200" w:firstLine="480"/>
        <w:jc w:val="left"/>
        <w:rPr>
          <w:rFonts w:hAnsi="宋体"/>
          <w:sz w:val="24"/>
        </w:rPr>
      </w:pPr>
    </w:p>
    <w:p w:rsidR="00FB4ECB" w:rsidRDefault="00FB4ECB">
      <w:pPr>
        <w:pStyle w:val="a6"/>
        <w:spacing w:line="440" w:lineRule="exact"/>
        <w:ind w:firstLineChars="200" w:firstLine="480"/>
        <w:jc w:val="left"/>
        <w:rPr>
          <w:rFonts w:hAnsi="宋体"/>
          <w:sz w:val="24"/>
        </w:rPr>
      </w:pPr>
    </w:p>
    <w:p w:rsidR="00FB4ECB" w:rsidRDefault="00FB4ECB">
      <w:pPr>
        <w:pStyle w:val="a6"/>
        <w:spacing w:line="440" w:lineRule="exact"/>
        <w:ind w:firstLineChars="200" w:firstLine="480"/>
        <w:jc w:val="left"/>
        <w:rPr>
          <w:rFonts w:hAnsi="宋体"/>
          <w:sz w:val="24"/>
        </w:rPr>
      </w:pPr>
    </w:p>
    <w:p w:rsidR="00FB4ECB" w:rsidRDefault="00FB4ECB">
      <w:pPr>
        <w:pStyle w:val="a6"/>
        <w:spacing w:line="440" w:lineRule="exact"/>
        <w:ind w:firstLineChars="200" w:firstLine="480"/>
        <w:jc w:val="left"/>
        <w:rPr>
          <w:rFonts w:hAnsi="宋体"/>
          <w:sz w:val="24"/>
        </w:rPr>
      </w:pPr>
    </w:p>
    <w:p w:rsidR="00FB4ECB" w:rsidRDefault="00FB4ECB">
      <w:pPr>
        <w:pStyle w:val="a6"/>
        <w:spacing w:line="440" w:lineRule="exact"/>
        <w:ind w:firstLineChars="200" w:firstLine="480"/>
        <w:jc w:val="left"/>
        <w:rPr>
          <w:rFonts w:hAnsi="宋体"/>
          <w:sz w:val="24"/>
        </w:rPr>
      </w:pPr>
    </w:p>
    <w:p w:rsidR="00FB4ECB" w:rsidRDefault="00FB4ECB">
      <w:pPr>
        <w:pStyle w:val="a6"/>
        <w:spacing w:line="440" w:lineRule="exact"/>
        <w:ind w:firstLineChars="200" w:firstLine="480"/>
        <w:jc w:val="left"/>
        <w:rPr>
          <w:rFonts w:hAnsi="宋体"/>
          <w:sz w:val="24"/>
        </w:rPr>
      </w:pPr>
    </w:p>
    <w:p w:rsidR="00FB4ECB" w:rsidRDefault="00FB4ECB">
      <w:pPr>
        <w:pStyle w:val="a6"/>
        <w:spacing w:line="440" w:lineRule="exact"/>
        <w:ind w:firstLineChars="200" w:firstLine="480"/>
        <w:jc w:val="left"/>
        <w:rPr>
          <w:rFonts w:hAnsi="宋体"/>
          <w:sz w:val="24"/>
        </w:rPr>
      </w:pPr>
    </w:p>
    <w:p w:rsidR="00FB4ECB" w:rsidRDefault="00FB4ECB">
      <w:pPr>
        <w:pStyle w:val="a6"/>
        <w:spacing w:line="440" w:lineRule="exact"/>
        <w:ind w:firstLineChars="200" w:firstLine="480"/>
        <w:jc w:val="left"/>
        <w:rPr>
          <w:rFonts w:hAnsi="宋体"/>
          <w:sz w:val="24"/>
        </w:rPr>
      </w:pPr>
    </w:p>
    <w:p w:rsidR="00FB4ECB" w:rsidRDefault="00FB4ECB">
      <w:pPr>
        <w:spacing w:line="440" w:lineRule="exact"/>
        <w:ind w:firstLineChars="200" w:firstLine="480"/>
        <w:rPr>
          <w:rFonts w:ascii="宋体" w:hAnsi="宋体"/>
          <w:sz w:val="24"/>
        </w:rPr>
      </w:pPr>
    </w:p>
    <w:p w:rsidR="00FB4ECB" w:rsidRDefault="00FB4ECB">
      <w:pPr>
        <w:spacing w:line="400" w:lineRule="exact"/>
        <w:ind w:left="194" w:hangingChars="81" w:hanging="194"/>
        <w:rPr>
          <w:rFonts w:ascii="宋体" w:hAnsi="宋体"/>
          <w:sz w:val="24"/>
        </w:rPr>
      </w:pPr>
    </w:p>
    <w:p w:rsidR="00FB4ECB" w:rsidRDefault="00FB4ECB">
      <w:pPr>
        <w:spacing w:line="400" w:lineRule="exact"/>
        <w:ind w:left="194" w:hangingChars="81" w:hanging="194"/>
        <w:rPr>
          <w:rFonts w:ascii="宋体" w:hAnsi="宋体"/>
          <w:sz w:val="24"/>
        </w:rPr>
      </w:pPr>
    </w:p>
    <w:p w:rsidR="00FB4ECB" w:rsidRDefault="00FB4ECB">
      <w:pPr>
        <w:spacing w:line="400" w:lineRule="exact"/>
        <w:ind w:left="194" w:hangingChars="81" w:hanging="194"/>
        <w:rPr>
          <w:rFonts w:ascii="宋体" w:hAnsi="宋体"/>
          <w:sz w:val="24"/>
        </w:rPr>
      </w:pPr>
    </w:p>
    <w:p w:rsidR="00FB4ECB" w:rsidRDefault="00FB4ECB">
      <w:pPr>
        <w:spacing w:line="400" w:lineRule="exact"/>
        <w:ind w:left="194" w:hangingChars="81" w:hanging="194"/>
        <w:rPr>
          <w:rFonts w:ascii="宋体" w:hAnsi="宋体"/>
          <w:sz w:val="24"/>
        </w:rPr>
      </w:pPr>
    </w:p>
    <w:p w:rsidR="00FB4ECB" w:rsidRDefault="00FB4ECB">
      <w:pPr>
        <w:pStyle w:val="2"/>
        <w:rPr>
          <w:rFonts w:ascii="宋体" w:hAnsi="宋体"/>
          <w:sz w:val="24"/>
        </w:rPr>
      </w:pPr>
    </w:p>
    <w:p w:rsidR="00FB4ECB" w:rsidRDefault="00FB4ECB">
      <w:pPr>
        <w:pStyle w:val="2"/>
        <w:rPr>
          <w:rFonts w:ascii="宋体" w:hAnsi="宋体"/>
          <w:sz w:val="24"/>
        </w:rPr>
      </w:pPr>
    </w:p>
    <w:p w:rsidR="00FB4ECB" w:rsidRDefault="00FB4ECB">
      <w:pPr>
        <w:pStyle w:val="2"/>
        <w:rPr>
          <w:rFonts w:ascii="宋体" w:hAnsi="宋体"/>
          <w:sz w:val="24"/>
        </w:rPr>
      </w:pPr>
    </w:p>
    <w:p w:rsidR="00FB4ECB" w:rsidRDefault="00FB4ECB">
      <w:pPr>
        <w:pStyle w:val="2"/>
        <w:rPr>
          <w:rFonts w:ascii="宋体" w:hAnsi="宋体"/>
          <w:sz w:val="24"/>
        </w:rPr>
      </w:pPr>
    </w:p>
    <w:p w:rsidR="00FB4ECB" w:rsidRDefault="00FB4ECB">
      <w:pPr>
        <w:pStyle w:val="2"/>
        <w:rPr>
          <w:rFonts w:ascii="宋体" w:hAnsi="宋体"/>
          <w:sz w:val="24"/>
        </w:rPr>
      </w:pPr>
    </w:p>
    <w:p w:rsidR="00FB4ECB" w:rsidRDefault="00FB4ECB">
      <w:pPr>
        <w:pStyle w:val="2"/>
        <w:rPr>
          <w:rFonts w:ascii="宋体" w:hAnsi="宋体"/>
          <w:sz w:val="24"/>
        </w:rPr>
      </w:pPr>
    </w:p>
    <w:p w:rsidR="00FB4ECB" w:rsidRDefault="004B556B">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FB4ECB" w:rsidRDefault="00FB4ECB">
      <w:pPr>
        <w:pStyle w:val="a6"/>
        <w:spacing w:line="420" w:lineRule="exact"/>
        <w:jc w:val="left"/>
        <w:rPr>
          <w:rFonts w:hAnsi="宋体"/>
          <w:szCs w:val="24"/>
        </w:rPr>
      </w:pPr>
    </w:p>
    <w:p w:rsidR="00FB4ECB" w:rsidRDefault="004B556B">
      <w:pPr>
        <w:pStyle w:val="a5"/>
        <w:jc w:val="left"/>
        <w:rPr>
          <w:rFonts w:hAnsi="宋体"/>
          <w:spacing w:val="-6"/>
          <w:szCs w:val="21"/>
          <w:u w:val="single"/>
        </w:rPr>
      </w:pPr>
      <w:r>
        <w:rPr>
          <w:rFonts w:hAnsi="宋体" w:hint="eastAsia"/>
          <w:spacing w:val="-6"/>
          <w:szCs w:val="21"/>
        </w:rPr>
        <w:t>项目名称：</w:t>
      </w:r>
      <w:r>
        <w:rPr>
          <w:rFonts w:hAnsi="宋体" w:hint="eastAsia"/>
          <w:spacing w:val="-6"/>
          <w:szCs w:val="21"/>
          <w:u w:val="single"/>
        </w:rPr>
        <w:t>某乡镇视频监控采购安装项目</w:t>
      </w:r>
    </w:p>
    <w:tbl>
      <w:tblPr>
        <w:tblW w:w="10090"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754"/>
        <w:gridCol w:w="1350"/>
        <w:gridCol w:w="2100"/>
      </w:tblGrid>
      <w:tr w:rsidR="00FB4ECB">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754"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60" w:lineRule="exact"/>
              <w:ind w:leftChars="-20" w:left="-42" w:rightChars="-20" w:right="-42"/>
              <w:jc w:val="center"/>
              <w:rPr>
                <w:rFonts w:ascii="宋体" w:hAnsi="宋体"/>
                <w:szCs w:val="21"/>
              </w:rPr>
            </w:pPr>
            <w:r>
              <w:rPr>
                <w:rFonts w:ascii="宋体" w:hAnsi="宋体" w:hint="eastAsia"/>
                <w:szCs w:val="21"/>
              </w:rPr>
              <w:t>数量</w:t>
            </w:r>
          </w:p>
        </w:tc>
        <w:tc>
          <w:tcPr>
            <w:tcW w:w="1350" w:type="dxa"/>
            <w:tcBorders>
              <w:top w:val="single" w:sz="4" w:space="0" w:color="auto"/>
              <w:left w:val="single" w:sz="4" w:space="0" w:color="auto"/>
              <w:bottom w:val="single" w:sz="4" w:space="0" w:color="auto"/>
              <w:right w:val="single" w:sz="4" w:space="0" w:color="auto"/>
            </w:tcBorders>
            <w:vAlign w:val="center"/>
          </w:tcPr>
          <w:p w:rsidR="00FB4ECB" w:rsidRDefault="004B556B">
            <w:pPr>
              <w:jc w:val="center"/>
              <w:rPr>
                <w:rFonts w:ascii="宋体" w:hAnsi="宋体" w:cs="宋体"/>
                <w:szCs w:val="21"/>
              </w:rPr>
            </w:pPr>
            <w:r>
              <w:rPr>
                <w:rFonts w:ascii="宋体" w:hAnsi="宋体" w:cs="宋体" w:hint="eastAsia"/>
                <w:szCs w:val="21"/>
              </w:rPr>
              <w:t>完成期</w:t>
            </w:r>
          </w:p>
        </w:tc>
        <w:tc>
          <w:tcPr>
            <w:tcW w:w="2100" w:type="dxa"/>
            <w:tcBorders>
              <w:top w:val="single" w:sz="4" w:space="0" w:color="auto"/>
              <w:left w:val="single" w:sz="4" w:space="0" w:color="auto"/>
              <w:bottom w:val="single" w:sz="4" w:space="0" w:color="auto"/>
              <w:right w:val="single" w:sz="4" w:space="0" w:color="auto"/>
            </w:tcBorders>
            <w:vAlign w:val="center"/>
          </w:tcPr>
          <w:p w:rsidR="00FB4ECB" w:rsidRDefault="004B556B">
            <w:pPr>
              <w:ind w:firstLineChars="50" w:firstLine="105"/>
              <w:rPr>
                <w:rFonts w:ascii="宋体" w:hAnsi="宋体" w:cs="宋体"/>
                <w:szCs w:val="21"/>
              </w:rPr>
            </w:pPr>
            <w:r>
              <w:rPr>
                <w:rFonts w:ascii="宋体" w:hAnsi="宋体" w:cs="宋体" w:hint="eastAsia"/>
                <w:szCs w:val="21"/>
              </w:rPr>
              <w:t>保修说明</w:t>
            </w:r>
          </w:p>
        </w:tc>
      </w:tr>
      <w:tr w:rsidR="00FB4ECB">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FB4ECB" w:rsidRDefault="004B556B">
            <w:pPr>
              <w:pStyle w:val="a5"/>
              <w:jc w:val="center"/>
              <w:rPr>
                <w:rFonts w:ascii="宋体" w:hAnsi="宋体"/>
                <w:szCs w:val="24"/>
              </w:rPr>
            </w:pPr>
            <w:r>
              <w:rPr>
                <w:rFonts w:ascii="宋体" w:hAnsi="宋体" w:hint="eastAsia"/>
                <w:szCs w:val="24"/>
              </w:rPr>
              <w:t>某乡镇视频监控</w:t>
            </w:r>
          </w:p>
          <w:p w:rsidR="00FB4ECB" w:rsidRDefault="004B556B">
            <w:pPr>
              <w:pStyle w:val="a5"/>
              <w:jc w:val="center"/>
              <w:rPr>
                <w:rFonts w:ascii="宋体" w:hAnsi="宋体"/>
                <w:szCs w:val="24"/>
              </w:rPr>
            </w:pPr>
            <w:r>
              <w:rPr>
                <w:rFonts w:ascii="宋体" w:hAnsi="宋体" w:hint="eastAsia"/>
                <w:szCs w:val="24"/>
              </w:rPr>
              <w:t>采购安装项目</w:t>
            </w:r>
          </w:p>
          <w:p w:rsidR="00FB4ECB" w:rsidRDefault="00FB4ECB">
            <w:pPr>
              <w:spacing w:line="360" w:lineRule="auto"/>
              <w:jc w:val="center"/>
              <w:rPr>
                <w:rFonts w:ascii="宋体" w:hAnsi="宋体"/>
                <w:szCs w:val="21"/>
              </w:rPr>
            </w:pPr>
          </w:p>
        </w:tc>
        <w:tc>
          <w:tcPr>
            <w:tcW w:w="2182"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60" w:lineRule="auto"/>
              <w:rPr>
                <w:rFonts w:ascii="宋体" w:hAnsi="宋体"/>
                <w:szCs w:val="21"/>
              </w:rPr>
            </w:pPr>
            <w:r>
              <w:rPr>
                <w:rFonts w:ascii="宋体" w:hAnsi="宋体" w:hint="eastAsia"/>
              </w:rPr>
              <w:t>具体要求详见比选文件第三部分比选内容及要求</w:t>
            </w:r>
          </w:p>
        </w:tc>
        <w:tc>
          <w:tcPr>
            <w:tcW w:w="754"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350" w:type="dxa"/>
            <w:tcBorders>
              <w:top w:val="single" w:sz="4" w:space="0" w:color="auto"/>
              <w:left w:val="single" w:sz="4" w:space="0" w:color="auto"/>
              <w:bottom w:val="single" w:sz="4" w:space="0" w:color="auto"/>
              <w:right w:val="single" w:sz="4" w:space="0" w:color="auto"/>
            </w:tcBorders>
            <w:vAlign w:val="center"/>
          </w:tcPr>
          <w:p w:rsidR="00FB4ECB" w:rsidRDefault="004B556B">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u w:val="single"/>
              </w:rPr>
              <w:t>30</w:t>
            </w:r>
            <w:r>
              <w:rPr>
                <w:rFonts w:ascii="宋体" w:hAnsi="宋体" w:cs="宋体" w:hint="eastAsia"/>
                <w:szCs w:val="21"/>
              </w:rPr>
              <w:t>个日历日</w:t>
            </w:r>
          </w:p>
        </w:tc>
        <w:tc>
          <w:tcPr>
            <w:tcW w:w="21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60" w:lineRule="auto"/>
              <w:rPr>
                <w:rFonts w:ascii="宋体" w:hAnsi="宋体"/>
              </w:rPr>
            </w:pPr>
            <w:r>
              <w:rPr>
                <w:rFonts w:ascii="宋体" w:hAnsi="宋体" w:hint="eastAsia"/>
              </w:rPr>
              <w:t>保修期</w:t>
            </w:r>
            <w:r>
              <w:rPr>
                <w:rFonts w:ascii="宋体" w:hAnsi="宋体" w:hint="eastAsia"/>
                <w:u w:val="single"/>
              </w:rPr>
              <w:t>26</w:t>
            </w:r>
            <w:r>
              <w:rPr>
                <w:rFonts w:ascii="宋体" w:hAnsi="宋体" w:hint="eastAsia"/>
              </w:rPr>
              <w:t>个月</w:t>
            </w:r>
            <w:r>
              <w:rPr>
                <w:rFonts w:ascii="宋体" w:hAnsi="宋体" w:hint="eastAsia"/>
              </w:rPr>
              <w:t>。</w:t>
            </w:r>
          </w:p>
          <w:p w:rsidR="00FB4ECB" w:rsidRDefault="00FB4ECB">
            <w:pPr>
              <w:rPr>
                <w:rFonts w:ascii="宋体" w:hAnsi="宋体" w:cs="宋体"/>
                <w:szCs w:val="21"/>
              </w:rPr>
            </w:pPr>
          </w:p>
        </w:tc>
      </w:tr>
    </w:tbl>
    <w:p w:rsidR="00FB4ECB" w:rsidRDefault="004B556B">
      <w:pPr>
        <w:spacing w:line="340" w:lineRule="exact"/>
        <w:ind w:firstLineChars="200" w:firstLine="422"/>
        <w:rPr>
          <w:rFonts w:hAnsi="宋体"/>
          <w:b/>
        </w:rPr>
      </w:pPr>
      <w:r>
        <w:rPr>
          <w:rFonts w:hAnsi="宋体" w:hint="eastAsia"/>
          <w:b/>
        </w:rPr>
        <w:t>注：</w:t>
      </w:r>
    </w:p>
    <w:p w:rsidR="00FB4ECB" w:rsidRDefault="004B556B">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FB4ECB" w:rsidRDefault="004B556B">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FB4ECB" w:rsidRDefault="004B556B">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FB4ECB" w:rsidRDefault="004B556B">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FB4ECB" w:rsidRDefault="004B556B">
      <w:pPr>
        <w:widowControl/>
        <w:jc w:val="left"/>
        <w:rPr>
          <w:rFonts w:ascii="宋体" w:hAnsi="宋体"/>
          <w:b/>
        </w:rPr>
      </w:pPr>
      <w:r>
        <w:rPr>
          <w:rFonts w:ascii="宋体" w:hAnsi="宋体" w:hint="eastAsia"/>
          <w:b/>
        </w:rPr>
        <w:br w:type="page"/>
      </w:r>
    </w:p>
    <w:p w:rsidR="00FB4ECB" w:rsidRDefault="004B556B">
      <w:pPr>
        <w:jc w:val="center"/>
        <w:rPr>
          <w:b/>
          <w:bCs/>
          <w:sz w:val="36"/>
        </w:rPr>
      </w:pPr>
      <w:r>
        <w:rPr>
          <w:rFonts w:hint="eastAsia"/>
          <w:b/>
          <w:bCs/>
          <w:sz w:val="36"/>
        </w:rPr>
        <w:t>第二部分报价人须知</w:t>
      </w:r>
    </w:p>
    <w:p w:rsidR="00FB4ECB" w:rsidRDefault="004B556B">
      <w:pPr>
        <w:spacing w:line="440" w:lineRule="exact"/>
        <w:jc w:val="center"/>
        <w:rPr>
          <w:rFonts w:ascii="宋体" w:hAnsi="宋体"/>
          <w:b/>
          <w:bCs/>
          <w:sz w:val="32"/>
        </w:rPr>
      </w:pPr>
      <w:r>
        <w:rPr>
          <w:rFonts w:ascii="宋体" w:hAnsi="宋体" w:hint="eastAsia"/>
          <w:b/>
          <w:bCs/>
          <w:sz w:val="32"/>
        </w:rPr>
        <w:t>报价人须知前附表</w:t>
      </w:r>
    </w:p>
    <w:p w:rsidR="00FB4ECB" w:rsidRDefault="00FB4ECB">
      <w:pPr>
        <w:spacing w:line="440" w:lineRule="exact"/>
        <w:rPr>
          <w:rFonts w:ascii="宋体" w:hAnsi="宋体"/>
          <w:sz w:val="24"/>
        </w:rPr>
      </w:pPr>
    </w:p>
    <w:p w:rsidR="00FB4ECB" w:rsidRDefault="004B556B">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FB4ECB">
        <w:trPr>
          <w:trHeight w:val="20"/>
        </w:trPr>
        <w:tc>
          <w:tcPr>
            <w:tcW w:w="900" w:type="dxa"/>
            <w:tcBorders>
              <w:top w:val="single" w:sz="4" w:space="0" w:color="auto"/>
              <w:left w:val="single" w:sz="4" w:space="0" w:color="auto"/>
              <w:bottom w:val="single" w:sz="4" w:space="0" w:color="auto"/>
              <w:right w:val="single" w:sz="4" w:space="0" w:color="auto"/>
            </w:tcBorders>
          </w:tcPr>
          <w:p w:rsidR="00FB4ECB" w:rsidRDefault="004B556B">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FB4ECB" w:rsidRDefault="004B556B">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FB4ECB" w:rsidRDefault="004B556B">
            <w:pPr>
              <w:spacing w:line="420" w:lineRule="exact"/>
              <w:jc w:val="center"/>
              <w:rPr>
                <w:rFonts w:ascii="宋体" w:hAnsi="宋体"/>
                <w:sz w:val="24"/>
              </w:rPr>
            </w:pPr>
            <w:r>
              <w:rPr>
                <w:rFonts w:ascii="宋体" w:hAnsi="宋体" w:hint="eastAsia"/>
                <w:sz w:val="24"/>
              </w:rPr>
              <w:t>编列内容</w:t>
            </w:r>
          </w:p>
        </w:tc>
      </w:tr>
      <w:tr w:rsidR="00FB4ECB">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pStyle w:val="a5"/>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某乡镇视频监控采购安装项目</w:t>
            </w:r>
            <w:r>
              <w:rPr>
                <w:rFonts w:hint="eastAsia"/>
                <w:sz w:val="24"/>
              </w:rPr>
              <w:t>比选采购</w:t>
            </w:r>
          </w:p>
          <w:p w:rsidR="00FB4ECB" w:rsidRDefault="004B556B">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FB4ECB" w:rsidRDefault="004B556B">
            <w:pPr>
              <w:spacing w:line="420" w:lineRule="exact"/>
              <w:rPr>
                <w:rFonts w:ascii="宋体" w:hAnsi="宋体"/>
                <w:sz w:val="24"/>
              </w:rPr>
            </w:pPr>
            <w:r>
              <w:rPr>
                <w:rFonts w:ascii="宋体" w:hAnsi="宋体" w:hint="eastAsia"/>
                <w:sz w:val="24"/>
              </w:rPr>
              <w:t>项目内容：具体内容详见比选文件</w:t>
            </w:r>
          </w:p>
        </w:tc>
      </w:tr>
      <w:tr w:rsidR="00FB4ECB">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00" w:lineRule="exact"/>
              <w:rPr>
                <w:rFonts w:ascii="宋体" w:hAnsi="宋体" w:cs="宋体"/>
                <w:b/>
                <w:bCs/>
                <w:sz w:val="24"/>
              </w:rPr>
            </w:pPr>
            <w:r>
              <w:rPr>
                <w:rFonts w:ascii="宋体" w:hAnsi="宋体" w:cs="宋体" w:hint="eastAsia"/>
                <w:b/>
                <w:bCs/>
                <w:sz w:val="24"/>
              </w:rPr>
              <w:t>基本资格标准：</w:t>
            </w:r>
          </w:p>
          <w:p w:rsidR="00FB4ECB" w:rsidRDefault="004B556B">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u w:val="single"/>
              </w:rPr>
              <w:t xml:space="preserve">　</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u w:val="single"/>
              </w:rPr>
              <w:t xml:space="preserve">　</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FB4ECB" w:rsidRDefault="004B556B">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FB4ECB" w:rsidRDefault="004B556B">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FB4ECB" w:rsidRDefault="004B556B">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FB4ECB" w:rsidRDefault="004B556B">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FB4ECB" w:rsidRDefault="004B556B">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FB4ECB" w:rsidRDefault="004B556B">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FB4ECB" w:rsidRDefault="004B556B">
            <w:pPr>
              <w:pStyle w:val="aa"/>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）投标人需对现场进行勘察、对接、设计，并出具福建广电网络集团股份有限公司南安分公司的现场勘察证加盖公章。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FB4ECB">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FB4ECB">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FB4ECB" w:rsidRDefault="004B556B">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FB4ECB" w:rsidRDefault="004B556B">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FB4ECB" w:rsidRDefault="004B556B">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年7</w:t>
            </w:r>
            <w:r>
              <w:rPr>
                <w:rFonts w:ascii="宋体" w:hAnsi="宋体" w:cs="宋体" w:hint="eastAsia"/>
                <w:sz w:val="24"/>
              </w:rPr>
              <w:t>月7</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FB4ECB">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FB4ECB" w:rsidRDefault="004B556B">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FB4ECB">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pStyle w:val="a3"/>
              <w:spacing w:line="420" w:lineRule="exact"/>
              <w:ind w:firstLine="0"/>
              <w:rPr>
                <w:rFonts w:ascii="宋体" w:hAnsi="宋体"/>
                <w:sz w:val="24"/>
                <w:szCs w:val="24"/>
              </w:rPr>
            </w:pPr>
            <w:r>
              <w:rPr>
                <w:rFonts w:ascii="宋体" w:hAnsi="宋体" w:hint="eastAsia"/>
                <w:b/>
                <w:kern w:val="0"/>
                <w:sz w:val="24"/>
              </w:rPr>
              <w:t>项目咨询及其他</w:t>
            </w:r>
          </w:p>
          <w:p w:rsidR="00FB4ECB" w:rsidRDefault="004B556B">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FB4ECB">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80" w:lineRule="exact"/>
              <w:rPr>
                <w:rFonts w:hAnsi="宋体"/>
                <w:b/>
                <w:bCs/>
                <w:sz w:val="24"/>
              </w:rPr>
            </w:pPr>
            <w:r>
              <w:rPr>
                <w:rFonts w:hAnsi="宋体" w:hint="eastAsia"/>
                <w:b/>
                <w:bCs/>
                <w:sz w:val="24"/>
              </w:rPr>
              <w:t>其他重要须知：</w:t>
            </w:r>
          </w:p>
          <w:p w:rsidR="00FB4ECB" w:rsidRDefault="004B556B">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FB4ECB" w:rsidRDefault="004B556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FB4ECB" w:rsidRDefault="004B556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FB4ECB" w:rsidRDefault="004B556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FB4ECB" w:rsidRDefault="004B556B">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FB4ECB">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b/>
                <w:kern w:val="0"/>
                <w:sz w:val="24"/>
              </w:rPr>
            </w:pPr>
            <w:r>
              <w:rPr>
                <w:rFonts w:ascii="宋体" w:hAnsi="宋体" w:hint="eastAsia"/>
                <w:b/>
                <w:kern w:val="0"/>
                <w:sz w:val="24"/>
              </w:rPr>
              <w:t>最高限价：</w:t>
            </w:r>
          </w:p>
          <w:p w:rsidR="00FB4ECB" w:rsidRDefault="004B556B">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9.9980</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FB4ECB" w:rsidRDefault="004B556B">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FB4ECB">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pStyle w:val="0"/>
              <w:autoSpaceDE/>
              <w:adjustRightInd/>
              <w:spacing w:before="0" w:after="0" w:line="380" w:lineRule="exact"/>
              <w:rPr>
                <w:rFonts w:ascii="宋体" w:hAnsi="宋体"/>
                <w:kern w:val="2"/>
              </w:rPr>
            </w:pPr>
            <w:r>
              <w:rPr>
                <w:rFonts w:ascii="宋体" w:hAnsi="宋体" w:hint="eastAsia"/>
                <w:kern w:val="2"/>
              </w:rPr>
              <w:t>履约保证金：</w:t>
            </w:r>
          </w:p>
          <w:p w:rsidR="00FB4ECB" w:rsidRDefault="004B556B">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FB4ECB" w:rsidRDefault="00FB4ECB">
            <w:pPr>
              <w:pStyle w:val="0"/>
              <w:spacing w:line="380" w:lineRule="exact"/>
              <w:ind w:firstLineChars="100" w:firstLine="240"/>
              <w:rPr>
                <w:rFonts w:ascii="宋体" w:hAnsi="宋体"/>
                <w:b w:val="0"/>
                <w:kern w:val="2"/>
                <w:highlight w:val="yellow"/>
              </w:rPr>
            </w:pPr>
          </w:p>
        </w:tc>
      </w:tr>
      <w:tr w:rsidR="00FB4ECB">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rPr>
                <w:rFonts w:ascii="宋体" w:hAnsi="宋体"/>
                <w:sz w:val="24"/>
              </w:rPr>
            </w:pPr>
            <w:r>
              <w:rPr>
                <w:rFonts w:ascii="宋体" w:hAnsi="宋体" w:hint="eastAsia"/>
                <w:sz w:val="24"/>
              </w:rPr>
              <w:t>比选文件更正公告（如果有的话）等相关公告、公示发布网站：</w:t>
            </w:r>
          </w:p>
          <w:p w:rsidR="00FB4ECB" w:rsidRDefault="004B556B">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FB4ECB" w:rsidRDefault="004B556B">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FB4ECB">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FB4ECB" w:rsidRDefault="004B556B">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FB4ECB" w:rsidRDefault="004B556B">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FB4ECB" w:rsidRDefault="004B556B">
      <w:pPr>
        <w:jc w:val="center"/>
        <w:rPr>
          <w:b/>
          <w:bCs/>
          <w:sz w:val="32"/>
        </w:rPr>
      </w:pPr>
      <w:r>
        <w:rPr>
          <w:b/>
          <w:bCs/>
          <w:sz w:val="32"/>
        </w:rPr>
        <w:br w:type="page"/>
      </w:r>
      <w:r>
        <w:rPr>
          <w:rFonts w:hint="eastAsia"/>
          <w:b/>
          <w:bCs/>
          <w:sz w:val="32"/>
        </w:rPr>
        <w:t>报价人须知</w:t>
      </w:r>
    </w:p>
    <w:p w:rsidR="00FB4ECB" w:rsidRDefault="00FB4ECB">
      <w:pPr>
        <w:spacing w:line="440" w:lineRule="exact"/>
        <w:rPr>
          <w:rFonts w:ascii="宋体" w:hAnsi="宋体"/>
          <w:sz w:val="24"/>
        </w:rPr>
      </w:pPr>
    </w:p>
    <w:p w:rsidR="00FB4ECB" w:rsidRDefault="004B556B">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FB4ECB" w:rsidRDefault="00FB4ECB">
      <w:pPr>
        <w:spacing w:line="440" w:lineRule="exact"/>
        <w:rPr>
          <w:rFonts w:ascii="宋体" w:hAnsi="宋体"/>
          <w:sz w:val="24"/>
        </w:rPr>
      </w:pPr>
    </w:p>
    <w:p w:rsidR="00FB4ECB" w:rsidRDefault="004B556B">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FB4ECB" w:rsidRDefault="004B556B">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FB4ECB" w:rsidRDefault="004B556B">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FB4ECB" w:rsidRDefault="004B556B">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FB4ECB" w:rsidRDefault="004B556B">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FB4ECB" w:rsidRDefault="004B556B">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FB4ECB" w:rsidRDefault="004B556B">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FB4ECB" w:rsidRDefault="004B556B">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FB4ECB" w:rsidRDefault="004B556B">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FB4ECB" w:rsidRDefault="004B556B">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FB4ECB" w:rsidRDefault="004B556B">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FB4ECB" w:rsidRDefault="004B556B">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FB4ECB" w:rsidRDefault="00FB4ECB">
      <w:pPr>
        <w:spacing w:line="440" w:lineRule="exact"/>
        <w:rPr>
          <w:rFonts w:ascii="宋体" w:hAnsi="宋体"/>
          <w:sz w:val="24"/>
        </w:rPr>
      </w:pPr>
    </w:p>
    <w:p w:rsidR="00FB4ECB" w:rsidRDefault="004B556B">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FB4ECB" w:rsidRDefault="00FB4ECB">
      <w:pPr>
        <w:spacing w:line="440" w:lineRule="exact"/>
        <w:rPr>
          <w:rFonts w:ascii="宋体" w:hAnsi="宋体"/>
          <w:sz w:val="24"/>
        </w:rPr>
      </w:pPr>
    </w:p>
    <w:p w:rsidR="00FB4ECB" w:rsidRDefault="004B556B">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FB4ECB" w:rsidRDefault="004B556B">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FB4ECB" w:rsidRDefault="004B556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FB4ECB" w:rsidRDefault="004B556B">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FB4ECB" w:rsidRDefault="004B556B">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FB4ECB" w:rsidRDefault="004B556B">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FB4ECB" w:rsidRDefault="004B556B">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FB4ECB" w:rsidRDefault="00FB4ECB">
      <w:pPr>
        <w:spacing w:line="440" w:lineRule="exact"/>
        <w:rPr>
          <w:rFonts w:ascii="宋体" w:hAnsi="宋体"/>
          <w:sz w:val="24"/>
        </w:rPr>
      </w:pPr>
    </w:p>
    <w:p w:rsidR="00FB4ECB" w:rsidRDefault="004B556B">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FB4ECB" w:rsidRDefault="00FB4ECB">
      <w:pPr>
        <w:spacing w:line="440" w:lineRule="exact"/>
        <w:rPr>
          <w:rFonts w:ascii="宋体" w:hAnsi="宋体"/>
          <w:sz w:val="24"/>
        </w:rPr>
      </w:pPr>
    </w:p>
    <w:p w:rsidR="00FB4ECB" w:rsidRDefault="004B556B">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FB4ECB" w:rsidRDefault="004B556B">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FB4ECB" w:rsidRDefault="004B556B">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FB4ECB" w:rsidRDefault="004B556B">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FB4ECB" w:rsidRDefault="004B556B">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FB4ECB" w:rsidRDefault="004B556B">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FB4ECB" w:rsidRDefault="004B556B">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FB4ECB" w:rsidRDefault="004B556B">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FB4ECB" w:rsidRDefault="004B556B">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FB4ECB" w:rsidRDefault="004B556B">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FB4ECB" w:rsidRDefault="004B556B">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FB4ECB" w:rsidRDefault="004B556B">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FB4ECB" w:rsidRDefault="004B556B">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FB4ECB" w:rsidRDefault="004B556B">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FB4ECB" w:rsidRDefault="004B556B">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FB4ECB" w:rsidRDefault="004B556B">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FB4ECB" w:rsidRDefault="004B556B">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FB4ECB" w:rsidRDefault="004B556B">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FB4ECB" w:rsidRDefault="00FB4ECB">
      <w:pPr>
        <w:spacing w:line="440" w:lineRule="exact"/>
        <w:ind w:firstLine="480"/>
        <w:rPr>
          <w:rFonts w:ascii="宋体" w:hAnsi="宋体"/>
          <w:sz w:val="24"/>
        </w:rPr>
      </w:pPr>
    </w:p>
    <w:p w:rsidR="00FB4ECB" w:rsidRDefault="00FB4ECB">
      <w:pPr>
        <w:spacing w:line="440" w:lineRule="exact"/>
        <w:rPr>
          <w:rFonts w:ascii="宋体" w:hAnsi="宋体"/>
          <w:sz w:val="24"/>
        </w:rPr>
      </w:pPr>
    </w:p>
    <w:p w:rsidR="00FB4ECB" w:rsidRDefault="004B556B">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FB4ECB" w:rsidRDefault="00FB4ECB">
      <w:pPr>
        <w:spacing w:line="440" w:lineRule="exact"/>
        <w:rPr>
          <w:rFonts w:ascii="宋体" w:hAnsi="宋体"/>
          <w:sz w:val="24"/>
        </w:rPr>
      </w:pPr>
    </w:p>
    <w:p w:rsidR="00FB4ECB" w:rsidRDefault="004B556B">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FB4ECB" w:rsidRDefault="004B556B">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FB4ECB" w:rsidRDefault="004B556B">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FB4ECB" w:rsidRDefault="004B556B">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FB4ECB" w:rsidRDefault="004B556B">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FB4ECB" w:rsidRDefault="004B556B">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FB4ECB" w:rsidRDefault="004B556B">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FB4ECB" w:rsidRDefault="004B556B">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FB4ECB" w:rsidRDefault="004B556B">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FB4ECB" w:rsidRDefault="004B556B">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FB4ECB" w:rsidRDefault="004B556B">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FB4ECB" w:rsidRDefault="00FB4ECB">
      <w:pPr>
        <w:spacing w:line="440" w:lineRule="exact"/>
        <w:rPr>
          <w:rFonts w:ascii="宋体" w:hAnsi="宋体"/>
          <w:sz w:val="24"/>
        </w:rPr>
      </w:pPr>
    </w:p>
    <w:p w:rsidR="00FB4ECB" w:rsidRDefault="004B556B">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FB4ECB" w:rsidRDefault="00FB4ECB">
      <w:pPr>
        <w:spacing w:line="440" w:lineRule="exact"/>
        <w:rPr>
          <w:rFonts w:ascii="宋体" w:hAnsi="宋体"/>
          <w:sz w:val="24"/>
        </w:rPr>
      </w:pPr>
    </w:p>
    <w:p w:rsidR="00FB4ECB" w:rsidRDefault="004B556B">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FB4ECB" w:rsidRDefault="004B556B">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FB4ECB" w:rsidRDefault="004B556B">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FB4ECB" w:rsidRDefault="004B556B">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FB4ECB" w:rsidRDefault="004B556B">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FB4ECB" w:rsidRDefault="004B556B">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FB4ECB" w:rsidRDefault="004B556B">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FB4ECB" w:rsidRDefault="004B556B">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FB4ECB" w:rsidRDefault="004B556B">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FB4ECB" w:rsidRDefault="004B556B">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FB4ECB" w:rsidRDefault="004B556B">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FB4ECB" w:rsidRDefault="004B556B">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FB4ECB" w:rsidRDefault="004B556B">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FB4ECB" w:rsidRDefault="004B556B">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FB4ECB" w:rsidRDefault="004B556B">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w:t>
      </w:r>
      <w:r>
        <w:rPr>
          <w:rFonts w:ascii="宋体" w:hAnsi="宋体" w:hint="eastAsia"/>
          <w:sz w:val="24"/>
        </w:rPr>
        <w:t>报价不是被授予合同的保证。</w:t>
      </w:r>
    </w:p>
    <w:p w:rsidR="00FB4ECB" w:rsidRDefault="004B556B">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FB4ECB" w:rsidRDefault="004B556B">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FB4ECB" w:rsidRDefault="004B556B">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FB4ECB" w:rsidRDefault="004B556B">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FB4ECB" w:rsidRDefault="004B556B">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FB4ECB" w:rsidRDefault="004B556B">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FB4ECB" w:rsidRDefault="004B556B">
      <w:pPr>
        <w:widowControl/>
        <w:jc w:val="left"/>
        <w:rPr>
          <w:rFonts w:ascii="宋体" w:hAnsi="宋体"/>
          <w:sz w:val="24"/>
        </w:rPr>
      </w:pPr>
      <w:r>
        <w:rPr>
          <w:rFonts w:ascii="宋体" w:hAnsi="宋体" w:hint="eastAsia"/>
          <w:sz w:val="24"/>
        </w:rPr>
        <w:br w:type="page"/>
      </w:r>
    </w:p>
    <w:p w:rsidR="00FB4ECB" w:rsidRDefault="004B556B">
      <w:pPr>
        <w:jc w:val="center"/>
        <w:rPr>
          <w:b/>
          <w:bCs/>
          <w:sz w:val="36"/>
        </w:rPr>
      </w:pPr>
      <w:r>
        <w:rPr>
          <w:rFonts w:hint="eastAsia"/>
          <w:b/>
          <w:bCs/>
          <w:sz w:val="36"/>
        </w:rPr>
        <w:t>第三部分比选内容及要求</w:t>
      </w:r>
    </w:p>
    <w:p w:rsidR="00FB4ECB" w:rsidRDefault="00FB4ECB">
      <w:pPr>
        <w:pStyle w:val="a6"/>
        <w:snapToGrid w:val="0"/>
        <w:spacing w:line="420" w:lineRule="exact"/>
        <w:jc w:val="center"/>
        <w:rPr>
          <w:b/>
          <w:bCs/>
          <w:sz w:val="24"/>
          <w:szCs w:val="24"/>
        </w:rPr>
      </w:pPr>
    </w:p>
    <w:p w:rsidR="00FB4ECB" w:rsidRDefault="004B556B">
      <w:pPr>
        <w:spacing w:line="420" w:lineRule="exact"/>
        <w:rPr>
          <w:rFonts w:ascii="宋体" w:hAnsi="宋体" w:cs="宋体"/>
          <w:b/>
          <w:bCs/>
          <w:kern w:val="0"/>
          <w:sz w:val="24"/>
        </w:rPr>
      </w:pPr>
      <w:r>
        <w:rPr>
          <w:rFonts w:hint="eastAsia"/>
          <w:b/>
          <w:sz w:val="24"/>
        </w:rPr>
        <w:t>一、技术规格和要求</w:t>
      </w:r>
    </w:p>
    <w:p w:rsidR="00FB4ECB" w:rsidRDefault="004B556B">
      <w:r>
        <w:rPr>
          <w:rFonts w:hint="eastAsia"/>
        </w:rPr>
        <w:t>1.1</w:t>
      </w:r>
      <w:r>
        <w:rPr>
          <w:rFonts w:hint="eastAsia"/>
        </w:rPr>
        <w:t>货物清单及技术参数</w:t>
      </w:r>
    </w:p>
    <w:tbl>
      <w:tblPr>
        <w:tblW w:w="8253" w:type="dxa"/>
        <w:tblInd w:w="93" w:type="dxa"/>
        <w:tblLayout w:type="fixed"/>
        <w:tblLook w:val="04A0"/>
      </w:tblPr>
      <w:tblGrid>
        <w:gridCol w:w="723"/>
        <w:gridCol w:w="1666"/>
        <w:gridCol w:w="2100"/>
        <w:gridCol w:w="989"/>
        <w:gridCol w:w="1140"/>
        <w:gridCol w:w="1635"/>
      </w:tblGrid>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序号</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设备名称</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型号与具体配置</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单位</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数量</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备注</w:t>
            </w:r>
          </w:p>
        </w:tc>
      </w:tr>
      <w:tr w:rsidR="00FB4ECB">
        <w:trPr>
          <w:trHeight w:val="54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400</w:t>
            </w:r>
            <w:r>
              <w:rPr>
                <w:rFonts w:ascii="宋体" w:hAnsi="宋体" w:cs="宋体" w:hint="eastAsia"/>
                <w:color w:val="000000"/>
                <w:kern w:val="0"/>
                <w:sz w:val="22"/>
                <w:szCs w:val="22"/>
                <w:lang/>
              </w:rPr>
              <w:t>万网络高清摄像机</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海康日夜全彩枪型网络摄像机</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w:t>
            </w: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监控电源</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海康监控电源</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w:t>
            </w: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支架</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定制支架</w:t>
            </w:r>
            <w:r>
              <w:rPr>
                <w:rFonts w:ascii="宋体" w:hAnsi="宋体" w:cs="宋体" w:hint="eastAsia"/>
                <w:color w:val="000000"/>
                <w:kern w:val="0"/>
                <w:sz w:val="22"/>
                <w:szCs w:val="22"/>
                <w:lang/>
              </w:rPr>
              <w:t xml:space="preserve"> 1000MM</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支</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防水箱</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400*300*200</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网络高清主机</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w:t>
            </w:r>
            <w:r>
              <w:rPr>
                <w:rFonts w:ascii="宋体" w:hAnsi="宋体" w:cs="宋体" w:hint="eastAsia"/>
                <w:color w:val="000000"/>
                <w:kern w:val="0"/>
                <w:sz w:val="22"/>
                <w:szCs w:val="22"/>
                <w:lang/>
              </w:rPr>
              <w:t>DS-8832N-K8 32</w:t>
            </w:r>
            <w:r>
              <w:rPr>
                <w:rFonts w:ascii="宋体" w:hAnsi="宋体" w:cs="宋体" w:hint="eastAsia"/>
                <w:color w:val="000000"/>
                <w:kern w:val="0"/>
                <w:sz w:val="22"/>
                <w:szCs w:val="22"/>
                <w:lang/>
              </w:rPr>
              <w:t>路</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硬盘</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西捷</w:t>
            </w:r>
            <w:r>
              <w:rPr>
                <w:rFonts w:ascii="宋体" w:hAnsi="宋体" w:cs="宋体" w:hint="eastAsia"/>
                <w:color w:val="000000"/>
                <w:kern w:val="0"/>
                <w:sz w:val="22"/>
                <w:szCs w:val="22"/>
                <w:lang/>
              </w:rPr>
              <w:t>3T</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7</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光纤传输设备</w:t>
            </w:r>
            <w:r>
              <w:rPr>
                <w:rFonts w:ascii="宋体" w:hAnsi="宋体" w:cs="宋体" w:hint="eastAsia"/>
                <w:color w:val="000000"/>
                <w:kern w:val="0"/>
                <w:sz w:val="22"/>
                <w:szCs w:val="22"/>
                <w:lang/>
              </w:rPr>
              <w:t>ONU</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光纤传输设备</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通网通电建设</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通网通电</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点</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9</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电源线</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2*0.75</w:t>
            </w:r>
            <w:r>
              <w:rPr>
                <w:rFonts w:ascii="宋体" w:hAnsi="宋体" w:cs="宋体" w:hint="eastAsia"/>
                <w:color w:val="000000"/>
                <w:kern w:val="0"/>
                <w:sz w:val="22"/>
                <w:szCs w:val="22"/>
                <w:lang/>
              </w:rPr>
              <w:t>电源线</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米</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1000</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10</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网线</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国标、纯铜</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米</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450</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11</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电视机</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86</w:t>
            </w:r>
            <w:r>
              <w:rPr>
                <w:rFonts w:ascii="宋体" w:hAnsi="宋体" w:cs="宋体" w:hint="eastAsia"/>
                <w:color w:val="000000"/>
                <w:kern w:val="0"/>
                <w:sz w:val="22"/>
                <w:szCs w:val="22"/>
                <w:lang/>
              </w:rPr>
              <w:t>寸电视机</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太阳能供电</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r>
              <w:rPr>
                <w:rFonts w:ascii="宋体" w:hAnsi="宋体" w:cs="宋体" w:hint="eastAsia"/>
                <w:color w:val="000000"/>
                <w:kern w:val="0"/>
                <w:sz w:val="22"/>
                <w:szCs w:val="22"/>
                <w:lang/>
              </w:rPr>
              <w:t>天阴雨天太阳能供电</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套</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13</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辅材</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排插空开</w:t>
            </w:r>
            <w:r>
              <w:rPr>
                <w:rFonts w:ascii="宋体" w:hAnsi="宋体" w:cs="宋体" w:hint="eastAsia"/>
                <w:color w:val="000000"/>
                <w:kern w:val="0"/>
                <w:sz w:val="22"/>
                <w:szCs w:val="22"/>
                <w:lang/>
              </w:rPr>
              <w:t>.</w:t>
            </w:r>
            <w:r>
              <w:rPr>
                <w:rFonts w:ascii="宋体" w:hAnsi="宋体" w:cs="宋体" w:hint="eastAsia"/>
                <w:color w:val="000000"/>
                <w:kern w:val="0"/>
                <w:sz w:val="22"/>
                <w:szCs w:val="22"/>
                <w:lang/>
              </w:rPr>
              <w:t>及水晶头螺丝等</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批</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服务费</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一年维保维护费</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项</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48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a</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小计</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6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b</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施工费、设备安装、调试费</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48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工程总计</w:t>
            </w:r>
            <w:r>
              <w:rPr>
                <w:rFonts w:ascii="宋体" w:hAnsi="宋体" w:cs="宋体" w:hint="eastAsia"/>
                <w:color w:val="000000"/>
                <w:kern w:val="0"/>
                <w:sz w:val="22"/>
                <w:szCs w:val="22"/>
                <w:lang/>
              </w:rPr>
              <w:t>=a+b</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635"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bl>
    <w:p w:rsidR="00FB4ECB" w:rsidRDefault="00FB4ECB">
      <w:pPr>
        <w:spacing w:line="420" w:lineRule="exact"/>
        <w:rPr>
          <w:sz w:val="24"/>
        </w:rPr>
      </w:pPr>
    </w:p>
    <w:p w:rsidR="00FB4ECB" w:rsidRDefault="00FB4ECB">
      <w:pPr>
        <w:pStyle w:val="2"/>
        <w:rPr>
          <w:sz w:val="24"/>
        </w:rPr>
      </w:pPr>
    </w:p>
    <w:p w:rsidR="00FB4ECB" w:rsidRDefault="00FB4ECB">
      <w:pPr>
        <w:pStyle w:val="2"/>
        <w:ind w:firstLine="0"/>
        <w:rPr>
          <w:sz w:val="24"/>
        </w:rPr>
      </w:pPr>
    </w:p>
    <w:p w:rsidR="00FB4ECB" w:rsidRDefault="00FB4ECB">
      <w:pPr>
        <w:pStyle w:val="2"/>
        <w:ind w:firstLine="0"/>
        <w:rPr>
          <w:sz w:val="24"/>
        </w:rPr>
      </w:pPr>
    </w:p>
    <w:p w:rsidR="00FB4ECB" w:rsidRDefault="00FB4ECB">
      <w:pPr>
        <w:pStyle w:val="2"/>
        <w:ind w:firstLine="0"/>
        <w:rPr>
          <w:sz w:val="24"/>
        </w:rPr>
      </w:pPr>
    </w:p>
    <w:p w:rsidR="00FB4ECB" w:rsidRDefault="00FB4ECB">
      <w:pPr>
        <w:pStyle w:val="2"/>
        <w:ind w:firstLine="0"/>
        <w:rPr>
          <w:sz w:val="24"/>
        </w:rPr>
      </w:pPr>
    </w:p>
    <w:p w:rsidR="00FB4ECB" w:rsidRDefault="00FB4ECB">
      <w:pPr>
        <w:pStyle w:val="2"/>
        <w:ind w:firstLine="0"/>
        <w:rPr>
          <w:sz w:val="24"/>
        </w:rPr>
      </w:pPr>
    </w:p>
    <w:p w:rsidR="00FB4ECB" w:rsidRDefault="004B556B">
      <w:pPr>
        <w:rPr>
          <w:b/>
          <w:sz w:val="28"/>
        </w:rPr>
      </w:pPr>
      <w:r>
        <w:rPr>
          <w:rFonts w:hint="eastAsia"/>
          <w:b/>
          <w:sz w:val="28"/>
        </w:rPr>
        <w:t>二、</w:t>
      </w:r>
      <w:r>
        <w:rPr>
          <w:b/>
          <w:sz w:val="28"/>
        </w:rPr>
        <w:t>商务条件</w:t>
      </w:r>
    </w:p>
    <w:p w:rsidR="00FB4ECB" w:rsidRDefault="004B556B">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30</w:t>
      </w:r>
      <w:r>
        <w:rPr>
          <w:rFonts w:ascii="宋体" w:hAnsi="宋体" w:cs="宋体" w:hint="eastAsia"/>
          <w:bCs/>
          <w:kern w:val="0"/>
          <w:sz w:val="24"/>
          <w:u w:val="single"/>
        </w:rPr>
        <w:t xml:space="preserve">　</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FB4ECB" w:rsidRDefault="004B556B">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FB4ECB" w:rsidRDefault="004B556B">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、是否收取履约保函：否，中选报价人签订合同前须提交原厂供货及售后服务承诺函。</w:t>
      </w:r>
    </w:p>
    <w:p w:rsidR="00FB4ECB" w:rsidRDefault="004B556B">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FB4ECB" w:rsidRDefault="004B556B">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FB4ECB" w:rsidRDefault="004B556B">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FB4ECB" w:rsidRDefault="004B556B">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FB4ECB" w:rsidRDefault="004B556B">
      <w:pPr>
        <w:pStyle w:val="aa"/>
        <w:widowControl/>
        <w:spacing w:line="460" w:lineRule="exact"/>
        <w:ind w:firstLine="480"/>
        <w:rPr>
          <w:rFonts w:ascii="宋体" w:hAnsi="宋体" w:cs="宋体"/>
          <w:kern w:val="0"/>
        </w:rPr>
      </w:pPr>
      <w:r>
        <w:rPr>
          <w:rFonts w:ascii="宋体" w:hAnsi="宋体" w:cs="宋体"/>
        </w:rPr>
        <w:t>7.1</w:t>
      </w:r>
      <w:r>
        <w:rPr>
          <w:rFonts w:ascii="宋体" w:hAnsi="宋体" w:cs="宋体" w:hint="eastAsia"/>
          <w:kern w:val="0"/>
        </w:rPr>
        <w:t>工程验收合格后，</w:t>
      </w:r>
      <w:r>
        <w:rPr>
          <w:rFonts w:ascii="宋体" w:hAnsi="宋体" w:cs="宋体" w:hint="eastAsia"/>
          <w:kern w:val="0"/>
        </w:rPr>
        <w:t>采购人在收到使用单位支付的全部款项及中选人提供的</w:t>
      </w:r>
      <w:r>
        <w:rPr>
          <w:rFonts w:ascii="宋体" w:hAnsi="宋体" w:cs="宋体" w:hint="eastAsia"/>
          <w:kern w:val="0"/>
        </w:rPr>
        <w:t>增值税专用发票</w:t>
      </w:r>
      <w:r>
        <w:rPr>
          <w:rFonts w:ascii="宋体" w:hAnsi="宋体" w:cs="宋体" w:hint="eastAsia"/>
          <w:kern w:val="0"/>
        </w:rPr>
        <w:t>、</w:t>
      </w:r>
      <w:r>
        <w:rPr>
          <w:rFonts w:ascii="宋体" w:hAnsi="宋体" w:cs="宋体" w:hint="eastAsia"/>
          <w:kern w:val="0"/>
        </w:rPr>
        <w:t>主要部件原厂质保函</w:t>
      </w:r>
      <w:r>
        <w:rPr>
          <w:rFonts w:ascii="宋体" w:hAnsi="宋体" w:cs="宋体" w:hint="eastAsia"/>
          <w:kern w:val="0"/>
        </w:rPr>
        <w:t>后三十天内</w:t>
      </w:r>
      <w:r>
        <w:rPr>
          <w:rFonts w:ascii="宋体" w:hAnsi="宋体" w:cs="宋体" w:hint="eastAsia"/>
          <w:kern w:val="0"/>
        </w:rPr>
        <w:t>根据工程决算支付至决算造价的</w:t>
      </w:r>
      <w:r>
        <w:rPr>
          <w:rFonts w:ascii="宋体" w:hAnsi="宋体" w:cs="宋体" w:hint="eastAsia"/>
          <w:kern w:val="0"/>
        </w:rPr>
        <w:t>100%</w:t>
      </w:r>
      <w:r>
        <w:rPr>
          <w:rFonts w:ascii="宋体" w:hAnsi="宋体" w:cs="宋体" w:hint="eastAsia"/>
          <w:kern w:val="0"/>
        </w:rPr>
        <w:t>。</w:t>
      </w:r>
    </w:p>
    <w:p w:rsidR="00FB4ECB" w:rsidRDefault="004B556B">
      <w:pPr>
        <w:spacing w:line="416" w:lineRule="exact"/>
        <w:rPr>
          <w:rFonts w:ascii="宋体" w:hAnsi="宋体" w:cs="宋体"/>
          <w:b/>
          <w:sz w:val="24"/>
        </w:rPr>
      </w:pPr>
      <w:r>
        <w:rPr>
          <w:rFonts w:ascii="宋体" w:hAnsi="宋体" w:cs="宋体" w:hint="eastAsia"/>
          <w:b/>
          <w:sz w:val="24"/>
        </w:rPr>
        <w:t>8</w:t>
      </w:r>
      <w:r>
        <w:rPr>
          <w:rFonts w:ascii="宋体" w:hAnsi="宋体" w:cs="宋体" w:hint="eastAsia"/>
          <w:b/>
          <w:sz w:val="24"/>
        </w:rPr>
        <w:t>、售后服务</w:t>
      </w:r>
    </w:p>
    <w:p w:rsidR="00FB4ECB" w:rsidRDefault="004B556B">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在执行合同过程中如果采购人发现所供设备的任何漏项和缺项，即使未在供货范</w:t>
      </w:r>
    </w:p>
    <w:p w:rsidR="00FB4ECB" w:rsidRDefault="004B556B">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FB4ECB" w:rsidRDefault="004B556B">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FB4ECB" w:rsidRDefault="004B556B">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FB4ECB" w:rsidRDefault="004B556B">
      <w:pPr>
        <w:spacing w:line="416" w:lineRule="exact"/>
        <w:rPr>
          <w:rFonts w:ascii="宋体" w:hAnsi="宋体" w:cs="宋体"/>
          <w:sz w:val="24"/>
        </w:rPr>
      </w:pPr>
      <w:r>
        <w:rPr>
          <w:rFonts w:ascii="宋体" w:hAnsi="宋体" w:cs="宋体" w:hint="eastAsia"/>
          <w:sz w:val="24"/>
        </w:rPr>
        <w:t>备配件及人员的所有费用，由于中标人原因</w:t>
      </w:r>
      <w:r>
        <w:rPr>
          <w:rFonts w:ascii="宋体" w:hAnsi="宋体" w:cs="宋体" w:hint="eastAsia"/>
          <w:sz w:val="24"/>
        </w:rPr>
        <w:t>拖延而造成采购人</w:t>
      </w:r>
      <w:r>
        <w:rPr>
          <w:rFonts w:ascii="宋体" w:hAnsi="宋体" w:cs="宋体" w:hint="eastAsia"/>
          <w:sz w:val="24"/>
        </w:rPr>
        <w:t>损失</w:t>
      </w:r>
      <w:r>
        <w:rPr>
          <w:rFonts w:ascii="宋体" w:hAnsi="宋体" w:cs="宋体" w:hint="eastAsia"/>
          <w:sz w:val="24"/>
        </w:rPr>
        <w:t>的</w:t>
      </w:r>
      <w:r>
        <w:rPr>
          <w:rFonts w:ascii="宋体" w:hAnsi="宋体" w:cs="宋体" w:hint="eastAsia"/>
          <w:sz w:val="24"/>
        </w:rPr>
        <w:t>由中标人赔偿；</w:t>
      </w:r>
    </w:p>
    <w:p w:rsidR="00FB4ECB" w:rsidRDefault="004B556B">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FB4ECB" w:rsidRDefault="004B556B">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FB4ECB" w:rsidRDefault="00FB4ECB">
      <w:pPr>
        <w:spacing w:line="460" w:lineRule="exact"/>
        <w:rPr>
          <w:b/>
          <w:spacing w:val="20"/>
          <w:sz w:val="36"/>
        </w:rPr>
      </w:pPr>
    </w:p>
    <w:p w:rsidR="00FB4ECB" w:rsidRDefault="00FB4ECB">
      <w:pPr>
        <w:pStyle w:val="a5"/>
        <w:rPr>
          <w:b/>
          <w:spacing w:val="20"/>
          <w:sz w:val="36"/>
        </w:rPr>
      </w:pPr>
    </w:p>
    <w:p w:rsidR="00FB4ECB" w:rsidRDefault="00FB4ECB">
      <w:pPr>
        <w:rPr>
          <w:b/>
          <w:spacing w:val="20"/>
          <w:sz w:val="36"/>
        </w:rPr>
      </w:pPr>
    </w:p>
    <w:p w:rsidR="00FB4ECB" w:rsidRDefault="00FB4ECB">
      <w:pPr>
        <w:pStyle w:val="a5"/>
        <w:rPr>
          <w:b/>
          <w:spacing w:val="20"/>
          <w:sz w:val="36"/>
        </w:rPr>
      </w:pPr>
    </w:p>
    <w:p w:rsidR="00FB4ECB" w:rsidRDefault="00FB4ECB">
      <w:pPr>
        <w:rPr>
          <w:b/>
          <w:spacing w:val="20"/>
          <w:sz w:val="36"/>
        </w:rPr>
      </w:pPr>
    </w:p>
    <w:p w:rsidR="00FB4ECB" w:rsidRDefault="00FB4ECB">
      <w:pPr>
        <w:pStyle w:val="a5"/>
      </w:pPr>
    </w:p>
    <w:p w:rsidR="00FB4ECB" w:rsidRDefault="00FB4ECB">
      <w:pPr>
        <w:rPr>
          <w:b/>
          <w:spacing w:val="20"/>
          <w:sz w:val="36"/>
        </w:rPr>
      </w:pPr>
    </w:p>
    <w:p w:rsidR="00FB4ECB" w:rsidRDefault="00FB4ECB">
      <w:pPr>
        <w:pStyle w:val="a5"/>
        <w:rPr>
          <w:b/>
          <w:spacing w:val="20"/>
          <w:sz w:val="36"/>
        </w:rPr>
      </w:pPr>
    </w:p>
    <w:p w:rsidR="00FB4ECB" w:rsidRDefault="00FB4ECB">
      <w:pPr>
        <w:rPr>
          <w:b/>
          <w:spacing w:val="20"/>
          <w:sz w:val="36"/>
        </w:rPr>
      </w:pPr>
    </w:p>
    <w:p w:rsidR="00FB4ECB" w:rsidRDefault="00FB4ECB">
      <w:pPr>
        <w:pStyle w:val="2"/>
        <w:ind w:firstLine="0"/>
        <w:rPr>
          <w:b/>
          <w:spacing w:val="20"/>
          <w:sz w:val="36"/>
        </w:rPr>
      </w:pPr>
    </w:p>
    <w:p w:rsidR="00FB4ECB" w:rsidRDefault="004B556B">
      <w:pPr>
        <w:spacing w:line="460" w:lineRule="exact"/>
        <w:ind w:firstLineChars="900" w:firstLine="3613"/>
        <w:rPr>
          <w:rFonts w:ascii="黑体" w:eastAsia="黑体"/>
          <w:sz w:val="36"/>
        </w:rPr>
      </w:pPr>
      <w:r>
        <w:rPr>
          <w:rFonts w:hint="eastAsia"/>
          <w:b/>
          <w:spacing w:val="20"/>
          <w:sz w:val="36"/>
        </w:rPr>
        <w:t>第四部分</w:t>
      </w:r>
    </w:p>
    <w:p w:rsidR="00FB4ECB" w:rsidRDefault="004B556B">
      <w:pPr>
        <w:spacing w:line="520" w:lineRule="exact"/>
        <w:ind w:firstLineChars="221" w:firstLine="530"/>
        <w:jc w:val="left"/>
        <w:rPr>
          <w:rFonts w:ascii="仿宋" w:eastAsia="仿宋" w:hAnsi="仿宋"/>
          <w:sz w:val="28"/>
          <w:szCs w:val="28"/>
        </w:rPr>
      </w:pPr>
      <w:r>
        <w:rPr>
          <w:rFonts w:ascii="宋体" w:hAnsi="宋体" w:cs="宋体" w:hint="eastAsia"/>
          <w:color w:val="000000"/>
          <w:kern w:val="0"/>
          <w:sz w:val="24"/>
        </w:rPr>
        <w:t>(</w:t>
      </w:r>
      <w:r>
        <w:rPr>
          <w:rFonts w:ascii="宋体" w:hAnsi="宋体" w:cs="宋体" w:hint="eastAsia"/>
          <w:color w:val="000000"/>
          <w:kern w:val="0"/>
          <w:sz w:val="24"/>
        </w:rPr>
        <w:t>甲方</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br/>
        <w:t>(</w:t>
      </w:r>
      <w:r>
        <w:rPr>
          <w:rFonts w:ascii="宋体" w:hAnsi="宋体" w:cs="宋体" w:hint="eastAsia"/>
          <w:color w:val="000000"/>
          <w:kern w:val="0"/>
          <w:sz w:val="24"/>
        </w:rPr>
        <w:t>乙方</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br/>
      </w:r>
      <w:r>
        <w:rPr>
          <w:rFonts w:ascii="宋体" w:hAnsi="宋体" w:cs="宋体" w:hint="eastAsia"/>
          <w:color w:val="000000"/>
          <w:kern w:val="0"/>
          <w:sz w:val="24"/>
        </w:rPr>
        <w:t xml:space="preserve">　　</w:t>
      </w:r>
      <w:r>
        <w:rPr>
          <w:rFonts w:ascii="仿宋" w:eastAsia="仿宋" w:hAnsi="仿宋" w:hint="eastAsia"/>
          <w:sz w:val="28"/>
          <w:szCs w:val="28"/>
        </w:rPr>
        <w:t>依照有关法律、法规的规定，甲乙双方本着平等自愿、互利互惠的原则，就</w:t>
      </w:r>
      <w:r>
        <w:rPr>
          <w:rFonts w:ascii="仿宋" w:eastAsia="仿宋" w:hAnsi="仿宋" w:hint="eastAsia"/>
          <w:sz w:val="28"/>
          <w:szCs w:val="28"/>
        </w:rPr>
        <w:t>XXXXXXX</w:t>
      </w:r>
      <w:r>
        <w:rPr>
          <w:rFonts w:ascii="仿宋" w:eastAsia="仿宋" w:hAnsi="仿宋" w:hint="eastAsia"/>
          <w:sz w:val="28"/>
          <w:szCs w:val="28"/>
        </w:rPr>
        <w:t>项目</w:t>
      </w:r>
      <w:r>
        <w:rPr>
          <w:rFonts w:ascii="楷体" w:eastAsia="楷体" w:hAnsi="楷体" w:hint="eastAsia"/>
          <w:sz w:val="28"/>
          <w:szCs w:val="28"/>
        </w:rPr>
        <w:t>发包</w:t>
      </w:r>
      <w:r>
        <w:rPr>
          <w:rFonts w:ascii="仿宋" w:eastAsia="仿宋" w:hAnsi="仿宋" w:hint="eastAsia"/>
          <w:sz w:val="28"/>
          <w:szCs w:val="28"/>
        </w:rPr>
        <w:t>给乙方一事，经双方友好协商达成如下合同条款。</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第一条工程概况</w:t>
      </w:r>
    </w:p>
    <w:p w:rsidR="00FB4ECB" w:rsidRDefault="004B556B">
      <w:pPr>
        <w:spacing w:line="400" w:lineRule="exact"/>
        <w:ind w:firstLine="645"/>
        <w:rPr>
          <w:rFonts w:ascii="仿宋" w:eastAsia="仿宋" w:hAnsi="仿宋"/>
          <w:sz w:val="28"/>
          <w:szCs w:val="28"/>
        </w:rPr>
      </w:pPr>
      <w:r>
        <w:rPr>
          <w:rFonts w:ascii="仿宋" w:eastAsia="仿宋" w:hAnsi="仿宋" w:hint="eastAsia"/>
          <w:sz w:val="28"/>
          <w:szCs w:val="28"/>
        </w:rPr>
        <w:t>工程地点：</w:t>
      </w:r>
    </w:p>
    <w:p w:rsidR="00FB4ECB" w:rsidRDefault="004B556B" w:rsidP="004B556B">
      <w:pPr>
        <w:spacing w:line="400" w:lineRule="exact"/>
        <w:ind w:firstLineChars="221" w:firstLine="619"/>
        <w:jc w:val="left"/>
        <w:rPr>
          <w:rFonts w:ascii="仿宋" w:eastAsia="仿宋" w:hAnsi="仿宋" w:cs="仿宋_GB2312"/>
          <w:sz w:val="28"/>
          <w:szCs w:val="28"/>
        </w:rPr>
      </w:pPr>
      <w:r>
        <w:rPr>
          <w:rFonts w:ascii="仿宋" w:eastAsia="仿宋" w:hAnsi="仿宋" w:hint="eastAsia"/>
          <w:sz w:val="28"/>
          <w:szCs w:val="28"/>
        </w:rPr>
        <w:t>工程范围：</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FB4ECB" w:rsidRDefault="004B556B">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.1</w:t>
      </w:r>
      <w:r>
        <w:rPr>
          <w:rFonts w:ascii="仿宋" w:eastAsia="仿宋" w:hAnsi="仿宋" w:cs="宋体" w:hint="eastAsia"/>
          <w:kern w:val="0"/>
          <w:sz w:val="28"/>
          <w:szCs w:val="28"/>
        </w:rPr>
        <w:t>本合同固定</w:t>
      </w:r>
      <w:r>
        <w:rPr>
          <w:rFonts w:ascii="仿宋" w:eastAsia="仿宋" w:hAnsi="仿宋" w:cs="宋体" w:hint="eastAsia"/>
          <w:kern w:val="0"/>
          <w:sz w:val="28"/>
          <w:szCs w:val="28"/>
        </w:rPr>
        <w:t>含税</w:t>
      </w:r>
      <w:r>
        <w:rPr>
          <w:rFonts w:ascii="仿宋" w:eastAsia="仿宋" w:hAnsi="仿宋" w:cs="宋体" w:hint="eastAsia"/>
          <w:kern w:val="0"/>
          <w:sz w:val="28"/>
          <w:szCs w:val="28"/>
        </w:rPr>
        <w:t>总价为人民币：</w:t>
      </w:r>
      <w:r>
        <w:rPr>
          <w:rFonts w:ascii="仿宋" w:eastAsia="仿宋" w:hAnsi="仿宋" w:cs="宋体" w:hint="eastAsia"/>
          <w:kern w:val="0"/>
          <w:sz w:val="28"/>
          <w:szCs w:val="28"/>
        </w:rPr>
        <w:t xml:space="preserve">    </w:t>
      </w:r>
      <w:r>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FB4ECB" w:rsidRDefault="004B556B">
      <w:pPr>
        <w:spacing w:line="520" w:lineRule="exact"/>
        <w:ind w:leftChars="9" w:left="19" w:firstLineChars="200" w:firstLine="560"/>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kern w:val="0"/>
          <w:sz w:val="28"/>
          <w:szCs w:val="28"/>
        </w:rPr>
        <w:t>.2</w:t>
      </w:r>
      <w:r>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FB4ECB" w:rsidRDefault="004B556B">
      <w:pPr>
        <w:spacing w:line="520" w:lineRule="exact"/>
        <w:ind w:leftChars="-29" w:left="-61" w:firstLineChars="225" w:firstLine="630"/>
        <w:rPr>
          <w:rFonts w:ascii="仿宋" w:eastAsia="仿宋" w:hAnsi="仿宋" w:cs="宋体"/>
          <w:kern w:val="0"/>
          <w:sz w:val="28"/>
          <w:szCs w:val="28"/>
        </w:rPr>
      </w:pPr>
      <w:r>
        <w:rPr>
          <w:rFonts w:ascii="仿宋" w:eastAsia="仿宋" w:hAnsi="仿宋" w:cs="宋体" w:hint="eastAsia"/>
          <w:kern w:val="0"/>
          <w:sz w:val="28"/>
          <w:szCs w:val="28"/>
        </w:rPr>
        <w:t>2.3</w:t>
      </w:r>
      <w:r>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w:t>
      </w:r>
      <w:r>
        <w:rPr>
          <w:rFonts w:ascii="仿宋" w:eastAsia="仿宋" w:hAnsi="仿宋" w:cs="宋体" w:hint="eastAsia"/>
          <w:kern w:val="0"/>
          <w:sz w:val="28"/>
          <w:szCs w:val="28"/>
        </w:rPr>
        <w:t>，价格多退少补事后结算。甲方要求乙方增加的其他单位工程，乙方须配合，增加费用的计算方法详见“第九条竣工结算”内容。</w:t>
      </w:r>
    </w:p>
    <w:p w:rsidR="00FB4ECB" w:rsidRDefault="004B556B">
      <w:pPr>
        <w:spacing w:line="52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FB4ECB" w:rsidRDefault="004B556B">
      <w:pPr>
        <w:widowControl/>
        <w:spacing w:before="150" w:line="520" w:lineRule="exact"/>
        <w:ind w:firstLineChars="200" w:firstLine="560"/>
        <w:jc w:val="left"/>
        <w:rPr>
          <w:rFonts w:ascii="楷体" w:eastAsia="楷体" w:hAnsi="楷体" w:cs="宋体"/>
          <w:kern w:val="0"/>
          <w:sz w:val="28"/>
          <w:szCs w:val="28"/>
        </w:rPr>
      </w:pPr>
      <w:r>
        <w:rPr>
          <w:rFonts w:ascii="仿宋" w:eastAsia="仿宋" w:hAnsi="仿宋" w:cs="宋体"/>
          <w:kern w:val="0"/>
          <w:sz w:val="28"/>
          <w:szCs w:val="28"/>
          <w:highlight w:val="yellow"/>
        </w:rPr>
        <w:t>3.1</w:t>
      </w:r>
    </w:p>
    <w:p w:rsidR="00FB4ECB" w:rsidRDefault="004B556B">
      <w:pPr>
        <w:widowControl/>
        <w:spacing w:line="520" w:lineRule="exact"/>
        <w:ind w:firstLineChars="200" w:firstLine="560"/>
        <w:jc w:val="left"/>
        <w:rPr>
          <w:rFonts w:ascii="仿宋" w:eastAsia="仿宋" w:hAnsi="仿宋" w:cs="宋体"/>
          <w:kern w:val="0"/>
          <w:sz w:val="28"/>
          <w:szCs w:val="28"/>
        </w:rPr>
      </w:pPr>
      <w:r>
        <w:rPr>
          <w:rFonts w:ascii="仿宋" w:eastAsia="仿宋" w:hAnsi="仿宋" w:cs="宋体"/>
          <w:kern w:val="0"/>
          <w:sz w:val="28"/>
          <w:szCs w:val="28"/>
        </w:rPr>
        <w:t>3.2</w:t>
      </w:r>
      <w:r>
        <w:rPr>
          <w:rFonts w:ascii="仿宋" w:eastAsia="仿宋" w:hAnsi="仿宋" w:hint="eastAsia"/>
          <w:sz w:val="28"/>
          <w:szCs w:val="28"/>
        </w:rPr>
        <w:t>乙方申请工程款时必须向甲方提交正式合法等额的增值税专用发票。乙方</w:t>
      </w:r>
      <w:r>
        <w:rPr>
          <w:rFonts w:ascii="楷体" w:eastAsia="楷体" w:hAnsi="楷体" w:hint="eastAsia"/>
          <w:sz w:val="28"/>
          <w:szCs w:val="28"/>
        </w:rPr>
        <w:t>迟延</w:t>
      </w:r>
      <w:r>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第四条工期：</w:t>
      </w:r>
    </w:p>
    <w:p w:rsidR="00FB4ECB" w:rsidRDefault="004B556B">
      <w:pPr>
        <w:spacing w:line="520" w:lineRule="exact"/>
        <w:ind w:leftChars="300" w:left="630"/>
        <w:rPr>
          <w:rFonts w:ascii="仿宋" w:eastAsia="仿宋" w:hAnsi="仿宋"/>
          <w:sz w:val="28"/>
          <w:szCs w:val="28"/>
        </w:rPr>
      </w:pPr>
      <w:r>
        <w:rPr>
          <w:rFonts w:ascii="仿宋" w:eastAsia="仿宋" w:hAnsi="仿宋"/>
          <w:sz w:val="28"/>
          <w:szCs w:val="28"/>
        </w:rPr>
        <w:t>4.1</w:t>
      </w:r>
      <w:r>
        <w:rPr>
          <w:rFonts w:ascii="仿宋" w:eastAsia="仿宋" w:hAnsi="仿宋" w:cs="宋体" w:hint="eastAsia"/>
          <w:kern w:val="0"/>
          <w:sz w:val="28"/>
          <w:szCs w:val="28"/>
        </w:rPr>
        <w:t>本项目安装施工工期为</w:t>
      </w:r>
      <w:r>
        <w:rPr>
          <w:rFonts w:ascii="仿宋" w:eastAsia="仿宋" w:hAnsi="仿宋" w:cs="宋体"/>
          <w:kern w:val="0"/>
          <w:sz w:val="28"/>
          <w:szCs w:val="28"/>
          <w:highlight w:val="yellow"/>
        </w:rPr>
        <w:t>XXX</w:t>
      </w:r>
      <w:r>
        <w:rPr>
          <w:rFonts w:ascii="仿宋" w:eastAsia="仿宋" w:hAnsi="仿宋" w:cs="宋体" w:hint="eastAsia"/>
          <w:kern w:val="0"/>
          <w:sz w:val="28"/>
          <w:szCs w:val="28"/>
          <w:highlight w:val="yellow"/>
        </w:rPr>
        <w:t>天，</w:t>
      </w:r>
      <w:r>
        <w:rPr>
          <w:rFonts w:ascii="仿宋" w:eastAsia="仿宋" w:hAnsi="仿宋" w:hint="eastAsia"/>
          <w:sz w:val="28"/>
          <w:szCs w:val="28"/>
          <w:highlight w:val="yellow"/>
        </w:rPr>
        <w:t>工期</w:t>
      </w:r>
      <w:r>
        <w:rPr>
          <w:rFonts w:ascii="仿宋" w:eastAsia="仿宋" w:hAnsi="仿宋" w:cs="宋体" w:hint="eastAsia"/>
          <w:kern w:val="0"/>
          <w:sz w:val="28"/>
          <w:szCs w:val="28"/>
          <w:highlight w:val="yellow"/>
        </w:rPr>
        <w:t>自</w:t>
      </w:r>
      <w:r>
        <w:rPr>
          <w:rFonts w:ascii="仿宋" w:eastAsia="仿宋" w:hAnsi="仿宋" w:cs="宋体"/>
          <w:kern w:val="0"/>
          <w:sz w:val="28"/>
          <w:szCs w:val="28"/>
          <w:highlight w:val="yellow"/>
        </w:rPr>
        <w:t>XXXXX</w:t>
      </w:r>
      <w:r>
        <w:rPr>
          <w:rFonts w:ascii="仿宋" w:eastAsia="仿宋" w:hAnsi="仿宋" w:cs="宋体" w:hint="eastAsia"/>
          <w:kern w:val="0"/>
          <w:sz w:val="28"/>
          <w:szCs w:val="28"/>
          <w:highlight w:val="yellow"/>
        </w:rPr>
        <w:t>开始计算。</w:t>
      </w:r>
      <w:r>
        <w:rPr>
          <w:rFonts w:ascii="仿宋" w:eastAsia="仿宋" w:cs="宋体"/>
          <w:kern w:val="0"/>
          <w:sz w:val="28"/>
          <w:szCs w:val="28"/>
        </w:rPr>
        <w:t> </w:t>
      </w:r>
      <w:r>
        <w:rPr>
          <w:rFonts w:ascii="仿宋" w:eastAsia="仿宋" w:hAnsi="仿宋" w:cs="宋体"/>
          <w:kern w:val="0"/>
          <w:sz w:val="28"/>
          <w:szCs w:val="28"/>
        </w:rPr>
        <w:br/>
      </w:r>
      <w:r>
        <w:rPr>
          <w:rFonts w:ascii="仿宋" w:eastAsia="仿宋" w:hAnsi="仿宋"/>
          <w:sz w:val="28"/>
          <w:szCs w:val="28"/>
        </w:rPr>
        <w:t>4.2</w:t>
      </w:r>
      <w:r>
        <w:rPr>
          <w:rFonts w:ascii="仿宋" w:eastAsia="仿宋" w:hAnsi="仿宋" w:hint="eastAsia"/>
          <w:kern w:val="0"/>
          <w:sz w:val="28"/>
          <w:szCs w:val="28"/>
        </w:rPr>
        <w:t>因以下原因造成工期延误，工期相应顺延。</w:t>
      </w:r>
    </w:p>
    <w:p w:rsidR="00FB4ECB" w:rsidRDefault="004B556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1</w:t>
      </w:r>
      <w:r>
        <w:rPr>
          <w:rFonts w:ascii="仿宋" w:eastAsia="仿宋" w:hAnsi="仿宋" w:hint="eastAsia"/>
          <w:kern w:val="0"/>
          <w:sz w:val="28"/>
          <w:szCs w:val="28"/>
        </w:rPr>
        <w:t>）因甲方责任造成的设计变更、方案改变而延误工期；</w:t>
      </w:r>
    </w:p>
    <w:p w:rsidR="00FB4ECB" w:rsidRDefault="004B556B">
      <w:pPr>
        <w:tabs>
          <w:tab w:val="left" w:pos="8316"/>
        </w:tabs>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w:t>
      </w:r>
      <w:r>
        <w:rPr>
          <w:rFonts w:ascii="仿宋" w:eastAsia="仿宋" w:hAnsi="仿宋"/>
          <w:kern w:val="0"/>
          <w:sz w:val="28"/>
          <w:szCs w:val="28"/>
        </w:rPr>
        <w:t>2</w:t>
      </w:r>
      <w:r>
        <w:rPr>
          <w:rFonts w:ascii="仿宋" w:eastAsia="仿宋" w:hAnsi="仿宋" w:hint="eastAsia"/>
          <w:kern w:val="0"/>
          <w:sz w:val="28"/>
          <w:szCs w:val="28"/>
        </w:rPr>
        <w:t>）甲方无法提供施工工作面；</w:t>
      </w:r>
    </w:p>
    <w:p w:rsidR="00FB4ECB" w:rsidRDefault="004B556B">
      <w:pPr>
        <w:tabs>
          <w:tab w:val="left" w:pos="8316"/>
        </w:tabs>
        <w:spacing w:line="520" w:lineRule="exact"/>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）不可抗力因素影响施工的；</w:t>
      </w:r>
    </w:p>
    <w:p w:rsidR="00FB4ECB" w:rsidRDefault="00FB4ECB">
      <w:pPr>
        <w:tabs>
          <w:tab w:val="left" w:pos="8316"/>
        </w:tabs>
        <w:spacing w:line="520" w:lineRule="exact"/>
        <w:ind w:firstLineChars="200" w:firstLine="560"/>
        <w:rPr>
          <w:rFonts w:ascii="仿宋" w:eastAsia="仿宋" w:hAnsi="仿宋"/>
          <w:kern w:val="0"/>
          <w:sz w:val="28"/>
          <w:szCs w:val="28"/>
        </w:rPr>
      </w:pPr>
    </w:p>
    <w:p w:rsidR="00FB4ECB" w:rsidRDefault="004B556B">
      <w:pPr>
        <w:spacing w:line="520" w:lineRule="exact"/>
        <w:ind w:firstLineChars="200" w:firstLine="560"/>
        <w:rPr>
          <w:rFonts w:ascii="仿宋" w:eastAsia="仿宋" w:hAnsi="仿宋"/>
          <w:kern w:val="0"/>
          <w:sz w:val="28"/>
          <w:szCs w:val="28"/>
        </w:rPr>
      </w:pPr>
      <w:r>
        <w:rPr>
          <w:rFonts w:ascii="仿宋" w:eastAsia="仿宋" w:hAnsi="仿宋" w:hint="eastAsia"/>
          <w:kern w:val="0"/>
          <w:sz w:val="28"/>
          <w:szCs w:val="28"/>
        </w:rPr>
        <w:t>非上述原因，工程不能按合同工期竣工，乙方须按本合同第十条</w:t>
      </w:r>
      <w:r>
        <w:rPr>
          <w:rFonts w:ascii="仿宋" w:eastAsia="仿宋" w:hAnsi="仿宋"/>
          <w:kern w:val="0"/>
          <w:sz w:val="28"/>
          <w:szCs w:val="28"/>
        </w:rPr>
        <w:t>承担违约责任，所产生的违约赔偿金甲方有权直接从</w:t>
      </w:r>
      <w:r>
        <w:rPr>
          <w:rFonts w:ascii="楷体" w:eastAsia="楷体" w:hAnsi="楷体" w:hint="eastAsia"/>
          <w:kern w:val="0"/>
          <w:sz w:val="28"/>
          <w:szCs w:val="28"/>
        </w:rPr>
        <w:t>应付</w:t>
      </w:r>
      <w:r>
        <w:rPr>
          <w:rFonts w:ascii="仿宋" w:eastAsia="仿宋" w:hAnsi="仿宋"/>
          <w:kern w:val="0"/>
          <w:sz w:val="28"/>
          <w:szCs w:val="28"/>
        </w:rPr>
        <w:t>工程款中</w:t>
      </w:r>
      <w:r>
        <w:rPr>
          <w:rFonts w:ascii="楷体" w:eastAsia="楷体" w:hAnsi="楷体" w:hint="eastAsia"/>
          <w:kern w:val="0"/>
          <w:sz w:val="28"/>
          <w:szCs w:val="28"/>
        </w:rPr>
        <w:t>直接扣除</w:t>
      </w:r>
      <w:r>
        <w:rPr>
          <w:rFonts w:ascii="楷体" w:eastAsia="楷体" w:hAnsi="楷体"/>
          <w:kern w:val="0"/>
          <w:sz w:val="28"/>
          <w:szCs w:val="28"/>
        </w:rPr>
        <w:t>。</w:t>
      </w:r>
    </w:p>
    <w:p w:rsidR="00FB4ECB" w:rsidRDefault="004B556B">
      <w:pPr>
        <w:autoSpaceDE w:val="0"/>
        <w:autoSpaceDN w:val="0"/>
        <w:adjustRightInd w:val="0"/>
        <w:spacing w:line="520" w:lineRule="exact"/>
        <w:ind w:firstLineChars="200" w:firstLine="560"/>
        <w:jc w:val="left"/>
        <w:rPr>
          <w:rFonts w:ascii="仿宋" w:eastAsia="仿宋" w:hAnsi="仿宋" w:cs="宋体"/>
          <w:sz w:val="28"/>
          <w:szCs w:val="28"/>
          <w:lang w:val="zh-CN"/>
        </w:rPr>
      </w:pPr>
      <w:r>
        <w:rPr>
          <w:rFonts w:ascii="仿宋" w:eastAsia="仿宋" w:hAnsi="仿宋"/>
          <w:kern w:val="0"/>
          <w:sz w:val="28"/>
          <w:szCs w:val="28"/>
        </w:rPr>
        <w:t>4.3</w:t>
      </w:r>
      <w:r>
        <w:rPr>
          <w:rFonts w:ascii="仿宋" w:eastAsia="仿宋" w:hAnsi="仿宋" w:cs="宋体" w:hint="eastAsia"/>
          <w:sz w:val="28"/>
          <w:szCs w:val="28"/>
          <w:lang w:val="zh-CN"/>
        </w:rPr>
        <w:t>双方约定本工程属下列情况者，工期不予顺延：</w:t>
      </w:r>
    </w:p>
    <w:p w:rsidR="00FB4ECB" w:rsidRDefault="004B556B">
      <w:pPr>
        <w:autoSpaceDE w:val="0"/>
        <w:autoSpaceDN w:val="0"/>
        <w:adjustRightInd w:val="0"/>
        <w:spacing w:line="520" w:lineRule="exact"/>
        <w:ind w:firstLine="485"/>
        <w:jc w:val="left"/>
        <w:rPr>
          <w:rFonts w:ascii="仿宋" w:eastAsia="仿宋" w:hAnsi="仿宋"/>
          <w:spacing w:val="-20"/>
          <w:sz w:val="28"/>
          <w:szCs w:val="28"/>
        </w:rPr>
      </w:pPr>
      <w:r>
        <w:rPr>
          <w:rFonts w:ascii="仿宋" w:eastAsia="仿宋" w:hAnsi="仿宋" w:cs="宋体" w:hint="eastAsia"/>
          <w:sz w:val="28"/>
          <w:szCs w:val="28"/>
          <w:lang w:val="zh-CN"/>
        </w:rPr>
        <w:t>（</w:t>
      </w:r>
      <w:r>
        <w:rPr>
          <w:rFonts w:ascii="仿宋" w:eastAsia="仿宋" w:hAnsi="仿宋" w:cs="宋体"/>
          <w:sz w:val="28"/>
          <w:szCs w:val="28"/>
          <w:lang w:val="zh-CN"/>
        </w:rPr>
        <w:t>1</w:t>
      </w:r>
      <w:r>
        <w:rPr>
          <w:rFonts w:ascii="仿宋" w:eastAsia="仿宋" w:hAnsi="仿宋" w:cs="宋体"/>
          <w:sz w:val="28"/>
          <w:szCs w:val="28"/>
          <w:lang w:val="zh-CN"/>
        </w:rPr>
        <w:t>）因乙方违反规范要求或任何工程质量不合格而进行返工、重建、</w:t>
      </w:r>
      <w:r>
        <w:rPr>
          <w:rFonts w:ascii="仿宋" w:eastAsia="仿宋" w:hAnsi="仿宋" w:hint="eastAsia"/>
          <w:spacing w:val="-20"/>
          <w:sz w:val="28"/>
          <w:szCs w:val="28"/>
        </w:rPr>
        <w:t>修复的施工工期；</w:t>
      </w:r>
    </w:p>
    <w:p w:rsidR="00FB4ECB" w:rsidRDefault="004B556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2</w:t>
      </w:r>
      <w:r>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Pr>
          <w:rFonts w:ascii="仿宋" w:eastAsia="仿宋" w:hAnsi="仿宋" w:cs="宋体" w:hint="eastAsia"/>
          <w:sz w:val="28"/>
          <w:szCs w:val="28"/>
          <w:lang w:val="zh-CN"/>
        </w:rPr>
        <w:t>；</w:t>
      </w:r>
    </w:p>
    <w:p w:rsidR="00FB4ECB" w:rsidRDefault="004B556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3</w:t>
      </w:r>
      <w:r>
        <w:rPr>
          <w:rFonts w:ascii="仿宋" w:eastAsia="仿宋" w:hAnsi="仿宋" w:cs="宋体"/>
          <w:sz w:val="28"/>
          <w:szCs w:val="28"/>
          <w:lang w:val="zh-CN"/>
        </w:rPr>
        <w:t>）乙方没有组织和协调好相关施工队伍进行施工而造成工期延误，由乙方承担责任</w:t>
      </w:r>
      <w:r>
        <w:rPr>
          <w:rFonts w:ascii="仿宋" w:eastAsia="仿宋" w:hAnsi="仿宋" w:cs="宋体" w:hint="eastAsia"/>
          <w:sz w:val="28"/>
          <w:szCs w:val="28"/>
          <w:lang w:val="zh-CN"/>
        </w:rPr>
        <w:t>；</w:t>
      </w:r>
    </w:p>
    <w:p w:rsidR="00FB4ECB" w:rsidRDefault="004B556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4</w:t>
      </w:r>
      <w:r>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Pr>
          <w:rFonts w:ascii="仿宋" w:eastAsia="仿宋" w:hAnsi="仿宋" w:cs="宋体" w:hint="eastAsia"/>
          <w:sz w:val="28"/>
          <w:szCs w:val="28"/>
          <w:lang w:val="zh-CN"/>
        </w:rPr>
        <w:t>；</w:t>
      </w:r>
    </w:p>
    <w:p w:rsidR="00FB4ECB" w:rsidRDefault="004B556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5</w:t>
      </w:r>
      <w:r>
        <w:rPr>
          <w:rFonts w:ascii="仿宋" w:eastAsia="仿宋" w:hAnsi="仿宋" w:cs="宋体"/>
          <w:sz w:val="28"/>
          <w:szCs w:val="28"/>
          <w:lang w:val="zh-CN"/>
        </w:rPr>
        <w:t>）非甲方原因的待料工期不予顺延</w:t>
      </w:r>
      <w:r>
        <w:rPr>
          <w:rFonts w:ascii="仿宋" w:eastAsia="仿宋" w:hAnsi="仿宋" w:cs="宋体" w:hint="eastAsia"/>
          <w:sz w:val="28"/>
          <w:szCs w:val="28"/>
          <w:lang w:val="zh-CN"/>
        </w:rPr>
        <w:t>；</w:t>
      </w:r>
    </w:p>
    <w:p w:rsidR="00FB4ECB" w:rsidRDefault="004B556B">
      <w:pPr>
        <w:autoSpaceDE w:val="0"/>
        <w:autoSpaceDN w:val="0"/>
        <w:adjustRightInd w:val="0"/>
        <w:spacing w:line="520" w:lineRule="exact"/>
        <w:ind w:firstLine="485"/>
        <w:jc w:val="left"/>
        <w:rPr>
          <w:rFonts w:ascii="仿宋" w:eastAsia="仿宋" w:hAnsi="仿宋" w:cs="宋体"/>
          <w:sz w:val="28"/>
          <w:szCs w:val="28"/>
          <w:lang w:val="zh-CN"/>
        </w:rPr>
      </w:pPr>
      <w:r>
        <w:rPr>
          <w:rFonts w:ascii="仿宋" w:eastAsia="仿宋" w:hAnsi="仿宋" w:cs="宋体" w:hint="eastAsia"/>
          <w:sz w:val="28"/>
          <w:szCs w:val="28"/>
          <w:lang w:val="zh-CN"/>
        </w:rPr>
        <w:t>（</w:t>
      </w:r>
      <w:r>
        <w:rPr>
          <w:rFonts w:ascii="仿宋" w:eastAsia="仿宋" w:hAnsi="仿宋" w:cs="宋体"/>
          <w:sz w:val="28"/>
          <w:szCs w:val="28"/>
          <w:lang w:val="zh-CN"/>
        </w:rPr>
        <w:t>6</w:t>
      </w:r>
      <w:r>
        <w:rPr>
          <w:rFonts w:ascii="仿宋" w:eastAsia="仿宋" w:hAnsi="仿宋" w:cs="宋体"/>
          <w:sz w:val="28"/>
          <w:szCs w:val="28"/>
          <w:lang w:val="zh-CN"/>
        </w:rPr>
        <w:t>）其他</w:t>
      </w:r>
      <w:r>
        <w:rPr>
          <w:rFonts w:ascii="仿宋" w:eastAsia="仿宋" w:hAnsi="仿宋" w:cs="宋体" w:hint="eastAsia"/>
          <w:sz w:val="28"/>
          <w:szCs w:val="28"/>
          <w:lang w:val="zh-CN"/>
        </w:rPr>
        <w:t>不可归责于甲方的原因造成的施工延误。</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第五条产品质量及工程技术标准：</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5.1</w:t>
      </w:r>
      <w:r>
        <w:rPr>
          <w:rFonts w:ascii="仿宋" w:eastAsia="仿宋" w:hAnsi="仿宋" w:hint="eastAsia"/>
          <w:sz w:val="28"/>
          <w:szCs w:val="28"/>
        </w:rPr>
        <w:t>本合同交付的设备产品必须同时满足以下标准：</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中国政府及相关部门的相应产业标准；</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通过国家或行业相关的产品测试；</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生产厂家对本合同设备产品技术性能描述。</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5.2</w:t>
      </w:r>
      <w:r>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Pr>
          <w:rFonts w:ascii="楷体" w:eastAsia="楷体" w:hAnsi="楷体" w:hint="eastAsia"/>
          <w:sz w:val="28"/>
          <w:szCs w:val="28"/>
        </w:rPr>
        <w:t>约定</w:t>
      </w:r>
      <w:r>
        <w:rPr>
          <w:rFonts w:ascii="仿宋" w:eastAsia="仿宋" w:hAnsi="仿宋" w:hint="eastAsia"/>
          <w:sz w:val="28"/>
          <w:szCs w:val="28"/>
        </w:rPr>
        <w:t>不符，甲方有权要求乙方进行更换、补充或退货，乙方应立即办理。</w:t>
      </w:r>
    </w:p>
    <w:p w:rsidR="00FB4ECB" w:rsidRDefault="004B556B">
      <w:pPr>
        <w:spacing w:line="520" w:lineRule="exact"/>
        <w:ind w:firstLine="645"/>
        <w:rPr>
          <w:rFonts w:ascii="仿宋" w:eastAsia="仿宋" w:hAnsi="仿宋"/>
          <w:sz w:val="28"/>
          <w:szCs w:val="28"/>
        </w:rPr>
      </w:pPr>
      <w:r>
        <w:rPr>
          <w:rFonts w:ascii="仿宋" w:eastAsia="仿宋" w:hAnsi="仿宋"/>
          <w:sz w:val="28"/>
          <w:szCs w:val="28"/>
        </w:rPr>
        <w:t>5.3</w:t>
      </w:r>
      <w:r>
        <w:rPr>
          <w:rFonts w:ascii="仿宋" w:eastAsia="仿宋" w:hAnsi="仿宋"/>
          <w:sz w:val="28"/>
          <w:szCs w:val="28"/>
        </w:rPr>
        <w:t>乙方</w:t>
      </w:r>
      <w:r>
        <w:rPr>
          <w:rFonts w:ascii="仿宋" w:eastAsia="仿宋" w:hAnsi="仿宋" w:hint="eastAsia"/>
          <w:sz w:val="28"/>
          <w:szCs w:val="28"/>
        </w:rPr>
        <w:t>应</w:t>
      </w:r>
      <w:r>
        <w:rPr>
          <w:rFonts w:ascii="仿宋" w:eastAsia="仿宋" w:hAnsi="仿宋"/>
          <w:sz w:val="28"/>
          <w:szCs w:val="28"/>
        </w:rPr>
        <w:t>按照甲方</w:t>
      </w:r>
      <w:r>
        <w:rPr>
          <w:rFonts w:ascii="仿宋" w:eastAsia="仿宋" w:hAnsi="仿宋" w:hint="eastAsia"/>
          <w:sz w:val="28"/>
          <w:szCs w:val="28"/>
        </w:rPr>
        <w:t>提供的图纸</w:t>
      </w:r>
      <w:r>
        <w:rPr>
          <w:rFonts w:ascii="仿宋" w:eastAsia="仿宋" w:hAnsi="仿宋"/>
          <w:sz w:val="28"/>
          <w:szCs w:val="28"/>
        </w:rPr>
        <w:t>要求做到安装布局合理、布线规范，便于使用和</w:t>
      </w:r>
      <w:r>
        <w:rPr>
          <w:rFonts w:ascii="仿宋" w:eastAsia="仿宋" w:hAnsi="仿宋"/>
          <w:sz w:val="28"/>
          <w:szCs w:val="28"/>
        </w:rPr>
        <w:t>维护，符合国家相关技术标准。</w:t>
      </w:r>
    </w:p>
    <w:p w:rsidR="00FB4ECB" w:rsidRDefault="004B556B">
      <w:pPr>
        <w:spacing w:line="520" w:lineRule="exact"/>
        <w:ind w:firstLine="645"/>
        <w:rPr>
          <w:rFonts w:ascii="仿宋" w:eastAsia="仿宋" w:hAnsi="仿宋"/>
          <w:sz w:val="28"/>
          <w:szCs w:val="28"/>
        </w:rPr>
      </w:pPr>
      <w:r>
        <w:rPr>
          <w:rFonts w:ascii="仿宋" w:eastAsia="仿宋" w:hAnsi="仿宋"/>
          <w:sz w:val="28"/>
          <w:szCs w:val="28"/>
        </w:rPr>
        <w:t>5.4</w:t>
      </w:r>
      <w:r>
        <w:rPr>
          <w:rFonts w:ascii="仿宋" w:eastAsia="仿宋" w:hAnsi="仿宋" w:hint="eastAsia"/>
          <w:snapToGrid w:val="0"/>
          <w:kern w:val="0"/>
          <w:sz w:val="28"/>
          <w:szCs w:val="28"/>
        </w:rPr>
        <w:t>乙方供应的材料</w:t>
      </w:r>
      <w:r>
        <w:rPr>
          <w:rFonts w:ascii="仿宋" w:eastAsia="仿宋" w:hAnsi="仿宋"/>
          <w:snapToGrid w:val="0"/>
          <w:kern w:val="0"/>
          <w:sz w:val="28"/>
          <w:szCs w:val="28"/>
        </w:rPr>
        <w:t>/</w:t>
      </w:r>
      <w:r>
        <w:rPr>
          <w:rFonts w:ascii="仿宋" w:eastAsia="仿宋" w:hAnsi="仿宋"/>
          <w:snapToGrid w:val="0"/>
          <w:kern w:val="0"/>
          <w:sz w:val="28"/>
          <w:szCs w:val="28"/>
        </w:rPr>
        <w:t>设备、成品、半成品均须有产品合格证、出厂证</w:t>
      </w:r>
      <w:r>
        <w:rPr>
          <w:rFonts w:ascii="仿宋" w:eastAsia="仿宋" w:hAnsi="仿宋" w:hint="eastAsia"/>
          <w:snapToGrid w:val="0"/>
          <w:kern w:val="0"/>
          <w:sz w:val="28"/>
          <w:szCs w:val="28"/>
        </w:rPr>
        <w:t>、检</w:t>
      </w:r>
      <w:r>
        <w:rPr>
          <w:rFonts w:ascii="仿宋" w:eastAsia="仿宋" w:hAnsi="仿宋" w:hint="eastAsia"/>
          <w:sz w:val="28"/>
          <w:szCs w:val="28"/>
        </w:rPr>
        <w:t>验合格证明、产品使用说明书等</w:t>
      </w:r>
      <w:r>
        <w:rPr>
          <w:rFonts w:ascii="仿宋" w:eastAsia="仿宋" w:hAnsi="仿宋"/>
          <w:sz w:val="28"/>
          <w:szCs w:val="28"/>
        </w:rPr>
        <w:t>，电子产品须同时提供</w:t>
      </w:r>
      <w:r>
        <w:rPr>
          <w:rFonts w:ascii="仿宋" w:eastAsia="仿宋" w:hAnsi="仿宋"/>
          <w:sz w:val="28"/>
          <w:szCs w:val="28"/>
        </w:rPr>
        <w:t>3C</w:t>
      </w:r>
      <w:r>
        <w:rPr>
          <w:rFonts w:ascii="仿宋" w:eastAsia="仿宋" w:hAnsi="仿宋"/>
          <w:sz w:val="28"/>
          <w:szCs w:val="28"/>
        </w:rPr>
        <w:t>认证</w:t>
      </w:r>
      <w:r>
        <w:rPr>
          <w:rFonts w:ascii="仿宋" w:eastAsia="仿宋" w:hAnsi="仿宋" w:hint="eastAsia"/>
          <w:sz w:val="28"/>
          <w:szCs w:val="28"/>
        </w:rPr>
        <w:t>，否则视为产品与合同约定不符。</w:t>
      </w:r>
    </w:p>
    <w:p w:rsidR="00FB4ECB" w:rsidRDefault="004B556B">
      <w:pPr>
        <w:spacing w:line="520" w:lineRule="exact"/>
        <w:ind w:firstLine="645"/>
        <w:rPr>
          <w:rFonts w:ascii="仿宋" w:eastAsia="仿宋" w:hAnsi="仿宋"/>
          <w:sz w:val="28"/>
          <w:szCs w:val="28"/>
        </w:rPr>
      </w:pPr>
      <w:r>
        <w:rPr>
          <w:rFonts w:ascii="仿宋" w:eastAsia="仿宋" w:hAnsi="仿宋"/>
          <w:sz w:val="28"/>
          <w:szCs w:val="28"/>
        </w:rPr>
        <w:t>5.5</w:t>
      </w:r>
      <w:r>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Pr>
          <w:rFonts w:ascii="仿宋" w:eastAsia="仿宋" w:hAnsi="仿宋" w:hint="eastAsia"/>
          <w:sz w:val="28"/>
          <w:szCs w:val="28"/>
        </w:rPr>
        <w:t>乙方应承担全部责任。</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6.2</w:t>
      </w:r>
      <w:r>
        <w:rPr>
          <w:rFonts w:ascii="仿宋" w:eastAsia="仿宋" w:hAnsi="仿宋"/>
          <w:sz w:val="28"/>
          <w:szCs w:val="28"/>
        </w:rPr>
        <w:t>甲方负责提供必要的场地及施工用电和协调设备用电（申请电表），确保乙方能正常施工。在施工期间，甲方提供施工用水、用电接口</w:t>
      </w:r>
      <w:r>
        <w:rPr>
          <w:rFonts w:ascii="仿宋" w:eastAsia="仿宋" w:hAnsi="仿宋" w:hint="eastAsia"/>
          <w:sz w:val="28"/>
          <w:szCs w:val="28"/>
        </w:rPr>
        <w:t>，但水费、电费由乙方自行承担。</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6.3</w:t>
      </w:r>
      <w:r>
        <w:rPr>
          <w:rFonts w:ascii="仿宋" w:eastAsia="仿宋" w:hAnsi="仿宋"/>
          <w:sz w:val="28"/>
          <w:szCs w:val="28"/>
        </w:rPr>
        <w:t>甲方</w:t>
      </w:r>
      <w:r>
        <w:rPr>
          <w:rFonts w:ascii="仿宋" w:eastAsia="仿宋" w:hAnsi="仿宋" w:hint="eastAsia"/>
          <w:sz w:val="28"/>
          <w:szCs w:val="28"/>
        </w:rPr>
        <w:t>委派（联系电话）为现场管理代表，监督、检查工程质量、进度。乙方委派（联系电话</w:t>
      </w:r>
      <w:r>
        <w:rPr>
          <w:rFonts w:ascii="仿宋" w:eastAsia="仿宋" w:hAnsi="仿宋" w:hint="eastAsia"/>
          <w:sz w:val="28"/>
          <w:szCs w:val="28"/>
        </w:rPr>
        <w:t>）处理并协调甲乙双方在施工中发生的相关事项。</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6.4</w:t>
      </w:r>
      <w:r>
        <w:rPr>
          <w:rFonts w:ascii="仿宋" w:eastAsia="仿宋" w:hAnsi="仿宋" w:hint="eastAsia"/>
          <w:sz w:val="28"/>
          <w:szCs w:val="28"/>
        </w:rPr>
        <w:t>乙方的</w:t>
      </w:r>
      <w:r>
        <w:rPr>
          <w:rFonts w:ascii="仿宋" w:eastAsia="仿宋" w:hAnsi="仿宋"/>
          <w:sz w:val="28"/>
          <w:szCs w:val="28"/>
        </w:rPr>
        <w:t>进场材料</w:t>
      </w:r>
      <w:r>
        <w:rPr>
          <w:rFonts w:ascii="仿宋" w:eastAsia="仿宋" w:hAnsi="仿宋" w:hint="eastAsia"/>
          <w:sz w:val="28"/>
          <w:szCs w:val="28"/>
        </w:rPr>
        <w:t>（无论甲方是否已经验收）</w:t>
      </w:r>
      <w:r>
        <w:rPr>
          <w:rFonts w:ascii="仿宋" w:eastAsia="仿宋" w:hAnsi="仿宋"/>
          <w:sz w:val="28"/>
          <w:szCs w:val="28"/>
        </w:rPr>
        <w:t>、半成品、成品由乙方保管，期限至工程验收合格</w:t>
      </w:r>
      <w:r>
        <w:rPr>
          <w:rFonts w:ascii="仿宋" w:eastAsia="仿宋" w:hAnsi="仿宋" w:hint="eastAsia"/>
          <w:sz w:val="28"/>
          <w:szCs w:val="28"/>
        </w:rPr>
        <w:t>并</w:t>
      </w:r>
      <w:r>
        <w:rPr>
          <w:rFonts w:ascii="仿宋" w:eastAsia="仿宋" w:hAnsi="仿宋"/>
          <w:sz w:val="28"/>
          <w:szCs w:val="28"/>
        </w:rPr>
        <w:t>交付甲方使用为止。乙方保管期间，若发生材料的毁损、灭失，</w:t>
      </w:r>
      <w:r>
        <w:rPr>
          <w:rFonts w:ascii="仿宋" w:eastAsia="仿宋" w:hAnsi="仿宋" w:hint="eastAsia"/>
          <w:sz w:val="28"/>
          <w:szCs w:val="28"/>
        </w:rPr>
        <w:t>损失</w:t>
      </w:r>
      <w:r>
        <w:rPr>
          <w:rFonts w:ascii="仿宋" w:eastAsia="仿宋" w:hAnsi="仿宋"/>
          <w:sz w:val="28"/>
          <w:szCs w:val="28"/>
        </w:rPr>
        <w:t>由乙方</w:t>
      </w:r>
      <w:r>
        <w:rPr>
          <w:rFonts w:ascii="仿宋" w:eastAsia="仿宋" w:hAnsi="仿宋" w:hint="eastAsia"/>
          <w:sz w:val="28"/>
          <w:szCs w:val="28"/>
        </w:rPr>
        <w:t>自行</w:t>
      </w:r>
      <w:r>
        <w:rPr>
          <w:rFonts w:ascii="仿宋" w:eastAsia="仿宋" w:hAnsi="仿宋"/>
          <w:sz w:val="28"/>
          <w:szCs w:val="28"/>
        </w:rPr>
        <w:t>承担</w:t>
      </w:r>
      <w:r>
        <w:rPr>
          <w:rFonts w:ascii="仿宋" w:eastAsia="仿宋" w:hAnsi="仿宋" w:hint="eastAsia"/>
          <w:sz w:val="28"/>
          <w:szCs w:val="28"/>
        </w:rPr>
        <w:t>。工程或设备验收合格交付甲方后，由甲方负责保管并承担损毁、灭失风险。</w:t>
      </w:r>
    </w:p>
    <w:p w:rsidR="00FB4ECB" w:rsidRDefault="004B556B">
      <w:pPr>
        <w:spacing w:line="520" w:lineRule="exact"/>
        <w:ind w:firstLine="555"/>
        <w:rPr>
          <w:rFonts w:ascii="仿宋" w:eastAsia="仿宋" w:hAnsi="仿宋"/>
          <w:sz w:val="28"/>
          <w:szCs w:val="28"/>
        </w:rPr>
      </w:pPr>
      <w:r>
        <w:rPr>
          <w:rFonts w:ascii="仿宋" w:eastAsia="仿宋" w:hAnsi="仿宋" w:hint="eastAsia"/>
          <w:sz w:val="28"/>
          <w:szCs w:val="28"/>
        </w:rPr>
        <w:t>6.5</w:t>
      </w:r>
      <w:r>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第七条工程验收</w:t>
      </w:r>
      <w:r>
        <w:rPr>
          <w:rFonts w:ascii="仿宋" w:eastAsia="仿宋" w:hAnsi="仿宋" w:hint="eastAsia"/>
          <w:b/>
          <w:bCs/>
          <w:sz w:val="28"/>
          <w:szCs w:val="28"/>
        </w:rPr>
        <w:t xml:space="preserve"> </w:t>
      </w:r>
    </w:p>
    <w:p w:rsidR="00FB4ECB" w:rsidRDefault="004B556B">
      <w:pPr>
        <w:spacing w:line="520" w:lineRule="exact"/>
        <w:ind w:firstLine="645"/>
        <w:rPr>
          <w:rFonts w:ascii="仿宋" w:eastAsia="仿宋" w:hAnsi="仿宋"/>
          <w:sz w:val="28"/>
          <w:szCs w:val="28"/>
        </w:rPr>
      </w:pPr>
      <w:r>
        <w:rPr>
          <w:rFonts w:ascii="仿宋" w:eastAsia="仿宋" w:hAnsi="仿宋"/>
          <w:sz w:val="28"/>
          <w:szCs w:val="28"/>
        </w:rPr>
        <w:t>7.1</w:t>
      </w:r>
      <w:r>
        <w:rPr>
          <w:rFonts w:ascii="仿宋" w:eastAsia="仿宋" w:hAnsi="仿宋" w:hint="eastAsia"/>
          <w:sz w:val="28"/>
          <w:szCs w:val="28"/>
        </w:rPr>
        <w:t>设备安装调试完成后，</w:t>
      </w:r>
      <w:r>
        <w:rPr>
          <w:rFonts w:ascii="仿宋" w:eastAsia="仿宋" w:hAnsi="仿宋" w:hint="eastAsia"/>
          <w:sz w:val="28"/>
          <w:szCs w:val="28"/>
          <w:lang w:val="zh-CN"/>
        </w:rPr>
        <w:t>乙方通知</w:t>
      </w:r>
      <w:r>
        <w:rPr>
          <w:rFonts w:ascii="仿宋" w:eastAsia="仿宋" w:hAnsi="仿宋" w:hint="eastAsia"/>
          <w:sz w:val="28"/>
          <w:szCs w:val="28"/>
          <w:lang w:val="zh-CN"/>
        </w:rPr>
        <w:t>甲方验收，甲方应在接到书面通知之日起</w:t>
      </w:r>
      <w:r>
        <w:rPr>
          <w:rFonts w:ascii="仿宋" w:eastAsia="仿宋" w:hAnsi="仿宋"/>
          <w:sz w:val="28"/>
          <w:szCs w:val="28"/>
          <w:highlight w:val="yellow"/>
          <w:lang w:val="zh-CN"/>
        </w:rPr>
        <w:t>X</w:t>
      </w:r>
      <w:r>
        <w:rPr>
          <w:rFonts w:ascii="仿宋" w:eastAsia="仿宋" w:hAnsi="仿宋" w:hint="eastAsia"/>
          <w:sz w:val="28"/>
          <w:szCs w:val="28"/>
          <w:highlight w:val="yellow"/>
          <w:lang w:val="zh-CN"/>
        </w:rPr>
        <w:t>天</w:t>
      </w:r>
      <w:r>
        <w:rPr>
          <w:rFonts w:ascii="仿宋" w:eastAsia="仿宋" w:hAnsi="仿宋" w:hint="eastAsia"/>
          <w:sz w:val="28"/>
          <w:szCs w:val="28"/>
          <w:lang w:val="zh-CN"/>
        </w:rPr>
        <w:t>内组织验收。</w:t>
      </w:r>
      <w:r>
        <w:rPr>
          <w:rFonts w:ascii="仿宋" w:eastAsia="仿宋" w:hAnsi="仿宋"/>
          <w:sz w:val="28"/>
          <w:szCs w:val="28"/>
          <w:lang w:val="zh-CN"/>
        </w:rPr>
        <w:t>验收合格后各方签字确认</w:t>
      </w:r>
      <w:r>
        <w:rPr>
          <w:rFonts w:ascii="仿宋" w:eastAsia="仿宋" w:hAnsi="仿宋"/>
          <w:sz w:val="28"/>
          <w:szCs w:val="28"/>
        </w:rPr>
        <w:t>，签注验收结论</w:t>
      </w:r>
      <w:r>
        <w:rPr>
          <w:rFonts w:ascii="仿宋" w:eastAsia="仿宋" w:hAnsi="仿宋" w:hint="eastAsia"/>
          <w:sz w:val="28"/>
          <w:szCs w:val="28"/>
        </w:rPr>
        <w:t>。工程移交需由双方签署交接文件。</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7.2</w:t>
      </w:r>
      <w:r>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7.3</w:t>
      </w:r>
      <w:r>
        <w:rPr>
          <w:rFonts w:ascii="仿宋" w:eastAsia="仿宋" w:hAnsi="仿宋"/>
          <w:sz w:val="28"/>
          <w:szCs w:val="28"/>
        </w:rPr>
        <w:t>自本工程验收合格之日起</w:t>
      </w:r>
      <w:r>
        <w:rPr>
          <w:rFonts w:ascii="仿宋" w:eastAsia="仿宋" w:hAnsi="仿宋"/>
          <w:sz w:val="28"/>
          <w:szCs w:val="28"/>
        </w:rPr>
        <w:t>5</w:t>
      </w:r>
      <w:r>
        <w:rPr>
          <w:rFonts w:ascii="仿宋" w:eastAsia="仿宋" w:hAnsi="仿宋"/>
          <w:sz w:val="28"/>
          <w:szCs w:val="28"/>
        </w:rPr>
        <w:t>天内，乙方应将余土</w:t>
      </w:r>
      <w:r>
        <w:rPr>
          <w:rFonts w:ascii="仿宋" w:eastAsia="仿宋" w:hAnsi="仿宋" w:hint="eastAsia"/>
          <w:sz w:val="28"/>
          <w:szCs w:val="28"/>
        </w:rPr>
        <w:t>、</w:t>
      </w:r>
      <w:r>
        <w:rPr>
          <w:rFonts w:ascii="仿宋" w:eastAsia="仿宋" w:hAnsi="仿宋"/>
          <w:sz w:val="28"/>
          <w:szCs w:val="28"/>
        </w:rPr>
        <w:t>垃圾</w:t>
      </w:r>
      <w:r>
        <w:rPr>
          <w:rFonts w:ascii="仿宋" w:eastAsia="仿宋" w:hAnsi="仿宋" w:hint="eastAsia"/>
          <w:sz w:val="28"/>
          <w:szCs w:val="28"/>
        </w:rPr>
        <w:t>等</w:t>
      </w:r>
      <w:r>
        <w:rPr>
          <w:rFonts w:ascii="仿宋" w:eastAsia="仿宋" w:hAnsi="仿宋"/>
          <w:sz w:val="28"/>
          <w:szCs w:val="28"/>
        </w:rPr>
        <w:t>运出场</w:t>
      </w:r>
      <w:r>
        <w:rPr>
          <w:rFonts w:ascii="仿宋" w:eastAsia="仿宋" w:hAnsi="仿宋" w:hint="eastAsia"/>
          <w:sz w:val="28"/>
          <w:szCs w:val="28"/>
        </w:rPr>
        <w:t>地外并将场地清理干净退还甲方。若逾期未清场，则按所占场地面积每天</w:t>
      </w:r>
      <w:r>
        <w:rPr>
          <w:rFonts w:ascii="仿宋" w:eastAsia="仿宋" w:hAnsi="仿宋"/>
          <w:sz w:val="28"/>
          <w:szCs w:val="28"/>
        </w:rPr>
        <w:t>15</w:t>
      </w:r>
      <w:r>
        <w:rPr>
          <w:rFonts w:ascii="仿宋" w:eastAsia="仿宋" w:hAnsi="仿宋"/>
          <w:sz w:val="28"/>
          <w:szCs w:val="28"/>
        </w:rPr>
        <w:t>元</w:t>
      </w:r>
      <w:r>
        <w:rPr>
          <w:rFonts w:ascii="仿宋" w:eastAsia="仿宋" w:hAnsi="仿宋"/>
          <w:sz w:val="28"/>
          <w:szCs w:val="28"/>
        </w:rPr>
        <w:t>/m2</w:t>
      </w:r>
      <w:r>
        <w:rPr>
          <w:rFonts w:ascii="仿宋" w:eastAsia="仿宋" w:hAnsi="仿宋" w:hint="eastAsia"/>
          <w:sz w:val="28"/>
          <w:szCs w:val="28"/>
        </w:rPr>
        <w:t>标准缴纳场地使用费给甲方，如逾期</w:t>
      </w:r>
      <w:r>
        <w:rPr>
          <w:rFonts w:ascii="仿宋" w:eastAsia="仿宋" w:hAnsi="仿宋"/>
          <w:sz w:val="28"/>
          <w:szCs w:val="28"/>
        </w:rPr>
        <w:t>7</w:t>
      </w:r>
      <w:r>
        <w:rPr>
          <w:rFonts w:ascii="仿宋" w:eastAsia="仿宋" w:hAnsi="仿宋"/>
          <w:sz w:val="28"/>
          <w:szCs w:val="28"/>
        </w:rPr>
        <w:t>天仍未清场，甲方有权自行或委托他人</w:t>
      </w:r>
      <w:r>
        <w:rPr>
          <w:rFonts w:ascii="仿宋" w:eastAsia="仿宋" w:hAnsi="仿宋" w:hint="eastAsia"/>
          <w:sz w:val="28"/>
          <w:szCs w:val="28"/>
        </w:rPr>
        <w:t>清理场地并</w:t>
      </w:r>
      <w:r>
        <w:rPr>
          <w:rFonts w:ascii="仿宋" w:eastAsia="仿宋" w:hAnsi="仿宋"/>
          <w:sz w:val="28"/>
          <w:szCs w:val="28"/>
        </w:rPr>
        <w:t>处理乙方</w:t>
      </w:r>
      <w:r>
        <w:rPr>
          <w:rFonts w:ascii="仿宋" w:eastAsia="仿宋" w:hAnsi="仿宋" w:hint="eastAsia"/>
          <w:sz w:val="28"/>
          <w:szCs w:val="28"/>
        </w:rPr>
        <w:t>遗留现场的</w:t>
      </w:r>
      <w:r>
        <w:rPr>
          <w:rFonts w:ascii="仿宋" w:eastAsia="仿宋" w:hAnsi="仿宋"/>
          <w:sz w:val="28"/>
          <w:szCs w:val="28"/>
        </w:rPr>
        <w:t>物品</w:t>
      </w:r>
      <w:r>
        <w:rPr>
          <w:rFonts w:ascii="仿宋" w:eastAsia="仿宋" w:hAnsi="仿宋" w:hint="eastAsia"/>
          <w:sz w:val="28"/>
          <w:szCs w:val="28"/>
        </w:rPr>
        <w:t>（乙方遗留在施工现场的物品视为乙方抛弃物）</w:t>
      </w:r>
      <w:r>
        <w:rPr>
          <w:rFonts w:ascii="仿宋" w:eastAsia="仿宋" w:hAnsi="仿宋"/>
          <w:sz w:val="28"/>
          <w:szCs w:val="28"/>
        </w:rPr>
        <w:t>，乙方除缴纳上述场地占用费外还</w:t>
      </w:r>
      <w:r>
        <w:rPr>
          <w:rFonts w:ascii="仿宋" w:eastAsia="仿宋" w:hAnsi="仿宋" w:hint="eastAsia"/>
          <w:sz w:val="28"/>
          <w:szCs w:val="28"/>
        </w:rPr>
        <w:t>应</w:t>
      </w:r>
      <w:r>
        <w:rPr>
          <w:rFonts w:ascii="仿宋" w:eastAsia="仿宋" w:hAnsi="仿宋"/>
          <w:sz w:val="28"/>
          <w:szCs w:val="28"/>
        </w:rPr>
        <w:t>负责赔偿</w:t>
      </w:r>
      <w:r>
        <w:rPr>
          <w:rFonts w:ascii="仿宋" w:eastAsia="仿宋" w:hAnsi="仿宋" w:hint="eastAsia"/>
          <w:sz w:val="28"/>
          <w:szCs w:val="28"/>
        </w:rPr>
        <w:t>因此给甲方造成的清理费用支出及其他相关损失。</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8.1</w:t>
      </w:r>
      <w:r>
        <w:rPr>
          <w:rFonts w:ascii="仿宋" w:eastAsia="仿宋" w:hAnsi="仿宋" w:hint="eastAsia"/>
          <w:b/>
          <w:sz w:val="28"/>
          <w:szCs w:val="28"/>
        </w:rPr>
        <w:t>保修期限：</w:t>
      </w:r>
      <w:r>
        <w:rPr>
          <w:rFonts w:ascii="仿宋" w:eastAsia="仿宋" w:hAnsi="仿宋" w:hint="eastAsia"/>
          <w:sz w:val="28"/>
          <w:szCs w:val="28"/>
        </w:rPr>
        <w:t>自工程验收合格之日起免费</w:t>
      </w:r>
      <w:r>
        <w:rPr>
          <w:rFonts w:ascii="仿宋" w:eastAsia="仿宋" w:hAnsi="仿宋" w:hint="eastAsia"/>
          <w:sz w:val="28"/>
          <w:szCs w:val="28"/>
          <w:highlight w:val="yellow"/>
        </w:rPr>
        <w:t>保修年。</w:t>
      </w:r>
      <w:r>
        <w:rPr>
          <w:rFonts w:ascii="仿宋" w:eastAsia="仿宋" w:hAnsi="仿宋" w:hint="eastAsia"/>
          <w:sz w:val="28"/>
          <w:szCs w:val="28"/>
        </w:rPr>
        <w:t>在保修期内乙方免费上门维修及更换。</w:t>
      </w:r>
    </w:p>
    <w:p w:rsidR="00FB4ECB" w:rsidRDefault="004B556B">
      <w:pPr>
        <w:pStyle w:val="ae"/>
        <w:spacing w:line="500" w:lineRule="exact"/>
        <w:ind w:firstLineChars="200" w:firstLine="560"/>
        <w:rPr>
          <w:rFonts w:ascii="仿宋" w:eastAsia="仿宋" w:hAnsi="仿宋"/>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仿宋" w:eastAsia="仿宋" w:hAnsi="仿宋" w:hint="eastAsia"/>
          <w:sz w:val="28"/>
          <w:szCs w:val="28"/>
          <w:lang w:val="en-US"/>
        </w:rPr>
        <w:t>在质保期内货物运行发生故障，乙方免费提供咨询、更换损坏的零件和维修服务。</w:t>
      </w:r>
      <w:r>
        <w:rPr>
          <w:rFonts w:ascii="仿宋" w:eastAsia="仿宋" w:hAnsi="仿宋" w:hint="eastAsia"/>
          <w:color w:val="FF0000"/>
          <w:sz w:val="28"/>
          <w:szCs w:val="28"/>
          <w:lang w:val="en-US"/>
        </w:rPr>
        <w:t>乙方接到报修通知后，响应时间</w:t>
      </w:r>
      <w:r>
        <w:rPr>
          <w:rFonts w:ascii="仿宋" w:eastAsia="仿宋" w:hAnsi="仿宋" w:hint="eastAsia"/>
          <w:color w:val="FF0000"/>
          <w:sz w:val="28"/>
          <w:szCs w:val="28"/>
          <w:lang w:val="en-US"/>
        </w:rPr>
        <w:t>2</w:t>
      </w:r>
      <w:r>
        <w:rPr>
          <w:rFonts w:ascii="仿宋" w:eastAsia="仿宋" w:hAnsi="仿宋" w:hint="eastAsia"/>
          <w:color w:val="FF0000"/>
          <w:sz w:val="28"/>
          <w:szCs w:val="28"/>
          <w:lang w:val="en-US"/>
        </w:rPr>
        <w:t>小时。维修人员在</w:t>
      </w:r>
      <w:r>
        <w:rPr>
          <w:rFonts w:ascii="仿宋" w:eastAsia="仿宋" w:hAnsi="仿宋" w:hint="eastAsia"/>
          <w:sz w:val="28"/>
          <w:szCs w:val="28"/>
          <w:lang w:val="en-US"/>
        </w:rPr>
        <w:t>24</w:t>
      </w:r>
      <w:r>
        <w:rPr>
          <w:rFonts w:ascii="仿宋" w:eastAsia="仿宋" w:hAnsi="仿宋" w:hint="eastAsia"/>
          <w:color w:val="FF0000"/>
          <w:sz w:val="28"/>
          <w:szCs w:val="28"/>
          <w:lang w:val="en-US"/>
        </w:rPr>
        <w:t>小时内到货物安装地点排除故障，如</w:t>
      </w:r>
      <w:r>
        <w:rPr>
          <w:rFonts w:ascii="仿宋" w:eastAsia="仿宋" w:hAnsi="仿宋" w:hint="eastAsia"/>
          <w:sz w:val="28"/>
          <w:szCs w:val="28"/>
          <w:lang w:val="en-US"/>
        </w:rPr>
        <w:t>24</w:t>
      </w:r>
      <w:r>
        <w:rPr>
          <w:rFonts w:ascii="仿宋" w:eastAsia="仿宋" w:hAnsi="仿宋" w:hint="eastAsia"/>
          <w:color w:val="FF0000"/>
          <w:sz w:val="28"/>
          <w:szCs w:val="28"/>
          <w:lang w:val="en-US"/>
        </w:rPr>
        <w:t>小时内不能排除故障，乙方负责提供替代货物，产生的费用由乙方自行承担。</w:t>
      </w:r>
      <w:r>
        <w:rPr>
          <w:rFonts w:ascii="仿宋" w:eastAsia="仿宋" w:hAnsi="仿宋" w:hint="eastAsia"/>
          <w:color w:val="FF0000"/>
          <w:sz w:val="28"/>
          <w:szCs w:val="28"/>
          <w:lang w:val="en-US"/>
        </w:rPr>
        <w:t>若各厂家的保修条款更优，则按厂家保修条款进行保修。</w:t>
      </w:r>
      <w:r>
        <w:rPr>
          <w:rFonts w:ascii="仿宋" w:eastAsia="仿宋" w:hAnsi="仿宋" w:hint="eastAsia"/>
          <w:sz w:val="28"/>
          <w:szCs w:val="28"/>
        </w:rPr>
        <w:t>如果乙方</w:t>
      </w:r>
      <w:r>
        <w:rPr>
          <w:rFonts w:ascii="仿宋" w:eastAsia="仿宋" w:hAnsi="仿宋" w:hint="eastAsia"/>
          <w:sz w:val="28"/>
          <w:szCs w:val="28"/>
        </w:rPr>
        <w:t>响应或修复</w:t>
      </w:r>
      <w:r>
        <w:rPr>
          <w:rFonts w:ascii="仿宋" w:eastAsia="仿宋" w:hAnsi="仿宋" w:hint="eastAsia"/>
          <w:sz w:val="28"/>
          <w:szCs w:val="28"/>
        </w:rPr>
        <w:t>不及时，甲方有权自行</w:t>
      </w:r>
      <w:r>
        <w:rPr>
          <w:rFonts w:ascii="仿宋" w:eastAsia="仿宋" w:hAnsi="仿宋" w:hint="eastAsia"/>
          <w:sz w:val="28"/>
          <w:szCs w:val="28"/>
        </w:rPr>
        <w:t>或委托他人进行维修</w:t>
      </w:r>
      <w:r>
        <w:rPr>
          <w:rFonts w:ascii="仿宋" w:eastAsia="仿宋" w:hAnsi="仿宋" w:hint="eastAsia"/>
          <w:sz w:val="28"/>
          <w:szCs w:val="28"/>
        </w:rPr>
        <w:t>，所</w:t>
      </w:r>
      <w:r>
        <w:rPr>
          <w:rFonts w:ascii="仿宋" w:eastAsia="仿宋" w:hAnsi="仿宋" w:hint="eastAsia"/>
          <w:sz w:val="28"/>
          <w:szCs w:val="28"/>
        </w:rPr>
        <w:t>产生</w:t>
      </w:r>
      <w:r>
        <w:rPr>
          <w:rFonts w:ascii="仿宋" w:eastAsia="仿宋" w:hAnsi="仿宋" w:hint="eastAsia"/>
          <w:sz w:val="28"/>
          <w:szCs w:val="28"/>
        </w:rPr>
        <w:t>的维修费用</w:t>
      </w:r>
      <w:r>
        <w:rPr>
          <w:rFonts w:ascii="仿宋" w:eastAsia="仿宋" w:hAnsi="仿宋" w:hint="eastAsia"/>
          <w:sz w:val="28"/>
          <w:szCs w:val="28"/>
        </w:rPr>
        <w:t>等</w:t>
      </w:r>
      <w:r>
        <w:rPr>
          <w:rFonts w:ascii="仿宋" w:eastAsia="仿宋" w:hAnsi="仿宋" w:hint="eastAsia"/>
          <w:sz w:val="28"/>
          <w:szCs w:val="28"/>
        </w:rPr>
        <w:t>由乙方双倍</w:t>
      </w:r>
      <w:r>
        <w:rPr>
          <w:rFonts w:ascii="仿宋" w:eastAsia="仿宋" w:hAnsi="仿宋" w:hint="eastAsia"/>
          <w:sz w:val="28"/>
          <w:szCs w:val="28"/>
        </w:rPr>
        <w:t>支付，</w:t>
      </w:r>
      <w:r>
        <w:rPr>
          <w:rFonts w:ascii="仿宋" w:eastAsia="仿宋" w:hAnsi="仿宋" w:hint="eastAsia"/>
          <w:sz w:val="28"/>
          <w:szCs w:val="28"/>
        </w:rPr>
        <w:t>甲方有权从本合同项下的</w:t>
      </w:r>
      <w:r>
        <w:rPr>
          <w:rFonts w:ascii="仿宋" w:eastAsia="仿宋" w:hAnsi="仿宋" w:hint="eastAsia"/>
          <w:sz w:val="28"/>
          <w:szCs w:val="28"/>
        </w:rPr>
        <w:t>任何一期货款</w:t>
      </w:r>
      <w:r>
        <w:rPr>
          <w:rFonts w:ascii="仿宋" w:eastAsia="仿宋" w:hAnsi="仿宋" w:hint="eastAsia"/>
          <w:sz w:val="28"/>
          <w:szCs w:val="28"/>
        </w:rPr>
        <w:t>中扣除，如</w:t>
      </w:r>
      <w:r>
        <w:rPr>
          <w:rFonts w:ascii="仿宋" w:eastAsia="仿宋" w:hAnsi="仿宋" w:hint="eastAsia"/>
          <w:sz w:val="28"/>
          <w:szCs w:val="28"/>
        </w:rPr>
        <w:t>货款</w:t>
      </w:r>
      <w:r>
        <w:rPr>
          <w:rFonts w:ascii="仿宋" w:eastAsia="仿宋" w:hAnsi="仿宋" w:hint="eastAsia"/>
          <w:sz w:val="28"/>
          <w:szCs w:val="28"/>
        </w:rPr>
        <w:t>不足以支付该费用</w:t>
      </w:r>
      <w:r>
        <w:rPr>
          <w:rFonts w:ascii="仿宋" w:eastAsia="仿宋" w:hAnsi="仿宋" w:hint="eastAsia"/>
          <w:sz w:val="28"/>
          <w:szCs w:val="28"/>
        </w:rPr>
        <w:t>时</w:t>
      </w:r>
      <w:r>
        <w:rPr>
          <w:rFonts w:ascii="仿宋" w:eastAsia="仿宋" w:hAnsi="仿宋" w:hint="eastAsia"/>
          <w:sz w:val="28"/>
          <w:szCs w:val="28"/>
        </w:rPr>
        <w:t>，超出部分由乙方于收到甲方通知之日起</w:t>
      </w:r>
      <w:r>
        <w:rPr>
          <w:rFonts w:ascii="仿宋" w:eastAsia="仿宋" w:hAnsi="仿宋" w:hint="eastAsia"/>
          <w:sz w:val="28"/>
          <w:szCs w:val="28"/>
        </w:rPr>
        <w:t>3</w:t>
      </w:r>
      <w:r>
        <w:rPr>
          <w:rFonts w:ascii="仿宋" w:eastAsia="仿宋" w:hAnsi="仿宋" w:hint="eastAsia"/>
          <w:sz w:val="28"/>
          <w:szCs w:val="28"/>
        </w:rPr>
        <w:t>个工作日内补充支付。</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8.3</w:t>
      </w:r>
      <w:r>
        <w:rPr>
          <w:rFonts w:ascii="仿宋" w:eastAsia="仿宋" w:hAnsi="仿宋" w:hint="eastAsia"/>
          <w:sz w:val="28"/>
          <w:szCs w:val="28"/>
        </w:rPr>
        <w:t>用户使用中发现乙方所供的设备性能和质量与合同规定要求不相符的，乙方应负责更换相应的设备产品，所有费用</w:t>
      </w:r>
      <w:r>
        <w:rPr>
          <w:rFonts w:ascii="仿宋" w:eastAsia="仿宋" w:hAnsi="仿宋"/>
          <w:sz w:val="28"/>
          <w:szCs w:val="28"/>
        </w:rPr>
        <w:t>(</w:t>
      </w:r>
      <w:r>
        <w:rPr>
          <w:rFonts w:ascii="仿宋" w:eastAsia="仿宋" w:hAnsi="仿宋" w:hint="eastAsia"/>
          <w:sz w:val="28"/>
          <w:szCs w:val="28"/>
        </w:rPr>
        <w:t>包括但不限于运输费、新设备购置费用、</w:t>
      </w:r>
      <w:r>
        <w:rPr>
          <w:rFonts w:ascii="仿宋" w:eastAsia="仿宋" w:hAnsi="仿宋"/>
          <w:sz w:val="28"/>
          <w:szCs w:val="28"/>
        </w:rPr>
        <w:t>安装</w:t>
      </w:r>
      <w:r>
        <w:rPr>
          <w:rFonts w:ascii="仿宋" w:eastAsia="仿宋" w:hAnsi="仿宋" w:hint="eastAsia"/>
          <w:sz w:val="28"/>
          <w:szCs w:val="28"/>
        </w:rPr>
        <w:t>费用</w:t>
      </w:r>
      <w:r>
        <w:rPr>
          <w:rFonts w:ascii="仿宋" w:eastAsia="仿宋" w:hAnsi="仿宋"/>
          <w:sz w:val="28"/>
          <w:szCs w:val="28"/>
        </w:rPr>
        <w:t>)</w:t>
      </w:r>
      <w:r>
        <w:rPr>
          <w:rFonts w:ascii="仿宋" w:eastAsia="仿宋" w:hAnsi="仿宋" w:hint="eastAsia"/>
          <w:sz w:val="28"/>
          <w:szCs w:val="28"/>
        </w:rPr>
        <w:t>由乙方承担。保修期内更换的零部件，该零部件的保修期自更换之日起重新计算。</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8.4</w:t>
      </w:r>
      <w:r>
        <w:rPr>
          <w:rFonts w:ascii="仿宋" w:eastAsia="仿宋" w:hAnsi="仿宋" w:hint="eastAsia"/>
          <w:sz w:val="28"/>
          <w:szCs w:val="28"/>
        </w:rPr>
        <w:t>乙方对系统提供终身技术支持和维护，保修期满后，乙方保证对发生故障的零件按照优惠价格进行修理或更换。</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第九条竣工结算</w:t>
      </w:r>
    </w:p>
    <w:p w:rsidR="00FB4ECB" w:rsidRDefault="004B556B">
      <w:pPr>
        <w:spacing w:line="520" w:lineRule="exact"/>
        <w:ind w:firstLineChars="200" w:firstLine="560"/>
        <w:rPr>
          <w:rFonts w:ascii="仿宋" w:eastAsia="仿宋" w:hAnsi="仿宋"/>
          <w:sz w:val="28"/>
          <w:szCs w:val="28"/>
        </w:rPr>
      </w:pPr>
      <w:bookmarkStart w:id="10" w:name="_Toc337558815"/>
      <w:r>
        <w:rPr>
          <w:rFonts w:ascii="仿宋" w:eastAsia="仿宋" w:hAnsi="仿宋"/>
          <w:sz w:val="28"/>
          <w:szCs w:val="28"/>
        </w:rPr>
        <w:t>9.1</w:t>
      </w:r>
      <w:r>
        <w:rPr>
          <w:rFonts w:ascii="仿宋" w:eastAsia="仿宋" w:hAnsi="仿宋" w:hint="eastAsia"/>
          <w:sz w:val="28"/>
          <w:szCs w:val="28"/>
        </w:rPr>
        <w:t>施工过程中，若有</w:t>
      </w:r>
      <w:r>
        <w:rPr>
          <w:rFonts w:ascii="仿宋" w:eastAsia="仿宋" w:hAnsi="仿宋"/>
          <w:sz w:val="28"/>
          <w:szCs w:val="28"/>
          <w:lang w:val="zh-CN"/>
        </w:rPr>
        <w:t>工程量变更或增加</w:t>
      </w:r>
      <w:r>
        <w:rPr>
          <w:rFonts w:ascii="仿宋" w:eastAsia="仿宋" w:hAnsi="仿宋" w:hint="eastAsia"/>
          <w:sz w:val="28"/>
          <w:szCs w:val="28"/>
        </w:rPr>
        <w:t>，变更或增加的价款按下列方式结算：</w:t>
      </w:r>
    </w:p>
    <w:p w:rsidR="00FB4ECB" w:rsidRDefault="004B556B">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1</w:t>
      </w:r>
      <w:r>
        <w:rPr>
          <w:rFonts w:ascii="仿宋" w:eastAsia="仿宋" w:hAnsi="仿宋"/>
          <w:sz w:val="28"/>
          <w:szCs w:val="28"/>
        </w:rPr>
        <w:t>）</w:t>
      </w:r>
      <w:r>
        <w:rPr>
          <w:rFonts w:ascii="仿宋" w:eastAsia="仿宋" w:hAnsi="仿宋"/>
          <w:sz w:val="28"/>
          <w:szCs w:val="28"/>
        </w:rPr>
        <w:t>合同中已列明工程内容的变更或增加，</w:t>
      </w:r>
      <w:r>
        <w:rPr>
          <w:rFonts w:ascii="仿宋" w:eastAsia="仿宋" w:hAnsi="仿宋" w:hint="eastAsia"/>
          <w:sz w:val="28"/>
          <w:szCs w:val="28"/>
        </w:rPr>
        <w:t>按合同约定单价及增减的工程量计算价款；</w:t>
      </w:r>
    </w:p>
    <w:p w:rsidR="00FB4ECB" w:rsidRDefault="004B556B">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2</w:t>
      </w:r>
      <w:r>
        <w:rPr>
          <w:rFonts w:ascii="仿宋" w:eastAsia="仿宋" w:hAnsi="仿宋"/>
          <w:sz w:val="28"/>
          <w:szCs w:val="28"/>
        </w:rPr>
        <w:t>）合同中未列明工程内容的增减，参照合同中已列明的类似工程内容的单价进行结算；</w:t>
      </w:r>
    </w:p>
    <w:p w:rsidR="00FB4ECB" w:rsidRDefault="004B556B">
      <w:pPr>
        <w:spacing w:line="520" w:lineRule="exact"/>
        <w:ind w:firstLine="560"/>
        <w:rPr>
          <w:rFonts w:ascii="仿宋" w:eastAsia="仿宋" w:hAnsi="仿宋"/>
          <w:sz w:val="28"/>
          <w:szCs w:val="28"/>
        </w:rPr>
      </w:pPr>
      <w:r>
        <w:rPr>
          <w:rFonts w:ascii="仿宋" w:eastAsia="仿宋" w:hAnsi="仿宋"/>
          <w:sz w:val="28"/>
          <w:szCs w:val="28"/>
        </w:rPr>
        <w:t>（</w:t>
      </w:r>
      <w:r>
        <w:rPr>
          <w:rFonts w:ascii="仿宋" w:eastAsia="仿宋" w:hAnsi="仿宋"/>
          <w:sz w:val="28"/>
          <w:szCs w:val="28"/>
        </w:rPr>
        <w:t>3</w:t>
      </w:r>
      <w:r>
        <w:rPr>
          <w:rFonts w:ascii="仿宋" w:eastAsia="仿宋" w:hAnsi="仿宋"/>
          <w:sz w:val="28"/>
          <w:szCs w:val="28"/>
        </w:rPr>
        <w:t>）增减的工程内容在合同中未列明且合同中</w:t>
      </w:r>
      <w:r>
        <w:rPr>
          <w:rFonts w:ascii="仿宋" w:eastAsia="仿宋" w:hAnsi="仿宋"/>
          <w:sz w:val="28"/>
          <w:szCs w:val="28"/>
        </w:rPr>
        <w:t>无类似工程内容可参照的，变更工程量的工程款，</w:t>
      </w:r>
      <w:r>
        <w:rPr>
          <w:rFonts w:ascii="仿宋" w:eastAsia="仿宋" w:hAnsi="仿宋"/>
          <w:sz w:val="28"/>
          <w:szCs w:val="28"/>
        </w:rPr>
        <w:t>由</w:t>
      </w:r>
      <w:r>
        <w:rPr>
          <w:rFonts w:ascii="仿宋" w:eastAsia="仿宋" w:hAnsi="仿宋"/>
          <w:sz w:val="28"/>
          <w:szCs w:val="28"/>
        </w:rPr>
        <w:t>双方另行协商确定。</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9.2</w:t>
      </w:r>
      <w:r>
        <w:rPr>
          <w:rFonts w:ascii="仿宋" w:eastAsia="仿宋" w:hAnsi="仿宋" w:hint="eastAsia"/>
          <w:sz w:val="28"/>
          <w:szCs w:val="28"/>
        </w:rPr>
        <w:t>乙方在工程竣工且验收合格后</w:t>
      </w:r>
      <w:r>
        <w:rPr>
          <w:rFonts w:ascii="仿宋" w:eastAsia="仿宋" w:hAnsi="仿宋"/>
          <w:sz w:val="28"/>
          <w:szCs w:val="28"/>
        </w:rPr>
        <w:t>10</w:t>
      </w:r>
      <w:r>
        <w:rPr>
          <w:rFonts w:ascii="仿宋" w:eastAsia="仿宋" w:hAnsi="仿宋" w:hint="eastAsia"/>
          <w:sz w:val="28"/>
          <w:szCs w:val="28"/>
        </w:rPr>
        <w:t>天内向甲方递交竣工结算报告及完整有效的结算资料。甲方收到乙方递交的竣工结算报告及结算资料后</w:t>
      </w:r>
      <w:r>
        <w:rPr>
          <w:rFonts w:ascii="仿宋" w:eastAsia="仿宋" w:hAnsi="仿宋"/>
          <w:sz w:val="28"/>
          <w:szCs w:val="28"/>
        </w:rPr>
        <w:t>5</w:t>
      </w:r>
      <w:r>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Pr>
          <w:rFonts w:ascii="仿宋" w:eastAsia="仿宋" w:hAnsi="仿宋"/>
          <w:sz w:val="28"/>
          <w:szCs w:val="28"/>
        </w:rPr>
        <w:t>在收到甲方退补通知之日起</w:t>
      </w:r>
      <w:r>
        <w:rPr>
          <w:rFonts w:ascii="仿宋" w:eastAsia="仿宋" w:hAnsi="仿宋"/>
          <w:sz w:val="28"/>
          <w:szCs w:val="28"/>
        </w:rPr>
        <w:t>5</w:t>
      </w:r>
      <w:r>
        <w:rPr>
          <w:rFonts w:ascii="仿宋" w:eastAsia="仿宋" w:hAnsi="仿宋"/>
          <w:sz w:val="28"/>
          <w:szCs w:val="28"/>
        </w:rPr>
        <w:t>日内一次性补充提供完整资料</w:t>
      </w:r>
      <w:r>
        <w:rPr>
          <w:rFonts w:ascii="仿宋" w:eastAsia="仿宋" w:hAnsi="仿宋" w:hint="eastAsia"/>
          <w:sz w:val="28"/>
          <w:szCs w:val="28"/>
        </w:rPr>
        <w:t>。</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9.3</w:t>
      </w:r>
      <w:r>
        <w:rPr>
          <w:rFonts w:ascii="仿宋" w:eastAsia="仿宋" w:hAnsi="仿宋" w:hint="eastAsia"/>
          <w:sz w:val="28"/>
          <w:szCs w:val="28"/>
        </w:rPr>
        <w:t>双方约</w:t>
      </w:r>
      <w:r>
        <w:rPr>
          <w:rFonts w:ascii="仿宋" w:eastAsia="仿宋" w:hAnsi="仿宋" w:hint="eastAsia"/>
          <w:sz w:val="28"/>
          <w:szCs w:val="28"/>
        </w:rPr>
        <w:t>定竣工结算争议的处理方法：对竣工结算有异议的双方协商解决，协商未能达成一致的，按“第十三条”争议解决条款执行。</w:t>
      </w:r>
      <w:bookmarkEnd w:id="10"/>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第十条违约责任</w:t>
      </w:r>
      <w:r>
        <w:rPr>
          <w:rFonts w:ascii="仿宋" w:eastAsia="仿宋" w:hAnsi="仿宋" w:hint="eastAsia"/>
          <w:b/>
          <w:bCs/>
          <w:sz w:val="28"/>
          <w:szCs w:val="28"/>
        </w:rPr>
        <w:t xml:space="preserve"> </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 xml:space="preserve">10.1 </w:t>
      </w:r>
      <w:r>
        <w:rPr>
          <w:rFonts w:ascii="仿宋" w:eastAsia="仿宋" w:hAnsi="仿宋" w:hint="eastAsia"/>
          <w:sz w:val="28"/>
          <w:szCs w:val="28"/>
        </w:rPr>
        <w:t>任何一方因不可抗力因素（如：战争、罢工、地震、水灾、火灾、暴风雪）不能按本合同条款履行义务时，可以免除责任。</w:t>
      </w:r>
      <w:r>
        <w:rPr>
          <w:rFonts w:ascii="仿宋" w:eastAsia="仿宋" w:hAnsi="仿宋" w:hint="eastAsia"/>
          <w:sz w:val="28"/>
          <w:szCs w:val="28"/>
        </w:rPr>
        <w:t xml:space="preserve"> </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10.2</w:t>
      </w:r>
      <w:r>
        <w:rPr>
          <w:rFonts w:ascii="仿宋" w:eastAsia="仿宋" w:hAnsi="仿宋" w:hint="eastAsia"/>
          <w:sz w:val="28"/>
          <w:szCs w:val="28"/>
        </w:rPr>
        <w:t>在乙方无违约的情况下，甲方若无正当理由逾期付款的，每逾期一日，应按未付款金额的</w:t>
      </w:r>
      <w:r>
        <w:rPr>
          <w:rFonts w:ascii="仿宋" w:eastAsia="仿宋" w:hAnsi="仿宋"/>
          <w:sz w:val="28"/>
          <w:szCs w:val="28"/>
        </w:rPr>
        <w:t>0.</w:t>
      </w:r>
      <w:r>
        <w:rPr>
          <w:rFonts w:ascii="仿宋" w:eastAsia="仿宋" w:hAnsi="仿宋" w:hint="eastAsia"/>
          <w:sz w:val="28"/>
          <w:szCs w:val="28"/>
        </w:rPr>
        <w:t>01</w:t>
      </w:r>
      <w:r>
        <w:rPr>
          <w:rFonts w:ascii="仿宋" w:eastAsia="仿宋" w:hAnsi="仿宋"/>
          <w:sz w:val="28"/>
          <w:szCs w:val="28"/>
        </w:rPr>
        <w:t>%</w:t>
      </w:r>
      <w:r>
        <w:rPr>
          <w:rFonts w:ascii="仿宋" w:eastAsia="仿宋" w:hAnsi="仿宋" w:hint="eastAsia"/>
          <w:sz w:val="28"/>
          <w:szCs w:val="28"/>
        </w:rPr>
        <w:t>向乙方支付</w:t>
      </w:r>
      <w:r>
        <w:rPr>
          <w:rFonts w:ascii="楷体" w:eastAsia="楷体" w:hAnsi="楷体" w:hint="eastAsia"/>
          <w:sz w:val="28"/>
          <w:szCs w:val="28"/>
        </w:rPr>
        <w:t>迟延付款</w:t>
      </w:r>
      <w:r>
        <w:rPr>
          <w:rFonts w:ascii="仿宋" w:eastAsia="仿宋" w:hAnsi="仿宋" w:hint="eastAsia"/>
          <w:sz w:val="28"/>
          <w:szCs w:val="28"/>
        </w:rPr>
        <w:t>违约金；</w:t>
      </w:r>
    </w:p>
    <w:p w:rsidR="00FB4ECB" w:rsidRDefault="004B556B">
      <w:pPr>
        <w:spacing w:line="520" w:lineRule="exact"/>
        <w:ind w:firstLineChars="200" w:firstLine="560"/>
        <w:rPr>
          <w:rFonts w:ascii="仿宋" w:eastAsia="仿宋" w:hAnsi="仿宋"/>
          <w:sz w:val="28"/>
          <w:szCs w:val="28"/>
        </w:rPr>
      </w:pPr>
      <w:r>
        <w:rPr>
          <w:rFonts w:ascii="仿宋" w:eastAsia="仿宋" w:hAnsi="仿宋" w:hint="eastAsia"/>
          <w:sz w:val="28"/>
          <w:szCs w:val="28"/>
        </w:rPr>
        <w:t>10.3</w:t>
      </w:r>
      <w:r>
        <w:rPr>
          <w:rFonts w:ascii="仿宋" w:eastAsia="仿宋" w:hAnsi="仿宋" w:hint="eastAsia"/>
          <w:sz w:val="28"/>
          <w:szCs w:val="28"/>
        </w:rPr>
        <w:t>乙方若逾期完工，每逾期一日，应按工程总价款的</w:t>
      </w:r>
      <w:r>
        <w:rPr>
          <w:rFonts w:ascii="仿宋" w:eastAsia="仿宋" w:hAnsi="仿宋"/>
          <w:sz w:val="28"/>
          <w:szCs w:val="28"/>
        </w:rPr>
        <w:t>0.</w:t>
      </w:r>
      <w:r>
        <w:rPr>
          <w:rFonts w:ascii="仿宋" w:eastAsia="仿宋" w:hAnsi="仿宋" w:hint="eastAsia"/>
          <w:sz w:val="28"/>
          <w:szCs w:val="28"/>
        </w:rPr>
        <w:t>0</w:t>
      </w:r>
      <w:r>
        <w:rPr>
          <w:rFonts w:ascii="仿宋" w:eastAsia="仿宋" w:hAnsi="仿宋"/>
          <w:sz w:val="28"/>
          <w:szCs w:val="28"/>
        </w:rPr>
        <w:t>2%</w:t>
      </w:r>
      <w:r>
        <w:rPr>
          <w:rFonts w:ascii="仿宋" w:eastAsia="仿宋" w:hAnsi="仿宋" w:hint="eastAsia"/>
          <w:sz w:val="28"/>
          <w:szCs w:val="28"/>
        </w:rPr>
        <w:t>向甲方支付违约金</w:t>
      </w:r>
      <w:r>
        <w:rPr>
          <w:rFonts w:ascii="仿宋" w:eastAsia="仿宋" w:hAnsi="仿宋" w:hint="eastAsia"/>
          <w:sz w:val="28"/>
          <w:szCs w:val="28"/>
        </w:rPr>
        <w:t>。乙方按照本条款计算的违约金不足以弥补甲方损失的，由乙方继续赔偿。</w:t>
      </w:r>
    </w:p>
    <w:p w:rsidR="00FB4ECB" w:rsidRDefault="004B556B">
      <w:pPr>
        <w:spacing w:line="520" w:lineRule="exact"/>
        <w:ind w:firstLineChars="200" w:firstLine="560"/>
        <w:jc w:val="left"/>
        <w:rPr>
          <w:rFonts w:ascii="仿宋" w:eastAsia="仿宋" w:hAnsi="仿宋"/>
          <w:sz w:val="28"/>
          <w:szCs w:val="28"/>
        </w:rPr>
      </w:pPr>
      <w:r>
        <w:rPr>
          <w:rFonts w:ascii="仿宋" w:eastAsia="仿宋" w:hAnsi="仿宋" w:hint="eastAsia"/>
          <w:sz w:val="28"/>
          <w:szCs w:val="28"/>
        </w:rPr>
        <w:t>10.4</w:t>
      </w:r>
      <w:r>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Pr>
          <w:rFonts w:ascii="仿宋" w:eastAsia="仿宋" w:hAnsi="仿宋" w:hint="eastAsia"/>
          <w:sz w:val="28"/>
          <w:szCs w:val="28"/>
        </w:rPr>
        <w:t>0.2%</w:t>
      </w:r>
      <w:r>
        <w:rPr>
          <w:rFonts w:ascii="仿宋" w:eastAsia="仿宋" w:hAnsi="仿宋" w:hint="eastAsia"/>
          <w:sz w:val="28"/>
          <w:szCs w:val="28"/>
        </w:rPr>
        <w:t>向甲方支付违约金。乙方按照本条款约定计算的违约金不足以弥补甲方损失的，由乙方另行赔偿。</w:t>
      </w:r>
    </w:p>
    <w:p w:rsidR="00FB4ECB" w:rsidRDefault="004B556B">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rPr>
        <w:t>10.5</w:t>
      </w:r>
      <w:r>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FB4ECB" w:rsidRDefault="004B556B">
      <w:pPr>
        <w:spacing w:line="520" w:lineRule="exact"/>
        <w:ind w:firstLineChars="200" w:firstLine="560"/>
        <w:jc w:val="left"/>
        <w:rPr>
          <w:rFonts w:ascii="仿宋" w:eastAsia="仿宋" w:hAnsi="仿宋"/>
          <w:sz w:val="28"/>
          <w:szCs w:val="28"/>
          <w:lang w:val="zh-CN"/>
        </w:rPr>
      </w:pPr>
      <w:r>
        <w:rPr>
          <w:rFonts w:ascii="仿宋" w:eastAsia="仿宋" w:hAnsi="仿宋" w:hint="eastAsia"/>
          <w:sz w:val="28"/>
          <w:szCs w:val="28"/>
          <w:lang w:val="zh-CN"/>
        </w:rPr>
        <w:t>10.6</w:t>
      </w:r>
      <w:r>
        <w:rPr>
          <w:rFonts w:ascii="仿宋" w:eastAsia="仿宋" w:hAnsi="仿宋" w:hint="eastAsia"/>
          <w:sz w:val="28"/>
          <w:szCs w:val="28"/>
          <w:lang w:val="zh-CN"/>
        </w:rPr>
        <w:t>乙方向甲方承诺：</w:t>
      </w:r>
      <w:r>
        <w:rPr>
          <w:rFonts w:ascii="仿宋" w:eastAsia="仿宋" w:hAnsi="仿宋" w:hint="eastAsia"/>
          <w:sz w:val="28"/>
          <w:szCs w:val="28"/>
        </w:rPr>
        <w:t>若有</w:t>
      </w:r>
      <w:r>
        <w:rPr>
          <w:rFonts w:ascii="仿宋" w:eastAsia="仿宋" w:hAnsi="仿宋" w:hint="eastAsia"/>
          <w:sz w:val="28"/>
          <w:szCs w:val="28"/>
          <w:lang w:val="zh-CN"/>
        </w:rPr>
        <w:t>合同条款约定甲方有权终止合同的乙方违约行为或乙方中途退场的，</w:t>
      </w:r>
      <w:r>
        <w:rPr>
          <w:rFonts w:ascii="仿宋" w:eastAsia="仿宋" w:hAnsi="仿宋" w:hint="eastAsia"/>
          <w:sz w:val="28"/>
          <w:szCs w:val="28"/>
          <w:lang w:val="zh-CN"/>
        </w:rPr>
        <w:t>乙方在</w:t>
      </w:r>
      <w:r>
        <w:rPr>
          <w:rFonts w:ascii="仿宋" w:eastAsia="仿宋" w:hAnsi="仿宋" w:hint="eastAsia"/>
          <w:sz w:val="28"/>
          <w:szCs w:val="28"/>
        </w:rPr>
        <w:t>收到甲方要求终止施工的通知</w:t>
      </w:r>
      <w:r>
        <w:rPr>
          <w:rFonts w:ascii="仿宋" w:eastAsia="仿宋" w:hAnsi="仿宋" w:hint="eastAsia"/>
          <w:sz w:val="28"/>
          <w:szCs w:val="28"/>
          <w:lang w:val="zh-CN"/>
        </w:rPr>
        <w:t>或甲方终止合同的通知（以两者中较早的时间为准）</w:t>
      </w:r>
      <w:r>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Pr>
          <w:rFonts w:ascii="仿宋" w:eastAsia="仿宋" w:hAnsi="仿宋" w:hint="eastAsia"/>
          <w:sz w:val="28"/>
          <w:szCs w:val="28"/>
          <w:lang w:val="zh-CN"/>
        </w:rPr>
        <w:t>每延期一个日历天向甲方支付本合同总价千分之二的违约赔偿金，按实累计计取无上限。</w:t>
      </w:r>
      <w:r>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FB4ECB" w:rsidRDefault="004B556B">
      <w:pPr>
        <w:spacing w:line="520" w:lineRule="exact"/>
        <w:ind w:firstLineChars="200" w:firstLine="560"/>
        <w:rPr>
          <w:rFonts w:ascii="仿宋" w:eastAsia="仿宋" w:hAnsi="仿宋"/>
          <w:sz w:val="28"/>
          <w:szCs w:val="28"/>
        </w:rPr>
      </w:pPr>
      <w:r>
        <w:rPr>
          <w:rFonts w:ascii="仿宋" w:eastAsia="仿宋" w:hAnsi="仿宋" w:hint="eastAsia"/>
          <w:sz w:val="28"/>
          <w:szCs w:val="28"/>
        </w:rPr>
        <w:t>10.7</w:t>
      </w:r>
      <w:r>
        <w:rPr>
          <w:rFonts w:ascii="仿宋" w:eastAsia="仿宋" w:hAnsi="仿宋" w:hint="eastAsia"/>
          <w:sz w:val="28"/>
          <w:szCs w:val="28"/>
        </w:rPr>
        <w:t>除法律规定或本合同约定外，任何一方不得单方终止合同，否则违约方应</w:t>
      </w:r>
      <w:r>
        <w:rPr>
          <w:rFonts w:ascii="仿宋" w:eastAsia="仿宋" w:hAnsi="仿宋" w:hint="eastAsia"/>
          <w:sz w:val="28"/>
          <w:szCs w:val="28"/>
        </w:rPr>
        <w:t>向对方支付本合同总价款的</w:t>
      </w:r>
      <w:r>
        <w:rPr>
          <w:rFonts w:ascii="仿宋" w:eastAsia="仿宋" w:hAnsi="仿宋" w:hint="eastAsia"/>
          <w:sz w:val="28"/>
          <w:szCs w:val="28"/>
        </w:rPr>
        <w:t>1</w:t>
      </w:r>
      <w:r>
        <w:rPr>
          <w:rFonts w:ascii="仿宋" w:eastAsia="仿宋" w:hAnsi="仿宋" w:cs="宋体" w:hint="eastAsia"/>
          <w:kern w:val="0"/>
          <w:sz w:val="28"/>
          <w:szCs w:val="28"/>
        </w:rPr>
        <w:t>0</w:t>
      </w:r>
      <w:r>
        <w:rPr>
          <w:rFonts w:ascii="仿宋" w:eastAsia="仿宋" w:hAnsi="仿宋" w:hint="eastAsia"/>
          <w:sz w:val="28"/>
          <w:szCs w:val="28"/>
        </w:rPr>
        <w:t>%</w:t>
      </w:r>
      <w:r>
        <w:rPr>
          <w:rFonts w:ascii="仿宋" w:eastAsia="仿宋" w:hAnsi="仿宋" w:hint="eastAsia"/>
          <w:sz w:val="28"/>
          <w:szCs w:val="28"/>
        </w:rPr>
        <w:t>作为违约金，违约金不足以赔偿对方损失的，还应当承担损害赔偿责任。</w:t>
      </w:r>
    </w:p>
    <w:p w:rsidR="00FB4ECB" w:rsidRDefault="004B556B">
      <w:pPr>
        <w:spacing w:line="520" w:lineRule="exact"/>
        <w:ind w:firstLineChars="200" w:firstLine="560"/>
        <w:rPr>
          <w:rFonts w:ascii="仿宋" w:eastAsia="仿宋" w:hAnsi="仿宋"/>
          <w:sz w:val="28"/>
          <w:szCs w:val="28"/>
        </w:rPr>
      </w:pPr>
      <w:r>
        <w:rPr>
          <w:rFonts w:ascii="仿宋" w:eastAsia="仿宋" w:hAnsi="仿宋" w:hint="eastAsia"/>
          <w:sz w:val="28"/>
          <w:szCs w:val="28"/>
        </w:rPr>
        <w:t>10.8</w:t>
      </w:r>
      <w:r>
        <w:rPr>
          <w:rFonts w:ascii="仿宋" w:eastAsia="仿宋" w:hAnsi="仿宋" w:hint="eastAsia"/>
          <w:sz w:val="28"/>
          <w:szCs w:val="28"/>
        </w:rPr>
        <w:t>本合同所称的甲方损失，包括但不限于经济损失、第三方赔偿金、罚款以及为维护权利而支出的诉讼费、仲裁费、保全费、律师费、差旅费、</w:t>
      </w:r>
      <w:r w:rsidR="00FB4ECB">
        <w:rPr>
          <w:rFonts w:ascii="仿宋" w:eastAsia="仿宋" w:hAnsi="仿宋" w:hint="eastAsia"/>
          <w:sz w:val="28"/>
          <w:szCs w:val="28"/>
        </w:rPr>
        <w:t>鉴定费等一切费用。</w:t>
      </w:r>
    </w:p>
    <w:p w:rsidR="00FB4ECB" w:rsidRPr="00FB4ECB" w:rsidRDefault="004B556B" w:rsidP="00FB4ECB">
      <w:pPr>
        <w:spacing w:line="520" w:lineRule="exact"/>
        <w:ind w:firstLineChars="200" w:firstLine="560"/>
        <w:rPr>
          <w:rFonts w:ascii="仿宋" w:eastAsia="仿宋" w:hAnsi="仿宋"/>
          <w:sz w:val="28"/>
          <w:szCs w:val="28"/>
        </w:rPr>
      </w:pPr>
      <w:r>
        <w:rPr>
          <w:rFonts w:ascii="仿宋" w:eastAsia="仿宋" w:hAnsi="仿宋" w:hint="eastAsia"/>
          <w:sz w:val="28"/>
          <w:szCs w:val="28"/>
        </w:rPr>
        <w:t>1</w:t>
      </w:r>
      <w:r>
        <w:rPr>
          <w:rFonts w:ascii="仿宋" w:eastAsia="仿宋" w:hAnsi="仿宋" w:hint="eastAsia"/>
          <w:sz w:val="28"/>
          <w:szCs w:val="28"/>
        </w:rPr>
        <w:t>0.9</w:t>
      </w:r>
      <w:r w:rsidR="00FB4ECB" w:rsidRPr="00FB4ECB">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FB4ECB" w:rsidRDefault="004B556B" w:rsidP="00FB4ECB">
      <w:pPr>
        <w:spacing w:line="520" w:lineRule="exact"/>
        <w:ind w:firstLineChars="200" w:firstLine="562"/>
        <w:rPr>
          <w:rFonts w:ascii="仿宋" w:eastAsia="仿宋" w:hAnsi="仿宋"/>
          <w:b/>
          <w:bCs/>
          <w:sz w:val="28"/>
          <w:szCs w:val="28"/>
        </w:rPr>
      </w:pPr>
      <w:r>
        <w:rPr>
          <w:rFonts w:ascii="仿宋" w:eastAsia="仿宋" w:hAnsi="仿宋" w:hint="eastAsia"/>
          <w:b/>
          <w:bCs/>
          <w:sz w:val="28"/>
          <w:szCs w:val="28"/>
        </w:rPr>
        <w:t>第十一条保密责任</w:t>
      </w:r>
      <w:r>
        <w:rPr>
          <w:rFonts w:ascii="仿宋" w:eastAsia="仿宋" w:hAnsi="仿宋" w:hint="eastAsia"/>
          <w:b/>
          <w:bCs/>
          <w:sz w:val="28"/>
          <w:szCs w:val="28"/>
        </w:rPr>
        <w:t xml:space="preserve"> </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11.1</w:t>
      </w:r>
      <w:r>
        <w:rPr>
          <w:rFonts w:ascii="仿宋" w:eastAsia="仿宋" w:hAnsi="仿宋" w:hint="eastAsia"/>
          <w:sz w:val="28"/>
          <w:szCs w:val="28"/>
        </w:rPr>
        <w:t>本合同项下所涉及的各项技术信息和商业信息都属于保密信息，双方都负有严格的保密义务，应采取相应的保密措施。</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11.2</w:t>
      </w:r>
      <w:r>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11.3</w:t>
      </w:r>
      <w:r>
        <w:rPr>
          <w:rFonts w:ascii="仿宋" w:eastAsia="仿宋" w:hAnsi="仿宋" w:hint="eastAsia"/>
          <w:sz w:val="28"/>
          <w:szCs w:val="28"/>
        </w:rPr>
        <w:t>保密期限：本条款的效力至本协议约定的全部保密内容成为社会公众所知悉的信息后终止。</w:t>
      </w:r>
    </w:p>
    <w:p w:rsidR="00FB4ECB" w:rsidRDefault="004B556B">
      <w:pPr>
        <w:autoSpaceDE w:val="0"/>
        <w:spacing w:line="520" w:lineRule="exact"/>
        <w:ind w:right="18" w:firstLineChars="200" w:firstLine="562"/>
        <w:rPr>
          <w:rFonts w:ascii="仿宋" w:eastAsia="仿宋" w:hAnsi="仿宋"/>
          <w:b/>
          <w:sz w:val="28"/>
          <w:szCs w:val="28"/>
        </w:rPr>
      </w:pPr>
      <w:r>
        <w:rPr>
          <w:rFonts w:ascii="仿宋" w:eastAsia="仿宋" w:hAnsi="仿宋" w:hint="eastAsia"/>
          <w:b/>
          <w:sz w:val="28"/>
          <w:szCs w:val="28"/>
        </w:rPr>
        <w:t>第十二条合同解除</w:t>
      </w:r>
    </w:p>
    <w:p w:rsidR="00FB4ECB" w:rsidRDefault="004B556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12.1</w:t>
      </w:r>
      <w:r>
        <w:rPr>
          <w:rFonts w:ascii="仿宋" w:eastAsia="仿宋" w:hAnsi="仿宋"/>
          <w:sz w:val="28"/>
          <w:szCs w:val="28"/>
        </w:rPr>
        <w:t>甲、乙双方协商一致，可以解除合同。</w:t>
      </w:r>
    </w:p>
    <w:p w:rsidR="00FB4ECB" w:rsidRDefault="004B556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12.2</w:t>
      </w:r>
      <w:r>
        <w:rPr>
          <w:rFonts w:ascii="仿宋" w:eastAsia="仿宋" w:hAnsi="仿宋" w:hint="eastAsia"/>
          <w:sz w:val="28"/>
          <w:szCs w:val="28"/>
        </w:rPr>
        <w:t>乙方</w:t>
      </w:r>
      <w:r>
        <w:rPr>
          <w:rFonts w:ascii="仿宋" w:eastAsia="仿宋" w:hAnsi="仿宋"/>
          <w:sz w:val="28"/>
          <w:szCs w:val="28"/>
        </w:rPr>
        <w:t>有下列情况之一的，</w:t>
      </w:r>
      <w:r>
        <w:rPr>
          <w:rFonts w:ascii="仿宋" w:eastAsia="仿宋" w:hAnsi="仿宋" w:hint="eastAsia"/>
          <w:sz w:val="28"/>
          <w:szCs w:val="28"/>
        </w:rPr>
        <w:t>甲方</w:t>
      </w:r>
      <w:r>
        <w:rPr>
          <w:rFonts w:ascii="仿宋" w:eastAsia="仿宋" w:hAnsi="仿宋"/>
          <w:sz w:val="28"/>
          <w:szCs w:val="28"/>
        </w:rPr>
        <w:t>可以解除合同</w:t>
      </w:r>
      <w:r>
        <w:rPr>
          <w:rFonts w:ascii="仿宋" w:eastAsia="仿宋" w:hAnsi="仿宋" w:hint="eastAsia"/>
          <w:sz w:val="28"/>
          <w:szCs w:val="28"/>
        </w:rPr>
        <w:t>，</w:t>
      </w:r>
      <w:r>
        <w:rPr>
          <w:rFonts w:ascii="仿宋" w:eastAsia="仿宋" w:hAnsi="仿宋" w:hint="eastAsia"/>
          <w:sz w:val="28"/>
          <w:szCs w:val="28"/>
        </w:rPr>
        <w:t>并要求乙方按照合同总价款的</w:t>
      </w:r>
      <w:r>
        <w:rPr>
          <w:rFonts w:ascii="仿宋" w:eastAsia="仿宋" w:hAnsi="仿宋" w:hint="eastAsia"/>
          <w:sz w:val="28"/>
          <w:szCs w:val="28"/>
        </w:rPr>
        <w:t>20%</w:t>
      </w:r>
      <w:r>
        <w:rPr>
          <w:rFonts w:ascii="仿宋" w:eastAsia="仿宋" w:hAnsi="仿宋" w:hint="eastAsia"/>
          <w:sz w:val="28"/>
          <w:szCs w:val="28"/>
        </w:rPr>
        <w:t>向甲方支付违约金，违约金不足以弥补甲方损失时，乙方还应承担赔偿责任，但本合同对于违约金另有约定的除外</w:t>
      </w:r>
      <w:r>
        <w:rPr>
          <w:rFonts w:ascii="仿宋" w:eastAsia="仿宋" w:hAnsi="仿宋"/>
          <w:sz w:val="28"/>
          <w:szCs w:val="28"/>
        </w:rPr>
        <w:t>：</w:t>
      </w:r>
    </w:p>
    <w:p w:rsidR="00FB4ECB" w:rsidRDefault="004B556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）乙方未按甲方要求进场施工，</w:t>
      </w:r>
      <w:r>
        <w:rPr>
          <w:rFonts w:ascii="仿宋" w:eastAsia="仿宋" w:hAnsi="仿宋"/>
          <w:sz w:val="28"/>
          <w:szCs w:val="28"/>
        </w:rPr>
        <w:t>或</w:t>
      </w:r>
      <w:r>
        <w:rPr>
          <w:rFonts w:ascii="仿宋" w:eastAsia="仿宋" w:hAnsi="仿宋" w:hint="eastAsia"/>
          <w:sz w:val="28"/>
          <w:szCs w:val="28"/>
        </w:rPr>
        <w:t>甲方有合理理由相信乙方在本协议约定工期内无法完工的；</w:t>
      </w:r>
    </w:p>
    <w:p w:rsidR="00FB4ECB" w:rsidRDefault="004B556B">
      <w:pPr>
        <w:autoSpaceDE w:val="0"/>
        <w:spacing w:line="520" w:lineRule="exact"/>
        <w:ind w:right="18"/>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w:t>
      </w:r>
      <w:r>
        <w:rPr>
          <w:rFonts w:ascii="仿宋" w:eastAsia="仿宋" w:hAnsi="仿宋"/>
          <w:sz w:val="28"/>
          <w:szCs w:val="28"/>
        </w:rPr>
        <w:t>乙方发生严重经营困难</w:t>
      </w:r>
      <w:r>
        <w:rPr>
          <w:rFonts w:ascii="仿宋" w:eastAsia="仿宋" w:hAnsi="仿宋" w:hint="eastAsia"/>
          <w:sz w:val="28"/>
          <w:szCs w:val="28"/>
        </w:rPr>
        <w:t>被破产清算</w:t>
      </w:r>
      <w:r>
        <w:rPr>
          <w:rFonts w:ascii="仿宋" w:eastAsia="仿宋" w:hAnsi="仿宋"/>
          <w:sz w:val="28"/>
          <w:szCs w:val="28"/>
        </w:rPr>
        <w:t>致</w:t>
      </w:r>
      <w:r>
        <w:rPr>
          <w:rFonts w:ascii="仿宋" w:eastAsia="仿宋" w:hAnsi="仿宋" w:hint="eastAsia"/>
          <w:sz w:val="28"/>
          <w:szCs w:val="28"/>
        </w:rPr>
        <w:t>合同无法继续履行的；</w:t>
      </w:r>
    </w:p>
    <w:p w:rsidR="00FB4ECB" w:rsidRDefault="004B556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3</w:t>
      </w:r>
      <w:r>
        <w:rPr>
          <w:rFonts w:ascii="仿宋" w:eastAsia="仿宋" w:hAnsi="仿宋" w:hint="eastAsia"/>
          <w:sz w:val="28"/>
          <w:szCs w:val="28"/>
        </w:rPr>
        <w:t>）未按合同规定的期限交付工程；</w:t>
      </w:r>
    </w:p>
    <w:p w:rsidR="00FB4ECB" w:rsidRDefault="004B556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4</w:t>
      </w:r>
      <w:r>
        <w:rPr>
          <w:rFonts w:ascii="仿宋" w:eastAsia="仿宋" w:hAnsi="仿宋" w:hint="eastAsia"/>
          <w:sz w:val="28"/>
          <w:szCs w:val="28"/>
        </w:rPr>
        <w:t>）乙方将工程转包或分包给第三方的；</w:t>
      </w:r>
    </w:p>
    <w:p w:rsidR="00FB4ECB" w:rsidRDefault="004B556B">
      <w:pPr>
        <w:autoSpaceDE w:val="0"/>
        <w:spacing w:line="520" w:lineRule="exact"/>
        <w:ind w:right="18"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sz w:val="28"/>
          <w:szCs w:val="28"/>
        </w:rPr>
        <w:t>5</w:t>
      </w:r>
      <w:r>
        <w:rPr>
          <w:rFonts w:ascii="仿宋" w:eastAsia="仿宋" w:hAnsi="仿宋" w:hint="eastAsia"/>
          <w:sz w:val="28"/>
          <w:szCs w:val="28"/>
        </w:rPr>
        <w:t>）</w:t>
      </w:r>
      <w:r>
        <w:rPr>
          <w:rFonts w:ascii="仿宋" w:eastAsia="仿宋" w:hAnsi="仿宋"/>
          <w:sz w:val="28"/>
          <w:szCs w:val="28"/>
        </w:rPr>
        <w:t>本合同约定的其他解除情形。</w:t>
      </w:r>
    </w:p>
    <w:p w:rsidR="00FB4ECB" w:rsidRDefault="004B556B">
      <w:pPr>
        <w:autoSpaceDE w:val="0"/>
        <w:spacing w:line="520" w:lineRule="exact"/>
        <w:ind w:right="18" w:firstLineChars="200" w:firstLine="560"/>
        <w:rPr>
          <w:rFonts w:ascii="仿宋" w:eastAsia="仿宋" w:hAnsi="仿宋"/>
          <w:sz w:val="28"/>
          <w:szCs w:val="28"/>
        </w:rPr>
      </w:pPr>
      <w:r>
        <w:rPr>
          <w:rFonts w:ascii="仿宋" w:eastAsia="仿宋" w:hAnsi="仿宋"/>
          <w:sz w:val="28"/>
          <w:szCs w:val="28"/>
        </w:rPr>
        <w:t>12.3</w:t>
      </w:r>
      <w:r>
        <w:rPr>
          <w:rFonts w:ascii="仿宋" w:eastAsia="仿宋" w:hAnsi="仿宋"/>
          <w:sz w:val="28"/>
          <w:szCs w:val="28"/>
        </w:rPr>
        <w:t>合同解除后，乙方应妥善做好已完工程和已购材料、设备的保护和移交工作，按甲方要求将自有机械设备和人员撤出施工场地。</w:t>
      </w:r>
    </w:p>
    <w:p w:rsidR="00FB4ECB" w:rsidRDefault="004B556B">
      <w:pPr>
        <w:autoSpaceDE w:val="0"/>
        <w:spacing w:line="520" w:lineRule="exact"/>
        <w:ind w:leftChars="144" w:left="302" w:right="18" w:firstLineChars="100" w:firstLine="280"/>
        <w:rPr>
          <w:rFonts w:ascii="仿宋" w:eastAsia="仿宋" w:hAnsi="仿宋"/>
          <w:sz w:val="28"/>
          <w:szCs w:val="28"/>
        </w:rPr>
      </w:pPr>
      <w:r>
        <w:rPr>
          <w:rFonts w:ascii="仿宋" w:eastAsia="仿宋" w:hAnsi="仿宋"/>
          <w:sz w:val="28"/>
          <w:szCs w:val="28"/>
        </w:rPr>
        <w:t>12.</w:t>
      </w:r>
      <w:r>
        <w:rPr>
          <w:rFonts w:ascii="仿宋" w:eastAsia="仿宋" w:hAnsi="仿宋" w:hint="eastAsia"/>
          <w:sz w:val="28"/>
          <w:szCs w:val="28"/>
        </w:rPr>
        <w:t>4</w:t>
      </w:r>
      <w:r>
        <w:rPr>
          <w:rFonts w:ascii="仿宋" w:eastAsia="仿宋" w:hAnsi="仿宋"/>
          <w:sz w:val="28"/>
          <w:szCs w:val="28"/>
        </w:rPr>
        <w:t>合同解除后，不影响双方在本合同中约定的结算和清理条款的效</w:t>
      </w:r>
    </w:p>
    <w:p w:rsidR="00FB4ECB" w:rsidRDefault="004B556B">
      <w:pPr>
        <w:spacing w:line="520" w:lineRule="exact"/>
        <w:rPr>
          <w:rFonts w:ascii="仿宋" w:eastAsia="仿宋" w:hAnsi="仿宋" w:cs="宋体"/>
          <w:kern w:val="0"/>
          <w:sz w:val="28"/>
          <w:szCs w:val="28"/>
        </w:rPr>
      </w:pPr>
      <w:r>
        <w:rPr>
          <w:rFonts w:ascii="仿宋" w:eastAsia="仿宋" w:hAnsi="仿宋" w:hint="eastAsia"/>
          <w:sz w:val="28"/>
          <w:szCs w:val="28"/>
        </w:rPr>
        <w:t>力。甲乙双方按照实际施工的合格工程量结算总价。</w:t>
      </w:r>
    </w:p>
    <w:p w:rsidR="00FB4ECB" w:rsidRDefault="004B556B">
      <w:pPr>
        <w:spacing w:line="520" w:lineRule="exact"/>
        <w:ind w:firstLineChars="200" w:firstLine="560"/>
        <w:rPr>
          <w:rFonts w:ascii="仿宋" w:eastAsia="仿宋" w:hAnsi="仿宋"/>
          <w:sz w:val="28"/>
          <w:szCs w:val="28"/>
        </w:rPr>
      </w:pPr>
      <w:r>
        <w:rPr>
          <w:rFonts w:ascii="仿宋" w:eastAsia="仿宋" w:hAnsi="仿宋" w:hint="eastAsia"/>
          <w:sz w:val="28"/>
          <w:szCs w:val="28"/>
        </w:rPr>
        <w:t>12.5</w:t>
      </w:r>
      <w:r>
        <w:rPr>
          <w:rFonts w:ascii="仿宋" w:eastAsia="仿宋" w:hAnsi="仿宋" w:hint="eastAsia"/>
          <w:sz w:val="28"/>
          <w:szCs w:val="28"/>
        </w:rPr>
        <w:t>合同转让：未经甲方同意，乙方不得将本合同项下的权利、义务转让与任何第三人。</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第十三条合同争议解决方式</w:t>
      </w:r>
      <w:r>
        <w:rPr>
          <w:rFonts w:ascii="仿宋" w:eastAsia="仿宋" w:hAnsi="仿宋" w:hint="eastAsia"/>
          <w:b/>
          <w:bCs/>
          <w:sz w:val="28"/>
          <w:szCs w:val="28"/>
        </w:rPr>
        <w:t xml:space="preserve"> </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3</w:t>
      </w:r>
      <w:r>
        <w:rPr>
          <w:rFonts w:ascii="仿宋" w:eastAsia="仿宋" w:hAnsi="仿宋"/>
          <w:sz w:val="28"/>
          <w:szCs w:val="28"/>
        </w:rPr>
        <w:t>.1</w:t>
      </w:r>
      <w:r>
        <w:rPr>
          <w:rFonts w:ascii="仿宋" w:eastAsia="仿宋" w:hAnsi="仿宋" w:hint="eastAsia"/>
          <w:sz w:val="28"/>
          <w:szCs w:val="28"/>
        </w:rPr>
        <w:t>本合同履行中如产生争议时，双方应友好协商解决。</w:t>
      </w:r>
      <w:r>
        <w:rPr>
          <w:rFonts w:ascii="仿宋" w:eastAsia="仿宋" w:hAnsi="仿宋"/>
          <w:sz w:val="28"/>
          <w:szCs w:val="28"/>
        </w:rPr>
        <w:t>协商</w:t>
      </w:r>
      <w:r>
        <w:rPr>
          <w:rFonts w:ascii="仿宋" w:eastAsia="仿宋" w:hAnsi="仿宋" w:hint="eastAsia"/>
          <w:sz w:val="28"/>
          <w:szCs w:val="28"/>
        </w:rPr>
        <w:t>不成提请甲方所在地人民法院或工程所在地人民法院诉讼解决。</w:t>
      </w:r>
      <w:r>
        <w:rPr>
          <w:rFonts w:ascii="仿宋" w:eastAsia="仿宋" w:hAnsi="仿宋" w:hint="eastAsia"/>
          <w:sz w:val="28"/>
          <w:szCs w:val="28"/>
        </w:rPr>
        <w:t xml:space="preserve"> </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第十四条安全责任</w:t>
      </w:r>
      <w:r>
        <w:rPr>
          <w:rFonts w:ascii="仿宋" w:eastAsia="仿宋" w:hAnsi="仿宋" w:hint="eastAsia"/>
          <w:b/>
          <w:bCs/>
          <w:sz w:val="28"/>
          <w:szCs w:val="28"/>
        </w:rPr>
        <w:t xml:space="preserve"> </w:t>
      </w:r>
    </w:p>
    <w:p w:rsidR="00FB4ECB" w:rsidRDefault="004B556B">
      <w:pPr>
        <w:spacing w:line="520" w:lineRule="exact"/>
        <w:ind w:firstLineChars="200" w:firstLine="560"/>
        <w:rPr>
          <w:rFonts w:ascii="仿宋" w:eastAsia="仿宋" w:hAnsi="仿宋"/>
          <w:sz w:val="28"/>
          <w:szCs w:val="28"/>
        </w:rPr>
      </w:pPr>
      <w:r>
        <w:rPr>
          <w:rFonts w:ascii="仿宋" w:eastAsia="仿宋" w:hAnsi="仿宋" w:hint="eastAsia"/>
          <w:sz w:val="28"/>
          <w:szCs w:val="28"/>
        </w:rPr>
        <w:t>14.1</w:t>
      </w:r>
      <w:r>
        <w:rPr>
          <w:rFonts w:ascii="仿宋" w:eastAsia="仿宋" w:hAnsi="仿宋"/>
          <w:sz w:val="28"/>
          <w:szCs w:val="28"/>
        </w:rPr>
        <w:t>乙方在甲方提供的现有施工条件下，应采取各种有效措施，保证工程的持续施工</w:t>
      </w:r>
      <w:r>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Pr>
          <w:rFonts w:ascii="仿宋" w:eastAsia="仿宋" w:hAnsi="仿宋"/>
          <w:sz w:val="28"/>
          <w:szCs w:val="28"/>
        </w:rPr>
        <w:t>对于乙方所雇用的工人和其他人员受到的任何人身损害或其他损害，由乙方自行负责处理并承担损害赔偿等法律责任，且不得影响施工进度</w:t>
      </w:r>
      <w:r>
        <w:rPr>
          <w:rFonts w:ascii="仿宋" w:eastAsia="仿宋" w:hAnsi="仿宋" w:hint="eastAsia"/>
          <w:sz w:val="28"/>
          <w:szCs w:val="28"/>
        </w:rPr>
        <w:t>，</w:t>
      </w:r>
      <w:r>
        <w:rPr>
          <w:rFonts w:ascii="仿宋" w:eastAsia="仿宋" w:hAnsi="仿宋"/>
          <w:sz w:val="28"/>
          <w:szCs w:val="28"/>
        </w:rPr>
        <w:t>乙方应保障甲方</w:t>
      </w:r>
      <w:r>
        <w:rPr>
          <w:rFonts w:ascii="仿宋" w:eastAsia="仿宋" w:hAnsi="仿宋" w:hint="eastAsia"/>
          <w:sz w:val="28"/>
          <w:szCs w:val="28"/>
        </w:rPr>
        <w:t>不因此而承担任何责任，且保障甲方不负担涉及此类损害与赔偿或与此有关的索赔、诉讼、损害赔偿、诉讼费、赔偿费及其他费用。</w:t>
      </w:r>
    </w:p>
    <w:p w:rsidR="00FB4ECB" w:rsidRDefault="004B556B">
      <w:pPr>
        <w:spacing w:line="520" w:lineRule="exact"/>
        <w:ind w:firstLineChars="200" w:firstLine="560"/>
        <w:rPr>
          <w:rFonts w:ascii="仿宋" w:eastAsia="仿宋" w:hAnsi="仿宋"/>
          <w:sz w:val="28"/>
          <w:szCs w:val="28"/>
        </w:rPr>
      </w:pPr>
      <w:r>
        <w:rPr>
          <w:rFonts w:ascii="仿宋" w:eastAsia="仿宋" w:hAnsi="仿宋" w:hint="eastAsia"/>
          <w:sz w:val="28"/>
          <w:szCs w:val="28"/>
        </w:rPr>
        <w:t>14.2</w:t>
      </w:r>
      <w:r>
        <w:rPr>
          <w:rFonts w:ascii="仿宋" w:eastAsia="仿宋" w:hAnsi="仿宋"/>
          <w:sz w:val="28"/>
          <w:szCs w:val="28"/>
        </w:rPr>
        <w:t>施工期间至工程</w:t>
      </w:r>
      <w:r>
        <w:rPr>
          <w:rFonts w:ascii="仿宋" w:eastAsia="仿宋" w:hAnsi="仿宋" w:hint="eastAsia"/>
          <w:sz w:val="28"/>
          <w:szCs w:val="28"/>
        </w:rPr>
        <w:t>整体</w:t>
      </w:r>
      <w:r>
        <w:rPr>
          <w:rFonts w:ascii="仿宋" w:eastAsia="仿宋" w:hAnsi="仿宋"/>
          <w:sz w:val="28"/>
          <w:szCs w:val="28"/>
        </w:rPr>
        <w:t>移交</w:t>
      </w:r>
      <w:r>
        <w:rPr>
          <w:rFonts w:ascii="仿宋" w:eastAsia="仿宋" w:hAnsi="仿宋" w:hint="eastAsia"/>
          <w:sz w:val="28"/>
          <w:szCs w:val="28"/>
        </w:rPr>
        <w:t>甲方</w:t>
      </w:r>
      <w:r>
        <w:rPr>
          <w:rFonts w:ascii="仿宋" w:eastAsia="仿宋" w:hAnsi="仿宋"/>
          <w:sz w:val="28"/>
          <w:szCs w:val="28"/>
        </w:rPr>
        <w:t>前，乙方应做好施工现场的警示等标志，乙方未履行上述义务造成工程延误、财产损失</w:t>
      </w:r>
      <w:r>
        <w:rPr>
          <w:rFonts w:ascii="仿宋" w:eastAsia="仿宋" w:hAnsi="仿宋"/>
          <w:sz w:val="28"/>
          <w:szCs w:val="28"/>
        </w:rPr>
        <w:t>和人身伤害</w:t>
      </w:r>
      <w:r>
        <w:rPr>
          <w:rFonts w:ascii="仿宋" w:eastAsia="仿宋" w:hAnsi="仿宋"/>
          <w:sz w:val="28"/>
          <w:szCs w:val="28"/>
        </w:rPr>
        <w:t>,</w:t>
      </w:r>
      <w:r>
        <w:rPr>
          <w:rFonts w:ascii="仿宋" w:eastAsia="仿宋" w:hAnsi="仿宋" w:hint="eastAsia"/>
          <w:sz w:val="28"/>
          <w:szCs w:val="28"/>
        </w:rPr>
        <w:t>由乙方承担责任及所发生的一切费用。</w:t>
      </w:r>
    </w:p>
    <w:p w:rsidR="00FB4ECB" w:rsidRDefault="004B556B">
      <w:pPr>
        <w:spacing w:line="520" w:lineRule="exact"/>
        <w:ind w:firstLineChars="200" w:firstLine="560"/>
        <w:rPr>
          <w:rFonts w:ascii="仿宋" w:eastAsia="仿宋" w:hAnsi="仿宋"/>
          <w:snapToGrid w:val="0"/>
          <w:kern w:val="0"/>
          <w:sz w:val="28"/>
          <w:szCs w:val="28"/>
        </w:rPr>
      </w:pPr>
      <w:r>
        <w:rPr>
          <w:rFonts w:ascii="仿宋" w:eastAsia="仿宋" w:hAnsi="仿宋" w:hint="eastAsia"/>
          <w:sz w:val="28"/>
          <w:szCs w:val="28"/>
        </w:rPr>
        <w:t>14.3</w:t>
      </w:r>
      <w:r>
        <w:rPr>
          <w:rFonts w:ascii="仿宋" w:eastAsia="仿宋" w:hAnsi="仿宋" w:hint="eastAsia"/>
          <w:sz w:val="28"/>
          <w:szCs w:val="28"/>
        </w:rPr>
        <w:t>乙方应</w:t>
      </w:r>
      <w:r>
        <w:rPr>
          <w:rFonts w:ascii="仿宋" w:eastAsia="仿宋" w:hAnsi="仿宋"/>
          <w:sz w:val="28"/>
          <w:szCs w:val="28"/>
        </w:rPr>
        <w:t>加强现场安全保卫工作，防火防盗</w:t>
      </w:r>
      <w:r>
        <w:rPr>
          <w:rFonts w:ascii="仿宋" w:eastAsia="仿宋" w:hAnsi="仿宋" w:hint="eastAsia"/>
          <w:sz w:val="28"/>
          <w:szCs w:val="28"/>
        </w:rPr>
        <w:t>，并</w:t>
      </w:r>
      <w:r>
        <w:rPr>
          <w:rFonts w:ascii="仿宋" w:eastAsia="仿宋" w:hAnsi="仿宋"/>
          <w:sz w:val="28"/>
          <w:szCs w:val="28"/>
        </w:rPr>
        <w:t>负责现场施工人员的劳动保险和人身保险及工程</w:t>
      </w:r>
      <w:r>
        <w:rPr>
          <w:rFonts w:ascii="仿宋" w:eastAsia="仿宋" w:hAnsi="仿宋" w:hint="eastAsia"/>
          <w:sz w:val="28"/>
          <w:szCs w:val="28"/>
        </w:rPr>
        <w:t>等</w:t>
      </w:r>
      <w:r>
        <w:rPr>
          <w:rFonts w:ascii="仿宋" w:eastAsia="仿宋" w:hAnsi="仿宋"/>
          <w:sz w:val="28"/>
          <w:szCs w:val="28"/>
        </w:rPr>
        <w:t>一切保险。保险费用已包含在工程</w:t>
      </w:r>
      <w:r>
        <w:rPr>
          <w:rFonts w:ascii="仿宋" w:eastAsia="仿宋" w:hAnsi="仿宋" w:hint="eastAsia"/>
          <w:sz w:val="28"/>
          <w:szCs w:val="28"/>
        </w:rPr>
        <w:t>总价款</w:t>
      </w:r>
      <w:r>
        <w:rPr>
          <w:rFonts w:ascii="仿宋" w:eastAsia="仿宋" w:hAnsi="仿宋"/>
          <w:sz w:val="28"/>
          <w:szCs w:val="28"/>
        </w:rPr>
        <w:t>中。</w:t>
      </w:r>
    </w:p>
    <w:p w:rsidR="00FB4ECB" w:rsidRDefault="004B556B">
      <w:pPr>
        <w:spacing w:line="520" w:lineRule="exact"/>
        <w:ind w:firstLine="645"/>
        <w:rPr>
          <w:rFonts w:ascii="仿宋" w:eastAsia="仿宋" w:hAnsi="仿宋"/>
          <w:b/>
          <w:bCs/>
          <w:sz w:val="28"/>
          <w:szCs w:val="28"/>
        </w:rPr>
      </w:pPr>
      <w:r>
        <w:rPr>
          <w:rFonts w:ascii="仿宋" w:eastAsia="仿宋" w:hAnsi="仿宋" w:hint="eastAsia"/>
          <w:b/>
          <w:bCs/>
          <w:sz w:val="28"/>
          <w:szCs w:val="28"/>
        </w:rPr>
        <w:t>第十五条其他事宜：</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15.1</w:t>
      </w:r>
      <w:r>
        <w:rPr>
          <w:rFonts w:ascii="仿宋" w:eastAsia="仿宋" w:hAnsi="仿宋" w:hint="eastAsia"/>
          <w:sz w:val="28"/>
          <w:szCs w:val="28"/>
        </w:rPr>
        <w:t>本合同一式四份，甲乙双方各二份，经双方盖章后生效。</w:t>
      </w:r>
    </w:p>
    <w:p w:rsidR="00FB4ECB" w:rsidRDefault="004B556B">
      <w:pPr>
        <w:spacing w:line="520" w:lineRule="exact"/>
        <w:ind w:firstLineChars="200" w:firstLine="560"/>
        <w:rPr>
          <w:rFonts w:ascii="仿宋" w:eastAsia="仿宋" w:hAnsi="仿宋"/>
          <w:sz w:val="28"/>
          <w:szCs w:val="28"/>
        </w:rPr>
      </w:pPr>
      <w:r>
        <w:rPr>
          <w:rFonts w:ascii="仿宋" w:eastAsia="仿宋" w:hAnsi="仿宋"/>
          <w:sz w:val="28"/>
          <w:szCs w:val="28"/>
        </w:rPr>
        <w:t>15.2</w:t>
      </w:r>
      <w:r>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FB4ECB" w:rsidRDefault="00FB4ECB">
      <w:pPr>
        <w:pStyle w:val="ae"/>
        <w:ind w:firstLine="0"/>
        <w:rPr>
          <w:rFonts w:cs="宋体"/>
          <w:b/>
        </w:rPr>
      </w:pPr>
    </w:p>
    <w:p w:rsidR="00FB4ECB" w:rsidRDefault="00FB4ECB">
      <w:pPr>
        <w:pStyle w:val="ae"/>
        <w:ind w:firstLine="0"/>
        <w:rPr>
          <w:rFonts w:cs="宋体"/>
          <w:b/>
        </w:rPr>
      </w:pPr>
    </w:p>
    <w:p w:rsidR="00FB4ECB" w:rsidRDefault="004B556B">
      <w:pPr>
        <w:spacing w:line="360" w:lineRule="auto"/>
        <w:ind w:leftChars="283" w:left="5754" w:hangingChars="2150" w:hanging="5160"/>
        <w:rPr>
          <w:rFonts w:ascii="宋体" w:hAnsi="宋体" w:cs="宋体"/>
          <w:color w:val="000000"/>
          <w:kern w:val="0"/>
          <w:sz w:val="24"/>
        </w:rPr>
      </w:pPr>
      <w:r>
        <w:rPr>
          <w:rFonts w:ascii="宋体" w:hAnsi="宋体" w:cs="宋体" w:hint="eastAsia"/>
          <w:color w:val="000000"/>
          <w:kern w:val="0"/>
          <w:sz w:val="24"/>
        </w:rPr>
        <w:t>甲方：乙方：</w:t>
      </w:r>
    </w:p>
    <w:p w:rsidR="00FB4ECB" w:rsidRDefault="00FB4ECB">
      <w:pPr>
        <w:spacing w:line="360" w:lineRule="auto"/>
        <w:ind w:leftChars="283" w:left="5034" w:hangingChars="1850" w:hanging="4440"/>
        <w:rPr>
          <w:rFonts w:ascii="宋体" w:hAnsi="宋体" w:cs="宋体"/>
          <w:color w:val="000000"/>
          <w:kern w:val="0"/>
          <w:sz w:val="24"/>
        </w:rPr>
      </w:pPr>
    </w:p>
    <w:p w:rsidR="00FB4ECB" w:rsidRDefault="004B556B">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签约代表：</w:t>
      </w:r>
      <w:r>
        <w:rPr>
          <w:rFonts w:ascii="宋体" w:hAnsi="宋体" w:cs="宋体" w:hint="eastAsia"/>
          <w:color w:val="000000"/>
          <w:kern w:val="0"/>
          <w:sz w:val="24"/>
        </w:rPr>
        <w:t xml:space="preserve">                    </w:t>
      </w:r>
      <w:r>
        <w:rPr>
          <w:rFonts w:ascii="宋体" w:hAnsi="宋体" w:cs="宋体" w:hint="eastAsia"/>
          <w:color w:val="000000"/>
          <w:kern w:val="0"/>
          <w:sz w:val="24"/>
        </w:rPr>
        <w:t>签约代表：</w:t>
      </w:r>
      <w:r>
        <w:rPr>
          <w:rFonts w:ascii="宋体" w:hAnsi="宋体" w:cs="宋体" w:hint="eastAsia"/>
          <w:color w:val="000000"/>
          <w:kern w:val="0"/>
          <w:sz w:val="24"/>
        </w:rPr>
        <w:t xml:space="preserve"> </w:t>
      </w:r>
    </w:p>
    <w:p w:rsidR="00FB4ECB" w:rsidRDefault="00FB4ECB">
      <w:pPr>
        <w:spacing w:line="360" w:lineRule="auto"/>
        <w:ind w:leftChars="284" w:left="4676" w:hangingChars="1700" w:hanging="4080"/>
        <w:rPr>
          <w:rFonts w:ascii="宋体" w:hAnsi="宋体" w:cs="宋体"/>
          <w:color w:val="000000"/>
          <w:kern w:val="0"/>
          <w:sz w:val="24"/>
        </w:rPr>
      </w:pPr>
    </w:p>
    <w:p w:rsidR="00FB4ECB" w:rsidRDefault="004B556B">
      <w:pPr>
        <w:spacing w:line="360" w:lineRule="auto"/>
        <w:ind w:firstLineChars="200" w:firstLine="480"/>
        <w:rPr>
          <w:rFonts w:ascii="宋体" w:hAnsi="宋体" w:cs="宋体"/>
          <w:color w:val="000000"/>
          <w:kern w:val="0"/>
          <w:sz w:val="24"/>
        </w:rPr>
      </w:pPr>
      <w:r>
        <w:rPr>
          <w:rFonts w:ascii="宋体" w:hAnsi="宋体" w:cs="宋体" w:hint="eastAsia"/>
          <w:color w:val="000000"/>
          <w:kern w:val="0"/>
          <w:sz w:val="24"/>
        </w:rPr>
        <w:t>签约地点：</w:t>
      </w:r>
      <w:r>
        <w:rPr>
          <w:rFonts w:ascii="宋体" w:hAnsi="宋体" w:cs="宋体" w:hint="eastAsia"/>
          <w:color w:val="000000"/>
          <w:kern w:val="0"/>
          <w:sz w:val="24"/>
        </w:rPr>
        <w:t xml:space="preserve">                     </w:t>
      </w:r>
      <w:r>
        <w:rPr>
          <w:rFonts w:ascii="宋体" w:hAnsi="宋体" w:cs="宋体" w:hint="eastAsia"/>
          <w:color w:val="000000"/>
          <w:kern w:val="0"/>
          <w:sz w:val="24"/>
        </w:rPr>
        <w:t>签约时间：</w:t>
      </w:r>
    </w:p>
    <w:p w:rsidR="00FB4ECB" w:rsidRDefault="00FB4ECB">
      <w:pPr>
        <w:pStyle w:val="a3"/>
        <w:snapToGrid w:val="0"/>
        <w:spacing w:line="420" w:lineRule="atLeast"/>
        <w:ind w:firstLineChars="695" w:firstLine="2512"/>
        <w:rPr>
          <w:rFonts w:ascii="宋体" w:hAnsi="宋体"/>
          <w:b/>
          <w:sz w:val="36"/>
        </w:rPr>
      </w:pPr>
    </w:p>
    <w:p w:rsidR="00FB4ECB" w:rsidRDefault="00FB4ECB">
      <w:pPr>
        <w:pStyle w:val="a3"/>
        <w:snapToGrid w:val="0"/>
        <w:spacing w:line="420" w:lineRule="atLeast"/>
        <w:ind w:firstLineChars="695" w:firstLine="2512"/>
        <w:rPr>
          <w:rFonts w:ascii="宋体" w:hAnsi="宋体"/>
          <w:b/>
          <w:sz w:val="36"/>
        </w:rPr>
      </w:pPr>
    </w:p>
    <w:p w:rsidR="00FB4ECB" w:rsidRDefault="00FB4ECB">
      <w:pPr>
        <w:pStyle w:val="2"/>
        <w:rPr>
          <w:rFonts w:ascii="仿宋" w:eastAsia="仿宋" w:hAnsi="仿宋" w:cs="仿宋"/>
          <w:kern w:val="0"/>
          <w:sz w:val="24"/>
        </w:rPr>
      </w:pPr>
    </w:p>
    <w:p w:rsidR="00FB4ECB" w:rsidRDefault="00FB4ECB">
      <w:pPr>
        <w:pStyle w:val="2"/>
        <w:rPr>
          <w:rFonts w:ascii="仿宋" w:eastAsia="仿宋" w:hAnsi="仿宋" w:cs="仿宋"/>
          <w:kern w:val="0"/>
          <w:sz w:val="24"/>
        </w:rPr>
      </w:pPr>
    </w:p>
    <w:p w:rsidR="00FB4ECB" w:rsidRDefault="00FB4ECB">
      <w:pPr>
        <w:pStyle w:val="2"/>
        <w:rPr>
          <w:rFonts w:ascii="仿宋" w:eastAsia="仿宋" w:hAnsi="仿宋" w:cs="仿宋"/>
          <w:kern w:val="0"/>
          <w:sz w:val="24"/>
        </w:rPr>
      </w:pPr>
    </w:p>
    <w:p w:rsidR="00FB4ECB" w:rsidRDefault="00FB4ECB">
      <w:pPr>
        <w:pStyle w:val="2"/>
        <w:rPr>
          <w:rFonts w:ascii="仿宋" w:eastAsia="仿宋" w:hAnsi="仿宋" w:cs="仿宋"/>
          <w:kern w:val="0"/>
          <w:sz w:val="24"/>
        </w:rPr>
      </w:pPr>
    </w:p>
    <w:p w:rsidR="00FB4ECB" w:rsidRDefault="00FB4ECB">
      <w:pPr>
        <w:pStyle w:val="2"/>
        <w:rPr>
          <w:rFonts w:ascii="仿宋" w:eastAsia="仿宋" w:hAnsi="仿宋" w:cs="仿宋"/>
          <w:kern w:val="0"/>
          <w:sz w:val="24"/>
        </w:rPr>
      </w:pPr>
    </w:p>
    <w:p w:rsidR="00FB4ECB" w:rsidRDefault="00FB4ECB">
      <w:pPr>
        <w:pStyle w:val="2"/>
        <w:rPr>
          <w:rFonts w:ascii="仿宋" w:eastAsia="仿宋" w:hAnsi="仿宋" w:cs="仿宋"/>
          <w:kern w:val="0"/>
          <w:sz w:val="24"/>
        </w:rPr>
      </w:pPr>
    </w:p>
    <w:p w:rsidR="00FB4ECB" w:rsidRDefault="00FB4ECB">
      <w:pPr>
        <w:pStyle w:val="2"/>
        <w:rPr>
          <w:rFonts w:ascii="仿宋" w:eastAsia="仿宋" w:hAnsi="仿宋" w:cs="仿宋"/>
          <w:kern w:val="0"/>
          <w:sz w:val="24"/>
        </w:rPr>
      </w:pPr>
    </w:p>
    <w:p w:rsidR="00FB4ECB" w:rsidRDefault="00FB4ECB">
      <w:pPr>
        <w:pStyle w:val="2"/>
        <w:rPr>
          <w:rFonts w:ascii="仿宋" w:eastAsia="仿宋" w:hAnsi="仿宋" w:cs="仿宋"/>
          <w:kern w:val="0"/>
          <w:sz w:val="24"/>
        </w:rPr>
      </w:pPr>
    </w:p>
    <w:p w:rsidR="00FB4ECB" w:rsidRDefault="00FB4ECB">
      <w:pPr>
        <w:jc w:val="center"/>
        <w:rPr>
          <w:rFonts w:ascii="宋体" w:hAnsi="宋体" w:cs="宋体"/>
          <w:b/>
          <w:sz w:val="36"/>
        </w:rPr>
      </w:pPr>
    </w:p>
    <w:p w:rsidR="00FB4ECB" w:rsidRDefault="00FB4ECB">
      <w:pPr>
        <w:ind w:firstLineChars="500" w:firstLine="1807"/>
        <w:rPr>
          <w:rFonts w:ascii="宋体" w:hAnsi="宋体" w:cs="宋体"/>
          <w:b/>
          <w:sz w:val="36"/>
        </w:rPr>
      </w:pPr>
    </w:p>
    <w:p w:rsidR="00FB4ECB" w:rsidRDefault="00FB4ECB">
      <w:pPr>
        <w:ind w:firstLineChars="500" w:firstLine="1807"/>
        <w:rPr>
          <w:rFonts w:ascii="宋体" w:hAnsi="宋体" w:cs="宋体"/>
          <w:b/>
          <w:sz w:val="36"/>
        </w:rPr>
      </w:pPr>
    </w:p>
    <w:p w:rsidR="00FB4ECB" w:rsidRDefault="00FB4ECB">
      <w:pPr>
        <w:ind w:firstLineChars="500" w:firstLine="1807"/>
        <w:rPr>
          <w:rFonts w:ascii="宋体" w:hAnsi="宋体" w:cs="宋体"/>
          <w:b/>
          <w:sz w:val="36"/>
        </w:rPr>
      </w:pPr>
    </w:p>
    <w:p w:rsidR="00FB4ECB" w:rsidRDefault="00FB4ECB">
      <w:pPr>
        <w:ind w:firstLineChars="500" w:firstLine="1807"/>
        <w:rPr>
          <w:rFonts w:ascii="宋体" w:hAnsi="宋体" w:cs="宋体"/>
          <w:b/>
          <w:sz w:val="36"/>
        </w:rPr>
      </w:pPr>
    </w:p>
    <w:p w:rsidR="00FB4ECB" w:rsidRDefault="004B556B">
      <w:pPr>
        <w:ind w:firstLineChars="500" w:firstLine="1807"/>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FB4ECB" w:rsidRDefault="00FB4ECB">
      <w:pPr>
        <w:jc w:val="center"/>
        <w:rPr>
          <w:rFonts w:ascii="黑体" w:eastAsia="黑体" w:hAnsi="Courier New"/>
          <w:b/>
          <w:sz w:val="36"/>
        </w:rPr>
      </w:pPr>
    </w:p>
    <w:p w:rsidR="00FB4ECB" w:rsidRDefault="00FB4ECB">
      <w:pPr>
        <w:jc w:val="center"/>
        <w:rPr>
          <w:rFonts w:ascii="黑体" w:eastAsia="黑体" w:hAnsi="Courier New"/>
          <w:b/>
          <w:sz w:val="36"/>
        </w:rPr>
      </w:pPr>
    </w:p>
    <w:p w:rsidR="00FB4ECB" w:rsidRDefault="00FB4ECB">
      <w:pPr>
        <w:jc w:val="center"/>
        <w:rPr>
          <w:rFonts w:ascii="黑体" w:eastAsia="黑体" w:hAnsi="Courier New"/>
          <w:b/>
          <w:sz w:val="36"/>
        </w:rPr>
      </w:pPr>
    </w:p>
    <w:p w:rsidR="00FB4ECB" w:rsidRDefault="004B556B">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FB4ECB" w:rsidRDefault="00FB4ECB">
      <w:pPr>
        <w:jc w:val="center"/>
        <w:rPr>
          <w:rFonts w:ascii="仿宋_GB2312" w:eastAsia="仿宋_GB2312" w:hAnsi="Courier New"/>
          <w:sz w:val="30"/>
        </w:rPr>
      </w:pPr>
    </w:p>
    <w:p w:rsidR="00FB4ECB" w:rsidRDefault="00FB4ECB">
      <w:pPr>
        <w:jc w:val="center"/>
        <w:rPr>
          <w:rFonts w:ascii="仿宋_GB2312" w:eastAsia="仿宋_GB2312" w:hAnsi="Courier New"/>
          <w:sz w:val="30"/>
        </w:rPr>
      </w:pPr>
    </w:p>
    <w:p w:rsidR="00FB4ECB" w:rsidRDefault="00FB4ECB">
      <w:pPr>
        <w:jc w:val="center"/>
        <w:rPr>
          <w:rFonts w:ascii="仿宋_GB2312" w:eastAsia="仿宋_GB2312" w:hAnsi="Courier New"/>
          <w:sz w:val="30"/>
        </w:rPr>
      </w:pPr>
    </w:p>
    <w:p w:rsidR="00FB4ECB" w:rsidRDefault="00FB4ECB">
      <w:pPr>
        <w:jc w:val="center"/>
        <w:rPr>
          <w:rFonts w:ascii="仿宋_GB2312" w:eastAsia="仿宋_GB2312" w:hAnsi="Courier New"/>
          <w:sz w:val="30"/>
        </w:rPr>
      </w:pPr>
    </w:p>
    <w:p w:rsidR="00FB4ECB" w:rsidRDefault="00FB4ECB">
      <w:pPr>
        <w:jc w:val="center"/>
        <w:rPr>
          <w:rFonts w:ascii="仿宋_GB2312" w:eastAsia="仿宋_GB2312" w:hAnsi="Courier New"/>
          <w:sz w:val="30"/>
        </w:rPr>
      </w:pPr>
    </w:p>
    <w:p w:rsidR="00FB4ECB" w:rsidRDefault="004B556B" w:rsidP="004B556B">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FB4ECB" w:rsidRDefault="00FB4ECB">
      <w:pPr>
        <w:rPr>
          <w:rFonts w:ascii="仿宋_GB2312" w:eastAsia="仿宋_GB2312" w:hAnsi="Courier New"/>
          <w:b/>
          <w:sz w:val="36"/>
        </w:rPr>
      </w:pPr>
    </w:p>
    <w:p w:rsidR="00FB4ECB" w:rsidRDefault="00FB4ECB">
      <w:pPr>
        <w:rPr>
          <w:rFonts w:ascii="仿宋_GB2312" w:eastAsia="仿宋_GB2312" w:hAnsi="Courier New"/>
          <w:b/>
          <w:sz w:val="36"/>
        </w:rPr>
      </w:pPr>
    </w:p>
    <w:p w:rsidR="00FB4ECB" w:rsidRDefault="00FB4ECB">
      <w:pPr>
        <w:rPr>
          <w:rFonts w:ascii="仿宋_GB2312" w:eastAsia="仿宋_GB2312" w:hAnsi="Courier New"/>
          <w:b/>
          <w:sz w:val="36"/>
        </w:rPr>
      </w:pPr>
    </w:p>
    <w:p w:rsidR="00FB4ECB" w:rsidRDefault="004B556B">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FB4ECB" w:rsidRDefault="00FB4ECB">
      <w:pPr>
        <w:rPr>
          <w:rFonts w:ascii="仿宋_GB2312" w:eastAsia="仿宋_GB2312" w:hAnsi="Courier New"/>
          <w:b/>
          <w:sz w:val="36"/>
        </w:rPr>
      </w:pPr>
    </w:p>
    <w:p w:rsidR="00FB4ECB" w:rsidRDefault="004B556B" w:rsidP="004B556B">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FB4ECB" w:rsidRDefault="00FB4ECB">
      <w:pPr>
        <w:rPr>
          <w:rFonts w:ascii="黑体" w:eastAsia="黑体" w:hAnsi="Courier New"/>
          <w:b/>
          <w:sz w:val="36"/>
        </w:rPr>
      </w:pPr>
    </w:p>
    <w:p w:rsidR="00FB4ECB" w:rsidRDefault="00FB4ECB">
      <w:pPr>
        <w:spacing w:line="360" w:lineRule="auto"/>
        <w:ind w:firstLineChars="200" w:firstLine="420"/>
      </w:pPr>
    </w:p>
    <w:p w:rsidR="00FB4ECB" w:rsidRDefault="004B556B">
      <w:pPr>
        <w:widowControl/>
        <w:jc w:val="left"/>
      </w:pPr>
      <w:r>
        <w:br w:type="page"/>
      </w:r>
    </w:p>
    <w:p w:rsidR="00FB4ECB" w:rsidRDefault="004B556B">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FB4ECB" w:rsidRDefault="00FB4ECB">
      <w:pPr>
        <w:pStyle w:val="a6"/>
        <w:spacing w:line="420" w:lineRule="exact"/>
        <w:jc w:val="left"/>
      </w:pPr>
    </w:p>
    <w:p w:rsidR="00FB4ECB" w:rsidRDefault="004B556B">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FB4ECB" w:rsidRDefault="004B556B">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FB4ECB" w:rsidRDefault="004B556B">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FB4ECB" w:rsidRDefault="004B556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FB4ECB" w:rsidRDefault="004B556B">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FB4ECB" w:rsidRDefault="004B556B">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FB4ECB" w:rsidRDefault="004B556B">
      <w:pPr>
        <w:spacing w:line="420" w:lineRule="exact"/>
        <w:rPr>
          <w:rFonts w:ascii="宋体" w:hAnsi="宋体"/>
          <w:sz w:val="24"/>
        </w:rPr>
      </w:pPr>
      <w:r>
        <w:rPr>
          <w:rFonts w:ascii="宋体" w:hAnsi="宋体" w:hint="eastAsia"/>
          <w:sz w:val="24"/>
        </w:rPr>
        <w:t>据此函，签字代表宣布同意如下：</w:t>
      </w:r>
    </w:p>
    <w:p w:rsidR="00FB4ECB" w:rsidRDefault="004B556B">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FB4ECB" w:rsidRDefault="004B556B">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FB4ECB" w:rsidRDefault="004B556B">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FB4ECB" w:rsidRDefault="004B556B">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FB4ECB" w:rsidRDefault="004B556B">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FB4ECB" w:rsidRDefault="004B556B">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FB4ECB" w:rsidRDefault="00FB4ECB">
      <w:pPr>
        <w:spacing w:line="420" w:lineRule="exact"/>
        <w:ind w:firstLineChars="200" w:firstLine="480"/>
        <w:rPr>
          <w:rFonts w:ascii="宋体" w:hAnsi="宋体"/>
          <w:sz w:val="24"/>
        </w:rPr>
      </w:pPr>
    </w:p>
    <w:p w:rsidR="00FB4ECB" w:rsidRDefault="004B556B">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FB4ECB" w:rsidRDefault="004B556B">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FB4ECB" w:rsidRDefault="004B556B">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w:t>
      </w:r>
      <w:r>
        <w:rPr>
          <w:rFonts w:ascii="宋体" w:hAnsi="宋体" w:hint="eastAsia"/>
          <w:sz w:val="24"/>
        </w:rPr>
        <w:t>____________</w:t>
      </w:r>
    </w:p>
    <w:p w:rsidR="00FB4ECB" w:rsidRDefault="004B556B">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FB4ECB" w:rsidRDefault="004B556B">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FB4ECB" w:rsidRDefault="004B556B">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FB4ECB" w:rsidRDefault="00FB4ECB">
      <w:pPr>
        <w:widowControl/>
        <w:ind w:firstLineChars="1800" w:firstLine="4320"/>
        <w:jc w:val="left"/>
        <w:rPr>
          <w:sz w:val="24"/>
        </w:rPr>
      </w:pPr>
    </w:p>
    <w:p w:rsidR="00FB4ECB" w:rsidRDefault="00FB4ECB">
      <w:pPr>
        <w:widowControl/>
        <w:ind w:firstLineChars="1800" w:firstLine="4320"/>
        <w:jc w:val="left"/>
        <w:rPr>
          <w:sz w:val="24"/>
        </w:rPr>
      </w:pPr>
    </w:p>
    <w:p w:rsidR="00FB4ECB" w:rsidRDefault="004B556B">
      <w:pPr>
        <w:widowControl/>
        <w:ind w:firstLineChars="1800" w:firstLine="4320"/>
        <w:jc w:val="left"/>
        <w:rPr>
          <w:rFonts w:ascii="宋体" w:hAnsi="宋体"/>
          <w:sz w:val="24"/>
        </w:rPr>
        <w:sectPr w:rsidR="00FB4ECB">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FB4ECB" w:rsidRDefault="004B556B">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FB4ECB" w:rsidRDefault="00FB4ECB">
      <w:pPr>
        <w:pStyle w:val="3"/>
        <w:jc w:val="center"/>
        <w:rPr>
          <w:rFonts w:ascii="仿宋_GB2312" w:eastAsia="仿宋_GB2312"/>
          <w:b/>
          <w:sz w:val="36"/>
        </w:rPr>
      </w:pPr>
    </w:p>
    <w:p w:rsidR="00FB4ECB" w:rsidRDefault="004B556B">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FB4ECB">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460" w:lineRule="exact"/>
              <w:jc w:val="center"/>
              <w:rPr>
                <w:rFonts w:ascii="宋体" w:hAnsi="Bookman Old Style"/>
                <w:sz w:val="24"/>
              </w:rPr>
            </w:pPr>
            <w:r>
              <w:rPr>
                <w:rFonts w:ascii="宋体" w:hAnsi="Bookman Old Style" w:hint="eastAsia"/>
                <w:sz w:val="24"/>
              </w:rPr>
              <w:t>备注</w:t>
            </w:r>
          </w:p>
        </w:tc>
      </w:tr>
      <w:tr w:rsidR="00FB4ECB">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FB4ECB" w:rsidRDefault="00FB4ECB">
            <w:pPr>
              <w:spacing w:line="460" w:lineRule="exact"/>
              <w:jc w:val="center"/>
              <w:rPr>
                <w:rFonts w:ascii="宋体" w:hAnsi="Bookman Old Style"/>
                <w:sz w:val="24"/>
                <w:highlight w:val="yellow"/>
              </w:rPr>
            </w:pPr>
          </w:p>
        </w:tc>
      </w:tr>
      <w:tr w:rsidR="00FB4ECB">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FB4ECB" w:rsidRDefault="004B556B">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FB4ECB" w:rsidRDefault="00FB4ECB">
            <w:pPr>
              <w:spacing w:line="380" w:lineRule="exact"/>
              <w:rPr>
                <w:sz w:val="24"/>
              </w:rPr>
            </w:pPr>
          </w:p>
        </w:tc>
      </w:tr>
    </w:tbl>
    <w:p w:rsidR="00FB4ECB" w:rsidRDefault="004B556B">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FB4ECB" w:rsidRDefault="004B556B">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FB4ECB" w:rsidRDefault="004B556B">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FB4ECB" w:rsidRDefault="00FB4ECB">
      <w:pPr>
        <w:spacing w:line="380" w:lineRule="exact"/>
        <w:rPr>
          <w:rFonts w:ascii="宋体" w:hAnsi="宋体"/>
          <w:sz w:val="24"/>
        </w:rPr>
      </w:pPr>
    </w:p>
    <w:p w:rsidR="00FB4ECB" w:rsidRDefault="004B556B">
      <w:pPr>
        <w:spacing w:line="380" w:lineRule="exact"/>
        <w:rPr>
          <w:rFonts w:ascii="宋体" w:hAnsi="宋体"/>
          <w:sz w:val="24"/>
          <w:u w:val="single"/>
        </w:rPr>
      </w:pPr>
      <w:r>
        <w:rPr>
          <w:rFonts w:ascii="宋体" w:hAnsi="宋体" w:hint="eastAsia"/>
          <w:sz w:val="24"/>
        </w:rPr>
        <w:t>报价人代表签字：</w:t>
      </w:r>
    </w:p>
    <w:p w:rsidR="00FB4ECB" w:rsidRDefault="00FB4ECB">
      <w:pPr>
        <w:widowControl/>
        <w:spacing w:line="360" w:lineRule="auto"/>
        <w:jc w:val="left"/>
        <w:rPr>
          <w:rFonts w:ascii="宋体" w:hAnsi="宋体"/>
          <w:sz w:val="24"/>
        </w:rPr>
        <w:sectPr w:rsidR="00FB4ECB">
          <w:pgSz w:w="16838" w:h="11906" w:orient="landscape"/>
          <w:pgMar w:top="1797" w:right="1418" w:bottom="1797" w:left="1418" w:header="851" w:footer="992" w:gutter="0"/>
          <w:cols w:space="720"/>
          <w:docGrid w:linePitch="312"/>
        </w:sectPr>
      </w:pPr>
    </w:p>
    <w:p w:rsidR="00FB4ECB" w:rsidRDefault="004B556B">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FB4ECB" w:rsidRDefault="004B556B">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p w:rsidR="00FB4ECB" w:rsidRDefault="00FB4ECB">
      <w:pPr>
        <w:spacing w:line="380" w:lineRule="exact"/>
        <w:rPr>
          <w:rFonts w:ascii="宋体" w:hAnsi="宋体"/>
          <w:sz w:val="24"/>
        </w:rPr>
      </w:pPr>
    </w:p>
    <w:tbl>
      <w:tblPr>
        <w:tblW w:w="8715" w:type="dxa"/>
        <w:tblInd w:w="93" w:type="dxa"/>
        <w:tblLayout w:type="fixed"/>
        <w:tblLook w:val="04A0"/>
      </w:tblPr>
      <w:tblGrid>
        <w:gridCol w:w="810"/>
        <w:gridCol w:w="1865"/>
        <w:gridCol w:w="2351"/>
        <w:gridCol w:w="1107"/>
        <w:gridCol w:w="1276"/>
        <w:gridCol w:w="1306"/>
      </w:tblGrid>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序号</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设备名称</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型号与具体配置</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单位</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数量</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b/>
                <w:bCs/>
                <w:color w:val="000000"/>
                <w:sz w:val="22"/>
                <w:szCs w:val="22"/>
              </w:rPr>
            </w:pPr>
            <w:r>
              <w:rPr>
                <w:rFonts w:ascii="宋体" w:hAnsi="宋体" w:cs="宋体" w:hint="eastAsia"/>
                <w:b/>
                <w:bCs/>
                <w:color w:val="000000"/>
                <w:kern w:val="0"/>
                <w:sz w:val="22"/>
                <w:szCs w:val="22"/>
                <w:lang/>
              </w:rPr>
              <w:t>备注</w:t>
            </w:r>
          </w:p>
        </w:tc>
      </w:tr>
      <w:tr w:rsidR="00FB4ECB">
        <w:trPr>
          <w:trHeight w:val="54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400</w:t>
            </w:r>
            <w:r>
              <w:rPr>
                <w:rFonts w:ascii="宋体" w:hAnsi="宋体" w:cs="宋体" w:hint="eastAsia"/>
                <w:color w:val="000000"/>
                <w:kern w:val="0"/>
                <w:sz w:val="22"/>
                <w:szCs w:val="22"/>
                <w:lang/>
              </w:rPr>
              <w:t>万网络高清摄像机</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海康日夜全彩枪型网络摄像机</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w:t>
            </w: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监控电源</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海康监控电源</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w:t>
            </w: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支架</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定制支架</w:t>
            </w:r>
            <w:r>
              <w:rPr>
                <w:rFonts w:ascii="宋体" w:hAnsi="宋体" w:cs="宋体" w:hint="eastAsia"/>
                <w:color w:val="000000"/>
                <w:kern w:val="0"/>
                <w:sz w:val="22"/>
                <w:szCs w:val="22"/>
                <w:lang/>
              </w:rPr>
              <w:t xml:space="preserve"> 1000MM</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支</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防水箱</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400*300*200</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15</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5</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网络高清主机</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海康</w:t>
            </w:r>
            <w:r>
              <w:rPr>
                <w:rFonts w:ascii="宋体" w:hAnsi="宋体" w:cs="宋体" w:hint="eastAsia"/>
                <w:color w:val="000000"/>
                <w:kern w:val="0"/>
                <w:sz w:val="22"/>
                <w:szCs w:val="22"/>
                <w:lang/>
              </w:rPr>
              <w:t>DS-8832N-K8 32</w:t>
            </w:r>
            <w:r>
              <w:rPr>
                <w:rFonts w:ascii="宋体" w:hAnsi="宋体" w:cs="宋体" w:hint="eastAsia"/>
                <w:color w:val="000000"/>
                <w:kern w:val="0"/>
                <w:sz w:val="22"/>
                <w:szCs w:val="22"/>
                <w:lang/>
              </w:rPr>
              <w:t>路</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6</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硬盘</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西捷</w:t>
            </w:r>
            <w:r>
              <w:rPr>
                <w:rFonts w:ascii="宋体" w:hAnsi="宋体" w:cs="宋体" w:hint="eastAsia"/>
                <w:color w:val="000000"/>
                <w:kern w:val="0"/>
                <w:sz w:val="22"/>
                <w:szCs w:val="22"/>
                <w:lang/>
              </w:rPr>
              <w:t>3T</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7</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光纤传输设备</w:t>
            </w:r>
            <w:r>
              <w:rPr>
                <w:rFonts w:ascii="宋体" w:hAnsi="宋体" w:cs="宋体" w:hint="eastAsia"/>
                <w:color w:val="000000"/>
                <w:kern w:val="0"/>
                <w:sz w:val="22"/>
                <w:szCs w:val="22"/>
                <w:lang/>
              </w:rPr>
              <w:t>ONU</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光纤传输设备</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通网通电建设</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通网通电</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点</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16</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9</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电源线</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2*0.75</w:t>
            </w:r>
            <w:r>
              <w:rPr>
                <w:rFonts w:ascii="宋体" w:hAnsi="宋体" w:cs="宋体" w:hint="eastAsia"/>
                <w:color w:val="000000"/>
                <w:kern w:val="0"/>
                <w:sz w:val="22"/>
                <w:szCs w:val="22"/>
                <w:lang/>
              </w:rPr>
              <w:t>电源线</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米</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1000</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10</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网线</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国标、纯铜</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米</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450</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11</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电视机</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86</w:t>
            </w:r>
            <w:r>
              <w:rPr>
                <w:rFonts w:ascii="宋体" w:hAnsi="宋体" w:cs="宋体" w:hint="eastAsia"/>
                <w:color w:val="000000"/>
                <w:kern w:val="0"/>
                <w:sz w:val="22"/>
                <w:szCs w:val="22"/>
                <w:lang/>
              </w:rPr>
              <w:t>寸电视机</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台</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12</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太阳能供电</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3</w:t>
            </w:r>
            <w:r>
              <w:rPr>
                <w:rFonts w:ascii="宋体" w:hAnsi="宋体" w:cs="宋体" w:hint="eastAsia"/>
                <w:color w:val="000000"/>
                <w:kern w:val="0"/>
                <w:sz w:val="22"/>
                <w:szCs w:val="22"/>
                <w:lang/>
              </w:rPr>
              <w:t>天阴雨天太阳能供电</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套</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13</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辅材</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排插空开</w:t>
            </w:r>
            <w:r>
              <w:rPr>
                <w:rFonts w:ascii="宋体" w:hAnsi="宋体" w:cs="宋体" w:hint="eastAsia"/>
                <w:color w:val="000000"/>
                <w:kern w:val="0"/>
                <w:sz w:val="22"/>
                <w:szCs w:val="22"/>
                <w:lang/>
              </w:rPr>
              <w:t>.</w:t>
            </w:r>
            <w:r>
              <w:rPr>
                <w:rFonts w:ascii="宋体" w:hAnsi="宋体" w:cs="宋体" w:hint="eastAsia"/>
                <w:color w:val="000000"/>
                <w:kern w:val="0"/>
                <w:sz w:val="22"/>
                <w:szCs w:val="22"/>
                <w:lang/>
              </w:rPr>
              <w:t>及水晶头螺丝等</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批</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5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14</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服务费</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一年维保维护费</w:t>
            </w: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项</w:t>
            </w: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1</w:t>
            </w: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48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a</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小计</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66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b</w:t>
            </w: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施工费、设备安装、调试费</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r w:rsidR="00FB4ECB">
        <w:trPr>
          <w:trHeight w:val="480"/>
        </w:trPr>
        <w:tc>
          <w:tcPr>
            <w:tcW w:w="723"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666" w:type="dxa"/>
            <w:tcBorders>
              <w:top w:val="single" w:sz="4" w:space="0" w:color="000000"/>
              <w:left w:val="single" w:sz="4" w:space="0" w:color="000000"/>
              <w:bottom w:val="single" w:sz="4" w:space="0" w:color="000000"/>
              <w:right w:val="single" w:sz="4" w:space="0" w:color="000000"/>
            </w:tcBorders>
            <w:noWrap/>
            <w:vAlign w:val="center"/>
          </w:tcPr>
          <w:p w:rsidR="00FB4ECB" w:rsidRDefault="004B556B">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lang/>
              </w:rPr>
              <w:t>工程总计</w:t>
            </w:r>
            <w:r>
              <w:rPr>
                <w:rFonts w:ascii="宋体" w:hAnsi="宋体" w:cs="宋体" w:hint="eastAsia"/>
                <w:color w:val="000000"/>
                <w:kern w:val="0"/>
                <w:sz w:val="22"/>
                <w:szCs w:val="22"/>
                <w:lang/>
              </w:rPr>
              <w:t>=a+b</w:t>
            </w:r>
          </w:p>
        </w:tc>
        <w:tc>
          <w:tcPr>
            <w:tcW w:w="210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989"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140"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c>
          <w:tcPr>
            <w:tcW w:w="1167" w:type="dxa"/>
            <w:tcBorders>
              <w:top w:val="single" w:sz="4" w:space="0" w:color="000000"/>
              <w:left w:val="single" w:sz="4" w:space="0" w:color="000000"/>
              <w:bottom w:val="single" w:sz="4" w:space="0" w:color="000000"/>
              <w:right w:val="single" w:sz="4" w:space="0" w:color="000000"/>
            </w:tcBorders>
            <w:noWrap/>
            <w:vAlign w:val="center"/>
          </w:tcPr>
          <w:p w:rsidR="00FB4ECB" w:rsidRDefault="00FB4ECB">
            <w:pPr>
              <w:jc w:val="center"/>
              <w:rPr>
                <w:rFonts w:ascii="宋体" w:hAnsi="宋体" w:cs="宋体"/>
                <w:color w:val="000000"/>
                <w:sz w:val="22"/>
                <w:szCs w:val="22"/>
              </w:rPr>
            </w:pPr>
          </w:p>
        </w:tc>
      </w:tr>
    </w:tbl>
    <w:p w:rsidR="00FB4ECB" w:rsidRDefault="00FB4ECB">
      <w:pPr>
        <w:spacing w:line="380" w:lineRule="exact"/>
        <w:rPr>
          <w:rFonts w:ascii="宋体" w:hAnsi="宋体"/>
          <w:sz w:val="24"/>
        </w:rPr>
      </w:pPr>
    </w:p>
    <w:p w:rsidR="00FB4ECB" w:rsidRDefault="00FB4ECB">
      <w:pPr>
        <w:pStyle w:val="2"/>
        <w:rPr>
          <w:rFonts w:ascii="宋体" w:hAnsi="宋体"/>
          <w:sz w:val="24"/>
        </w:rPr>
      </w:pPr>
    </w:p>
    <w:p w:rsidR="00FB4ECB" w:rsidRDefault="00FB4ECB">
      <w:pPr>
        <w:pStyle w:val="2"/>
        <w:ind w:firstLine="0"/>
        <w:rPr>
          <w:rFonts w:ascii="宋体" w:hAnsi="宋体"/>
          <w:sz w:val="24"/>
        </w:rPr>
      </w:pPr>
    </w:p>
    <w:p w:rsidR="00FB4ECB" w:rsidRDefault="00FB4ECB">
      <w:pPr>
        <w:pStyle w:val="2"/>
        <w:ind w:firstLine="0"/>
        <w:rPr>
          <w:rFonts w:ascii="宋体" w:hAnsi="宋体"/>
          <w:sz w:val="24"/>
        </w:rPr>
      </w:pPr>
    </w:p>
    <w:p w:rsidR="00FB4ECB" w:rsidRDefault="00FB4ECB">
      <w:pPr>
        <w:pStyle w:val="2"/>
        <w:ind w:firstLine="0"/>
        <w:rPr>
          <w:rFonts w:ascii="宋体" w:hAnsi="宋体"/>
          <w:sz w:val="24"/>
        </w:rPr>
      </w:pPr>
    </w:p>
    <w:p w:rsidR="00FB4ECB" w:rsidRDefault="00FB4ECB">
      <w:pPr>
        <w:spacing w:line="380" w:lineRule="exact"/>
        <w:rPr>
          <w:rFonts w:ascii="宋体" w:hAnsi="宋体"/>
          <w:sz w:val="24"/>
        </w:rPr>
      </w:pPr>
    </w:p>
    <w:p w:rsidR="00FB4ECB" w:rsidRDefault="004B556B">
      <w:pPr>
        <w:widowControl/>
        <w:jc w:val="left"/>
        <w:rPr>
          <w:rFonts w:ascii="宋体" w:hAnsi="宋体"/>
          <w:sz w:val="24"/>
        </w:rPr>
      </w:pPr>
      <w:r>
        <w:rPr>
          <w:rFonts w:ascii="宋体" w:hAnsi="宋体" w:hint="eastAsia"/>
          <w:sz w:val="24"/>
        </w:rPr>
        <w:t>★注意：</w:t>
      </w:r>
    </w:p>
    <w:p w:rsidR="00FB4ECB" w:rsidRDefault="004B556B">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FB4ECB" w:rsidRDefault="004B556B">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FB4ECB" w:rsidRDefault="004B556B">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FB4ECB" w:rsidRDefault="004B556B">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FB4ECB" w:rsidRDefault="004B556B">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FB4ECB" w:rsidRDefault="004B556B">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FB4ECB" w:rsidRDefault="004B556B">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、纸质投标文件正本中的本表应为原件。</w:t>
      </w:r>
    </w:p>
    <w:p w:rsidR="00FB4ECB" w:rsidRDefault="00FB4ECB">
      <w:pPr>
        <w:widowControl/>
        <w:jc w:val="left"/>
        <w:rPr>
          <w:rFonts w:ascii="宋体" w:hAnsi="宋体"/>
          <w:sz w:val="24"/>
        </w:rPr>
      </w:pPr>
    </w:p>
    <w:p w:rsidR="00FB4ECB" w:rsidRDefault="00FB4ECB">
      <w:pPr>
        <w:widowControl/>
        <w:jc w:val="left"/>
        <w:rPr>
          <w:rFonts w:ascii="宋体" w:hAnsi="宋体"/>
          <w:sz w:val="24"/>
        </w:rPr>
      </w:pPr>
    </w:p>
    <w:p w:rsidR="00FB4ECB" w:rsidRDefault="004B556B">
      <w:pPr>
        <w:widowControl/>
        <w:jc w:val="left"/>
        <w:rPr>
          <w:rFonts w:ascii="宋体" w:hAnsi="宋体"/>
          <w:sz w:val="24"/>
        </w:rPr>
      </w:pPr>
      <w:r>
        <w:rPr>
          <w:rFonts w:ascii="宋体" w:hAnsi="宋体" w:hint="eastAsia"/>
          <w:sz w:val="24"/>
        </w:rPr>
        <w:t>投标人：（全称并加盖单位公章）</w:t>
      </w:r>
    </w:p>
    <w:p w:rsidR="00FB4ECB" w:rsidRDefault="004B556B">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FB4ECB" w:rsidRDefault="004B556B">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FB4ECB" w:rsidRDefault="00FB4ECB">
      <w:pPr>
        <w:spacing w:line="380" w:lineRule="exact"/>
        <w:rPr>
          <w:rFonts w:ascii="宋体" w:hAnsi="宋体"/>
          <w:sz w:val="24"/>
        </w:rPr>
      </w:pPr>
    </w:p>
    <w:p w:rsidR="00FB4ECB" w:rsidRDefault="00FB4ECB">
      <w:pPr>
        <w:spacing w:line="360" w:lineRule="auto"/>
        <w:rPr>
          <w:rFonts w:ascii="宋体" w:hAnsi="宋体"/>
          <w:sz w:val="24"/>
          <w:u w:val="single"/>
        </w:rPr>
      </w:pPr>
    </w:p>
    <w:p w:rsidR="00FB4ECB" w:rsidRDefault="00FB4ECB">
      <w:pPr>
        <w:spacing w:line="360" w:lineRule="auto"/>
        <w:ind w:firstLineChars="200" w:firstLine="480"/>
        <w:rPr>
          <w:rFonts w:ascii="宋体" w:hAnsi="宋体"/>
          <w:sz w:val="24"/>
          <w:u w:val="single"/>
        </w:rPr>
      </w:pPr>
    </w:p>
    <w:p w:rsidR="00FB4ECB" w:rsidRDefault="004B556B">
      <w:pPr>
        <w:widowControl/>
        <w:jc w:val="left"/>
        <w:rPr>
          <w:rFonts w:ascii="仿宋_GB2312" w:eastAsia="仿宋_GB2312"/>
          <w:sz w:val="36"/>
        </w:rPr>
      </w:pPr>
      <w:r>
        <w:rPr>
          <w:rFonts w:ascii="宋体"/>
          <w:sz w:val="24"/>
        </w:rPr>
        <w:br w:type="page"/>
      </w:r>
      <w:r>
        <w:rPr>
          <w:rFonts w:ascii="宋体" w:hint="eastAsia"/>
          <w:sz w:val="24"/>
        </w:rPr>
        <w:t>附件</w:t>
      </w:r>
      <w:r>
        <w:rPr>
          <w:rFonts w:ascii="宋体" w:hint="eastAsia"/>
          <w:sz w:val="24"/>
        </w:rPr>
        <w:t xml:space="preserve">3                     </w:t>
      </w:r>
      <w:r>
        <w:rPr>
          <w:rFonts w:hint="eastAsia"/>
          <w:b/>
          <w:bCs/>
          <w:sz w:val="36"/>
        </w:rPr>
        <w:t>技术和商务偏离表</w:t>
      </w:r>
    </w:p>
    <w:p w:rsidR="00FB4ECB" w:rsidRDefault="00FB4ECB">
      <w:pPr>
        <w:widowControl/>
        <w:jc w:val="left"/>
        <w:rPr>
          <w:rFonts w:ascii="黑体" w:eastAsia="黑体"/>
        </w:rPr>
      </w:pPr>
    </w:p>
    <w:p w:rsidR="00FB4ECB" w:rsidRDefault="004B556B">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FB4ECB">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FB4ECB" w:rsidRDefault="004B556B">
            <w:pPr>
              <w:spacing w:line="380" w:lineRule="exact"/>
              <w:rPr>
                <w:rFonts w:ascii="宋体" w:hAnsi="宋体"/>
                <w:sz w:val="24"/>
              </w:rPr>
            </w:pPr>
            <w:r>
              <w:rPr>
                <w:rFonts w:ascii="宋体" w:hAnsi="宋体" w:hint="eastAsia"/>
                <w:sz w:val="24"/>
              </w:rPr>
              <w:t>偏离说明</w:t>
            </w:r>
          </w:p>
        </w:tc>
      </w:tr>
      <w:tr w:rsidR="00FB4EC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r>
      <w:tr w:rsidR="00FB4ECB">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r>
      <w:tr w:rsidR="00FB4ECB">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FB4ECB" w:rsidRDefault="00FB4ECB">
            <w:pPr>
              <w:spacing w:line="380" w:lineRule="exact"/>
              <w:rPr>
                <w:rFonts w:ascii="宋体" w:hAnsi="宋体"/>
                <w:sz w:val="24"/>
              </w:rPr>
            </w:pPr>
          </w:p>
        </w:tc>
      </w:tr>
    </w:tbl>
    <w:p w:rsidR="00FB4ECB" w:rsidRDefault="004B556B">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FB4ECB" w:rsidRDefault="004B556B">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FB4ECB">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FB4ECB" w:rsidRDefault="004B556B">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FB4ECB" w:rsidRDefault="004B556B">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FB4ECB" w:rsidRDefault="004B556B">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FB4ECB" w:rsidRDefault="004B556B">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FB4ECB" w:rsidRDefault="004B556B">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FB4ECB" w:rsidRDefault="004B556B">
            <w:pPr>
              <w:jc w:val="center"/>
              <w:rPr>
                <w:sz w:val="24"/>
                <w:szCs w:val="21"/>
              </w:rPr>
            </w:pPr>
            <w:r>
              <w:rPr>
                <w:sz w:val="24"/>
              </w:rPr>
              <w:t>说明</w:t>
            </w:r>
          </w:p>
        </w:tc>
      </w:tr>
      <w:tr w:rsidR="00FB4ECB">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FB4ECB" w:rsidRDefault="004B556B">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FB4ECB" w:rsidRDefault="004B556B">
            <w:pPr>
              <w:jc w:val="center"/>
              <w:rPr>
                <w:sz w:val="24"/>
              </w:rPr>
            </w:pPr>
            <w:r>
              <w:rPr>
                <w:rFonts w:ascii="宋体" w:hAnsi="宋体" w:hint="eastAsia"/>
                <w:sz w:val="24"/>
              </w:rPr>
              <w:t>全部商务条件要求无偏离</w:t>
            </w:r>
          </w:p>
        </w:tc>
      </w:tr>
      <w:tr w:rsidR="00FB4EC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B4ECB" w:rsidRDefault="004B556B">
            <w:pPr>
              <w:jc w:val="center"/>
              <w:rPr>
                <w:sz w:val="24"/>
              </w:rPr>
            </w:pPr>
            <w:r>
              <w:rPr>
                <w:rFonts w:hint="eastAsia"/>
                <w:sz w:val="24"/>
              </w:rPr>
              <w:t>2</w:t>
            </w:r>
          </w:p>
        </w:tc>
        <w:tc>
          <w:tcPr>
            <w:tcW w:w="8568" w:type="dxa"/>
            <w:gridSpan w:val="5"/>
            <w:vMerge/>
            <w:tcBorders>
              <w:left w:val="nil"/>
              <w:right w:val="single" w:sz="4" w:space="0" w:color="auto"/>
            </w:tcBorders>
            <w:vAlign w:val="center"/>
          </w:tcPr>
          <w:p w:rsidR="00FB4ECB" w:rsidRDefault="00FB4ECB">
            <w:pPr>
              <w:jc w:val="center"/>
              <w:rPr>
                <w:sz w:val="24"/>
              </w:rPr>
            </w:pPr>
          </w:p>
        </w:tc>
      </w:tr>
      <w:tr w:rsidR="00FB4ECB">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FB4ECB" w:rsidRDefault="004B556B">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FB4ECB" w:rsidRDefault="00FB4ECB">
            <w:pPr>
              <w:jc w:val="center"/>
              <w:rPr>
                <w:sz w:val="24"/>
              </w:rPr>
            </w:pPr>
          </w:p>
        </w:tc>
      </w:tr>
    </w:tbl>
    <w:p w:rsidR="00FB4ECB" w:rsidRDefault="00FB4ECB">
      <w:pPr>
        <w:ind w:firstLineChars="200" w:firstLine="643"/>
        <w:rPr>
          <w:rFonts w:ascii="宋体" w:hAnsi="宋体"/>
          <w:b/>
          <w:sz w:val="32"/>
        </w:rPr>
      </w:pPr>
    </w:p>
    <w:p w:rsidR="00FB4ECB" w:rsidRDefault="00FB4ECB">
      <w:pPr>
        <w:rPr>
          <w:rFonts w:ascii="宋体" w:hAnsi="宋体"/>
          <w:sz w:val="32"/>
        </w:rPr>
      </w:pPr>
    </w:p>
    <w:p w:rsidR="00FB4ECB" w:rsidRDefault="00FB4ECB">
      <w:pPr>
        <w:rPr>
          <w:rFonts w:ascii="宋体" w:hAnsi="宋体"/>
          <w:sz w:val="24"/>
        </w:rPr>
      </w:pPr>
    </w:p>
    <w:p w:rsidR="00FB4ECB" w:rsidRDefault="004B556B">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FB4ECB" w:rsidRDefault="00FB4ECB">
      <w:pPr>
        <w:pStyle w:val="3"/>
        <w:rPr>
          <w:rFonts w:hAnsi="宋体"/>
          <w:sz w:val="21"/>
        </w:rPr>
      </w:pPr>
    </w:p>
    <w:p w:rsidR="00FB4ECB" w:rsidRDefault="004B556B">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FB4ECB" w:rsidRDefault="00FB4ECB">
      <w:pPr>
        <w:pStyle w:val="3"/>
      </w:pPr>
    </w:p>
    <w:p w:rsidR="00FB4ECB" w:rsidRDefault="004B556B">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FB4ECB" w:rsidRDefault="00FB4ECB">
      <w:pPr>
        <w:pStyle w:val="3"/>
        <w:rPr>
          <w:sz w:val="24"/>
        </w:rPr>
      </w:pPr>
    </w:p>
    <w:p w:rsidR="00FB4ECB" w:rsidRDefault="004B556B">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FB4ECB" w:rsidRDefault="00FB4ECB">
      <w:pPr>
        <w:spacing w:line="400" w:lineRule="exact"/>
        <w:rPr>
          <w:sz w:val="24"/>
        </w:rPr>
      </w:pPr>
    </w:p>
    <w:p w:rsidR="00FB4ECB" w:rsidRDefault="004B556B">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FB4ECB" w:rsidRDefault="00FB4ECB">
      <w:pPr>
        <w:spacing w:line="400" w:lineRule="exact"/>
        <w:ind w:firstLineChars="200" w:firstLine="480"/>
        <w:rPr>
          <w:rFonts w:ascii="宋体" w:hAnsi="宋体"/>
          <w:sz w:val="24"/>
        </w:rPr>
      </w:pPr>
    </w:p>
    <w:p w:rsidR="00FB4ECB" w:rsidRDefault="004B556B">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FB4ECB" w:rsidRDefault="004B556B">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FB4ECB" w:rsidRDefault="00FB4ECB">
      <w:pPr>
        <w:spacing w:line="400" w:lineRule="exact"/>
        <w:ind w:firstLineChars="200" w:firstLine="480"/>
        <w:rPr>
          <w:rFonts w:ascii="宋体" w:hAnsi="宋体"/>
          <w:sz w:val="24"/>
        </w:rPr>
      </w:pPr>
    </w:p>
    <w:p w:rsidR="00FB4ECB" w:rsidRDefault="00FB4ECB">
      <w:pPr>
        <w:spacing w:line="400" w:lineRule="exact"/>
        <w:rPr>
          <w:rFonts w:ascii="宋体" w:hAnsi="宋体"/>
          <w:sz w:val="24"/>
        </w:rPr>
      </w:pPr>
    </w:p>
    <w:p w:rsidR="00FB4ECB" w:rsidRDefault="00FB4ECB">
      <w:pPr>
        <w:pStyle w:val="a6"/>
        <w:spacing w:line="400" w:lineRule="exact"/>
        <w:jc w:val="left"/>
        <w:rPr>
          <w:sz w:val="24"/>
        </w:rPr>
      </w:pPr>
    </w:p>
    <w:p w:rsidR="00FB4ECB" w:rsidRDefault="00FB4ECB">
      <w:pPr>
        <w:pStyle w:val="a6"/>
        <w:spacing w:line="400" w:lineRule="exact"/>
        <w:jc w:val="left"/>
        <w:rPr>
          <w:sz w:val="24"/>
        </w:rPr>
      </w:pPr>
    </w:p>
    <w:p w:rsidR="00FB4ECB" w:rsidRDefault="004B556B">
      <w:pPr>
        <w:spacing w:line="380" w:lineRule="exact"/>
        <w:rPr>
          <w:rFonts w:ascii="宋体" w:hAnsi="宋体"/>
          <w:sz w:val="24"/>
        </w:rPr>
      </w:pPr>
      <w:r>
        <w:rPr>
          <w:rFonts w:ascii="宋体" w:hAnsi="宋体" w:hint="eastAsia"/>
          <w:sz w:val="24"/>
        </w:rPr>
        <w:t>报价人（全称并加盖公章）：</w:t>
      </w:r>
    </w:p>
    <w:p w:rsidR="00FB4ECB" w:rsidRDefault="004B556B">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FB4ECB" w:rsidRDefault="004B556B">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FB4ECB" w:rsidRDefault="004B556B">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B4ECB" w:rsidRDefault="004B556B">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FB4ECB" w:rsidRDefault="00FB4ECB">
      <w:pPr>
        <w:pStyle w:val="a6"/>
        <w:spacing w:line="400" w:lineRule="exact"/>
        <w:jc w:val="left"/>
        <w:rPr>
          <w:sz w:val="24"/>
        </w:rPr>
      </w:pPr>
    </w:p>
    <w:p w:rsidR="00FB4ECB" w:rsidRDefault="00FB4ECB">
      <w:pPr>
        <w:pStyle w:val="3"/>
        <w:spacing w:line="380" w:lineRule="exact"/>
        <w:rPr>
          <w:sz w:val="24"/>
        </w:rPr>
      </w:pPr>
    </w:p>
    <w:p w:rsidR="00FB4ECB" w:rsidRDefault="00FB4ECB">
      <w:pPr>
        <w:pStyle w:val="3"/>
        <w:spacing w:line="380" w:lineRule="exact"/>
        <w:rPr>
          <w:sz w:val="24"/>
        </w:rPr>
      </w:pPr>
    </w:p>
    <w:p w:rsidR="00FB4ECB" w:rsidRDefault="00FB4ECB">
      <w:pPr>
        <w:pStyle w:val="3"/>
        <w:rPr>
          <w:sz w:val="21"/>
        </w:rPr>
      </w:pPr>
    </w:p>
    <w:p w:rsidR="00FB4ECB" w:rsidRDefault="004B556B">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FB4ECB" w:rsidRDefault="004B556B">
      <w:pPr>
        <w:pStyle w:val="3"/>
        <w:rPr>
          <w:rFonts w:hAnsi="宋体"/>
          <w:sz w:val="24"/>
        </w:rPr>
      </w:pPr>
      <w:r>
        <w:rPr>
          <w:rFonts w:hAnsi="宋体" w:hint="eastAsia"/>
          <w:sz w:val="24"/>
        </w:rPr>
        <w:t>1</w:t>
      </w:r>
      <w:r>
        <w:rPr>
          <w:rFonts w:hAnsi="宋体" w:hint="eastAsia"/>
          <w:sz w:val="24"/>
        </w:rPr>
        <w:t>．报价人概况：</w:t>
      </w:r>
    </w:p>
    <w:p w:rsidR="00FB4ECB" w:rsidRDefault="004B556B">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FB4ECB" w:rsidRDefault="004B556B">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FB4ECB" w:rsidRDefault="004B556B">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FB4ECB" w:rsidRDefault="004B556B">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FB4ECB" w:rsidRDefault="004B556B">
      <w:pPr>
        <w:pStyle w:val="3"/>
        <w:rPr>
          <w:rFonts w:hAnsi="宋体"/>
          <w:sz w:val="24"/>
        </w:rPr>
      </w:pPr>
      <w:r>
        <w:rPr>
          <w:rFonts w:hAnsi="宋体" w:hint="eastAsia"/>
          <w:sz w:val="24"/>
        </w:rPr>
        <w:t xml:space="preserve">    </w:t>
      </w:r>
      <w:r>
        <w:rPr>
          <w:rFonts w:hAnsi="宋体" w:hint="eastAsia"/>
          <w:sz w:val="24"/>
        </w:rPr>
        <w:t>Ｄ．法定代表人：（姓名、职务）</w:t>
      </w:r>
    </w:p>
    <w:p w:rsidR="00FB4ECB" w:rsidRDefault="00FB4ECB">
      <w:pPr>
        <w:spacing w:line="380" w:lineRule="exact"/>
        <w:rPr>
          <w:rFonts w:ascii="宋体" w:hAnsi="宋体"/>
          <w:sz w:val="24"/>
        </w:rPr>
      </w:pPr>
    </w:p>
    <w:p w:rsidR="00FB4ECB" w:rsidRDefault="004B556B">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FB4ECB" w:rsidRDefault="004B556B">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FB4ECB" w:rsidRDefault="004B556B">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FB4ECB" w:rsidRDefault="004B556B">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FB4ECB" w:rsidRDefault="004B556B">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FB4ECB" w:rsidRDefault="004B556B">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FB4ECB" w:rsidRDefault="00FB4ECB">
      <w:pPr>
        <w:spacing w:line="380" w:lineRule="exact"/>
        <w:rPr>
          <w:rFonts w:ascii="宋体" w:hAnsi="宋体"/>
          <w:sz w:val="24"/>
        </w:rPr>
      </w:pPr>
    </w:p>
    <w:p w:rsidR="00FB4ECB" w:rsidRDefault="004B556B">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FB4ECB" w:rsidRDefault="004B556B">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FB4ECB" w:rsidRDefault="00FB4ECB">
      <w:pPr>
        <w:spacing w:line="380" w:lineRule="exact"/>
        <w:rPr>
          <w:rFonts w:ascii="宋体" w:hAnsi="宋体"/>
          <w:sz w:val="24"/>
        </w:rPr>
      </w:pPr>
    </w:p>
    <w:p w:rsidR="00FB4ECB" w:rsidRDefault="004B556B">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B4ECB" w:rsidRDefault="004B556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FB4ECB" w:rsidRDefault="004B556B">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FB4ECB" w:rsidRDefault="004B556B">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FB4ECB" w:rsidRDefault="004B556B">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FB4ECB" w:rsidRDefault="004B556B">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FB4ECB" w:rsidRDefault="004B556B">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FB4ECB" w:rsidRDefault="00FB4ECB">
      <w:pPr>
        <w:pStyle w:val="3"/>
        <w:rPr>
          <w:rFonts w:ascii="Times New Roman" w:hAnsi="Times New Roman"/>
          <w:sz w:val="24"/>
        </w:rPr>
      </w:pPr>
    </w:p>
    <w:p w:rsidR="00FB4ECB" w:rsidRDefault="004B556B">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FB4ECB" w:rsidRDefault="004B556B">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FB4ECB" w:rsidRDefault="00FB4ECB">
      <w:pPr>
        <w:snapToGrid w:val="0"/>
        <w:spacing w:line="380" w:lineRule="exact"/>
        <w:rPr>
          <w:rFonts w:ascii="宋体" w:hAnsi="宋体"/>
          <w:sz w:val="24"/>
        </w:rPr>
      </w:pPr>
    </w:p>
    <w:p w:rsidR="00FB4ECB" w:rsidRDefault="004B556B">
      <w:pPr>
        <w:pStyle w:val="a3"/>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FB4ECB" w:rsidRDefault="004B556B">
      <w:pPr>
        <w:pStyle w:val="a3"/>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FB4ECB" w:rsidRDefault="004B556B">
      <w:pPr>
        <w:pStyle w:val="a3"/>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FB4ECB" w:rsidRDefault="00FB4ECB">
      <w:pPr>
        <w:snapToGrid w:val="0"/>
        <w:spacing w:line="380" w:lineRule="exact"/>
        <w:rPr>
          <w:rFonts w:ascii="宋体" w:hAnsi="宋体"/>
          <w:sz w:val="24"/>
        </w:rPr>
      </w:pPr>
    </w:p>
    <w:p w:rsidR="00FB4ECB" w:rsidRDefault="00FB4ECB">
      <w:pPr>
        <w:snapToGrid w:val="0"/>
        <w:spacing w:line="380" w:lineRule="exact"/>
        <w:rPr>
          <w:rFonts w:ascii="宋体" w:hAnsi="宋体"/>
          <w:sz w:val="24"/>
        </w:rPr>
      </w:pPr>
    </w:p>
    <w:p w:rsidR="00FB4ECB" w:rsidRDefault="004B556B">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FB4ECB" w:rsidRDefault="00FB4ECB">
      <w:pPr>
        <w:snapToGrid w:val="0"/>
        <w:spacing w:line="380" w:lineRule="exact"/>
        <w:rPr>
          <w:rFonts w:ascii="宋体" w:hAnsi="宋体"/>
          <w:sz w:val="24"/>
        </w:rPr>
      </w:pPr>
    </w:p>
    <w:p w:rsidR="00FB4ECB" w:rsidRDefault="00FB4ECB">
      <w:pPr>
        <w:snapToGrid w:val="0"/>
        <w:spacing w:line="380" w:lineRule="exact"/>
        <w:rPr>
          <w:rFonts w:ascii="宋体" w:hAnsi="宋体"/>
          <w:sz w:val="24"/>
        </w:rPr>
      </w:pPr>
    </w:p>
    <w:p w:rsidR="00FB4ECB" w:rsidRDefault="004B556B">
      <w:pPr>
        <w:snapToGrid w:val="0"/>
        <w:spacing w:line="380" w:lineRule="exact"/>
        <w:ind w:firstLineChars="1700" w:firstLine="4080"/>
        <w:rPr>
          <w:rFonts w:ascii="宋体" w:hAnsi="宋体"/>
          <w:sz w:val="24"/>
        </w:rPr>
      </w:pPr>
      <w:r>
        <w:rPr>
          <w:rFonts w:ascii="宋体" w:hAnsi="宋体" w:hint="eastAsia"/>
          <w:sz w:val="24"/>
        </w:rPr>
        <w:t>授权方</w:t>
      </w:r>
    </w:p>
    <w:p w:rsidR="00FB4ECB" w:rsidRDefault="00FB4ECB">
      <w:pPr>
        <w:snapToGrid w:val="0"/>
        <w:spacing w:line="380" w:lineRule="exact"/>
        <w:rPr>
          <w:rFonts w:ascii="宋体" w:hAnsi="宋体"/>
          <w:sz w:val="24"/>
        </w:rPr>
      </w:pPr>
    </w:p>
    <w:p w:rsidR="00FB4ECB" w:rsidRDefault="004B556B">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FB4ECB" w:rsidRDefault="00FB4ECB">
      <w:pPr>
        <w:snapToGrid w:val="0"/>
        <w:spacing w:line="380" w:lineRule="exact"/>
        <w:rPr>
          <w:rFonts w:ascii="宋体" w:hAnsi="宋体"/>
          <w:sz w:val="24"/>
        </w:rPr>
      </w:pPr>
    </w:p>
    <w:p w:rsidR="00FB4ECB" w:rsidRDefault="004B556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FB4ECB" w:rsidRDefault="00FB4ECB">
      <w:pPr>
        <w:snapToGrid w:val="0"/>
        <w:spacing w:line="380" w:lineRule="exact"/>
        <w:rPr>
          <w:rFonts w:ascii="宋体" w:hAnsi="宋体"/>
          <w:sz w:val="24"/>
        </w:rPr>
      </w:pPr>
    </w:p>
    <w:p w:rsidR="00FB4ECB" w:rsidRDefault="004B556B">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FB4ECB" w:rsidRDefault="00FB4ECB">
      <w:pPr>
        <w:pStyle w:val="3"/>
        <w:snapToGrid w:val="0"/>
        <w:spacing w:line="380" w:lineRule="exact"/>
        <w:outlineLvl w:val="9"/>
        <w:rPr>
          <w:rFonts w:hAnsi="宋体"/>
          <w:sz w:val="24"/>
        </w:rPr>
      </w:pPr>
    </w:p>
    <w:p w:rsidR="00FB4ECB" w:rsidRDefault="00FB4ECB">
      <w:pPr>
        <w:pStyle w:val="3"/>
        <w:snapToGrid w:val="0"/>
        <w:spacing w:line="380" w:lineRule="exact"/>
        <w:outlineLvl w:val="9"/>
        <w:rPr>
          <w:rFonts w:hAnsi="宋体"/>
          <w:sz w:val="24"/>
        </w:rPr>
      </w:pPr>
    </w:p>
    <w:p w:rsidR="00FB4ECB" w:rsidRDefault="004B556B">
      <w:pPr>
        <w:pStyle w:val="3"/>
        <w:snapToGrid w:val="0"/>
        <w:spacing w:line="380" w:lineRule="exact"/>
        <w:ind w:firstLineChars="1700" w:firstLine="4080"/>
        <w:outlineLvl w:val="9"/>
        <w:rPr>
          <w:rFonts w:hAnsi="宋体"/>
          <w:sz w:val="24"/>
        </w:rPr>
      </w:pPr>
      <w:r>
        <w:rPr>
          <w:rFonts w:hAnsi="宋体" w:hint="eastAsia"/>
          <w:sz w:val="24"/>
        </w:rPr>
        <w:t>接受授权方</w:t>
      </w:r>
    </w:p>
    <w:p w:rsidR="00FB4ECB" w:rsidRDefault="00FB4ECB">
      <w:pPr>
        <w:pStyle w:val="3"/>
        <w:snapToGrid w:val="0"/>
        <w:spacing w:line="380" w:lineRule="exact"/>
        <w:outlineLvl w:val="9"/>
        <w:rPr>
          <w:rFonts w:hAnsi="宋体"/>
          <w:sz w:val="24"/>
        </w:rPr>
      </w:pPr>
    </w:p>
    <w:p w:rsidR="00FB4ECB" w:rsidRDefault="004B556B">
      <w:pPr>
        <w:snapToGrid w:val="0"/>
        <w:spacing w:line="380" w:lineRule="exact"/>
        <w:ind w:firstLineChars="1700" w:firstLine="4080"/>
        <w:rPr>
          <w:rFonts w:ascii="宋体" w:hAnsi="宋体"/>
          <w:sz w:val="24"/>
        </w:rPr>
      </w:pPr>
      <w:r>
        <w:rPr>
          <w:rFonts w:ascii="宋体" w:hAnsi="宋体" w:hint="eastAsia"/>
          <w:sz w:val="24"/>
        </w:rPr>
        <w:t>报价人授权代表签字：</w:t>
      </w:r>
    </w:p>
    <w:p w:rsidR="00FB4ECB" w:rsidRDefault="00FB4ECB">
      <w:pPr>
        <w:snapToGrid w:val="0"/>
        <w:spacing w:line="380" w:lineRule="exact"/>
        <w:rPr>
          <w:rFonts w:ascii="宋体" w:hAnsi="宋体"/>
          <w:sz w:val="24"/>
        </w:rPr>
      </w:pPr>
    </w:p>
    <w:p w:rsidR="00FB4ECB" w:rsidRDefault="004B556B">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FB4ECB" w:rsidRDefault="00FB4ECB">
      <w:pPr>
        <w:pStyle w:val="3"/>
      </w:pPr>
    </w:p>
    <w:p w:rsidR="00FB4ECB" w:rsidRDefault="00FB4ECB">
      <w:pPr>
        <w:pStyle w:val="3"/>
      </w:pPr>
    </w:p>
    <w:p w:rsidR="00FB4ECB" w:rsidRDefault="004B556B">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FB4ECB" w:rsidRDefault="00FB4ECB"/>
    <w:p w:rsidR="00FB4ECB" w:rsidRDefault="004B556B">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FB4ECB" w:rsidRDefault="00FB4ECB">
      <w:pPr>
        <w:spacing w:line="380" w:lineRule="exact"/>
        <w:rPr>
          <w:rFonts w:ascii="宋体" w:hAnsi="宋体"/>
          <w:sz w:val="24"/>
        </w:rPr>
      </w:pPr>
    </w:p>
    <w:p w:rsidR="00FB4ECB" w:rsidRDefault="004B556B">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FB4ECB" w:rsidRDefault="004B556B">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FB4ECB" w:rsidRDefault="00FB4ECB">
      <w:pPr>
        <w:spacing w:line="380" w:lineRule="exact"/>
        <w:rPr>
          <w:rFonts w:ascii="宋体" w:hAnsi="宋体"/>
          <w:sz w:val="24"/>
        </w:rPr>
      </w:pPr>
    </w:p>
    <w:p w:rsidR="00FB4ECB" w:rsidRDefault="004B556B">
      <w:pPr>
        <w:pStyle w:val="a5"/>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FB4ECB" w:rsidRDefault="00FB4ECB">
      <w:pPr>
        <w:spacing w:line="380" w:lineRule="exact"/>
        <w:rPr>
          <w:rFonts w:ascii="宋体" w:hAnsi="宋体"/>
          <w:sz w:val="24"/>
        </w:rPr>
      </w:pPr>
    </w:p>
    <w:p w:rsidR="00FB4ECB" w:rsidRDefault="00FB4ECB">
      <w:pPr>
        <w:spacing w:line="380" w:lineRule="exact"/>
        <w:rPr>
          <w:rFonts w:ascii="宋体" w:hAnsi="宋体"/>
          <w:sz w:val="24"/>
        </w:rPr>
      </w:pPr>
    </w:p>
    <w:p w:rsidR="00FB4ECB" w:rsidRDefault="00FB4ECB">
      <w:pPr>
        <w:spacing w:line="380" w:lineRule="exact"/>
        <w:rPr>
          <w:rFonts w:ascii="宋体" w:hAnsi="宋体"/>
          <w:sz w:val="24"/>
        </w:rPr>
      </w:pPr>
    </w:p>
    <w:p w:rsidR="00FB4ECB" w:rsidRDefault="00FB4ECB">
      <w:pPr>
        <w:spacing w:line="380" w:lineRule="exact"/>
        <w:rPr>
          <w:rFonts w:ascii="宋体" w:hAnsi="宋体"/>
          <w:sz w:val="24"/>
        </w:rPr>
      </w:pPr>
    </w:p>
    <w:p w:rsidR="00FB4ECB" w:rsidRDefault="00FB4ECB">
      <w:pPr>
        <w:spacing w:line="380" w:lineRule="exact"/>
        <w:rPr>
          <w:rFonts w:ascii="宋体" w:hAnsi="宋体"/>
          <w:sz w:val="24"/>
        </w:rPr>
      </w:pPr>
    </w:p>
    <w:p w:rsidR="00FB4ECB" w:rsidRDefault="00FB4ECB">
      <w:pPr>
        <w:spacing w:line="380" w:lineRule="exact"/>
        <w:rPr>
          <w:rFonts w:ascii="宋体" w:hAnsi="宋体"/>
          <w:sz w:val="24"/>
        </w:rPr>
      </w:pPr>
    </w:p>
    <w:p w:rsidR="00FB4ECB" w:rsidRDefault="00FB4ECB">
      <w:pPr>
        <w:spacing w:line="380" w:lineRule="exact"/>
        <w:rPr>
          <w:rFonts w:ascii="宋体" w:hAnsi="宋体"/>
          <w:sz w:val="24"/>
        </w:rPr>
      </w:pPr>
    </w:p>
    <w:p w:rsidR="00FB4ECB" w:rsidRDefault="004B556B">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FB4ECB" w:rsidRDefault="004B556B">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FB4ECB" w:rsidRDefault="004B556B">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FB4ECB" w:rsidRDefault="00FB4ECB">
      <w:pPr>
        <w:spacing w:line="380" w:lineRule="exact"/>
        <w:rPr>
          <w:rFonts w:ascii="宋体" w:hAnsi="宋体"/>
          <w:sz w:val="24"/>
          <w:u w:val="single"/>
        </w:rPr>
      </w:pPr>
    </w:p>
    <w:p w:rsidR="00FB4ECB" w:rsidRDefault="00FB4ECB">
      <w:pPr>
        <w:spacing w:line="380" w:lineRule="exact"/>
        <w:rPr>
          <w:rFonts w:ascii="宋体" w:hAnsi="宋体"/>
          <w:sz w:val="24"/>
          <w:u w:val="single"/>
        </w:rPr>
      </w:pPr>
    </w:p>
    <w:p w:rsidR="00FB4ECB" w:rsidRDefault="00FB4ECB">
      <w:pPr>
        <w:spacing w:line="380" w:lineRule="exact"/>
        <w:rPr>
          <w:rFonts w:ascii="宋体" w:hAnsi="宋体"/>
          <w:sz w:val="24"/>
          <w:u w:val="single"/>
        </w:rPr>
      </w:pPr>
    </w:p>
    <w:p w:rsidR="00FB4ECB" w:rsidRDefault="00FB4ECB">
      <w:pPr>
        <w:spacing w:line="380" w:lineRule="exact"/>
        <w:rPr>
          <w:rFonts w:ascii="宋体" w:hAnsi="宋体"/>
          <w:sz w:val="24"/>
          <w:u w:val="single"/>
        </w:rPr>
      </w:pPr>
    </w:p>
    <w:p w:rsidR="00FB4ECB" w:rsidRDefault="00FB4ECB">
      <w:pPr>
        <w:spacing w:line="380" w:lineRule="exact"/>
        <w:rPr>
          <w:rFonts w:ascii="宋体" w:hAnsi="宋体"/>
          <w:sz w:val="24"/>
          <w:u w:val="single"/>
        </w:rPr>
      </w:pPr>
    </w:p>
    <w:p w:rsidR="00FB4ECB" w:rsidRDefault="00FB4ECB">
      <w:pPr>
        <w:spacing w:line="380" w:lineRule="exact"/>
        <w:rPr>
          <w:rFonts w:ascii="宋体" w:hAnsi="宋体"/>
          <w:sz w:val="24"/>
          <w:u w:val="single"/>
        </w:rPr>
      </w:pPr>
    </w:p>
    <w:p w:rsidR="00FB4ECB" w:rsidRDefault="00FB4ECB">
      <w:pPr>
        <w:pStyle w:val="a6"/>
        <w:snapToGrid w:val="0"/>
        <w:spacing w:line="440" w:lineRule="exact"/>
        <w:jc w:val="left"/>
      </w:pPr>
      <w:bookmarkStart w:id="11" w:name="RANGE_A2_H22"/>
      <w:bookmarkEnd w:id="11"/>
    </w:p>
    <w:p w:rsidR="00FB4ECB" w:rsidRDefault="00FB4ECB">
      <w:pPr>
        <w:pStyle w:val="a6"/>
        <w:snapToGrid w:val="0"/>
        <w:spacing w:line="440" w:lineRule="exact"/>
        <w:jc w:val="left"/>
      </w:pPr>
    </w:p>
    <w:p w:rsidR="00FB4ECB" w:rsidRDefault="00FB4ECB">
      <w:pPr>
        <w:pStyle w:val="a6"/>
        <w:snapToGrid w:val="0"/>
        <w:spacing w:line="440" w:lineRule="exact"/>
        <w:jc w:val="left"/>
      </w:pPr>
    </w:p>
    <w:p w:rsidR="00FB4ECB" w:rsidRDefault="00FB4ECB">
      <w:pPr>
        <w:pStyle w:val="a6"/>
        <w:snapToGrid w:val="0"/>
        <w:spacing w:line="440" w:lineRule="exact"/>
        <w:jc w:val="left"/>
      </w:pPr>
    </w:p>
    <w:p w:rsidR="00FB4ECB" w:rsidRDefault="00FB4ECB">
      <w:pPr>
        <w:pStyle w:val="a6"/>
        <w:snapToGrid w:val="0"/>
        <w:spacing w:line="440" w:lineRule="exact"/>
        <w:jc w:val="left"/>
      </w:pPr>
    </w:p>
    <w:p w:rsidR="00FB4ECB" w:rsidRDefault="00FB4ECB">
      <w:pPr>
        <w:pStyle w:val="a6"/>
        <w:snapToGrid w:val="0"/>
        <w:spacing w:line="440" w:lineRule="exact"/>
        <w:jc w:val="left"/>
      </w:pPr>
    </w:p>
    <w:p w:rsidR="00FB4ECB" w:rsidRDefault="00FB4ECB">
      <w:pPr>
        <w:pStyle w:val="a6"/>
        <w:snapToGrid w:val="0"/>
        <w:spacing w:line="440" w:lineRule="exact"/>
        <w:jc w:val="left"/>
      </w:pPr>
    </w:p>
    <w:p w:rsidR="00FB4ECB" w:rsidRDefault="004B556B">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FB4ECB" w:rsidRDefault="00FB4ECB">
      <w:pPr>
        <w:spacing w:line="420" w:lineRule="exact"/>
        <w:ind w:firstLine="480"/>
        <w:rPr>
          <w:rFonts w:ascii="宋体" w:hAnsi="宋体"/>
          <w:sz w:val="24"/>
        </w:rPr>
      </w:pPr>
    </w:p>
    <w:p w:rsidR="00FB4ECB" w:rsidRDefault="004B556B">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FB4ECB" w:rsidRDefault="00FB4ECB"/>
    <w:p w:rsidR="00FB4ECB" w:rsidRDefault="00FB4ECB"/>
    <w:sectPr w:rsidR="00FB4ECB" w:rsidSect="00FB4ECB">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ECB" w:rsidRDefault="00FB4ECB" w:rsidP="00FB4ECB">
      <w:r>
        <w:separator/>
      </w:r>
    </w:p>
  </w:endnote>
  <w:endnote w:type="continuationSeparator" w:id="1">
    <w:p w:rsidR="00FB4ECB" w:rsidRDefault="00FB4ECB" w:rsidP="00FB4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ECB" w:rsidRDefault="00FB4ECB">
    <w:pPr>
      <w:pStyle w:val="a8"/>
      <w:jc w:val="center"/>
    </w:pPr>
    <w:r>
      <w:pict>
        <v:shapetype id="_x0000_t202" coordsize="21600,21600" o:spt="202" path="m,l,21600r21600,l21600,xe">
          <v:stroke joinstyle="miter"/>
          <v:path gradientshapeok="t" o:connecttype="rect"/>
        </v:shapetype>
        <v:shape id="文本框 2" o:sp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bl05M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K&#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m5dOTIAQAAmQMAAA4AAAAAAAAAAQAgAAAAHgEAAGRycy9lMm9Eb2Mu&#10;eG1sUEsFBgAAAAAGAAYAWQEAAFgFAAAAAA==&#10;" filled="f" stroked="f">
          <v:textbox style="mso-fit-shape-to-text:t" inset="0,0,0,0">
            <w:txbxContent>
              <w:p w:rsidR="00FB4ECB" w:rsidRDefault="00FB4ECB">
                <w:pPr>
                  <w:pStyle w:val="a8"/>
                </w:pPr>
                <w:r>
                  <w:fldChar w:fldCharType="begin"/>
                </w:r>
                <w:r w:rsidR="004B556B">
                  <w:instrText xml:space="preserve"> PAGE  \* MERGEFORMAT </w:instrText>
                </w:r>
                <w:r>
                  <w:fldChar w:fldCharType="separate"/>
                </w:r>
                <w:r w:rsidR="004B556B">
                  <w:rPr>
                    <w:noProof/>
                  </w:rPr>
                  <w:t>6</w:t>
                </w:r>
                <w:r>
                  <w:fldChar w:fldCharType="end"/>
                </w:r>
              </w:p>
            </w:txbxContent>
          </v:textbox>
          <w10:wrap anchorx="margin"/>
        </v:shape>
      </w:pict>
    </w:r>
  </w:p>
  <w:p w:rsidR="00FB4ECB" w:rsidRDefault="00FB4EC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4ECB" w:rsidRDefault="00FB4ECB">
    <w:pPr>
      <w:pStyle w:val="a8"/>
      <w:jc w:val="center"/>
    </w:pPr>
    <w:r>
      <w:pict>
        <v:shapetype id="_x0000_t202" coordsize="21600,21600" o:spt="202" path="m,l,21600r21600,l21600,xe">
          <v:stroke joinstyle="miter"/>
          <v:path gradientshapeok="t" o:connecttype="rect"/>
        </v:shapetype>
        <v:shape id="文本框 3" o:sp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5gLiskBAACZAwAADgAAAGRycy9lMm9Eb2MueG1srVPNjtMwEL4j8Q6W&#10;79Rpk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BUljlsc+OX7t8uPX5efX8nr&#10;3J4+QI1ZDwHz0nDnB1ya2Q/ozKoHFW3+oh6CcWzu+dpcOSQi8qP1ar2uMCQwNl8Qnz0+DxHSW+kt&#10;yUZDI06vNJWf3kMaU+eUXM35e21MmaBxfzkQM3tY5j5yzFYa9sMkaO/bM+rpcfANdbjnlJh3Dvua&#10;d2Q24mzsZ+MYoj50SG1ZeEG4PSYkUbjlCiPsVBgnVtRN25VX4s97yXr8o7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LmAuKyQEAAJkDAAAOAAAAAAAAAAEAIAAAAB4BAABkcnMvZTJvRG9j&#10;LnhtbFBLBQYAAAAABgAGAFkBAABZBQAAAAA=&#10;" filled="f" stroked="f">
          <v:textbox style="mso-fit-shape-to-text:t" inset="0,0,0,0">
            <w:txbxContent>
              <w:p w:rsidR="00FB4ECB" w:rsidRDefault="00FB4ECB">
                <w:pPr>
                  <w:pStyle w:val="a8"/>
                </w:pPr>
                <w:r>
                  <w:fldChar w:fldCharType="begin"/>
                </w:r>
                <w:r w:rsidR="004B556B">
                  <w:instrText xml:space="preserve"> PAGE  \* MERGEFORMAT </w:instrText>
                </w:r>
                <w:r>
                  <w:fldChar w:fldCharType="separate"/>
                </w:r>
                <w:r w:rsidR="004B556B">
                  <w:rPr>
                    <w:noProof/>
                  </w:rPr>
                  <w:t>33</w:t>
                </w:r>
                <w:r>
                  <w:fldChar w:fldCharType="end"/>
                </w:r>
              </w:p>
            </w:txbxContent>
          </v:textbox>
          <w10:wrap anchorx="margin"/>
        </v:shape>
      </w:pict>
    </w:r>
  </w:p>
  <w:p w:rsidR="00FB4ECB" w:rsidRDefault="00FB4EC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ECB" w:rsidRDefault="00FB4ECB" w:rsidP="00FB4ECB">
      <w:r>
        <w:separator/>
      </w:r>
    </w:p>
  </w:footnote>
  <w:footnote w:type="continuationSeparator" w:id="1">
    <w:p w:rsidR="00FB4ECB" w:rsidRDefault="00FB4ECB" w:rsidP="00FB4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9F6D9"/>
    <w:multiLevelType w:val="singleLevel"/>
    <w:tmpl w:val="03F9F6D9"/>
    <w:lvl w:ilvl="0">
      <w:start w:val="1"/>
      <w:numFmt w:val="decimal"/>
      <w:suff w:val="space"/>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78872F1"/>
    <w:multiLevelType w:val="singleLevel"/>
    <w:tmpl w:val="578872F1"/>
    <w:lvl w:ilvl="0">
      <w:start w:val="1"/>
      <w:numFmt w:val="chineseCounting"/>
      <w:suff w:val="nothing"/>
      <w:lvlText w:val="%1、"/>
      <w:lvlJc w:val="left"/>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F1C22"/>
    <w:rsid w:val="000F6BE3"/>
    <w:rsid w:val="00103CE2"/>
    <w:rsid w:val="001072D1"/>
    <w:rsid w:val="0011183B"/>
    <w:rsid w:val="00121213"/>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A7D04"/>
    <w:rsid w:val="002C682F"/>
    <w:rsid w:val="002F44DA"/>
    <w:rsid w:val="003100E0"/>
    <w:rsid w:val="00322F90"/>
    <w:rsid w:val="00327011"/>
    <w:rsid w:val="00335FC8"/>
    <w:rsid w:val="00340512"/>
    <w:rsid w:val="003740EA"/>
    <w:rsid w:val="003A7395"/>
    <w:rsid w:val="003D0506"/>
    <w:rsid w:val="003E5345"/>
    <w:rsid w:val="00401856"/>
    <w:rsid w:val="00430AEC"/>
    <w:rsid w:val="00455FC7"/>
    <w:rsid w:val="00475212"/>
    <w:rsid w:val="004753F4"/>
    <w:rsid w:val="00477753"/>
    <w:rsid w:val="00491467"/>
    <w:rsid w:val="004A1EA7"/>
    <w:rsid w:val="004B28FE"/>
    <w:rsid w:val="004B556B"/>
    <w:rsid w:val="004B5A8E"/>
    <w:rsid w:val="004C2E65"/>
    <w:rsid w:val="004D1A66"/>
    <w:rsid w:val="004E54C2"/>
    <w:rsid w:val="0051266B"/>
    <w:rsid w:val="00512850"/>
    <w:rsid w:val="005141CC"/>
    <w:rsid w:val="00524268"/>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5323C"/>
    <w:rsid w:val="00855385"/>
    <w:rsid w:val="00876768"/>
    <w:rsid w:val="008841FA"/>
    <w:rsid w:val="00885DF4"/>
    <w:rsid w:val="008914DD"/>
    <w:rsid w:val="008965C2"/>
    <w:rsid w:val="008A2230"/>
    <w:rsid w:val="008A4D85"/>
    <w:rsid w:val="008B4526"/>
    <w:rsid w:val="008C1AB4"/>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4ECB"/>
    <w:rsid w:val="00FB5D19"/>
    <w:rsid w:val="00FB79C1"/>
    <w:rsid w:val="00FC74E4"/>
    <w:rsid w:val="00FD46FF"/>
    <w:rsid w:val="00FE299F"/>
    <w:rsid w:val="02EB6647"/>
    <w:rsid w:val="02ED70EB"/>
    <w:rsid w:val="040D310F"/>
    <w:rsid w:val="0AFB148E"/>
    <w:rsid w:val="0FEE667A"/>
    <w:rsid w:val="118D5989"/>
    <w:rsid w:val="11D6632A"/>
    <w:rsid w:val="12EA536C"/>
    <w:rsid w:val="160E459A"/>
    <w:rsid w:val="212E0215"/>
    <w:rsid w:val="23095189"/>
    <w:rsid w:val="232C1E76"/>
    <w:rsid w:val="317B7298"/>
    <w:rsid w:val="3D3E75B0"/>
    <w:rsid w:val="3E332590"/>
    <w:rsid w:val="43955C03"/>
    <w:rsid w:val="44687834"/>
    <w:rsid w:val="4FC07701"/>
    <w:rsid w:val="57C433A4"/>
    <w:rsid w:val="59F00602"/>
    <w:rsid w:val="5B707038"/>
    <w:rsid w:val="622C0DC1"/>
    <w:rsid w:val="6A602E80"/>
    <w:rsid w:val="70CB2D3D"/>
    <w:rsid w:val="745610C8"/>
    <w:rsid w:val="74CB782E"/>
    <w:rsid w:val="76FB10C8"/>
    <w:rsid w:val="77B91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FB4ECB"/>
    <w:pPr>
      <w:widowControl w:val="0"/>
      <w:jc w:val="both"/>
    </w:pPr>
    <w:rPr>
      <w:kern w:val="2"/>
      <w:sz w:val="21"/>
      <w:szCs w:val="24"/>
    </w:rPr>
  </w:style>
  <w:style w:type="paragraph" w:styleId="1">
    <w:name w:val="heading 1"/>
    <w:basedOn w:val="a"/>
    <w:next w:val="a"/>
    <w:link w:val="1Char"/>
    <w:uiPriority w:val="9"/>
    <w:qFormat/>
    <w:rsid w:val="00FB4ECB"/>
    <w:pPr>
      <w:keepNext/>
      <w:keepLines/>
      <w:spacing w:before="340" w:after="330" w:line="576" w:lineRule="auto"/>
      <w:jc w:val="center"/>
      <w:outlineLvl w:val="0"/>
    </w:pPr>
    <w:rPr>
      <w:rFonts w:eastAsia="黑体"/>
      <w:b/>
      <w:bCs/>
      <w:kern w:val="44"/>
      <w:sz w:val="44"/>
      <w:szCs w:val="44"/>
      <w:lang w:val="zh-CN"/>
    </w:rPr>
  </w:style>
  <w:style w:type="paragraph" w:styleId="20">
    <w:name w:val="heading 2"/>
    <w:basedOn w:val="a"/>
    <w:next w:val="a"/>
    <w:link w:val="2Char"/>
    <w:uiPriority w:val="9"/>
    <w:semiHidden/>
    <w:unhideWhenUsed/>
    <w:qFormat/>
    <w:rsid w:val="00FB4ECB"/>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FB4ECB"/>
    <w:pPr>
      <w:ind w:firstLine="480"/>
    </w:pPr>
    <w:rPr>
      <w:rFonts w:cs="宋体"/>
      <w:szCs w:val="20"/>
    </w:rPr>
  </w:style>
  <w:style w:type="paragraph" w:styleId="a3">
    <w:name w:val="Normal Indent"/>
    <w:basedOn w:val="a"/>
    <w:link w:val="Char"/>
    <w:unhideWhenUsed/>
    <w:qFormat/>
    <w:rsid w:val="00FB4ECB"/>
    <w:pPr>
      <w:ind w:firstLine="420"/>
    </w:pPr>
    <w:rPr>
      <w:rFonts w:ascii="Calibri" w:eastAsiaTheme="minorEastAsia" w:hAnsi="Calibri" w:cs="Calibri"/>
      <w:szCs w:val="22"/>
    </w:rPr>
  </w:style>
  <w:style w:type="paragraph" w:styleId="a4">
    <w:name w:val="annotation text"/>
    <w:basedOn w:val="a"/>
    <w:link w:val="Char1"/>
    <w:semiHidden/>
    <w:unhideWhenUsed/>
    <w:qFormat/>
    <w:rsid w:val="00FB4ECB"/>
    <w:pPr>
      <w:jc w:val="left"/>
    </w:pPr>
    <w:rPr>
      <w:rFonts w:ascii="Calibri" w:hAnsi="Calibri"/>
      <w:szCs w:val="22"/>
    </w:rPr>
  </w:style>
  <w:style w:type="paragraph" w:styleId="a5">
    <w:name w:val="Body Text"/>
    <w:basedOn w:val="a"/>
    <w:next w:val="a"/>
    <w:link w:val="Char0"/>
    <w:unhideWhenUsed/>
    <w:qFormat/>
    <w:rsid w:val="00FB4ECB"/>
    <w:pPr>
      <w:spacing w:after="120"/>
    </w:pPr>
    <w:rPr>
      <w:szCs w:val="20"/>
    </w:rPr>
  </w:style>
  <w:style w:type="paragraph" w:styleId="a6">
    <w:name w:val="Plain Text"/>
    <w:basedOn w:val="a"/>
    <w:link w:val="Char2"/>
    <w:unhideWhenUsed/>
    <w:qFormat/>
    <w:rsid w:val="00FB4ECB"/>
    <w:rPr>
      <w:rFonts w:ascii="宋体" w:hAnsi="Courier New"/>
      <w:szCs w:val="20"/>
    </w:rPr>
  </w:style>
  <w:style w:type="paragraph" w:styleId="a7">
    <w:name w:val="Balloon Text"/>
    <w:basedOn w:val="a"/>
    <w:link w:val="Char3"/>
    <w:unhideWhenUsed/>
    <w:qFormat/>
    <w:rsid w:val="00FB4ECB"/>
    <w:rPr>
      <w:sz w:val="18"/>
      <w:szCs w:val="18"/>
    </w:rPr>
  </w:style>
  <w:style w:type="paragraph" w:styleId="a8">
    <w:name w:val="footer"/>
    <w:basedOn w:val="a"/>
    <w:link w:val="Char4"/>
    <w:uiPriority w:val="99"/>
    <w:unhideWhenUsed/>
    <w:qFormat/>
    <w:rsid w:val="00FB4ECB"/>
    <w:pPr>
      <w:tabs>
        <w:tab w:val="center" w:pos="4153"/>
        <w:tab w:val="right" w:pos="8306"/>
      </w:tabs>
      <w:snapToGrid w:val="0"/>
      <w:jc w:val="left"/>
    </w:pPr>
    <w:rPr>
      <w:sz w:val="18"/>
      <w:szCs w:val="18"/>
    </w:rPr>
  </w:style>
  <w:style w:type="paragraph" w:styleId="a9">
    <w:name w:val="header"/>
    <w:basedOn w:val="a"/>
    <w:link w:val="Char5"/>
    <w:unhideWhenUsed/>
    <w:qFormat/>
    <w:rsid w:val="00FB4ECB"/>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FB4ECB"/>
    <w:rPr>
      <w:sz w:val="24"/>
    </w:rPr>
  </w:style>
  <w:style w:type="paragraph" w:styleId="ab">
    <w:name w:val="annotation subject"/>
    <w:basedOn w:val="a4"/>
    <w:next w:val="a4"/>
    <w:link w:val="Char6"/>
    <w:uiPriority w:val="99"/>
    <w:semiHidden/>
    <w:unhideWhenUsed/>
    <w:qFormat/>
    <w:rsid w:val="00FB4ECB"/>
    <w:rPr>
      <w:rFonts w:ascii="Times New Roman" w:hAnsi="Times New Roman"/>
      <w:b/>
      <w:bCs/>
      <w:szCs w:val="24"/>
    </w:rPr>
  </w:style>
  <w:style w:type="character" w:styleId="ac">
    <w:name w:val="Strong"/>
    <w:basedOn w:val="a0"/>
    <w:uiPriority w:val="22"/>
    <w:qFormat/>
    <w:rsid w:val="00FB4ECB"/>
    <w:rPr>
      <w:b/>
      <w:bCs/>
    </w:rPr>
  </w:style>
  <w:style w:type="character" w:styleId="ad">
    <w:name w:val="annotation reference"/>
    <w:basedOn w:val="a0"/>
    <w:uiPriority w:val="99"/>
    <w:semiHidden/>
    <w:unhideWhenUsed/>
    <w:qFormat/>
    <w:rsid w:val="00FB4ECB"/>
    <w:rPr>
      <w:sz w:val="21"/>
      <w:szCs w:val="21"/>
    </w:rPr>
  </w:style>
  <w:style w:type="character" w:customStyle="1" w:styleId="1Char">
    <w:name w:val="标题 1 Char"/>
    <w:basedOn w:val="a0"/>
    <w:link w:val="1"/>
    <w:uiPriority w:val="9"/>
    <w:qFormat/>
    <w:rsid w:val="00FB4ECB"/>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0"/>
    <w:uiPriority w:val="9"/>
    <w:semiHidden/>
    <w:qFormat/>
    <w:rsid w:val="00FB4ECB"/>
    <w:rPr>
      <w:rFonts w:ascii="Arial" w:eastAsia="黑体" w:hAnsi="Arial" w:cs="Times New Roman"/>
      <w:b/>
      <w:bCs/>
      <w:sz w:val="30"/>
      <w:szCs w:val="32"/>
      <w:lang w:val="zh-CN" w:eastAsia="zh-CN"/>
    </w:rPr>
  </w:style>
  <w:style w:type="character" w:customStyle="1" w:styleId="Char">
    <w:name w:val="正文缩进 Char"/>
    <w:link w:val="a3"/>
    <w:qFormat/>
    <w:locked/>
    <w:rsid w:val="00FB4ECB"/>
    <w:rPr>
      <w:rFonts w:ascii="Calibri" w:hAnsi="Calibri" w:cs="Calibri"/>
    </w:rPr>
  </w:style>
  <w:style w:type="character" w:customStyle="1" w:styleId="Char5">
    <w:name w:val="页眉 Char"/>
    <w:basedOn w:val="a0"/>
    <w:link w:val="a9"/>
    <w:qFormat/>
    <w:rsid w:val="00FB4ECB"/>
    <w:rPr>
      <w:rFonts w:ascii="Times New Roman" w:eastAsia="宋体" w:hAnsi="Times New Roman" w:cs="Times New Roman"/>
      <w:sz w:val="18"/>
      <w:szCs w:val="18"/>
    </w:rPr>
  </w:style>
  <w:style w:type="character" w:customStyle="1" w:styleId="Char4">
    <w:name w:val="页脚 Char"/>
    <w:basedOn w:val="a0"/>
    <w:link w:val="a8"/>
    <w:uiPriority w:val="99"/>
    <w:qFormat/>
    <w:rsid w:val="00FB4ECB"/>
    <w:rPr>
      <w:rFonts w:ascii="Times New Roman" w:eastAsia="宋体" w:hAnsi="Times New Roman" w:cs="Times New Roman"/>
      <w:sz w:val="18"/>
      <w:szCs w:val="18"/>
    </w:rPr>
  </w:style>
  <w:style w:type="character" w:customStyle="1" w:styleId="Char0">
    <w:name w:val="正文文本 Char"/>
    <w:basedOn w:val="a0"/>
    <w:link w:val="a5"/>
    <w:qFormat/>
    <w:rsid w:val="00FB4ECB"/>
    <w:rPr>
      <w:rFonts w:ascii="Times New Roman" w:eastAsia="宋体" w:hAnsi="Times New Roman" w:cs="Times New Roman"/>
      <w:szCs w:val="20"/>
    </w:rPr>
  </w:style>
  <w:style w:type="character" w:customStyle="1" w:styleId="Char2">
    <w:name w:val="纯文本 Char"/>
    <w:basedOn w:val="a0"/>
    <w:link w:val="a6"/>
    <w:qFormat/>
    <w:rsid w:val="00FB4ECB"/>
    <w:rPr>
      <w:rFonts w:ascii="宋体" w:eastAsia="宋体" w:hAnsi="Courier New" w:cs="Times New Roman"/>
      <w:szCs w:val="20"/>
    </w:rPr>
  </w:style>
  <w:style w:type="paragraph" w:customStyle="1" w:styleId="3">
    <w:name w:val="样式3"/>
    <w:basedOn w:val="a6"/>
    <w:qFormat/>
    <w:rsid w:val="00FB4ECB"/>
    <w:pPr>
      <w:spacing w:line="0" w:lineRule="atLeast"/>
      <w:outlineLvl w:val="0"/>
    </w:pPr>
    <w:rPr>
      <w:sz w:val="28"/>
    </w:rPr>
  </w:style>
  <w:style w:type="paragraph" w:customStyle="1" w:styleId="0">
    <w:name w:val="正文0"/>
    <w:basedOn w:val="a"/>
    <w:qFormat/>
    <w:rsid w:val="00FB4ECB"/>
    <w:pPr>
      <w:autoSpaceDE w:val="0"/>
      <w:autoSpaceDN w:val="0"/>
      <w:adjustRightInd w:val="0"/>
      <w:spacing w:before="240" w:after="60" w:line="360" w:lineRule="atLeast"/>
    </w:pPr>
    <w:rPr>
      <w:b/>
      <w:kern w:val="0"/>
      <w:sz w:val="24"/>
      <w:szCs w:val="20"/>
    </w:rPr>
  </w:style>
  <w:style w:type="paragraph" w:customStyle="1" w:styleId="p0">
    <w:name w:val="p0"/>
    <w:basedOn w:val="a"/>
    <w:qFormat/>
    <w:rsid w:val="00FB4ECB"/>
    <w:pPr>
      <w:widowControl/>
    </w:pPr>
    <w:rPr>
      <w:kern w:val="0"/>
      <w:szCs w:val="21"/>
    </w:rPr>
  </w:style>
  <w:style w:type="character" w:customStyle="1" w:styleId="Char10">
    <w:name w:val="纯文本 Char1"/>
    <w:basedOn w:val="a0"/>
    <w:uiPriority w:val="99"/>
    <w:semiHidden/>
    <w:qFormat/>
    <w:rsid w:val="00FB4ECB"/>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FB4ECB"/>
    <w:rPr>
      <w:kern w:val="2"/>
      <w:sz w:val="18"/>
      <w:szCs w:val="18"/>
    </w:rPr>
  </w:style>
  <w:style w:type="character" w:customStyle="1" w:styleId="Char12">
    <w:name w:val="页脚 Char1"/>
    <w:basedOn w:val="a0"/>
    <w:uiPriority w:val="99"/>
    <w:semiHidden/>
    <w:qFormat/>
    <w:rsid w:val="00FB4ECB"/>
    <w:rPr>
      <w:kern w:val="2"/>
      <w:sz w:val="18"/>
      <w:szCs w:val="18"/>
    </w:rPr>
  </w:style>
  <w:style w:type="character" w:customStyle="1" w:styleId="Char13">
    <w:name w:val="正文文本 Char1"/>
    <w:basedOn w:val="a0"/>
    <w:uiPriority w:val="99"/>
    <w:semiHidden/>
    <w:qFormat/>
    <w:rsid w:val="00FB4ECB"/>
    <w:rPr>
      <w:kern w:val="2"/>
      <w:sz w:val="21"/>
      <w:szCs w:val="24"/>
    </w:rPr>
  </w:style>
  <w:style w:type="character" w:customStyle="1" w:styleId="Char7">
    <w:name w:val="批注文字 Char"/>
    <w:basedOn w:val="a0"/>
    <w:uiPriority w:val="99"/>
    <w:semiHidden/>
    <w:qFormat/>
    <w:rsid w:val="00FB4ECB"/>
    <w:rPr>
      <w:rFonts w:ascii="Times New Roman" w:eastAsia="宋体" w:hAnsi="Times New Roman" w:cs="Times New Roman"/>
      <w:szCs w:val="24"/>
    </w:rPr>
  </w:style>
  <w:style w:type="character" w:customStyle="1" w:styleId="Char1">
    <w:name w:val="批注文字 Char1"/>
    <w:link w:val="a4"/>
    <w:semiHidden/>
    <w:qFormat/>
    <w:locked/>
    <w:rsid w:val="00FB4ECB"/>
    <w:rPr>
      <w:rFonts w:ascii="Calibri" w:eastAsia="宋体" w:hAnsi="Calibri" w:cs="Times New Roman"/>
    </w:rPr>
  </w:style>
  <w:style w:type="character" w:customStyle="1" w:styleId="Char6">
    <w:name w:val="批注主题 Char"/>
    <w:basedOn w:val="Char1"/>
    <w:link w:val="ab"/>
    <w:uiPriority w:val="99"/>
    <w:semiHidden/>
    <w:qFormat/>
    <w:rsid w:val="00FB4ECB"/>
    <w:rPr>
      <w:rFonts w:ascii="Times New Roman" w:eastAsia="宋体" w:hAnsi="Times New Roman" w:cs="Times New Roman"/>
      <w:b/>
      <w:bCs/>
      <w:szCs w:val="24"/>
    </w:rPr>
  </w:style>
  <w:style w:type="character" w:customStyle="1" w:styleId="Char3">
    <w:name w:val="批注框文本 Char"/>
    <w:basedOn w:val="a0"/>
    <w:link w:val="a7"/>
    <w:qFormat/>
    <w:rsid w:val="00FB4ECB"/>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FB4ECB"/>
    <w:pPr>
      <w:ind w:left="482" w:firstLineChars="200" w:firstLine="200"/>
    </w:pPr>
    <w:rPr>
      <w:rFonts w:cs="宋体"/>
      <w:szCs w:val="20"/>
    </w:rPr>
  </w:style>
  <w:style w:type="paragraph" w:customStyle="1" w:styleId="ae">
    <w:name w:val="正文段"/>
    <w:basedOn w:val="a"/>
    <w:qFormat/>
    <w:rsid w:val="00FB4ECB"/>
    <w:pPr>
      <w:spacing w:line="360" w:lineRule="auto"/>
      <w:ind w:firstLine="420"/>
    </w:pPr>
    <w:rPr>
      <w:rFonts w:ascii="宋体" w:hAnsi="宋体"/>
      <w:sz w:val="24"/>
      <w:szCs w:val="20"/>
      <w:lang w:val="zh-CN"/>
    </w:rPr>
  </w:style>
  <w:style w:type="paragraph" w:styleId="af">
    <w:name w:val="List Paragraph"/>
    <w:basedOn w:val="a"/>
    <w:uiPriority w:val="99"/>
    <w:qFormat/>
    <w:rsid w:val="00FB4ECB"/>
    <w:pPr>
      <w:ind w:firstLineChars="200" w:firstLine="420"/>
    </w:pPr>
  </w:style>
  <w:style w:type="character" w:customStyle="1" w:styleId="font11">
    <w:name w:val="font11"/>
    <w:basedOn w:val="a0"/>
    <w:qFormat/>
    <w:rsid w:val="00FB4ECB"/>
    <w:rPr>
      <w:rFonts w:ascii="宋体" w:eastAsia="宋体" w:hAnsi="宋体" w:cs="宋体" w:hint="eastAsia"/>
      <w:color w:val="000000"/>
      <w:sz w:val="24"/>
      <w:szCs w:val="24"/>
      <w:u w:val="none"/>
    </w:rPr>
  </w:style>
  <w:style w:type="character" w:customStyle="1" w:styleId="font21">
    <w:name w:val="font21"/>
    <w:basedOn w:val="a0"/>
    <w:qFormat/>
    <w:rsid w:val="00FB4ECB"/>
    <w:rPr>
      <w:rFonts w:ascii="仿宋" w:eastAsia="仿宋" w:hAnsi="仿宋" w:cs="仿宋" w:hint="eastAsia"/>
      <w:color w:val="000000"/>
      <w:sz w:val="24"/>
      <w:szCs w:val="24"/>
      <w:u w:val="none"/>
    </w:rPr>
  </w:style>
  <w:style w:type="character" w:customStyle="1" w:styleId="font31">
    <w:name w:val="font31"/>
    <w:basedOn w:val="a0"/>
    <w:qFormat/>
    <w:rsid w:val="00FB4ECB"/>
    <w:rPr>
      <w:rFonts w:ascii="仿宋" w:eastAsia="仿宋" w:hAnsi="仿宋" w:cs="仿宋"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33</Pages>
  <Words>2499</Words>
  <Characters>14248</Characters>
  <Application>Microsoft Office Word</Application>
  <DocSecurity>0</DocSecurity>
  <Lines>118</Lines>
  <Paragraphs>33</Paragraphs>
  <ScaleCrop>false</ScaleCrop>
  <Company/>
  <LinksUpToDate>false</LinksUpToDate>
  <CharactersWithSpaces>16714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206</cp:revision>
  <dcterms:created xsi:type="dcterms:W3CDTF">2019-06-10T09:14:00Z</dcterms:created>
  <dcterms:modified xsi:type="dcterms:W3CDTF">2021-06-30T08:28:00Z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A15DF87A7E814016B9731D58694D5D35</vt:lpwstr>
  </property>
</Properties>
</file>