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6E9" w:rsidRDefault="00A576E9">
      <w:pPr>
        <w:pStyle w:val="a6"/>
        <w:spacing w:line="0" w:lineRule="atLeast"/>
        <w:jc w:val="left"/>
        <w:outlineLvl w:val="0"/>
      </w:pPr>
    </w:p>
    <w:p w:rsidR="00A576E9" w:rsidRDefault="00A576E9">
      <w:pPr>
        <w:pStyle w:val="a6"/>
        <w:spacing w:line="0" w:lineRule="atLeast"/>
        <w:jc w:val="left"/>
        <w:outlineLvl w:val="0"/>
      </w:pPr>
    </w:p>
    <w:p w:rsidR="00A576E9" w:rsidRDefault="00A576E9">
      <w:pPr>
        <w:pStyle w:val="a6"/>
        <w:spacing w:line="0" w:lineRule="atLeast"/>
        <w:outlineLvl w:val="0"/>
      </w:pPr>
    </w:p>
    <w:p w:rsidR="00A576E9" w:rsidRDefault="00A576E9">
      <w:pPr>
        <w:pStyle w:val="a6"/>
        <w:spacing w:line="0" w:lineRule="atLeast"/>
        <w:jc w:val="left"/>
        <w:outlineLvl w:val="0"/>
      </w:pPr>
    </w:p>
    <w:p w:rsidR="00A576E9" w:rsidRDefault="00A576E9">
      <w:pPr>
        <w:pStyle w:val="a6"/>
        <w:spacing w:line="0" w:lineRule="atLeast"/>
        <w:jc w:val="left"/>
        <w:outlineLvl w:val="0"/>
      </w:pPr>
    </w:p>
    <w:p w:rsidR="00A576E9" w:rsidRDefault="00A576E9">
      <w:pPr>
        <w:pStyle w:val="a6"/>
        <w:spacing w:line="0" w:lineRule="atLeast"/>
        <w:jc w:val="left"/>
        <w:outlineLvl w:val="0"/>
      </w:pPr>
    </w:p>
    <w:p w:rsidR="00A576E9" w:rsidRDefault="00A576E9">
      <w:pPr>
        <w:jc w:val="center"/>
        <w:rPr>
          <w:b/>
          <w:sz w:val="72"/>
        </w:rPr>
      </w:pPr>
    </w:p>
    <w:p w:rsidR="00A576E9" w:rsidRDefault="00816DE5">
      <w:pPr>
        <w:pStyle w:val="a6"/>
        <w:spacing w:line="0" w:lineRule="atLeast"/>
        <w:jc w:val="center"/>
        <w:outlineLvl w:val="0"/>
        <w:rPr>
          <w:b/>
          <w:spacing w:val="16"/>
          <w:sz w:val="72"/>
        </w:rPr>
      </w:pPr>
      <w:r>
        <w:rPr>
          <w:rFonts w:ascii="Times New Roman" w:hAnsi="Times New Roman" w:hint="eastAsia"/>
          <w:b/>
          <w:sz w:val="72"/>
        </w:rPr>
        <w:t>比选文件</w:t>
      </w:r>
    </w:p>
    <w:p w:rsidR="00A576E9" w:rsidRDefault="00A576E9">
      <w:pPr>
        <w:pStyle w:val="a6"/>
        <w:spacing w:line="0" w:lineRule="atLeast"/>
        <w:jc w:val="center"/>
        <w:outlineLvl w:val="0"/>
        <w:rPr>
          <w:rFonts w:hAnsi="宋体"/>
        </w:rPr>
      </w:pPr>
    </w:p>
    <w:p w:rsidR="00A576E9" w:rsidRDefault="00A576E9">
      <w:pPr>
        <w:pStyle w:val="a6"/>
        <w:spacing w:line="0" w:lineRule="atLeast"/>
        <w:jc w:val="center"/>
        <w:rPr>
          <w:rFonts w:ascii="KaiTi_GB2312" w:eastAsia="KaiTi_GB2312"/>
          <w:sz w:val="36"/>
        </w:rPr>
      </w:pPr>
    </w:p>
    <w:p w:rsidR="00A576E9" w:rsidRDefault="00A576E9">
      <w:pPr>
        <w:pStyle w:val="a6"/>
        <w:spacing w:line="0" w:lineRule="atLeast"/>
        <w:jc w:val="left"/>
        <w:rPr>
          <w:sz w:val="28"/>
        </w:rPr>
      </w:pPr>
    </w:p>
    <w:p w:rsidR="00A576E9" w:rsidRDefault="00A576E9">
      <w:pPr>
        <w:pStyle w:val="a6"/>
        <w:spacing w:line="0" w:lineRule="atLeast"/>
        <w:jc w:val="left"/>
        <w:rPr>
          <w:sz w:val="28"/>
        </w:rPr>
      </w:pPr>
    </w:p>
    <w:p w:rsidR="00A576E9" w:rsidRDefault="00A576E9">
      <w:pPr>
        <w:pStyle w:val="a6"/>
        <w:spacing w:line="0" w:lineRule="atLeast"/>
        <w:jc w:val="left"/>
        <w:rPr>
          <w:sz w:val="28"/>
        </w:rPr>
      </w:pPr>
    </w:p>
    <w:p w:rsidR="00A576E9" w:rsidRDefault="00816DE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A576E9" w:rsidRPr="00A576E9">
        <w:rPr>
          <w:rFonts w:ascii="宋体" w:hAnsi="宋体" w:hint="eastAsia"/>
          <w:b/>
          <w:bCs/>
          <w:kern w:val="0"/>
          <w:sz w:val="30"/>
          <w:szCs w:val="30"/>
        </w:rPr>
        <w:t>台商投资区</w:t>
      </w:r>
      <w:r>
        <w:rPr>
          <w:rFonts w:ascii="宋体" w:hAnsi="宋体" w:hint="eastAsia"/>
          <w:b/>
          <w:bCs/>
          <w:kern w:val="0"/>
          <w:sz w:val="30"/>
          <w:szCs w:val="30"/>
        </w:rPr>
        <w:t>分公司</w:t>
      </w:r>
      <w:r>
        <w:rPr>
          <w:rFonts w:ascii="宋体" w:hAnsi="宋体" w:hint="eastAsia"/>
          <w:b/>
          <w:bCs/>
          <w:kern w:val="0"/>
          <w:sz w:val="30"/>
          <w:szCs w:val="30"/>
        </w:rPr>
        <w:t xml:space="preserve"> </w:t>
      </w:r>
    </w:p>
    <w:p w:rsidR="00A576E9" w:rsidRDefault="00816DE5">
      <w:pPr>
        <w:pStyle w:val="a5"/>
        <w:jc w:val="center"/>
        <w:rPr>
          <w:rFonts w:ascii="宋体" w:hAnsi="宋体"/>
          <w:b/>
          <w:bCs/>
          <w:spacing w:val="-8"/>
          <w:sz w:val="30"/>
          <w:szCs w:val="30"/>
        </w:rPr>
      </w:pPr>
      <w:r>
        <w:rPr>
          <w:rFonts w:ascii="宋体" w:hAnsi="宋体" w:hint="eastAsia"/>
          <w:b/>
          <w:bCs/>
          <w:spacing w:val="-8"/>
          <w:sz w:val="30"/>
          <w:szCs w:val="30"/>
        </w:rPr>
        <w:t>会议保障服务</w:t>
      </w:r>
      <w:r>
        <w:rPr>
          <w:rFonts w:ascii="宋体" w:hAnsi="宋体"/>
          <w:b/>
          <w:bCs/>
          <w:spacing w:val="-8"/>
          <w:sz w:val="30"/>
          <w:szCs w:val="30"/>
        </w:rPr>
        <w:t>项目</w:t>
      </w:r>
    </w:p>
    <w:p w:rsidR="00A576E9" w:rsidRDefault="00A576E9">
      <w:pPr>
        <w:jc w:val="left"/>
        <w:rPr>
          <w:rFonts w:ascii="宋体" w:hAnsi="宋体"/>
          <w:kern w:val="0"/>
          <w:sz w:val="30"/>
          <w:szCs w:val="30"/>
        </w:rPr>
      </w:pPr>
    </w:p>
    <w:p w:rsidR="00A576E9" w:rsidRDefault="00A576E9">
      <w:pPr>
        <w:pStyle w:val="a6"/>
        <w:spacing w:line="0" w:lineRule="atLeast"/>
        <w:jc w:val="center"/>
        <w:rPr>
          <w:b/>
          <w:sz w:val="28"/>
        </w:rPr>
      </w:pPr>
    </w:p>
    <w:p w:rsidR="00A576E9" w:rsidRDefault="00A576E9">
      <w:pPr>
        <w:pStyle w:val="a6"/>
        <w:spacing w:line="0" w:lineRule="atLeast"/>
        <w:jc w:val="center"/>
        <w:rPr>
          <w:b/>
          <w:sz w:val="28"/>
        </w:rPr>
      </w:pPr>
    </w:p>
    <w:p w:rsidR="00A576E9" w:rsidRDefault="00A576E9">
      <w:pPr>
        <w:pStyle w:val="a6"/>
        <w:spacing w:line="0" w:lineRule="atLeast"/>
        <w:jc w:val="center"/>
        <w:rPr>
          <w:b/>
          <w:sz w:val="28"/>
        </w:rPr>
      </w:pPr>
    </w:p>
    <w:p w:rsidR="00A576E9" w:rsidRDefault="00A576E9">
      <w:pPr>
        <w:pStyle w:val="a6"/>
        <w:spacing w:line="0" w:lineRule="atLeast"/>
        <w:rPr>
          <w:b/>
          <w:sz w:val="28"/>
        </w:rPr>
      </w:pPr>
    </w:p>
    <w:p w:rsidR="00A576E9" w:rsidRDefault="00816DE5">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 xml:space="preserve"> </w:t>
      </w:r>
      <w:r>
        <w:rPr>
          <w:rFonts w:hAnsi="宋体" w:hint="eastAsia"/>
          <w:b/>
          <w:sz w:val="24"/>
        </w:rPr>
        <w:t>陆</w:t>
      </w:r>
      <w:r>
        <w:rPr>
          <w:rFonts w:hAnsi="宋体" w:hint="eastAsia"/>
          <w:b/>
          <w:sz w:val="24"/>
        </w:rPr>
        <w:t xml:space="preserve"> </w:t>
      </w:r>
      <w:r>
        <w:rPr>
          <w:rFonts w:hAnsi="宋体" w:hint="eastAsia"/>
          <w:b/>
          <w:sz w:val="24"/>
        </w:rPr>
        <w:t>月</w:t>
      </w:r>
    </w:p>
    <w:p w:rsidR="00A576E9" w:rsidRDefault="00816DE5">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576E9" w:rsidRDefault="00A576E9">
      <w:pPr>
        <w:pStyle w:val="a3"/>
        <w:snapToGrid w:val="0"/>
        <w:spacing w:line="440" w:lineRule="exact"/>
        <w:ind w:firstLine="0"/>
        <w:rPr>
          <w:rFonts w:ascii="宋体" w:hAnsi="宋体"/>
          <w:sz w:val="28"/>
        </w:rPr>
      </w:pPr>
    </w:p>
    <w:p w:rsidR="00A576E9" w:rsidRDefault="00816DE5">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A576E9" w:rsidRDefault="00816DE5">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576E9" w:rsidRDefault="00816DE5">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A576E9" w:rsidRDefault="00816DE5">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A576E9" w:rsidRDefault="00816DE5">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------------------------------(20)</w:t>
      </w:r>
    </w:p>
    <w:p w:rsidR="00A576E9" w:rsidRDefault="00816DE5">
      <w:pPr>
        <w:widowControl/>
        <w:jc w:val="left"/>
      </w:pPr>
      <w:r>
        <w:br w:type="page"/>
      </w:r>
    </w:p>
    <w:p w:rsidR="00A576E9" w:rsidRDefault="00816DE5">
      <w:pPr>
        <w:jc w:val="center"/>
        <w:rPr>
          <w:b/>
          <w:bCs/>
          <w:sz w:val="36"/>
        </w:rPr>
      </w:pPr>
      <w:bookmarkStart w:id="0" w:name="_Toc430422402"/>
      <w:bookmarkStart w:id="1" w:name="_Toc415567487"/>
      <w:bookmarkStart w:id="2" w:name="_Toc415565710"/>
      <w:bookmarkStart w:id="3" w:name="_Ref414870478"/>
      <w:bookmarkStart w:id="4" w:name="_Toc430490602"/>
      <w:bookmarkStart w:id="5" w:name="_Toc430489109"/>
      <w:bookmarkStart w:id="6" w:name="_Toc430488634"/>
      <w:bookmarkStart w:id="7" w:name="_Toc430492116"/>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576E9" w:rsidRDefault="00A576E9">
      <w:pPr>
        <w:pStyle w:val="a6"/>
        <w:spacing w:line="400" w:lineRule="exact"/>
      </w:pPr>
    </w:p>
    <w:p w:rsidR="00A576E9" w:rsidRDefault="00816DE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A576E9" w:rsidRPr="00A576E9">
        <w:rPr>
          <w:rFonts w:hint="eastAsia"/>
          <w:sz w:val="24"/>
          <w:szCs w:val="24"/>
        </w:rPr>
        <w:t>台商投资区</w:t>
      </w:r>
      <w:r>
        <w:rPr>
          <w:rFonts w:hint="eastAsia"/>
          <w:sz w:val="24"/>
          <w:szCs w:val="24"/>
        </w:rPr>
        <w:t>分公司委托，对项目下述内容进行国内比选采购。现欢迎国内合格报价人对该比选货物及服务进行密封报价。</w:t>
      </w:r>
    </w:p>
    <w:p w:rsidR="00A576E9" w:rsidRDefault="00816DE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A576E9" w:rsidRDefault="00816DE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A576E9" w:rsidRPr="00816DE5" w:rsidRDefault="00816DE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sidR="00A576E9" w:rsidRPr="00816DE5">
        <w:rPr>
          <w:rFonts w:ascii="宋体" w:hAnsi="宋体"/>
          <w:sz w:val="24"/>
        </w:rPr>
        <w:t>2021年</w:t>
      </w:r>
      <w:r>
        <w:rPr>
          <w:rFonts w:ascii="宋体" w:hAnsi="宋体" w:hint="eastAsia"/>
          <w:sz w:val="24"/>
          <w:u w:val="single"/>
        </w:rPr>
        <w:t>7</w:t>
      </w:r>
      <w:r w:rsidR="00A576E9" w:rsidRPr="00816DE5">
        <w:rPr>
          <w:rFonts w:ascii="宋体" w:hAnsi="宋体" w:cs="宋体" w:hint="eastAsia"/>
          <w:sz w:val="24"/>
        </w:rPr>
        <w:t>月</w:t>
      </w:r>
      <w:r>
        <w:rPr>
          <w:rFonts w:ascii="宋体" w:hAnsi="宋体" w:cs="宋体" w:hint="eastAsia"/>
          <w:sz w:val="24"/>
          <w:u w:val="single"/>
        </w:rPr>
        <w:t>1</w:t>
      </w:r>
      <w:r w:rsidR="00A576E9" w:rsidRPr="00816DE5">
        <w:rPr>
          <w:rFonts w:ascii="宋体" w:hAnsi="宋体" w:cs="宋体" w:hint="eastAsia"/>
          <w:sz w:val="24"/>
        </w:rPr>
        <w:t>日</w:t>
      </w:r>
      <w:r w:rsidRPr="00816DE5">
        <w:rPr>
          <w:rFonts w:ascii="宋体" w:hAnsi="宋体" w:cs="宋体" w:hint="eastAsia"/>
          <w:sz w:val="24"/>
        </w:rPr>
        <w:t>上午</w:t>
      </w:r>
      <w:r w:rsidRPr="00816DE5">
        <w:rPr>
          <w:rFonts w:ascii="宋体" w:hAnsi="宋体" w:cs="宋体" w:hint="eastAsia"/>
          <w:sz w:val="24"/>
        </w:rPr>
        <w:t>9</w:t>
      </w:r>
      <w:r w:rsidRPr="00816DE5">
        <w:rPr>
          <w:rFonts w:ascii="宋体" w:hAnsi="宋体" w:cs="宋体" w:hint="eastAsia"/>
          <w:sz w:val="24"/>
        </w:rPr>
        <w:t>：</w:t>
      </w:r>
      <w:r w:rsidRPr="00816DE5">
        <w:rPr>
          <w:rFonts w:ascii="宋体" w:hAnsi="宋体" w:cs="宋体" w:hint="eastAsia"/>
          <w:sz w:val="24"/>
        </w:rPr>
        <w:t>30</w:t>
      </w:r>
      <w:r w:rsidRPr="00816DE5">
        <w:rPr>
          <w:rFonts w:ascii="宋体" w:hAnsi="宋体" w:hint="eastAsia"/>
          <w:sz w:val="24"/>
        </w:rPr>
        <w:t>之前，把公司企业法人营业执照（副本）复印件、</w:t>
      </w:r>
      <w:r w:rsidRPr="00816DE5">
        <w:rPr>
          <w:rFonts w:ascii="宋体" w:hAnsi="宋体" w:cs="Arial" w:hint="eastAsia"/>
          <w:sz w:val="24"/>
        </w:rPr>
        <w:t>相关证明材料</w:t>
      </w:r>
      <w:r w:rsidRPr="00816DE5">
        <w:rPr>
          <w:rFonts w:ascii="宋体" w:hAnsi="宋体" w:hint="eastAsia"/>
          <w:sz w:val="24"/>
        </w:rPr>
        <w:t>及报价原件密封加盖公章送达我公司</w:t>
      </w:r>
      <w:r w:rsidRPr="00816DE5">
        <w:rPr>
          <w:rFonts w:ascii="宋体" w:hAnsi="宋体" w:hint="eastAsia"/>
          <w:sz w:val="24"/>
        </w:rPr>
        <w:t>207</w:t>
      </w:r>
      <w:r w:rsidRPr="00816DE5">
        <w:rPr>
          <w:rFonts w:ascii="宋体" w:hAnsi="宋体" w:hint="eastAsia"/>
          <w:sz w:val="24"/>
        </w:rPr>
        <w:t>室，封面标注项目。逾期收到或不符合规定的报价文件恕不接受。</w:t>
      </w:r>
    </w:p>
    <w:p w:rsidR="00A576E9" w:rsidRDefault="00816DE5">
      <w:pPr>
        <w:spacing w:line="440" w:lineRule="exact"/>
        <w:rPr>
          <w:rFonts w:ascii="宋体" w:hAnsi="宋体"/>
          <w:sz w:val="24"/>
        </w:rPr>
      </w:pPr>
      <w:r w:rsidRPr="00816DE5">
        <w:rPr>
          <w:rFonts w:ascii="宋体" w:hAnsi="宋体" w:hint="eastAsia"/>
          <w:sz w:val="24"/>
        </w:rPr>
        <w:t xml:space="preserve">    4.</w:t>
      </w:r>
      <w:r w:rsidRPr="00816DE5">
        <w:rPr>
          <w:rFonts w:ascii="宋体" w:hAnsi="宋体" w:hint="eastAsia"/>
          <w:sz w:val="24"/>
        </w:rPr>
        <w:t>开标时间、地点：</w:t>
      </w:r>
      <w:r w:rsidRPr="00816DE5">
        <w:rPr>
          <w:rFonts w:ascii="宋体" w:hAnsi="宋体" w:hint="eastAsia"/>
          <w:sz w:val="24"/>
        </w:rPr>
        <w:t>2021</w:t>
      </w:r>
      <w:r w:rsidRPr="00816DE5">
        <w:rPr>
          <w:rFonts w:ascii="宋体" w:hAnsi="宋体" w:hint="eastAsia"/>
          <w:sz w:val="24"/>
        </w:rPr>
        <w:t>年</w:t>
      </w:r>
      <w:r>
        <w:rPr>
          <w:rFonts w:ascii="宋体" w:hAnsi="宋体" w:hint="eastAsia"/>
          <w:sz w:val="24"/>
          <w:u w:val="single"/>
        </w:rPr>
        <w:t>7</w:t>
      </w:r>
      <w:r w:rsidR="00A576E9" w:rsidRPr="00816DE5">
        <w:rPr>
          <w:rFonts w:ascii="宋体" w:hAnsi="宋体" w:cs="宋体" w:hint="eastAsia"/>
          <w:sz w:val="24"/>
        </w:rPr>
        <w:t>月</w:t>
      </w:r>
      <w:r>
        <w:rPr>
          <w:rFonts w:ascii="宋体" w:hAnsi="宋体" w:cs="宋体" w:hint="eastAsia"/>
          <w:sz w:val="24"/>
          <w:u w:val="single"/>
        </w:rPr>
        <w:t>1</w:t>
      </w:r>
      <w:r w:rsidR="00A576E9" w:rsidRPr="00816DE5">
        <w:rPr>
          <w:rFonts w:ascii="宋体" w:hAnsi="宋体" w:cs="宋体" w:hint="eastAsia"/>
          <w:sz w:val="24"/>
        </w:rPr>
        <w:t>日</w:t>
      </w:r>
      <w:r w:rsidRPr="00816DE5">
        <w:rPr>
          <w:rFonts w:ascii="宋体" w:hAnsi="宋体" w:cs="宋体" w:hint="eastAsia"/>
          <w:sz w:val="24"/>
        </w:rPr>
        <w:t>上</w:t>
      </w:r>
      <w:r>
        <w:rPr>
          <w:rFonts w:ascii="宋体" w:hAnsi="宋体" w:cs="宋体" w:hint="eastAsia"/>
          <w:sz w:val="24"/>
        </w:rPr>
        <w:t>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A576E9" w:rsidRDefault="00A576E9">
      <w:pPr>
        <w:spacing w:line="440" w:lineRule="exact"/>
        <w:ind w:firstLineChars="200" w:firstLine="480"/>
        <w:rPr>
          <w:rFonts w:ascii="宋体" w:hAnsi="宋体"/>
          <w:sz w:val="24"/>
        </w:rPr>
      </w:pPr>
    </w:p>
    <w:p w:rsidR="00A576E9" w:rsidRDefault="00816DE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576E9" w:rsidRDefault="00816DE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A576E9" w:rsidRDefault="00816DE5">
      <w:pPr>
        <w:pStyle w:val="a6"/>
        <w:spacing w:line="440" w:lineRule="exact"/>
        <w:ind w:firstLineChars="200" w:firstLine="480"/>
        <w:jc w:val="left"/>
        <w:rPr>
          <w:rFonts w:hAnsi="宋体"/>
          <w:sz w:val="24"/>
        </w:rPr>
      </w:pPr>
      <w:r>
        <w:rPr>
          <w:rFonts w:hAnsi="宋体" w:hint="eastAsia"/>
          <w:sz w:val="24"/>
        </w:rPr>
        <w:t>联系人：谢先生</w:t>
      </w:r>
    </w:p>
    <w:p w:rsidR="00A576E9" w:rsidRDefault="00816DE5">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pStyle w:val="a6"/>
        <w:spacing w:line="440" w:lineRule="exact"/>
        <w:ind w:firstLineChars="200" w:firstLine="480"/>
        <w:jc w:val="left"/>
        <w:rPr>
          <w:rFonts w:hAnsi="宋体"/>
          <w:sz w:val="24"/>
        </w:rPr>
      </w:pPr>
    </w:p>
    <w:p w:rsidR="00A576E9" w:rsidRDefault="00A576E9">
      <w:pPr>
        <w:spacing w:line="440" w:lineRule="exact"/>
        <w:ind w:firstLineChars="200" w:firstLine="480"/>
        <w:rPr>
          <w:rFonts w:ascii="宋体" w:hAnsi="宋体"/>
          <w:sz w:val="24"/>
        </w:rPr>
      </w:pPr>
    </w:p>
    <w:p w:rsidR="00A576E9" w:rsidRDefault="00A576E9">
      <w:pPr>
        <w:spacing w:line="400" w:lineRule="exact"/>
        <w:ind w:left="194" w:hangingChars="81" w:hanging="194"/>
        <w:rPr>
          <w:rFonts w:ascii="宋体" w:hAnsi="宋体"/>
          <w:sz w:val="24"/>
        </w:rPr>
      </w:pPr>
    </w:p>
    <w:p w:rsidR="00A576E9" w:rsidRDefault="00A576E9">
      <w:pPr>
        <w:spacing w:line="400" w:lineRule="exact"/>
        <w:ind w:left="194" w:hangingChars="81" w:hanging="194"/>
        <w:rPr>
          <w:rFonts w:ascii="宋体" w:hAnsi="宋体"/>
          <w:sz w:val="24"/>
        </w:rPr>
      </w:pPr>
    </w:p>
    <w:p w:rsidR="00A576E9" w:rsidRDefault="00A576E9">
      <w:pPr>
        <w:spacing w:line="400" w:lineRule="exact"/>
        <w:ind w:left="194" w:hangingChars="81" w:hanging="194"/>
        <w:rPr>
          <w:rFonts w:ascii="宋体" w:hAnsi="宋体"/>
          <w:sz w:val="24"/>
        </w:rPr>
      </w:pPr>
    </w:p>
    <w:p w:rsidR="00A576E9" w:rsidRDefault="00A576E9">
      <w:pPr>
        <w:spacing w:line="400" w:lineRule="exact"/>
        <w:ind w:left="194" w:hangingChars="81" w:hanging="194"/>
        <w:rPr>
          <w:rFonts w:ascii="宋体" w:hAnsi="宋体"/>
          <w:sz w:val="24"/>
        </w:rPr>
      </w:pPr>
    </w:p>
    <w:p w:rsidR="00A576E9" w:rsidRDefault="00A576E9">
      <w:pPr>
        <w:widowControl/>
        <w:spacing w:line="360" w:lineRule="auto"/>
        <w:jc w:val="left"/>
        <w:rPr>
          <w:rFonts w:ascii="宋体" w:hAnsi="宋体" w:cs="宋体"/>
          <w:kern w:val="0"/>
          <w:sz w:val="24"/>
        </w:rPr>
      </w:pPr>
    </w:p>
    <w:p w:rsidR="00A576E9" w:rsidRDefault="00A576E9">
      <w:pPr>
        <w:widowControl/>
        <w:spacing w:line="360" w:lineRule="auto"/>
        <w:jc w:val="left"/>
        <w:rPr>
          <w:rFonts w:ascii="宋体" w:hAnsi="宋体" w:cs="宋体"/>
          <w:kern w:val="0"/>
          <w:sz w:val="24"/>
        </w:rPr>
      </w:pPr>
    </w:p>
    <w:p w:rsidR="00A576E9" w:rsidRDefault="00A576E9">
      <w:pPr>
        <w:pStyle w:val="a6"/>
        <w:spacing w:line="0" w:lineRule="atLeast"/>
        <w:rPr>
          <w:sz w:val="24"/>
        </w:rPr>
      </w:pPr>
    </w:p>
    <w:p w:rsidR="00A576E9" w:rsidRDefault="00816DE5">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A576E9" w:rsidRDefault="00A576E9">
      <w:pPr>
        <w:pStyle w:val="a6"/>
        <w:spacing w:line="420" w:lineRule="exact"/>
        <w:jc w:val="left"/>
        <w:rPr>
          <w:rFonts w:hAnsi="宋体"/>
          <w:szCs w:val="24"/>
        </w:rPr>
      </w:pPr>
    </w:p>
    <w:p w:rsidR="00A576E9" w:rsidRDefault="00816DE5">
      <w:pPr>
        <w:pStyle w:val="a5"/>
        <w:jc w:val="left"/>
        <w:rPr>
          <w:sz w:val="24"/>
          <w:szCs w:val="24"/>
          <w:u w:val="single"/>
        </w:rPr>
      </w:pPr>
      <w:r>
        <w:rPr>
          <w:rFonts w:hAnsi="宋体" w:hint="eastAsia"/>
          <w:spacing w:val="-6"/>
          <w:szCs w:val="21"/>
        </w:rPr>
        <w:t>项目名称：</w:t>
      </w:r>
      <w:r>
        <w:rPr>
          <w:rFonts w:ascii="宋体" w:hAnsi="宋体" w:hint="eastAsia"/>
          <w:szCs w:val="21"/>
        </w:rPr>
        <w:t>会议保障服务项目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9"/>
        <w:gridCol w:w="1153"/>
        <w:gridCol w:w="3043"/>
        <w:gridCol w:w="2551"/>
        <w:gridCol w:w="1286"/>
      </w:tblGrid>
      <w:tr w:rsidR="00A576E9">
        <w:trPr>
          <w:trHeight w:val="621"/>
          <w:tblHeader/>
        </w:trPr>
        <w:tc>
          <w:tcPr>
            <w:tcW w:w="673"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21"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639"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374"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ind w:leftChars="-20" w:left="-42" w:rightChars="-20" w:right="-42"/>
              <w:jc w:val="center"/>
              <w:rPr>
                <w:rFonts w:ascii="宋体" w:hAnsi="宋体"/>
                <w:szCs w:val="21"/>
              </w:rPr>
            </w:pPr>
            <w:r>
              <w:rPr>
                <w:rFonts w:ascii="宋体" w:hAnsi="宋体" w:hint="eastAsia"/>
                <w:szCs w:val="21"/>
              </w:rPr>
              <w:t>要求</w:t>
            </w:r>
          </w:p>
        </w:tc>
        <w:tc>
          <w:tcPr>
            <w:tcW w:w="693"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ind w:rightChars="-20" w:right="-42"/>
              <w:jc w:val="center"/>
              <w:rPr>
                <w:rFonts w:ascii="宋体" w:hAnsi="宋体"/>
                <w:szCs w:val="21"/>
              </w:rPr>
            </w:pPr>
            <w:r>
              <w:rPr>
                <w:rFonts w:ascii="宋体" w:hAnsi="宋体" w:hint="eastAsia"/>
                <w:szCs w:val="21"/>
              </w:rPr>
              <w:t>服务</w:t>
            </w:r>
            <w:r>
              <w:rPr>
                <w:rFonts w:ascii="宋体" w:hAnsi="宋体" w:hint="eastAsia"/>
                <w:szCs w:val="21"/>
              </w:rPr>
              <w:t>期</w:t>
            </w:r>
          </w:p>
        </w:tc>
      </w:tr>
      <w:tr w:rsidR="00A576E9">
        <w:trPr>
          <w:cantSplit/>
          <w:trHeight w:val="710"/>
          <w:tblHeader/>
        </w:trPr>
        <w:tc>
          <w:tcPr>
            <w:tcW w:w="673"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240" w:lineRule="exact"/>
              <w:jc w:val="center"/>
              <w:rPr>
                <w:rFonts w:ascii="宋体" w:hAnsi="宋体"/>
                <w:szCs w:val="21"/>
              </w:rPr>
            </w:pPr>
            <w:r>
              <w:rPr>
                <w:rFonts w:ascii="宋体" w:hAnsi="宋体" w:hint="eastAsia"/>
                <w:szCs w:val="21"/>
              </w:rPr>
              <w:t>1</w:t>
            </w:r>
          </w:p>
        </w:tc>
        <w:tc>
          <w:tcPr>
            <w:tcW w:w="621"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240" w:lineRule="exact"/>
              <w:jc w:val="center"/>
              <w:rPr>
                <w:rFonts w:ascii="宋体" w:hAnsi="宋体"/>
                <w:szCs w:val="21"/>
              </w:rPr>
            </w:pPr>
            <w:r>
              <w:rPr>
                <w:rFonts w:ascii="宋体" w:hAnsi="宋体" w:hint="eastAsia"/>
                <w:szCs w:val="21"/>
              </w:rPr>
              <w:t>1-1</w:t>
            </w:r>
          </w:p>
        </w:tc>
        <w:tc>
          <w:tcPr>
            <w:tcW w:w="1639"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360" w:lineRule="auto"/>
              <w:jc w:val="center"/>
              <w:rPr>
                <w:rFonts w:ascii="宋体" w:hAnsi="宋体"/>
                <w:szCs w:val="21"/>
              </w:rPr>
            </w:pPr>
            <w:r>
              <w:rPr>
                <w:rFonts w:ascii="宋体" w:hAnsi="宋体" w:hint="eastAsia"/>
                <w:szCs w:val="21"/>
              </w:rPr>
              <w:t>会议保障服务</w:t>
            </w:r>
            <w:r>
              <w:rPr>
                <w:rFonts w:ascii="宋体" w:hAnsi="宋体" w:hint="eastAsia"/>
                <w:szCs w:val="21"/>
              </w:rPr>
              <w:t>项目</w:t>
            </w:r>
          </w:p>
        </w:tc>
        <w:tc>
          <w:tcPr>
            <w:tcW w:w="1374"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360" w:lineRule="auto"/>
              <w:rPr>
                <w:rFonts w:ascii="宋体" w:hAnsi="宋体"/>
                <w:szCs w:val="21"/>
              </w:rPr>
            </w:pPr>
            <w:r>
              <w:rPr>
                <w:rFonts w:ascii="宋体" w:hAnsi="宋体" w:hint="eastAsia"/>
              </w:rPr>
              <w:t>具体要求详见比选文件第三部分比选内容及要求</w:t>
            </w:r>
          </w:p>
        </w:tc>
        <w:tc>
          <w:tcPr>
            <w:tcW w:w="693" w:type="pct"/>
            <w:tcBorders>
              <w:top w:val="single" w:sz="4" w:space="0" w:color="auto"/>
              <w:left w:val="single" w:sz="4" w:space="0" w:color="auto"/>
              <w:bottom w:val="single" w:sz="4" w:space="0" w:color="auto"/>
              <w:right w:val="single" w:sz="4" w:space="0" w:color="auto"/>
            </w:tcBorders>
            <w:vAlign w:val="center"/>
          </w:tcPr>
          <w:p w:rsidR="00A576E9" w:rsidRDefault="00816DE5">
            <w:pPr>
              <w:spacing w:line="360" w:lineRule="auto"/>
              <w:rPr>
                <w:rFonts w:ascii="宋体" w:hAnsi="宋体"/>
                <w:szCs w:val="21"/>
              </w:rPr>
            </w:pPr>
            <w:r>
              <w:rPr>
                <w:rFonts w:ascii="宋体" w:hAnsi="宋体" w:hint="eastAsia"/>
                <w:szCs w:val="21"/>
              </w:rPr>
              <w:t>合同签订后</w:t>
            </w:r>
            <w:r>
              <w:rPr>
                <w:rFonts w:ascii="宋体" w:hAnsi="宋体" w:hint="eastAsia"/>
                <w:szCs w:val="21"/>
              </w:rPr>
              <w:t>2</w:t>
            </w:r>
            <w:r>
              <w:rPr>
                <w:rFonts w:ascii="宋体" w:hAnsi="宋体" w:hint="eastAsia"/>
                <w:szCs w:val="21"/>
              </w:rPr>
              <w:t>年</w:t>
            </w:r>
          </w:p>
        </w:tc>
      </w:tr>
    </w:tbl>
    <w:p w:rsidR="00A576E9" w:rsidRDefault="00A576E9">
      <w:pPr>
        <w:spacing w:line="340" w:lineRule="exact"/>
        <w:ind w:firstLineChars="200" w:firstLine="422"/>
        <w:rPr>
          <w:rFonts w:hAnsi="宋体"/>
          <w:b/>
        </w:rPr>
      </w:pPr>
    </w:p>
    <w:p w:rsidR="00A576E9" w:rsidRDefault="00816DE5">
      <w:pPr>
        <w:spacing w:line="340" w:lineRule="exact"/>
        <w:ind w:firstLineChars="200" w:firstLine="422"/>
        <w:rPr>
          <w:rFonts w:hAnsi="宋体"/>
          <w:b/>
        </w:rPr>
      </w:pPr>
      <w:r>
        <w:rPr>
          <w:rFonts w:hAnsi="宋体" w:hint="eastAsia"/>
          <w:b/>
        </w:rPr>
        <w:t>注：</w:t>
      </w:r>
    </w:p>
    <w:p w:rsidR="00A576E9" w:rsidRDefault="00816DE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576E9" w:rsidRDefault="00816DE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576E9" w:rsidRDefault="00816DE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576E9" w:rsidRDefault="00816DE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576E9" w:rsidRDefault="00816DE5">
      <w:pPr>
        <w:widowControl/>
        <w:jc w:val="left"/>
        <w:rPr>
          <w:rFonts w:ascii="宋体" w:hAnsi="宋体"/>
          <w:b/>
        </w:rPr>
      </w:pPr>
      <w:r>
        <w:rPr>
          <w:rFonts w:ascii="宋体" w:hAnsi="宋体" w:hint="eastAsia"/>
          <w:b/>
        </w:rPr>
        <w:br w:type="page"/>
      </w:r>
    </w:p>
    <w:p w:rsidR="00A576E9" w:rsidRDefault="00816DE5">
      <w:pPr>
        <w:jc w:val="center"/>
        <w:rPr>
          <w:b/>
          <w:bCs/>
          <w:sz w:val="36"/>
        </w:rPr>
      </w:pPr>
      <w:r>
        <w:rPr>
          <w:rFonts w:hint="eastAsia"/>
          <w:b/>
          <w:bCs/>
          <w:sz w:val="36"/>
        </w:rPr>
        <w:t>第二部分报价人须知</w:t>
      </w:r>
    </w:p>
    <w:p w:rsidR="00A576E9" w:rsidRDefault="00816DE5">
      <w:pPr>
        <w:spacing w:line="440" w:lineRule="exact"/>
        <w:jc w:val="center"/>
        <w:rPr>
          <w:rFonts w:ascii="宋体" w:hAnsi="宋体"/>
          <w:b/>
          <w:bCs/>
          <w:sz w:val="32"/>
        </w:rPr>
      </w:pPr>
      <w:r>
        <w:rPr>
          <w:rFonts w:ascii="宋体" w:hAnsi="宋体" w:hint="eastAsia"/>
          <w:b/>
          <w:bCs/>
          <w:sz w:val="32"/>
        </w:rPr>
        <w:t>报价人须知前附表</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576E9">
        <w:trPr>
          <w:trHeight w:val="20"/>
        </w:trPr>
        <w:tc>
          <w:tcPr>
            <w:tcW w:w="900" w:type="dxa"/>
            <w:tcBorders>
              <w:top w:val="single" w:sz="4" w:space="0" w:color="auto"/>
              <w:left w:val="single" w:sz="4" w:space="0" w:color="auto"/>
              <w:bottom w:val="single" w:sz="4" w:space="0" w:color="auto"/>
              <w:right w:val="single" w:sz="4" w:space="0" w:color="auto"/>
            </w:tcBorders>
          </w:tcPr>
          <w:p w:rsidR="00A576E9" w:rsidRDefault="00816DE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576E9" w:rsidRDefault="00816DE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576E9" w:rsidRDefault="00816DE5">
            <w:pPr>
              <w:spacing w:line="420" w:lineRule="exact"/>
              <w:jc w:val="center"/>
              <w:rPr>
                <w:rFonts w:ascii="宋体" w:hAnsi="宋体"/>
                <w:sz w:val="24"/>
              </w:rPr>
            </w:pPr>
            <w:r>
              <w:rPr>
                <w:rFonts w:ascii="宋体" w:hAnsi="宋体" w:hint="eastAsia"/>
                <w:sz w:val="24"/>
              </w:rPr>
              <w:t>编列内容</w:t>
            </w:r>
          </w:p>
        </w:tc>
      </w:tr>
      <w:tr w:rsidR="00A576E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pStyle w:val="a5"/>
              <w:jc w:val="left"/>
              <w:rPr>
                <w:sz w:val="24"/>
                <w:szCs w:val="24"/>
                <w:u w:val="single"/>
              </w:rPr>
            </w:pPr>
            <w:r>
              <w:rPr>
                <w:rFonts w:ascii="宋体" w:hAnsi="宋体" w:hint="eastAsia"/>
                <w:sz w:val="24"/>
              </w:rPr>
              <w:t>项目名</w:t>
            </w:r>
            <w:r>
              <w:rPr>
                <w:rFonts w:ascii="宋体" w:hAnsi="宋体" w:hint="eastAsia"/>
                <w:sz w:val="24"/>
                <w:szCs w:val="24"/>
              </w:rPr>
              <w:t>称：</w:t>
            </w:r>
            <w:r w:rsidR="00A576E9" w:rsidRPr="00A576E9">
              <w:rPr>
                <w:rFonts w:hint="eastAsia"/>
                <w:sz w:val="24"/>
              </w:rPr>
              <w:t>会议保障服务</w:t>
            </w:r>
            <w:r>
              <w:rPr>
                <w:rFonts w:hint="eastAsia"/>
                <w:sz w:val="24"/>
              </w:rPr>
              <w:t>比选采购</w:t>
            </w:r>
          </w:p>
          <w:p w:rsidR="00A576E9" w:rsidRDefault="00816DE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台商</w:t>
            </w:r>
            <w:r>
              <w:rPr>
                <w:rFonts w:ascii="宋体" w:hAnsi="宋体" w:hint="eastAsia"/>
                <w:sz w:val="24"/>
              </w:rPr>
              <w:t>分公司</w:t>
            </w:r>
          </w:p>
          <w:p w:rsidR="00A576E9" w:rsidRDefault="00816DE5">
            <w:pPr>
              <w:spacing w:line="420" w:lineRule="exact"/>
              <w:rPr>
                <w:rFonts w:ascii="宋体" w:hAnsi="宋体"/>
                <w:sz w:val="24"/>
              </w:rPr>
            </w:pPr>
            <w:r>
              <w:rPr>
                <w:rFonts w:ascii="宋体" w:hAnsi="宋体" w:hint="eastAsia"/>
                <w:sz w:val="24"/>
              </w:rPr>
              <w:t>项目内容：具体内容详见比选文件</w:t>
            </w:r>
          </w:p>
        </w:tc>
      </w:tr>
      <w:tr w:rsidR="00A576E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00" w:lineRule="exact"/>
              <w:rPr>
                <w:rFonts w:ascii="宋体" w:hAnsi="宋体" w:cs="宋体"/>
                <w:b/>
                <w:bCs/>
                <w:sz w:val="24"/>
              </w:rPr>
            </w:pPr>
            <w:r>
              <w:rPr>
                <w:rFonts w:ascii="宋体" w:hAnsi="宋体" w:cs="宋体" w:hint="eastAsia"/>
                <w:b/>
                <w:bCs/>
                <w:sz w:val="24"/>
              </w:rPr>
              <w:t>基本资格标准：</w:t>
            </w:r>
          </w:p>
          <w:p w:rsidR="00A576E9" w:rsidRDefault="00816DE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A576E9" w:rsidRDefault="00816DE5">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A576E9" w:rsidRDefault="00816DE5">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A576E9" w:rsidRDefault="00816DE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A576E9" w:rsidRDefault="00816DE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A576E9" w:rsidRDefault="00816DE5">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A576E9" w:rsidRDefault="00816DE5">
            <w:pPr>
              <w:pStyle w:val="aa"/>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A576E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576E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A576E9" w:rsidRDefault="00816DE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A576E9" w:rsidRDefault="00816DE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A576E9" w:rsidRDefault="00816DE5" w:rsidP="00816DE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2021年</w:t>
            </w:r>
            <w:r>
              <w:rPr>
                <w:rFonts w:ascii="宋体" w:hAnsi="宋体" w:hint="eastAsia"/>
                <w:sz w:val="24"/>
                <w:u w:val="single"/>
              </w:rPr>
              <w:t>7</w:t>
            </w:r>
            <w:r>
              <w:rPr>
                <w:rFonts w:ascii="宋体" w:hAnsi="宋体" w:cs="宋体" w:hint="eastAsia"/>
                <w:sz w:val="24"/>
              </w:rPr>
              <w:t>月</w:t>
            </w:r>
            <w:r>
              <w:rPr>
                <w:rFonts w:ascii="宋体" w:hAnsi="宋体" w:cs="宋体" w:hint="eastAsia"/>
                <w:sz w:val="24"/>
                <w:u w:val="single"/>
              </w:rPr>
              <w:t>1</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A576E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576E9" w:rsidRDefault="00816DE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576E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pStyle w:val="a3"/>
              <w:spacing w:line="420" w:lineRule="exact"/>
              <w:ind w:firstLine="0"/>
              <w:rPr>
                <w:rFonts w:ascii="宋体" w:hAnsi="宋体"/>
                <w:sz w:val="24"/>
                <w:szCs w:val="24"/>
              </w:rPr>
            </w:pPr>
            <w:r>
              <w:rPr>
                <w:rFonts w:ascii="宋体" w:hAnsi="宋体" w:hint="eastAsia"/>
                <w:b/>
                <w:kern w:val="0"/>
                <w:sz w:val="24"/>
              </w:rPr>
              <w:t>项目咨询及其他</w:t>
            </w:r>
          </w:p>
          <w:p w:rsidR="00A576E9" w:rsidRDefault="00816DE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576E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hAnsi="宋体"/>
                <w:b/>
                <w:bCs/>
                <w:sz w:val="24"/>
              </w:rPr>
            </w:pPr>
            <w:r>
              <w:rPr>
                <w:rFonts w:hAnsi="宋体" w:hint="eastAsia"/>
                <w:b/>
                <w:bCs/>
                <w:sz w:val="24"/>
              </w:rPr>
              <w:t>其他重要须知：</w:t>
            </w:r>
          </w:p>
          <w:p w:rsidR="00A576E9" w:rsidRDefault="00816DE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576E9" w:rsidRDefault="00816DE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576E9" w:rsidRDefault="00816DE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576E9" w:rsidRDefault="00816DE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576E9" w:rsidRDefault="00816DE5">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A576E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b/>
                <w:kern w:val="0"/>
                <w:sz w:val="24"/>
              </w:rPr>
            </w:pPr>
            <w:r>
              <w:rPr>
                <w:rFonts w:ascii="宋体" w:hAnsi="宋体" w:hint="eastAsia"/>
                <w:b/>
                <w:kern w:val="0"/>
                <w:sz w:val="24"/>
              </w:rPr>
              <w:t>最高限价：</w:t>
            </w:r>
          </w:p>
          <w:p w:rsidR="00A576E9" w:rsidRDefault="00816DE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92000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A576E9" w:rsidRDefault="00816DE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576E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pStyle w:val="0"/>
              <w:adjustRightInd/>
              <w:spacing w:before="0" w:after="0" w:line="380" w:lineRule="exact"/>
              <w:rPr>
                <w:rFonts w:ascii="宋体" w:hAnsi="宋体"/>
                <w:kern w:val="2"/>
              </w:rPr>
            </w:pPr>
            <w:r>
              <w:rPr>
                <w:rFonts w:ascii="宋体" w:hAnsi="宋体" w:hint="eastAsia"/>
                <w:kern w:val="2"/>
              </w:rPr>
              <w:t>履约保证金：</w:t>
            </w:r>
          </w:p>
          <w:p w:rsidR="00A576E9" w:rsidRDefault="00816DE5">
            <w:pPr>
              <w:keepNext/>
              <w:keepLines/>
              <w:spacing w:line="420" w:lineRule="exact"/>
              <w:ind w:firstLineChars="100" w:firstLine="210"/>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576E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rPr>
                <w:rFonts w:ascii="宋体" w:hAnsi="宋体"/>
                <w:sz w:val="24"/>
              </w:rPr>
            </w:pPr>
            <w:r>
              <w:rPr>
                <w:rFonts w:ascii="宋体" w:hAnsi="宋体" w:hint="eastAsia"/>
                <w:sz w:val="24"/>
              </w:rPr>
              <w:t>比选文件更正公告（如果有的话）等相关公告、公示发布网站：</w:t>
            </w:r>
          </w:p>
          <w:p w:rsidR="00A576E9" w:rsidRDefault="00816DE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576E9" w:rsidRDefault="00816DE5">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576E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576E9" w:rsidRDefault="00816DE5">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576E9" w:rsidRDefault="00816DE5">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576E9" w:rsidRDefault="00816DE5">
      <w:pPr>
        <w:jc w:val="center"/>
        <w:rPr>
          <w:b/>
          <w:bCs/>
          <w:sz w:val="32"/>
        </w:rPr>
      </w:pPr>
      <w:r>
        <w:rPr>
          <w:b/>
          <w:bCs/>
          <w:sz w:val="32"/>
        </w:rPr>
        <w:br w:type="page"/>
      </w:r>
      <w:r>
        <w:rPr>
          <w:rFonts w:hint="eastAsia"/>
          <w:b/>
          <w:bCs/>
          <w:sz w:val="32"/>
        </w:rPr>
        <w:t>报价人须知</w:t>
      </w:r>
    </w:p>
    <w:p w:rsidR="00A576E9" w:rsidRDefault="00A576E9">
      <w:pPr>
        <w:spacing w:line="440" w:lineRule="exact"/>
        <w:rPr>
          <w:rFonts w:ascii="宋体" w:hAnsi="宋体"/>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576E9" w:rsidRDefault="00816DE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576E9" w:rsidRDefault="00816DE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576E9" w:rsidRDefault="00816DE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576E9" w:rsidRDefault="00816DE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576E9" w:rsidRDefault="00816DE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576E9" w:rsidRDefault="00816DE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A576E9" w:rsidRDefault="00816DE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576E9" w:rsidRDefault="00816DE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576E9" w:rsidRDefault="00816DE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576E9" w:rsidRDefault="00816DE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576E9" w:rsidRDefault="00816DE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576E9" w:rsidRDefault="00A576E9">
      <w:pPr>
        <w:spacing w:line="440" w:lineRule="exact"/>
        <w:rPr>
          <w:rFonts w:ascii="宋体" w:hAnsi="宋体"/>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576E9" w:rsidRDefault="00816DE5">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A576E9" w:rsidRDefault="00816DE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A576E9" w:rsidRDefault="00816DE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A576E9" w:rsidRDefault="00816DE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A576E9" w:rsidRDefault="00816DE5">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A576E9" w:rsidRDefault="00816DE5">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A576E9" w:rsidRDefault="00A576E9">
      <w:pPr>
        <w:spacing w:line="440" w:lineRule="exact"/>
        <w:rPr>
          <w:rFonts w:ascii="宋体" w:hAnsi="宋体"/>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576E9" w:rsidRDefault="00816DE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A576E9" w:rsidRDefault="00816DE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576E9" w:rsidRDefault="00816DE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576E9" w:rsidRDefault="00816DE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576E9" w:rsidRDefault="00816DE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A576E9" w:rsidRDefault="00816DE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576E9" w:rsidRDefault="00816DE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576E9" w:rsidRDefault="00816DE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576E9" w:rsidRDefault="00816DE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576E9" w:rsidRDefault="00816DE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A576E9" w:rsidRDefault="00816DE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A576E9" w:rsidRDefault="00816DE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A576E9" w:rsidRDefault="00816DE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A576E9" w:rsidRDefault="00816DE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A576E9" w:rsidRDefault="00816DE5">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A576E9" w:rsidRDefault="00816DE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576E9" w:rsidRDefault="00816DE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A576E9" w:rsidRDefault="00A576E9">
      <w:pPr>
        <w:spacing w:line="440" w:lineRule="exact"/>
        <w:ind w:firstLine="480"/>
        <w:rPr>
          <w:rFonts w:ascii="宋体" w:hAnsi="宋体"/>
          <w:sz w:val="24"/>
        </w:rPr>
      </w:pPr>
    </w:p>
    <w:p w:rsidR="00A576E9" w:rsidRDefault="00A576E9">
      <w:pPr>
        <w:spacing w:line="440" w:lineRule="exact"/>
        <w:rPr>
          <w:rFonts w:ascii="宋体" w:hAnsi="宋体"/>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576E9" w:rsidRDefault="00816DE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576E9" w:rsidRDefault="00816DE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576E9" w:rsidRDefault="00816DE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576E9" w:rsidRDefault="00816DE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w:t>
      </w:r>
      <w:r>
        <w:rPr>
          <w:rFonts w:ascii="宋体" w:hAnsi="宋体" w:hint="eastAsia"/>
          <w:sz w:val="24"/>
        </w:rPr>
        <w:t>应文件，该文件可以是文字资料、图纸和数据，并须提供货物主要技术性能的详细描述。</w:t>
      </w:r>
    </w:p>
    <w:p w:rsidR="00A576E9" w:rsidRDefault="00816DE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576E9" w:rsidRDefault="00816DE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576E9" w:rsidRDefault="00816DE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576E9" w:rsidRDefault="00816DE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576E9" w:rsidRDefault="00816DE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w:t>
      </w:r>
      <w:r>
        <w:rPr>
          <w:rFonts w:ascii="宋体" w:hAnsi="宋体" w:hint="eastAsia"/>
          <w:sz w:val="24"/>
        </w:rPr>
        <w:t>邮寄或派人送达，传真件不被接受。</w:t>
      </w:r>
    </w:p>
    <w:p w:rsidR="00A576E9" w:rsidRDefault="00816DE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576E9" w:rsidRDefault="00A576E9">
      <w:pPr>
        <w:spacing w:line="440" w:lineRule="exact"/>
        <w:rPr>
          <w:rFonts w:ascii="宋体" w:hAnsi="宋体"/>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576E9" w:rsidRDefault="00816DE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A576E9" w:rsidRDefault="00816DE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576E9" w:rsidRDefault="00816DE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576E9" w:rsidRDefault="00816DE5">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576E9" w:rsidRDefault="00816DE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576E9" w:rsidRDefault="00816DE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576E9" w:rsidRDefault="00816DE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576E9" w:rsidRDefault="00816DE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A576E9" w:rsidRDefault="00816DE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576E9" w:rsidRDefault="00816DE5">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A576E9" w:rsidRDefault="00A576E9">
      <w:pPr>
        <w:spacing w:line="440" w:lineRule="exact"/>
        <w:jc w:val="center"/>
        <w:rPr>
          <w:rFonts w:ascii="宋体" w:hAnsi="宋体"/>
          <w:b/>
          <w:bCs/>
          <w:sz w:val="24"/>
        </w:rPr>
      </w:pPr>
    </w:p>
    <w:p w:rsidR="00A576E9" w:rsidRDefault="00816DE5">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A576E9" w:rsidRDefault="00A576E9">
      <w:pPr>
        <w:spacing w:line="440" w:lineRule="exact"/>
        <w:rPr>
          <w:rFonts w:ascii="宋体" w:hAnsi="宋体"/>
          <w:sz w:val="24"/>
        </w:rPr>
      </w:pPr>
    </w:p>
    <w:p w:rsidR="00A576E9" w:rsidRDefault="00816DE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576E9" w:rsidRDefault="00816DE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576E9" w:rsidRDefault="00816DE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576E9" w:rsidRDefault="00816DE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A576E9" w:rsidRDefault="00816DE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576E9" w:rsidRDefault="00816DE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576E9" w:rsidRDefault="00816DE5">
      <w:pPr>
        <w:spacing w:line="440" w:lineRule="exact"/>
        <w:rPr>
          <w:rFonts w:ascii="宋体" w:hAnsi="宋体"/>
          <w:sz w:val="24"/>
        </w:rPr>
      </w:pPr>
      <w:r>
        <w:rPr>
          <w:rFonts w:ascii="宋体" w:hAnsi="宋体" w:hint="eastAsia"/>
          <w:sz w:val="24"/>
        </w:rPr>
        <w:t>19</w:t>
      </w:r>
      <w:r>
        <w:rPr>
          <w:rFonts w:ascii="宋体" w:hAnsi="宋体" w:hint="eastAsia"/>
          <w:sz w:val="24"/>
        </w:rPr>
        <w:t>．签订</w:t>
      </w:r>
      <w:r>
        <w:rPr>
          <w:rFonts w:ascii="宋体" w:hAnsi="宋体" w:hint="eastAsia"/>
          <w:sz w:val="24"/>
        </w:rPr>
        <w:t>合同</w:t>
      </w:r>
    </w:p>
    <w:p w:rsidR="00A576E9" w:rsidRDefault="00816DE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A576E9" w:rsidRDefault="00816DE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576E9" w:rsidRDefault="00816DE5">
      <w:pPr>
        <w:widowControl/>
        <w:jc w:val="left"/>
        <w:rPr>
          <w:rFonts w:ascii="宋体" w:hAnsi="宋体"/>
          <w:sz w:val="24"/>
        </w:rPr>
      </w:pPr>
      <w:r>
        <w:rPr>
          <w:rFonts w:ascii="宋体" w:hAnsi="宋体" w:hint="eastAsia"/>
          <w:sz w:val="24"/>
        </w:rPr>
        <w:br w:type="page"/>
      </w:r>
    </w:p>
    <w:p w:rsidR="00A576E9" w:rsidRDefault="00816DE5">
      <w:pPr>
        <w:jc w:val="center"/>
        <w:rPr>
          <w:b/>
          <w:bCs/>
          <w:sz w:val="36"/>
        </w:rPr>
      </w:pPr>
      <w:r>
        <w:rPr>
          <w:rFonts w:hint="eastAsia"/>
          <w:b/>
          <w:bCs/>
          <w:sz w:val="36"/>
        </w:rPr>
        <w:t>第三部分比选内容及要求</w:t>
      </w:r>
    </w:p>
    <w:p w:rsidR="00A576E9" w:rsidRDefault="00A576E9">
      <w:pPr>
        <w:pStyle w:val="a6"/>
        <w:snapToGrid w:val="0"/>
        <w:spacing w:line="420" w:lineRule="exact"/>
        <w:jc w:val="center"/>
        <w:rPr>
          <w:b/>
          <w:bCs/>
          <w:sz w:val="24"/>
          <w:szCs w:val="24"/>
        </w:rPr>
      </w:pPr>
    </w:p>
    <w:p w:rsidR="00A576E9" w:rsidRDefault="00816DE5">
      <w:pPr>
        <w:spacing w:line="420" w:lineRule="exact"/>
        <w:rPr>
          <w:sz w:val="24"/>
        </w:rPr>
      </w:pPr>
      <w:r>
        <w:rPr>
          <w:rFonts w:hint="eastAsia"/>
          <w:sz w:val="24"/>
        </w:rPr>
        <w:t>一、合作项目</w:t>
      </w:r>
    </w:p>
    <w:p w:rsidR="00A576E9" w:rsidRDefault="00816DE5">
      <w:pPr>
        <w:spacing w:line="420" w:lineRule="exact"/>
        <w:rPr>
          <w:sz w:val="24"/>
        </w:rPr>
      </w:pPr>
      <w:r>
        <w:rPr>
          <w:rFonts w:hint="eastAsia"/>
          <w:sz w:val="24"/>
        </w:rPr>
        <w:t xml:space="preserve">   </w:t>
      </w:r>
      <w:r>
        <w:rPr>
          <w:rFonts w:hint="eastAsia"/>
          <w:sz w:val="24"/>
        </w:rPr>
        <w:t>承担</w:t>
      </w:r>
      <w:r>
        <w:rPr>
          <w:rFonts w:hint="eastAsia"/>
          <w:sz w:val="24"/>
        </w:rPr>
        <w:t>会议保障服务，目前共有视频会议室</w:t>
      </w:r>
      <w:r>
        <w:rPr>
          <w:rFonts w:hint="eastAsia"/>
          <w:sz w:val="24"/>
        </w:rPr>
        <w:t>3</w:t>
      </w:r>
      <w:r>
        <w:rPr>
          <w:rFonts w:hint="eastAsia"/>
          <w:sz w:val="24"/>
        </w:rPr>
        <w:t>间</w:t>
      </w:r>
      <w:r>
        <w:rPr>
          <w:rFonts w:hint="eastAsia"/>
          <w:sz w:val="24"/>
        </w:rPr>
        <w:t>。</w:t>
      </w:r>
    </w:p>
    <w:p w:rsidR="00A576E9" w:rsidRDefault="00816DE5">
      <w:pPr>
        <w:spacing w:line="420" w:lineRule="exact"/>
        <w:rPr>
          <w:sz w:val="24"/>
        </w:rPr>
      </w:pPr>
      <w:r>
        <w:rPr>
          <w:rFonts w:hint="eastAsia"/>
          <w:sz w:val="24"/>
        </w:rPr>
        <w:t>二、项目地点</w:t>
      </w:r>
    </w:p>
    <w:p w:rsidR="00A576E9" w:rsidRDefault="00816DE5">
      <w:pPr>
        <w:spacing w:line="420" w:lineRule="exact"/>
        <w:ind w:firstLine="480"/>
        <w:rPr>
          <w:sz w:val="24"/>
        </w:rPr>
      </w:pPr>
      <w:r>
        <w:rPr>
          <w:rFonts w:hint="eastAsia"/>
          <w:sz w:val="24"/>
        </w:rPr>
        <w:t>泉州台商投资区</w:t>
      </w:r>
    </w:p>
    <w:p w:rsidR="00A576E9" w:rsidRDefault="00816DE5">
      <w:pPr>
        <w:spacing w:line="420" w:lineRule="exact"/>
        <w:ind w:firstLine="480"/>
        <w:rPr>
          <w:sz w:val="24"/>
        </w:rPr>
      </w:pPr>
      <w:r>
        <w:rPr>
          <w:rFonts w:hint="eastAsia"/>
          <w:sz w:val="24"/>
        </w:rPr>
        <w:t>三、合作方式及条件</w:t>
      </w:r>
    </w:p>
    <w:p w:rsidR="00A576E9" w:rsidRDefault="00816DE5">
      <w:pPr>
        <w:spacing w:line="420" w:lineRule="exact"/>
        <w:rPr>
          <w:sz w:val="24"/>
        </w:rPr>
      </w:pPr>
      <w:r>
        <w:rPr>
          <w:rFonts w:hint="eastAsia"/>
          <w:sz w:val="24"/>
        </w:rPr>
        <w:t>1</w:t>
      </w:r>
      <w:r>
        <w:rPr>
          <w:rFonts w:hint="eastAsia"/>
          <w:sz w:val="24"/>
        </w:rPr>
        <w:t>、技术支持：</w:t>
      </w:r>
      <w:r>
        <w:rPr>
          <w:rFonts w:hint="eastAsia"/>
          <w:sz w:val="24"/>
        </w:rPr>
        <w:t>中选人</w:t>
      </w:r>
      <w:r>
        <w:rPr>
          <w:rFonts w:hint="eastAsia"/>
          <w:sz w:val="24"/>
        </w:rPr>
        <w:t>应当为</w:t>
      </w:r>
      <w:r>
        <w:rPr>
          <w:rFonts w:hint="eastAsia"/>
          <w:sz w:val="24"/>
        </w:rPr>
        <w:t>采购人</w:t>
      </w:r>
      <w:r>
        <w:rPr>
          <w:rFonts w:hint="eastAsia"/>
          <w:sz w:val="24"/>
        </w:rPr>
        <w:t>提供技术会议保障技术支持：（</w:t>
      </w:r>
      <w:r>
        <w:rPr>
          <w:rFonts w:hint="eastAsia"/>
          <w:sz w:val="24"/>
        </w:rPr>
        <w:t>1</w:t>
      </w:r>
      <w:r>
        <w:rPr>
          <w:rFonts w:hint="eastAsia"/>
          <w:sz w:val="24"/>
        </w:rPr>
        <w:t>）提供包含设备使用和日常管理等技术培训；</w:t>
      </w:r>
    </w:p>
    <w:p w:rsidR="00A576E9" w:rsidRDefault="00816DE5">
      <w:pPr>
        <w:spacing w:line="420" w:lineRule="exact"/>
        <w:rPr>
          <w:sz w:val="24"/>
        </w:rPr>
      </w:pPr>
      <w:r>
        <w:rPr>
          <w:rFonts w:hint="eastAsia"/>
          <w:sz w:val="24"/>
        </w:rPr>
        <w:t>（</w:t>
      </w:r>
      <w:r>
        <w:rPr>
          <w:rFonts w:hint="eastAsia"/>
          <w:sz w:val="24"/>
        </w:rPr>
        <w:t>2</w:t>
      </w:r>
      <w:r>
        <w:rPr>
          <w:rFonts w:hint="eastAsia"/>
          <w:sz w:val="24"/>
        </w:rPr>
        <w:t>）协助处理日常出现的技术问题；</w:t>
      </w:r>
    </w:p>
    <w:p w:rsidR="00A576E9" w:rsidRDefault="00816DE5">
      <w:pPr>
        <w:spacing w:line="420" w:lineRule="exact"/>
        <w:rPr>
          <w:sz w:val="24"/>
        </w:rPr>
      </w:pPr>
      <w:r>
        <w:rPr>
          <w:rFonts w:hint="eastAsia"/>
          <w:sz w:val="24"/>
        </w:rPr>
        <w:t>（</w:t>
      </w:r>
      <w:r>
        <w:rPr>
          <w:rFonts w:hint="eastAsia"/>
          <w:sz w:val="24"/>
        </w:rPr>
        <w:t>3</w:t>
      </w:r>
      <w:r>
        <w:rPr>
          <w:rFonts w:hint="eastAsia"/>
          <w:sz w:val="24"/>
        </w:rPr>
        <w:t>）为</w:t>
      </w:r>
      <w:r>
        <w:rPr>
          <w:rFonts w:hint="eastAsia"/>
          <w:sz w:val="24"/>
        </w:rPr>
        <w:t>采购人</w:t>
      </w:r>
      <w:r>
        <w:rPr>
          <w:rFonts w:hint="eastAsia"/>
          <w:sz w:val="24"/>
        </w:rPr>
        <w:t>提供政务视频会议系统改造技术建议等工作。</w:t>
      </w:r>
    </w:p>
    <w:p w:rsidR="00A576E9" w:rsidRDefault="00816DE5">
      <w:pPr>
        <w:spacing w:line="420" w:lineRule="exact"/>
        <w:rPr>
          <w:sz w:val="24"/>
        </w:rPr>
      </w:pPr>
      <w:r>
        <w:rPr>
          <w:rFonts w:hint="eastAsia"/>
          <w:sz w:val="24"/>
        </w:rPr>
        <w:t>2</w:t>
      </w:r>
      <w:r>
        <w:rPr>
          <w:rFonts w:hint="eastAsia"/>
          <w:sz w:val="24"/>
        </w:rPr>
        <w:t>、现场保障：在政务视频会议期间或</w:t>
      </w:r>
      <w:r>
        <w:rPr>
          <w:rFonts w:hint="eastAsia"/>
          <w:sz w:val="24"/>
        </w:rPr>
        <w:t>采购人</w:t>
      </w:r>
      <w:r>
        <w:rPr>
          <w:rFonts w:hint="eastAsia"/>
          <w:sz w:val="24"/>
        </w:rPr>
        <w:t>重要会议期间，安排技术人员提供会前调试和会议全程现场保障工作，及时处理会议期间出现的各种技术故障。</w:t>
      </w:r>
    </w:p>
    <w:p w:rsidR="00A576E9" w:rsidRDefault="00816DE5">
      <w:pPr>
        <w:spacing w:line="420" w:lineRule="exact"/>
        <w:rPr>
          <w:sz w:val="24"/>
        </w:rPr>
      </w:pPr>
      <w:r>
        <w:rPr>
          <w:rFonts w:hint="eastAsia"/>
          <w:sz w:val="24"/>
        </w:rPr>
        <w:t>3</w:t>
      </w:r>
      <w:r>
        <w:rPr>
          <w:rFonts w:hint="eastAsia"/>
          <w:sz w:val="24"/>
        </w:rPr>
        <w:t>、故障处理：出现非主要设备故障时，</w:t>
      </w:r>
      <w:r>
        <w:rPr>
          <w:rFonts w:hint="eastAsia"/>
          <w:sz w:val="24"/>
        </w:rPr>
        <w:t>中选人</w:t>
      </w:r>
      <w:r>
        <w:rPr>
          <w:rFonts w:hint="eastAsia"/>
          <w:sz w:val="24"/>
        </w:rPr>
        <w:t>应当按照</w:t>
      </w:r>
      <w:r>
        <w:rPr>
          <w:rFonts w:hint="eastAsia"/>
          <w:sz w:val="24"/>
        </w:rPr>
        <w:t>约定</w:t>
      </w:r>
      <w:r>
        <w:rPr>
          <w:rFonts w:hint="eastAsia"/>
          <w:sz w:val="24"/>
        </w:rPr>
        <w:t>派技术员到现场分析故障原因，采取措施，解决故障；出现主要设备故障时，应当协助</w:t>
      </w:r>
      <w:r>
        <w:rPr>
          <w:rFonts w:hint="eastAsia"/>
          <w:sz w:val="24"/>
        </w:rPr>
        <w:t>采购人</w:t>
      </w:r>
      <w:r>
        <w:rPr>
          <w:rFonts w:hint="eastAsia"/>
          <w:sz w:val="24"/>
        </w:rPr>
        <w:t>联系厂家对主要设备进行维修。</w:t>
      </w:r>
    </w:p>
    <w:p w:rsidR="00A576E9" w:rsidRDefault="00816DE5">
      <w:pPr>
        <w:spacing w:line="420" w:lineRule="exact"/>
        <w:rPr>
          <w:sz w:val="24"/>
        </w:rPr>
      </w:pPr>
      <w:r>
        <w:rPr>
          <w:rFonts w:hint="eastAsia"/>
          <w:sz w:val="24"/>
        </w:rPr>
        <w:t>4</w:t>
      </w:r>
      <w:r>
        <w:rPr>
          <w:rFonts w:hint="eastAsia"/>
          <w:sz w:val="24"/>
        </w:rPr>
        <w:t>、软件升级：如果</w:t>
      </w:r>
      <w:r>
        <w:rPr>
          <w:rFonts w:hint="eastAsia"/>
          <w:sz w:val="24"/>
        </w:rPr>
        <w:t>采购人</w:t>
      </w:r>
      <w:r>
        <w:rPr>
          <w:rFonts w:hint="eastAsia"/>
          <w:sz w:val="24"/>
        </w:rPr>
        <w:t>有对维保设备的软件版本升级需求时，</w:t>
      </w:r>
      <w:r>
        <w:rPr>
          <w:rFonts w:hint="eastAsia"/>
          <w:sz w:val="24"/>
        </w:rPr>
        <w:t>中选人</w:t>
      </w:r>
      <w:r>
        <w:rPr>
          <w:rFonts w:hint="eastAsia"/>
          <w:sz w:val="24"/>
        </w:rPr>
        <w:t>应根据</w:t>
      </w:r>
      <w:r>
        <w:rPr>
          <w:rFonts w:hint="eastAsia"/>
          <w:sz w:val="24"/>
        </w:rPr>
        <w:t>采购人</w:t>
      </w:r>
      <w:r>
        <w:rPr>
          <w:rFonts w:hint="eastAsia"/>
          <w:sz w:val="24"/>
        </w:rPr>
        <w:t>需求，协助</w:t>
      </w:r>
      <w:r>
        <w:rPr>
          <w:rFonts w:hint="eastAsia"/>
          <w:sz w:val="24"/>
        </w:rPr>
        <w:t>采购人</w:t>
      </w:r>
      <w:r>
        <w:rPr>
          <w:rFonts w:hint="eastAsia"/>
          <w:sz w:val="24"/>
        </w:rPr>
        <w:t>做好软件版本升级支撑工作，并确保设备的正常运作。</w:t>
      </w:r>
    </w:p>
    <w:p w:rsidR="00A576E9" w:rsidRDefault="00816DE5">
      <w:pPr>
        <w:spacing w:line="420" w:lineRule="exact"/>
        <w:rPr>
          <w:sz w:val="24"/>
        </w:rPr>
      </w:pPr>
      <w:r>
        <w:rPr>
          <w:rFonts w:hint="eastAsia"/>
          <w:sz w:val="24"/>
        </w:rPr>
        <w:t>5</w:t>
      </w:r>
      <w:r>
        <w:rPr>
          <w:rFonts w:hint="eastAsia"/>
          <w:sz w:val="24"/>
        </w:rPr>
        <w:t>、定期巡检：</w:t>
      </w:r>
      <w:r>
        <w:rPr>
          <w:rFonts w:hint="eastAsia"/>
          <w:sz w:val="24"/>
        </w:rPr>
        <w:t>中选人</w:t>
      </w:r>
      <w:r>
        <w:rPr>
          <w:rFonts w:hint="eastAsia"/>
          <w:sz w:val="24"/>
        </w:rPr>
        <w:t>应当定期安排技术员对设备实施现场检查，及时发现设备运行中出现的隐患，降低设备发生故障的概率，保证设备的稳定运行，保证网络运行质量；巡检服务包括</w:t>
      </w:r>
      <w:r>
        <w:rPr>
          <w:rFonts w:hint="eastAsia"/>
          <w:sz w:val="24"/>
        </w:rPr>
        <w:t>采购人</w:t>
      </w:r>
      <w:r>
        <w:rPr>
          <w:rFonts w:hint="eastAsia"/>
          <w:sz w:val="24"/>
        </w:rPr>
        <w:t>会议设备硬件检查、软件检查、环境检查和设备清理四项内容。在设备巡检过程中发现的问题，按照</w:t>
      </w:r>
      <w:r>
        <w:rPr>
          <w:rFonts w:hint="eastAsia"/>
          <w:sz w:val="24"/>
        </w:rPr>
        <w:t>采购人</w:t>
      </w:r>
      <w:r>
        <w:rPr>
          <w:rFonts w:hint="eastAsia"/>
          <w:sz w:val="24"/>
        </w:rPr>
        <w:t>故障分类标准，进行相应的故障排除。</w:t>
      </w:r>
    </w:p>
    <w:p w:rsidR="00A576E9" w:rsidRDefault="00816DE5">
      <w:pPr>
        <w:spacing w:line="420" w:lineRule="exact"/>
        <w:rPr>
          <w:sz w:val="24"/>
        </w:rPr>
      </w:pPr>
      <w:r>
        <w:rPr>
          <w:rFonts w:hint="eastAsia"/>
          <w:sz w:val="24"/>
        </w:rPr>
        <w:t>6</w:t>
      </w:r>
      <w:r>
        <w:rPr>
          <w:rFonts w:hint="eastAsia"/>
          <w:sz w:val="24"/>
        </w:rPr>
        <w:t>、应急处置：为确保会议系统的正常运作，现场出现设备故障时</w:t>
      </w:r>
      <w:r>
        <w:rPr>
          <w:rFonts w:hint="eastAsia"/>
          <w:sz w:val="24"/>
        </w:rPr>
        <w:t>中选人</w:t>
      </w:r>
      <w:r>
        <w:rPr>
          <w:rFonts w:hint="eastAsia"/>
          <w:sz w:val="24"/>
        </w:rPr>
        <w:t>应当于</w:t>
      </w:r>
      <w:r>
        <w:rPr>
          <w:rFonts w:hint="eastAsia"/>
          <w:sz w:val="24"/>
        </w:rPr>
        <w:t>半</w:t>
      </w:r>
      <w:r>
        <w:rPr>
          <w:rFonts w:hint="eastAsia"/>
          <w:sz w:val="24"/>
        </w:rPr>
        <w:t>小时内启动应急预案，修复或用备件应急替换，以应对出现设备临时性故障。</w:t>
      </w:r>
    </w:p>
    <w:p w:rsidR="00A576E9" w:rsidRDefault="00816DE5">
      <w:pPr>
        <w:spacing w:line="420" w:lineRule="exact"/>
        <w:rPr>
          <w:sz w:val="24"/>
        </w:rPr>
      </w:pPr>
      <w:r>
        <w:rPr>
          <w:rFonts w:hint="eastAsia"/>
          <w:sz w:val="24"/>
        </w:rPr>
        <w:t>四、服务承诺</w:t>
      </w:r>
    </w:p>
    <w:p w:rsidR="00A576E9" w:rsidRDefault="00816DE5">
      <w:pPr>
        <w:spacing w:line="420" w:lineRule="exact"/>
        <w:rPr>
          <w:sz w:val="24"/>
        </w:rPr>
      </w:pPr>
      <w:r>
        <w:rPr>
          <w:rFonts w:hint="eastAsia"/>
          <w:sz w:val="24"/>
        </w:rPr>
        <w:t>1</w:t>
      </w:r>
      <w:r>
        <w:rPr>
          <w:rFonts w:hint="eastAsia"/>
          <w:sz w:val="24"/>
        </w:rPr>
        <w:t>、成立服务小组：</w:t>
      </w:r>
      <w:r>
        <w:rPr>
          <w:rFonts w:hint="eastAsia"/>
          <w:sz w:val="24"/>
        </w:rPr>
        <w:t>中选</w:t>
      </w:r>
      <w:proofErr w:type="gramStart"/>
      <w:r>
        <w:rPr>
          <w:rFonts w:hint="eastAsia"/>
          <w:sz w:val="24"/>
        </w:rPr>
        <w:t>人</w:t>
      </w:r>
      <w:r>
        <w:rPr>
          <w:rFonts w:hint="eastAsia"/>
          <w:sz w:val="24"/>
        </w:rPr>
        <w:t>为项目</w:t>
      </w:r>
      <w:proofErr w:type="gramEnd"/>
      <w:r>
        <w:rPr>
          <w:rFonts w:hint="eastAsia"/>
          <w:sz w:val="24"/>
        </w:rPr>
        <w:t>成立专门的政务会议系统维护小组，指定专人负责协调，加强设备管理、维护、调控等工作，保障视频会议系统的</w:t>
      </w:r>
      <w:r>
        <w:rPr>
          <w:rFonts w:hint="eastAsia"/>
          <w:sz w:val="24"/>
        </w:rPr>
        <w:t>7X24</w:t>
      </w:r>
      <w:r>
        <w:rPr>
          <w:rFonts w:hint="eastAsia"/>
          <w:sz w:val="24"/>
        </w:rPr>
        <w:t>小时稳定可靠运行和持续服务。</w:t>
      </w:r>
    </w:p>
    <w:p w:rsidR="00A576E9" w:rsidRDefault="00816DE5">
      <w:pPr>
        <w:spacing w:line="420" w:lineRule="exact"/>
        <w:rPr>
          <w:sz w:val="24"/>
        </w:rPr>
      </w:pPr>
      <w:r>
        <w:rPr>
          <w:rFonts w:hint="eastAsia"/>
          <w:sz w:val="24"/>
        </w:rPr>
        <w:t>2</w:t>
      </w:r>
      <w:r>
        <w:rPr>
          <w:rFonts w:hint="eastAsia"/>
          <w:sz w:val="24"/>
        </w:rPr>
        <w:t>、驻场技术支持：在政务视频会议期间或</w:t>
      </w:r>
      <w:r>
        <w:rPr>
          <w:rFonts w:hint="eastAsia"/>
          <w:sz w:val="24"/>
        </w:rPr>
        <w:t>采购人</w:t>
      </w:r>
      <w:r>
        <w:rPr>
          <w:rFonts w:hint="eastAsia"/>
          <w:sz w:val="24"/>
        </w:rPr>
        <w:t>重大会议期间，</w:t>
      </w:r>
      <w:r>
        <w:rPr>
          <w:rFonts w:hint="eastAsia"/>
          <w:sz w:val="24"/>
        </w:rPr>
        <w:t>中选人</w:t>
      </w:r>
      <w:r>
        <w:rPr>
          <w:rFonts w:hint="eastAsia"/>
          <w:sz w:val="24"/>
        </w:rPr>
        <w:t>应当根据</w:t>
      </w:r>
      <w:r>
        <w:rPr>
          <w:rFonts w:hint="eastAsia"/>
          <w:sz w:val="24"/>
        </w:rPr>
        <w:t>采购人</w:t>
      </w:r>
      <w:r>
        <w:rPr>
          <w:rFonts w:hint="eastAsia"/>
          <w:sz w:val="24"/>
        </w:rPr>
        <w:t>的需求做好会议前期调试工作和现场保障工作，负责线路保障、网络保障、视频会议会控、所涉及的软硬件的日常维护等，完成</w:t>
      </w:r>
      <w:r>
        <w:rPr>
          <w:rFonts w:hint="eastAsia"/>
          <w:sz w:val="24"/>
        </w:rPr>
        <w:t>采购人</w:t>
      </w:r>
      <w:r>
        <w:rPr>
          <w:rFonts w:hint="eastAsia"/>
          <w:sz w:val="24"/>
        </w:rPr>
        <w:t>交办的视频会议管理相关工作。</w:t>
      </w:r>
    </w:p>
    <w:p w:rsidR="00A576E9" w:rsidRDefault="00816DE5">
      <w:pPr>
        <w:spacing w:line="420" w:lineRule="exact"/>
        <w:rPr>
          <w:sz w:val="24"/>
        </w:rPr>
      </w:pPr>
      <w:r>
        <w:rPr>
          <w:rFonts w:hint="eastAsia"/>
          <w:sz w:val="24"/>
        </w:rPr>
        <w:t>3</w:t>
      </w:r>
      <w:r>
        <w:rPr>
          <w:rFonts w:hint="eastAsia"/>
          <w:sz w:val="24"/>
        </w:rPr>
        <w:t>、服务响应：</w:t>
      </w:r>
    </w:p>
    <w:p w:rsidR="00A576E9" w:rsidRDefault="00816DE5">
      <w:pPr>
        <w:spacing w:line="420" w:lineRule="exact"/>
        <w:rPr>
          <w:sz w:val="24"/>
        </w:rPr>
      </w:pPr>
      <w:r>
        <w:rPr>
          <w:rFonts w:hint="eastAsia"/>
          <w:sz w:val="24"/>
        </w:rPr>
        <w:t>（</w:t>
      </w:r>
      <w:r>
        <w:rPr>
          <w:rFonts w:hint="eastAsia"/>
          <w:sz w:val="24"/>
        </w:rPr>
        <w:t>1</w:t>
      </w:r>
      <w:r>
        <w:rPr>
          <w:rFonts w:hint="eastAsia"/>
          <w:sz w:val="24"/>
        </w:rPr>
        <w:t>）重要会议期间，</w:t>
      </w:r>
      <w:r>
        <w:rPr>
          <w:rFonts w:hint="eastAsia"/>
          <w:sz w:val="24"/>
        </w:rPr>
        <w:t>中选人</w:t>
      </w:r>
      <w:r>
        <w:rPr>
          <w:rFonts w:hint="eastAsia"/>
          <w:sz w:val="24"/>
        </w:rPr>
        <w:t>应当在</w:t>
      </w:r>
      <w:r>
        <w:rPr>
          <w:rFonts w:hint="eastAsia"/>
          <w:sz w:val="24"/>
        </w:rPr>
        <w:t>采购人</w:t>
      </w:r>
      <w:r>
        <w:rPr>
          <w:rFonts w:hint="eastAsia"/>
          <w:sz w:val="24"/>
        </w:rPr>
        <w:t>会前通知后</w:t>
      </w:r>
      <w:r>
        <w:rPr>
          <w:rFonts w:hint="eastAsia"/>
          <w:sz w:val="24"/>
        </w:rPr>
        <w:t>半</w:t>
      </w:r>
      <w:r>
        <w:rPr>
          <w:rFonts w:hint="eastAsia"/>
          <w:sz w:val="24"/>
        </w:rPr>
        <w:t>小时内到达会议现场提供服务。</w:t>
      </w:r>
    </w:p>
    <w:p w:rsidR="00A576E9" w:rsidRDefault="00816DE5">
      <w:pPr>
        <w:spacing w:line="420" w:lineRule="exact"/>
        <w:rPr>
          <w:sz w:val="24"/>
        </w:rPr>
      </w:pPr>
      <w:r>
        <w:rPr>
          <w:rFonts w:hint="eastAsia"/>
          <w:sz w:val="24"/>
        </w:rPr>
        <w:t>（</w:t>
      </w:r>
      <w:r>
        <w:rPr>
          <w:rFonts w:hint="eastAsia"/>
          <w:sz w:val="24"/>
        </w:rPr>
        <w:t>2</w:t>
      </w:r>
      <w:r>
        <w:rPr>
          <w:rFonts w:hint="eastAsia"/>
          <w:sz w:val="24"/>
        </w:rPr>
        <w:t>）在服务期内，当</w:t>
      </w:r>
      <w:r>
        <w:rPr>
          <w:rFonts w:hint="eastAsia"/>
          <w:sz w:val="24"/>
        </w:rPr>
        <w:t>采购人</w:t>
      </w:r>
      <w:r>
        <w:rPr>
          <w:rFonts w:hint="eastAsia"/>
          <w:sz w:val="24"/>
        </w:rPr>
        <w:t>所提供的系统软硬件设备、软件等出现故障时，</w:t>
      </w:r>
      <w:r>
        <w:rPr>
          <w:rFonts w:hint="eastAsia"/>
          <w:sz w:val="24"/>
        </w:rPr>
        <w:t>中选人</w:t>
      </w:r>
      <w:r>
        <w:rPr>
          <w:rFonts w:hint="eastAsia"/>
          <w:sz w:val="24"/>
        </w:rPr>
        <w:t>提供服务级别为每周</w:t>
      </w:r>
      <w:r>
        <w:rPr>
          <w:rFonts w:hint="eastAsia"/>
          <w:sz w:val="24"/>
        </w:rPr>
        <w:t>7</w:t>
      </w:r>
      <w:r>
        <w:rPr>
          <w:rFonts w:hint="eastAsia"/>
          <w:sz w:val="24"/>
        </w:rPr>
        <w:t>天、每天</w:t>
      </w:r>
      <w:r>
        <w:rPr>
          <w:rFonts w:hint="eastAsia"/>
          <w:sz w:val="24"/>
        </w:rPr>
        <w:t>24</w:t>
      </w:r>
      <w:r>
        <w:rPr>
          <w:rFonts w:hint="eastAsia"/>
          <w:sz w:val="24"/>
        </w:rPr>
        <w:t>小时服务，</w:t>
      </w:r>
      <w:r>
        <w:rPr>
          <w:rFonts w:hint="eastAsia"/>
          <w:sz w:val="24"/>
        </w:rPr>
        <w:t>中选人</w:t>
      </w:r>
      <w:r>
        <w:rPr>
          <w:rFonts w:hint="eastAsia"/>
          <w:sz w:val="24"/>
        </w:rPr>
        <w:t>应于接到</w:t>
      </w:r>
      <w:r>
        <w:rPr>
          <w:rFonts w:hint="eastAsia"/>
          <w:sz w:val="24"/>
        </w:rPr>
        <w:t>采购人</w:t>
      </w:r>
      <w:r>
        <w:rPr>
          <w:rFonts w:hint="eastAsia"/>
          <w:sz w:val="24"/>
        </w:rPr>
        <w:t>通知后</w:t>
      </w:r>
      <w:r>
        <w:rPr>
          <w:rFonts w:hint="eastAsia"/>
          <w:sz w:val="24"/>
        </w:rPr>
        <w:t>半</w:t>
      </w:r>
      <w:r>
        <w:rPr>
          <w:rFonts w:hint="eastAsia"/>
          <w:sz w:val="24"/>
        </w:rPr>
        <w:t>小时内响应，</w:t>
      </w:r>
      <w:r>
        <w:rPr>
          <w:rFonts w:hint="eastAsia"/>
          <w:sz w:val="24"/>
        </w:rPr>
        <w:t>1.5</w:t>
      </w:r>
      <w:r>
        <w:rPr>
          <w:rFonts w:hint="eastAsia"/>
          <w:sz w:val="24"/>
        </w:rPr>
        <w:t>小时内到达现场，</w:t>
      </w:r>
      <w:r>
        <w:rPr>
          <w:rFonts w:hint="eastAsia"/>
          <w:sz w:val="24"/>
        </w:rPr>
        <w:t>3</w:t>
      </w:r>
      <w:r>
        <w:rPr>
          <w:rFonts w:hint="eastAsia"/>
          <w:sz w:val="24"/>
        </w:rPr>
        <w:t>小时内修复故障（主设备故障除外）。</w:t>
      </w:r>
    </w:p>
    <w:p w:rsidR="00A576E9" w:rsidRDefault="00816DE5">
      <w:pPr>
        <w:spacing w:line="420" w:lineRule="exact"/>
        <w:rPr>
          <w:sz w:val="24"/>
        </w:rPr>
      </w:pPr>
      <w:r>
        <w:rPr>
          <w:rFonts w:hint="eastAsia"/>
          <w:sz w:val="24"/>
        </w:rPr>
        <w:t>（</w:t>
      </w:r>
      <w:r>
        <w:rPr>
          <w:rFonts w:hint="eastAsia"/>
          <w:sz w:val="24"/>
        </w:rPr>
        <w:t>3</w:t>
      </w:r>
      <w:r>
        <w:rPr>
          <w:rFonts w:hint="eastAsia"/>
          <w:sz w:val="24"/>
        </w:rPr>
        <w:t>）系统出现故障时，如需要采用备品备件临时接管使用，</w:t>
      </w:r>
      <w:r>
        <w:rPr>
          <w:rFonts w:hint="eastAsia"/>
          <w:sz w:val="24"/>
        </w:rPr>
        <w:t>中选人</w:t>
      </w:r>
      <w:r>
        <w:rPr>
          <w:rFonts w:hint="eastAsia"/>
          <w:sz w:val="24"/>
        </w:rPr>
        <w:t>应当立即更换备件备品上线使用。</w:t>
      </w:r>
    </w:p>
    <w:p w:rsidR="00A576E9" w:rsidRDefault="00816DE5">
      <w:pPr>
        <w:spacing w:line="420" w:lineRule="exact"/>
        <w:rPr>
          <w:sz w:val="24"/>
        </w:rPr>
      </w:pPr>
      <w:r>
        <w:rPr>
          <w:rFonts w:hint="eastAsia"/>
          <w:sz w:val="24"/>
        </w:rPr>
        <w:t>4</w:t>
      </w:r>
      <w:r>
        <w:rPr>
          <w:rFonts w:hint="eastAsia"/>
          <w:sz w:val="24"/>
        </w:rPr>
        <w:t>、巡检与联调：每月开展</w:t>
      </w:r>
      <w:r>
        <w:rPr>
          <w:rFonts w:hint="eastAsia"/>
          <w:sz w:val="24"/>
        </w:rPr>
        <w:t>1</w:t>
      </w:r>
      <w:r>
        <w:rPr>
          <w:rFonts w:hint="eastAsia"/>
          <w:sz w:val="24"/>
        </w:rPr>
        <w:t>次的巡检与联调，巡检与联调包含与视频会议系统相关的设备，</w:t>
      </w:r>
      <w:r>
        <w:rPr>
          <w:rFonts w:hint="eastAsia"/>
          <w:sz w:val="24"/>
        </w:rPr>
        <w:t>每季度提交主设备运行状况报告。</w:t>
      </w:r>
    </w:p>
    <w:p w:rsidR="00A576E9" w:rsidRDefault="00816DE5">
      <w:pPr>
        <w:spacing w:line="420" w:lineRule="exact"/>
        <w:rPr>
          <w:sz w:val="24"/>
        </w:rPr>
      </w:pPr>
      <w:r>
        <w:rPr>
          <w:rFonts w:hint="eastAsia"/>
          <w:sz w:val="24"/>
        </w:rPr>
        <w:t>五、结算方式</w:t>
      </w:r>
    </w:p>
    <w:p w:rsidR="00A576E9" w:rsidRDefault="00816DE5">
      <w:pPr>
        <w:spacing w:line="420" w:lineRule="exact"/>
        <w:rPr>
          <w:sz w:val="24"/>
        </w:rPr>
      </w:pPr>
      <w:r>
        <w:rPr>
          <w:rFonts w:hint="eastAsia"/>
          <w:sz w:val="24"/>
        </w:rPr>
        <w:t>每年第四季度服务完成</w:t>
      </w:r>
      <w:r>
        <w:rPr>
          <w:rFonts w:hint="eastAsia"/>
          <w:sz w:val="24"/>
        </w:rPr>
        <w:t>，采购人在收到业主单位支付的当年度款项及</w:t>
      </w:r>
      <w:r>
        <w:rPr>
          <w:rFonts w:hint="eastAsia"/>
          <w:sz w:val="24"/>
        </w:rPr>
        <w:t>中选人提供的增值税专用发票</w:t>
      </w:r>
      <w:r>
        <w:rPr>
          <w:rFonts w:hint="eastAsia"/>
          <w:sz w:val="24"/>
        </w:rPr>
        <w:t>后</w:t>
      </w:r>
      <w:r>
        <w:rPr>
          <w:rFonts w:hint="eastAsia"/>
          <w:sz w:val="24"/>
        </w:rPr>
        <w:t>30</w:t>
      </w:r>
      <w:r>
        <w:rPr>
          <w:rFonts w:hint="eastAsia"/>
          <w:sz w:val="24"/>
        </w:rPr>
        <w:t>个工作日内</w:t>
      </w:r>
      <w:r>
        <w:rPr>
          <w:rFonts w:hint="eastAsia"/>
          <w:sz w:val="24"/>
        </w:rPr>
        <w:t>一次性转账支付当年年度维护费用。维护费用包含日常巡检、会议联调、现场技术支持和配件维护</w:t>
      </w:r>
      <w:r>
        <w:rPr>
          <w:rFonts w:hint="eastAsia"/>
          <w:sz w:val="24"/>
        </w:rPr>
        <w:t>等确保会议正常进行的一切费用</w:t>
      </w:r>
      <w:r>
        <w:rPr>
          <w:rFonts w:hint="eastAsia"/>
          <w:sz w:val="24"/>
        </w:rPr>
        <w:t>。</w:t>
      </w:r>
    </w:p>
    <w:p w:rsidR="00A576E9" w:rsidRDefault="00816DE5">
      <w:pPr>
        <w:spacing w:line="420" w:lineRule="exact"/>
        <w:rPr>
          <w:sz w:val="24"/>
        </w:rPr>
      </w:pPr>
      <w:r>
        <w:rPr>
          <w:rFonts w:hint="eastAsia"/>
          <w:sz w:val="24"/>
        </w:rPr>
        <w:t>六、保密条款</w:t>
      </w:r>
    </w:p>
    <w:p w:rsidR="00A576E9" w:rsidRDefault="00816DE5">
      <w:pPr>
        <w:spacing w:line="420" w:lineRule="exact"/>
        <w:rPr>
          <w:sz w:val="24"/>
        </w:rPr>
      </w:pPr>
      <w:r>
        <w:rPr>
          <w:rFonts w:hint="eastAsia"/>
          <w:sz w:val="24"/>
        </w:rPr>
        <w:t>1</w:t>
      </w:r>
      <w:r>
        <w:rPr>
          <w:rFonts w:hint="eastAsia"/>
          <w:sz w:val="24"/>
        </w:rPr>
        <w:t>、</w:t>
      </w:r>
      <w:r>
        <w:rPr>
          <w:rFonts w:hint="eastAsia"/>
          <w:sz w:val="24"/>
        </w:rPr>
        <w:t>中选人</w:t>
      </w:r>
      <w:r>
        <w:rPr>
          <w:rFonts w:hint="eastAsia"/>
          <w:sz w:val="24"/>
        </w:rPr>
        <w:t>不得将在双方合作过程中获取的会议内容等国家秘密，以任何形式透露给第三方。</w:t>
      </w:r>
    </w:p>
    <w:p w:rsidR="00A576E9" w:rsidRDefault="00816DE5">
      <w:pPr>
        <w:spacing w:line="420" w:lineRule="exact"/>
        <w:rPr>
          <w:sz w:val="24"/>
        </w:rPr>
      </w:pPr>
      <w:r>
        <w:rPr>
          <w:rFonts w:hint="eastAsia"/>
          <w:sz w:val="24"/>
        </w:rPr>
        <w:t>2</w:t>
      </w:r>
      <w:r>
        <w:rPr>
          <w:rFonts w:hint="eastAsia"/>
          <w:sz w:val="24"/>
        </w:rPr>
        <w:t>、</w:t>
      </w:r>
      <w:r>
        <w:rPr>
          <w:rFonts w:hint="eastAsia"/>
          <w:sz w:val="24"/>
        </w:rPr>
        <w:t>中选人</w:t>
      </w:r>
      <w:r>
        <w:rPr>
          <w:rFonts w:hint="eastAsia"/>
          <w:sz w:val="24"/>
        </w:rPr>
        <w:t>若违反保密条款，应自行承担由此产生的全部法律、经济责任，并向</w:t>
      </w:r>
      <w:r>
        <w:rPr>
          <w:rFonts w:hint="eastAsia"/>
          <w:sz w:val="24"/>
        </w:rPr>
        <w:t>采购人</w:t>
      </w:r>
      <w:r>
        <w:rPr>
          <w:rFonts w:hint="eastAsia"/>
          <w:sz w:val="24"/>
        </w:rPr>
        <w:t>支付</w:t>
      </w:r>
      <w:r>
        <w:rPr>
          <w:rFonts w:hint="eastAsia"/>
          <w:sz w:val="24"/>
        </w:rPr>
        <w:t>30000</w:t>
      </w:r>
      <w:r>
        <w:rPr>
          <w:rFonts w:hint="eastAsia"/>
          <w:sz w:val="24"/>
        </w:rPr>
        <w:t>元违约金。</w:t>
      </w:r>
    </w:p>
    <w:p w:rsidR="00A576E9" w:rsidRDefault="00816DE5">
      <w:pPr>
        <w:spacing w:line="420" w:lineRule="exact"/>
        <w:rPr>
          <w:sz w:val="24"/>
        </w:rPr>
      </w:pPr>
      <w:r>
        <w:rPr>
          <w:rFonts w:hint="eastAsia"/>
          <w:sz w:val="24"/>
        </w:rPr>
        <w:t>七、违约责任</w:t>
      </w:r>
    </w:p>
    <w:p w:rsidR="00A576E9" w:rsidRDefault="00816DE5">
      <w:pPr>
        <w:spacing w:line="420" w:lineRule="exact"/>
        <w:rPr>
          <w:sz w:val="24"/>
        </w:rPr>
      </w:pPr>
      <w:r>
        <w:rPr>
          <w:rFonts w:hint="eastAsia"/>
          <w:sz w:val="24"/>
        </w:rPr>
        <w:t>1</w:t>
      </w:r>
      <w:r>
        <w:rPr>
          <w:rFonts w:hint="eastAsia"/>
          <w:sz w:val="24"/>
        </w:rPr>
        <w:t>、</w:t>
      </w:r>
      <w:r>
        <w:rPr>
          <w:rFonts w:hint="eastAsia"/>
          <w:sz w:val="24"/>
        </w:rPr>
        <w:t>采购人</w:t>
      </w:r>
      <w:r>
        <w:rPr>
          <w:rFonts w:hint="eastAsia"/>
          <w:sz w:val="24"/>
        </w:rPr>
        <w:t>逾期付款的，按逾期金额的中国人民银行同期一年</w:t>
      </w:r>
      <w:proofErr w:type="gramStart"/>
      <w:r>
        <w:rPr>
          <w:rFonts w:hint="eastAsia"/>
          <w:sz w:val="24"/>
        </w:rPr>
        <w:t>期贷款市场</w:t>
      </w:r>
      <w:proofErr w:type="gramEnd"/>
      <w:r>
        <w:rPr>
          <w:rFonts w:hint="eastAsia"/>
          <w:sz w:val="24"/>
        </w:rPr>
        <w:t>报价利率计算违约金至实际付清之日。</w:t>
      </w:r>
    </w:p>
    <w:p w:rsidR="00A576E9" w:rsidRDefault="00816DE5">
      <w:pPr>
        <w:spacing w:line="420" w:lineRule="exact"/>
        <w:rPr>
          <w:sz w:val="24"/>
        </w:rPr>
      </w:pPr>
      <w:r>
        <w:rPr>
          <w:rFonts w:hint="eastAsia"/>
          <w:sz w:val="24"/>
        </w:rPr>
        <w:t>2</w:t>
      </w:r>
      <w:r>
        <w:rPr>
          <w:rFonts w:hint="eastAsia"/>
          <w:sz w:val="24"/>
        </w:rPr>
        <w:t>、</w:t>
      </w:r>
      <w:r>
        <w:rPr>
          <w:rFonts w:hint="eastAsia"/>
          <w:sz w:val="24"/>
        </w:rPr>
        <w:t>中选人</w:t>
      </w:r>
      <w:r>
        <w:rPr>
          <w:rFonts w:hint="eastAsia"/>
          <w:sz w:val="24"/>
        </w:rPr>
        <w:t>应当做好会议保障项目的日常维护工作，若发现问题，</w:t>
      </w:r>
      <w:r>
        <w:rPr>
          <w:rFonts w:hint="eastAsia"/>
          <w:sz w:val="24"/>
        </w:rPr>
        <w:t>中选人</w:t>
      </w:r>
      <w:r>
        <w:rPr>
          <w:rFonts w:hint="eastAsia"/>
          <w:sz w:val="24"/>
        </w:rPr>
        <w:t>应当以书面方式通知</w:t>
      </w:r>
      <w:r>
        <w:rPr>
          <w:rFonts w:hint="eastAsia"/>
          <w:sz w:val="24"/>
        </w:rPr>
        <w:t>采购人</w:t>
      </w:r>
      <w:r>
        <w:rPr>
          <w:rFonts w:hint="eastAsia"/>
          <w:sz w:val="24"/>
        </w:rPr>
        <w:t>，由</w:t>
      </w:r>
      <w:r>
        <w:rPr>
          <w:rFonts w:hint="eastAsia"/>
          <w:sz w:val="24"/>
        </w:rPr>
        <w:t>采购人</w:t>
      </w:r>
      <w:r>
        <w:rPr>
          <w:rFonts w:hint="eastAsia"/>
          <w:sz w:val="24"/>
        </w:rPr>
        <w:t>决定是否维修，若因为</w:t>
      </w:r>
      <w:r>
        <w:rPr>
          <w:rFonts w:hint="eastAsia"/>
          <w:sz w:val="24"/>
        </w:rPr>
        <w:t>中选人</w:t>
      </w:r>
      <w:r>
        <w:rPr>
          <w:rFonts w:hint="eastAsia"/>
          <w:sz w:val="24"/>
        </w:rPr>
        <w:t>通知不到位出现故障，则</w:t>
      </w:r>
      <w:r>
        <w:rPr>
          <w:rFonts w:hint="eastAsia"/>
          <w:sz w:val="24"/>
        </w:rPr>
        <w:t>采购人</w:t>
      </w:r>
      <w:r>
        <w:rPr>
          <w:rFonts w:hint="eastAsia"/>
          <w:sz w:val="24"/>
        </w:rPr>
        <w:t>有权要求</w:t>
      </w:r>
      <w:r>
        <w:rPr>
          <w:rFonts w:hint="eastAsia"/>
          <w:sz w:val="24"/>
        </w:rPr>
        <w:t>中选人</w:t>
      </w:r>
      <w:r>
        <w:rPr>
          <w:rFonts w:hint="eastAsia"/>
          <w:sz w:val="24"/>
        </w:rPr>
        <w:t>支付违约金</w:t>
      </w:r>
      <w:r>
        <w:rPr>
          <w:rFonts w:hint="eastAsia"/>
          <w:sz w:val="24"/>
        </w:rPr>
        <w:t>800</w:t>
      </w:r>
      <w:r>
        <w:rPr>
          <w:rFonts w:hint="eastAsia"/>
          <w:sz w:val="24"/>
        </w:rPr>
        <w:t>元</w:t>
      </w:r>
      <w:r>
        <w:rPr>
          <w:rFonts w:hint="eastAsia"/>
          <w:sz w:val="24"/>
        </w:rPr>
        <w:t>/</w:t>
      </w:r>
      <w:r>
        <w:rPr>
          <w:rFonts w:hint="eastAsia"/>
          <w:sz w:val="24"/>
        </w:rPr>
        <w:t>次。</w:t>
      </w:r>
    </w:p>
    <w:p w:rsidR="00A576E9" w:rsidRDefault="00816DE5">
      <w:pPr>
        <w:spacing w:line="420" w:lineRule="exact"/>
        <w:rPr>
          <w:sz w:val="24"/>
        </w:rPr>
      </w:pPr>
      <w:r>
        <w:rPr>
          <w:rFonts w:hint="eastAsia"/>
          <w:sz w:val="24"/>
        </w:rPr>
        <w:t>3</w:t>
      </w:r>
      <w:r>
        <w:rPr>
          <w:rFonts w:hint="eastAsia"/>
          <w:sz w:val="24"/>
        </w:rPr>
        <w:t>、会议前</w:t>
      </w:r>
      <w:r>
        <w:rPr>
          <w:rFonts w:hint="eastAsia"/>
          <w:sz w:val="24"/>
        </w:rPr>
        <w:t>中选人</w:t>
      </w:r>
      <w:r>
        <w:rPr>
          <w:rFonts w:hint="eastAsia"/>
          <w:sz w:val="24"/>
        </w:rPr>
        <w:t>应当于</w:t>
      </w:r>
      <w:r>
        <w:rPr>
          <w:rFonts w:hint="eastAsia"/>
          <w:sz w:val="24"/>
        </w:rPr>
        <w:t>采购人</w:t>
      </w:r>
      <w:r>
        <w:rPr>
          <w:rFonts w:hint="eastAsia"/>
          <w:sz w:val="24"/>
        </w:rPr>
        <w:t>通知后</w:t>
      </w:r>
      <w:r>
        <w:rPr>
          <w:rFonts w:hint="eastAsia"/>
          <w:sz w:val="24"/>
        </w:rPr>
        <w:t>1</w:t>
      </w:r>
      <w:r>
        <w:rPr>
          <w:rFonts w:hint="eastAsia"/>
          <w:sz w:val="24"/>
        </w:rPr>
        <w:t>小时内到达现场进行调试、维护，会议期间若因为出现故障导致</w:t>
      </w:r>
      <w:r>
        <w:rPr>
          <w:rFonts w:hint="eastAsia"/>
          <w:sz w:val="24"/>
        </w:rPr>
        <w:t>业主单位</w:t>
      </w:r>
      <w:r>
        <w:rPr>
          <w:rFonts w:hint="eastAsia"/>
          <w:sz w:val="24"/>
        </w:rPr>
        <w:t>无法参与点名，</w:t>
      </w:r>
      <w:r>
        <w:rPr>
          <w:rFonts w:hint="eastAsia"/>
          <w:sz w:val="24"/>
        </w:rPr>
        <w:t>中选人</w:t>
      </w:r>
      <w:r>
        <w:rPr>
          <w:rFonts w:hint="eastAsia"/>
          <w:sz w:val="24"/>
        </w:rPr>
        <w:t>应当按照会议级别向</w:t>
      </w:r>
      <w:r>
        <w:rPr>
          <w:rFonts w:hint="eastAsia"/>
          <w:sz w:val="24"/>
        </w:rPr>
        <w:t>采购人</w:t>
      </w:r>
      <w:r>
        <w:rPr>
          <w:rFonts w:hint="eastAsia"/>
          <w:sz w:val="24"/>
        </w:rPr>
        <w:t>支付违约金，区级会议</w:t>
      </w:r>
      <w:r>
        <w:rPr>
          <w:rFonts w:hint="eastAsia"/>
          <w:sz w:val="24"/>
        </w:rPr>
        <w:t>1500</w:t>
      </w:r>
      <w:r>
        <w:rPr>
          <w:rFonts w:hint="eastAsia"/>
          <w:sz w:val="24"/>
        </w:rPr>
        <w:t>元</w:t>
      </w:r>
      <w:r>
        <w:rPr>
          <w:rFonts w:hint="eastAsia"/>
          <w:sz w:val="24"/>
        </w:rPr>
        <w:t>/</w:t>
      </w:r>
      <w:r>
        <w:rPr>
          <w:rFonts w:hint="eastAsia"/>
          <w:sz w:val="24"/>
        </w:rPr>
        <w:t>次、区级以上会议</w:t>
      </w:r>
      <w:r>
        <w:rPr>
          <w:rFonts w:hint="eastAsia"/>
          <w:sz w:val="24"/>
        </w:rPr>
        <w:t>2500</w:t>
      </w:r>
      <w:r>
        <w:rPr>
          <w:rFonts w:hint="eastAsia"/>
          <w:sz w:val="24"/>
        </w:rPr>
        <w:t>元</w:t>
      </w:r>
      <w:r>
        <w:rPr>
          <w:rFonts w:hint="eastAsia"/>
          <w:sz w:val="24"/>
        </w:rPr>
        <w:t>/</w:t>
      </w:r>
      <w:r>
        <w:rPr>
          <w:rFonts w:hint="eastAsia"/>
          <w:sz w:val="24"/>
        </w:rPr>
        <w:t>次（主设备故障除外）。会议故障出现五次以上（含本数）的，</w:t>
      </w:r>
      <w:r>
        <w:rPr>
          <w:rFonts w:hint="eastAsia"/>
          <w:sz w:val="24"/>
        </w:rPr>
        <w:t>采购人</w:t>
      </w:r>
      <w:r>
        <w:rPr>
          <w:rFonts w:hint="eastAsia"/>
          <w:sz w:val="24"/>
        </w:rPr>
        <w:t>有权解除合同，</w:t>
      </w:r>
      <w:r>
        <w:rPr>
          <w:rFonts w:hint="eastAsia"/>
          <w:sz w:val="24"/>
        </w:rPr>
        <w:t>中选人</w:t>
      </w:r>
      <w:r>
        <w:rPr>
          <w:rFonts w:hint="eastAsia"/>
          <w:sz w:val="24"/>
        </w:rPr>
        <w:t>已完成的工作量据实结算，且</w:t>
      </w:r>
      <w:r>
        <w:rPr>
          <w:rFonts w:hint="eastAsia"/>
          <w:sz w:val="24"/>
        </w:rPr>
        <w:t>中选人</w:t>
      </w:r>
      <w:r>
        <w:rPr>
          <w:rFonts w:hint="eastAsia"/>
          <w:sz w:val="24"/>
        </w:rPr>
        <w:t>应向</w:t>
      </w:r>
      <w:r>
        <w:rPr>
          <w:rFonts w:hint="eastAsia"/>
          <w:sz w:val="24"/>
        </w:rPr>
        <w:t>采购人</w:t>
      </w:r>
      <w:r>
        <w:rPr>
          <w:rFonts w:hint="eastAsia"/>
          <w:sz w:val="24"/>
        </w:rPr>
        <w:t>支付</w:t>
      </w:r>
      <w:r>
        <w:rPr>
          <w:rFonts w:hint="eastAsia"/>
          <w:sz w:val="24"/>
        </w:rPr>
        <w:t>30000</w:t>
      </w:r>
      <w:r>
        <w:rPr>
          <w:rFonts w:hint="eastAsia"/>
          <w:sz w:val="24"/>
        </w:rPr>
        <w:t>元违约金</w:t>
      </w:r>
      <w:r>
        <w:rPr>
          <w:rFonts w:hint="eastAsia"/>
          <w:sz w:val="24"/>
        </w:rPr>
        <w:t>，违约金</w:t>
      </w:r>
      <w:r>
        <w:rPr>
          <w:rFonts w:hint="eastAsia"/>
          <w:sz w:val="24"/>
        </w:rPr>
        <w:t>不足以弥补采购人损失时，中选人还应承</w:t>
      </w:r>
      <w:proofErr w:type="gramStart"/>
      <w:r>
        <w:rPr>
          <w:rFonts w:hint="eastAsia"/>
          <w:sz w:val="24"/>
        </w:rPr>
        <w:t>担一切</w:t>
      </w:r>
      <w:proofErr w:type="gramEnd"/>
      <w:r>
        <w:rPr>
          <w:rFonts w:hint="eastAsia"/>
          <w:sz w:val="24"/>
        </w:rPr>
        <w:t>赔偿责任</w:t>
      </w:r>
      <w:r>
        <w:rPr>
          <w:rFonts w:hint="eastAsia"/>
          <w:sz w:val="24"/>
        </w:rPr>
        <w:t>；</w:t>
      </w:r>
      <w:r>
        <w:rPr>
          <w:rFonts w:hint="eastAsia"/>
          <w:sz w:val="24"/>
        </w:rPr>
        <w:t>采购人</w:t>
      </w:r>
      <w:r>
        <w:rPr>
          <w:rFonts w:hint="eastAsia"/>
          <w:sz w:val="24"/>
        </w:rPr>
        <w:t>选择不解除合同的，自第六次出现故障起，</w:t>
      </w:r>
      <w:r>
        <w:rPr>
          <w:rFonts w:hint="eastAsia"/>
          <w:sz w:val="24"/>
        </w:rPr>
        <w:t>中选人</w:t>
      </w:r>
      <w:r>
        <w:rPr>
          <w:rFonts w:hint="eastAsia"/>
          <w:sz w:val="24"/>
        </w:rPr>
        <w:t>应当按照区级会议</w:t>
      </w:r>
      <w:r>
        <w:rPr>
          <w:rFonts w:hint="eastAsia"/>
          <w:sz w:val="24"/>
        </w:rPr>
        <w:t>2500</w:t>
      </w:r>
      <w:r>
        <w:rPr>
          <w:rFonts w:hint="eastAsia"/>
          <w:sz w:val="24"/>
        </w:rPr>
        <w:t>元</w:t>
      </w:r>
      <w:r>
        <w:rPr>
          <w:rFonts w:hint="eastAsia"/>
          <w:sz w:val="24"/>
        </w:rPr>
        <w:t>/</w:t>
      </w:r>
      <w:r>
        <w:rPr>
          <w:rFonts w:hint="eastAsia"/>
          <w:sz w:val="24"/>
        </w:rPr>
        <w:t>次、上级会议</w:t>
      </w:r>
      <w:r>
        <w:rPr>
          <w:rFonts w:hint="eastAsia"/>
          <w:sz w:val="24"/>
        </w:rPr>
        <w:t>4500</w:t>
      </w:r>
      <w:r>
        <w:rPr>
          <w:rFonts w:hint="eastAsia"/>
          <w:sz w:val="24"/>
        </w:rPr>
        <w:t>元</w:t>
      </w:r>
      <w:r>
        <w:rPr>
          <w:rFonts w:hint="eastAsia"/>
          <w:sz w:val="24"/>
        </w:rPr>
        <w:t>/</w:t>
      </w:r>
      <w:r>
        <w:rPr>
          <w:rFonts w:hint="eastAsia"/>
          <w:sz w:val="24"/>
        </w:rPr>
        <w:t>次（主设备故障除外）向</w:t>
      </w:r>
      <w:r>
        <w:rPr>
          <w:rFonts w:hint="eastAsia"/>
          <w:sz w:val="24"/>
        </w:rPr>
        <w:t>采购人</w:t>
      </w:r>
      <w:r>
        <w:rPr>
          <w:rFonts w:hint="eastAsia"/>
          <w:sz w:val="24"/>
        </w:rPr>
        <w:t>支付违约金。</w:t>
      </w:r>
    </w:p>
    <w:p w:rsidR="00A576E9" w:rsidRDefault="00816DE5">
      <w:pPr>
        <w:spacing w:line="420" w:lineRule="exact"/>
        <w:rPr>
          <w:sz w:val="24"/>
        </w:rPr>
      </w:pPr>
      <w:r>
        <w:rPr>
          <w:rFonts w:hint="eastAsia"/>
          <w:sz w:val="24"/>
        </w:rPr>
        <w:t>4</w:t>
      </w:r>
      <w:r>
        <w:rPr>
          <w:rFonts w:hint="eastAsia"/>
          <w:sz w:val="24"/>
        </w:rPr>
        <w:t>、会议期间，若</w:t>
      </w:r>
      <w:r>
        <w:rPr>
          <w:rFonts w:hint="eastAsia"/>
          <w:sz w:val="24"/>
        </w:rPr>
        <w:t>中选人</w:t>
      </w:r>
      <w:r>
        <w:rPr>
          <w:rFonts w:hint="eastAsia"/>
          <w:sz w:val="24"/>
        </w:rPr>
        <w:t>无法在</w:t>
      </w:r>
      <w:r>
        <w:rPr>
          <w:rFonts w:hint="eastAsia"/>
          <w:sz w:val="24"/>
        </w:rPr>
        <w:t>采购人</w:t>
      </w:r>
      <w:r>
        <w:rPr>
          <w:rFonts w:hint="eastAsia"/>
          <w:sz w:val="24"/>
        </w:rPr>
        <w:t>会前通知后</w:t>
      </w:r>
      <w:r>
        <w:rPr>
          <w:rFonts w:hint="eastAsia"/>
          <w:sz w:val="24"/>
        </w:rPr>
        <w:t>1</w:t>
      </w:r>
      <w:r>
        <w:rPr>
          <w:rFonts w:hint="eastAsia"/>
          <w:sz w:val="24"/>
        </w:rPr>
        <w:t>小时内准时到达现场的</w:t>
      </w:r>
      <w:r>
        <w:rPr>
          <w:rFonts w:hint="eastAsia"/>
          <w:sz w:val="24"/>
        </w:rPr>
        <w:t>，应当及时通知</w:t>
      </w:r>
      <w:r>
        <w:rPr>
          <w:rFonts w:hint="eastAsia"/>
          <w:sz w:val="24"/>
        </w:rPr>
        <w:t>采购人</w:t>
      </w:r>
      <w:r>
        <w:rPr>
          <w:rFonts w:hint="eastAsia"/>
          <w:sz w:val="24"/>
        </w:rPr>
        <w:t>，若因</w:t>
      </w:r>
      <w:r>
        <w:rPr>
          <w:rFonts w:hint="eastAsia"/>
          <w:sz w:val="24"/>
        </w:rPr>
        <w:t>中选人</w:t>
      </w:r>
      <w:r>
        <w:rPr>
          <w:rFonts w:hint="eastAsia"/>
          <w:sz w:val="24"/>
        </w:rPr>
        <w:t>无法及时到达现场导致会议期间出现故障的，</w:t>
      </w:r>
      <w:r>
        <w:rPr>
          <w:rFonts w:hint="eastAsia"/>
          <w:sz w:val="24"/>
        </w:rPr>
        <w:t>中选人</w:t>
      </w:r>
      <w:r>
        <w:rPr>
          <w:rFonts w:hint="eastAsia"/>
          <w:sz w:val="24"/>
        </w:rPr>
        <w:t>应当按照第七条第</w:t>
      </w:r>
      <w:r>
        <w:rPr>
          <w:rFonts w:hint="eastAsia"/>
          <w:sz w:val="24"/>
        </w:rPr>
        <w:t>3</w:t>
      </w:r>
      <w:r>
        <w:rPr>
          <w:rFonts w:hint="eastAsia"/>
          <w:sz w:val="24"/>
        </w:rPr>
        <w:t>款向</w:t>
      </w:r>
      <w:r>
        <w:rPr>
          <w:rFonts w:hint="eastAsia"/>
          <w:sz w:val="24"/>
        </w:rPr>
        <w:t>采购人</w:t>
      </w:r>
      <w:r>
        <w:rPr>
          <w:rFonts w:hint="eastAsia"/>
          <w:sz w:val="24"/>
        </w:rPr>
        <w:t>支付违约金。</w:t>
      </w:r>
    </w:p>
    <w:p w:rsidR="00A576E9" w:rsidRDefault="00816DE5">
      <w:pPr>
        <w:spacing w:line="420" w:lineRule="exact"/>
        <w:rPr>
          <w:sz w:val="24"/>
        </w:rPr>
      </w:pPr>
      <w:r>
        <w:rPr>
          <w:rFonts w:hint="eastAsia"/>
          <w:sz w:val="24"/>
        </w:rPr>
        <w:t>5</w:t>
      </w:r>
      <w:r>
        <w:rPr>
          <w:rFonts w:hint="eastAsia"/>
          <w:sz w:val="24"/>
        </w:rPr>
        <w:t>、会议期间，若</w:t>
      </w:r>
      <w:r>
        <w:rPr>
          <w:rFonts w:hint="eastAsia"/>
          <w:sz w:val="24"/>
        </w:rPr>
        <w:t>中选人</w:t>
      </w:r>
      <w:r>
        <w:rPr>
          <w:rFonts w:hint="eastAsia"/>
          <w:sz w:val="24"/>
        </w:rPr>
        <w:t>拒绝或不能到达现场的，则</w:t>
      </w:r>
      <w:r>
        <w:rPr>
          <w:rFonts w:hint="eastAsia"/>
          <w:sz w:val="24"/>
        </w:rPr>
        <w:t>采购人</w:t>
      </w:r>
      <w:r>
        <w:rPr>
          <w:rFonts w:hint="eastAsia"/>
          <w:sz w:val="24"/>
        </w:rPr>
        <w:t>有权另行委托第三方进行服务，服务费用由</w:t>
      </w:r>
      <w:r>
        <w:rPr>
          <w:rFonts w:hint="eastAsia"/>
          <w:sz w:val="24"/>
        </w:rPr>
        <w:t>中选人</w:t>
      </w:r>
      <w:r>
        <w:rPr>
          <w:rFonts w:hint="eastAsia"/>
          <w:sz w:val="24"/>
        </w:rPr>
        <w:t>承担，且</w:t>
      </w:r>
      <w:r>
        <w:rPr>
          <w:rFonts w:hint="eastAsia"/>
          <w:sz w:val="24"/>
        </w:rPr>
        <w:t>中选人</w:t>
      </w:r>
      <w:r>
        <w:rPr>
          <w:rFonts w:hint="eastAsia"/>
          <w:sz w:val="24"/>
        </w:rPr>
        <w:t>应当向</w:t>
      </w:r>
      <w:r>
        <w:rPr>
          <w:rFonts w:hint="eastAsia"/>
          <w:sz w:val="24"/>
        </w:rPr>
        <w:t>采购人</w:t>
      </w:r>
      <w:r>
        <w:rPr>
          <w:rFonts w:hint="eastAsia"/>
          <w:sz w:val="24"/>
        </w:rPr>
        <w:t>支付</w:t>
      </w:r>
      <w:r>
        <w:rPr>
          <w:rFonts w:hint="eastAsia"/>
          <w:sz w:val="24"/>
        </w:rPr>
        <w:t>2000</w:t>
      </w:r>
      <w:r>
        <w:rPr>
          <w:rFonts w:hint="eastAsia"/>
          <w:sz w:val="24"/>
        </w:rPr>
        <w:t>元</w:t>
      </w:r>
      <w:r>
        <w:rPr>
          <w:rFonts w:hint="eastAsia"/>
          <w:sz w:val="24"/>
        </w:rPr>
        <w:t>/</w:t>
      </w:r>
      <w:r>
        <w:rPr>
          <w:rFonts w:hint="eastAsia"/>
          <w:sz w:val="24"/>
        </w:rPr>
        <w:t>次的违约金，由</w:t>
      </w:r>
      <w:r>
        <w:rPr>
          <w:rFonts w:hint="eastAsia"/>
          <w:sz w:val="24"/>
        </w:rPr>
        <w:t>采购人</w:t>
      </w:r>
      <w:r>
        <w:rPr>
          <w:rFonts w:hint="eastAsia"/>
          <w:sz w:val="24"/>
        </w:rPr>
        <w:t>从当年度维护费用中扣除。若</w:t>
      </w:r>
      <w:r>
        <w:rPr>
          <w:rFonts w:hint="eastAsia"/>
          <w:sz w:val="24"/>
        </w:rPr>
        <w:t>中选人</w:t>
      </w:r>
      <w:r>
        <w:rPr>
          <w:rFonts w:hint="eastAsia"/>
          <w:sz w:val="24"/>
        </w:rPr>
        <w:t>拒绝或不能到达现场三次以上的，</w:t>
      </w:r>
      <w:r>
        <w:rPr>
          <w:rFonts w:hint="eastAsia"/>
          <w:sz w:val="24"/>
        </w:rPr>
        <w:t>采购人</w:t>
      </w:r>
      <w:r>
        <w:rPr>
          <w:rFonts w:hint="eastAsia"/>
          <w:sz w:val="24"/>
        </w:rPr>
        <w:t>有权解除合同，</w:t>
      </w:r>
      <w:r>
        <w:rPr>
          <w:rFonts w:hint="eastAsia"/>
          <w:sz w:val="24"/>
        </w:rPr>
        <w:t>中选人</w:t>
      </w:r>
      <w:r>
        <w:rPr>
          <w:rFonts w:hint="eastAsia"/>
          <w:sz w:val="24"/>
        </w:rPr>
        <w:t>已完成的工作量据实结算，并要求</w:t>
      </w:r>
      <w:r>
        <w:rPr>
          <w:rFonts w:hint="eastAsia"/>
          <w:sz w:val="24"/>
        </w:rPr>
        <w:t>中选人</w:t>
      </w:r>
      <w:r>
        <w:rPr>
          <w:rFonts w:hint="eastAsia"/>
          <w:sz w:val="24"/>
        </w:rPr>
        <w:t>支付</w:t>
      </w:r>
      <w:r>
        <w:rPr>
          <w:rFonts w:hint="eastAsia"/>
          <w:sz w:val="24"/>
        </w:rPr>
        <w:t>30000</w:t>
      </w:r>
      <w:r>
        <w:rPr>
          <w:rFonts w:hint="eastAsia"/>
          <w:sz w:val="24"/>
        </w:rPr>
        <w:t>元违约金，</w:t>
      </w:r>
      <w:r>
        <w:rPr>
          <w:rFonts w:hint="eastAsia"/>
          <w:sz w:val="24"/>
        </w:rPr>
        <w:t>违约金不足以弥补采购人损失时，中选人还应承</w:t>
      </w:r>
      <w:proofErr w:type="gramStart"/>
      <w:r>
        <w:rPr>
          <w:rFonts w:hint="eastAsia"/>
          <w:sz w:val="24"/>
        </w:rPr>
        <w:t>担一切</w:t>
      </w:r>
      <w:proofErr w:type="gramEnd"/>
      <w:r>
        <w:rPr>
          <w:rFonts w:hint="eastAsia"/>
          <w:sz w:val="24"/>
        </w:rPr>
        <w:t>赔偿责任。</w:t>
      </w:r>
      <w:r>
        <w:rPr>
          <w:rFonts w:hint="eastAsia"/>
          <w:sz w:val="24"/>
        </w:rPr>
        <w:t>采购人</w:t>
      </w:r>
      <w:r>
        <w:rPr>
          <w:rFonts w:hint="eastAsia"/>
          <w:sz w:val="24"/>
        </w:rPr>
        <w:t>选择不解除合同的，自第四次起</w:t>
      </w:r>
      <w:r>
        <w:rPr>
          <w:rFonts w:hint="eastAsia"/>
          <w:sz w:val="24"/>
        </w:rPr>
        <w:t>中选人</w:t>
      </w:r>
      <w:r>
        <w:rPr>
          <w:rFonts w:hint="eastAsia"/>
          <w:sz w:val="24"/>
        </w:rPr>
        <w:t>应当向</w:t>
      </w:r>
      <w:r>
        <w:rPr>
          <w:rFonts w:hint="eastAsia"/>
          <w:sz w:val="24"/>
        </w:rPr>
        <w:t>采购人</w:t>
      </w:r>
      <w:r>
        <w:rPr>
          <w:rFonts w:hint="eastAsia"/>
          <w:sz w:val="24"/>
        </w:rPr>
        <w:t>支付</w:t>
      </w:r>
      <w:r>
        <w:rPr>
          <w:rFonts w:hint="eastAsia"/>
          <w:sz w:val="24"/>
        </w:rPr>
        <w:t>1500</w:t>
      </w:r>
      <w:r>
        <w:rPr>
          <w:rFonts w:hint="eastAsia"/>
          <w:sz w:val="24"/>
        </w:rPr>
        <w:t>元</w:t>
      </w:r>
      <w:r>
        <w:rPr>
          <w:rFonts w:hint="eastAsia"/>
          <w:sz w:val="24"/>
        </w:rPr>
        <w:t>/</w:t>
      </w:r>
      <w:r>
        <w:rPr>
          <w:rFonts w:hint="eastAsia"/>
          <w:sz w:val="24"/>
        </w:rPr>
        <w:t>次的违约金。</w:t>
      </w:r>
    </w:p>
    <w:p w:rsidR="00A576E9" w:rsidRDefault="00816DE5">
      <w:pPr>
        <w:spacing w:line="420" w:lineRule="exact"/>
        <w:rPr>
          <w:sz w:val="24"/>
        </w:rPr>
      </w:pPr>
      <w:r>
        <w:rPr>
          <w:rFonts w:hint="eastAsia"/>
          <w:sz w:val="24"/>
        </w:rPr>
        <w:t>6</w:t>
      </w:r>
      <w:r>
        <w:rPr>
          <w:rFonts w:hint="eastAsia"/>
          <w:sz w:val="24"/>
        </w:rPr>
        <w:t>、</w:t>
      </w:r>
      <w:r>
        <w:rPr>
          <w:rFonts w:hint="eastAsia"/>
          <w:sz w:val="24"/>
        </w:rPr>
        <w:t>中选人</w:t>
      </w:r>
      <w:r>
        <w:rPr>
          <w:rFonts w:hint="eastAsia"/>
          <w:sz w:val="24"/>
        </w:rPr>
        <w:t>应当向</w:t>
      </w:r>
      <w:r>
        <w:rPr>
          <w:rFonts w:hint="eastAsia"/>
          <w:sz w:val="24"/>
        </w:rPr>
        <w:t>采购人</w:t>
      </w:r>
      <w:r>
        <w:rPr>
          <w:rFonts w:hint="eastAsia"/>
          <w:sz w:val="24"/>
        </w:rPr>
        <w:t>提供</w:t>
      </w:r>
      <w:r>
        <w:rPr>
          <w:rFonts w:hint="eastAsia"/>
          <w:sz w:val="24"/>
        </w:rPr>
        <w:t>7</w:t>
      </w:r>
      <w:r>
        <w:rPr>
          <w:rFonts w:hint="eastAsia"/>
          <w:sz w:val="24"/>
        </w:rPr>
        <w:t>天</w:t>
      </w:r>
      <w:r>
        <w:rPr>
          <w:rFonts w:hint="eastAsia"/>
          <w:sz w:val="24"/>
        </w:rPr>
        <w:t>x24</w:t>
      </w:r>
      <w:r>
        <w:rPr>
          <w:rFonts w:hint="eastAsia"/>
          <w:sz w:val="24"/>
        </w:rPr>
        <w:t>小时的服务，若</w:t>
      </w:r>
      <w:r>
        <w:rPr>
          <w:rFonts w:hint="eastAsia"/>
          <w:sz w:val="24"/>
        </w:rPr>
        <w:t>中选人</w:t>
      </w:r>
      <w:r>
        <w:rPr>
          <w:rFonts w:hint="eastAsia"/>
          <w:sz w:val="24"/>
        </w:rPr>
        <w:t>无法按照合同</w:t>
      </w:r>
      <w:r>
        <w:rPr>
          <w:rFonts w:hint="eastAsia"/>
          <w:sz w:val="24"/>
        </w:rPr>
        <w:t>为</w:t>
      </w:r>
      <w:r>
        <w:rPr>
          <w:rFonts w:hint="eastAsia"/>
          <w:sz w:val="24"/>
        </w:rPr>
        <w:t>采购人</w:t>
      </w:r>
      <w:r>
        <w:rPr>
          <w:rFonts w:hint="eastAsia"/>
          <w:sz w:val="24"/>
        </w:rPr>
        <w:t>及时提供服务的，应当及时通知</w:t>
      </w:r>
      <w:r>
        <w:rPr>
          <w:rFonts w:hint="eastAsia"/>
          <w:sz w:val="24"/>
        </w:rPr>
        <w:t>采购人</w:t>
      </w:r>
      <w:r>
        <w:rPr>
          <w:rFonts w:hint="eastAsia"/>
          <w:sz w:val="24"/>
        </w:rPr>
        <w:t>并提供书面说明，否则</w:t>
      </w:r>
      <w:r>
        <w:rPr>
          <w:rFonts w:hint="eastAsia"/>
          <w:sz w:val="24"/>
        </w:rPr>
        <w:t>中选人</w:t>
      </w:r>
      <w:r>
        <w:rPr>
          <w:rFonts w:hint="eastAsia"/>
          <w:sz w:val="24"/>
        </w:rPr>
        <w:t>应当向</w:t>
      </w:r>
      <w:r>
        <w:rPr>
          <w:rFonts w:hint="eastAsia"/>
          <w:sz w:val="24"/>
        </w:rPr>
        <w:t>采购人</w:t>
      </w:r>
      <w:r>
        <w:rPr>
          <w:rFonts w:hint="eastAsia"/>
          <w:sz w:val="24"/>
        </w:rPr>
        <w:t>支付</w:t>
      </w:r>
      <w:r>
        <w:rPr>
          <w:rFonts w:hint="eastAsia"/>
          <w:sz w:val="24"/>
        </w:rPr>
        <w:t>1500</w:t>
      </w:r>
      <w:r>
        <w:rPr>
          <w:rFonts w:hint="eastAsia"/>
          <w:sz w:val="24"/>
        </w:rPr>
        <w:t>元</w:t>
      </w:r>
      <w:r>
        <w:rPr>
          <w:rFonts w:hint="eastAsia"/>
          <w:sz w:val="24"/>
        </w:rPr>
        <w:t>/</w:t>
      </w:r>
      <w:r>
        <w:rPr>
          <w:rFonts w:hint="eastAsia"/>
          <w:sz w:val="24"/>
        </w:rPr>
        <w:t>次的违约金。若</w:t>
      </w:r>
      <w:r>
        <w:rPr>
          <w:rFonts w:hint="eastAsia"/>
          <w:sz w:val="24"/>
        </w:rPr>
        <w:t>中选人</w:t>
      </w:r>
      <w:r>
        <w:rPr>
          <w:rFonts w:hint="eastAsia"/>
          <w:sz w:val="24"/>
        </w:rPr>
        <w:t>拒绝或不能到达现场的，则</w:t>
      </w:r>
      <w:r>
        <w:rPr>
          <w:rFonts w:hint="eastAsia"/>
          <w:sz w:val="24"/>
        </w:rPr>
        <w:t>采购人</w:t>
      </w:r>
      <w:r>
        <w:rPr>
          <w:rFonts w:hint="eastAsia"/>
          <w:sz w:val="24"/>
        </w:rPr>
        <w:t>有权另行委托第三方进行服务，服务费用由</w:t>
      </w:r>
      <w:r>
        <w:rPr>
          <w:rFonts w:hint="eastAsia"/>
          <w:sz w:val="24"/>
        </w:rPr>
        <w:t>中选人</w:t>
      </w:r>
      <w:r>
        <w:rPr>
          <w:rFonts w:hint="eastAsia"/>
          <w:sz w:val="24"/>
        </w:rPr>
        <w:t>承担，由</w:t>
      </w:r>
      <w:r>
        <w:rPr>
          <w:rFonts w:hint="eastAsia"/>
          <w:sz w:val="24"/>
        </w:rPr>
        <w:t>采购人</w:t>
      </w:r>
      <w:r>
        <w:rPr>
          <w:rFonts w:hint="eastAsia"/>
          <w:sz w:val="24"/>
        </w:rPr>
        <w:t>从当年度维护费用中扣除</w:t>
      </w:r>
      <w:r>
        <w:rPr>
          <w:rFonts w:hint="eastAsia"/>
          <w:sz w:val="24"/>
        </w:rPr>
        <w:t>。</w:t>
      </w:r>
      <w:r>
        <w:rPr>
          <w:rFonts w:hint="eastAsia"/>
          <w:sz w:val="24"/>
        </w:rPr>
        <w:t>中选人</w:t>
      </w:r>
      <w:r>
        <w:rPr>
          <w:rFonts w:hint="eastAsia"/>
          <w:sz w:val="24"/>
        </w:rPr>
        <w:t>拒绝或不能到达现场五次以上（含本数）的，</w:t>
      </w:r>
      <w:r>
        <w:rPr>
          <w:rFonts w:hint="eastAsia"/>
          <w:sz w:val="24"/>
        </w:rPr>
        <w:t>采购人</w:t>
      </w:r>
      <w:r>
        <w:rPr>
          <w:rFonts w:hint="eastAsia"/>
          <w:sz w:val="24"/>
        </w:rPr>
        <w:t>有权解除合同，</w:t>
      </w:r>
      <w:r>
        <w:rPr>
          <w:rFonts w:hint="eastAsia"/>
          <w:sz w:val="24"/>
        </w:rPr>
        <w:t>中选人</w:t>
      </w:r>
      <w:r>
        <w:rPr>
          <w:rFonts w:hint="eastAsia"/>
          <w:sz w:val="24"/>
        </w:rPr>
        <w:t>已完成的工作量据实结算，并要求</w:t>
      </w:r>
      <w:r>
        <w:rPr>
          <w:rFonts w:hint="eastAsia"/>
          <w:sz w:val="24"/>
        </w:rPr>
        <w:t>中选人</w:t>
      </w:r>
      <w:r>
        <w:rPr>
          <w:rFonts w:hint="eastAsia"/>
          <w:sz w:val="24"/>
        </w:rPr>
        <w:t>支付</w:t>
      </w:r>
      <w:r>
        <w:rPr>
          <w:rFonts w:hint="eastAsia"/>
          <w:sz w:val="24"/>
        </w:rPr>
        <w:t>30000</w:t>
      </w:r>
      <w:r>
        <w:rPr>
          <w:rFonts w:hint="eastAsia"/>
          <w:sz w:val="24"/>
        </w:rPr>
        <w:t>元违约金，</w:t>
      </w:r>
      <w:r>
        <w:rPr>
          <w:rFonts w:hint="eastAsia"/>
          <w:sz w:val="24"/>
        </w:rPr>
        <w:t>违约金不足以弥补采购人损失时，中选人还应承</w:t>
      </w:r>
      <w:proofErr w:type="gramStart"/>
      <w:r>
        <w:rPr>
          <w:rFonts w:hint="eastAsia"/>
          <w:sz w:val="24"/>
        </w:rPr>
        <w:t>担一切</w:t>
      </w:r>
      <w:proofErr w:type="gramEnd"/>
      <w:r>
        <w:rPr>
          <w:rFonts w:hint="eastAsia"/>
          <w:sz w:val="24"/>
        </w:rPr>
        <w:t>赔偿责任。</w:t>
      </w:r>
      <w:r>
        <w:rPr>
          <w:rFonts w:hint="eastAsia"/>
          <w:sz w:val="24"/>
        </w:rPr>
        <w:t>采购人</w:t>
      </w:r>
      <w:r>
        <w:rPr>
          <w:rFonts w:hint="eastAsia"/>
          <w:sz w:val="24"/>
        </w:rPr>
        <w:t>选择不解除合同的，自第六次起，</w:t>
      </w:r>
      <w:r>
        <w:rPr>
          <w:rFonts w:hint="eastAsia"/>
          <w:sz w:val="24"/>
        </w:rPr>
        <w:t>中选人</w:t>
      </w:r>
      <w:r>
        <w:rPr>
          <w:rFonts w:hint="eastAsia"/>
          <w:sz w:val="24"/>
        </w:rPr>
        <w:t>向</w:t>
      </w:r>
      <w:r>
        <w:rPr>
          <w:rFonts w:hint="eastAsia"/>
          <w:sz w:val="24"/>
        </w:rPr>
        <w:t>采购人</w:t>
      </w:r>
      <w:r>
        <w:rPr>
          <w:rFonts w:hint="eastAsia"/>
          <w:sz w:val="24"/>
        </w:rPr>
        <w:t>支付</w:t>
      </w:r>
      <w:r>
        <w:rPr>
          <w:rFonts w:hint="eastAsia"/>
          <w:sz w:val="24"/>
        </w:rPr>
        <w:t>1500</w:t>
      </w:r>
      <w:r>
        <w:rPr>
          <w:rFonts w:hint="eastAsia"/>
          <w:sz w:val="24"/>
        </w:rPr>
        <w:t>元</w:t>
      </w:r>
      <w:r>
        <w:rPr>
          <w:rFonts w:hint="eastAsia"/>
          <w:sz w:val="24"/>
        </w:rPr>
        <w:t>/</w:t>
      </w:r>
      <w:r>
        <w:rPr>
          <w:rFonts w:hint="eastAsia"/>
          <w:sz w:val="24"/>
        </w:rPr>
        <w:t>次的违约金。</w:t>
      </w:r>
    </w:p>
    <w:p w:rsidR="00A576E9" w:rsidRDefault="00816DE5">
      <w:pPr>
        <w:spacing w:line="420" w:lineRule="exact"/>
        <w:rPr>
          <w:sz w:val="24"/>
        </w:rPr>
      </w:pPr>
      <w:r>
        <w:rPr>
          <w:rFonts w:hint="eastAsia"/>
          <w:sz w:val="24"/>
        </w:rPr>
        <w:t>7</w:t>
      </w:r>
      <w:r>
        <w:rPr>
          <w:rFonts w:hint="eastAsia"/>
          <w:sz w:val="24"/>
        </w:rPr>
        <w:t>、</w:t>
      </w:r>
      <w:r>
        <w:rPr>
          <w:rFonts w:hint="eastAsia"/>
          <w:sz w:val="24"/>
        </w:rPr>
        <w:t>中选人</w:t>
      </w:r>
      <w:r>
        <w:rPr>
          <w:rFonts w:hint="eastAsia"/>
          <w:sz w:val="24"/>
        </w:rPr>
        <w:t>应当每月提供一次巡检和联调，若</w:t>
      </w:r>
      <w:r>
        <w:rPr>
          <w:rFonts w:hint="eastAsia"/>
          <w:sz w:val="24"/>
        </w:rPr>
        <w:t>中选人</w:t>
      </w:r>
      <w:r>
        <w:rPr>
          <w:rFonts w:hint="eastAsia"/>
          <w:sz w:val="24"/>
        </w:rPr>
        <w:t>不履行或拒绝履行的，经</w:t>
      </w:r>
      <w:r>
        <w:rPr>
          <w:rFonts w:hint="eastAsia"/>
          <w:sz w:val="24"/>
        </w:rPr>
        <w:t>采购人</w:t>
      </w:r>
      <w:r>
        <w:rPr>
          <w:rFonts w:hint="eastAsia"/>
          <w:sz w:val="24"/>
        </w:rPr>
        <w:t>催告后</w:t>
      </w:r>
      <w:r>
        <w:rPr>
          <w:rFonts w:hint="eastAsia"/>
          <w:sz w:val="24"/>
        </w:rPr>
        <w:t>3</w:t>
      </w:r>
      <w:r>
        <w:rPr>
          <w:rFonts w:hint="eastAsia"/>
          <w:sz w:val="24"/>
        </w:rPr>
        <w:t>日内仍然拒绝履行的，应当向</w:t>
      </w:r>
      <w:r>
        <w:rPr>
          <w:rFonts w:hint="eastAsia"/>
          <w:sz w:val="24"/>
        </w:rPr>
        <w:t>采购人</w:t>
      </w:r>
      <w:r>
        <w:rPr>
          <w:rFonts w:hint="eastAsia"/>
          <w:sz w:val="24"/>
        </w:rPr>
        <w:t>支付</w:t>
      </w:r>
      <w:r>
        <w:rPr>
          <w:rFonts w:hint="eastAsia"/>
          <w:sz w:val="24"/>
        </w:rPr>
        <w:t>3500</w:t>
      </w:r>
      <w:r>
        <w:rPr>
          <w:rFonts w:hint="eastAsia"/>
          <w:sz w:val="24"/>
        </w:rPr>
        <w:t>元</w:t>
      </w:r>
      <w:r>
        <w:rPr>
          <w:rFonts w:hint="eastAsia"/>
          <w:sz w:val="24"/>
        </w:rPr>
        <w:t>/</w:t>
      </w:r>
      <w:r>
        <w:rPr>
          <w:rFonts w:hint="eastAsia"/>
          <w:sz w:val="24"/>
        </w:rPr>
        <w:t>次的违约金，由</w:t>
      </w:r>
      <w:r>
        <w:rPr>
          <w:rFonts w:hint="eastAsia"/>
          <w:sz w:val="24"/>
        </w:rPr>
        <w:t>采购人</w:t>
      </w:r>
      <w:r>
        <w:rPr>
          <w:rFonts w:hint="eastAsia"/>
          <w:sz w:val="24"/>
        </w:rPr>
        <w:t>从当年度维护费用中扣除。</w:t>
      </w:r>
      <w:r>
        <w:rPr>
          <w:rFonts w:hint="eastAsia"/>
          <w:sz w:val="24"/>
        </w:rPr>
        <w:t>中选人</w:t>
      </w:r>
      <w:r>
        <w:rPr>
          <w:rFonts w:hint="eastAsia"/>
          <w:sz w:val="24"/>
        </w:rPr>
        <w:t>拒绝或无法提供巡检和联调三次以上（含本数）的，</w:t>
      </w:r>
      <w:r>
        <w:rPr>
          <w:rFonts w:hint="eastAsia"/>
          <w:sz w:val="24"/>
        </w:rPr>
        <w:t>采购人</w:t>
      </w:r>
      <w:r>
        <w:rPr>
          <w:rFonts w:hint="eastAsia"/>
          <w:sz w:val="24"/>
        </w:rPr>
        <w:t>有权解除合同，</w:t>
      </w:r>
      <w:r>
        <w:rPr>
          <w:rFonts w:hint="eastAsia"/>
          <w:sz w:val="24"/>
        </w:rPr>
        <w:t>中选人</w:t>
      </w:r>
      <w:r>
        <w:rPr>
          <w:rFonts w:hint="eastAsia"/>
          <w:sz w:val="24"/>
        </w:rPr>
        <w:t>已完成的工作量据实结算，并要求</w:t>
      </w:r>
      <w:r>
        <w:rPr>
          <w:rFonts w:hint="eastAsia"/>
          <w:sz w:val="24"/>
        </w:rPr>
        <w:t>采购人</w:t>
      </w:r>
      <w:r>
        <w:rPr>
          <w:rFonts w:hint="eastAsia"/>
          <w:sz w:val="24"/>
        </w:rPr>
        <w:t>支付</w:t>
      </w:r>
      <w:r>
        <w:rPr>
          <w:rFonts w:hint="eastAsia"/>
          <w:sz w:val="24"/>
        </w:rPr>
        <w:t>30000</w:t>
      </w:r>
      <w:r>
        <w:rPr>
          <w:rFonts w:hint="eastAsia"/>
          <w:sz w:val="24"/>
        </w:rPr>
        <w:t>元违约金，</w:t>
      </w:r>
      <w:r>
        <w:rPr>
          <w:rFonts w:hint="eastAsia"/>
          <w:sz w:val="24"/>
        </w:rPr>
        <w:t>违约金不足以弥补采购人损失时，中选人还应承</w:t>
      </w:r>
      <w:proofErr w:type="gramStart"/>
      <w:r>
        <w:rPr>
          <w:rFonts w:hint="eastAsia"/>
          <w:sz w:val="24"/>
        </w:rPr>
        <w:t>担一切</w:t>
      </w:r>
      <w:proofErr w:type="gramEnd"/>
      <w:r>
        <w:rPr>
          <w:rFonts w:hint="eastAsia"/>
          <w:sz w:val="24"/>
        </w:rPr>
        <w:t>赔偿责任。</w:t>
      </w:r>
      <w:r>
        <w:rPr>
          <w:rFonts w:hint="eastAsia"/>
          <w:sz w:val="24"/>
        </w:rPr>
        <w:t>采购人</w:t>
      </w:r>
      <w:r>
        <w:rPr>
          <w:rFonts w:hint="eastAsia"/>
          <w:sz w:val="24"/>
        </w:rPr>
        <w:t>选择不解除合同的，自第四次起，</w:t>
      </w:r>
      <w:r>
        <w:rPr>
          <w:rFonts w:hint="eastAsia"/>
          <w:sz w:val="24"/>
        </w:rPr>
        <w:t>中选人</w:t>
      </w:r>
      <w:r>
        <w:rPr>
          <w:rFonts w:hint="eastAsia"/>
          <w:sz w:val="24"/>
        </w:rPr>
        <w:t>应当向</w:t>
      </w:r>
      <w:r>
        <w:rPr>
          <w:rFonts w:hint="eastAsia"/>
          <w:sz w:val="24"/>
        </w:rPr>
        <w:t>采购人</w:t>
      </w:r>
      <w:r>
        <w:rPr>
          <w:rFonts w:hint="eastAsia"/>
          <w:sz w:val="24"/>
        </w:rPr>
        <w:t>支付</w:t>
      </w:r>
      <w:r>
        <w:rPr>
          <w:rFonts w:hint="eastAsia"/>
          <w:sz w:val="24"/>
        </w:rPr>
        <w:t>2000</w:t>
      </w:r>
      <w:r>
        <w:rPr>
          <w:rFonts w:hint="eastAsia"/>
          <w:sz w:val="24"/>
        </w:rPr>
        <w:t>元</w:t>
      </w:r>
      <w:r>
        <w:rPr>
          <w:rFonts w:hint="eastAsia"/>
          <w:sz w:val="24"/>
        </w:rPr>
        <w:t>/</w:t>
      </w:r>
      <w:r>
        <w:rPr>
          <w:rFonts w:hint="eastAsia"/>
          <w:sz w:val="24"/>
        </w:rPr>
        <w:t>次的违约金。</w:t>
      </w:r>
    </w:p>
    <w:p w:rsidR="00A576E9" w:rsidRDefault="00816DE5">
      <w:pPr>
        <w:spacing w:line="420" w:lineRule="exact"/>
        <w:rPr>
          <w:sz w:val="24"/>
        </w:rPr>
      </w:pPr>
      <w:r>
        <w:rPr>
          <w:rFonts w:hint="eastAsia"/>
          <w:sz w:val="24"/>
        </w:rPr>
        <w:t>8</w:t>
      </w:r>
      <w:r>
        <w:rPr>
          <w:rFonts w:hint="eastAsia"/>
          <w:sz w:val="24"/>
        </w:rPr>
        <w:t>、合同生效后</w:t>
      </w:r>
      <w:r>
        <w:rPr>
          <w:rFonts w:hint="eastAsia"/>
          <w:sz w:val="24"/>
        </w:rPr>
        <w:t>中选人</w:t>
      </w:r>
      <w:r>
        <w:rPr>
          <w:rFonts w:hint="eastAsia"/>
          <w:sz w:val="24"/>
        </w:rPr>
        <w:t>擅自解除合同的，</w:t>
      </w:r>
      <w:r>
        <w:rPr>
          <w:rFonts w:hint="eastAsia"/>
          <w:sz w:val="24"/>
        </w:rPr>
        <w:t>采购人</w:t>
      </w:r>
      <w:r>
        <w:rPr>
          <w:rFonts w:hint="eastAsia"/>
          <w:sz w:val="24"/>
        </w:rPr>
        <w:t>有权不予支付合同价款，</w:t>
      </w:r>
      <w:r>
        <w:rPr>
          <w:rFonts w:hint="eastAsia"/>
          <w:sz w:val="24"/>
        </w:rPr>
        <w:t>中选人</w:t>
      </w:r>
      <w:r>
        <w:rPr>
          <w:rFonts w:hint="eastAsia"/>
          <w:sz w:val="24"/>
        </w:rPr>
        <w:t>已完成的工作量据实结算，</w:t>
      </w:r>
      <w:r>
        <w:rPr>
          <w:rFonts w:hint="eastAsia"/>
          <w:sz w:val="24"/>
        </w:rPr>
        <w:t>中选人</w:t>
      </w:r>
      <w:r>
        <w:rPr>
          <w:rFonts w:hint="eastAsia"/>
          <w:sz w:val="24"/>
        </w:rPr>
        <w:t>应向</w:t>
      </w:r>
      <w:r>
        <w:rPr>
          <w:rFonts w:hint="eastAsia"/>
          <w:sz w:val="24"/>
        </w:rPr>
        <w:t>采购人</w:t>
      </w:r>
      <w:r>
        <w:rPr>
          <w:rFonts w:hint="eastAsia"/>
          <w:sz w:val="24"/>
        </w:rPr>
        <w:t>支付违约金</w:t>
      </w:r>
      <w:r>
        <w:rPr>
          <w:rFonts w:hint="eastAsia"/>
          <w:sz w:val="24"/>
        </w:rPr>
        <w:t>30000</w:t>
      </w:r>
      <w:r>
        <w:rPr>
          <w:rFonts w:hint="eastAsia"/>
          <w:sz w:val="24"/>
        </w:rPr>
        <w:t>元。</w:t>
      </w:r>
      <w:r>
        <w:rPr>
          <w:rFonts w:hint="eastAsia"/>
          <w:sz w:val="24"/>
        </w:rPr>
        <w:t>违约金不足以弥补采购人损失时，中选人还应承</w:t>
      </w:r>
      <w:proofErr w:type="gramStart"/>
      <w:r>
        <w:rPr>
          <w:rFonts w:hint="eastAsia"/>
          <w:sz w:val="24"/>
        </w:rPr>
        <w:t>担一切</w:t>
      </w:r>
      <w:proofErr w:type="gramEnd"/>
      <w:r>
        <w:rPr>
          <w:rFonts w:hint="eastAsia"/>
          <w:sz w:val="24"/>
        </w:rPr>
        <w:t>赔偿责任。</w:t>
      </w:r>
    </w:p>
    <w:p w:rsidR="00A576E9" w:rsidRDefault="00816DE5">
      <w:pPr>
        <w:spacing w:line="420" w:lineRule="exact"/>
        <w:rPr>
          <w:sz w:val="24"/>
        </w:rPr>
      </w:pPr>
      <w:r>
        <w:rPr>
          <w:rFonts w:hint="eastAsia"/>
          <w:sz w:val="24"/>
        </w:rPr>
        <w:t>9</w:t>
      </w:r>
      <w:r>
        <w:rPr>
          <w:rFonts w:hint="eastAsia"/>
          <w:sz w:val="24"/>
        </w:rPr>
        <w:t>、</w:t>
      </w:r>
      <w:r>
        <w:rPr>
          <w:rFonts w:hint="eastAsia"/>
          <w:sz w:val="24"/>
        </w:rPr>
        <w:t>中选人</w:t>
      </w:r>
      <w:r>
        <w:rPr>
          <w:rFonts w:hint="eastAsia"/>
          <w:sz w:val="24"/>
        </w:rPr>
        <w:t>擅自将本合同项下的权利义务转让给第三方的，</w:t>
      </w:r>
      <w:r>
        <w:rPr>
          <w:rFonts w:hint="eastAsia"/>
          <w:sz w:val="24"/>
        </w:rPr>
        <w:t>采购人</w:t>
      </w:r>
      <w:r>
        <w:rPr>
          <w:rFonts w:hint="eastAsia"/>
          <w:sz w:val="24"/>
        </w:rPr>
        <w:t>有权单方解除合同，且</w:t>
      </w:r>
      <w:r>
        <w:rPr>
          <w:rFonts w:hint="eastAsia"/>
          <w:sz w:val="24"/>
        </w:rPr>
        <w:t>中选人</w:t>
      </w:r>
      <w:r>
        <w:rPr>
          <w:rFonts w:hint="eastAsia"/>
          <w:sz w:val="24"/>
        </w:rPr>
        <w:t>应向</w:t>
      </w:r>
      <w:r>
        <w:rPr>
          <w:rFonts w:hint="eastAsia"/>
          <w:sz w:val="24"/>
        </w:rPr>
        <w:t>采购人</w:t>
      </w:r>
      <w:r>
        <w:rPr>
          <w:rFonts w:hint="eastAsia"/>
          <w:sz w:val="24"/>
        </w:rPr>
        <w:t>支付违约金</w:t>
      </w:r>
      <w:r>
        <w:rPr>
          <w:rFonts w:hint="eastAsia"/>
          <w:sz w:val="24"/>
        </w:rPr>
        <w:t>30000</w:t>
      </w:r>
      <w:r>
        <w:rPr>
          <w:rFonts w:hint="eastAsia"/>
          <w:sz w:val="24"/>
        </w:rPr>
        <w:t>元，已完成的工作量据实结算</w:t>
      </w:r>
      <w:r>
        <w:rPr>
          <w:rFonts w:hint="eastAsia"/>
          <w:sz w:val="24"/>
        </w:rPr>
        <w:t>，违约金不足以弥补采购人损失时，中选人还应承</w:t>
      </w:r>
      <w:proofErr w:type="gramStart"/>
      <w:r>
        <w:rPr>
          <w:rFonts w:hint="eastAsia"/>
          <w:sz w:val="24"/>
        </w:rPr>
        <w:t>担一切</w:t>
      </w:r>
      <w:proofErr w:type="gramEnd"/>
      <w:r>
        <w:rPr>
          <w:rFonts w:hint="eastAsia"/>
          <w:sz w:val="24"/>
        </w:rPr>
        <w:t>赔偿责任</w:t>
      </w:r>
      <w:r>
        <w:rPr>
          <w:rFonts w:hint="eastAsia"/>
          <w:sz w:val="24"/>
        </w:rPr>
        <w:t>；</w:t>
      </w:r>
      <w:r>
        <w:rPr>
          <w:rFonts w:hint="eastAsia"/>
          <w:sz w:val="24"/>
        </w:rPr>
        <w:t>采购人</w:t>
      </w:r>
      <w:r>
        <w:rPr>
          <w:rFonts w:hint="eastAsia"/>
          <w:sz w:val="24"/>
        </w:rPr>
        <w:t>选择不解除合同的，有权要求</w:t>
      </w:r>
      <w:r>
        <w:rPr>
          <w:rFonts w:hint="eastAsia"/>
          <w:sz w:val="24"/>
        </w:rPr>
        <w:t>中选人</w:t>
      </w:r>
      <w:r>
        <w:rPr>
          <w:rFonts w:hint="eastAsia"/>
          <w:sz w:val="24"/>
        </w:rPr>
        <w:t>支付违约金</w:t>
      </w:r>
      <w:r>
        <w:rPr>
          <w:rFonts w:hint="eastAsia"/>
          <w:sz w:val="24"/>
        </w:rPr>
        <w:t>20000</w:t>
      </w:r>
      <w:r>
        <w:rPr>
          <w:rFonts w:hint="eastAsia"/>
          <w:sz w:val="24"/>
        </w:rPr>
        <w:t>元。</w:t>
      </w:r>
    </w:p>
    <w:p w:rsidR="00A576E9" w:rsidRDefault="00816DE5">
      <w:pPr>
        <w:spacing w:line="420" w:lineRule="exact"/>
        <w:rPr>
          <w:sz w:val="24"/>
        </w:rPr>
      </w:pPr>
      <w:r>
        <w:rPr>
          <w:rFonts w:hint="eastAsia"/>
          <w:sz w:val="24"/>
        </w:rPr>
        <w:t>10</w:t>
      </w:r>
      <w:r>
        <w:rPr>
          <w:rFonts w:hint="eastAsia"/>
          <w:sz w:val="24"/>
        </w:rPr>
        <w:t>、发生</w:t>
      </w:r>
      <w:r>
        <w:rPr>
          <w:rFonts w:hint="eastAsia"/>
          <w:sz w:val="24"/>
        </w:rPr>
        <w:t>中选人</w:t>
      </w:r>
      <w:r>
        <w:rPr>
          <w:rFonts w:hint="eastAsia"/>
          <w:sz w:val="24"/>
        </w:rPr>
        <w:t>违约情形时，本合同约定的违约金不足以赔偿由此给</w:t>
      </w:r>
      <w:r>
        <w:rPr>
          <w:rFonts w:hint="eastAsia"/>
          <w:sz w:val="24"/>
        </w:rPr>
        <w:t>采购人</w:t>
      </w:r>
      <w:r>
        <w:rPr>
          <w:rFonts w:hint="eastAsia"/>
          <w:sz w:val="24"/>
        </w:rPr>
        <w:t>造成的损失的，</w:t>
      </w:r>
      <w:r>
        <w:rPr>
          <w:rFonts w:hint="eastAsia"/>
          <w:sz w:val="24"/>
        </w:rPr>
        <w:t>中选人</w:t>
      </w:r>
      <w:r>
        <w:rPr>
          <w:rFonts w:hint="eastAsia"/>
          <w:sz w:val="24"/>
        </w:rPr>
        <w:t>仍应足额赔偿。本合同所称</w:t>
      </w:r>
      <w:r>
        <w:rPr>
          <w:rFonts w:hint="eastAsia"/>
          <w:sz w:val="24"/>
        </w:rPr>
        <w:t>采购人</w:t>
      </w:r>
      <w:r>
        <w:rPr>
          <w:rFonts w:hint="eastAsia"/>
          <w:sz w:val="24"/>
        </w:rPr>
        <w:t>损失，包括但不限于</w:t>
      </w:r>
      <w:r>
        <w:rPr>
          <w:rFonts w:hint="eastAsia"/>
          <w:sz w:val="24"/>
        </w:rPr>
        <w:t>采购人</w:t>
      </w:r>
      <w:r>
        <w:rPr>
          <w:rFonts w:hint="eastAsia"/>
          <w:sz w:val="24"/>
        </w:rPr>
        <w:t>委托其他人所产生的费用，</w:t>
      </w:r>
      <w:r>
        <w:rPr>
          <w:rFonts w:hint="eastAsia"/>
          <w:sz w:val="24"/>
        </w:rPr>
        <w:t>采购人</w:t>
      </w:r>
      <w:r>
        <w:rPr>
          <w:rFonts w:hint="eastAsia"/>
          <w:sz w:val="24"/>
        </w:rPr>
        <w:t>为追究</w:t>
      </w:r>
      <w:r>
        <w:rPr>
          <w:rFonts w:hint="eastAsia"/>
          <w:sz w:val="24"/>
        </w:rPr>
        <w:t>中选人</w:t>
      </w:r>
      <w:r>
        <w:rPr>
          <w:rFonts w:hint="eastAsia"/>
          <w:sz w:val="24"/>
        </w:rPr>
        <w:t>责任所产生的</w:t>
      </w:r>
      <w:r>
        <w:rPr>
          <w:rFonts w:hint="eastAsia"/>
          <w:sz w:val="24"/>
        </w:rPr>
        <w:t>律师费、损失评定费用等。</w:t>
      </w:r>
    </w:p>
    <w:p w:rsidR="00A576E9" w:rsidRDefault="00816DE5">
      <w:pPr>
        <w:spacing w:line="420" w:lineRule="exact"/>
        <w:rPr>
          <w:sz w:val="24"/>
        </w:rPr>
      </w:pPr>
      <w:r>
        <w:rPr>
          <w:rFonts w:hint="eastAsia"/>
          <w:sz w:val="24"/>
        </w:rPr>
        <w:t>11</w:t>
      </w:r>
      <w:r>
        <w:rPr>
          <w:rFonts w:hint="eastAsia"/>
          <w:sz w:val="24"/>
        </w:rPr>
        <w:t>、</w:t>
      </w:r>
      <w:r>
        <w:rPr>
          <w:rFonts w:hint="eastAsia"/>
          <w:sz w:val="24"/>
        </w:rPr>
        <w:t>采购人</w:t>
      </w:r>
      <w:r>
        <w:rPr>
          <w:rFonts w:hint="eastAsia"/>
          <w:sz w:val="24"/>
        </w:rPr>
        <w:t>行使单方解除权的，本合同自解除通知到达</w:t>
      </w:r>
      <w:r>
        <w:rPr>
          <w:rFonts w:hint="eastAsia"/>
          <w:sz w:val="24"/>
        </w:rPr>
        <w:t>中选人</w:t>
      </w:r>
      <w:r>
        <w:rPr>
          <w:rFonts w:hint="eastAsia"/>
          <w:sz w:val="24"/>
        </w:rPr>
        <w:t>时解除，</w:t>
      </w:r>
      <w:r>
        <w:rPr>
          <w:rFonts w:hint="eastAsia"/>
          <w:sz w:val="24"/>
        </w:rPr>
        <w:t>中选人</w:t>
      </w:r>
      <w:r>
        <w:rPr>
          <w:rFonts w:hint="eastAsia"/>
          <w:sz w:val="24"/>
        </w:rPr>
        <w:t>有异议的，应自解除通知到达之日起</w:t>
      </w:r>
      <w:r>
        <w:rPr>
          <w:rFonts w:hint="eastAsia"/>
          <w:sz w:val="24"/>
        </w:rPr>
        <w:t>15</w:t>
      </w:r>
      <w:r>
        <w:rPr>
          <w:rFonts w:hint="eastAsia"/>
          <w:sz w:val="24"/>
        </w:rPr>
        <w:t>日内向法院请求确认解除合同的效力，</w:t>
      </w:r>
      <w:r>
        <w:rPr>
          <w:rFonts w:hint="eastAsia"/>
          <w:sz w:val="24"/>
        </w:rPr>
        <w:t>中选人</w:t>
      </w:r>
      <w:r>
        <w:rPr>
          <w:rFonts w:hint="eastAsia"/>
          <w:sz w:val="24"/>
        </w:rPr>
        <w:t>逾期未提出的，本合同自解除通知到达</w:t>
      </w:r>
      <w:r>
        <w:rPr>
          <w:rFonts w:hint="eastAsia"/>
          <w:sz w:val="24"/>
        </w:rPr>
        <w:t>中选人</w:t>
      </w:r>
      <w:r>
        <w:rPr>
          <w:rFonts w:hint="eastAsia"/>
          <w:sz w:val="24"/>
        </w:rPr>
        <w:t>时解除。</w:t>
      </w:r>
    </w:p>
    <w:p w:rsidR="00A576E9" w:rsidRDefault="00A576E9">
      <w:pPr>
        <w:spacing w:line="420" w:lineRule="exact"/>
        <w:rPr>
          <w:sz w:val="24"/>
        </w:rPr>
      </w:pPr>
    </w:p>
    <w:p w:rsidR="00A576E9" w:rsidRDefault="00A576E9">
      <w:pPr>
        <w:spacing w:line="420" w:lineRule="exact"/>
        <w:rPr>
          <w:sz w:val="24"/>
        </w:rPr>
      </w:pPr>
    </w:p>
    <w:p w:rsidR="00A576E9" w:rsidRDefault="00816DE5">
      <w:pPr>
        <w:rPr>
          <w:b/>
          <w:sz w:val="28"/>
        </w:rPr>
      </w:pPr>
      <w:r>
        <w:rPr>
          <w:rFonts w:hint="eastAsia"/>
          <w:b/>
          <w:sz w:val="28"/>
        </w:rPr>
        <w:t>二、</w:t>
      </w:r>
      <w:r>
        <w:rPr>
          <w:b/>
          <w:sz w:val="28"/>
        </w:rPr>
        <w:t>商务条件</w:t>
      </w:r>
    </w:p>
    <w:p w:rsidR="00A576E9" w:rsidRDefault="00816DE5">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w:t>
      </w:r>
      <w:r>
        <w:rPr>
          <w:rFonts w:ascii="宋体" w:hAnsi="宋体" w:cs="宋体" w:hint="eastAsia"/>
          <w:b/>
          <w:bCs/>
          <w:kern w:val="0"/>
          <w:sz w:val="24"/>
        </w:rPr>
        <w:t>完成</w:t>
      </w:r>
      <w:r>
        <w:rPr>
          <w:rFonts w:ascii="宋体" w:hAnsi="宋体" w:cs="宋体"/>
          <w:b/>
          <w:bCs/>
          <w:kern w:val="0"/>
          <w:sz w:val="24"/>
        </w:rPr>
        <w:t>时间：</w:t>
      </w:r>
      <w:r>
        <w:rPr>
          <w:rFonts w:ascii="宋体" w:hAnsi="宋体" w:cs="宋体" w:hint="eastAsia"/>
          <w:bCs/>
          <w:kern w:val="0"/>
          <w:sz w:val="24"/>
        </w:rPr>
        <w:t>服务</w:t>
      </w:r>
      <w:r>
        <w:rPr>
          <w:rFonts w:ascii="宋体" w:hAnsi="宋体" w:cs="宋体" w:hint="eastAsia"/>
          <w:bCs/>
          <w:kern w:val="0"/>
          <w:sz w:val="24"/>
        </w:rPr>
        <w:t>期</w:t>
      </w:r>
      <w:r>
        <w:rPr>
          <w:rFonts w:ascii="宋体" w:hAnsi="宋体" w:cs="宋体" w:hint="eastAsia"/>
          <w:bCs/>
          <w:kern w:val="0"/>
          <w:sz w:val="24"/>
        </w:rPr>
        <w:t>2</w:t>
      </w:r>
      <w:r>
        <w:rPr>
          <w:rFonts w:ascii="宋体" w:hAnsi="宋体" w:cs="宋体" w:hint="eastAsia"/>
          <w:bCs/>
          <w:kern w:val="0"/>
          <w:sz w:val="24"/>
        </w:rPr>
        <w:t>年</w:t>
      </w:r>
      <w:r>
        <w:rPr>
          <w:rFonts w:ascii="宋体" w:hAnsi="宋体" w:cs="宋体" w:hint="eastAsia"/>
          <w:bCs/>
          <w:kern w:val="0"/>
          <w:sz w:val="24"/>
        </w:rPr>
        <w:t>。</w:t>
      </w:r>
      <w:r>
        <w:rPr>
          <w:rFonts w:ascii="宋体" w:hAnsi="宋体" w:cs="宋体"/>
          <w:b/>
          <w:bCs/>
          <w:kern w:val="0"/>
          <w:sz w:val="24"/>
        </w:rPr>
        <w:br/>
        <w:t>3</w:t>
      </w:r>
      <w:r>
        <w:rPr>
          <w:rFonts w:ascii="宋体" w:hAnsi="宋体" w:cs="宋体"/>
          <w:b/>
          <w:bCs/>
          <w:kern w:val="0"/>
          <w:sz w:val="24"/>
        </w:rPr>
        <w:t>、交付条件：验收合格</w:t>
      </w:r>
    </w:p>
    <w:p w:rsidR="00A576E9" w:rsidRDefault="00816DE5">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A576E9" w:rsidRDefault="00816DE5">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　否　。</w:t>
      </w:r>
    </w:p>
    <w:p w:rsidR="00A576E9" w:rsidRDefault="00816DE5">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A576E9" w:rsidRDefault="00816DE5">
      <w:pPr>
        <w:rPr>
          <w:bCs/>
          <w:sz w:val="24"/>
        </w:rPr>
      </w:pPr>
      <w:r>
        <w:rPr>
          <w:rFonts w:ascii="宋体" w:hAnsi="宋体" w:cs="宋体" w:hint="eastAsia"/>
          <w:kern w:val="0"/>
          <w:sz w:val="24"/>
        </w:rPr>
        <w:t>6.1</w:t>
      </w:r>
      <w:r>
        <w:rPr>
          <w:rFonts w:ascii="宋体" w:hAnsi="宋体" w:cs="宋体" w:hint="eastAsia"/>
          <w:kern w:val="0"/>
          <w:sz w:val="24"/>
        </w:rPr>
        <w:t>、每月开展</w:t>
      </w:r>
      <w:r>
        <w:rPr>
          <w:rFonts w:ascii="宋体" w:hAnsi="宋体" w:cs="宋体" w:hint="eastAsia"/>
          <w:kern w:val="0"/>
          <w:sz w:val="24"/>
        </w:rPr>
        <w:t>1</w:t>
      </w:r>
      <w:r>
        <w:rPr>
          <w:rFonts w:ascii="宋体" w:hAnsi="宋体" w:cs="宋体" w:hint="eastAsia"/>
          <w:kern w:val="0"/>
          <w:sz w:val="24"/>
        </w:rPr>
        <w:t>次</w:t>
      </w:r>
      <w:r>
        <w:rPr>
          <w:rFonts w:ascii="宋体" w:hAnsi="宋体" w:cs="宋体" w:hint="eastAsia"/>
          <w:kern w:val="0"/>
          <w:sz w:val="24"/>
        </w:rPr>
        <w:t>巡检与联调，巡检与联调包含与视频会议系统相关的设备，每季度提交主设备运行状况报告。</w:t>
      </w:r>
    </w:p>
    <w:p w:rsidR="00A576E9" w:rsidRDefault="00816DE5">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A576E9" w:rsidRDefault="00816DE5" w:rsidP="00A576E9">
      <w:pPr>
        <w:spacing w:line="420" w:lineRule="exact"/>
        <w:ind w:firstLineChars="200" w:firstLine="480"/>
        <w:rPr>
          <w:sz w:val="24"/>
        </w:rPr>
      </w:pPr>
      <w:r>
        <w:rPr>
          <w:rFonts w:hint="eastAsia"/>
          <w:sz w:val="24"/>
        </w:rPr>
        <w:t>每年第四季度服务完成</w:t>
      </w:r>
      <w:r>
        <w:rPr>
          <w:rFonts w:hint="eastAsia"/>
          <w:sz w:val="24"/>
        </w:rPr>
        <w:t>，采购人在收到业主单位支付的当年度款项及中选人提供的增值税专用发票</w:t>
      </w:r>
      <w:r>
        <w:rPr>
          <w:rFonts w:hint="eastAsia"/>
          <w:sz w:val="24"/>
        </w:rPr>
        <w:t>后</w:t>
      </w:r>
      <w:r>
        <w:rPr>
          <w:rFonts w:hint="eastAsia"/>
          <w:sz w:val="24"/>
        </w:rPr>
        <w:t>30</w:t>
      </w:r>
      <w:r>
        <w:rPr>
          <w:rFonts w:hint="eastAsia"/>
          <w:sz w:val="24"/>
        </w:rPr>
        <w:t>个工作日内</w:t>
      </w:r>
      <w:r>
        <w:rPr>
          <w:rFonts w:hint="eastAsia"/>
          <w:sz w:val="24"/>
        </w:rPr>
        <w:t>一次性转账支付当年年度维护费用。维护费用包含日常巡检、会议联调、现场技术支持和配件维护</w:t>
      </w:r>
      <w:r>
        <w:rPr>
          <w:rFonts w:hint="eastAsia"/>
          <w:sz w:val="24"/>
        </w:rPr>
        <w:t>等确保会议正常进行的一切费用</w:t>
      </w:r>
      <w:r>
        <w:rPr>
          <w:rFonts w:hint="eastAsia"/>
          <w:sz w:val="24"/>
        </w:rPr>
        <w:t>。</w:t>
      </w:r>
    </w:p>
    <w:p w:rsidR="00A576E9" w:rsidRDefault="00816DE5">
      <w:pPr>
        <w:widowControl/>
        <w:spacing w:after="120"/>
        <w:ind w:firstLine="48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A576E9" w:rsidRDefault="00816DE5">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A576E9" w:rsidRDefault="00816DE5">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A576E9" w:rsidRDefault="00816DE5">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w:t>
      </w:r>
      <w:r>
        <w:rPr>
          <w:rFonts w:ascii="宋体" w:hAnsi="宋体" w:cs="宋体" w:hint="eastAsia"/>
          <w:kern w:val="0"/>
          <w:sz w:val="24"/>
        </w:rPr>
        <w:t>至使受训人员能熟练独立操作。现场培训由中标人负责对采购人技术、管理人员组织技术培训。</w:t>
      </w:r>
    </w:p>
    <w:p w:rsidR="00A576E9" w:rsidRDefault="00A576E9">
      <w:pPr>
        <w:widowControl/>
        <w:spacing w:after="120"/>
        <w:jc w:val="left"/>
        <w:rPr>
          <w:rFonts w:ascii="宋体" w:hAnsi="宋体" w:cs="宋体"/>
          <w:kern w:val="0"/>
          <w:sz w:val="24"/>
        </w:rPr>
      </w:pPr>
    </w:p>
    <w:p w:rsidR="00A576E9" w:rsidRDefault="00A576E9">
      <w:pPr>
        <w:widowControl/>
        <w:spacing w:after="120"/>
        <w:jc w:val="left"/>
        <w:rPr>
          <w:rFonts w:ascii="宋体" w:hAnsi="宋体" w:cs="宋体"/>
          <w:kern w:val="0"/>
          <w:sz w:val="24"/>
        </w:rPr>
      </w:pPr>
    </w:p>
    <w:p w:rsidR="00A576E9" w:rsidRDefault="00A576E9">
      <w:pPr>
        <w:jc w:val="center"/>
        <w:rPr>
          <w:rFonts w:ascii="宋体" w:hAnsi="宋体" w:cs="宋体"/>
          <w:b/>
          <w:sz w:val="36"/>
        </w:rPr>
      </w:pPr>
    </w:p>
    <w:p w:rsidR="00A576E9" w:rsidRDefault="00A576E9">
      <w:pPr>
        <w:jc w:val="center"/>
        <w:rPr>
          <w:rFonts w:ascii="宋体" w:hAnsi="宋体" w:cs="宋体"/>
          <w:b/>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spacing w:line="460" w:lineRule="exact"/>
        <w:jc w:val="center"/>
        <w:rPr>
          <w:b/>
          <w:spacing w:val="20"/>
          <w:sz w:val="36"/>
        </w:rPr>
      </w:pPr>
    </w:p>
    <w:p w:rsidR="00A576E9" w:rsidRDefault="00A576E9">
      <w:pPr>
        <w:jc w:val="center"/>
        <w:rPr>
          <w:rFonts w:ascii="宋体" w:hAnsi="宋体" w:cs="宋体"/>
          <w:b/>
          <w:sz w:val="36"/>
        </w:rPr>
      </w:pPr>
    </w:p>
    <w:p w:rsidR="00A576E9" w:rsidRDefault="00A576E9">
      <w:pPr>
        <w:jc w:val="center"/>
        <w:rPr>
          <w:rFonts w:ascii="宋体" w:hAnsi="宋体" w:cs="宋体"/>
          <w:b/>
          <w:sz w:val="36"/>
        </w:rPr>
      </w:pPr>
    </w:p>
    <w:p w:rsidR="00A576E9" w:rsidRDefault="00A576E9">
      <w:pPr>
        <w:jc w:val="center"/>
        <w:rPr>
          <w:rFonts w:ascii="宋体" w:hAnsi="宋体" w:cs="宋体"/>
          <w:b/>
          <w:sz w:val="36"/>
        </w:rPr>
      </w:pPr>
    </w:p>
    <w:p w:rsidR="00A576E9" w:rsidRDefault="00A576E9">
      <w:pPr>
        <w:jc w:val="center"/>
        <w:rPr>
          <w:rFonts w:ascii="宋体" w:hAnsi="宋体" w:cs="宋体"/>
          <w:b/>
          <w:sz w:val="36"/>
        </w:rPr>
      </w:pPr>
    </w:p>
    <w:p w:rsidR="00A576E9" w:rsidRDefault="00816DE5">
      <w:pPr>
        <w:jc w:val="center"/>
        <w:rPr>
          <w:rFonts w:ascii="黑体" w:eastAsia="黑体" w:hAnsi="Courier New"/>
          <w:b/>
          <w:sz w:val="36"/>
        </w:rPr>
      </w:pPr>
      <w:r>
        <w:rPr>
          <w:rFonts w:ascii="宋体" w:hAnsi="宋体" w:cs="宋体" w:hint="eastAsia"/>
          <w:b/>
          <w:sz w:val="36"/>
        </w:rPr>
        <w:t>第</w:t>
      </w:r>
      <w:r>
        <w:rPr>
          <w:rFonts w:ascii="宋体" w:hAnsi="宋体" w:cs="宋体" w:hint="eastAsia"/>
          <w:b/>
          <w:sz w:val="36"/>
        </w:rPr>
        <w:t>四</w:t>
      </w:r>
      <w:bookmarkStart w:id="9" w:name="_GoBack"/>
      <w:bookmarkEnd w:id="9"/>
      <w:r>
        <w:rPr>
          <w:rFonts w:ascii="宋体" w:hAnsi="宋体" w:cs="宋体" w:hint="eastAsia"/>
          <w:b/>
          <w:sz w:val="36"/>
        </w:rPr>
        <w:t>部分</w:t>
      </w:r>
      <w:r>
        <w:rPr>
          <w:rFonts w:ascii="宋体" w:hAnsi="宋体" w:cs="宋体" w:hint="eastAsia"/>
          <w:b/>
          <w:sz w:val="36"/>
        </w:rPr>
        <w:t xml:space="preserve"> </w:t>
      </w:r>
      <w:r>
        <w:rPr>
          <w:rFonts w:ascii="仿宋_GB2312" w:hAnsi="Courier New" w:hint="eastAsia"/>
          <w:b/>
          <w:sz w:val="36"/>
        </w:rPr>
        <w:t>附件——报价文件</w:t>
      </w:r>
    </w:p>
    <w:p w:rsidR="00A576E9" w:rsidRDefault="00A576E9">
      <w:pPr>
        <w:jc w:val="center"/>
        <w:rPr>
          <w:rFonts w:ascii="黑体" w:eastAsia="黑体" w:hAnsi="Courier New"/>
          <w:b/>
          <w:sz w:val="36"/>
        </w:rPr>
      </w:pPr>
    </w:p>
    <w:p w:rsidR="00A576E9" w:rsidRDefault="00A576E9">
      <w:pPr>
        <w:jc w:val="center"/>
        <w:rPr>
          <w:rFonts w:ascii="黑体" w:eastAsia="黑体" w:hAnsi="Courier New"/>
          <w:b/>
          <w:sz w:val="36"/>
        </w:rPr>
      </w:pPr>
    </w:p>
    <w:p w:rsidR="00A576E9" w:rsidRDefault="00816DE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576E9" w:rsidRDefault="00A576E9">
      <w:pPr>
        <w:jc w:val="center"/>
        <w:rPr>
          <w:rFonts w:ascii="仿宋_GB2312" w:eastAsia="仿宋_GB2312" w:hAnsi="Courier New"/>
          <w:sz w:val="30"/>
        </w:rPr>
      </w:pPr>
    </w:p>
    <w:p w:rsidR="00A576E9" w:rsidRDefault="00A576E9">
      <w:pPr>
        <w:jc w:val="center"/>
        <w:rPr>
          <w:rFonts w:ascii="仿宋_GB2312" w:eastAsia="仿宋_GB2312" w:hAnsi="Courier New"/>
          <w:sz w:val="30"/>
        </w:rPr>
      </w:pPr>
    </w:p>
    <w:p w:rsidR="00A576E9" w:rsidRDefault="00A576E9">
      <w:pPr>
        <w:jc w:val="center"/>
        <w:rPr>
          <w:rFonts w:ascii="仿宋_GB2312" w:eastAsia="仿宋_GB2312" w:hAnsi="Courier New"/>
          <w:sz w:val="30"/>
        </w:rPr>
      </w:pPr>
    </w:p>
    <w:p w:rsidR="00A576E9" w:rsidRDefault="00A576E9">
      <w:pPr>
        <w:jc w:val="center"/>
        <w:rPr>
          <w:rFonts w:ascii="仿宋_GB2312" w:eastAsia="仿宋_GB2312" w:hAnsi="Courier New"/>
          <w:sz w:val="30"/>
        </w:rPr>
      </w:pPr>
    </w:p>
    <w:p w:rsidR="00A576E9" w:rsidRDefault="00A576E9">
      <w:pPr>
        <w:jc w:val="center"/>
        <w:rPr>
          <w:rFonts w:ascii="仿宋_GB2312" w:eastAsia="仿宋_GB2312" w:hAnsi="Courier New"/>
          <w:sz w:val="30"/>
        </w:rPr>
      </w:pPr>
    </w:p>
    <w:p w:rsidR="00A576E9" w:rsidRDefault="00816DE5" w:rsidP="00816DE5">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A576E9" w:rsidRDefault="00A576E9">
      <w:pPr>
        <w:rPr>
          <w:rFonts w:ascii="仿宋_GB2312" w:eastAsia="仿宋_GB2312" w:hAnsi="Courier New"/>
          <w:b/>
          <w:sz w:val="36"/>
        </w:rPr>
      </w:pPr>
    </w:p>
    <w:p w:rsidR="00A576E9" w:rsidRDefault="00A576E9">
      <w:pPr>
        <w:rPr>
          <w:rFonts w:ascii="仿宋_GB2312" w:eastAsia="仿宋_GB2312" w:hAnsi="Courier New"/>
          <w:b/>
          <w:sz w:val="36"/>
        </w:rPr>
      </w:pPr>
    </w:p>
    <w:p w:rsidR="00A576E9" w:rsidRDefault="00A576E9">
      <w:pPr>
        <w:rPr>
          <w:rFonts w:ascii="仿宋_GB2312" w:eastAsia="仿宋_GB2312" w:hAnsi="Courier New"/>
          <w:b/>
          <w:sz w:val="36"/>
        </w:rPr>
      </w:pPr>
    </w:p>
    <w:p w:rsidR="00A576E9" w:rsidRDefault="00816DE5">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A576E9" w:rsidRDefault="00A576E9">
      <w:pPr>
        <w:rPr>
          <w:rFonts w:ascii="仿宋_GB2312" w:eastAsia="仿宋_GB2312" w:hAnsi="Courier New"/>
          <w:b/>
          <w:sz w:val="36"/>
        </w:rPr>
      </w:pPr>
    </w:p>
    <w:p w:rsidR="00A576E9" w:rsidRDefault="00816DE5" w:rsidP="00816DE5">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576E9" w:rsidRDefault="00A576E9">
      <w:pPr>
        <w:rPr>
          <w:rFonts w:ascii="黑体" w:eastAsia="黑体" w:hAnsi="Courier New"/>
          <w:b/>
          <w:sz w:val="36"/>
        </w:rPr>
      </w:pPr>
    </w:p>
    <w:p w:rsidR="00A576E9" w:rsidRDefault="00A576E9">
      <w:pPr>
        <w:spacing w:line="360" w:lineRule="auto"/>
        <w:ind w:firstLineChars="200" w:firstLine="420"/>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A576E9">
      <w:pPr>
        <w:widowControl/>
        <w:jc w:val="left"/>
      </w:pPr>
    </w:p>
    <w:p w:rsidR="00A576E9" w:rsidRDefault="00816DE5">
      <w:pPr>
        <w:widowControl/>
        <w:jc w:val="left"/>
        <w:rPr>
          <w:rFonts w:ascii="仿宋_GB2312" w:eastAsia="仿宋_GB2312"/>
        </w:rPr>
      </w:pPr>
      <w:r>
        <w:rPr>
          <w:rFonts w:hint="eastAsia"/>
        </w:rPr>
        <w:t>附件１</w:t>
      </w:r>
      <w:r>
        <w:rPr>
          <w:rFonts w:hint="eastAsia"/>
        </w:rPr>
        <w:t xml:space="preserve"> </w:t>
      </w:r>
      <w:r>
        <w:rPr>
          <w:rFonts w:ascii="黑体" w:eastAsia="黑体" w:hAnsi="宋体"/>
          <w:b/>
          <w:sz w:val="30"/>
        </w:rPr>
        <w:t>询价申请书</w:t>
      </w:r>
    </w:p>
    <w:p w:rsidR="00A576E9" w:rsidRDefault="00A576E9">
      <w:pPr>
        <w:pStyle w:val="a6"/>
        <w:spacing w:line="420" w:lineRule="exact"/>
        <w:jc w:val="left"/>
      </w:pPr>
    </w:p>
    <w:p w:rsidR="00A576E9" w:rsidRDefault="00816DE5">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A576E9" w:rsidRDefault="00816DE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A576E9" w:rsidRDefault="00816DE5">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A576E9" w:rsidRDefault="00816DE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A576E9" w:rsidRDefault="00816DE5">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A576E9" w:rsidRDefault="00816DE5">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A576E9" w:rsidRDefault="00816DE5">
      <w:pPr>
        <w:spacing w:line="420" w:lineRule="exact"/>
        <w:rPr>
          <w:rFonts w:ascii="宋体" w:hAnsi="宋体"/>
          <w:sz w:val="24"/>
        </w:rPr>
      </w:pPr>
      <w:r>
        <w:rPr>
          <w:rFonts w:ascii="宋体" w:hAnsi="宋体" w:hint="eastAsia"/>
          <w:sz w:val="24"/>
        </w:rPr>
        <w:t>据此函，签字代表宣布同意如下：</w:t>
      </w:r>
    </w:p>
    <w:p w:rsidR="00A576E9" w:rsidRDefault="00816DE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576E9" w:rsidRDefault="00816DE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A576E9" w:rsidRDefault="00816DE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A576E9" w:rsidRDefault="00816DE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576E9" w:rsidRDefault="00816DE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576E9" w:rsidRDefault="00816DE5">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A576E9" w:rsidRDefault="00A576E9">
      <w:pPr>
        <w:spacing w:line="420" w:lineRule="exact"/>
        <w:ind w:firstLineChars="200" w:firstLine="480"/>
        <w:rPr>
          <w:rFonts w:ascii="宋体" w:hAnsi="宋体"/>
          <w:sz w:val="24"/>
        </w:rPr>
      </w:pPr>
    </w:p>
    <w:p w:rsidR="00A576E9" w:rsidRDefault="00816DE5">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576E9" w:rsidRDefault="00816DE5">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576E9" w:rsidRDefault="00816DE5">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576E9" w:rsidRDefault="00816DE5">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576E9" w:rsidRDefault="00816DE5">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576E9" w:rsidRDefault="00816DE5">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r>
        <w:rPr>
          <w:rFonts w:ascii="宋体" w:hAnsi="宋体" w:hint="eastAsia"/>
          <w:sz w:val="24"/>
        </w:rPr>
        <w:t xml:space="preserve">　</w:t>
      </w:r>
    </w:p>
    <w:p w:rsidR="00A576E9" w:rsidRDefault="00A576E9">
      <w:pPr>
        <w:widowControl/>
        <w:ind w:firstLineChars="1800" w:firstLine="4320"/>
        <w:jc w:val="left"/>
        <w:rPr>
          <w:sz w:val="24"/>
        </w:rPr>
      </w:pPr>
    </w:p>
    <w:p w:rsidR="00A576E9" w:rsidRDefault="00A576E9">
      <w:pPr>
        <w:widowControl/>
        <w:ind w:firstLineChars="1800" w:firstLine="4320"/>
        <w:jc w:val="left"/>
        <w:rPr>
          <w:sz w:val="24"/>
        </w:rPr>
      </w:pPr>
    </w:p>
    <w:p w:rsidR="00A576E9" w:rsidRDefault="00816DE5">
      <w:pPr>
        <w:widowControl/>
        <w:ind w:firstLineChars="1800" w:firstLine="4320"/>
        <w:jc w:val="left"/>
        <w:rPr>
          <w:rFonts w:ascii="宋体" w:hAnsi="宋体"/>
          <w:sz w:val="24"/>
        </w:rPr>
        <w:sectPr w:rsidR="00A576E9">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576E9" w:rsidRDefault="00816DE5">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A576E9" w:rsidRDefault="00A576E9">
      <w:pPr>
        <w:pStyle w:val="30"/>
        <w:jc w:val="center"/>
        <w:rPr>
          <w:rFonts w:ascii="仿宋_GB2312" w:eastAsia="仿宋_GB2312"/>
          <w:b/>
          <w:sz w:val="36"/>
        </w:rPr>
      </w:pPr>
    </w:p>
    <w:p w:rsidR="00A576E9" w:rsidRDefault="00816DE5">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576E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460" w:lineRule="exact"/>
              <w:jc w:val="center"/>
              <w:rPr>
                <w:rFonts w:ascii="宋体" w:hAnsi="Bookman Old Style"/>
                <w:sz w:val="24"/>
              </w:rPr>
            </w:pPr>
            <w:r>
              <w:rPr>
                <w:rFonts w:ascii="宋体" w:hAnsi="Bookman Old Style" w:hint="eastAsia"/>
                <w:sz w:val="24"/>
              </w:rPr>
              <w:t>备注</w:t>
            </w:r>
          </w:p>
        </w:tc>
      </w:tr>
      <w:tr w:rsidR="00A576E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576E9" w:rsidRDefault="00A576E9">
            <w:pPr>
              <w:spacing w:line="460" w:lineRule="exact"/>
              <w:jc w:val="center"/>
              <w:rPr>
                <w:rFonts w:ascii="宋体" w:hAnsi="Bookman Old Style"/>
                <w:sz w:val="24"/>
                <w:highlight w:val="yellow"/>
              </w:rPr>
            </w:pPr>
          </w:p>
        </w:tc>
      </w:tr>
      <w:tr w:rsidR="00A576E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576E9" w:rsidRDefault="00A576E9">
            <w:pPr>
              <w:spacing w:line="380" w:lineRule="exact"/>
              <w:rPr>
                <w:sz w:val="24"/>
              </w:rPr>
            </w:pPr>
          </w:p>
        </w:tc>
      </w:tr>
    </w:tbl>
    <w:p w:rsidR="00A576E9" w:rsidRDefault="00816DE5">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A576E9" w:rsidRDefault="00816DE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576E9" w:rsidRDefault="00816DE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576E9" w:rsidRDefault="00A576E9">
      <w:pPr>
        <w:spacing w:line="380" w:lineRule="exact"/>
        <w:rPr>
          <w:rFonts w:ascii="宋体" w:hAnsi="宋体"/>
          <w:sz w:val="24"/>
        </w:rPr>
      </w:pPr>
    </w:p>
    <w:p w:rsidR="00A576E9" w:rsidRDefault="00816DE5">
      <w:pPr>
        <w:spacing w:line="380" w:lineRule="exact"/>
        <w:rPr>
          <w:rFonts w:ascii="宋体" w:hAnsi="宋体"/>
          <w:sz w:val="24"/>
          <w:u w:val="single"/>
        </w:rPr>
      </w:pPr>
      <w:r>
        <w:rPr>
          <w:rFonts w:ascii="宋体" w:hAnsi="宋体" w:hint="eastAsia"/>
          <w:sz w:val="24"/>
        </w:rPr>
        <w:t>报价人代表签字：</w:t>
      </w:r>
    </w:p>
    <w:p w:rsidR="00A576E9" w:rsidRDefault="00A576E9">
      <w:pPr>
        <w:widowControl/>
        <w:spacing w:line="360" w:lineRule="auto"/>
        <w:jc w:val="left"/>
        <w:rPr>
          <w:rFonts w:ascii="宋体" w:hAnsi="宋体"/>
          <w:sz w:val="24"/>
        </w:rPr>
        <w:sectPr w:rsidR="00A576E9">
          <w:pgSz w:w="16838" w:h="11906" w:orient="landscape"/>
          <w:pgMar w:top="1797" w:right="1418" w:bottom="1797" w:left="1418" w:header="851" w:footer="992" w:gutter="0"/>
          <w:cols w:space="720"/>
          <w:docGrid w:linePitch="312"/>
        </w:sectPr>
      </w:pPr>
    </w:p>
    <w:p w:rsidR="00A576E9" w:rsidRDefault="00816DE5">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A576E9" w:rsidRDefault="00816DE5">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6395"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A576E9" w:rsidTr="00A576E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576E9" w:rsidRDefault="00A576E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576E9" w:rsidRDefault="00A576E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816DE5">
            <w:pPr>
              <w:widowControl/>
              <w:spacing w:after="150"/>
              <w:jc w:val="center"/>
              <w:rPr>
                <w:rFonts w:ascii="宋体" w:hAnsi="宋体" w:cs="宋体"/>
                <w:kern w:val="0"/>
                <w:sz w:val="24"/>
              </w:rPr>
            </w:pPr>
            <w:r>
              <w:rPr>
                <w:rFonts w:ascii="宋体" w:hAnsi="宋体" w:cs="宋体"/>
                <w:kern w:val="0"/>
                <w:szCs w:val="21"/>
              </w:rPr>
              <w:t>备注</w:t>
            </w:r>
          </w:p>
        </w:tc>
      </w:tr>
      <w:tr w:rsidR="00A576E9" w:rsidTr="00A576E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576E9" w:rsidRDefault="00A576E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A576E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r>
      <w:tr w:rsidR="00A576E9" w:rsidTr="00A576E9">
        <w:tc>
          <w:tcPr>
            <w:tcW w:w="421" w:type="dxa"/>
            <w:vMerge/>
            <w:tcBorders>
              <w:top w:val="single" w:sz="0" w:space="0" w:color="auto"/>
              <w:left w:val="outset" w:sz="6" w:space="0" w:color="auto"/>
              <w:bottom w:val="outset" w:sz="6" w:space="0" w:color="auto"/>
              <w:right w:val="outset" w:sz="6" w:space="0" w:color="auto"/>
            </w:tcBorders>
            <w:vAlign w:val="center"/>
          </w:tcPr>
          <w:p w:rsidR="00A576E9" w:rsidRDefault="00A576E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A576E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r>
      <w:tr w:rsidR="00A576E9" w:rsidTr="00A576E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576E9" w:rsidRDefault="00A576E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576E9" w:rsidRDefault="00A576E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576E9" w:rsidRDefault="00A576E9">
            <w:pPr>
              <w:widowControl/>
              <w:jc w:val="left"/>
              <w:rPr>
                <w:rFonts w:ascii="宋体" w:hAnsi="宋体" w:cs="宋体"/>
                <w:kern w:val="0"/>
                <w:sz w:val="24"/>
              </w:rPr>
            </w:pPr>
          </w:p>
        </w:tc>
      </w:tr>
    </w:tbl>
    <w:p w:rsidR="00A576E9" w:rsidRDefault="00A576E9">
      <w:pPr>
        <w:spacing w:line="380" w:lineRule="exact"/>
        <w:rPr>
          <w:rFonts w:ascii="宋体" w:hAnsi="宋体"/>
          <w:sz w:val="24"/>
        </w:rPr>
      </w:pPr>
    </w:p>
    <w:p w:rsidR="00A576E9" w:rsidRDefault="00816DE5">
      <w:pPr>
        <w:widowControl/>
        <w:jc w:val="left"/>
        <w:rPr>
          <w:rFonts w:ascii="宋体" w:hAnsi="宋体"/>
          <w:sz w:val="24"/>
        </w:rPr>
      </w:pPr>
      <w:r>
        <w:rPr>
          <w:rFonts w:ascii="宋体" w:hAnsi="宋体" w:hint="eastAsia"/>
          <w:sz w:val="24"/>
        </w:rPr>
        <w:t>★注意：</w:t>
      </w:r>
    </w:p>
    <w:p w:rsidR="00A576E9" w:rsidRDefault="00816DE5">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A576E9" w:rsidRDefault="00816DE5">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A576E9" w:rsidRDefault="00816DE5">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A576E9" w:rsidRDefault="00816DE5">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A576E9" w:rsidRDefault="00816DE5">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A576E9" w:rsidRDefault="00816DE5">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A576E9" w:rsidRDefault="00816DE5">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A576E9" w:rsidRDefault="00A576E9">
      <w:pPr>
        <w:widowControl/>
        <w:jc w:val="left"/>
        <w:rPr>
          <w:rFonts w:ascii="宋体" w:hAnsi="宋体"/>
          <w:sz w:val="24"/>
        </w:rPr>
      </w:pPr>
    </w:p>
    <w:p w:rsidR="00A576E9" w:rsidRDefault="00A576E9">
      <w:pPr>
        <w:widowControl/>
        <w:jc w:val="left"/>
        <w:rPr>
          <w:rFonts w:ascii="宋体" w:hAnsi="宋体"/>
          <w:sz w:val="24"/>
        </w:rPr>
      </w:pPr>
    </w:p>
    <w:p w:rsidR="00A576E9" w:rsidRDefault="00816DE5">
      <w:pPr>
        <w:widowControl/>
        <w:jc w:val="left"/>
        <w:rPr>
          <w:rFonts w:ascii="宋体" w:hAnsi="宋体"/>
          <w:sz w:val="24"/>
        </w:rPr>
      </w:pPr>
      <w:r>
        <w:rPr>
          <w:rFonts w:ascii="宋体" w:hAnsi="宋体" w:hint="eastAsia"/>
          <w:sz w:val="24"/>
        </w:rPr>
        <w:t>投标人：（全称并加盖单位公章）</w:t>
      </w:r>
    </w:p>
    <w:p w:rsidR="00A576E9" w:rsidRDefault="00816DE5">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A576E9" w:rsidRDefault="00816DE5">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A576E9" w:rsidRDefault="00A576E9">
      <w:pPr>
        <w:spacing w:line="380" w:lineRule="exact"/>
        <w:rPr>
          <w:rFonts w:ascii="宋体" w:hAnsi="宋体"/>
          <w:sz w:val="24"/>
        </w:rPr>
      </w:pPr>
    </w:p>
    <w:p w:rsidR="00A576E9" w:rsidRDefault="00A576E9">
      <w:pPr>
        <w:spacing w:line="360" w:lineRule="auto"/>
        <w:rPr>
          <w:rFonts w:ascii="宋体" w:hAnsi="宋体"/>
          <w:sz w:val="24"/>
          <w:u w:val="single"/>
        </w:rPr>
      </w:pPr>
    </w:p>
    <w:p w:rsidR="00A576E9" w:rsidRDefault="00A576E9">
      <w:pPr>
        <w:spacing w:line="360" w:lineRule="auto"/>
        <w:ind w:firstLineChars="200" w:firstLine="480"/>
        <w:rPr>
          <w:rFonts w:ascii="宋体" w:hAnsi="宋体"/>
          <w:sz w:val="24"/>
          <w:u w:val="single"/>
        </w:rPr>
      </w:pPr>
    </w:p>
    <w:p w:rsidR="00A576E9" w:rsidRDefault="00816DE5">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A576E9" w:rsidRDefault="00A576E9">
      <w:pPr>
        <w:widowControl/>
        <w:jc w:val="left"/>
        <w:rPr>
          <w:rFonts w:ascii="黑体" w:eastAsia="黑体"/>
        </w:rPr>
      </w:pPr>
    </w:p>
    <w:p w:rsidR="00A576E9" w:rsidRDefault="00816DE5">
      <w:pPr>
        <w:pStyle w:val="30"/>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576E9" w:rsidTr="00A576E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576E9" w:rsidRDefault="00816DE5">
            <w:pPr>
              <w:spacing w:line="380" w:lineRule="exact"/>
              <w:rPr>
                <w:rFonts w:ascii="宋体" w:hAnsi="宋体"/>
                <w:sz w:val="24"/>
              </w:rPr>
            </w:pPr>
            <w:r>
              <w:rPr>
                <w:rFonts w:ascii="宋体" w:hAnsi="宋体" w:hint="eastAsia"/>
                <w:sz w:val="24"/>
              </w:rPr>
              <w:t>偏离说明</w:t>
            </w:r>
          </w:p>
        </w:tc>
      </w:tr>
      <w:tr w:rsidR="00A576E9" w:rsidTr="00A576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r>
      <w:tr w:rsidR="00A576E9" w:rsidTr="00A576E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r>
      <w:tr w:rsidR="00A576E9" w:rsidTr="00A576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576E9" w:rsidRDefault="00A576E9">
            <w:pPr>
              <w:spacing w:line="380" w:lineRule="exact"/>
              <w:rPr>
                <w:rFonts w:ascii="宋体" w:hAnsi="宋体"/>
                <w:sz w:val="24"/>
              </w:rPr>
            </w:pPr>
          </w:p>
        </w:tc>
      </w:tr>
    </w:tbl>
    <w:p w:rsidR="00A576E9" w:rsidRDefault="00816DE5">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576E9" w:rsidRDefault="00816DE5">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576E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576E9" w:rsidRDefault="00816DE5">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576E9" w:rsidRDefault="00816DE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A576E9" w:rsidRDefault="00816DE5">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576E9" w:rsidRDefault="00816DE5">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A576E9" w:rsidRDefault="00816DE5">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576E9" w:rsidRDefault="00816DE5">
            <w:pPr>
              <w:jc w:val="center"/>
              <w:rPr>
                <w:sz w:val="24"/>
                <w:szCs w:val="21"/>
              </w:rPr>
            </w:pPr>
            <w:r>
              <w:rPr>
                <w:sz w:val="24"/>
              </w:rPr>
              <w:t>说明</w:t>
            </w:r>
          </w:p>
        </w:tc>
      </w:tr>
      <w:tr w:rsidR="00A576E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576E9" w:rsidRDefault="00816DE5">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576E9" w:rsidRDefault="00816DE5">
            <w:pPr>
              <w:jc w:val="center"/>
              <w:rPr>
                <w:sz w:val="24"/>
              </w:rPr>
            </w:pPr>
            <w:r>
              <w:rPr>
                <w:rFonts w:ascii="宋体" w:hAnsi="宋体" w:hint="eastAsia"/>
                <w:sz w:val="24"/>
              </w:rPr>
              <w:t>全部商务条件要求无偏离</w:t>
            </w:r>
          </w:p>
        </w:tc>
      </w:tr>
      <w:tr w:rsidR="00A576E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576E9" w:rsidRDefault="00816DE5">
            <w:pPr>
              <w:jc w:val="center"/>
              <w:rPr>
                <w:sz w:val="24"/>
              </w:rPr>
            </w:pPr>
            <w:r>
              <w:rPr>
                <w:rFonts w:hint="eastAsia"/>
                <w:sz w:val="24"/>
              </w:rPr>
              <w:t>2</w:t>
            </w:r>
          </w:p>
        </w:tc>
        <w:tc>
          <w:tcPr>
            <w:tcW w:w="8568" w:type="dxa"/>
            <w:gridSpan w:val="5"/>
            <w:vMerge/>
            <w:tcBorders>
              <w:left w:val="nil"/>
              <w:right w:val="single" w:sz="4" w:space="0" w:color="auto"/>
            </w:tcBorders>
            <w:vAlign w:val="center"/>
          </w:tcPr>
          <w:p w:rsidR="00A576E9" w:rsidRDefault="00A576E9">
            <w:pPr>
              <w:jc w:val="center"/>
              <w:rPr>
                <w:sz w:val="24"/>
              </w:rPr>
            </w:pPr>
          </w:p>
        </w:tc>
      </w:tr>
      <w:tr w:rsidR="00A576E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576E9" w:rsidRDefault="00816DE5">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A576E9" w:rsidRDefault="00A576E9">
            <w:pPr>
              <w:jc w:val="center"/>
              <w:rPr>
                <w:sz w:val="24"/>
              </w:rPr>
            </w:pPr>
          </w:p>
        </w:tc>
      </w:tr>
    </w:tbl>
    <w:p w:rsidR="00A576E9" w:rsidRDefault="00A576E9">
      <w:pPr>
        <w:ind w:firstLineChars="200" w:firstLine="643"/>
        <w:rPr>
          <w:rFonts w:ascii="宋体" w:hAnsi="宋体"/>
          <w:b/>
          <w:sz w:val="32"/>
        </w:rPr>
      </w:pPr>
    </w:p>
    <w:p w:rsidR="00A576E9" w:rsidRDefault="00A576E9">
      <w:pPr>
        <w:rPr>
          <w:rFonts w:ascii="宋体" w:hAnsi="宋体"/>
          <w:sz w:val="32"/>
        </w:rPr>
      </w:pPr>
    </w:p>
    <w:p w:rsidR="00A576E9" w:rsidRDefault="00A576E9">
      <w:pPr>
        <w:rPr>
          <w:rFonts w:ascii="宋体" w:hAnsi="宋体"/>
          <w:sz w:val="24"/>
        </w:rPr>
      </w:pPr>
    </w:p>
    <w:p w:rsidR="00A576E9" w:rsidRDefault="00816DE5">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A576E9" w:rsidRDefault="00A576E9">
      <w:pPr>
        <w:pStyle w:val="30"/>
        <w:rPr>
          <w:rFonts w:hAnsi="宋体"/>
          <w:sz w:val="21"/>
        </w:rPr>
      </w:pPr>
    </w:p>
    <w:p w:rsidR="00A576E9" w:rsidRDefault="00816DE5">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A576E9" w:rsidRDefault="00A576E9">
      <w:pPr>
        <w:pStyle w:val="30"/>
      </w:pPr>
    </w:p>
    <w:p w:rsidR="00A576E9" w:rsidRDefault="00816DE5">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576E9" w:rsidRDefault="00A576E9">
      <w:pPr>
        <w:pStyle w:val="30"/>
        <w:rPr>
          <w:sz w:val="24"/>
        </w:rPr>
      </w:pPr>
    </w:p>
    <w:p w:rsidR="00A576E9" w:rsidRDefault="00816DE5">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A576E9" w:rsidRDefault="00A576E9">
      <w:pPr>
        <w:spacing w:line="400" w:lineRule="exact"/>
        <w:rPr>
          <w:sz w:val="24"/>
        </w:rPr>
      </w:pPr>
    </w:p>
    <w:p w:rsidR="00A576E9" w:rsidRDefault="00816DE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A576E9" w:rsidRDefault="00A576E9">
      <w:pPr>
        <w:spacing w:line="400" w:lineRule="exact"/>
        <w:ind w:firstLineChars="200" w:firstLine="480"/>
        <w:rPr>
          <w:rFonts w:ascii="宋体" w:hAnsi="宋体"/>
          <w:sz w:val="24"/>
        </w:rPr>
      </w:pPr>
    </w:p>
    <w:p w:rsidR="00A576E9" w:rsidRDefault="00816DE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576E9" w:rsidRDefault="00816DE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576E9" w:rsidRDefault="00A576E9">
      <w:pPr>
        <w:spacing w:line="400" w:lineRule="exact"/>
        <w:ind w:firstLineChars="200" w:firstLine="480"/>
        <w:rPr>
          <w:rFonts w:ascii="宋体" w:hAnsi="宋体"/>
          <w:sz w:val="24"/>
        </w:rPr>
      </w:pPr>
    </w:p>
    <w:p w:rsidR="00A576E9" w:rsidRDefault="00A576E9">
      <w:pPr>
        <w:spacing w:line="400" w:lineRule="exact"/>
        <w:rPr>
          <w:rFonts w:ascii="宋体" w:hAnsi="宋体"/>
          <w:sz w:val="24"/>
        </w:rPr>
      </w:pPr>
    </w:p>
    <w:p w:rsidR="00A576E9" w:rsidRDefault="00A576E9">
      <w:pPr>
        <w:pStyle w:val="a6"/>
        <w:spacing w:line="400" w:lineRule="exact"/>
        <w:jc w:val="left"/>
        <w:rPr>
          <w:sz w:val="24"/>
        </w:rPr>
      </w:pPr>
    </w:p>
    <w:p w:rsidR="00A576E9" w:rsidRDefault="00A576E9">
      <w:pPr>
        <w:pStyle w:val="a6"/>
        <w:spacing w:line="400" w:lineRule="exact"/>
        <w:jc w:val="left"/>
        <w:rPr>
          <w:sz w:val="24"/>
        </w:rPr>
      </w:pPr>
    </w:p>
    <w:p w:rsidR="00A576E9" w:rsidRDefault="00816DE5">
      <w:pPr>
        <w:spacing w:line="380" w:lineRule="exact"/>
        <w:rPr>
          <w:rFonts w:ascii="宋体" w:hAnsi="宋体"/>
          <w:sz w:val="24"/>
        </w:rPr>
      </w:pPr>
      <w:r>
        <w:rPr>
          <w:rFonts w:ascii="宋体" w:hAnsi="宋体" w:hint="eastAsia"/>
          <w:sz w:val="24"/>
        </w:rPr>
        <w:t>报价人（全称并加盖公章）：</w:t>
      </w:r>
    </w:p>
    <w:p w:rsidR="00A576E9" w:rsidRDefault="00816DE5">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576E9" w:rsidRDefault="00816DE5">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A576E9" w:rsidRDefault="00816DE5">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576E9" w:rsidRDefault="00816DE5">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A576E9" w:rsidRDefault="00A576E9">
      <w:pPr>
        <w:pStyle w:val="a6"/>
        <w:spacing w:line="400" w:lineRule="exact"/>
        <w:jc w:val="left"/>
        <w:rPr>
          <w:sz w:val="24"/>
        </w:rPr>
      </w:pPr>
    </w:p>
    <w:p w:rsidR="00A576E9" w:rsidRDefault="00A576E9">
      <w:pPr>
        <w:pStyle w:val="30"/>
        <w:spacing w:line="380" w:lineRule="exact"/>
        <w:rPr>
          <w:sz w:val="24"/>
        </w:rPr>
      </w:pPr>
    </w:p>
    <w:p w:rsidR="00A576E9" w:rsidRDefault="00A576E9">
      <w:pPr>
        <w:pStyle w:val="30"/>
        <w:spacing w:line="380" w:lineRule="exact"/>
        <w:rPr>
          <w:sz w:val="24"/>
        </w:rPr>
      </w:pPr>
    </w:p>
    <w:p w:rsidR="00A576E9" w:rsidRDefault="00A576E9">
      <w:pPr>
        <w:pStyle w:val="30"/>
        <w:rPr>
          <w:sz w:val="21"/>
        </w:rPr>
      </w:pPr>
    </w:p>
    <w:p w:rsidR="00A576E9" w:rsidRDefault="00816DE5">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A576E9" w:rsidRDefault="00816DE5">
      <w:pPr>
        <w:pStyle w:val="30"/>
        <w:rPr>
          <w:rFonts w:hAnsi="宋体"/>
          <w:sz w:val="24"/>
        </w:rPr>
      </w:pPr>
      <w:r>
        <w:rPr>
          <w:rFonts w:hAnsi="宋体" w:hint="eastAsia"/>
          <w:sz w:val="24"/>
        </w:rPr>
        <w:t>1</w:t>
      </w:r>
      <w:r>
        <w:rPr>
          <w:rFonts w:hAnsi="宋体" w:hint="eastAsia"/>
          <w:sz w:val="24"/>
        </w:rPr>
        <w:t>．报价人概况：</w:t>
      </w:r>
    </w:p>
    <w:p w:rsidR="00A576E9" w:rsidRDefault="00816DE5">
      <w:pPr>
        <w:pStyle w:val="30"/>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576E9" w:rsidRDefault="00816DE5">
      <w:pPr>
        <w:pStyle w:val="30"/>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576E9" w:rsidRDefault="00816DE5">
      <w:pPr>
        <w:pStyle w:val="30"/>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576E9" w:rsidRDefault="00816DE5">
      <w:pPr>
        <w:pStyle w:val="30"/>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A576E9" w:rsidRDefault="00816DE5">
      <w:pPr>
        <w:pStyle w:val="30"/>
        <w:rPr>
          <w:rFonts w:hAnsi="宋体"/>
          <w:sz w:val="24"/>
        </w:rPr>
      </w:pPr>
      <w:r>
        <w:rPr>
          <w:rFonts w:hAnsi="宋体" w:hint="eastAsia"/>
          <w:sz w:val="24"/>
        </w:rPr>
        <w:t xml:space="preserve">    </w:t>
      </w:r>
      <w:r>
        <w:rPr>
          <w:rFonts w:hAnsi="宋体" w:hint="eastAsia"/>
          <w:sz w:val="24"/>
        </w:rPr>
        <w:t>Ｄ．法定代表人：（姓名、职务）</w:t>
      </w:r>
    </w:p>
    <w:p w:rsidR="00A576E9" w:rsidRDefault="00A576E9">
      <w:pPr>
        <w:spacing w:line="380" w:lineRule="exact"/>
        <w:rPr>
          <w:rFonts w:ascii="宋体" w:hAnsi="宋体"/>
          <w:sz w:val="24"/>
        </w:rPr>
      </w:pPr>
    </w:p>
    <w:p w:rsidR="00A576E9" w:rsidRDefault="00816DE5">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576E9" w:rsidRDefault="00816DE5">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576E9" w:rsidRDefault="00816DE5">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576E9" w:rsidRDefault="00816DE5">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576E9" w:rsidRDefault="00816DE5">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576E9" w:rsidRDefault="00816DE5">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576E9" w:rsidRDefault="00A576E9">
      <w:pPr>
        <w:spacing w:line="380" w:lineRule="exact"/>
        <w:rPr>
          <w:rFonts w:ascii="宋体" w:hAnsi="宋体"/>
          <w:sz w:val="24"/>
        </w:rPr>
      </w:pPr>
    </w:p>
    <w:p w:rsidR="00A576E9" w:rsidRDefault="00816DE5">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A576E9" w:rsidRDefault="00816DE5">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576E9" w:rsidRDefault="00A576E9">
      <w:pPr>
        <w:spacing w:line="380" w:lineRule="exact"/>
        <w:rPr>
          <w:rFonts w:ascii="宋体" w:hAnsi="宋体"/>
          <w:sz w:val="24"/>
        </w:rPr>
      </w:pPr>
    </w:p>
    <w:p w:rsidR="00A576E9" w:rsidRDefault="00816DE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576E9" w:rsidRDefault="00816DE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A576E9" w:rsidRDefault="00816DE5">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A576E9" w:rsidRDefault="00816DE5">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A576E9" w:rsidRDefault="00816DE5">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576E9" w:rsidRDefault="00816DE5">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A576E9" w:rsidRDefault="00816DE5">
      <w:pPr>
        <w:pStyle w:val="30"/>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A576E9" w:rsidRDefault="00A576E9">
      <w:pPr>
        <w:pStyle w:val="30"/>
        <w:rPr>
          <w:rFonts w:ascii="Times New Roman" w:hAnsi="Times New Roman"/>
          <w:sz w:val="24"/>
        </w:rPr>
      </w:pPr>
    </w:p>
    <w:p w:rsidR="00A576E9" w:rsidRDefault="00816DE5">
      <w:pPr>
        <w:pStyle w:val="30"/>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A576E9" w:rsidRDefault="00816DE5">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576E9" w:rsidRDefault="00A576E9">
      <w:pPr>
        <w:snapToGrid w:val="0"/>
        <w:spacing w:line="380" w:lineRule="exact"/>
        <w:rPr>
          <w:rFonts w:ascii="宋体" w:hAnsi="宋体"/>
          <w:sz w:val="24"/>
        </w:rPr>
      </w:pPr>
    </w:p>
    <w:p w:rsidR="00A576E9" w:rsidRDefault="00816DE5">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A576E9" w:rsidRDefault="00816DE5">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A576E9" w:rsidRDefault="00816DE5">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A576E9" w:rsidRDefault="00A576E9">
      <w:pPr>
        <w:snapToGrid w:val="0"/>
        <w:spacing w:line="380" w:lineRule="exact"/>
        <w:rPr>
          <w:rFonts w:ascii="宋体" w:hAnsi="宋体"/>
          <w:sz w:val="24"/>
        </w:rPr>
      </w:pPr>
    </w:p>
    <w:p w:rsidR="00A576E9" w:rsidRDefault="00A576E9">
      <w:pPr>
        <w:snapToGrid w:val="0"/>
        <w:spacing w:line="380" w:lineRule="exact"/>
        <w:rPr>
          <w:rFonts w:ascii="宋体" w:hAnsi="宋体"/>
          <w:sz w:val="24"/>
        </w:rPr>
      </w:pPr>
    </w:p>
    <w:p w:rsidR="00A576E9" w:rsidRDefault="00816DE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A576E9" w:rsidRDefault="00A576E9">
      <w:pPr>
        <w:snapToGrid w:val="0"/>
        <w:spacing w:line="380" w:lineRule="exact"/>
        <w:rPr>
          <w:rFonts w:ascii="宋体" w:hAnsi="宋体"/>
          <w:sz w:val="24"/>
        </w:rPr>
      </w:pPr>
    </w:p>
    <w:p w:rsidR="00A576E9" w:rsidRDefault="00A576E9">
      <w:pPr>
        <w:snapToGrid w:val="0"/>
        <w:spacing w:line="380" w:lineRule="exact"/>
        <w:rPr>
          <w:rFonts w:ascii="宋体" w:hAnsi="宋体"/>
          <w:sz w:val="24"/>
        </w:rPr>
      </w:pPr>
    </w:p>
    <w:p w:rsidR="00A576E9" w:rsidRDefault="00816DE5">
      <w:pPr>
        <w:snapToGrid w:val="0"/>
        <w:spacing w:line="380" w:lineRule="exact"/>
        <w:ind w:firstLineChars="1700" w:firstLine="4080"/>
        <w:rPr>
          <w:rFonts w:ascii="宋体" w:hAnsi="宋体"/>
          <w:sz w:val="24"/>
        </w:rPr>
      </w:pPr>
      <w:r>
        <w:rPr>
          <w:rFonts w:ascii="宋体" w:hAnsi="宋体" w:hint="eastAsia"/>
          <w:sz w:val="24"/>
        </w:rPr>
        <w:t>授权方</w:t>
      </w:r>
    </w:p>
    <w:p w:rsidR="00A576E9" w:rsidRDefault="00A576E9">
      <w:pPr>
        <w:snapToGrid w:val="0"/>
        <w:spacing w:line="380" w:lineRule="exact"/>
        <w:rPr>
          <w:rFonts w:ascii="宋体" w:hAnsi="宋体"/>
          <w:sz w:val="24"/>
        </w:rPr>
      </w:pPr>
    </w:p>
    <w:p w:rsidR="00A576E9" w:rsidRDefault="00816DE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576E9" w:rsidRDefault="00A576E9">
      <w:pPr>
        <w:snapToGrid w:val="0"/>
        <w:spacing w:line="380" w:lineRule="exact"/>
        <w:rPr>
          <w:rFonts w:ascii="宋体" w:hAnsi="宋体"/>
          <w:sz w:val="24"/>
        </w:rPr>
      </w:pPr>
    </w:p>
    <w:p w:rsidR="00A576E9" w:rsidRDefault="00816DE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A576E9" w:rsidRDefault="00A576E9">
      <w:pPr>
        <w:snapToGrid w:val="0"/>
        <w:spacing w:line="380" w:lineRule="exact"/>
        <w:rPr>
          <w:rFonts w:ascii="宋体" w:hAnsi="宋体"/>
          <w:sz w:val="24"/>
        </w:rPr>
      </w:pPr>
    </w:p>
    <w:p w:rsidR="00A576E9" w:rsidRDefault="00816DE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576E9" w:rsidRDefault="00A576E9">
      <w:pPr>
        <w:pStyle w:val="30"/>
        <w:snapToGrid w:val="0"/>
        <w:spacing w:line="380" w:lineRule="exact"/>
        <w:outlineLvl w:val="9"/>
        <w:rPr>
          <w:rFonts w:hAnsi="宋体"/>
          <w:sz w:val="24"/>
        </w:rPr>
      </w:pPr>
    </w:p>
    <w:p w:rsidR="00A576E9" w:rsidRDefault="00A576E9">
      <w:pPr>
        <w:pStyle w:val="30"/>
        <w:snapToGrid w:val="0"/>
        <w:spacing w:line="380" w:lineRule="exact"/>
        <w:outlineLvl w:val="9"/>
        <w:rPr>
          <w:rFonts w:hAnsi="宋体"/>
          <w:sz w:val="24"/>
        </w:rPr>
      </w:pPr>
    </w:p>
    <w:p w:rsidR="00A576E9" w:rsidRDefault="00816DE5">
      <w:pPr>
        <w:pStyle w:val="30"/>
        <w:snapToGrid w:val="0"/>
        <w:spacing w:line="380" w:lineRule="exact"/>
        <w:ind w:firstLineChars="1700" w:firstLine="4080"/>
        <w:outlineLvl w:val="9"/>
        <w:rPr>
          <w:rFonts w:hAnsi="宋体"/>
          <w:sz w:val="24"/>
        </w:rPr>
      </w:pPr>
      <w:r>
        <w:rPr>
          <w:rFonts w:hAnsi="宋体" w:hint="eastAsia"/>
          <w:sz w:val="24"/>
        </w:rPr>
        <w:t>接受授权方</w:t>
      </w:r>
    </w:p>
    <w:p w:rsidR="00A576E9" w:rsidRDefault="00A576E9">
      <w:pPr>
        <w:pStyle w:val="30"/>
        <w:snapToGrid w:val="0"/>
        <w:spacing w:line="380" w:lineRule="exact"/>
        <w:outlineLvl w:val="9"/>
        <w:rPr>
          <w:rFonts w:hAnsi="宋体"/>
          <w:sz w:val="24"/>
        </w:rPr>
      </w:pPr>
    </w:p>
    <w:p w:rsidR="00A576E9" w:rsidRDefault="00816DE5">
      <w:pPr>
        <w:snapToGrid w:val="0"/>
        <w:spacing w:line="380" w:lineRule="exact"/>
        <w:ind w:firstLineChars="1700" w:firstLine="4080"/>
        <w:rPr>
          <w:rFonts w:ascii="宋体" w:hAnsi="宋体"/>
          <w:sz w:val="24"/>
        </w:rPr>
      </w:pPr>
      <w:r>
        <w:rPr>
          <w:rFonts w:ascii="宋体" w:hAnsi="宋体" w:hint="eastAsia"/>
          <w:sz w:val="24"/>
        </w:rPr>
        <w:t>报价人授权代表签字：</w:t>
      </w:r>
    </w:p>
    <w:p w:rsidR="00A576E9" w:rsidRDefault="00A576E9">
      <w:pPr>
        <w:snapToGrid w:val="0"/>
        <w:spacing w:line="380" w:lineRule="exact"/>
        <w:rPr>
          <w:rFonts w:ascii="宋体" w:hAnsi="宋体"/>
          <w:sz w:val="24"/>
        </w:rPr>
      </w:pPr>
    </w:p>
    <w:p w:rsidR="00A576E9" w:rsidRDefault="00816DE5">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576E9" w:rsidRDefault="00A576E9">
      <w:pPr>
        <w:pStyle w:val="30"/>
      </w:pPr>
    </w:p>
    <w:p w:rsidR="00A576E9" w:rsidRDefault="00A576E9">
      <w:pPr>
        <w:pStyle w:val="30"/>
      </w:pPr>
    </w:p>
    <w:p w:rsidR="00A576E9" w:rsidRDefault="00816DE5">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A576E9" w:rsidRDefault="00A576E9"/>
    <w:p w:rsidR="00A576E9" w:rsidRDefault="00816DE5">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A576E9" w:rsidRDefault="00A576E9">
      <w:pPr>
        <w:spacing w:line="380" w:lineRule="exact"/>
        <w:rPr>
          <w:rFonts w:ascii="宋体" w:hAnsi="宋体"/>
          <w:sz w:val="24"/>
        </w:rPr>
      </w:pPr>
    </w:p>
    <w:p w:rsidR="00A576E9" w:rsidRDefault="00816DE5">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A576E9" w:rsidRDefault="00816DE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A576E9" w:rsidRDefault="00A576E9">
      <w:pPr>
        <w:spacing w:line="380" w:lineRule="exact"/>
        <w:rPr>
          <w:rFonts w:ascii="宋体" w:hAnsi="宋体"/>
          <w:sz w:val="24"/>
        </w:rPr>
      </w:pPr>
    </w:p>
    <w:p w:rsidR="00A576E9" w:rsidRDefault="00816DE5">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A576E9">
      <w:pPr>
        <w:spacing w:line="380" w:lineRule="exact"/>
        <w:rPr>
          <w:rFonts w:ascii="宋体" w:hAnsi="宋体"/>
          <w:sz w:val="24"/>
        </w:rPr>
      </w:pPr>
    </w:p>
    <w:p w:rsidR="00A576E9" w:rsidRDefault="00816DE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576E9" w:rsidRDefault="00816DE5">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A576E9" w:rsidRDefault="00816DE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576E9" w:rsidRDefault="00A576E9">
      <w:pPr>
        <w:spacing w:line="380" w:lineRule="exact"/>
        <w:rPr>
          <w:rFonts w:ascii="宋体" w:hAnsi="宋体"/>
          <w:sz w:val="24"/>
          <w:u w:val="single"/>
        </w:rPr>
      </w:pPr>
    </w:p>
    <w:p w:rsidR="00A576E9" w:rsidRDefault="00A576E9">
      <w:pPr>
        <w:spacing w:line="380" w:lineRule="exact"/>
        <w:rPr>
          <w:rFonts w:ascii="宋体" w:hAnsi="宋体"/>
          <w:sz w:val="24"/>
          <w:u w:val="single"/>
        </w:rPr>
      </w:pPr>
    </w:p>
    <w:p w:rsidR="00A576E9" w:rsidRDefault="00A576E9">
      <w:pPr>
        <w:spacing w:line="380" w:lineRule="exact"/>
        <w:rPr>
          <w:rFonts w:ascii="宋体" w:hAnsi="宋体"/>
          <w:sz w:val="24"/>
          <w:u w:val="single"/>
        </w:rPr>
      </w:pPr>
    </w:p>
    <w:p w:rsidR="00A576E9" w:rsidRDefault="00A576E9">
      <w:pPr>
        <w:spacing w:line="380" w:lineRule="exact"/>
        <w:rPr>
          <w:rFonts w:ascii="宋体" w:hAnsi="宋体"/>
          <w:sz w:val="24"/>
          <w:u w:val="single"/>
        </w:rPr>
      </w:pPr>
    </w:p>
    <w:p w:rsidR="00A576E9" w:rsidRDefault="00A576E9">
      <w:pPr>
        <w:spacing w:line="380" w:lineRule="exact"/>
        <w:rPr>
          <w:rFonts w:ascii="宋体" w:hAnsi="宋体"/>
          <w:sz w:val="24"/>
          <w:u w:val="single"/>
        </w:rPr>
      </w:pPr>
    </w:p>
    <w:p w:rsidR="00A576E9" w:rsidRDefault="00A576E9">
      <w:pPr>
        <w:spacing w:line="380" w:lineRule="exact"/>
        <w:rPr>
          <w:rFonts w:ascii="宋体" w:hAnsi="宋体"/>
          <w:sz w:val="24"/>
          <w:u w:val="single"/>
        </w:rPr>
      </w:pPr>
    </w:p>
    <w:p w:rsidR="00A576E9" w:rsidRDefault="00A576E9">
      <w:pPr>
        <w:pStyle w:val="a6"/>
        <w:snapToGrid w:val="0"/>
        <w:spacing w:line="440" w:lineRule="exact"/>
        <w:jc w:val="left"/>
      </w:pPr>
      <w:bookmarkStart w:id="10" w:name="RANGE_A2_H22"/>
      <w:bookmarkEnd w:id="10"/>
    </w:p>
    <w:p w:rsidR="00A576E9" w:rsidRDefault="00A576E9">
      <w:pPr>
        <w:pStyle w:val="a6"/>
        <w:snapToGrid w:val="0"/>
        <w:spacing w:line="440" w:lineRule="exact"/>
        <w:jc w:val="left"/>
      </w:pPr>
    </w:p>
    <w:p w:rsidR="00A576E9" w:rsidRDefault="00A576E9">
      <w:pPr>
        <w:pStyle w:val="a6"/>
        <w:snapToGrid w:val="0"/>
        <w:spacing w:line="440" w:lineRule="exact"/>
        <w:jc w:val="left"/>
      </w:pPr>
    </w:p>
    <w:p w:rsidR="00A576E9" w:rsidRDefault="00A576E9">
      <w:pPr>
        <w:pStyle w:val="a6"/>
        <w:snapToGrid w:val="0"/>
        <w:spacing w:line="440" w:lineRule="exact"/>
        <w:jc w:val="left"/>
      </w:pPr>
    </w:p>
    <w:p w:rsidR="00A576E9" w:rsidRDefault="00A576E9">
      <w:pPr>
        <w:pStyle w:val="a6"/>
        <w:snapToGrid w:val="0"/>
        <w:spacing w:line="440" w:lineRule="exact"/>
        <w:jc w:val="left"/>
      </w:pPr>
    </w:p>
    <w:p w:rsidR="00A576E9" w:rsidRDefault="00A576E9">
      <w:pPr>
        <w:pStyle w:val="a6"/>
        <w:snapToGrid w:val="0"/>
        <w:spacing w:line="440" w:lineRule="exact"/>
        <w:jc w:val="left"/>
      </w:pPr>
    </w:p>
    <w:p w:rsidR="00A576E9" w:rsidRDefault="00A576E9">
      <w:pPr>
        <w:pStyle w:val="a6"/>
        <w:snapToGrid w:val="0"/>
        <w:spacing w:line="440" w:lineRule="exact"/>
        <w:jc w:val="left"/>
      </w:pPr>
    </w:p>
    <w:p w:rsidR="00A576E9" w:rsidRDefault="00816DE5">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A576E9" w:rsidRDefault="00A576E9">
      <w:pPr>
        <w:spacing w:line="420" w:lineRule="exact"/>
        <w:ind w:firstLine="480"/>
        <w:rPr>
          <w:rFonts w:ascii="宋体" w:hAnsi="宋体"/>
          <w:sz w:val="24"/>
        </w:rPr>
      </w:pPr>
    </w:p>
    <w:p w:rsidR="00A576E9" w:rsidRDefault="00816DE5">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576E9" w:rsidRDefault="00A576E9"/>
    <w:p w:rsidR="00A576E9" w:rsidRDefault="00A576E9"/>
    <w:sectPr w:rsidR="00A576E9" w:rsidSect="00A576E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6E9" w:rsidRDefault="00A576E9" w:rsidP="00A576E9">
      <w:r>
        <w:separator/>
      </w:r>
    </w:p>
  </w:endnote>
  <w:endnote w:type="continuationSeparator" w:id="1">
    <w:p w:rsidR="00A576E9" w:rsidRDefault="00A576E9" w:rsidP="00A576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6E9" w:rsidRDefault="00A576E9">
    <w:pPr>
      <w:pStyle w:val="a8"/>
      <w:jc w:val="center"/>
    </w:pPr>
    <w:r>
      <w:fldChar w:fldCharType="begin"/>
    </w:r>
    <w:r w:rsidR="00816DE5">
      <w:instrText xml:space="preserve"> PAGE   \* MERGEFORMAT </w:instrText>
    </w:r>
    <w:r>
      <w:fldChar w:fldCharType="separate"/>
    </w:r>
    <w:r w:rsidR="00816DE5" w:rsidRPr="00816DE5">
      <w:rPr>
        <w:noProof/>
        <w:lang w:val="zh-CN"/>
      </w:rPr>
      <w:t>8</w:t>
    </w:r>
    <w:r>
      <w:fldChar w:fldCharType="end"/>
    </w:r>
  </w:p>
  <w:p w:rsidR="00A576E9" w:rsidRDefault="00A576E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6E9" w:rsidRDefault="00A576E9">
    <w:pPr>
      <w:pStyle w:val="a8"/>
      <w:jc w:val="center"/>
    </w:pPr>
    <w:r>
      <w:rPr>
        <w:b/>
        <w:sz w:val="24"/>
        <w:szCs w:val="24"/>
      </w:rPr>
      <w:fldChar w:fldCharType="begin"/>
    </w:r>
    <w:r w:rsidR="00816DE5">
      <w:rPr>
        <w:b/>
      </w:rPr>
      <w:instrText>PAGE</w:instrText>
    </w:r>
    <w:r>
      <w:rPr>
        <w:b/>
        <w:sz w:val="24"/>
        <w:szCs w:val="24"/>
      </w:rPr>
      <w:fldChar w:fldCharType="separate"/>
    </w:r>
    <w:r w:rsidR="00816DE5">
      <w:rPr>
        <w:b/>
        <w:noProof/>
      </w:rPr>
      <w:t>26</w:t>
    </w:r>
    <w:r>
      <w:rPr>
        <w:b/>
        <w:sz w:val="24"/>
        <w:szCs w:val="24"/>
      </w:rPr>
      <w:fldChar w:fldCharType="end"/>
    </w:r>
    <w:r w:rsidR="00816DE5">
      <w:rPr>
        <w:lang w:val="zh-CN"/>
      </w:rPr>
      <w:t xml:space="preserve"> / </w:t>
    </w:r>
    <w:r>
      <w:rPr>
        <w:b/>
        <w:sz w:val="24"/>
        <w:szCs w:val="24"/>
      </w:rPr>
      <w:fldChar w:fldCharType="begin"/>
    </w:r>
    <w:r w:rsidR="00816DE5">
      <w:rPr>
        <w:b/>
      </w:rPr>
      <w:instrText>NUMPAGES</w:instrText>
    </w:r>
    <w:r>
      <w:rPr>
        <w:b/>
        <w:sz w:val="24"/>
        <w:szCs w:val="24"/>
      </w:rPr>
      <w:fldChar w:fldCharType="separate"/>
    </w:r>
    <w:r w:rsidR="00816DE5">
      <w:rPr>
        <w:b/>
        <w:noProof/>
      </w:rPr>
      <w:t>26</w:t>
    </w:r>
    <w:r>
      <w:rPr>
        <w:b/>
        <w:sz w:val="24"/>
        <w:szCs w:val="24"/>
      </w:rPr>
      <w:fldChar w:fldCharType="end"/>
    </w:r>
  </w:p>
  <w:p w:rsidR="00A576E9" w:rsidRDefault="00A576E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6E9" w:rsidRDefault="00A576E9" w:rsidP="00A576E9">
      <w:r>
        <w:separator/>
      </w:r>
    </w:p>
  </w:footnote>
  <w:footnote w:type="continuationSeparator" w:id="1">
    <w:p w:rsidR="00A576E9" w:rsidRDefault="00A576E9" w:rsidP="00A576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小水">
    <w15:presenceInfo w15:providerId="WPS Office" w15:userId="4239529326"/>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41C9"/>
    <w:rsid w:val="00281751"/>
    <w:rsid w:val="004545A7"/>
    <w:rsid w:val="0046260B"/>
    <w:rsid w:val="00496490"/>
    <w:rsid w:val="005E41C9"/>
    <w:rsid w:val="00675898"/>
    <w:rsid w:val="007B123E"/>
    <w:rsid w:val="00816DE5"/>
    <w:rsid w:val="009E6080"/>
    <w:rsid w:val="00A576E9"/>
    <w:rsid w:val="00A97827"/>
    <w:rsid w:val="00B429BA"/>
    <w:rsid w:val="00C43B2E"/>
    <w:rsid w:val="00D42497"/>
    <w:rsid w:val="00DF632E"/>
    <w:rsid w:val="00EE7E91"/>
    <w:rsid w:val="038D0C25"/>
    <w:rsid w:val="04411C33"/>
    <w:rsid w:val="0C4D4A7F"/>
    <w:rsid w:val="30D25BDA"/>
    <w:rsid w:val="32F32929"/>
    <w:rsid w:val="334B0235"/>
    <w:rsid w:val="36EF3166"/>
    <w:rsid w:val="48675D9A"/>
    <w:rsid w:val="499F047F"/>
    <w:rsid w:val="4BE10AA9"/>
    <w:rsid w:val="4D43224B"/>
    <w:rsid w:val="52B378C4"/>
    <w:rsid w:val="5A900A8B"/>
    <w:rsid w:val="63823DC4"/>
    <w:rsid w:val="6B110494"/>
    <w:rsid w:val="75392DFA"/>
    <w:rsid w:val="76DD0E2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annotation text" w:qFormat="1"/>
    <w:lsdException w:name="header" w:semiHidden="0" w:qFormat="1"/>
    <w:lsdException w:name="footer" w:semiHidden="0" w:uiPriority="99" w:qFormat="1"/>
    <w:lsdException w:name="caption" w:uiPriority="35" w:qFormat="1"/>
    <w:lsdException w:name="annotation reference" w:uiPriority="99"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qFormat="1"/>
    <w:lsdException w:name="HTML Top of Form" w:uiPriority="99"/>
    <w:lsdException w:name="HTML Bottom of Form" w:uiPriority="99"/>
    <w:lsdException w:name="Normal (Web)" w:semiHidden="0"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6E9"/>
    <w:pPr>
      <w:widowControl w:val="0"/>
      <w:jc w:val="both"/>
    </w:pPr>
    <w:rPr>
      <w:kern w:val="2"/>
      <w:sz w:val="21"/>
      <w:szCs w:val="24"/>
    </w:rPr>
  </w:style>
  <w:style w:type="paragraph" w:styleId="1">
    <w:name w:val="heading 1"/>
    <w:basedOn w:val="a"/>
    <w:next w:val="a"/>
    <w:link w:val="1Char"/>
    <w:uiPriority w:val="9"/>
    <w:qFormat/>
    <w:rsid w:val="00A576E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576E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576E9"/>
    <w:pPr>
      <w:ind w:firstLine="420"/>
    </w:pPr>
    <w:rPr>
      <w:rFonts w:ascii="Calibri" w:hAnsi="Calibri" w:cs="Calibri"/>
      <w:szCs w:val="22"/>
    </w:rPr>
  </w:style>
  <w:style w:type="paragraph" w:styleId="a4">
    <w:name w:val="annotation text"/>
    <w:basedOn w:val="a"/>
    <w:link w:val="Char1"/>
    <w:semiHidden/>
    <w:unhideWhenUsed/>
    <w:qFormat/>
    <w:rsid w:val="00A576E9"/>
    <w:pPr>
      <w:jc w:val="left"/>
    </w:pPr>
    <w:rPr>
      <w:rFonts w:ascii="Calibri" w:hAnsi="Calibri"/>
      <w:szCs w:val="22"/>
    </w:rPr>
  </w:style>
  <w:style w:type="paragraph" w:styleId="3">
    <w:name w:val="Body Text 3"/>
    <w:basedOn w:val="a"/>
    <w:qFormat/>
    <w:rsid w:val="00A576E9"/>
    <w:rPr>
      <w:sz w:val="16"/>
      <w:szCs w:val="16"/>
    </w:rPr>
  </w:style>
  <w:style w:type="paragraph" w:styleId="a5">
    <w:name w:val="Body Text"/>
    <w:basedOn w:val="a"/>
    <w:link w:val="Char0"/>
    <w:unhideWhenUsed/>
    <w:qFormat/>
    <w:rsid w:val="00A576E9"/>
    <w:pPr>
      <w:spacing w:after="120"/>
    </w:pPr>
    <w:rPr>
      <w:szCs w:val="20"/>
    </w:rPr>
  </w:style>
  <w:style w:type="paragraph" w:styleId="a6">
    <w:name w:val="Plain Text"/>
    <w:basedOn w:val="a"/>
    <w:link w:val="Char2"/>
    <w:unhideWhenUsed/>
    <w:qFormat/>
    <w:rsid w:val="00A576E9"/>
    <w:rPr>
      <w:rFonts w:ascii="宋体" w:hAnsi="Courier New"/>
      <w:szCs w:val="20"/>
    </w:rPr>
  </w:style>
  <w:style w:type="paragraph" w:styleId="a7">
    <w:name w:val="Balloon Text"/>
    <w:basedOn w:val="a"/>
    <w:link w:val="Char3"/>
    <w:unhideWhenUsed/>
    <w:qFormat/>
    <w:rsid w:val="00A576E9"/>
    <w:rPr>
      <w:sz w:val="18"/>
      <w:szCs w:val="18"/>
    </w:rPr>
  </w:style>
  <w:style w:type="paragraph" w:styleId="a8">
    <w:name w:val="footer"/>
    <w:basedOn w:val="a"/>
    <w:link w:val="Char4"/>
    <w:uiPriority w:val="99"/>
    <w:unhideWhenUsed/>
    <w:qFormat/>
    <w:rsid w:val="00A576E9"/>
    <w:pPr>
      <w:tabs>
        <w:tab w:val="center" w:pos="4153"/>
        <w:tab w:val="right" w:pos="8306"/>
      </w:tabs>
      <w:snapToGrid w:val="0"/>
      <w:jc w:val="left"/>
    </w:pPr>
    <w:rPr>
      <w:sz w:val="18"/>
      <w:szCs w:val="18"/>
    </w:rPr>
  </w:style>
  <w:style w:type="paragraph" w:styleId="a9">
    <w:name w:val="header"/>
    <w:basedOn w:val="a"/>
    <w:link w:val="Char5"/>
    <w:unhideWhenUsed/>
    <w:qFormat/>
    <w:rsid w:val="00A576E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576E9"/>
    <w:rPr>
      <w:sz w:val="24"/>
    </w:rPr>
  </w:style>
  <w:style w:type="paragraph" w:styleId="ab">
    <w:name w:val="annotation subject"/>
    <w:basedOn w:val="a4"/>
    <w:next w:val="a4"/>
    <w:link w:val="Char6"/>
    <w:uiPriority w:val="99"/>
    <w:semiHidden/>
    <w:unhideWhenUsed/>
    <w:qFormat/>
    <w:rsid w:val="00A576E9"/>
    <w:rPr>
      <w:rFonts w:ascii="Times New Roman" w:hAnsi="Times New Roman"/>
      <w:b/>
      <w:bCs/>
      <w:szCs w:val="24"/>
    </w:rPr>
  </w:style>
  <w:style w:type="character" w:styleId="ac">
    <w:name w:val="Strong"/>
    <w:basedOn w:val="a0"/>
    <w:uiPriority w:val="22"/>
    <w:qFormat/>
    <w:rsid w:val="00A576E9"/>
    <w:rPr>
      <w:b/>
      <w:bCs/>
    </w:rPr>
  </w:style>
  <w:style w:type="character" w:styleId="ad">
    <w:name w:val="annotation reference"/>
    <w:basedOn w:val="a0"/>
    <w:uiPriority w:val="99"/>
    <w:semiHidden/>
    <w:unhideWhenUsed/>
    <w:qFormat/>
    <w:rsid w:val="00A576E9"/>
    <w:rPr>
      <w:sz w:val="21"/>
      <w:szCs w:val="21"/>
    </w:rPr>
  </w:style>
  <w:style w:type="paragraph" w:customStyle="1" w:styleId="30">
    <w:name w:val="样式3"/>
    <w:basedOn w:val="a6"/>
    <w:qFormat/>
    <w:rsid w:val="00A576E9"/>
    <w:pPr>
      <w:spacing w:line="0" w:lineRule="atLeast"/>
      <w:outlineLvl w:val="0"/>
    </w:pPr>
    <w:rPr>
      <w:sz w:val="28"/>
    </w:rPr>
  </w:style>
  <w:style w:type="paragraph" w:customStyle="1" w:styleId="0">
    <w:name w:val="正文0"/>
    <w:basedOn w:val="a"/>
    <w:qFormat/>
    <w:rsid w:val="00A576E9"/>
    <w:pPr>
      <w:autoSpaceDE w:val="0"/>
      <w:autoSpaceDN w:val="0"/>
      <w:adjustRightInd w:val="0"/>
      <w:spacing w:before="240" w:after="60" w:line="360" w:lineRule="atLeast"/>
    </w:pPr>
    <w:rPr>
      <w:b/>
      <w:kern w:val="0"/>
      <w:sz w:val="24"/>
      <w:szCs w:val="20"/>
    </w:rPr>
  </w:style>
  <w:style w:type="paragraph" w:customStyle="1" w:styleId="p0">
    <w:name w:val="p0"/>
    <w:basedOn w:val="a"/>
    <w:qFormat/>
    <w:rsid w:val="00A576E9"/>
    <w:pPr>
      <w:widowControl/>
    </w:pPr>
    <w:rPr>
      <w:kern w:val="0"/>
      <w:szCs w:val="21"/>
    </w:rPr>
  </w:style>
  <w:style w:type="character" w:customStyle="1" w:styleId="1Char">
    <w:name w:val="标题 1 Char"/>
    <w:basedOn w:val="a0"/>
    <w:link w:val="1"/>
    <w:uiPriority w:val="9"/>
    <w:qFormat/>
    <w:rsid w:val="00A576E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576E9"/>
    <w:rPr>
      <w:rFonts w:ascii="Arial" w:eastAsia="黑体" w:hAnsi="Arial" w:cs="Times New Roman"/>
      <w:b/>
      <w:bCs/>
      <w:sz w:val="30"/>
      <w:szCs w:val="32"/>
      <w:lang w:val="zh-CN" w:eastAsia="zh-CN"/>
    </w:rPr>
  </w:style>
  <w:style w:type="character" w:customStyle="1" w:styleId="Char">
    <w:name w:val="正文缩进 Char"/>
    <w:link w:val="a3"/>
    <w:qFormat/>
    <w:locked/>
    <w:rsid w:val="00A576E9"/>
    <w:rPr>
      <w:rFonts w:ascii="Calibri" w:hAnsi="Calibri" w:cs="Calibri"/>
    </w:rPr>
  </w:style>
  <w:style w:type="character" w:customStyle="1" w:styleId="Char5">
    <w:name w:val="页眉 Char"/>
    <w:basedOn w:val="a0"/>
    <w:link w:val="a9"/>
    <w:qFormat/>
    <w:rsid w:val="00A576E9"/>
    <w:rPr>
      <w:rFonts w:ascii="Times New Roman" w:eastAsia="宋体" w:hAnsi="Times New Roman" w:cs="Times New Roman"/>
      <w:sz w:val="18"/>
      <w:szCs w:val="18"/>
    </w:rPr>
  </w:style>
  <w:style w:type="character" w:customStyle="1" w:styleId="Char4">
    <w:name w:val="页脚 Char"/>
    <w:basedOn w:val="a0"/>
    <w:link w:val="a8"/>
    <w:uiPriority w:val="99"/>
    <w:qFormat/>
    <w:rsid w:val="00A576E9"/>
    <w:rPr>
      <w:rFonts w:ascii="Times New Roman" w:eastAsia="宋体" w:hAnsi="Times New Roman" w:cs="Times New Roman"/>
      <w:sz w:val="18"/>
      <w:szCs w:val="18"/>
    </w:rPr>
  </w:style>
  <w:style w:type="character" w:customStyle="1" w:styleId="Char0">
    <w:name w:val="正文文本 Char"/>
    <w:basedOn w:val="a0"/>
    <w:link w:val="a5"/>
    <w:qFormat/>
    <w:rsid w:val="00A576E9"/>
    <w:rPr>
      <w:rFonts w:ascii="Times New Roman" w:eastAsia="宋体" w:hAnsi="Times New Roman" w:cs="Times New Roman"/>
      <w:szCs w:val="20"/>
    </w:rPr>
  </w:style>
  <w:style w:type="character" w:customStyle="1" w:styleId="Char2">
    <w:name w:val="纯文本 Char"/>
    <w:basedOn w:val="a0"/>
    <w:link w:val="a6"/>
    <w:qFormat/>
    <w:rsid w:val="00A576E9"/>
    <w:rPr>
      <w:rFonts w:ascii="宋体" w:eastAsia="宋体" w:hAnsi="Courier New" w:cs="Times New Roman"/>
      <w:szCs w:val="20"/>
    </w:rPr>
  </w:style>
  <w:style w:type="character" w:customStyle="1" w:styleId="Char10">
    <w:name w:val="纯文本 Char1"/>
    <w:basedOn w:val="a0"/>
    <w:uiPriority w:val="99"/>
    <w:semiHidden/>
    <w:qFormat/>
    <w:rsid w:val="00A576E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576E9"/>
    <w:rPr>
      <w:kern w:val="2"/>
      <w:sz w:val="18"/>
      <w:szCs w:val="18"/>
    </w:rPr>
  </w:style>
  <w:style w:type="character" w:customStyle="1" w:styleId="Char12">
    <w:name w:val="页脚 Char1"/>
    <w:basedOn w:val="a0"/>
    <w:uiPriority w:val="99"/>
    <w:semiHidden/>
    <w:qFormat/>
    <w:rsid w:val="00A576E9"/>
    <w:rPr>
      <w:kern w:val="2"/>
      <w:sz w:val="18"/>
      <w:szCs w:val="18"/>
    </w:rPr>
  </w:style>
  <w:style w:type="character" w:customStyle="1" w:styleId="Char13">
    <w:name w:val="正文文本 Char1"/>
    <w:basedOn w:val="a0"/>
    <w:uiPriority w:val="99"/>
    <w:semiHidden/>
    <w:qFormat/>
    <w:rsid w:val="00A576E9"/>
    <w:rPr>
      <w:kern w:val="2"/>
      <w:sz w:val="21"/>
      <w:szCs w:val="24"/>
    </w:rPr>
  </w:style>
  <w:style w:type="character" w:customStyle="1" w:styleId="Char7">
    <w:name w:val="批注文字 Char"/>
    <w:basedOn w:val="a0"/>
    <w:uiPriority w:val="99"/>
    <w:semiHidden/>
    <w:qFormat/>
    <w:rsid w:val="00A576E9"/>
    <w:rPr>
      <w:rFonts w:ascii="Times New Roman" w:eastAsia="宋体" w:hAnsi="Times New Roman" w:cs="Times New Roman"/>
      <w:szCs w:val="24"/>
    </w:rPr>
  </w:style>
  <w:style w:type="character" w:customStyle="1" w:styleId="Char1">
    <w:name w:val="批注文字 Char1"/>
    <w:link w:val="a4"/>
    <w:semiHidden/>
    <w:qFormat/>
    <w:locked/>
    <w:rsid w:val="00A576E9"/>
    <w:rPr>
      <w:rFonts w:ascii="Calibri" w:eastAsia="宋体" w:hAnsi="Calibri" w:cs="Times New Roman"/>
    </w:rPr>
  </w:style>
  <w:style w:type="character" w:customStyle="1" w:styleId="Char6">
    <w:name w:val="批注主题 Char"/>
    <w:basedOn w:val="Char1"/>
    <w:link w:val="ab"/>
    <w:uiPriority w:val="99"/>
    <w:semiHidden/>
    <w:qFormat/>
    <w:rsid w:val="00A576E9"/>
    <w:rPr>
      <w:rFonts w:ascii="Times New Roman" w:eastAsia="宋体" w:hAnsi="Times New Roman" w:cs="Times New Roman"/>
      <w:b/>
      <w:bCs/>
      <w:szCs w:val="24"/>
    </w:rPr>
  </w:style>
  <w:style w:type="character" w:customStyle="1" w:styleId="Char3">
    <w:name w:val="批注框文本 Char"/>
    <w:basedOn w:val="a0"/>
    <w:link w:val="a7"/>
    <w:qFormat/>
    <w:rsid w:val="00A576E9"/>
    <w:rPr>
      <w:rFonts w:ascii="Times New Roman" w:eastAsia="宋体" w:hAnsi="Times New Roman" w:cs="Times New Roman"/>
      <w:sz w:val="18"/>
      <w:szCs w:val="18"/>
    </w:rPr>
  </w:style>
  <w:style w:type="paragraph" w:styleId="ae">
    <w:name w:val="List Paragraph"/>
    <w:basedOn w:val="a"/>
    <w:uiPriority w:val="99"/>
    <w:qFormat/>
    <w:rsid w:val="00A576E9"/>
    <w:pPr>
      <w:ind w:firstLineChars="200" w:firstLine="420"/>
    </w:pPr>
  </w:style>
  <w:style w:type="character" w:customStyle="1" w:styleId="font01">
    <w:name w:val="font01"/>
    <w:basedOn w:val="a0"/>
    <w:qFormat/>
    <w:rsid w:val="00A576E9"/>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10533</Words>
  <Characters>2288</Characters>
  <Application>Microsoft Office Word</Application>
  <DocSecurity>0</DocSecurity>
  <Lines>19</Lines>
  <Paragraphs>25</Paragraphs>
  <ScaleCrop>false</ScaleCrop>
  <Company/>
  <LinksUpToDate>false</LinksUpToDate>
  <CharactersWithSpaces>12796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叶焕春(yehuanchun)</dc:creator>
  <cp:lastModifiedBy>王明明</cp:lastModifiedBy>
  <cp:revision>9</cp:revision>
  <dcterms:created xsi:type="dcterms:W3CDTF">2019-06-10T09:14:00Z</dcterms:created>
  <dcterms:modified xsi:type="dcterms:W3CDTF">2021-06-25T01:25:00Z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28CB8F8124EC445FB845CD0DC9F5D6C7</vt:lpwstr>
  </property>
</Properties>
</file>