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F72" w:rsidRDefault="003C4F72">
      <w:pPr>
        <w:pStyle w:val="a6"/>
        <w:spacing w:line="0" w:lineRule="atLeast"/>
        <w:jc w:val="left"/>
        <w:outlineLvl w:val="0"/>
        <w:rPr>
          <w:color w:val="000000" w:themeColor="text1"/>
        </w:rPr>
      </w:pPr>
    </w:p>
    <w:p w:rsidR="003C4F72" w:rsidRDefault="003C4F72">
      <w:pPr>
        <w:pStyle w:val="a6"/>
        <w:spacing w:line="0" w:lineRule="atLeast"/>
        <w:jc w:val="left"/>
        <w:outlineLvl w:val="0"/>
        <w:rPr>
          <w:color w:val="000000" w:themeColor="text1"/>
        </w:rPr>
      </w:pPr>
    </w:p>
    <w:p w:rsidR="003C4F72" w:rsidRDefault="003C4F72">
      <w:pPr>
        <w:pStyle w:val="a6"/>
        <w:spacing w:line="0" w:lineRule="atLeast"/>
        <w:outlineLvl w:val="0"/>
        <w:rPr>
          <w:color w:val="000000" w:themeColor="text1"/>
        </w:rPr>
      </w:pPr>
    </w:p>
    <w:p w:rsidR="003C4F72" w:rsidRDefault="003C4F72">
      <w:pPr>
        <w:pStyle w:val="a6"/>
        <w:spacing w:line="0" w:lineRule="atLeast"/>
        <w:jc w:val="left"/>
        <w:outlineLvl w:val="0"/>
        <w:rPr>
          <w:color w:val="000000" w:themeColor="text1"/>
        </w:rPr>
      </w:pPr>
    </w:p>
    <w:p w:rsidR="003C4F72" w:rsidRDefault="003C4F72">
      <w:pPr>
        <w:pStyle w:val="a6"/>
        <w:spacing w:line="0" w:lineRule="atLeast"/>
        <w:jc w:val="left"/>
        <w:outlineLvl w:val="0"/>
        <w:rPr>
          <w:color w:val="000000" w:themeColor="text1"/>
        </w:rPr>
      </w:pPr>
    </w:p>
    <w:p w:rsidR="003C4F72" w:rsidRDefault="003C4F72">
      <w:pPr>
        <w:pStyle w:val="a6"/>
        <w:spacing w:line="0" w:lineRule="atLeast"/>
        <w:jc w:val="left"/>
        <w:outlineLvl w:val="0"/>
        <w:rPr>
          <w:color w:val="000000" w:themeColor="text1"/>
        </w:rPr>
      </w:pPr>
    </w:p>
    <w:p w:rsidR="003C4F72" w:rsidRDefault="003C4F72">
      <w:pPr>
        <w:jc w:val="center"/>
        <w:rPr>
          <w:b/>
          <w:color w:val="000000" w:themeColor="text1"/>
          <w:sz w:val="72"/>
        </w:rPr>
      </w:pPr>
    </w:p>
    <w:p w:rsidR="003C4F72" w:rsidRDefault="003F1395">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3C4F72" w:rsidRDefault="003C4F72">
      <w:pPr>
        <w:pStyle w:val="a6"/>
        <w:spacing w:line="0" w:lineRule="atLeast"/>
        <w:jc w:val="center"/>
        <w:outlineLvl w:val="0"/>
        <w:rPr>
          <w:rFonts w:hAnsi="宋体"/>
          <w:color w:val="000000" w:themeColor="text1"/>
        </w:rPr>
      </w:pPr>
    </w:p>
    <w:p w:rsidR="003C4F72" w:rsidRDefault="003C4F72">
      <w:pPr>
        <w:pStyle w:val="a6"/>
        <w:spacing w:line="0" w:lineRule="atLeast"/>
        <w:jc w:val="center"/>
        <w:rPr>
          <w:rFonts w:ascii="KaiTi_GB2312" w:eastAsia="KaiTi_GB2312"/>
          <w:color w:val="000000" w:themeColor="text1"/>
          <w:sz w:val="36"/>
        </w:rPr>
      </w:pPr>
    </w:p>
    <w:p w:rsidR="003C4F72" w:rsidRDefault="003C4F72">
      <w:pPr>
        <w:pStyle w:val="a6"/>
        <w:spacing w:line="0" w:lineRule="atLeast"/>
        <w:jc w:val="left"/>
        <w:rPr>
          <w:color w:val="000000" w:themeColor="text1"/>
          <w:sz w:val="28"/>
        </w:rPr>
      </w:pPr>
    </w:p>
    <w:p w:rsidR="003C4F72" w:rsidRDefault="003C4F72">
      <w:pPr>
        <w:pStyle w:val="a6"/>
        <w:spacing w:line="0" w:lineRule="atLeast"/>
        <w:jc w:val="left"/>
        <w:rPr>
          <w:color w:val="000000" w:themeColor="text1"/>
          <w:sz w:val="28"/>
        </w:rPr>
      </w:pPr>
    </w:p>
    <w:p w:rsidR="003C4F72" w:rsidRDefault="003C4F72">
      <w:pPr>
        <w:pStyle w:val="a6"/>
        <w:spacing w:line="0" w:lineRule="atLeast"/>
        <w:jc w:val="left"/>
        <w:rPr>
          <w:color w:val="000000" w:themeColor="text1"/>
          <w:sz w:val="28"/>
        </w:rPr>
      </w:pPr>
    </w:p>
    <w:p w:rsidR="003C4F72" w:rsidRDefault="003F1395">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项目名称：福建广电网络集团台商投资区分公司</w:t>
      </w:r>
    </w:p>
    <w:p w:rsidR="003C4F72" w:rsidRDefault="003F1395">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无线广播设备采购项目</w:t>
      </w:r>
    </w:p>
    <w:p w:rsidR="003C4F72" w:rsidRDefault="003C4F72">
      <w:pPr>
        <w:jc w:val="left"/>
        <w:rPr>
          <w:rFonts w:ascii="宋体" w:hAnsi="宋体"/>
          <w:color w:val="000000" w:themeColor="text1"/>
          <w:kern w:val="0"/>
          <w:sz w:val="30"/>
          <w:szCs w:val="30"/>
        </w:rPr>
      </w:pPr>
    </w:p>
    <w:p w:rsidR="003C4F72" w:rsidRDefault="003C4F72">
      <w:pPr>
        <w:pStyle w:val="a6"/>
        <w:spacing w:line="0" w:lineRule="atLeast"/>
        <w:jc w:val="center"/>
        <w:rPr>
          <w:b/>
          <w:color w:val="000000" w:themeColor="text1"/>
          <w:sz w:val="28"/>
        </w:rPr>
      </w:pPr>
    </w:p>
    <w:p w:rsidR="003C4F72" w:rsidRDefault="003C4F72">
      <w:pPr>
        <w:pStyle w:val="a6"/>
        <w:spacing w:line="0" w:lineRule="atLeast"/>
        <w:jc w:val="center"/>
        <w:rPr>
          <w:b/>
          <w:color w:val="000000" w:themeColor="text1"/>
          <w:sz w:val="28"/>
        </w:rPr>
      </w:pPr>
    </w:p>
    <w:p w:rsidR="003C4F72" w:rsidRDefault="003C4F72">
      <w:pPr>
        <w:pStyle w:val="a6"/>
        <w:spacing w:line="0" w:lineRule="atLeast"/>
        <w:jc w:val="center"/>
        <w:rPr>
          <w:b/>
          <w:color w:val="000000" w:themeColor="text1"/>
          <w:sz w:val="28"/>
        </w:rPr>
      </w:pPr>
    </w:p>
    <w:p w:rsidR="003C4F72" w:rsidRDefault="003C4F72">
      <w:pPr>
        <w:pStyle w:val="a6"/>
        <w:spacing w:line="0" w:lineRule="atLeast"/>
        <w:rPr>
          <w:b/>
          <w:color w:val="000000" w:themeColor="text1"/>
          <w:sz w:val="28"/>
        </w:rPr>
      </w:pPr>
    </w:p>
    <w:p w:rsidR="003C4F72" w:rsidRDefault="003F1395">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w:t>
      </w:r>
      <w:r>
        <w:rPr>
          <w:rFonts w:hAnsi="宋体" w:hint="eastAsia"/>
          <w:b/>
          <w:color w:val="000000" w:themeColor="text1"/>
          <w:sz w:val="24"/>
        </w:rPr>
        <w:t>伍</w:t>
      </w:r>
      <w:r>
        <w:rPr>
          <w:rFonts w:hAnsi="宋体" w:hint="eastAsia"/>
          <w:b/>
          <w:color w:val="000000" w:themeColor="text1"/>
          <w:sz w:val="24"/>
        </w:rPr>
        <w:t>月</w:t>
      </w:r>
    </w:p>
    <w:p w:rsidR="003C4F72" w:rsidRDefault="003F1395">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w:t>
      </w:r>
      <w:r>
        <w:rPr>
          <w:rFonts w:hAnsi="宋体" w:hint="eastAsia"/>
          <w:b/>
          <w:bCs/>
          <w:color w:val="000000" w:themeColor="text1"/>
          <w:sz w:val="32"/>
        </w:rPr>
        <w:t xml:space="preserve">   </w:t>
      </w:r>
      <w:r>
        <w:rPr>
          <w:rFonts w:hAnsi="宋体" w:hint="eastAsia"/>
          <w:b/>
          <w:bCs/>
          <w:color w:val="000000" w:themeColor="text1"/>
          <w:sz w:val="32"/>
        </w:rPr>
        <w:t>目</w:t>
      </w:r>
      <w:r>
        <w:rPr>
          <w:rFonts w:hAnsi="宋体" w:hint="eastAsia"/>
          <w:b/>
          <w:bCs/>
          <w:color w:val="000000" w:themeColor="text1"/>
          <w:sz w:val="32"/>
        </w:rPr>
        <w:t xml:space="preserve">   </w:t>
      </w:r>
      <w:r>
        <w:rPr>
          <w:rFonts w:hAnsi="宋体" w:hint="eastAsia"/>
          <w:b/>
          <w:bCs/>
          <w:color w:val="000000" w:themeColor="text1"/>
          <w:sz w:val="32"/>
        </w:rPr>
        <w:t>录</w:t>
      </w:r>
    </w:p>
    <w:p w:rsidR="003C4F72" w:rsidRDefault="003C4F72">
      <w:pPr>
        <w:pStyle w:val="a3"/>
        <w:snapToGrid w:val="0"/>
        <w:spacing w:line="440" w:lineRule="exact"/>
        <w:ind w:firstLine="0"/>
        <w:rPr>
          <w:rFonts w:ascii="宋体" w:hAnsi="宋体"/>
          <w:color w:val="000000" w:themeColor="text1"/>
          <w:sz w:val="28"/>
        </w:rPr>
      </w:pPr>
    </w:p>
    <w:p w:rsidR="003C4F72" w:rsidRDefault="003F1395">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hint="eastAsia"/>
          <w:color w:val="000000" w:themeColor="text1"/>
          <w:sz w:val="24"/>
        </w:rPr>
        <w:t xml:space="preserve">    </w:t>
      </w:r>
      <w:r>
        <w:rPr>
          <w:rFonts w:ascii="宋体" w:hAnsi="宋体" w:hint="eastAsia"/>
          <w:color w:val="000000" w:themeColor="text1"/>
          <w:sz w:val="24"/>
        </w:rPr>
        <w:t>比选邀请</w:t>
      </w:r>
      <w:r>
        <w:rPr>
          <w:rFonts w:ascii="宋体" w:hAnsi="宋体" w:hint="eastAsia"/>
          <w:color w:val="000000" w:themeColor="text1"/>
          <w:sz w:val="24"/>
        </w:rPr>
        <w:t xml:space="preserve">------------------------------------------(3) </w:t>
      </w:r>
    </w:p>
    <w:p w:rsidR="003C4F72" w:rsidRDefault="003F1395">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w:t>
      </w:r>
      <w:r>
        <w:rPr>
          <w:rFonts w:ascii="宋体" w:hAnsi="宋体" w:hint="eastAsia"/>
          <w:color w:val="000000" w:themeColor="text1"/>
          <w:sz w:val="24"/>
        </w:rPr>
        <w:t xml:space="preserve">    </w:t>
      </w:r>
      <w:r>
        <w:rPr>
          <w:rFonts w:ascii="宋体" w:hAnsi="宋体" w:hint="eastAsia"/>
          <w:color w:val="000000" w:themeColor="text1"/>
          <w:sz w:val="24"/>
        </w:rPr>
        <w:t>报价人须知</w:t>
      </w:r>
      <w:r>
        <w:rPr>
          <w:rFonts w:ascii="宋体" w:hAnsi="宋体" w:hint="eastAsia"/>
          <w:color w:val="000000" w:themeColor="text1"/>
          <w:sz w:val="24"/>
        </w:rPr>
        <w:t>----------------------------------------(5)</w:t>
      </w:r>
    </w:p>
    <w:p w:rsidR="003C4F72" w:rsidRDefault="003F1395">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w:t>
      </w:r>
      <w:r>
        <w:rPr>
          <w:rFonts w:ascii="宋体" w:hAnsi="宋体" w:hint="eastAsia"/>
          <w:color w:val="000000" w:themeColor="text1"/>
          <w:sz w:val="24"/>
        </w:rPr>
        <w:t xml:space="preserve">    </w:t>
      </w:r>
      <w:r>
        <w:rPr>
          <w:rFonts w:ascii="宋体" w:hAnsi="宋体" w:hint="eastAsia"/>
          <w:color w:val="000000" w:themeColor="text1"/>
          <w:sz w:val="24"/>
        </w:rPr>
        <w:t>比选内容及要求</w:t>
      </w:r>
      <w:r>
        <w:rPr>
          <w:rFonts w:ascii="宋体" w:hAnsi="宋体" w:hint="eastAsia"/>
          <w:color w:val="000000" w:themeColor="text1"/>
          <w:sz w:val="24"/>
        </w:rPr>
        <w:t>----------------------------------- (12)</w:t>
      </w:r>
    </w:p>
    <w:p w:rsidR="003C4F72" w:rsidRDefault="003F1395">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w:t>
      </w:r>
      <w:r>
        <w:rPr>
          <w:rFonts w:ascii="宋体" w:hAnsi="宋体" w:hint="eastAsia"/>
          <w:color w:val="000000" w:themeColor="text1"/>
          <w:sz w:val="24"/>
        </w:rPr>
        <w:t xml:space="preserve">   </w:t>
      </w:r>
      <w:r>
        <w:rPr>
          <w:rFonts w:ascii="宋体" w:hAnsi="宋体" w:hint="eastAsia"/>
          <w:color w:val="000000" w:themeColor="text1"/>
          <w:sz w:val="24"/>
        </w:rPr>
        <w:t xml:space="preserve"> </w:t>
      </w:r>
      <w:r>
        <w:rPr>
          <w:rFonts w:ascii="宋体" w:hAnsi="宋体" w:hint="eastAsia"/>
          <w:color w:val="000000" w:themeColor="text1"/>
          <w:sz w:val="24"/>
        </w:rPr>
        <w:t>合同格式及条款</w:t>
      </w:r>
      <w:r>
        <w:rPr>
          <w:rFonts w:ascii="宋体" w:hAnsi="宋体" w:hint="eastAsia"/>
          <w:color w:val="000000" w:themeColor="text1"/>
          <w:sz w:val="24"/>
        </w:rPr>
        <w:t>------------------------------------(15)</w:t>
      </w:r>
    </w:p>
    <w:p w:rsidR="003C4F72" w:rsidRDefault="003F1395">
      <w:pPr>
        <w:pStyle w:val="a6"/>
        <w:spacing w:line="440" w:lineRule="exact"/>
        <w:outlineLvl w:val="0"/>
        <w:rPr>
          <w:rFonts w:hAnsi="宋体"/>
          <w:color w:val="000000" w:themeColor="text1"/>
          <w:sz w:val="24"/>
        </w:rPr>
      </w:pPr>
      <w:r>
        <w:rPr>
          <w:rFonts w:hAnsi="宋体" w:hint="eastAsia"/>
          <w:color w:val="000000" w:themeColor="text1"/>
          <w:sz w:val="24"/>
        </w:rPr>
        <w:t>第五部分</w:t>
      </w:r>
      <w:r>
        <w:rPr>
          <w:rFonts w:hAnsi="宋体" w:hint="eastAsia"/>
          <w:color w:val="000000" w:themeColor="text1"/>
          <w:sz w:val="24"/>
        </w:rPr>
        <w:t xml:space="preserve">    </w:t>
      </w:r>
      <w:r>
        <w:rPr>
          <w:rFonts w:hAnsi="宋体" w:hint="eastAsia"/>
          <w:color w:val="000000" w:themeColor="text1"/>
          <w:sz w:val="24"/>
        </w:rPr>
        <w:t>附件——报价文件格式</w:t>
      </w:r>
      <w:r>
        <w:rPr>
          <w:rFonts w:hAnsi="宋体" w:hint="eastAsia"/>
          <w:color w:val="000000" w:themeColor="text1"/>
          <w:sz w:val="24"/>
        </w:rPr>
        <w:t>------------------------------(</w:t>
      </w:r>
      <w:r>
        <w:rPr>
          <w:rFonts w:hAnsi="宋体" w:hint="eastAsia"/>
          <w:color w:val="000000" w:themeColor="text1"/>
          <w:sz w:val="24"/>
        </w:rPr>
        <w:t>20</w:t>
      </w:r>
      <w:bookmarkStart w:id="0" w:name="_GoBack"/>
      <w:bookmarkEnd w:id="0"/>
      <w:r>
        <w:rPr>
          <w:rFonts w:hAnsi="宋体" w:hint="eastAsia"/>
          <w:color w:val="000000" w:themeColor="text1"/>
          <w:sz w:val="24"/>
        </w:rPr>
        <w:t>)</w:t>
      </w:r>
    </w:p>
    <w:p w:rsidR="003C4F72" w:rsidRDefault="003F1395">
      <w:pPr>
        <w:widowControl/>
        <w:jc w:val="left"/>
        <w:rPr>
          <w:color w:val="000000" w:themeColor="text1"/>
        </w:rPr>
      </w:pPr>
      <w:r>
        <w:rPr>
          <w:color w:val="000000" w:themeColor="text1"/>
        </w:rPr>
        <w:br w:type="page"/>
      </w:r>
    </w:p>
    <w:p w:rsidR="003C4F72" w:rsidRDefault="003F1395">
      <w:pPr>
        <w:jc w:val="center"/>
        <w:rPr>
          <w:b/>
          <w:bCs/>
          <w:color w:val="000000" w:themeColor="text1"/>
          <w:sz w:val="36"/>
        </w:rPr>
      </w:pPr>
      <w:bookmarkStart w:id="1" w:name="_Toc430488634"/>
      <w:bookmarkStart w:id="2" w:name="_Toc430489109"/>
      <w:bookmarkStart w:id="3" w:name="_Toc430492116"/>
      <w:bookmarkStart w:id="4" w:name="_Toc430422402"/>
      <w:bookmarkStart w:id="5" w:name="_Toc430488841"/>
      <w:bookmarkStart w:id="6" w:name="_Toc415565710"/>
      <w:bookmarkStart w:id="7" w:name="_Toc415567487"/>
      <w:bookmarkStart w:id="8" w:name="_Ref414870478"/>
      <w:bookmarkStart w:id="9" w:name="_Toc430490602"/>
      <w:r>
        <w:rPr>
          <w:rFonts w:hint="eastAsia"/>
          <w:b/>
          <w:bCs/>
          <w:color w:val="000000" w:themeColor="text1"/>
          <w:sz w:val="36"/>
        </w:rPr>
        <w:lastRenderedPageBreak/>
        <w:t>第一部分比选邀请</w:t>
      </w:r>
      <w:bookmarkEnd w:id="1"/>
      <w:bookmarkEnd w:id="2"/>
      <w:bookmarkEnd w:id="3"/>
      <w:bookmarkEnd w:id="4"/>
      <w:bookmarkEnd w:id="5"/>
      <w:bookmarkEnd w:id="6"/>
      <w:bookmarkEnd w:id="7"/>
      <w:bookmarkEnd w:id="8"/>
      <w:bookmarkEnd w:id="9"/>
    </w:p>
    <w:p w:rsidR="003C4F72" w:rsidRDefault="003C4F72">
      <w:pPr>
        <w:pStyle w:val="a6"/>
        <w:spacing w:line="400" w:lineRule="exact"/>
        <w:rPr>
          <w:color w:val="000000" w:themeColor="text1"/>
        </w:rPr>
      </w:pPr>
    </w:p>
    <w:p w:rsidR="003C4F72" w:rsidRDefault="003F1395">
      <w:pPr>
        <w:pStyle w:val="a5"/>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台商投资区</w:t>
      </w:r>
      <w:r>
        <w:rPr>
          <w:rFonts w:hint="eastAsia"/>
          <w:color w:val="000000" w:themeColor="text1"/>
          <w:sz w:val="24"/>
          <w:szCs w:val="24"/>
        </w:rPr>
        <w:t>分公司委托，对项目下述内容进行国内比选采购。现欢迎国内合格报价人对该比选货物及服务进行密封报价。</w:t>
      </w:r>
    </w:p>
    <w:p w:rsidR="003C4F72" w:rsidRDefault="003F1395">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3C4F72" w:rsidRDefault="003F1395">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Pr>
          <w:rFonts w:ascii="宋体" w:hAnsi="宋体"/>
          <w:color w:val="000000" w:themeColor="text1"/>
          <w:sz w:val="24"/>
        </w:rPr>
        <w:t>2021</w:t>
      </w:r>
      <w:r>
        <w:rPr>
          <w:rFonts w:ascii="宋体" w:hAnsi="宋体"/>
          <w:color w:val="000000" w:themeColor="text1"/>
          <w:sz w:val="24"/>
        </w:rPr>
        <w:t>年</w:t>
      </w:r>
      <w:r>
        <w:rPr>
          <w:rFonts w:ascii="宋体" w:hAnsi="宋体" w:hint="eastAsia"/>
          <w:color w:val="000000" w:themeColor="text1"/>
          <w:sz w:val="24"/>
        </w:rPr>
        <w:t>6</w:t>
      </w:r>
      <w:r>
        <w:rPr>
          <w:rFonts w:ascii="宋体" w:hAnsi="宋体" w:cs="宋体" w:hint="eastAsia"/>
          <w:color w:val="000000" w:themeColor="text1"/>
          <w:sz w:val="24"/>
        </w:rPr>
        <w:t>月3</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w:t>
      </w:r>
      <w:r>
        <w:rPr>
          <w:rFonts w:ascii="宋体" w:hAnsi="宋体" w:hint="eastAsia"/>
          <w:color w:val="000000" w:themeColor="text1"/>
          <w:sz w:val="24"/>
        </w:rPr>
        <w:t>207</w:t>
      </w:r>
      <w:r>
        <w:rPr>
          <w:rFonts w:ascii="宋体" w:hAnsi="宋体" w:hint="eastAsia"/>
          <w:color w:val="000000" w:themeColor="text1"/>
          <w:sz w:val="24"/>
        </w:rPr>
        <w:t>室，封面标注项目。逾期收到或不符合规定的报价文件恕不接受。</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开标时间、地点：</w:t>
      </w:r>
      <w:r>
        <w:rPr>
          <w:rFonts w:ascii="宋体" w:hAnsi="宋体"/>
          <w:color w:val="000000" w:themeColor="text1"/>
          <w:sz w:val="24"/>
        </w:rPr>
        <w:t>2021</w:t>
      </w:r>
      <w:r>
        <w:rPr>
          <w:rFonts w:ascii="宋体" w:hAnsi="宋体"/>
          <w:color w:val="000000" w:themeColor="text1"/>
          <w:sz w:val="24"/>
        </w:rPr>
        <w:t>年</w:t>
      </w:r>
      <w:r>
        <w:rPr>
          <w:rFonts w:ascii="宋体" w:hAnsi="宋体" w:hint="eastAsia"/>
          <w:color w:val="000000" w:themeColor="text1"/>
          <w:sz w:val="24"/>
        </w:rPr>
        <w:t>6</w:t>
      </w:r>
      <w:r>
        <w:rPr>
          <w:rFonts w:ascii="宋体" w:hAnsi="宋体" w:cs="宋体" w:hint="eastAsia"/>
          <w:color w:val="000000" w:themeColor="text1"/>
          <w:sz w:val="24"/>
        </w:rPr>
        <w:t>月3</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w:t>
      </w:r>
      <w:r>
        <w:rPr>
          <w:rFonts w:ascii="宋体" w:hAnsi="宋体" w:hint="eastAsia"/>
          <w:color w:val="000000" w:themeColor="text1"/>
          <w:sz w:val="24"/>
        </w:rPr>
        <w:t>207</w:t>
      </w:r>
      <w:r>
        <w:rPr>
          <w:rFonts w:ascii="宋体" w:hAnsi="宋体" w:hint="eastAsia"/>
          <w:color w:val="000000" w:themeColor="text1"/>
          <w:sz w:val="24"/>
        </w:rPr>
        <w:t>室。</w:t>
      </w:r>
    </w:p>
    <w:p w:rsidR="003C4F72" w:rsidRDefault="003C4F72">
      <w:pPr>
        <w:spacing w:line="440" w:lineRule="exact"/>
        <w:ind w:firstLineChars="200" w:firstLine="480"/>
        <w:rPr>
          <w:rFonts w:ascii="宋体" w:hAnsi="宋体"/>
          <w:color w:val="000000" w:themeColor="text1"/>
          <w:sz w:val="24"/>
        </w:rPr>
      </w:pPr>
    </w:p>
    <w:p w:rsidR="003C4F72" w:rsidRDefault="003F1395">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3C4F72" w:rsidRDefault="003F1395">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3C4F72" w:rsidRDefault="003F1395">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3C4F72" w:rsidRDefault="003F1395">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3C4F72" w:rsidRDefault="003C4F72">
      <w:pPr>
        <w:pStyle w:val="a6"/>
        <w:spacing w:line="440" w:lineRule="exact"/>
        <w:ind w:firstLineChars="200" w:firstLine="480"/>
        <w:jc w:val="left"/>
        <w:rPr>
          <w:rFonts w:hAnsi="宋体"/>
          <w:color w:val="000000" w:themeColor="text1"/>
          <w:sz w:val="24"/>
        </w:rPr>
      </w:pPr>
    </w:p>
    <w:p w:rsidR="003C4F72" w:rsidRDefault="003C4F72">
      <w:pPr>
        <w:pStyle w:val="a6"/>
        <w:spacing w:line="440" w:lineRule="exact"/>
        <w:ind w:firstLineChars="200" w:firstLine="480"/>
        <w:jc w:val="left"/>
        <w:rPr>
          <w:rFonts w:hAnsi="宋体"/>
          <w:color w:val="000000" w:themeColor="text1"/>
          <w:sz w:val="24"/>
        </w:rPr>
      </w:pPr>
    </w:p>
    <w:p w:rsidR="003C4F72" w:rsidRDefault="003C4F72">
      <w:pPr>
        <w:pStyle w:val="a6"/>
        <w:spacing w:line="440" w:lineRule="exact"/>
        <w:ind w:firstLineChars="200" w:firstLine="480"/>
        <w:jc w:val="left"/>
        <w:rPr>
          <w:rFonts w:hAnsi="宋体"/>
          <w:color w:val="000000" w:themeColor="text1"/>
          <w:sz w:val="24"/>
        </w:rPr>
      </w:pPr>
    </w:p>
    <w:p w:rsidR="003C4F72" w:rsidRDefault="003C4F72">
      <w:pPr>
        <w:pStyle w:val="a6"/>
        <w:spacing w:line="440" w:lineRule="exact"/>
        <w:ind w:firstLineChars="200" w:firstLine="480"/>
        <w:jc w:val="left"/>
        <w:rPr>
          <w:rFonts w:hAnsi="宋体"/>
          <w:color w:val="000000" w:themeColor="text1"/>
          <w:sz w:val="24"/>
        </w:rPr>
      </w:pPr>
    </w:p>
    <w:p w:rsidR="003C4F72" w:rsidRDefault="003C4F72">
      <w:pPr>
        <w:pStyle w:val="a6"/>
        <w:spacing w:line="440" w:lineRule="exact"/>
        <w:ind w:firstLineChars="200" w:firstLine="480"/>
        <w:jc w:val="left"/>
        <w:rPr>
          <w:rFonts w:hAnsi="宋体"/>
          <w:color w:val="000000" w:themeColor="text1"/>
          <w:sz w:val="24"/>
        </w:rPr>
      </w:pPr>
    </w:p>
    <w:p w:rsidR="003C4F72" w:rsidRDefault="003C4F72">
      <w:pPr>
        <w:pStyle w:val="a6"/>
        <w:spacing w:line="440" w:lineRule="exact"/>
        <w:ind w:firstLineChars="200" w:firstLine="480"/>
        <w:jc w:val="left"/>
        <w:rPr>
          <w:rFonts w:hAnsi="宋体"/>
          <w:color w:val="000000" w:themeColor="text1"/>
          <w:sz w:val="24"/>
        </w:rPr>
      </w:pPr>
    </w:p>
    <w:p w:rsidR="003C4F72" w:rsidRDefault="003C4F72">
      <w:pPr>
        <w:pStyle w:val="a6"/>
        <w:spacing w:line="440" w:lineRule="exact"/>
        <w:ind w:firstLineChars="200" w:firstLine="480"/>
        <w:jc w:val="left"/>
        <w:rPr>
          <w:rFonts w:hAnsi="宋体"/>
          <w:color w:val="000000" w:themeColor="text1"/>
          <w:sz w:val="24"/>
        </w:rPr>
      </w:pPr>
    </w:p>
    <w:p w:rsidR="003C4F72" w:rsidRDefault="003C4F72">
      <w:pPr>
        <w:pStyle w:val="a6"/>
        <w:spacing w:line="440" w:lineRule="exact"/>
        <w:ind w:firstLineChars="200" w:firstLine="480"/>
        <w:jc w:val="left"/>
        <w:rPr>
          <w:rFonts w:hAnsi="宋体"/>
          <w:color w:val="000000" w:themeColor="text1"/>
          <w:sz w:val="24"/>
        </w:rPr>
      </w:pPr>
    </w:p>
    <w:p w:rsidR="003C4F72" w:rsidRDefault="003C4F72">
      <w:pPr>
        <w:spacing w:line="440" w:lineRule="exact"/>
        <w:ind w:firstLineChars="200" w:firstLine="480"/>
        <w:rPr>
          <w:rFonts w:ascii="宋体" w:hAnsi="宋体"/>
          <w:color w:val="000000" w:themeColor="text1"/>
          <w:sz w:val="24"/>
        </w:rPr>
      </w:pPr>
    </w:p>
    <w:p w:rsidR="003C4F72" w:rsidRDefault="003C4F72">
      <w:pPr>
        <w:spacing w:line="400" w:lineRule="exact"/>
        <w:ind w:left="194" w:hangingChars="81" w:hanging="194"/>
        <w:rPr>
          <w:rFonts w:ascii="宋体" w:hAnsi="宋体"/>
          <w:color w:val="000000" w:themeColor="text1"/>
          <w:sz w:val="24"/>
        </w:rPr>
      </w:pPr>
    </w:p>
    <w:p w:rsidR="003C4F72" w:rsidRDefault="003C4F72">
      <w:pPr>
        <w:spacing w:line="400" w:lineRule="exact"/>
        <w:ind w:left="194" w:hangingChars="81" w:hanging="194"/>
        <w:rPr>
          <w:rFonts w:ascii="宋体" w:hAnsi="宋体"/>
          <w:color w:val="000000" w:themeColor="text1"/>
          <w:sz w:val="24"/>
        </w:rPr>
      </w:pPr>
    </w:p>
    <w:p w:rsidR="003C4F72" w:rsidRDefault="003C4F72">
      <w:pPr>
        <w:spacing w:line="400" w:lineRule="exact"/>
        <w:ind w:left="194" w:hangingChars="81" w:hanging="194"/>
        <w:rPr>
          <w:rFonts w:ascii="宋体" w:hAnsi="宋体"/>
          <w:color w:val="000000" w:themeColor="text1"/>
          <w:sz w:val="24"/>
        </w:rPr>
      </w:pPr>
    </w:p>
    <w:p w:rsidR="003C4F72" w:rsidRDefault="003C4F72">
      <w:pPr>
        <w:spacing w:line="400" w:lineRule="exact"/>
        <w:ind w:left="194" w:hangingChars="81" w:hanging="194"/>
        <w:rPr>
          <w:rFonts w:ascii="宋体" w:hAnsi="宋体"/>
          <w:color w:val="000000" w:themeColor="text1"/>
          <w:sz w:val="24"/>
        </w:rPr>
      </w:pPr>
    </w:p>
    <w:p w:rsidR="003C4F72" w:rsidRDefault="003C4F72">
      <w:pPr>
        <w:widowControl/>
        <w:spacing w:line="360" w:lineRule="auto"/>
        <w:jc w:val="left"/>
        <w:rPr>
          <w:rFonts w:ascii="宋体" w:hAnsi="宋体" w:cs="宋体"/>
          <w:color w:val="000000" w:themeColor="text1"/>
          <w:kern w:val="0"/>
          <w:sz w:val="24"/>
        </w:rPr>
      </w:pPr>
    </w:p>
    <w:p w:rsidR="003C4F72" w:rsidRDefault="003C4F72">
      <w:pPr>
        <w:widowControl/>
        <w:spacing w:line="360" w:lineRule="auto"/>
        <w:jc w:val="left"/>
        <w:rPr>
          <w:rFonts w:ascii="宋体" w:hAnsi="宋体" w:cs="宋体"/>
          <w:color w:val="000000" w:themeColor="text1"/>
          <w:kern w:val="0"/>
          <w:sz w:val="24"/>
        </w:rPr>
      </w:pPr>
    </w:p>
    <w:p w:rsidR="003C4F72" w:rsidRDefault="003C4F72">
      <w:pPr>
        <w:pStyle w:val="a6"/>
        <w:spacing w:line="0" w:lineRule="atLeast"/>
        <w:rPr>
          <w:color w:val="000000" w:themeColor="text1"/>
          <w:sz w:val="24"/>
        </w:rPr>
      </w:pPr>
    </w:p>
    <w:p w:rsidR="003C4F72" w:rsidRDefault="003F1395">
      <w:pPr>
        <w:pStyle w:val="a6"/>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3C4F72" w:rsidRDefault="003C4F72">
      <w:pPr>
        <w:pStyle w:val="a6"/>
        <w:spacing w:line="420" w:lineRule="exact"/>
        <w:jc w:val="left"/>
        <w:rPr>
          <w:rFonts w:hAnsi="宋体"/>
          <w:color w:val="000000" w:themeColor="text1"/>
          <w:szCs w:val="24"/>
        </w:rPr>
      </w:pPr>
    </w:p>
    <w:p w:rsidR="003C4F72" w:rsidRPr="003C4F72" w:rsidRDefault="003F1395">
      <w:pPr>
        <w:pStyle w:val="a5"/>
        <w:jc w:val="left"/>
        <w:rPr>
          <w:rFonts w:hAnsi="宋体"/>
          <w:color w:val="000000" w:themeColor="text1"/>
          <w:spacing w:val="-6"/>
          <w:szCs w:val="21"/>
        </w:rPr>
      </w:pPr>
      <w:r>
        <w:rPr>
          <w:rFonts w:hAnsi="宋体" w:hint="eastAsia"/>
          <w:color w:val="000000" w:themeColor="text1"/>
          <w:spacing w:val="-6"/>
          <w:szCs w:val="21"/>
        </w:rPr>
        <w:t>项目名称：</w:t>
      </w:r>
      <w:r w:rsidR="003C4F72" w:rsidRPr="003C4F72">
        <w:rPr>
          <w:rFonts w:hAnsi="宋体" w:hint="eastAsia"/>
          <w:color w:val="000000" w:themeColor="text1"/>
          <w:spacing w:val="-6"/>
          <w:szCs w:val="21"/>
        </w:rPr>
        <w:t>无线广播设备采购项目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3C4F7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C4F72" w:rsidRDefault="003F1395">
            <w:pPr>
              <w:jc w:val="center"/>
              <w:rPr>
                <w:rFonts w:ascii="宋体" w:hAnsi="宋体" w:cs="宋体"/>
                <w:color w:val="000000" w:themeColor="text1"/>
                <w:szCs w:val="21"/>
              </w:rPr>
            </w:pPr>
            <w:r>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3C4F72" w:rsidRDefault="003F1395">
            <w:pPr>
              <w:ind w:firstLineChars="50" w:firstLine="105"/>
              <w:rPr>
                <w:rFonts w:ascii="宋体" w:hAnsi="宋体" w:cs="宋体"/>
                <w:color w:val="000000" w:themeColor="text1"/>
                <w:szCs w:val="21"/>
              </w:rPr>
            </w:pPr>
            <w:r>
              <w:rPr>
                <w:rFonts w:ascii="宋体" w:hAnsi="宋体" w:cs="宋体" w:hint="eastAsia"/>
                <w:color w:val="000000" w:themeColor="text1"/>
                <w:szCs w:val="21"/>
              </w:rPr>
              <w:t>保修说明</w:t>
            </w:r>
          </w:p>
        </w:tc>
      </w:tr>
      <w:tr w:rsidR="003C4F7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360" w:lineRule="auto"/>
              <w:jc w:val="center"/>
              <w:rPr>
                <w:rFonts w:ascii="宋体" w:hAnsi="宋体"/>
                <w:color w:val="000000" w:themeColor="text1"/>
                <w:szCs w:val="21"/>
              </w:rPr>
            </w:pPr>
            <w:r>
              <w:rPr>
                <w:rFonts w:ascii="宋体" w:hAnsi="宋体" w:hint="eastAsia"/>
                <w:color w:val="000000" w:themeColor="text1"/>
                <w:szCs w:val="21"/>
              </w:rPr>
              <w:t>无线广播设备采购项目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360" w:lineRule="auto"/>
              <w:jc w:val="center"/>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3C4F72" w:rsidRDefault="003F1395">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合同签订后</w:t>
            </w:r>
            <w:r>
              <w:rPr>
                <w:rFonts w:ascii="宋体" w:hAnsi="宋体" w:cs="宋体" w:hint="eastAsia"/>
                <w:color w:val="000000" w:themeColor="text1"/>
                <w:szCs w:val="21"/>
              </w:rPr>
              <w:t>15</w:t>
            </w:r>
            <w:r>
              <w:rPr>
                <w:rFonts w:ascii="宋体" w:hAnsi="宋体" w:cs="宋体" w:hint="eastAsia"/>
                <w:color w:val="000000" w:themeColor="text1"/>
                <w:szCs w:val="21"/>
              </w:rPr>
              <w:t xml:space="preserve">　</w:t>
            </w:r>
            <w:proofErr w:type="gramStart"/>
            <w:r>
              <w:rPr>
                <w:rFonts w:ascii="宋体" w:hAnsi="宋体" w:cs="宋体" w:hint="eastAsia"/>
                <w:color w:val="000000" w:themeColor="text1"/>
                <w:szCs w:val="21"/>
              </w:rPr>
              <w:t>个</w:t>
            </w:r>
            <w:proofErr w:type="gramEnd"/>
            <w:r>
              <w:rPr>
                <w:rFonts w:ascii="宋体" w:hAnsi="宋体" w:cs="宋体" w:hint="eastAsia"/>
                <w:color w:val="000000" w:themeColor="text1"/>
                <w:szCs w:val="21"/>
              </w:rPr>
              <w:t>日历日</w:t>
            </w:r>
          </w:p>
        </w:tc>
        <w:tc>
          <w:tcPr>
            <w:tcW w:w="1000" w:type="dxa"/>
            <w:tcBorders>
              <w:top w:val="single" w:sz="4" w:space="0" w:color="auto"/>
              <w:left w:val="single" w:sz="4" w:space="0" w:color="auto"/>
              <w:bottom w:val="single" w:sz="4" w:space="0" w:color="auto"/>
              <w:right w:val="single" w:sz="4" w:space="0" w:color="auto"/>
            </w:tcBorders>
            <w:vAlign w:val="center"/>
          </w:tcPr>
          <w:p w:rsidR="003C4F72" w:rsidRDefault="003F1395">
            <w:pPr>
              <w:rPr>
                <w:rFonts w:ascii="宋体" w:hAnsi="宋体" w:cs="宋体"/>
                <w:color w:val="000000" w:themeColor="text1"/>
                <w:szCs w:val="21"/>
              </w:rPr>
            </w:pPr>
            <w:r>
              <w:rPr>
                <w:rFonts w:ascii="宋体" w:hAnsi="宋体" w:cs="宋体" w:hint="eastAsia"/>
                <w:color w:val="000000" w:themeColor="text1"/>
                <w:szCs w:val="21"/>
              </w:rPr>
              <w:t xml:space="preserve">验收合格后　</w:t>
            </w:r>
            <w:r>
              <w:rPr>
                <w:rFonts w:ascii="宋体" w:hAnsi="宋体" w:cs="宋体" w:hint="eastAsia"/>
                <w:color w:val="000000" w:themeColor="text1"/>
                <w:szCs w:val="21"/>
              </w:rPr>
              <w:t>1</w:t>
            </w:r>
            <w:r>
              <w:rPr>
                <w:rFonts w:ascii="宋体" w:hAnsi="宋体" w:cs="宋体" w:hint="eastAsia"/>
                <w:color w:val="000000" w:themeColor="text1"/>
                <w:szCs w:val="21"/>
              </w:rPr>
              <w:t>年</w:t>
            </w:r>
          </w:p>
        </w:tc>
      </w:tr>
    </w:tbl>
    <w:p w:rsidR="003C4F72" w:rsidRDefault="003C4F72">
      <w:pPr>
        <w:spacing w:line="340" w:lineRule="exact"/>
        <w:ind w:firstLineChars="200" w:firstLine="422"/>
        <w:rPr>
          <w:rFonts w:hAnsi="宋体"/>
          <w:b/>
          <w:color w:val="000000" w:themeColor="text1"/>
        </w:rPr>
      </w:pPr>
    </w:p>
    <w:p w:rsidR="003C4F72" w:rsidRDefault="003F1395">
      <w:pPr>
        <w:spacing w:line="340" w:lineRule="exact"/>
        <w:ind w:firstLineChars="200" w:firstLine="422"/>
        <w:rPr>
          <w:rFonts w:hAnsi="宋体"/>
          <w:b/>
          <w:color w:val="000000" w:themeColor="text1"/>
        </w:rPr>
      </w:pPr>
      <w:r>
        <w:rPr>
          <w:rFonts w:hAnsi="宋体" w:hint="eastAsia"/>
          <w:b/>
          <w:color w:val="000000" w:themeColor="text1"/>
        </w:rPr>
        <w:t>注：</w:t>
      </w:r>
    </w:p>
    <w:p w:rsidR="003C4F72" w:rsidRDefault="003F1395">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、报价人所投的设备必须与中选产品一致。</w:t>
      </w:r>
    </w:p>
    <w:p w:rsidR="003C4F72" w:rsidRDefault="003F1395">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3C4F72" w:rsidRDefault="003F1395">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3C4F72" w:rsidRDefault="003F1395">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3C4F72" w:rsidRDefault="003F1395">
      <w:pPr>
        <w:widowControl/>
        <w:jc w:val="left"/>
        <w:rPr>
          <w:rFonts w:ascii="宋体" w:hAnsi="宋体"/>
          <w:b/>
          <w:color w:val="000000" w:themeColor="text1"/>
        </w:rPr>
      </w:pPr>
      <w:r>
        <w:rPr>
          <w:rFonts w:ascii="宋体" w:hAnsi="宋体" w:hint="eastAsia"/>
          <w:b/>
          <w:color w:val="000000" w:themeColor="text1"/>
        </w:rPr>
        <w:br w:type="page"/>
      </w:r>
    </w:p>
    <w:p w:rsidR="003C4F72" w:rsidRDefault="003F1395">
      <w:pPr>
        <w:jc w:val="center"/>
        <w:rPr>
          <w:b/>
          <w:bCs/>
          <w:color w:val="000000" w:themeColor="text1"/>
          <w:sz w:val="36"/>
        </w:rPr>
      </w:pPr>
      <w:r>
        <w:rPr>
          <w:rFonts w:hint="eastAsia"/>
          <w:b/>
          <w:bCs/>
          <w:color w:val="000000" w:themeColor="text1"/>
          <w:sz w:val="36"/>
        </w:rPr>
        <w:t>第二部分报价人须知</w:t>
      </w:r>
    </w:p>
    <w:p w:rsidR="003C4F72" w:rsidRDefault="003F1395">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3C4F72" w:rsidRDefault="003C4F72">
      <w:pPr>
        <w:spacing w:line="440" w:lineRule="exact"/>
        <w:rPr>
          <w:rFonts w:ascii="宋体" w:hAnsi="宋体"/>
          <w:color w:val="000000" w:themeColor="text1"/>
          <w:sz w:val="24"/>
        </w:rPr>
      </w:pP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C4F72">
        <w:trPr>
          <w:trHeight w:val="20"/>
        </w:trPr>
        <w:tc>
          <w:tcPr>
            <w:tcW w:w="900" w:type="dxa"/>
            <w:tcBorders>
              <w:top w:val="single" w:sz="4" w:space="0" w:color="auto"/>
              <w:left w:val="single" w:sz="4" w:space="0" w:color="auto"/>
              <w:bottom w:val="single" w:sz="4" w:space="0" w:color="auto"/>
              <w:right w:val="single" w:sz="4" w:space="0" w:color="auto"/>
            </w:tcBorders>
          </w:tcPr>
          <w:p w:rsidR="003C4F72" w:rsidRDefault="003F1395">
            <w:pPr>
              <w:spacing w:line="420" w:lineRule="exact"/>
              <w:rPr>
                <w:rFonts w:ascii="宋体" w:hAnsi="宋体"/>
                <w:color w:val="000000" w:themeColor="text1"/>
                <w:sz w:val="24"/>
              </w:rPr>
            </w:pPr>
            <w:proofErr w:type="gramStart"/>
            <w:r>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3C4F72" w:rsidRDefault="003F1395">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3C4F7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C4F72" w:rsidRDefault="003F1395">
            <w:pPr>
              <w:pStyle w:val="a5"/>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w:t>
            </w:r>
            <w:r>
              <w:rPr>
                <w:rFonts w:hint="eastAsia"/>
                <w:color w:val="000000" w:themeColor="text1"/>
                <w:sz w:val="24"/>
                <w:u w:val="single"/>
              </w:rPr>
              <w:t>无线广播设备采购</w:t>
            </w:r>
            <w:r>
              <w:rPr>
                <w:rFonts w:hint="eastAsia"/>
                <w:color w:val="000000" w:themeColor="text1"/>
                <w:sz w:val="24"/>
              </w:rPr>
              <w:t>项目比选采购</w:t>
            </w:r>
          </w:p>
          <w:p w:rsidR="003C4F72" w:rsidRDefault="003F1395">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 xml:space="preserve">　台商　　</w:t>
            </w:r>
            <w:r>
              <w:rPr>
                <w:rFonts w:ascii="宋体" w:hAnsi="宋体" w:hint="eastAsia"/>
                <w:color w:val="000000" w:themeColor="text1"/>
                <w:sz w:val="24"/>
              </w:rPr>
              <w:t>分公司</w:t>
            </w:r>
          </w:p>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3C4F7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00" w:lineRule="exact"/>
              <w:rPr>
                <w:rFonts w:ascii="宋体" w:hAnsi="宋体" w:cs="宋体"/>
                <w:b/>
                <w:bCs/>
                <w:color w:val="000000" w:themeColor="text1"/>
                <w:sz w:val="24"/>
              </w:rPr>
            </w:pPr>
            <w:r>
              <w:rPr>
                <w:rFonts w:ascii="宋体" w:hAnsi="宋体" w:cs="宋体" w:hint="eastAsia"/>
                <w:b/>
                <w:bCs/>
                <w:color w:val="000000" w:themeColor="text1"/>
                <w:sz w:val="24"/>
              </w:rPr>
              <w:t>基本资格标准：</w:t>
            </w:r>
          </w:p>
          <w:p w:rsidR="003C4F72" w:rsidRDefault="003F1395">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hint="eastAsia"/>
                <w:color w:val="000000" w:themeColor="text1"/>
                <w:sz w:val="24"/>
                <w:u w:val="single"/>
              </w:rPr>
              <w:t xml:space="preserve">　</w:t>
            </w:r>
            <w:r>
              <w:rPr>
                <w:rFonts w:hAnsi="宋体" w:cs="宋体" w:hint="eastAsia"/>
                <w:color w:val="000000" w:themeColor="text1"/>
                <w:sz w:val="24"/>
                <w:u w:val="single"/>
              </w:rPr>
              <w:t>100</w:t>
            </w:r>
            <w:r>
              <w:rPr>
                <w:rFonts w:hAnsi="宋体" w:cs="宋体" w:hint="eastAsia"/>
                <w:color w:val="000000" w:themeColor="text1"/>
                <w:sz w:val="24"/>
                <w:u w:val="single"/>
              </w:rPr>
              <w:t xml:space="preserve">　</w:t>
            </w:r>
            <w:r>
              <w:rPr>
                <w:rFonts w:hAnsi="宋体" w:cs="宋体" w:hint="eastAsia"/>
                <w:color w:val="000000" w:themeColor="text1"/>
                <w:sz w:val="24"/>
              </w:rPr>
              <w:t>万元，且注册时间不少于</w:t>
            </w:r>
            <w:r>
              <w:rPr>
                <w:rFonts w:hAnsi="宋体" w:cs="宋体" w:hint="eastAsia"/>
                <w:color w:val="000000" w:themeColor="text1"/>
                <w:sz w:val="24"/>
                <w:u w:val="single"/>
              </w:rPr>
              <w:t xml:space="preserve">　</w:t>
            </w:r>
            <w:r>
              <w:rPr>
                <w:rFonts w:hAnsi="宋体" w:cs="宋体" w:hint="eastAsia"/>
                <w:color w:val="000000" w:themeColor="text1"/>
                <w:sz w:val="24"/>
                <w:u w:val="single"/>
              </w:rPr>
              <w:t>2</w:t>
            </w:r>
            <w:r>
              <w:rPr>
                <w:rFonts w:hAnsi="宋体" w:cs="宋体" w:hint="eastAsia"/>
                <w:color w:val="000000" w:themeColor="text1"/>
                <w:sz w:val="24"/>
                <w:u w:val="single"/>
              </w:rPr>
              <w:t xml:space="preserve">　</w:t>
            </w:r>
            <w:r>
              <w:rPr>
                <w:rFonts w:hAnsi="宋体" w:cs="宋体" w:hint="eastAsia"/>
                <w:color w:val="000000" w:themeColor="text1"/>
                <w:sz w:val="24"/>
              </w:rPr>
              <w:t>年，并有能力提供询价货物及服务的国内企业</w:t>
            </w:r>
            <w:r>
              <w:rPr>
                <w:rFonts w:hAnsi="宋体" w:cs="宋体" w:hint="eastAsia"/>
                <w:color w:val="000000" w:themeColor="text1"/>
                <w:sz w:val="24"/>
              </w:rPr>
              <w:t>(</w:t>
            </w:r>
            <w:r>
              <w:rPr>
                <w:rFonts w:hAnsi="宋体" w:cs="宋体" w:hint="eastAsia"/>
                <w:color w:val="000000" w:themeColor="text1"/>
                <w:sz w:val="24"/>
              </w:rPr>
              <w:t>报价人应在报价文件中提供合格有效的企业法人营业执照副本和税务登记证复印件，或三证合一的营业执照副本复印件</w:t>
            </w:r>
            <w:r>
              <w:rPr>
                <w:rFonts w:hAnsi="宋体" w:cs="宋体" w:hint="eastAsia"/>
                <w:color w:val="000000" w:themeColor="text1"/>
                <w:sz w:val="24"/>
              </w:rPr>
              <w:t>,</w:t>
            </w:r>
            <w:r>
              <w:rPr>
                <w:rFonts w:hAnsi="宋体" w:cs="宋体" w:hint="eastAsia"/>
                <w:color w:val="000000" w:themeColor="text1"/>
                <w:sz w:val="24"/>
              </w:rPr>
              <w:t>并加盖报价人单位公章</w:t>
            </w:r>
            <w:r>
              <w:rPr>
                <w:rFonts w:hAnsi="宋体" w:cs="宋体" w:hint="eastAsia"/>
                <w:color w:val="000000" w:themeColor="text1"/>
                <w:sz w:val="24"/>
              </w:rPr>
              <w:t>)</w:t>
            </w:r>
            <w:r>
              <w:rPr>
                <w:rFonts w:hAnsi="宋体" w:cs="宋体" w:hint="eastAsia"/>
                <w:color w:val="000000" w:themeColor="text1"/>
                <w:sz w:val="24"/>
              </w:rPr>
              <w:t>。</w:t>
            </w:r>
          </w:p>
          <w:p w:rsidR="003C4F72" w:rsidRDefault="003F1395">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rPr>
              <w:t>报价人须在投标截止时间前分别通过“信用中国”网站（</w:t>
            </w:r>
            <w:r>
              <w:rPr>
                <w:rFonts w:ascii="宋体" w:hAnsi="宋体" w:cs="宋体" w:hint="eastAsia"/>
                <w:color w:val="000000" w:themeColor="text1"/>
              </w:rPr>
              <w:t>www.creditchina.gov.cn</w:t>
            </w:r>
            <w:r>
              <w:rPr>
                <w:rFonts w:ascii="宋体" w:hAnsi="宋体" w:cs="宋体" w:hint="eastAsia"/>
                <w:color w:val="000000" w:themeColor="text1"/>
              </w:rPr>
              <w:t>）、中国政府采购网（</w:t>
            </w:r>
            <w:r>
              <w:rPr>
                <w:rFonts w:ascii="宋体" w:hAnsi="宋体" w:cs="宋体" w:hint="eastAsia"/>
                <w:color w:val="000000" w:themeColor="text1"/>
              </w:rPr>
              <w:t>www.ccgp.gov.cn</w:t>
            </w:r>
            <w:r>
              <w:rPr>
                <w:rFonts w:ascii="宋体" w:hAnsi="宋体" w:cs="宋体" w:hint="eastAsia"/>
                <w:color w:val="000000" w:themeColor="text1"/>
              </w:rPr>
              <w:t>）查询并打印相应的信用记录</w:t>
            </w:r>
            <w:r>
              <w:rPr>
                <w:rFonts w:ascii="宋体" w:hAnsi="宋体" w:cs="宋体" w:hint="eastAsia"/>
                <w:color w:val="000000" w:themeColor="text1"/>
              </w:rPr>
              <w:t>,</w:t>
            </w:r>
            <w:r>
              <w:rPr>
                <w:rFonts w:ascii="宋体" w:hAnsi="宋体" w:hint="eastAsia"/>
                <w:bCs/>
                <w:color w:val="000000" w:themeColor="text1"/>
              </w:rPr>
              <w:t xml:space="preserve"> </w:t>
            </w:r>
            <w:r>
              <w:rPr>
                <w:rFonts w:ascii="宋体" w:hAnsi="宋体" w:hint="eastAsia"/>
                <w:bCs/>
                <w:color w:val="000000" w:themeColor="text1"/>
              </w:rPr>
              <w:t>失信企业不允许参与项目投标。</w:t>
            </w:r>
          </w:p>
          <w:p w:rsidR="003C4F72" w:rsidRDefault="003F1395">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rPr>
              <w:t>3</w:t>
            </w:r>
            <w:r>
              <w:rPr>
                <w:rFonts w:ascii="宋体" w:hAnsi="宋体" w:cs="宋体" w:hint="eastAsia"/>
                <w:color w:val="000000" w:themeColor="text1"/>
              </w:rPr>
              <w:t>）授权代表必须为在岗员工，提供投标日期前半年不少于</w:t>
            </w:r>
            <w:r>
              <w:rPr>
                <w:rFonts w:ascii="宋体" w:hAnsi="宋体" w:cs="宋体" w:hint="eastAsia"/>
                <w:color w:val="000000" w:themeColor="text1"/>
              </w:rPr>
              <w:t>3</w:t>
            </w:r>
            <w:r>
              <w:rPr>
                <w:rFonts w:ascii="宋体" w:hAnsi="宋体" w:cs="宋体" w:hint="eastAsia"/>
                <w:color w:val="000000" w:themeColor="text1"/>
              </w:rPr>
              <w:t>个月企业社保缴纳证明。</w:t>
            </w:r>
          </w:p>
          <w:p w:rsidR="003C4F72" w:rsidRDefault="003F1395">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）报价人应提供与本项目类似业绩或案例证明，案例为已验收完成且金额不得小于本项目最高限价的</w:t>
            </w:r>
            <w:r>
              <w:rPr>
                <w:rFonts w:ascii="宋体" w:hAnsi="宋体" w:cs="宋体" w:hint="eastAsia"/>
                <w:color w:val="000000" w:themeColor="text1"/>
                <w:sz w:val="24"/>
              </w:rPr>
              <w:t>50%</w:t>
            </w:r>
            <w:r>
              <w:rPr>
                <w:rFonts w:ascii="宋体" w:hAnsi="宋体" w:cs="宋体" w:hint="eastAsia"/>
                <w:color w:val="000000" w:themeColor="text1"/>
                <w:sz w:val="24"/>
              </w:rPr>
              <w:t>，提供案例合同</w:t>
            </w:r>
            <w:r>
              <w:rPr>
                <w:rFonts w:ascii="宋体" w:hAnsi="宋体" w:cs="宋体" w:hint="eastAsia"/>
                <w:color w:val="000000" w:themeColor="text1"/>
                <w:sz w:val="24"/>
              </w:rPr>
              <w:t>1</w:t>
            </w:r>
            <w:r>
              <w:rPr>
                <w:rFonts w:ascii="宋体" w:hAnsi="宋体" w:cs="宋体" w:hint="eastAsia"/>
                <w:color w:val="000000" w:themeColor="text1"/>
                <w:sz w:val="24"/>
              </w:rPr>
              <w:t>份及验收报告。</w:t>
            </w:r>
          </w:p>
          <w:p w:rsidR="003C4F72" w:rsidRDefault="003F1395">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hint="eastAsia"/>
                <w:bCs/>
                <w:color w:val="000000" w:themeColor="text1"/>
                <w:sz w:val="24"/>
              </w:rPr>
              <w:t>两家或多家参与投标的供应商，如单位负责人为同一人或者存在控股、管理关系的，不允许参与项目投标</w:t>
            </w:r>
            <w:r>
              <w:rPr>
                <w:rFonts w:hAnsi="宋体" w:hint="eastAsia"/>
                <w:color w:val="000000" w:themeColor="text1"/>
                <w:sz w:val="24"/>
              </w:rPr>
              <w:t>。</w:t>
            </w:r>
          </w:p>
          <w:p w:rsidR="003C4F72" w:rsidRDefault="003F1395">
            <w:pPr>
              <w:pStyle w:val="a6"/>
              <w:tabs>
                <w:tab w:val="left" w:pos="1843"/>
              </w:tabs>
              <w:adjustRightInd w:val="0"/>
              <w:snapToGrid w:val="0"/>
              <w:spacing w:line="400" w:lineRule="exact"/>
              <w:ind w:firstLineChars="200" w:firstLine="480"/>
              <w:jc w:val="left"/>
              <w:rPr>
                <w:rFonts w:hAnsi="宋体"/>
                <w:color w:val="000000" w:themeColor="text1"/>
                <w:sz w:val="24"/>
              </w:rPr>
            </w:pPr>
            <w:r>
              <w:rPr>
                <w:rFonts w:hAnsi="宋体" w:cs="宋体" w:hint="eastAsia"/>
                <w:color w:val="000000" w:themeColor="text1"/>
                <w:sz w:val="24"/>
              </w:rPr>
              <w:t>（</w:t>
            </w:r>
            <w:r>
              <w:rPr>
                <w:rFonts w:hAnsi="宋体" w:cs="宋体" w:hint="eastAsia"/>
                <w:color w:val="000000" w:themeColor="text1"/>
                <w:sz w:val="24"/>
              </w:rPr>
              <w:t>6</w:t>
            </w:r>
            <w:r>
              <w:rPr>
                <w:rFonts w:hAnsi="宋体" w:cs="宋体" w:hint="eastAsia"/>
                <w:color w:val="000000" w:themeColor="text1"/>
                <w:sz w:val="24"/>
              </w:rPr>
              <w:t>）本项目为交钥匙工程。</w:t>
            </w:r>
          </w:p>
          <w:p w:rsidR="003C4F72" w:rsidRDefault="003F1395">
            <w:pPr>
              <w:pStyle w:val="aa"/>
              <w:widowControl/>
              <w:shd w:val="clear" w:color="auto" w:fill="FFFFFF"/>
              <w:spacing w:line="420" w:lineRule="atLeast"/>
              <w:ind w:firstLine="420"/>
              <w:rPr>
                <w:rFonts w:ascii="宋体" w:hAnsi="宋体"/>
                <w:color w:val="000000" w:themeColor="text1"/>
              </w:rPr>
            </w:pPr>
            <w:r>
              <w:rPr>
                <w:rFonts w:hAnsi="宋体" w:hint="eastAsia"/>
                <w:bCs/>
                <w:color w:val="000000" w:themeColor="text1"/>
              </w:rPr>
              <w:t>（</w:t>
            </w:r>
            <w:r>
              <w:rPr>
                <w:rFonts w:hAnsi="宋体" w:hint="eastAsia"/>
                <w:bCs/>
                <w:color w:val="000000" w:themeColor="text1"/>
              </w:rPr>
              <w:t>7</w:t>
            </w:r>
            <w:r>
              <w:rPr>
                <w:rFonts w:hAnsi="宋体" w:hint="eastAsia"/>
                <w:bCs/>
                <w:color w:val="000000" w:themeColor="text1"/>
              </w:rPr>
              <w:t>）本项目不接受联合体投标。</w:t>
            </w:r>
          </w:p>
        </w:tc>
      </w:tr>
      <w:tr w:rsidR="003C4F7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proofErr w:type="gramStart"/>
            <w:r>
              <w:rPr>
                <w:rFonts w:ascii="宋体" w:hAnsi="宋体" w:cs="宋体" w:hint="eastAsia"/>
                <w:color w:val="000000" w:themeColor="text1"/>
                <w:sz w:val="24"/>
              </w:rPr>
              <w:t>个</w:t>
            </w:r>
            <w:proofErr w:type="gramEnd"/>
            <w:r>
              <w:rPr>
                <w:rFonts w:ascii="宋体" w:hAnsi="宋体" w:cs="宋体" w:hint="eastAsia"/>
                <w:color w:val="000000" w:themeColor="text1"/>
                <w:sz w:val="24"/>
              </w:rPr>
              <w:t>日历日。</w:t>
            </w:r>
          </w:p>
        </w:tc>
      </w:tr>
      <w:tr w:rsidR="003C4F7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w:t>
            </w:r>
            <w:r>
              <w:rPr>
                <w:rFonts w:ascii="宋体" w:hAnsi="宋体" w:cs="宋体" w:hint="eastAsia"/>
                <w:color w:val="000000" w:themeColor="text1"/>
                <w:sz w:val="24"/>
              </w:rPr>
              <w:t>207</w:t>
            </w:r>
            <w:r>
              <w:rPr>
                <w:rFonts w:ascii="宋体" w:hAnsi="宋体" w:cs="宋体" w:hint="eastAsia"/>
                <w:color w:val="000000" w:themeColor="text1"/>
                <w:sz w:val="24"/>
              </w:rPr>
              <w:t>室</w:t>
            </w:r>
          </w:p>
          <w:p w:rsidR="003C4F72" w:rsidRDefault="003F1395">
            <w:pPr>
              <w:spacing w:line="420" w:lineRule="exact"/>
              <w:rPr>
                <w:rFonts w:ascii="宋体"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w:t>
            </w:r>
            <w:r>
              <w:rPr>
                <w:rFonts w:ascii="宋体" w:hAnsi="宋体" w:hint="eastAsia"/>
                <w:color w:val="000000" w:themeColor="text1"/>
                <w:sz w:val="24"/>
              </w:rPr>
              <w:t>号</w:t>
            </w:r>
          </w:p>
          <w:p w:rsidR="003C4F72" w:rsidRDefault="003F1395">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w:t>
            </w:r>
            <w:r>
              <w:rPr>
                <w:rFonts w:ascii="宋体" w:hAnsi="宋体" w:hint="eastAsia"/>
                <w:color w:val="000000" w:themeColor="text1"/>
                <w:sz w:val="24"/>
              </w:rPr>
              <w:t xml:space="preserve"> </w:t>
            </w:r>
            <w:r>
              <w:rPr>
                <w:rFonts w:ascii="宋体" w:hAnsi="宋体" w:hint="eastAsia"/>
                <w:color w:val="000000" w:themeColor="text1"/>
                <w:sz w:val="24"/>
              </w:rPr>
              <w:t>，电话：</w:t>
            </w:r>
            <w:r>
              <w:rPr>
                <w:rFonts w:ascii="宋体" w:hAnsi="宋体" w:hint="eastAsia"/>
                <w:color w:val="000000" w:themeColor="text1"/>
                <w:sz w:val="24"/>
              </w:rPr>
              <w:t>0595-22256055</w:t>
            </w:r>
          </w:p>
          <w:p w:rsidR="003C4F72" w:rsidRDefault="003F1395">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sidR="003C4F72" w:rsidRPr="003C4F72">
              <w:rPr>
                <w:rFonts w:ascii="宋体" w:hAnsi="宋体"/>
                <w:color w:val="000000" w:themeColor="text1"/>
                <w:sz w:val="24"/>
                <w:highlight w:val="yellow"/>
              </w:rPr>
              <w:t>2021年</w:t>
            </w:r>
            <w:r>
              <w:rPr>
                <w:rFonts w:ascii="宋体" w:hAnsi="宋体" w:hint="eastAsia"/>
                <w:color w:val="000000" w:themeColor="text1"/>
                <w:sz w:val="24"/>
                <w:highlight w:val="yellow"/>
              </w:rPr>
              <w:t>6</w:t>
            </w:r>
            <w:r w:rsidR="003C4F72" w:rsidRPr="003C4F72">
              <w:rPr>
                <w:rFonts w:ascii="宋体" w:hAnsi="宋体" w:cs="宋体" w:hint="eastAsia"/>
                <w:color w:val="000000" w:themeColor="text1"/>
                <w:sz w:val="24"/>
                <w:highlight w:val="yellow"/>
              </w:rPr>
              <w:t>月</w:t>
            </w:r>
            <w:r>
              <w:rPr>
                <w:rFonts w:ascii="宋体" w:hAnsi="宋体" w:cs="宋体" w:hint="eastAsia"/>
                <w:color w:val="000000" w:themeColor="text1"/>
                <w:sz w:val="24"/>
                <w:highlight w:val="yellow"/>
              </w:rPr>
              <w:t>3</w:t>
            </w:r>
            <w:r w:rsidR="003C4F72" w:rsidRPr="003C4F72">
              <w:rPr>
                <w:rFonts w:ascii="宋体" w:hAnsi="宋体" w:cs="宋体" w:hint="eastAsia"/>
                <w:color w:val="000000" w:themeColor="text1"/>
                <w:sz w:val="24"/>
                <w:highlight w:val="yellow"/>
              </w:rPr>
              <w:t>日</w:t>
            </w:r>
            <w:r>
              <w:rPr>
                <w:rFonts w:ascii="宋体" w:hAnsi="宋体" w:cs="宋体" w:hint="eastAsia"/>
                <w:color w:val="000000" w:themeColor="text1"/>
                <w:sz w:val="24"/>
              </w:rPr>
              <w:t>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（北京时间）</w:t>
            </w:r>
          </w:p>
        </w:tc>
      </w:tr>
      <w:tr w:rsidR="003C4F7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3C4F72" w:rsidRDefault="003F1395">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C4F7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4F72" w:rsidRDefault="003F1395">
            <w:pPr>
              <w:pStyle w:val="a3"/>
              <w:spacing w:line="420" w:lineRule="exact"/>
              <w:ind w:firstLine="0"/>
              <w:rPr>
                <w:rFonts w:ascii="宋体" w:hAnsi="宋体"/>
                <w:color w:val="000000" w:themeColor="text1"/>
                <w:sz w:val="24"/>
                <w:szCs w:val="24"/>
              </w:rPr>
            </w:pPr>
            <w:r>
              <w:rPr>
                <w:rFonts w:ascii="宋体" w:hAnsi="宋体" w:hint="eastAsia"/>
                <w:b/>
                <w:color w:val="000000" w:themeColor="text1"/>
                <w:kern w:val="0"/>
                <w:sz w:val="24"/>
              </w:rPr>
              <w:t>项目咨询及其他</w:t>
            </w:r>
          </w:p>
          <w:p w:rsidR="003C4F72" w:rsidRDefault="003F1395">
            <w:pPr>
              <w:pStyle w:val="a3"/>
              <w:spacing w:line="420" w:lineRule="exact"/>
              <w:ind w:firstLineChars="200" w:firstLine="480"/>
              <w:rPr>
                <w:rFonts w:ascii="宋体" w:hAnsi="宋体"/>
                <w:b/>
                <w:bCs/>
                <w:color w:val="000000" w:themeColor="text1"/>
                <w:szCs w:val="24"/>
                <w:u w:val="single"/>
              </w:rPr>
            </w:pPr>
            <w:r>
              <w:rPr>
                <w:rFonts w:ascii="宋体" w:hAnsi="宋体" w:hint="eastAsia"/>
                <w:color w:val="000000" w:themeColor="text1"/>
                <w:sz w:val="24"/>
                <w:szCs w:val="24"/>
              </w:rPr>
              <w:t>(1)</w:t>
            </w:r>
            <w:r>
              <w:rPr>
                <w:rFonts w:ascii="宋体" w:hAnsi="宋体" w:hint="eastAsia"/>
                <w:bCs/>
                <w:color w:val="000000" w:themeColor="text1"/>
                <w:kern w:val="0"/>
                <w:sz w:val="24"/>
              </w:rPr>
              <w:t>报价人为了解更多的项目基础资料和背景，可以与本项目的业主进行项目咨询和交流，</w:t>
            </w:r>
            <w:r>
              <w:rPr>
                <w:rFonts w:ascii="宋体" w:hAnsi="宋体" w:hint="eastAsia"/>
                <w:color w:val="000000" w:themeColor="text1"/>
                <w:sz w:val="24"/>
                <w:szCs w:val="24"/>
              </w:rPr>
              <w:t>避免在报价时因理解不清而影响今后项目的实施。</w:t>
            </w:r>
          </w:p>
        </w:tc>
      </w:tr>
      <w:tr w:rsidR="003C4F7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380" w:lineRule="exact"/>
              <w:rPr>
                <w:rFonts w:hAnsi="宋体"/>
                <w:b/>
                <w:bCs/>
                <w:color w:val="000000" w:themeColor="text1"/>
                <w:sz w:val="24"/>
              </w:rPr>
            </w:pPr>
            <w:r>
              <w:rPr>
                <w:rFonts w:hAnsi="宋体" w:hint="eastAsia"/>
                <w:b/>
                <w:bCs/>
                <w:color w:val="000000" w:themeColor="text1"/>
                <w:sz w:val="24"/>
              </w:rPr>
              <w:t>其他重要须知：</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2015</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w:t>
            </w:r>
            <w:r>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C4F72" w:rsidRDefault="003F1395">
            <w:pPr>
              <w:spacing w:line="420" w:lineRule="exact"/>
              <w:ind w:firstLineChars="200" w:firstLine="48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w:t>
            </w:r>
            <w:r>
              <w:rPr>
                <w:rFonts w:ascii="宋体" w:hAnsi="宋体" w:hint="eastAsia"/>
                <w:color w:val="000000" w:themeColor="text1"/>
                <w:sz w:val="24"/>
              </w:rPr>
              <w:t>人提交的报价文件应装订成册，避免文件散乱。</w:t>
            </w:r>
          </w:p>
        </w:tc>
      </w:tr>
      <w:tr w:rsidR="003C4F7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3C4F72" w:rsidRDefault="003F1395">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31300</w:t>
            </w:r>
            <w:r>
              <w:rPr>
                <w:rFonts w:ascii="宋体" w:hAnsi="宋体" w:hint="eastAsia"/>
                <w:b/>
                <w:color w:val="000000" w:themeColor="text1"/>
                <w:sz w:val="24"/>
                <w:szCs w:val="20"/>
              </w:rPr>
              <w:t>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3C4F72" w:rsidRDefault="003F1395">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C4F7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4F72" w:rsidRDefault="003F1395">
            <w:pPr>
              <w:pStyle w:val="0"/>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3C4F72" w:rsidRDefault="003F1395">
            <w:pPr>
              <w:keepNext/>
              <w:keepLines/>
              <w:spacing w:line="420" w:lineRule="exact"/>
              <w:ind w:firstLineChars="100" w:firstLine="210"/>
              <w:rPr>
                <w:rFonts w:ascii="宋体" w:hAnsi="宋体"/>
                <w:bCs/>
                <w:color w:val="000000" w:themeColor="text1"/>
                <w:highlight w:val="yellow"/>
              </w:rPr>
            </w:pPr>
            <w:r>
              <w:rPr>
                <w:rFonts w:ascii="宋体" w:hAnsi="宋体" w:hint="eastAsia"/>
                <w:color w:val="000000" w:themeColor="text1"/>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w:t>
            </w:r>
            <w:r>
              <w:rPr>
                <w:rFonts w:ascii="宋体" w:hAnsi="宋体" w:hint="eastAsia"/>
                <w:color w:val="000000" w:themeColor="text1"/>
              </w:rPr>
              <w:t>履行合同条款。</w:t>
            </w:r>
          </w:p>
        </w:tc>
      </w:tr>
      <w:tr w:rsidR="003C4F7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www.</w:t>
            </w:r>
            <w:r>
              <w:rPr>
                <w:rFonts w:ascii="宋体" w:hAnsi="宋体" w:hint="eastAsia"/>
                <w:color w:val="000000" w:themeColor="text1"/>
                <w:sz w:val="24"/>
              </w:rPr>
              <w:t>qz.</w:t>
            </w:r>
            <w:r>
              <w:rPr>
                <w:rFonts w:ascii="宋体" w:hAnsi="宋体"/>
                <w:color w:val="000000" w:themeColor="text1"/>
                <w:sz w:val="24"/>
              </w:rPr>
              <w:t>fjgdwl.com</w:t>
            </w:r>
            <w:r>
              <w:rPr>
                <w:rFonts w:ascii="宋体" w:hAnsi="宋体" w:hint="eastAsia"/>
                <w:color w:val="000000" w:themeColor="text1"/>
                <w:sz w:val="24"/>
              </w:rPr>
              <w:t>）；</w:t>
            </w:r>
          </w:p>
          <w:p w:rsidR="003C4F72" w:rsidRDefault="003F1395">
            <w:pPr>
              <w:pStyle w:val="0"/>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3C4F7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4F72" w:rsidRDefault="003F1395">
            <w:pPr>
              <w:pStyle w:val="0"/>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3C4F72" w:rsidRDefault="003F1395">
            <w:pPr>
              <w:pStyle w:val="0"/>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3C4F72" w:rsidRDefault="003F1395">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3C4F72" w:rsidRDefault="003C4F72">
      <w:pPr>
        <w:spacing w:line="440" w:lineRule="exact"/>
        <w:rPr>
          <w:rFonts w:ascii="宋体" w:hAnsi="宋体"/>
          <w:color w:val="000000" w:themeColor="text1"/>
          <w:sz w:val="24"/>
        </w:rPr>
      </w:pPr>
    </w:p>
    <w:p w:rsidR="003C4F72" w:rsidRDefault="003F1395">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3C4F72" w:rsidRDefault="003C4F72">
      <w:pPr>
        <w:spacing w:line="440" w:lineRule="exact"/>
        <w:rPr>
          <w:rFonts w:ascii="宋体" w:hAnsi="宋体"/>
          <w:color w:val="000000" w:themeColor="text1"/>
          <w:sz w:val="24"/>
        </w:rPr>
      </w:pP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3C4F72" w:rsidRDefault="003C4F72">
      <w:pPr>
        <w:spacing w:line="440" w:lineRule="exact"/>
        <w:rPr>
          <w:rFonts w:ascii="宋体" w:hAnsi="宋体"/>
          <w:color w:val="000000" w:themeColor="text1"/>
          <w:sz w:val="24"/>
        </w:rPr>
      </w:pPr>
    </w:p>
    <w:p w:rsidR="003C4F72" w:rsidRDefault="003F1395">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3C4F72" w:rsidRDefault="003C4F72">
      <w:pPr>
        <w:spacing w:line="440" w:lineRule="exact"/>
        <w:rPr>
          <w:rFonts w:ascii="宋体" w:hAnsi="宋体"/>
          <w:color w:val="000000" w:themeColor="text1"/>
          <w:sz w:val="24"/>
        </w:rPr>
      </w:pP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3C4F72" w:rsidRDefault="003C4F72">
      <w:pPr>
        <w:spacing w:line="440" w:lineRule="exact"/>
        <w:rPr>
          <w:rFonts w:ascii="宋体" w:hAnsi="宋体"/>
          <w:color w:val="000000" w:themeColor="text1"/>
          <w:sz w:val="24"/>
        </w:rPr>
      </w:pPr>
    </w:p>
    <w:p w:rsidR="003C4F72" w:rsidRDefault="003F1395">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3C4F72" w:rsidRDefault="003C4F72">
      <w:pPr>
        <w:spacing w:line="440" w:lineRule="exact"/>
        <w:rPr>
          <w:rFonts w:ascii="宋体" w:hAnsi="宋体"/>
          <w:color w:val="000000" w:themeColor="text1"/>
          <w:sz w:val="24"/>
        </w:rPr>
      </w:pP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本次报价的合同采用固定价格方式。报价人所报单价和以细目总价填报的价格在合同实施期间应保持不</w:t>
      </w:r>
      <w:r>
        <w:rPr>
          <w:rFonts w:ascii="宋体" w:hAnsi="宋体" w:hint="eastAsia"/>
          <w:color w:val="000000" w:themeColor="text1"/>
          <w:sz w:val="24"/>
        </w:rPr>
        <w:t>变，均不受市场价格及政策性价格的调整而增减。</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3C4F72" w:rsidRDefault="003F1395">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3C4F72" w:rsidRDefault="003F1395">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3C4F72" w:rsidRDefault="003F1395">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3C4F72" w:rsidRDefault="003F1395">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3C4F72" w:rsidRDefault="003F1395">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3C4F72" w:rsidRDefault="003F1395">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3C4F72" w:rsidRDefault="003F1395">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3C4F72" w:rsidRDefault="003C4F72">
      <w:pPr>
        <w:spacing w:line="440" w:lineRule="exact"/>
        <w:ind w:firstLine="480"/>
        <w:rPr>
          <w:rFonts w:ascii="宋体" w:hAnsi="宋体"/>
          <w:color w:val="000000" w:themeColor="text1"/>
          <w:sz w:val="24"/>
        </w:rPr>
      </w:pPr>
    </w:p>
    <w:p w:rsidR="003C4F72" w:rsidRDefault="003C4F72">
      <w:pPr>
        <w:spacing w:line="440" w:lineRule="exact"/>
        <w:rPr>
          <w:rFonts w:ascii="宋体" w:hAnsi="宋体"/>
          <w:color w:val="000000" w:themeColor="text1"/>
          <w:sz w:val="24"/>
        </w:rPr>
      </w:pPr>
    </w:p>
    <w:p w:rsidR="003C4F72" w:rsidRDefault="003F1395">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3C4F72" w:rsidRDefault="003C4F72">
      <w:pPr>
        <w:spacing w:line="440" w:lineRule="exact"/>
        <w:rPr>
          <w:rFonts w:ascii="宋体" w:hAnsi="宋体"/>
          <w:color w:val="000000" w:themeColor="text1"/>
          <w:sz w:val="24"/>
        </w:rPr>
      </w:pP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3C4F72" w:rsidRDefault="003F1395">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w:t>
      </w:r>
      <w:r>
        <w:rPr>
          <w:rFonts w:ascii="宋体" w:hAnsi="宋体" w:hint="eastAsia"/>
          <w:color w:val="000000" w:themeColor="text1"/>
          <w:sz w:val="24"/>
        </w:rPr>
        <w:t>正本应使用不能擦去的墨料或墨水打印或书写，并由授权的签署人签署。</w:t>
      </w:r>
    </w:p>
    <w:p w:rsidR="003C4F72" w:rsidRDefault="003F1395">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报价文件可以邮寄或派人送达，传真件不被接受。</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3C4F72" w:rsidRDefault="003C4F72">
      <w:pPr>
        <w:spacing w:line="440" w:lineRule="exact"/>
        <w:rPr>
          <w:rFonts w:ascii="宋体" w:hAnsi="宋体"/>
          <w:color w:val="000000" w:themeColor="text1"/>
          <w:sz w:val="24"/>
        </w:rPr>
      </w:pPr>
    </w:p>
    <w:p w:rsidR="003C4F72" w:rsidRDefault="003F1395">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3C4F72" w:rsidRDefault="003C4F72">
      <w:pPr>
        <w:spacing w:line="440" w:lineRule="exact"/>
        <w:rPr>
          <w:rFonts w:ascii="宋体" w:hAnsi="宋体"/>
          <w:color w:val="000000" w:themeColor="text1"/>
          <w:sz w:val="24"/>
        </w:rPr>
      </w:pP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w:t>
      </w:r>
      <w:proofErr w:type="gramStart"/>
      <w:r>
        <w:rPr>
          <w:rFonts w:ascii="宋体" w:hAnsi="宋体" w:hint="eastAsia"/>
          <w:color w:val="000000" w:themeColor="text1"/>
          <w:sz w:val="24"/>
        </w:rPr>
        <w:t>选文件</w:t>
      </w:r>
      <w:proofErr w:type="gramEnd"/>
      <w:r>
        <w:rPr>
          <w:rFonts w:ascii="宋体" w:hAnsi="宋体" w:hint="eastAsia"/>
          <w:color w:val="000000" w:themeColor="text1"/>
          <w:sz w:val="24"/>
        </w:rPr>
        <w:t>的要求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实质性响应，对没有实质性响应的报价文件将不进行评估。</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对所有报价人的评估，都采用相同的程序和标准。</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3C4F72" w:rsidRDefault="003C4F72">
      <w:pPr>
        <w:spacing w:line="440" w:lineRule="exact"/>
        <w:jc w:val="center"/>
        <w:rPr>
          <w:rFonts w:ascii="宋体" w:hAnsi="宋体"/>
          <w:b/>
          <w:bCs/>
          <w:color w:val="000000" w:themeColor="text1"/>
          <w:sz w:val="24"/>
        </w:rPr>
      </w:pPr>
    </w:p>
    <w:p w:rsidR="003C4F72" w:rsidRDefault="003F1395">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3C4F72" w:rsidRDefault="003C4F72">
      <w:pPr>
        <w:spacing w:line="440" w:lineRule="exact"/>
        <w:rPr>
          <w:rFonts w:ascii="宋体" w:hAnsi="宋体"/>
          <w:color w:val="000000" w:themeColor="text1"/>
          <w:sz w:val="24"/>
        </w:rPr>
      </w:pP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3C4F72" w:rsidRDefault="003F1395">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3C4F72" w:rsidRDefault="003F1395">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3C4F72" w:rsidRDefault="003F1395">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报价被接受的报价人须按通知书指定的时间、地点与买方签订经济合同。</w:t>
      </w:r>
    </w:p>
    <w:p w:rsidR="003C4F72" w:rsidRDefault="003F1395">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3C4F72" w:rsidRDefault="003F1395">
      <w:pPr>
        <w:widowControl/>
        <w:jc w:val="left"/>
        <w:rPr>
          <w:rFonts w:ascii="宋体" w:hAnsi="宋体"/>
          <w:color w:val="000000" w:themeColor="text1"/>
          <w:sz w:val="24"/>
        </w:rPr>
      </w:pPr>
      <w:r>
        <w:rPr>
          <w:rFonts w:ascii="宋体" w:hAnsi="宋体" w:hint="eastAsia"/>
          <w:color w:val="000000" w:themeColor="text1"/>
          <w:sz w:val="24"/>
        </w:rPr>
        <w:br w:type="page"/>
      </w:r>
    </w:p>
    <w:p w:rsidR="003C4F72" w:rsidRDefault="003F1395">
      <w:pPr>
        <w:jc w:val="center"/>
        <w:rPr>
          <w:b/>
          <w:bCs/>
          <w:color w:val="000000" w:themeColor="text1"/>
          <w:sz w:val="36"/>
        </w:rPr>
      </w:pPr>
      <w:r>
        <w:rPr>
          <w:rFonts w:hint="eastAsia"/>
          <w:b/>
          <w:bCs/>
          <w:color w:val="000000" w:themeColor="text1"/>
          <w:sz w:val="36"/>
        </w:rPr>
        <w:t>第三部分比选内容及要求</w:t>
      </w:r>
    </w:p>
    <w:p w:rsidR="003C4F72" w:rsidRDefault="003C4F72">
      <w:pPr>
        <w:pStyle w:val="a6"/>
        <w:snapToGrid w:val="0"/>
        <w:spacing w:line="420" w:lineRule="exact"/>
        <w:jc w:val="center"/>
        <w:rPr>
          <w:b/>
          <w:bCs/>
          <w:color w:val="000000" w:themeColor="text1"/>
          <w:sz w:val="24"/>
          <w:szCs w:val="24"/>
        </w:rPr>
      </w:pPr>
    </w:p>
    <w:p w:rsidR="003C4F72" w:rsidRDefault="003F1395">
      <w:pPr>
        <w:spacing w:line="420" w:lineRule="exact"/>
        <w:rPr>
          <w:rFonts w:ascii="宋体" w:hAnsi="宋体" w:cs="宋体"/>
          <w:b/>
          <w:bCs/>
          <w:color w:val="000000" w:themeColor="text1"/>
          <w:kern w:val="0"/>
          <w:sz w:val="24"/>
        </w:rPr>
      </w:pPr>
      <w:r>
        <w:rPr>
          <w:rFonts w:hint="eastAsia"/>
          <w:b/>
          <w:color w:val="000000" w:themeColor="text1"/>
          <w:sz w:val="24"/>
        </w:rPr>
        <w:t>一、技术规格和要求</w:t>
      </w:r>
    </w:p>
    <w:p w:rsidR="003C4F72" w:rsidRDefault="003F1395">
      <w:pPr>
        <w:rPr>
          <w:color w:val="000000" w:themeColor="text1"/>
        </w:rPr>
      </w:pPr>
      <w:r>
        <w:rPr>
          <w:rFonts w:hint="eastAsia"/>
          <w:color w:val="000000" w:themeColor="text1"/>
        </w:rPr>
        <w:t>1.1</w:t>
      </w:r>
      <w:r>
        <w:rPr>
          <w:rFonts w:hint="eastAsia"/>
          <w:color w:val="000000" w:themeColor="text1"/>
        </w:rPr>
        <w:t>货物清单及技术参数</w:t>
      </w:r>
    </w:p>
    <w:p w:rsidR="003C4F72" w:rsidRDefault="003C4F72">
      <w:pPr>
        <w:spacing w:line="420" w:lineRule="exact"/>
        <w:rPr>
          <w:color w:val="000000" w:themeColor="text1"/>
          <w:sz w:val="24"/>
        </w:rPr>
      </w:pPr>
    </w:p>
    <w:tbl>
      <w:tblPr>
        <w:tblW w:w="4998" w:type="pct"/>
        <w:tblLook w:val="04A0"/>
      </w:tblPr>
      <w:tblGrid>
        <w:gridCol w:w="437"/>
        <w:gridCol w:w="1180"/>
        <w:gridCol w:w="916"/>
        <w:gridCol w:w="4559"/>
        <w:gridCol w:w="616"/>
        <w:gridCol w:w="437"/>
        <w:gridCol w:w="437"/>
        <w:gridCol w:w="700"/>
      </w:tblGrid>
      <w:tr w:rsidR="003C4F72">
        <w:trPr>
          <w:trHeight w:val="540"/>
        </w:trPr>
        <w:tc>
          <w:tcPr>
            <w:tcW w:w="201" w:type="pct"/>
            <w:tcBorders>
              <w:top w:val="single" w:sz="8" w:space="0" w:color="000000"/>
              <w:left w:val="single" w:sz="8" w:space="0" w:color="000000"/>
              <w:bottom w:val="nil"/>
              <w:right w:val="single" w:sz="4" w:space="0" w:color="000000"/>
            </w:tcBorders>
            <w:shd w:val="clear" w:color="auto" w:fill="auto"/>
            <w:vAlign w:val="center"/>
          </w:tcPr>
          <w:p w:rsidR="003C4F72" w:rsidRDefault="003F139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序号</w:t>
            </w:r>
          </w:p>
        </w:tc>
        <w:tc>
          <w:tcPr>
            <w:tcW w:w="476" w:type="pct"/>
            <w:tcBorders>
              <w:top w:val="single" w:sz="8" w:space="0" w:color="000000"/>
              <w:left w:val="single" w:sz="4" w:space="0" w:color="000000"/>
              <w:bottom w:val="nil"/>
              <w:right w:val="single" w:sz="4" w:space="0" w:color="000000"/>
            </w:tcBorders>
            <w:shd w:val="clear" w:color="auto" w:fill="auto"/>
            <w:vAlign w:val="center"/>
          </w:tcPr>
          <w:p w:rsidR="003C4F72" w:rsidRDefault="003F139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名</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称</w:t>
            </w:r>
          </w:p>
        </w:tc>
        <w:tc>
          <w:tcPr>
            <w:tcW w:w="326" w:type="pct"/>
            <w:tcBorders>
              <w:top w:val="single" w:sz="8" w:space="0" w:color="000000"/>
              <w:left w:val="single" w:sz="4" w:space="0" w:color="000000"/>
              <w:bottom w:val="single" w:sz="4" w:space="0" w:color="000000"/>
              <w:right w:val="single" w:sz="4" w:space="0" w:color="000000"/>
            </w:tcBorders>
            <w:shd w:val="clear" w:color="auto" w:fill="auto"/>
            <w:vAlign w:val="center"/>
          </w:tcPr>
          <w:p w:rsidR="003C4F72" w:rsidRDefault="003F139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型号</w:t>
            </w:r>
          </w:p>
        </w:tc>
        <w:tc>
          <w:tcPr>
            <w:tcW w:w="2731" w:type="pct"/>
            <w:tcBorders>
              <w:top w:val="single" w:sz="8" w:space="0" w:color="000000"/>
              <w:left w:val="single" w:sz="4" w:space="0" w:color="000000"/>
              <w:bottom w:val="single" w:sz="4" w:space="0" w:color="000000"/>
              <w:right w:val="single" w:sz="4" w:space="0" w:color="000000"/>
            </w:tcBorders>
            <w:shd w:val="clear" w:color="auto" w:fill="auto"/>
            <w:vAlign w:val="center"/>
          </w:tcPr>
          <w:p w:rsidR="003C4F72" w:rsidRDefault="003F139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主要功能</w:t>
            </w:r>
          </w:p>
        </w:tc>
        <w:tc>
          <w:tcPr>
            <w:tcW w:w="233" w:type="pct"/>
            <w:tcBorders>
              <w:top w:val="single" w:sz="8" w:space="0" w:color="000000"/>
              <w:left w:val="single" w:sz="4" w:space="0" w:color="000000"/>
              <w:bottom w:val="nil"/>
              <w:right w:val="single" w:sz="4" w:space="0" w:color="000000"/>
            </w:tcBorders>
            <w:shd w:val="clear" w:color="auto" w:fill="auto"/>
            <w:vAlign w:val="center"/>
          </w:tcPr>
          <w:p w:rsidR="003C4F72" w:rsidRDefault="003F139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数量</w:t>
            </w:r>
          </w:p>
        </w:tc>
        <w:tc>
          <w:tcPr>
            <w:tcW w:w="274" w:type="pct"/>
            <w:tcBorders>
              <w:top w:val="single" w:sz="8" w:space="0" w:color="000000"/>
              <w:left w:val="single" w:sz="4" w:space="0" w:color="000000"/>
              <w:bottom w:val="nil"/>
              <w:right w:val="single" w:sz="4" w:space="0" w:color="000000"/>
            </w:tcBorders>
            <w:shd w:val="clear" w:color="auto" w:fill="auto"/>
            <w:vAlign w:val="center"/>
          </w:tcPr>
          <w:p w:rsidR="003C4F72" w:rsidRDefault="003F139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单位</w:t>
            </w:r>
          </w:p>
        </w:tc>
        <w:tc>
          <w:tcPr>
            <w:tcW w:w="300" w:type="pct"/>
            <w:tcBorders>
              <w:top w:val="single" w:sz="8" w:space="0" w:color="000000"/>
              <w:left w:val="single" w:sz="4" w:space="0" w:color="000000"/>
              <w:bottom w:val="nil"/>
              <w:right w:val="single" w:sz="4" w:space="0" w:color="000000"/>
            </w:tcBorders>
            <w:shd w:val="clear" w:color="auto" w:fill="auto"/>
            <w:vAlign w:val="center"/>
          </w:tcPr>
          <w:p w:rsidR="003C4F72" w:rsidRDefault="003F139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单价</w:t>
            </w:r>
          </w:p>
        </w:tc>
        <w:tc>
          <w:tcPr>
            <w:tcW w:w="455" w:type="pct"/>
            <w:tcBorders>
              <w:top w:val="single" w:sz="8" w:space="0" w:color="000000"/>
              <w:left w:val="single" w:sz="4" w:space="0" w:color="000000"/>
              <w:bottom w:val="nil"/>
              <w:right w:val="single" w:sz="4" w:space="0" w:color="000000"/>
            </w:tcBorders>
            <w:shd w:val="clear" w:color="auto" w:fill="auto"/>
            <w:vAlign w:val="center"/>
          </w:tcPr>
          <w:p w:rsidR="003C4F72" w:rsidRDefault="003F139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金额</w:t>
            </w:r>
          </w:p>
        </w:tc>
      </w:tr>
      <w:tr w:rsidR="003C4F72">
        <w:trPr>
          <w:trHeight w:val="2685"/>
        </w:trPr>
        <w:tc>
          <w:tcPr>
            <w:tcW w:w="201" w:type="pct"/>
            <w:tcBorders>
              <w:top w:val="single" w:sz="4" w:space="0" w:color="000000"/>
              <w:left w:val="single" w:sz="8" w:space="0" w:color="000000"/>
              <w:bottom w:val="single" w:sz="4" w:space="0" w:color="000000"/>
              <w:right w:val="single" w:sz="4" w:space="0" w:color="000000"/>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4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调频广播发射机</w:t>
            </w:r>
          </w:p>
        </w:tc>
        <w:tc>
          <w:tcPr>
            <w:tcW w:w="32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XF-1098</w:t>
            </w:r>
          </w:p>
        </w:tc>
        <w:tc>
          <w:tcPr>
            <w:tcW w:w="2731" w:type="pct"/>
            <w:tcBorders>
              <w:top w:val="single" w:sz="4" w:space="0" w:color="000000"/>
              <w:left w:val="single" w:sz="4" w:space="0" w:color="000000"/>
              <w:bottom w:val="single" w:sz="4" w:space="0" w:color="000000"/>
              <w:right w:val="single" w:sz="4" w:space="0" w:color="000000"/>
            </w:tcBorders>
            <w:shd w:val="clear" w:color="auto" w:fill="auto"/>
          </w:tcPr>
          <w:p w:rsidR="003C4F72" w:rsidRDefault="003F1395">
            <w:pPr>
              <w:widowControl/>
              <w:jc w:val="left"/>
              <w:textAlignment w:val="top"/>
              <w:rPr>
                <w:rFonts w:ascii="宋体" w:hAnsi="宋体" w:cs="宋体"/>
                <w:color w:val="000000"/>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、发射频率可调，步频为</w:t>
            </w:r>
            <w:r>
              <w:rPr>
                <w:rFonts w:ascii="宋体" w:hAnsi="宋体" w:cs="宋体" w:hint="eastAsia"/>
                <w:color w:val="000000"/>
                <w:kern w:val="0"/>
                <w:sz w:val="20"/>
                <w:szCs w:val="20"/>
              </w:rPr>
              <w:t>0.1MHz</w:t>
            </w:r>
            <w:r>
              <w:rPr>
                <w:rFonts w:ascii="宋体" w:hAnsi="宋体" w:cs="宋体" w:hint="eastAsia"/>
                <w:color w:val="000000"/>
                <w:kern w:val="0"/>
                <w:sz w:val="20"/>
                <w:szCs w:val="20"/>
              </w:rPr>
              <w:t>。频率调节方式采用</w:t>
            </w:r>
            <w:proofErr w:type="gramStart"/>
            <w:r>
              <w:rPr>
                <w:rFonts w:ascii="宋体" w:hAnsi="宋体" w:cs="宋体" w:hint="eastAsia"/>
                <w:color w:val="000000"/>
                <w:kern w:val="0"/>
                <w:sz w:val="20"/>
                <w:szCs w:val="20"/>
              </w:rPr>
              <w:t>内嵌型按钮</w:t>
            </w:r>
            <w:proofErr w:type="gramEnd"/>
            <w:r>
              <w:rPr>
                <w:rFonts w:ascii="宋体" w:hAnsi="宋体" w:cs="宋体" w:hint="eastAsia"/>
                <w:color w:val="000000"/>
                <w:kern w:val="0"/>
                <w:sz w:val="20"/>
                <w:szCs w:val="20"/>
              </w:rPr>
              <w:t>，避免误操作。</w:t>
            </w:r>
            <w:r>
              <w:rPr>
                <w:rFonts w:ascii="宋体" w:hAnsi="宋体" w:cs="宋体" w:hint="eastAsia"/>
                <w:color w:val="000000"/>
                <w:kern w:val="0"/>
                <w:sz w:val="20"/>
                <w:szCs w:val="20"/>
              </w:rPr>
              <w:br/>
              <w:t>2</w:t>
            </w:r>
            <w:r>
              <w:rPr>
                <w:rFonts w:ascii="宋体" w:hAnsi="宋体" w:cs="宋体" w:hint="eastAsia"/>
                <w:color w:val="000000"/>
                <w:kern w:val="0"/>
                <w:sz w:val="20"/>
                <w:szCs w:val="20"/>
              </w:rPr>
              <w:t>、具有智能编辑广播任务功能，到时自动播放，实现无人值守。</w:t>
            </w:r>
            <w:r>
              <w:rPr>
                <w:rFonts w:ascii="宋体" w:hAnsi="宋体" w:cs="宋体" w:hint="eastAsia"/>
                <w:color w:val="000000"/>
                <w:kern w:val="0"/>
                <w:sz w:val="20"/>
                <w:szCs w:val="20"/>
              </w:rPr>
              <w:br/>
              <w:t>3</w:t>
            </w:r>
            <w:r>
              <w:rPr>
                <w:rFonts w:ascii="宋体" w:hAnsi="宋体" w:cs="宋体" w:hint="eastAsia"/>
                <w:color w:val="000000"/>
                <w:kern w:val="0"/>
                <w:sz w:val="20"/>
                <w:szCs w:val="20"/>
              </w:rPr>
              <w:t>、具有</w:t>
            </w:r>
            <w:r>
              <w:rPr>
                <w:rFonts w:ascii="宋体" w:hAnsi="宋体" w:cs="宋体" w:hint="eastAsia"/>
                <w:color w:val="000000"/>
                <w:kern w:val="0"/>
                <w:sz w:val="20"/>
                <w:szCs w:val="20"/>
              </w:rPr>
              <w:t>RDS</w:t>
            </w:r>
            <w:r>
              <w:rPr>
                <w:rFonts w:ascii="宋体" w:hAnsi="宋体" w:cs="宋体" w:hint="eastAsia"/>
                <w:color w:val="000000"/>
                <w:kern w:val="0"/>
                <w:sz w:val="20"/>
                <w:szCs w:val="20"/>
              </w:rPr>
              <w:t>编码遥控功能。发射机端通过发送不同的地址码，可准确控制调频音箱开关机。具有分区寻址播放功能。</w:t>
            </w:r>
            <w:r>
              <w:rPr>
                <w:rFonts w:ascii="宋体" w:hAnsi="宋体" w:cs="宋体" w:hint="eastAsia"/>
                <w:color w:val="000000"/>
                <w:kern w:val="0"/>
                <w:sz w:val="20"/>
                <w:szCs w:val="20"/>
              </w:rPr>
              <w:br/>
              <w:t>4</w:t>
            </w:r>
            <w:r>
              <w:rPr>
                <w:rFonts w:ascii="宋体" w:hAnsi="宋体" w:cs="宋体" w:hint="eastAsia"/>
                <w:color w:val="000000"/>
                <w:kern w:val="0"/>
                <w:sz w:val="20"/>
                <w:szCs w:val="20"/>
              </w:rPr>
              <w:t>、具有单</w:t>
            </w:r>
            <w:proofErr w:type="gramStart"/>
            <w:r>
              <w:rPr>
                <w:rFonts w:ascii="宋体" w:hAnsi="宋体" w:cs="宋体" w:hint="eastAsia"/>
                <w:color w:val="000000"/>
                <w:kern w:val="0"/>
                <w:sz w:val="20"/>
                <w:szCs w:val="20"/>
              </w:rPr>
              <w:t>曲选择</w:t>
            </w:r>
            <w:proofErr w:type="gramEnd"/>
            <w:r>
              <w:rPr>
                <w:rFonts w:ascii="宋体" w:hAnsi="宋体" w:cs="宋体" w:hint="eastAsia"/>
                <w:color w:val="000000"/>
                <w:kern w:val="0"/>
                <w:sz w:val="20"/>
                <w:szCs w:val="20"/>
              </w:rPr>
              <w:t>播放和循环播放</w:t>
            </w:r>
            <w:r>
              <w:rPr>
                <w:rFonts w:ascii="宋体" w:hAnsi="宋体" w:cs="宋体" w:hint="eastAsia"/>
                <w:color w:val="000000"/>
                <w:kern w:val="0"/>
                <w:sz w:val="20"/>
                <w:szCs w:val="20"/>
              </w:rPr>
              <w:t>U</w:t>
            </w:r>
            <w:r>
              <w:rPr>
                <w:rFonts w:ascii="宋体" w:hAnsi="宋体" w:cs="宋体" w:hint="eastAsia"/>
                <w:color w:val="000000"/>
                <w:kern w:val="0"/>
                <w:sz w:val="20"/>
                <w:szCs w:val="20"/>
              </w:rPr>
              <w:t>盘、</w:t>
            </w:r>
            <w:r>
              <w:rPr>
                <w:rFonts w:ascii="宋体" w:hAnsi="宋体" w:cs="宋体" w:hint="eastAsia"/>
                <w:color w:val="000000"/>
                <w:kern w:val="0"/>
                <w:sz w:val="20"/>
                <w:szCs w:val="20"/>
              </w:rPr>
              <w:t>SD</w:t>
            </w:r>
            <w:r>
              <w:rPr>
                <w:rFonts w:ascii="宋体" w:hAnsi="宋体" w:cs="宋体" w:hint="eastAsia"/>
                <w:color w:val="000000"/>
                <w:kern w:val="0"/>
                <w:sz w:val="20"/>
                <w:szCs w:val="20"/>
              </w:rPr>
              <w:t>卡歌曲的功能。</w:t>
            </w:r>
            <w:r>
              <w:rPr>
                <w:rFonts w:ascii="宋体" w:hAnsi="宋体" w:cs="宋体" w:hint="eastAsia"/>
                <w:color w:val="000000"/>
                <w:kern w:val="0"/>
                <w:sz w:val="20"/>
                <w:szCs w:val="20"/>
              </w:rPr>
              <w:br/>
              <w:t>5</w:t>
            </w:r>
            <w:r>
              <w:rPr>
                <w:rFonts w:ascii="宋体" w:hAnsi="宋体" w:cs="宋体" w:hint="eastAsia"/>
                <w:color w:val="000000"/>
                <w:kern w:val="0"/>
                <w:sz w:val="20"/>
                <w:szCs w:val="20"/>
              </w:rPr>
              <w:t>、前面板数码显示时间、频率，同时可显示输出电平。</w:t>
            </w:r>
            <w:r>
              <w:rPr>
                <w:rFonts w:ascii="宋体" w:hAnsi="宋体" w:cs="宋体" w:hint="eastAsia"/>
                <w:color w:val="000000"/>
                <w:kern w:val="0"/>
                <w:sz w:val="20"/>
                <w:szCs w:val="20"/>
              </w:rPr>
              <w:br/>
            </w:r>
            <w:r>
              <w:rPr>
                <w:rFonts w:ascii="宋体" w:hAnsi="宋体" w:cs="宋体" w:hint="eastAsia"/>
                <w:color w:val="000000"/>
                <w:kern w:val="0"/>
                <w:sz w:val="20"/>
                <w:szCs w:val="20"/>
              </w:rPr>
              <w:t>6</w:t>
            </w:r>
            <w:r>
              <w:rPr>
                <w:rFonts w:ascii="宋体" w:hAnsi="宋体" w:cs="宋体" w:hint="eastAsia"/>
                <w:color w:val="000000"/>
                <w:kern w:val="0"/>
                <w:sz w:val="20"/>
                <w:szCs w:val="20"/>
              </w:rPr>
              <w:t>、具有</w:t>
            </w:r>
            <w:r>
              <w:rPr>
                <w:rFonts w:ascii="宋体" w:hAnsi="宋体" w:cs="宋体" w:hint="eastAsia"/>
                <w:color w:val="000000"/>
                <w:kern w:val="0"/>
                <w:sz w:val="20"/>
                <w:szCs w:val="20"/>
              </w:rPr>
              <w:t>RCA</w:t>
            </w:r>
            <w:r>
              <w:rPr>
                <w:rFonts w:ascii="宋体" w:hAnsi="宋体" w:cs="宋体" w:hint="eastAsia"/>
                <w:color w:val="000000"/>
                <w:kern w:val="0"/>
                <w:sz w:val="20"/>
                <w:szCs w:val="20"/>
              </w:rPr>
              <w:t>线路输入、话筒输入，具有前置放大功能。</w:t>
            </w:r>
            <w:r>
              <w:rPr>
                <w:rFonts w:ascii="宋体" w:hAnsi="宋体" w:cs="宋体" w:hint="eastAsia"/>
                <w:color w:val="000000"/>
                <w:kern w:val="0"/>
                <w:sz w:val="20"/>
                <w:szCs w:val="20"/>
              </w:rPr>
              <w:br/>
              <w:t>7</w:t>
            </w:r>
            <w:r>
              <w:rPr>
                <w:rFonts w:ascii="宋体" w:hAnsi="宋体" w:cs="宋体" w:hint="eastAsia"/>
                <w:color w:val="000000"/>
                <w:kern w:val="0"/>
                <w:sz w:val="20"/>
                <w:szCs w:val="20"/>
              </w:rPr>
              <w:t>、具有监听功能，监听功率</w:t>
            </w:r>
            <w:r>
              <w:rPr>
                <w:rFonts w:ascii="宋体" w:hAnsi="宋体" w:cs="宋体" w:hint="eastAsia"/>
                <w:color w:val="000000"/>
                <w:kern w:val="0"/>
                <w:sz w:val="20"/>
                <w:szCs w:val="20"/>
              </w:rPr>
              <w:t>5W</w:t>
            </w:r>
            <w:r>
              <w:rPr>
                <w:rFonts w:ascii="宋体" w:hAnsi="宋体" w:cs="宋体" w:hint="eastAsia"/>
                <w:color w:val="000000"/>
                <w:kern w:val="0"/>
                <w:sz w:val="20"/>
                <w:szCs w:val="20"/>
              </w:rPr>
              <w:t>。</w:t>
            </w:r>
            <w:r>
              <w:rPr>
                <w:rFonts w:ascii="宋体" w:hAnsi="宋体" w:cs="宋体" w:hint="eastAsia"/>
                <w:color w:val="000000"/>
                <w:kern w:val="0"/>
                <w:sz w:val="20"/>
                <w:szCs w:val="20"/>
              </w:rPr>
              <w:br/>
              <w:t>8</w:t>
            </w:r>
            <w:r>
              <w:rPr>
                <w:rFonts w:ascii="宋体" w:hAnsi="宋体" w:cs="宋体" w:hint="eastAsia"/>
                <w:color w:val="000000"/>
                <w:kern w:val="0"/>
                <w:sz w:val="20"/>
                <w:szCs w:val="20"/>
              </w:rPr>
              <w:t>、发射机功率可调，可设置任意功率值，并通过</w:t>
            </w:r>
            <w:r>
              <w:rPr>
                <w:rFonts w:ascii="宋体" w:hAnsi="宋体" w:cs="宋体" w:hint="eastAsia"/>
                <w:color w:val="000000"/>
                <w:kern w:val="0"/>
                <w:sz w:val="20"/>
                <w:szCs w:val="20"/>
              </w:rPr>
              <w:t>AGC</w:t>
            </w:r>
            <w:r>
              <w:rPr>
                <w:rFonts w:ascii="宋体" w:hAnsi="宋体" w:cs="宋体" w:hint="eastAsia"/>
                <w:color w:val="000000"/>
                <w:kern w:val="0"/>
                <w:sz w:val="20"/>
                <w:szCs w:val="20"/>
              </w:rPr>
              <w:t>功能使发射机稳定在设定值。</w:t>
            </w:r>
            <w:r>
              <w:rPr>
                <w:rFonts w:ascii="宋体" w:hAnsi="宋体" w:cs="宋体" w:hint="eastAsia"/>
                <w:color w:val="000000"/>
                <w:kern w:val="0"/>
                <w:sz w:val="20"/>
                <w:szCs w:val="20"/>
              </w:rPr>
              <w:br/>
              <w:t>9</w:t>
            </w:r>
            <w:r>
              <w:rPr>
                <w:rFonts w:ascii="宋体" w:hAnsi="宋体" w:cs="宋体" w:hint="eastAsia"/>
                <w:color w:val="000000"/>
                <w:kern w:val="0"/>
                <w:sz w:val="20"/>
                <w:szCs w:val="20"/>
              </w:rPr>
              <w:t>、发射频率可调，带宽</w:t>
            </w:r>
            <w:r>
              <w:rPr>
                <w:rFonts w:ascii="宋体" w:hAnsi="宋体" w:cs="宋体" w:hint="eastAsia"/>
                <w:color w:val="000000"/>
                <w:kern w:val="0"/>
                <w:sz w:val="20"/>
                <w:szCs w:val="20"/>
              </w:rPr>
              <w:t>20MHz</w:t>
            </w:r>
            <w:r>
              <w:rPr>
                <w:rFonts w:ascii="宋体" w:hAnsi="宋体" w:cs="宋体" w:hint="eastAsia"/>
                <w:color w:val="000000"/>
                <w:kern w:val="0"/>
                <w:sz w:val="20"/>
                <w:szCs w:val="20"/>
              </w:rPr>
              <w:t>，在此带宽内频率任意可调。</w:t>
            </w:r>
            <w:r>
              <w:rPr>
                <w:rFonts w:ascii="宋体" w:hAnsi="宋体" w:cs="宋体" w:hint="eastAsia"/>
                <w:color w:val="000000"/>
                <w:kern w:val="0"/>
                <w:sz w:val="20"/>
                <w:szCs w:val="20"/>
              </w:rPr>
              <w:br/>
              <w:t>10</w:t>
            </w:r>
            <w:r>
              <w:rPr>
                <w:rFonts w:ascii="宋体" w:hAnsi="宋体" w:cs="宋体" w:hint="eastAsia"/>
                <w:color w:val="000000"/>
                <w:kern w:val="0"/>
                <w:sz w:val="20"/>
                <w:szCs w:val="20"/>
              </w:rPr>
              <w:t>、设有输出过负荷保护，天馈线驻波保护和防雷保护。使机器能长期安全可靠的工作。</w:t>
            </w:r>
          </w:p>
        </w:tc>
        <w:tc>
          <w:tcPr>
            <w:tcW w:w="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3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r>
      <w:tr w:rsidR="003C4F72">
        <w:trPr>
          <w:trHeight w:val="3615"/>
        </w:trPr>
        <w:tc>
          <w:tcPr>
            <w:tcW w:w="201" w:type="pct"/>
            <w:tcBorders>
              <w:top w:val="single" w:sz="4" w:space="0" w:color="000000"/>
              <w:left w:val="single" w:sz="8" w:space="0" w:color="000000"/>
              <w:bottom w:val="single" w:sz="4" w:space="0" w:color="000000"/>
              <w:right w:val="single" w:sz="4" w:space="0" w:color="000000"/>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4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天</w:t>
            </w:r>
            <w:proofErr w:type="gramStart"/>
            <w:r>
              <w:rPr>
                <w:rFonts w:ascii="宋体" w:hAnsi="宋体" w:cs="宋体" w:hint="eastAsia"/>
                <w:color w:val="000000"/>
                <w:kern w:val="0"/>
                <w:sz w:val="20"/>
                <w:szCs w:val="20"/>
              </w:rPr>
              <w:t>馈</w:t>
            </w:r>
            <w:proofErr w:type="gramEnd"/>
            <w:r>
              <w:rPr>
                <w:rFonts w:ascii="宋体" w:hAnsi="宋体" w:cs="宋体" w:hint="eastAsia"/>
                <w:color w:val="000000"/>
                <w:kern w:val="0"/>
                <w:sz w:val="20"/>
                <w:szCs w:val="20"/>
              </w:rPr>
              <w:t>系统</w:t>
            </w:r>
          </w:p>
        </w:tc>
        <w:tc>
          <w:tcPr>
            <w:tcW w:w="32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TA-2D</w:t>
            </w:r>
          </w:p>
        </w:tc>
        <w:tc>
          <w:tcPr>
            <w:tcW w:w="2731" w:type="pct"/>
            <w:tcBorders>
              <w:top w:val="single" w:sz="4" w:space="0" w:color="000000"/>
              <w:left w:val="single" w:sz="4" w:space="0" w:color="000000"/>
              <w:bottom w:val="single" w:sz="4" w:space="0" w:color="000000"/>
              <w:right w:val="single" w:sz="4" w:space="0" w:color="000000"/>
            </w:tcBorders>
            <w:shd w:val="clear" w:color="auto" w:fill="auto"/>
          </w:tcPr>
          <w:p w:rsidR="003C4F72" w:rsidRDefault="003F1395">
            <w:pPr>
              <w:widowControl/>
              <w:jc w:val="left"/>
              <w:textAlignment w:val="top"/>
              <w:rPr>
                <w:rFonts w:ascii="宋体" w:hAnsi="宋体" w:cs="宋体"/>
                <w:color w:val="000000"/>
                <w:sz w:val="20"/>
                <w:szCs w:val="20"/>
              </w:rPr>
            </w:pPr>
            <w:r>
              <w:rPr>
                <w:rFonts w:ascii="宋体" w:hAnsi="宋体" w:cs="宋体" w:hint="eastAsia"/>
                <w:color w:val="000000"/>
                <w:kern w:val="0"/>
                <w:sz w:val="20"/>
                <w:szCs w:val="20"/>
              </w:rPr>
              <w:t>天线：</w:t>
            </w:r>
            <w:r>
              <w:rPr>
                <w:rFonts w:ascii="宋体" w:hAnsi="宋体" w:cs="宋体" w:hint="eastAsia"/>
                <w:color w:val="000000"/>
                <w:kern w:val="0"/>
                <w:sz w:val="20"/>
                <w:szCs w:val="20"/>
              </w:rPr>
              <w:br/>
            </w:r>
            <w:r>
              <w:rPr>
                <w:rFonts w:ascii="宋体" w:hAnsi="宋体" w:cs="宋体" w:hint="eastAsia"/>
                <w:color w:val="000000"/>
                <w:kern w:val="0"/>
                <w:sz w:val="20"/>
                <w:szCs w:val="20"/>
              </w:rPr>
              <w:t>天线辐射体采用高强铝材制作，具有高弹性，抗振动等，适用于户外长期稳定的使用。增益高、信号稳定、传输距离远。</w:t>
            </w:r>
            <w:r>
              <w:rPr>
                <w:rFonts w:ascii="宋体" w:hAnsi="宋体" w:cs="宋体" w:hint="eastAsia"/>
                <w:color w:val="000000"/>
                <w:kern w:val="0"/>
                <w:sz w:val="20"/>
                <w:szCs w:val="20"/>
              </w:rPr>
              <w:br/>
              <w:t>1</w:t>
            </w:r>
            <w:r>
              <w:rPr>
                <w:rFonts w:ascii="宋体" w:hAnsi="宋体" w:cs="宋体" w:hint="eastAsia"/>
                <w:color w:val="000000"/>
                <w:kern w:val="0"/>
                <w:sz w:val="20"/>
                <w:szCs w:val="20"/>
              </w:rPr>
              <w:t>、极化方式：垂直极化</w:t>
            </w:r>
            <w:r>
              <w:rPr>
                <w:rFonts w:ascii="宋体" w:hAnsi="宋体" w:cs="宋体" w:hint="eastAsia"/>
                <w:color w:val="000000"/>
                <w:kern w:val="0"/>
                <w:sz w:val="20"/>
                <w:szCs w:val="20"/>
              </w:rPr>
              <w:br/>
              <w:t>2</w:t>
            </w:r>
            <w:r>
              <w:rPr>
                <w:rFonts w:ascii="宋体" w:hAnsi="宋体" w:cs="宋体" w:hint="eastAsia"/>
                <w:color w:val="000000"/>
                <w:kern w:val="0"/>
                <w:sz w:val="20"/>
                <w:szCs w:val="20"/>
              </w:rPr>
              <w:t>、带宽：</w:t>
            </w:r>
            <w:r>
              <w:rPr>
                <w:rFonts w:ascii="宋体" w:hAnsi="宋体" w:cs="宋体" w:hint="eastAsia"/>
                <w:color w:val="000000"/>
                <w:kern w:val="0"/>
                <w:sz w:val="20"/>
                <w:szCs w:val="20"/>
              </w:rPr>
              <w:t>3MHz</w:t>
            </w:r>
            <w:r>
              <w:rPr>
                <w:rFonts w:ascii="宋体" w:hAnsi="宋体" w:cs="宋体" w:hint="eastAsia"/>
                <w:color w:val="000000"/>
                <w:kern w:val="0"/>
                <w:sz w:val="20"/>
                <w:szCs w:val="20"/>
              </w:rPr>
              <w:br/>
            </w:r>
            <w:r>
              <w:rPr>
                <w:rFonts w:ascii="宋体" w:hAnsi="宋体" w:cs="宋体" w:hint="eastAsia"/>
                <w:color w:val="000000"/>
                <w:kern w:val="0"/>
                <w:sz w:val="20"/>
                <w:szCs w:val="20"/>
              </w:rPr>
              <w:t>3</w:t>
            </w:r>
            <w:r>
              <w:rPr>
                <w:rFonts w:ascii="宋体" w:hAnsi="宋体" w:cs="宋体" w:hint="eastAsia"/>
                <w:color w:val="000000"/>
                <w:kern w:val="0"/>
                <w:sz w:val="20"/>
                <w:szCs w:val="20"/>
              </w:rPr>
              <w:t>、输入阻抗：</w:t>
            </w:r>
            <w:r>
              <w:rPr>
                <w:rFonts w:ascii="宋体" w:hAnsi="宋体" w:cs="宋体" w:hint="eastAsia"/>
                <w:color w:val="000000"/>
                <w:kern w:val="0"/>
                <w:sz w:val="20"/>
                <w:szCs w:val="20"/>
              </w:rPr>
              <w:t>50</w:t>
            </w:r>
            <w:r>
              <w:rPr>
                <w:rFonts w:ascii="宋体" w:hAnsi="宋体" w:cs="宋体" w:hint="eastAsia"/>
                <w:color w:val="000000"/>
                <w:kern w:val="0"/>
                <w:sz w:val="20"/>
                <w:szCs w:val="20"/>
              </w:rPr>
              <w:t>Ω，</w:t>
            </w:r>
            <w:r>
              <w:rPr>
                <w:rFonts w:ascii="宋体" w:hAnsi="宋体" w:cs="宋体" w:hint="eastAsia"/>
                <w:color w:val="000000"/>
                <w:kern w:val="0"/>
                <w:sz w:val="20"/>
                <w:szCs w:val="20"/>
              </w:rPr>
              <w:t>L16</w:t>
            </w:r>
            <w:r>
              <w:rPr>
                <w:rFonts w:ascii="宋体" w:hAnsi="宋体" w:cs="宋体" w:hint="eastAsia"/>
                <w:color w:val="000000"/>
                <w:kern w:val="0"/>
                <w:sz w:val="20"/>
                <w:szCs w:val="20"/>
              </w:rPr>
              <w:br/>
              <w:t>4</w:t>
            </w:r>
            <w:r>
              <w:rPr>
                <w:rFonts w:ascii="宋体" w:hAnsi="宋体" w:cs="宋体" w:hint="eastAsia"/>
                <w:color w:val="000000"/>
                <w:kern w:val="0"/>
                <w:sz w:val="20"/>
                <w:szCs w:val="20"/>
              </w:rPr>
              <w:t>、天线增益：≥</w:t>
            </w:r>
            <w:r>
              <w:rPr>
                <w:rFonts w:ascii="宋体" w:hAnsi="宋体" w:cs="宋体" w:hint="eastAsia"/>
                <w:color w:val="000000"/>
                <w:kern w:val="0"/>
                <w:sz w:val="20"/>
                <w:szCs w:val="20"/>
              </w:rPr>
              <w:t>3.2dB</w:t>
            </w:r>
            <w:r>
              <w:rPr>
                <w:rFonts w:ascii="宋体" w:hAnsi="宋体" w:cs="宋体" w:hint="eastAsia"/>
                <w:color w:val="000000"/>
                <w:kern w:val="0"/>
                <w:sz w:val="20"/>
                <w:szCs w:val="20"/>
              </w:rPr>
              <w:br/>
              <w:t>5</w:t>
            </w:r>
            <w:r>
              <w:rPr>
                <w:rFonts w:ascii="宋体" w:hAnsi="宋体" w:cs="宋体" w:hint="eastAsia"/>
                <w:color w:val="000000"/>
                <w:kern w:val="0"/>
                <w:sz w:val="20"/>
                <w:szCs w:val="20"/>
              </w:rPr>
              <w:t>、驻波比：</w:t>
            </w:r>
            <w:r>
              <w:rPr>
                <w:rFonts w:ascii="宋体" w:hAnsi="宋体" w:cs="宋体" w:hint="eastAsia"/>
                <w:color w:val="000000"/>
                <w:kern w:val="0"/>
                <w:sz w:val="20"/>
                <w:szCs w:val="20"/>
              </w:rPr>
              <w:t>&lt; 1.3</w:t>
            </w:r>
            <w:r>
              <w:rPr>
                <w:rFonts w:ascii="宋体" w:hAnsi="宋体" w:cs="宋体" w:hint="eastAsia"/>
                <w:color w:val="000000"/>
                <w:kern w:val="0"/>
                <w:sz w:val="20"/>
                <w:szCs w:val="20"/>
              </w:rPr>
              <w:br/>
            </w:r>
            <w:r>
              <w:rPr>
                <w:rFonts w:ascii="宋体" w:hAnsi="宋体" w:cs="宋体" w:hint="eastAsia"/>
                <w:color w:val="000000"/>
                <w:kern w:val="0"/>
                <w:sz w:val="20"/>
                <w:szCs w:val="20"/>
              </w:rPr>
              <w:t>馈线：</w:t>
            </w:r>
            <w:r>
              <w:rPr>
                <w:rFonts w:ascii="宋体" w:hAnsi="宋体" w:cs="宋体" w:hint="eastAsia"/>
                <w:color w:val="000000"/>
                <w:kern w:val="0"/>
                <w:sz w:val="20"/>
                <w:szCs w:val="20"/>
              </w:rPr>
              <w:br/>
              <w:t>1</w:t>
            </w:r>
            <w:r>
              <w:rPr>
                <w:rFonts w:ascii="宋体" w:hAnsi="宋体" w:cs="宋体" w:hint="eastAsia"/>
                <w:color w:val="000000"/>
                <w:kern w:val="0"/>
                <w:sz w:val="20"/>
                <w:szCs w:val="20"/>
              </w:rPr>
              <w:t>、采用</w:t>
            </w:r>
            <w:r>
              <w:rPr>
                <w:rFonts w:ascii="宋体" w:hAnsi="宋体" w:cs="宋体" w:hint="eastAsia"/>
                <w:color w:val="000000"/>
                <w:kern w:val="0"/>
                <w:sz w:val="20"/>
                <w:szCs w:val="20"/>
              </w:rPr>
              <w:t>SYV-50-7</w:t>
            </w:r>
            <w:r>
              <w:rPr>
                <w:rFonts w:ascii="宋体" w:hAnsi="宋体" w:cs="宋体" w:hint="eastAsia"/>
                <w:color w:val="000000"/>
                <w:kern w:val="0"/>
                <w:sz w:val="20"/>
                <w:szCs w:val="20"/>
              </w:rPr>
              <w:t>型高频低损耗同轴电缆，高发射效率。</w:t>
            </w:r>
            <w:r>
              <w:rPr>
                <w:rFonts w:ascii="宋体" w:hAnsi="宋体" w:cs="宋体" w:hint="eastAsia"/>
                <w:color w:val="000000"/>
                <w:kern w:val="0"/>
                <w:sz w:val="20"/>
                <w:szCs w:val="20"/>
              </w:rPr>
              <w:br/>
              <w:t>2</w:t>
            </w:r>
            <w:r>
              <w:rPr>
                <w:rFonts w:ascii="宋体" w:hAnsi="宋体" w:cs="宋体" w:hint="eastAsia"/>
                <w:color w:val="000000"/>
                <w:kern w:val="0"/>
                <w:sz w:val="20"/>
                <w:szCs w:val="20"/>
              </w:rPr>
              <w:t>、两端配</w:t>
            </w:r>
            <w:r>
              <w:rPr>
                <w:rFonts w:ascii="宋体" w:hAnsi="宋体" w:cs="宋体" w:hint="eastAsia"/>
                <w:color w:val="000000"/>
                <w:kern w:val="0"/>
                <w:sz w:val="20"/>
                <w:szCs w:val="20"/>
              </w:rPr>
              <w:t>N</w:t>
            </w:r>
            <w:r>
              <w:rPr>
                <w:rFonts w:ascii="宋体" w:hAnsi="宋体" w:cs="宋体" w:hint="eastAsia"/>
                <w:color w:val="000000"/>
                <w:kern w:val="0"/>
                <w:sz w:val="20"/>
                <w:szCs w:val="20"/>
              </w:rPr>
              <w:t>型公头馈线接头，接口处密封防水处理。</w:t>
            </w:r>
            <w:r>
              <w:rPr>
                <w:rFonts w:ascii="宋体" w:hAnsi="宋体" w:cs="宋体" w:hint="eastAsia"/>
                <w:color w:val="000000"/>
                <w:kern w:val="0"/>
                <w:sz w:val="20"/>
                <w:szCs w:val="20"/>
              </w:rPr>
              <w:br/>
              <w:t>3</w:t>
            </w:r>
            <w:r>
              <w:rPr>
                <w:rFonts w:ascii="宋体" w:hAnsi="宋体" w:cs="宋体" w:hint="eastAsia"/>
                <w:color w:val="000000"/>
                <w:kern w:val="0"/>
                <w:sz w:val="20"/>
                <w:szCs w:val="20"/>
              </w:rPr>
              <w:t>、阻抗：</w:t>
            </w:r>
            <w:r>
              <w:rPr>
                <w:rFonts w:ascii="宋体" w:hAnsi="宋体" w:cs="宋体" w:hint="eastAsia"/>
                <w:color w:val="000000"/>
                <w:kern w:val="0"/>
                <w:sz w:val="20"/>
                <w:szCs w:val="20"/>
              </w:rPr>
              <w:t>50</w:t>
            </w:r>
            <w:r>
              <w:rPr>
                <w:rFonts w:ascii="宋体" w:hAnsi="宋体" w:cs="宋体" w:hint="eastAsia"/>
                <w:color w:val="000000"/>
                <w:kern w:val="0"/>
                <w:sz w:val="20"/>
                <w:szCs w:val="20"/>
              </w:rPr>
              <w:t>Ω。</w:t>
            </w:r>
            <w:r>
              <w:rPr>
                <w:rFonts w:ascii="宋体" w:hAnsi="宋体" w:cs="宋体" w:hint="eastAsia"/>
                <w:color w:val="000000"/>
                <w:kern w:val="0"/>
                <w:sz w:val="20"/>
                <w:szCs w:val="20"/>
              </w:rPr>
              <w:br/>
              <w:t>4</w:t>
            </w:r>
            <w:r>
              <w:rPr>
                <w:rFonts w:ascii="宋体" w:hAnsi="宋体" w:cs="宋体" w:hint="eastAsia"/>
                <w:color w:val="000000"/>
                <w:kern w:val="0"/>
                <w:sz w:val="20"/>
                <w:szCs w:val="20"/>
              </w:rPr>
              <w:t>、长度</w:t>
            </w:r>
            <w:r>
              <w:rPr>
                <w:rFonts w:ascii="宋体" w:hAnsi="宋体" w:cs="宋体" w:hint="eastAsia"/>
                <w:color w:val="000000"/>
                <w:kern w:val="0"/>
                <w:sz w:val="20"/>
                <w:szCs w:val="20"/>
              </w:rPr>
              <w:t>20</w:t>
            </w:r>
            <w:r>
              <w:rPr>
                <w:rFonts w:ascii="宋体" w:hAnsi="宋体" w:cs="宋体" w:hint="eastAsia"/>
                <w:color w:val="000000"/>
                <w:kern w:val="0"/>
                <w:sz w:val="20"/>
                <w:szCs w:val="20"/>
              </w:rPr>
              <w:t>米。</w:t>
            </w:r>
            <w:r>
              <w:rPr>
                <w:rFonts w:ascii="宋体" w:hAnsi="宋体" w:cs="宋体" w:hint="eastAsia"/>
                <w:color w:val="000000"/>
                <w:kern w:val="0"/>
                <w:sz w:val="20"/>
                <w:szCs w:val="20"/>
              </w:rPr>
              <w:br/>
            </w:r>
            <w:r>
              <w:rPr>
                <w:rFonts w:ascii="宋体" w:hAnsi="宋体" w:cs="宋体" w:hint="eastAsia"/>
                <w:color w:val="000000"/>
                <w:kern w:val="0"/>
                <w:sz w:val="20"/>
                <w:szCs w:val="20"/>
              </w:rPr>
              <w:t>立杆：高度≥</w:t>
            </w:r>
            <w:r>
              <w:rPr>
                <w:rFonts w:ascii="宋体" w:hAnsi="宋体" w:cs="宋体" w:hint="eastAsia"/>
                <w:color w:val="000000"/>
                <w:kern w:val="0"/>
                <w:sz w:val="20"/>
                <w:szCs w:val="20"/>
              </w:rPr>
              <w:t>5</w:t>
            </w:r>
            <w:r>
              <w:rPr>
                <w:rFonts w:ascii="宋体" w:hAnsi="宋体" w:cs="宋体" w:hint="eastAsia"/>
                <w:color w:val="000000"/>
                <w:kern w:val="0"/>
                <w:sz w:val="20"/>
                <w:szCs w:val="20"/>
              </w:rPr>
              <w:t>米，立杆底座与地面采用膨胀螺丝固定，钢丝绳三方拉，结构牢固、稳定。含喇叭安装结构配置。</w:t>
            </w:r>
          </w:p>
        </w:tc>
        <w:tc>
          <w:tcPr>
            <w:tcW w:w="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3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r>
      <w:tr w:rsidR="003C4F72">
        <w:trPr>
          <w:trHeight w:val="2775"/>
        </w:trPr>
        <w:tc>
          <w:tcPr>
            <w:tcW w:w="201" w:type="pct"/>
            <w:tcBorders>
              <w:top w:val="single" w:sz="4" w:space="0" w:color="000000"/>
              <w:left w:val="single" w:sz="8" w:space="0" w:color="000000"/>
              <w:bottom w:val="nil"/>
              <w:right w:val="nil"/>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476" w:type="pct"/>
            <w:tcBorders>
              <w:top w:val="single" w:sz="4" w:space="0" w:color="000000"/>
              <w:left w:val="single" w:sz="4" w:space="0" w:color="000000"/>
              <w:bottom w:val="nil"/>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调频收扩</w:t>
            </w:r>
            <w:proofErr w:type="gramEnd"/>
            <w:r>
              <w:rPr>
                <w:rFonts w:ascii="宋体" w:hAnsi="宋体" w:cs="宋体" w:hint="eastAsia"/>
                <w:color w:val="000000"/>
                <w:kern w:val="0"/>
                <w:sz w:val="20"/>
                <w:szCs w:val="20"/>
              </w:rPr>
              <w:t>机</w:t>
            </w:r>
          </w:p>
        </w:tc>
        <w:tc>
          <w:tcPr>
            <w:tcW w:w="326" w:type="pct"/>
            <w:tcBorders>
              <w:top w:val="single" w:sz="4" w:space="0" w:color="000000"/>
              <w:left w:val="single" w:sz="4" w:space="0" w:color="000000"/>
              <w:bottom w:val="single" w:sz="4" w:space="0" w:color="000000"/>
              <w:right w:val="nil"/>
            </w:tcBorders>
            <w:shd w:val="clear" w:color="auto" w:fill="auto"/>
            <w:vAlign w:val="center"/>
          </w:tcPr>
          <w:p w:rsidR="003C4F72" w:rsidRDefault="003C4F72">
            <w:pPr>
              <w:widowControl/>
              <w:jc w:val="left"/>
              <w:textAlignment w:val="center"/>
              <w:rPr>
                <w:rFonts w:ascii="宋体" w:hAnsi="宋体" w:cs="宋体"/>
                <w:color w:val="000000"/>
                <w:sz w:val="20"/>
                <w:szCs w:val="20"/>
              </w:rPr>
            </w:pPr>
            <w:r w:rsidRPr="003C4F72">
              <w:rPr>
                <w:rFonts w:ascii="宋体" w:hAnsi="宋体" w:cs="宋体"/>
                <w:color w:val="000000"/>
                <w:kern w:val="0"/>
                <w:sz w:val="20"/>
                <w:szCs w:val="20"/>
                <w:bdr w:val="single" w:sz="4" w:space="0" w:color="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_14" o:spid="_x0000_s3074" type="#_x0000_t75" style="position:absolute;margin-left:0;margin-top:28.75pt;width:0;height:110pt;z-index:251659264;mso-position-horizontal-relative:text;mso-position-vertical-relative:text;mso-width-relative:page;mso-height-relative:page">
                  <v:imagedata r:id="rId8" o:title=""/>
                  <o:lock v:ext="edit" aspectratio="f"/>
                </v:shape>
              </w:pict>
            </w:r>
            <w:r w:rsidR="003F1395">
              <w:rPr>
                <w:rFonts w:ascii="宋体" w:hAnsi="宋体" w:cs="宋体" w:hint="eastAsia"/>
                <w:color w:val="000000"/>
                <w:kern w:val="0"/>
                <w:sz w:val="20"/>
                <w:szCs w:val="20"/>
              </w:rPr>
              <w:t>TP-3050</w:t>
            </w:r>
          </w:p>
        </w:tc>
        <w:tc>
          <w:tcPr>
            <w:tcW w:w="27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、自动接收、识别、适配、播发上级应急广播信息；</w:t>
            </w:r>
            <w:r>
              <w:rPr>
                <w:rFonts w:ascii="宋体" w:hAnsi="宋体" w:cs="宋体" w:hint="eastAsia"/>
                <w:color w:val="000000"/>
                <w:kern w:val="0"/>
                <w:sz w:val="20"/>
                <w:szCs w:val="20"/>
              </w:rPr>
              <w:br/>
            </w:r>
            <w:r>
              <w:rPr>
                <w:rFonts w:ascii="宋体" w:hAnsi="宋体" w:cs="宋体" w:hint="eastAsia"/>
                <w:color w:val="000000"/>
                <w:kern w:val="0"/>
                <w:sz w:val="20"/>
                <w:szCs w:val="20"/>
              </w:rPr>
              <w:t>2</w:t>
            </w:r>
            <w:r>
              <w:rPr>
                <w:rFonts w:ascii="宋体" w:hAnsi="宋体" w:cs="宋体" w:hint="eastAsia"/>
                <w:color w:val="000000"/>
                <w:kern w:val="0"/>
                <w:sz w:val="20"/>
                <w:szCs w:val="20"/>
              </w:rPr>
              <w:t>、</w:t>
            </w:r>
            <w:r>
              <w:rPr>
                <w:rFonts w:ascii="宋体" w:hAnsi="宋体" w:cs="宋体" w:hint="eastAsia"/>
                <w:color w:val="000000"/>
                <w:kern w:val="0"/>
                <w:sz w:val="20"/>
                <w:szCs w:val="20"/>
              </w:rPr>
              <w:t>RDS</w:t>
            </w:r>
            <w:r>
              <w:rPr>
                <w:rFonts w:ascii="宋体" w:hAnsi="宋体" w:cs="宋体" w:hint="eastAsia"/>
                <w:color w:val="000000"/>
                <w:kern w:val="0"/>
                <w:sz w:val="20"/>
                <w:szCs w:val="20"/>
              </w:rPr>
              <w:t>数据解调、编码开关机，接收灵敏度高，抗干扰能力强，保证可靠寻址和广播安全播出。</w:t>
            </w:r>
            <w:r>
              <w:rPr>
                <w:rFonts w:ascii="宋体" w:hAnsi="宋体" w:cs="宋体" w:hint="eastAsia"/>
                <w:color w:val="000000"/>
                <w:kern w:val="0"/>
                <w:sz w:val="20"/>
                <w:szCs w:val="20"/>
              </w:rPr>
              <w:br/>
              <w:t>3</w:t>
            </w:r>
            <w:r>
              <w:rPr>
                <w:rFonts w:ascii="宋体" w:hAnsi="宋体" w:cs="宋体" w:hint="eastAsia"/>
                <w:color w:val="000000"/>
                <w:kern w:val="0"/>
                <w:sz w:val="20"/>
                <w:szCs w:val="20"/>
              </w:rPr>
              <w:t>、具备远程唤醒功能，可远程调节输出音量，接收频率、设定分区等参数设置功能。</w:t>
            </w:r>
            <w:r>
              <w:rPr>
                <w:rFonts w:ascii="宋体" w:hAnsi="宋体" w:cs="宋体" w:hint="eastAsia"/>
                <w:color w:val="000000"/>
                <w:kern w:val="0"/>
                <w:sz w:val="20"/>
                <w:szCs w:val="20"/>
              </w:rPr>
              <w:br/>
              <w:t>4</w:t>
            </w:r>
            <w:r>
              <w:rPr>
                <w:rFonts w:ascii="宋体" w:hAnsi="宋体" w:cs="宋体" w:hint="eastAsia"/>
                <w:color w:val="000000"/>
                <w:kern w:val="0"/>
                <w:sz w:val="20"/>
                <w:szCs w:val="20"/>
              </w:rPr>
              <w:t>、配备进口的防雷器件组成三级防雷链，确保设备安全使用。</w:t>
            </w:r>
            <w:r>
              <w:rPr>
                <w:rFonts w:ascii="宋体" w:hAnsi="宋体" w:cs="宋体" w:hint="eastAsia"/>
                <w:color w:val="000000"/>
                <w:kern w:val="0"/>
                <w:sz w:val="20"/>
                <w:szCs w:val="20"/>
              </w:rPr>
              <w:br/>
              <w:t>5</w:t>
            </w:r>
            <w:r>
              <w:rPr>
                <w:rFonts w:ascii="宋体" w:hAnsi="宋体" w:cs="宋体" w:hint="eastAsia"/>
                <w:color w:val="000000"/>
                <w:kern w:val="0"/>
                <w:sz w:val="20"/>
                <w:szCs w:val="20"/>
              </w:rPr>
              <w:t>、铝合金铸铝外壳，外壳美观、防雨性能好，日久不生锈。</w:t>
            </w:r>
            <w:r>
              <w:rPr>
                <w:rFonts w:ascii="宋体" w:hAnsi="宋体" w:cs="宋体" w:hint="eastAsia"/>
                <w:color w:val="000000"/>
                <w:kern w:val="0"/>
                <w:sz w:val="20"/>
                <w:szCs w:val="20"/>
              </w:rPr>
              <w:br/>
              <w:t>6</w:t>
            </w:r>
            <w:r>
              <w:rPr>
                <w:rFonts w:ascii="宋体" w:hAnsi="宋体" w:cs="宋体" w:hint="eastAsia"/>
                <w:color w:val="000000"/>
                <w:kern w:val="0"/>
                <w:sz w:val="20"/>
                <w:szCs w:val="20"/>
              </w:rPr>
              <w:t>、具有广播断电记忆功能，终端异常自动锁定功能。</w:t>
            </w:r>
            <w:r>
              <w:rPr>
                <w:rFonts w:ascii="宋体" w:hAnsi="宋体" w:cs="宋体" w:hint="eastAsia"/>
                <w:color w:val="000000"/>
                <w:kern w:val="0"/>
                <w:sz w:val="20"/>
                <w:szCs w:val="20"/>
              </w:rPr>
              <w:br/>
              <w:t>7</w:t>
            </w:r>
            <w:r>
              <w:rPr>
                <w:rFonts w:ascii="宋体" w:hAnsi="宋体" w:cs="宋体" w:hint="eastAsia"/>
                <w:color w:val="000000"/>
                <w:kern w:val="0"/>
                <w:sz w:val="20"/>
                <w:szCs w:val="20"/>
              </w:rPr>
              <w:t>、具有过流、过压、过温、短路保护，性能稳定，故障率低。</w:t>
            </w:r>
            <w:r>
              <w:rPr>
                <w:rFonts w:ascii="宋体" w:hAnsi="宋体" w:cs="宋体" w:hint="eastAsia"/>
                <w:color w:val="000000"/>
                <w:kern w:val="0"/>
                <w:sz w:val="20"/>
                <w:szCs w:val="20"/>
              </w:rPr>
              <w:br/>
              <w:t>8</w:t>
            </w:r>
            <w:r>
              <w:rPr>
                <w:rFonts w:ascii="宋体" w:hAnsi="宋体" w:cs="宋体" w:hint="eastAsia"/>
                <w:color w:val="000000"/>
                <w:kern w:val="0"/>
                <w:sz w:val="20"/>
                <w:szCs w:val="20"/>
              </w:rPr>
              <w:t>、整机以模块化、插拔式设计，方便维护与更换。</w:t>
            </w:r>
            <w:r>
              <w:rPr>
                <w:rFonts w:ascii="宋体" w:hAnsi="宋体" w:cs="宋体" w:hint="eastAsia"/>
                <w:color w:val="000000"/>
                <w:kern w:val="0"/>
                <w:sz w:val="20"/>
                <w:szCs w:val="20"/>
              </w:rPr>
              <w:br/>
              <w:t>9</w:t>
            </w:r>
            <w:r>
              <w:rPr>
                <w:rFonts w:ascii="宋体" w:hAnsi="宋体" w:cs="宋体" w:hint="eastAsia"/>
                <w:color w:val="000000"/>
                <w:kern w:val="0"/>
                <w:sz w:val="20"/>
                <w:szCs w:val="20"/>
              </w:rPr>
              <w:t>、电路采取多重防潮、防腐蚀、防盐雾处理，确保恶劣环境下正常工作。</w:t>
            </w:r>
            <w:r>
              <w:rPr>
                <w:rFonts w:ascii="宋体" w:hAnsi="宋体" w:cs="宋体" w:hint="eastAsia"/>
                <w:color w:val="000000"/>
                <w:kern w:val="0"/>
                <w:sz w:val="20"/>
                <w:szCs w:val="20"/>
              </w:rPr>
              <w:br/>
              <w:t>10</w:t>
            </w:r>
            <w:r>
              <w:rPr>
                <w:rFonts w:ascii="宋体" w:hAnsi="宋体" w:cs="宋体" w:hint="eastAsia"/>
                <w:color w:val="000000"/>
                <w:kern w:val="0"/>
                <w:sz w:val="20"/>
                <w:szCs w:val="20"/>
              </w:rPr>
              <w:t>、</w:t>
            </w:r>
            <w:r>
              <w:rPr>
                <w:rFonts w:ascii="宋体" w:hAnsi="宋体" w:cs="宋体" w:hint="eastAsia"/>
                <w:color w:val="000000"/>
                <w:kern w:val="0"/>
                <w:sz w:val="20"/>
                <w:szCs w:val="20"/>
              </w:rPr>
              <w:t>输出功率：</w:t>
            </w:r>
            <w:r>
              <w:rPr>
                <w:rFonts w:ascii="宋体" w:hAnsi="宋体" w:cs="宋体" w:hint="eastAsia"/>
                <w:color w:val="000000"/>
                <w:kern w:val="0"/>
                <w:sz w:val="20"/>
                <w:szCs w:val="20"/>
              </w:rPr>
              <w:t>50W</w:t>
            </w:r>
            <w:r>
              <w:rPr>
                <w:rFonts w:ascii="宋体" w:hAnsi="宋体" w:cs="宋体" w:hint="eastAsia"/>
                <w:color w:val="000000"/>
                <w:kern w:val="0"/>
                <w:sz w:val="20"/>
                <w:szCs w:val="20"/>
              </w:rPr>
              <w:t>。</w:t>
            </w:r>
          </w:p>
        </w:tc>
        <w:tc>
          <w:tcPr>
            <w:tcW w:w="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3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r>
      <w:tr w:rsidR="003C4F72">
        <w:trPr>
          <w:trHeight w:val="600"/>
        </w:trPr>
        <w:tc>
          <w:tcPr>
            <w:tcW w:w="201" w:type="pct"/>
            <w:tcBorders>
              <w:top w:val="single" w:sz="4" w:space="0" w:color="000000"/>
              <w:left w:val="single" w:sz="8" w:space="0" w:color="000000"/>
              <w:bottom w:val="nil"/>
              <w:right w:val="nil"/>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476" w:type="pct"/>
            <w:tcBorders>
              <w:top w:val="single" w:sz="4" w:space="0" w:color="000000"/>
              <w:left w:val="single" w:sz="4" w:space="0" w:color="000000"/>
              <w:bottom w:val="nil"/>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高音喇叭</w:t>
            </w:r>
          </w:p>
        </w:tc>
        <w:tc>
          <w:tcPr>
            <w:tcW w:w="326" w:type="pct"/>
            <w:tcBorders>
              <w:top w:val="single" w:sz="4" w:space="0" w:color="000000"/>
              <w:left w:val="single" w:sz="4" w:space="0" w:color="000000"/>
              <w:bottom w:val="single" w:sz="4" w:space="0" w:color="000000"/>
              <w:right w:val="nil"/>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YH25-1</w:t>
            </w:r>
          </w:p>
        </w:tc>
        <w:tc>
          <w:tcPr>
            <w:tcW w:w="27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功率：</w:t>
            </w:r>
            <w:r>
              <w:rPr>
                <w:rFonts w:ascii="宋体" w:hAnsi="宋体" w:cs="宋体" w:hint="eastAsia"/>
                <w:color w:val="000000"/>
                <w:kern w:val="0"/>
                <w:sz w:val="20"/>
                <w:szCs w:val="20"/>
              </w:rPr>
              <w:t>25</w:t>
            </w:r>
            <w:r>
              <w:rPr>
                <w:rFonts w:ascii="宋体" w:hAnsi="宋体" w:cs="宋体" w:hint="eastAsia"/>
                <w:color w:val="000000"/>
                <w:kern w:val="0"/>
                <w:sz w:val="20"/>
                <w:szCs w:val="20"/>
              </w:rPr>
              <w:t>瓦，阻抗：</w:t>
            </w:r>
            <w:r>
              <w:rPr>
                <w:rFonts w:ascii="宋体" w:hAnsi="宋体" w:cs="宋体" w:hint="eastAsia"/>
                <w:color w:val="000000"/>
                <w:kern w:val="0"/>
                <w:sz w:val="20"/>
                <w:szCs w:val="20"/>
              </w:rPr>
              <w:t>16</w:t>
            </w:r>
            <w:r>
              <w:rPr>
                <w:rFonts w:ascii="宋体" w:hAnsi="宋体" w:cs="宋体" w:hint="eastAsia"/>
                <w:color w:val="000000"/>
                <w:kern w:val="0"/>
                <w:sz w:val="20"/>
                <w:szCs w:val="20"/>
              </w:rPr>
              <w:t>欧</w:t>
            </w:r>
          </w:p>
        </w:tc>
        <w:tc>
          <w:tcPr>
            <w:tcW w:w="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只</w:t>
            </w:r>
          </w:p>
        </w:tc>
        <w:tc>
          <w:tcPr>
            <w:tcW w:w="3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r>
      <w:tr w:rsidR="003C4F72">
        <w:trPr>
          <w:trHeight w:val="600"/>
        </w:trPr>
        <w:tc>
          <w:tcPr>
            <w:tcW w:w="201" w:type="pct"/>
            <w:tcBorders>
              <w:top w:val="single" w:sz="4" w:space="0" w:color="000000"/>
              <w:left w:val="single" w:sz="8" w:space="0" w:color="000000"/>
              <w:bottom w:val="nil"/>
              <w:right w:val="nil"/>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476" w:type="pct"/>
            <w:tcBorders>
              <w:top w:val="single" w:sz="4" w:space="0" w:color="000000"/>
              <w:left w:val="single" w:sz="4" w:space="0" w:color="000000"/>
              <w:bottom w:val="nil"/>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电容式话筒</w:t>
            </w:r>
          </w:p>
        </w:tc>
        <w:tc>
          <w:tcPr>
            <w:tcW w:w="326" w:type="pct"/>
            <w:tcBorders>
              <w:top w:val="single" w:sz="4" w:space="0" w:color="000000"/>
              <w:left w:val="single" w:sz="4" w:space="0" w:color="000000"/>
              <w:bottom w:val="nil"/>
              <w:right w:val="nil"/>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SY-470</w:t>
            </w:r>
          </w:p>
        </w:tc>
        <w:tc>
          <w:tcPr>
            <w:tcW w:w="2731" w:type="pct"/>
            <w:tcBorders>
              <w:top w:val="single" w:sz="4" w:space="0" w:color="000000"/>
              <w:left w:val="single" w:sz="4" w:space="0" w:color="000000"/>
              <w:bottom w:val="nil"/>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国产。（鹅颈话筒）</w:t>
            </w:r>
          </w:p>
        </w:tc>
        <w:tc>
          <w:tcPr>
            <w:tcW w:w="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只</w:t>
            </w:r>
          </w:p>
        </w:tc>
        <w:tc>
          <w:tcPr>
            <w:tcW w:w="3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r>
      <w:tr w:rsidR="003C4F72">
        <w:trPr>
          <w:trHeight w:val="600"/>
        </w:trPr>
        <w:tc>
          <w:tcPr>
            <w:tcW w:w="201" w:type="pct"/>
            <w:tcBorders>
              <w:top w:val="single" w:sz="4" w:space="0" w:color="000000"/>
              <w:left w:val="single" w:sz="8" w:space="0" w:color="000000"/>
              <w:bottom w:val="nil"/>
              <w:right w:val="nil"/>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476" w:type="pct"/>
            <w:tcBorders>
              <w:top w:val="single" w:sz="4" w:space="0" w:color="000000"/>
              <w:left w:val="single" w:sz="4" w:space="0" w:color="000000"/>
              <w:bottom w:val="nil"/>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红外遥控器</w:t>
            </w:r>
          </w:p>
        </w:tc>
        <w:tc>
          <w:tcPr>
            <w:tcW w:w="326" w:type="pct"/>
            <w:tcBorders>
              <w:top w:val="single" w:sz="4" w:space="0" w:color="000000"/>
              <w:left w:val="single" w:sz="4" w:space="0" w:color="000000"/>
              <w:bottom w:val="nil"/>
              <w:right w:val="single" w:sz="4" w:space="0" w:color="000000"/>
            </w:tcBorders>
            <w:shd w:val="clear" w:color="auto" w:fill="auto"/>
            <w:noWrap/>
            <w:vAlign w:val="center"/>
          </w:tcPr>
          <w:p w:rsidR="003C4F72" w:rsidRDefault="003C4F72">
            <w:pPr>
              <w:widowControl/>
              <w:jc w:val="center"/>
              <w:textAlignment w:val="center"/>
              <w:rPr>
                <w:rFonts w:ascii="宋体" w:hAnsi="宋体" w:cs="宋体"/>
                <w:color w:val="000000"/>
                <w:sz w:val="20"/>
                <w:szCs w:val="20"/>
              </w:rPr>
            </w:pPr>
            <w:r w:rsidRPr="003C4F72">
              <w:rPr>
                <w:rFonts w:ascii="宋体" w:hAnsi="宋体" w:cs="宋体"/>
                <w:color w:val="000000"/>
                <w:kern w:val="0"/>
                <w:sz w:val="20"/>
                <w:szCs w:val="20"/>
                <w:bdr w:val="single" w:sz="4" w:space="0" w:color="000000"/>
              </w:rPr>
              <w:pict>
                <v:shape id="图片_247" o:spid="_x0000_s3075" type="#_x0000_t75" style="position:absolute;left:0;text-align:left;margin-left:0;margin-top:4.45pt;width:0;height:25.55pt;z-index:251660288;mso-position-horizontal-relative:text;mso-position-vertical-relative:text;mso-width-relative:page;mso-height-relative:page">
                  <v:imagedata r:id="rId9" o:title=""/>
                  <o:lock v:ext="edit" aspectratio="f"/>
                </v:shape>
              </w:pict>
            </w:r>
          </w:p>
        </w:tc>
        <w:tc>
          <w:tcPr>
            <w:tcW w:w="2731" w:type="pct"/>
            <w:tcBorders>
              <w:top w:val="single" w:sz="4" w:space="0" w:color="000000"/>
              <w:left w:val="single" w:sz="4" w:space="0" w:color="000000"/>
              <w:bottom w:val="nil"/>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红外控制，可修改终端主频、副频、备频；分区设置、音量设置</w:t>
            </w:r>
            <w:r>
              <w:rPr>
                <w:rFonts w:ascii="宋体" w:hAnsi="宋体" w:cs="宋体" w:hint="eastAsia"/>
                <w:color w:val="000000"/>
                <w:kern w:val="0"/>
                <w:sz w:val="20"/>
                <w:szCs w:val="20"/>
              </w:rPr>
              <w:t>.</w:t>
            </w:r>
          </w:p>
        </w:tc>
        <w:tc>
          <w:tcPr>
            <w:tcW w:w="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27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只</w:t>
            </w:r>
          </w:p>
        </w:tc>
        <w:tc>
          <w:tcPr>
            <w:tcW w:w="3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r>
      <w:tr w:rsidR="003C4F72">
        <w:trPr>
          <w:trHeight w:val="720"/>
        </w:trPr>
        <w:tc>
          <w:tcPr>
            <w:tcW w:w="201" w:type="pct"/>
            <w:tcBorders>
              <w:top w:val="single" w:sz="4" w:space="0" w:color="000000"/>
              <w:left w:val="single" w:sz="8" w:space="0" w:color="000000"/>
              <w:bottom w:val="nil"/>
              <w:right w:val="nil"/>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476" w:type="pct"/>
            <w:tcBorders>
              <w:top w:val="single" w:sz="4" w:space="0" w:color="000000"/>
              <w:left w:val="single" w:sz="4" w:space="0" w:color="000000"/>
              <w:bottom w:val="nil"/>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馈线</w:t>
            </w:r>
          </w:p>
        </w:tc>
        <w:tc>
          <w:tcPr>
            <w:tcW w:w="326" w:type="pct"/>
            <w:tcBorders>
              <w:top w:val="single" w:sz="4" w:space="0" w:color="000000"/>
              <w:left w:val="single" w:sz="4" w:space="0" w:color="000000"/>
              <w:bottom w:val="nil"/>
              <w:right w:val="single" w:sz="4" w:space="0" w:color="000000"/>
            </w:tcBorders>
            <w:shd w:val="clear" w:color="auto" w:fill="auto"/>
            <w:noWrap/>
            <w:vAlign w:val="center"/>
          </w:tcPr>
          <w:p w:rsidR="003C4F72" w:rsidRDefault="003C4F72">
            <w:pPr>
              <w:jc w:val="center"/>
              <w:rPr>
                <w:rFonts w:ascii="宋体" w:hAnsi="宋体" w:cs="宋体"/>
                <w:color w:val="000000"/>
                <w:sz w:val="20"/>
                <w:szCs w:val="20"/>
              </w:rPr>
            </w:pPr>
          </w:p>
        </w:tc>
        <w:tc>
          <w:tcPr>
            <w:tcW w:w="2731" w:type="pct"/>
            <w:tcBorders>
              <w:top w:val="single" w:sz="4" w:space="0" w:color="000000"/>
              <w:left w:val="single" w:sz="4" w:space="0" w:color="000000"/>
              <w:bottom w:val="nil"/>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阻抗：</w:t>
            </w:r>
            <w:r>
              <w:rPr>
                <w:rFonts w:ascii="宋体" w:hAnsi="宋体" w:cs="宋体" w:hint="eastAsia"/>
                <w:color w:val="000000"/>
                <w:kern w:val="0"/>
                <w:sz w:val="20"/>
                <w:szCs w:val="20"/>
              </w:rPr>
              <w:t>50</w:t>
            </w:r>
            <w:r>
              <w:rPr>
                <w:rFonts w:ascii="宋体" w:hAnsi="宋体" w:cs="宋体" w:hint="eastAsia"/>
                <w:color w:val="000000"/>
                <w:kern w:val="0"/>
                <w:sz w:val="20"/>
                <w:szCs w:val="20"/>
              </w:rPr>
              <w:t>欧</w:t>
            </w:r>
          </w:p>
        </w:tc>
        <w:tc>
          <w:tcPr>
            <w:tcW w:w="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50</w:t>
            </w:r>
          </w:p>
        </w:tc>
        <w:tc>
          <w:tcPr>
            <w:tcW w:w="27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3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r>
      <w:tr w:rsidR="003C4F72">
        <w:trPr>
          <w:trHeight w:val="720"/>
        </w:trPr>
        <w:tc>
          <w:tcPr>
            <w:tcW w:w="201" w:type="pct"/>
            <w:tcBorders>
              <w:top w:val="single" w:sz="4" w:space="0" w:color="000000"/>
              <w:left w:val="single" w:sz="8" w:space="0" w:color="000000"/>
              <w:bottom w:val="nil"/>
              <w:right w:val="nil"/>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476" w:type="pct"/>
            <w:tcBorders>
              <w:top w:val="single" w:sz="4" w:space="0" w:color="000000"/>
              <w:left w:val="single" w:sz="4" w:space="0" w:color="000000"/>
              <w:bottom w:val="nil"/>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电源线</w:t>
            </w:r>
          </w:p>
        </w:tc>
        <w:tc>
          <w:tcPr>
            <w:tcW w:w="326" w:type="pct"/>
            <w:tcBorders>
              <w:top w:val="single" w:sz="4" w:space="0" w:color="000000"/>
              <w:left w:val="single" w:sz="4" w:space="0" w:color="000000"/>
              <w:bottom w:val="nil"/>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R</w:t>
            </w:r>
            <w:r>
              <w:rPr>
                <w:rStyle w:val="font11"/>
                <w:rFonts w:hint="default"/>
              </w:rPr>
              <w:t>VV2*1</w:t>
            </w:r>
          </w:p>
        </w:tc>
        <w:tc>
          <w:tcPr>
            <w:tcW w:w="2731" w:type="pct"/>
            <w:tcBorders>
              <w:top w:val="single" w:sz="4" w:space="0" w:color="000000"/>
              <w:left w:val="single" w:sz="4" w:space="0" w:color="000000"/>
              <w:bottom w:val="nil"/>
              <w:right w:val="single" w:sz="4" w:space="0" w:color="000000"/>
            </w:tcBorders>
            <w:shd w:val="clear" w:color="auto" w:fill="auto"/>
            <w:noWrap/>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接收机电源线</w:t>
            </w:r>
          </w:p>
        </w:tc>
        <w:tc>
          <w:tcPr>
            <w:tcW w:w="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1000</w:t>
            </w:r>
          </w:p>
        </w:tc>
        <w:tc>
          <w:tcPr>
            <w:tcW w:w="27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3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r>
      <w:tr w:rsidR="003C4F72">
        <w:trPr>
          <w:trHeight w:val="495"/>
        </w:trPr>
        <w:tc>
          <w:tcPr>
            <w:tcW w:w="201" w:type="pct"/>
            <w:tcBorders>
              <w:top w:val="single" w:sz="4" w:space="0" w:color="000000"/>
              <w:left w:val="single" w:sz="8" w:space="0" w:color="000000"/>
              <w:bottom w:val="nil"/>
              <w:right w:val="nil"/>
            </w:tcBorders>
            <w:shd w:val="clear" w:color="auto" w:fill="auto"/>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476" w:type="pct"/>
            <w:tcBorders>
              <w:top w:val="single" w:sz="4" w:space="0" w:color="000000"/>
              <w:left w:val="single" w:sz="4" w:space="0" w:color="000000"/>
              <w:bottom w:val="nil"/>
              <w:right w:val="single" w:sz="4" w:space="0" w:color="000000"/>
            </w:tcBorders>
            <w:shd w:val="clear" w:color="auto" w:fill="auto"/>
            <w:vAlign w:val="center"/>
          </w:tcPr>
          <w:p w:rsidR="003C4F72" w:rsidRDefault="003F139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安装、调试</w:t>
            </w:r>
          </w:p>
        </w:tc>
        <w:tc>
          <w:tcPr>
            <w:tcW w:w="326" w:type="pct"/>
            <w:tcBorders>
              <w:top w:val="single" w:sz="4" w:space="0" w:color="000000"/>
              <w:left w:val="single" w:sz="4" w:space="0" w:color="000000"/>
              <w:bottom w:val="nil"/>
              <w:right w:val="single" w:sz="4" w:space="0" w:color="000000"/>
            </w:tcBorders>
            <w:shd w:val="clear" w:color="auto" w:fill="auto"/>
            <w:noWrap/>
            <w:vAlign w:val="center"/>
          </w:tcPr>
          <w:p w:rsidR="003C4F72" w:rsidRDefault="003C4F72">
            <w:pPr>
              <w:jc w:val="center"/>
              <w:rPr>
                <w:rFonts w:ascii="宋体" w:hAnsi="宋体" w:cs="宋体"/>
                <w:color w:val="000000"/>
                <w:sz w:val="20"/>
                <w:szCs w:val="20"/>
              </w:rPr>
            </w:pPr>
          </w:p>
        </w:tc>
        <w:tc>
          <w:tcPr>
            <w:tcW w:w="2731" w:type="pct"/>
            <w:tcBorders>
              <w:top w:val="single" w:sz="4" w:space="0" w:color="000000"/>
              <w:left w:val="single" w:sz="4" w:space="0" w:color="000000"/>
              <w:bottom w:val="nil"/>
              <w:right w:val="single" w:sz="4" w:space="0" w:color="000000"/>
            </w:tcBorders>
            <w:shd w:val="clear" w:color="auto" w:fill="auto"/>
            <w:vAlign w:val="center"/>
          </w:tcPr>
          <w:p w:rsidR="003C4F72" w:rsidRDefault="003C4F72">
            <w:pPr>
              <w:jc w:val="left"/>
              <w:rPr>
                <w:rFonts w:ascii="宋体" w:hAnsi="宋体" w:cs="宋体"/>
                <w:color w:val="000000"/>
                <w:sz w:val="20"/>
                <w:szCs w:val="20"/>
              </w:rPr>
            </w:pPr>
          </w:p>
        </w:tc>
        <w:tc>
          <w:tcPr>
            <w:tcW w:w="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27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个</w:t>
            </w:r>
            <w:proofErr w:type="gramEnd"/>
          </w:p>
        </w:tc>
        <w:tc>
          <w:tcPr>
            <w:tcW w:w="3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right"/>
              <w:rPr>
                <w:rFonts w:ascii="宋体" w:hAnsi="宋体" w:cs="宋体"/>
                <w:color w:val="000000"/>
                <w:sz w:val="20"/>
                <w:szCs w:val="20"/>
              </w:rPr>
            </w:pPr>
          </w:p>
        </w:tc>
      </w:tr>
      <w:tr w:rsidR="003C4F72">
        <w:trPr>
          <w:trHeight w:val="495"/>
        </w:trPr>
        <w:tc>
          <w:tcPr>
            <w:tcW w:w="201" w:type="pct"/>
            <w:tcBorders>
              <w:top w:val="single" w:sz="4" w:space="0" w:color="000000"/>
              <w:left w:val="single" w:sz="8" w:space="0" w:color="000000"/>
              <w:bottom w:val="nil"/>
              <w:right w:val="single" w:sz="4" w:space="0" w:color="000000"/>
            </w:tcBorders>
            <w:shd w:val="clear" w:color="auto" w:fill="auto"/>
            <w:vAlign w:val="center"/>
          </w:tcPr>
          <w:p w:rsidR="003C4F72" w:rsidRDefault="003C4F72">
            <w:pPr>
              <w:jc w:val="center"/>
              <w:rPr>
                <w:rFonts w:ascii="宋体" w:hAnsi="宋体" w:cs="宋体"/>
                <w:color w:val="000000"/>
                <w:sz w:val="20"/>
                <w:szCs w:val="20"/>
              </w:rPr>
            </w:pP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left"/>
              <w:textAlignment w:val="center"/>
              <w:rPr>
                <w:rFonts w:ascii="宋体" w:hAnsi="宋体" w:cs="宋体"/>
                <w:b/>
                <w:bCs/>
                <w:color w:val="000000"/>
                <w:sz w:val="24"/>
              </w:rPr>
            </w:pPr>
            <w:r>
              <w:rPr>
                <w:rFonts w:ascii="宋体" w:hAnsi="宋体" w:cs="宋体" w:hint="eastAsia"/>
                <w:b/>
                <w:bCs/>
                <w:color w:val="000000"/>
                <w:kern w:val="0"/>
                <w:sz w:val="24"/>
              </w:rPr>
              <w:t>小计</w:t>
            </w:r>
          </w:p>
        </w:tc>
        <w:tc>
          <w:tcPr>
            <w:tcW w:w="3865" w:type="pct"/>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C4F72">
            <w:pPr>
              <w:jc w:val="center"/>
              <w:rPr>
                <w:rFonts w:ascii="宋体" w:hAnsi="宋体" w:cs="宋体"/>
                <w:b/>
                <w:bCs/>
                <w:color w:val="000000"/>
                <w:sz w:val="22"/>
                <w:szCs w:val="22"/>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 xml:space="preserve">0.00 </w:t>
            </w:r>
          </w:p>
        </w:tc>
      </w:tr>
      <w:tr w:rsidR="003C4F72">
        <w:trPr>
          <w:trHeight w:val="495"/>
        </w:trPr>
        <w:tc>
          <w:tcPr>
            <w:tcW w:w="201" w:type="pct"/>
            <w:tcBorders>
              <w:top w:val="nil"/>
              <w:left w:val="single" w:sz="8" w:space="0" w:color="000000"/>
              <w:bottom w:val="nil"/>
              <w:right w:val="nil"/>
            </w:tcBorders>
            <w:shd w:val="clear" w:color="auto" w:fill="auto"/>
            <w:vAlign w:val="center"/>
          </w:tcPr>
          <w:p w:rsidR="003C4F72" w:rsidRDefault="003C4F72">
            <w:pPr>
              <w:jc w:val="center"/>
              <w:rPr>
                <w:rFonts w:ascii="宋体" w:hAnsi="宋体" w:cs="宋体"/>
                <w:color w:val="000000"/>
                <w:sz w:val="20"/>
                <w:szCs w:val="20"/>
              </w:rPr>
            </w:pPr>
          </w:p>
        </w:tc>
        <w:tc>
          <w:tcPr>
            <w:tcW w:w="476" w:type="pct"/>
            <w:tcBorders>
              <w:top w:val="single" w:sz="4" w:space="0" w:color="000000"/>
              <w:left w:val="single" w:sz="4" w:space="0" w:color="000000"/>
              <w:bottom w:val="single" w:sz="4" w:space="0" w:color="000000"/>
              <w:right w:val="nil"/>
            </w:tcBorders>
            <w:shd w:val="clear" w:color="auto" w:fill="auto"/>
            <w:noWrap/>
            <w:vAlign w:val="center"/>
          </w:tcPr>
          <w:p w:rsidR="003C4F72" w:rsidRDefault="003F1395">
            <w:pPr>
              <w:widowControl/>
              <w:jc w:val="left"/>
              <w:textAlignment w:val="center"/>
              <w:rPr>
                <w:rFonts w:ascii="宋体" w:hAnsi="宋体" w:cs="宋体"/>
                <w:b/>
                <w:bCs/>
                <w:color w:val="000000"/>
                <w:sz w:val="24"/>
              </w:rPr>
            </w:pPr>
            <w:r>
              <w:rPr>
                <w:rFonts w:ascii="宋体" w:hAnsi="宋体" w:cs="宋体" w:hint="eastAsia"/>
                <w:b/>
                <w:bCs/>
                <w:color w:val="000000"/>
                <w:kern w:val="0"/>
                <w:sz w:val="24"/>
              </w:rPr>
              <w:t>税金</w:t>
            </w:r>
            <w:r>
              <w:rPr>
                <w:rFonts w:ascii="宋体" w:hAnsi="宋体" w:cs="宋体" w:hint="eastAsia"/>
                <w:b/>
                <w:bCs/>
                <w:color w:val="000000"/>
                <w:kern w:val="0"/>
                <w:sz w:val="24"/>
              </w:rPr>
              <w:t>13%</w:t>
            </w:r>
          </w:p>
        </w:tc>
        <w:tc>
          <w:tcPr>
            <w:tcW w:w="326" w:type="pct"/>
            <w:tcBorders>
              <w:top w:val="single" w:sz="4" w:space="0" w:color="000000"/>
              <w:left w:val="nil"/>
              <w:bottom w:val="single" w:sz="4" w:space="0" w:color="000000"/>
              <w:right w:val="nil"/>
            </w:tcBorders>
            <w:shd w:val="clear" w:color="auto" w:fill="auto"/>
            <w:noWrap/>
            <w:vAlign w:val="center"/>
          </w:tcPr>
          <w:p w:rsidR="003C4F72" w:rsidRDefault="003C4F72">
            <w:pPr>
              <w:jc w:val="center"/>
              <w:rPr>
                <w:rFonts w:ascii="宋体" w:hAnsi="宋体" w:cs="宋体"/>
                <w:b/>
                <w:bCs/>
                <w:color w:val="000000"/>
                <w:sz w:val="22"/>
                <w:szCs w:val="22"/>
              </w:rPr>
            </w:pPr>
          </w:p>
        </w:tc>
        <w:tc>
          <w:tcPr>
            <w:tcW w:w="2731" w:type="pct"/>
            <w:tcBorders>
              <w:top w:val="single" w:sz="4" w:space="0" w:color="000000"/>
              <w:left w:val="nil"/>
              <w:bottom w:val="single" w:sz="4" w:space="0" w:color="000000"/>
              <w:right w:val="nil"/>
            </w:tcBorders>
            <w:shd w:val="clear" w:color="auto" w:fill="auto"/>
            <w:noWrap/>
            <w:vAlign w:val="center"/>
          </w:tcPr>
          <w:p w:rsidR="003C4F72" w:rsidRDefault="003C4F72">
            <w:pPr>
              <w:jc w:val="center"/>
              <w:rPr>
                <w:rFonts w:ascii="宋体" w:hAnsi="宋体" w:cs="宋体"/>
                <w:b/>
                <w:bCs/>
                <w:color w:val="000000"/>
                <w:sz w:val="22"/>
                <w:szCs w:val="22"/>
              </w:rPr>
            </w:pPr>
          </w:p>
        </w:tc>
        <w:tc>
          <w:tcPr>
            <w:tcW w:w="233" w:type="pct"/>
            <w:tcBorders>
              <w:top w:val="single" w:sz="4" w:space="0" w:color="000000"/>
              <w:left w:val="nil"/>
              <w:bottom w:val="single" w:sz="4" w:space="0" w:color="000000"/>
              <w:right w:val="nil"/>
            </w:tcBorders>
            <w:shd w:val="clear" w:color="auto" w:fill="auto"/>
            <w:noWrap/>
            <w:vAlign w:val="center"/>
          </w:tcPr>
          <w:p w:rsidR="003C4F72" w:rsidRDefault="003C4F72">
            <w:pPr>
              <w:jc w:val="center"/>
              <w:rPr>
                <w:rFonts w:ascii="宋体" w:hAnsi="宋体" w:cs="宋体"/>
                <w:b/>
                <w:bCs/>
                <w:color w:val="000000"/>
                <w:sz w:val="22"/>
                <w:szCs w:val="22"/>
              </w:rPr>
            </w:pPr>
          </w:p>
        </w:tc>
        <w:tc>
          <w:tcPr>
            <w:tcW w:w="274" w:type="pct"/>
            <w:tcBorders>
              <w:top w:val="single" w:sz="4" w:space="0" w:color="000000"/>
              <w:left w:val="nil"/>
              <w:bottom w:val="single" w:sz="4" w:space="0" w:color="000000"/>
              <w:right w:val="nil"/>
            </w:tcBorders>
            <w:shd w:val="clear" w:color="auto" w:fill="auto"/>
            <w:noWrap/>
            <w:vAlign w:val="center"/>
          </w:tcPr>
          <w:p w:rsidR="003C4F72" w:rsidRDefault="003C4F72">
            <w:pPr>
              <w:jc w:val="center"/>
              <w:rPr>
                <w:rFonts w:ascii="宋体" w:hAnsi="宋体" w:cs="宋体"/>
                <w:b/>
                <w:bCs/>
                <w:color w:val="000000"/>
                <w:sz w:val="22"/>
                <w:szCs w:val="22"/>
              </w:rPr>
            </w:pPr>
          </w:p>
        </w:tc>
        <w:tc>
          <w:tcPr>
            <w:tcW w:w="300" w:type="pct"/>
            <w:tcBorders>
              <w:top w:val="single" w:sz="4" w:space="0" w:color="000000"/>
              <w:left w:val="nil"/>
              <w:bottom w:val="single" w:sz="4" w:space="0" w:color="000000"/>
              <w:right w:val="single" w:sz="4" w:space="0" w:color="000000"/>
            </w:tcBorders>
            <w:shd w:val="clear" w:color="auto" w:fill="auto"/>
            <w:noWrap/>
            <w:vAlign w:val="center"/>
          </w:tcPr>
          <w:p w:rsidR="003C4F72" w:rsidRDefault="003C4F72">
            <w:pPr>
              <w:jc w:val="center"/>
              <w:rPr>
                <w:rFonts w:ascii="宋体" w:hAnsi="宋体" w:cs="宋体"/>
                <w:b/>
                <w:bCs/>
                <w:color w:val="000000"/>
                <w:sz w:val="22"/>
                <w:szCs w:val="22"/>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 xml:space="preserve">0.00 </w:t>
            </w:r>
          </w:p>
        </w:tc>
      </w:tr>
      <w:tr w:rsidR="003C4F72">
        <w:trPr>
          <w:trHeight w:val="495"/>
        </w:trPr>
        <w:tc>
          <w:tcPr>
            <w:tcW w:w="201" w:type="pct"/>
            <w:tcBorders>
              <w:top w:val="nil"/>
              <w:left w:val="single" w:sz="8" w:space="0" w:color="000000"/>
              <w:bottom w:val="single" w:sz="8" w:space="0" w:color="000000"/>
              <w:right w:val="nil"/>
            </w:tcBorders>
            <w:shd w:val="clear" w:color="auto" w:fill="auto"/>
            <w:vAlign w:val="center"/>
          </w:tcPr>
          <w:p w:rsidR="003C4F72" w:rsidRDefault="003C4F72">
            <w:pPr>
              <w:jc w:val="center"/>
              <w:rPr>
                <w:rFonts w:ascii="宋体" w:hAnsi="宋体" w:cs="宋体"/>
                <w:color w:val="000000"/>
                <w:sz w:val="20"/>
                <w:szCs w:val="20"/>
              </w:rPr>
            </w:pPr>
          </w:p>
        </w:tc>
        <w:tc>
          <w:tcPr>
            <w:tcW w:w="476" w:type="pct"/>
            <w:tcBorders>
              <w:top w:val="single" w:sz="4" w:space="0" w:color="000000"/>
              <w:left w:val="single" w:sz="4" w:space="0" w:color="000000"/>
              <w:bottom w:val="single" w:sz="8" w:space="0" w:color="000000"/>
              <w:right w:val="nil"/>
            </w:tcBorders>
            <w:shd w:val="clear" w:color="auto" w:fill="auto"/>
            <w:noWrap/>
            <w:vAlign w:val="center"/>
          </w:tcPr>
          <w:p w:rsidR="003C4F72" w:rsidRDefault="003F1395">
            <w:pPr>
              <w:widowControl/>
              <w:jc w:val="left"/>
              <w:textAlignment w:val="center"/>
              <w:rPr>
                <w:rFonts w:ascii="宋体" w:hAnsi="宋体" w:cs="宋体"/>
                <w:b/>
                <w:bCs/>
                <w:color w:val="000000"/>
                <w:sz w:val="24"/>
              </w:rPr>
            </w:pPr>
            <w:r>
              <w:rPr>
                <w:rFonts w:ascii="宋体" w:hAnsi="宋体" w:cs="宋体" w:hint="eastAsia"/>
                <w:b/>
                <w:bCs/>
                <w:color w:val="000000"/>
                <w:kern w:val="0"/>
                <w:sz w:val="24"/>
              </w:rPr>
              <w:t>项目造价</w:t>
            </w:r>
          </w:p>
        </w:tc>
        <w:tc>
          <w:tcPr>
            <w:tcW w:w="326" w:type="pct"/>
            <w:tcBorders>
              <w:top w:val="single" w:sz="4" w:space="0" w:color="000000"/>
              <w:left w:val="nil"/>
              <w:bottom w:val="single" w:sz="8" w:space="0" w:color="000000"/>
              <w:right w:val="nil"/>
            </w:tcBorders>
            <w:shd w:val="clear" w:color="auto" w:fill="auto"/>
            <w:noWrap/>
            <w:vAlign w:val="center"/>
          </w:tcPr>
          <w:p w:rsidR="003C4F72" w:rsidRDefault="003C4F72">
            <w:pPr>
              <w:jc w:val="center"/>
              <w:rPr>
                <w:rFonts w:ascii="宋体" w:hAnsi="宋体" w:cs="宋体"/>
                <w:b/>
                <w:bCs/>
                <w:color w:val="000000"/>
                <w:sz w:val="22"/>
                <w:szCs w:val="22"/>
              </w:rPr>
            </w:pPr>
          </w:p>
        </w:tc>
        <w:tc>
          <w:tcPr>
            <w:tcW w:w="2731" w:type="pct"/>
            <w:tcBorders>
              <w:top w:val="single" w:sz="4" w:space="0" w:color="000000"/>
              <w:left w:val="nil"/>
              <w:bottom w:val="single" w:sz="8" w:space="0" w:color="000000"/>
              <w:right w:val="nil"/>
            </w:tcBorders>
            <w:shd w:val="clear" w:color="auto" w:fill="auto"/>
            <w:noWrap/>
            <w:vAlign w:val="center"/>
          </w:tcPr>
          <w:p w:rsidR="003C4F72" w:rsidRDefault="003C4F72">
            <w:pPr>
              <w:jc w:val="center"/>
              <w:rPr>
                <w:rFonts w:ascii="宋体" w:hAnsi="宋体" w:cs="宋体"/>
                <w:b/>
                <w:bCs/>
                <w:color w:val="000000"/>
                <w:sz w:val="22"/>
                <w:szCs w:val="22"/>
              </w:rPr>
            </w:pPr>
          </w:p>
        </w:tc>
        <w:tc>
          <w:tcPr>
            <w:tcW w:w="233" w:type="pct"/>
            <w:tcBorders>
              <w:top w:val="single" w:sz="4" w:space="0" w:color="000000"/>
              <w:left w:val="nil"/>
              <w:bottom w:val="single" w:sz="8" w:space="0" w:color="000000"/>
              <w:right w:val="nil"/>
            </w:tcBorders>
            <w:shd w:val="clear" w:color="auto" w:fill="auto"/>
            <w:noWrap/>
            <w:vAlign w:val="center"/>
          </w:tcPr>
          <w:p w:rsidR="003C4F72" w:rsidRDefault="003C4F72">
            <w:pPr>
              <w:jc w:val="center"/>
              <w:rPr>
                <w:rFonts w:ascii="宋体" w:hAnsi="宋体" w:cs="宋体"/>
                <w:b/>
                <w:bCs/>
                <w:color w:val="000000"/>
                <w:sz w:val="22"/>
                <w:szCs w:val="22"/>
              </w:rPr>
            </w:pPr>
          </w:p>
        </w:tc>
        <w:tc>
          <w:tcPr>
            <w:tcW w:w="274" w:type="pct"/>
            <w:tcBorders>
              <w:top w:val="single" w:sz="4" w:space="0" w:color="000000"/>
              <w:left w:val="nil"/>
              <w:bottom w:val="single" w:sz="8" w:space="0" w:color="000000"/>
              <w:right w:val="nil"/>
            </w:tcBorders>
            <w:shd w:val="clear" w:color="auto" w:fill="auto"/>
            <w:noWrap/>
            <w:vAlign w:val="center"/>
          </w:tcPr>
          <w:p w:rsidR="003C4F72" w:rsidRDefault="003C4F72">
            <w:pPr>
              <w:jc w:val="center"/>
              <w:rPr>
                <w:rFonts w:ascii="宋体" w:hAnsi="宋体" w:cs="宋体"/>
                <w:b/>
                <w:bCs/>
                <w:color w:val="000000"/>
                <w:sz w:val="22"/>
                <w:szCs w:val="22"/>
              </w:rPr>
            </w:pPr>
          </w:p>
        </w:tc>
        <w:tc>
          <w:tcPr>
            <w:tcW w:w="300" w:type="pct"/>
            <w:tcBorders>
              <w:top w:val="single" w:sz="4" w:space="0" w:color="000000"/>
              <w:left w:val="nil"/>
              <w:bottom w:val="single" w:sz="8" w:space="0" w:color="000000"/>
              <w:right w:val="single" w:sz="4" w:space="0" w:color="000000"/>
            </w:tcBorders>
            <w:shd w:val="clear" w:color="auto" w:fill="auto"/>
            <w:noWrap/>
            <w:vAlign w:val="center"/>
          </w:tcPr>
          <w:p w:rsidR="003C4F72" w:rsidRDefault="003C4F72">
            <w:pPr>
              <w:jc w:val="center"/>
              <w:rPr>
                <w:rFonts w:ascii="宋体" w:hAnsi="宋体" w:cs="宋体"/>
                <w:b/>
                <w:bCs/>
                <w:color w:val="000000"/>
                <w:sz w:val="22"/>
                <w:szCs w:val="22"/>
              </w:rPr>
            </w:pPr>
          </w:p>
        </w:tc>
        <w:tc>
          <w:tcPr>
            <w:tcW w:w="455" w:type="pct"/>
            <w:tcBorders>
              <w:top w:val="single" w:sz="4" w:space="0" w:color="000000"/>
              <w:left w:val="single" w:sz="4" w:space="0" w:color="000000"/>
              <w:bottom w:val="single" w:sz="8" w:space="0" w:color="000000"/>
              <w:right w:val="single" w:sz="4" w:space="0" w:color="000000"/>
            </w:tcBorders>
            <w:shd w:val="clear" w:color="auto" w:fill="auto"/>
            <w:noWrap/>
            <w:vAlign w:val="center"/>
          </w:tcPr>
          <w:p w:rsidR="003C4F72" w:rsidRDefault="003F13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 xml:space="preserve">0.00 </w:t>
            </w:r>
          </w:p>
        </w:tc>
      </w:tr>
    </w:tbl>
    <w:p w:rsidR="003C4F72" w:rsidRDefault="003C4F72">
      <w:pPr>
        <w:spacing w:line="420" w:lineRule="exact"/>
        <w:rPr>
          <w:color w:val="000000" w:themeColor="text1"/>
          <w:sz w:val="24"/>
        </w:rPr>
      </w:pPr>
    </w:p>
    <w:p w:rsidR="003C4F72" w:rsidRDefault="003F1395">
      <w:pPr>
        <w:rPr>
          <w:b/>
          <w:color w:val="000000" w:themeColor="text1"/>
          <w:sz w:val="28"/>
        </w:rPr>
      </w:pPr>
      <w:r>
        <w:rPr>
          <w:rFonts w:hint="eastAsia"/>
          <w:b/>
          <w:color w:val="000000" w:themeColor="text1"/>
          <w:sz w:val="28"/>
        </w:rPr>
        <w:t>二、</w:t>
      </w:r>
      <w:r>
        <w:rPr>
          <w:b/>
          <w:color w:val="000000" w:themeColor="text1"/>
          <w:sz w:val="28"/>
        </w:rPr>
        <w:t>商务条件</w:t>
      </w:r>
    </w:p>
    <w:p w:rsidR="003C4F72" w:rsidRDefault="003F1395">
      <w:pPr>
        <w:widowControl/>
        <w:spacing w:before="75" w:after="75"/>
        <w:jc w:val="left"/>
        <w:rPr>
          <w:rFonts w:ascii="宋体" w:hAnsi="宋体" w:cs="宋体"/>
          <w:b/>
          <w:bCs/>
          <w:color w:val="000000" w:themeColor="text1"/>
          <w:kern w:val="0"/>
          <w:sz w:val="24"/>
        </w:rPr>
      </w:pPr>
      <w:r>
        <w:rPr>
          <w:rFonts w:ascii="宋体" w:hAnsi="宋体" w:cs="宋体"/>
          <w:b/>
          <w:bCs/>
          <w:color w:val="000000" w:themeColor="text1"/>
          <w:kern w:val="0"/>
          <w:sz w:val="24"/>
        </w:rPr>
        <w:t>1</w:t>
      </w:r>
      <w:r>
        <w:rPr>
          <w:rFonts w:ascii="宋体" w:hAnsi="宋体" w:cs="宋体"/>
          <w:b/>
          <w:bCs/>
          <w:color w:val="000000" w:themeColor="text1"/>
          <w:kern w:val="0"/>
          <w:sz w:val="24"/>
        </w:rPr>
        <w:t>、交付地点：采购人指定地点</w:t>
      </w:r>
      <w:r>
        <w:rPr>
          <w:rFonts w:ascii="宋体" w:hAnsi="宋体" w:cs="宋体"/>
          <w:b/>
          <w:bCs/>
          <w:color w:val="000000" w:themeColor="text1"/>
          <w:kern w:val="0"/>
          <w:sz w:val="24"/>
        </w:rPr>
        <w:t> </w:t>
      </w:r>
      <w:r>
        <w:rPr>
          <w:rFonts w:ascii="宋体" w:hAnsi="宋体" w:cs="宋体"/>
          <w:b/>
          <w:bCs/>
          <w:color w:val="000000" w:themeColor="text1"/>
          <w:kern w:val="0"/>
          <w:sz w:val="24"/>
        </w:rPr>
        <w:br/>
        <w:t>2</w:t>
      </w:r>
      <w:r>
        <w:rPr>
          <w:rFonts w:ascii="宋体" w:hAnsi="宋体" w:cs="宋体"/>
          <w:b/>
          <w:bCs/>
          <w:color w:val="000000" w:themeColor="text1"/>
          <w:kern w:val="0"/>
          <w:sz w:val="24"/>
        </w:rPr>
        <w:t>、交付时间：</w:t>
      </w:r>
      <w:r>
        <w:rPr>
          <w:rFonts w:ascii="宋体" w:hAnsi="宋体" w:cs="宋体" w:hint="eastAsia"/>
          <w:bCs/>
          <w:color w:val="000000" w:themeColor="text1"/>
          <w:kern w:val="0"/>
          <w:sz w:val="24"/>
        </w:rPr>
        <w:t>合同签订后</w:t>
      </w:r>
      <w:r>
        <w:rPr>
          <w:rFonts w:ascii="宋体" w:hAnsi="宋体" w:cs="宋体" w:hint="eastAsia"/>
          <w:bCs/>
          <w:color w:val="000000" w:themeColor="text1"/>
          <w:kern w:val="0"/>
          <w:sz w:val="24"/>
          <w:u w:val="single"/>
        </w:rPr>
        <w:t>15</w:t>
      </w:r>
      <w:r>
        <w:rPr>
          <w:rFonts w:ascii="宋体" w:hAnsi="宋体" w:cs="宋体" w:hint="eastAsia"/>
          <w:bCs/>
          <w:color w:val="000000" w:themeColor="text1"/>
          <w:kern w:val="0"/>
          <w:sz w:val="24"/>
        </w:rPr>
        <w:t>个日历日内交付使用。</w:t>
      </w:r>
      <w:r>
        <w:rPr>
          <w:rFonts w:ascii="宋体" w:hAnsi="宋体" w:cs="宋体"/>
          <w:b/>
          <w:bCs/>
          <w:color w:val="000000" w:themeColor="text1"/>
          <w:kern w:val="0"/>
          <w:sz w:val="24"/>
        </w:rPr>
        <w:br/>
        <w:t>3</w:t>
      </w:r>
      <w:r>
        <w:rPr>
          <w:rFonts w:ascii="宋体" w:hAnsi="宋体" w:cs="宋体"/>
          <w:b/>
          <w:bCs/>
          <w:color w:val="000000" w:themeColor="text1"/>
          <w:kern w:val="0"/>
          <w:sz w:val="24"/>
        </w:rPr>
        <w:t>、交付条件：验收合格</w:t>
      </w:r>
    </w:p>
    <w:p w:rsidR="003C4F72" w:rsidRDefault="003F1395">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4</w:t>
      </w:r>
      <w:r>
        <w:rPr>
          <w:rFonts w:ascii="宋体" w:hAnsi="宋体" w:cs="宋体"/>
          <w:b/>
          <w:bCs/>
          <w:color w:val="000000" w:themeColor="text1"/>
          <w:kern w:val="0"/>
          <w:sz w:val="24"/>
        </w:rPr>
        <w:t>、是否邀请投标人参与验收：</w:t>
      </w:r>
      <w:proofErr w:type="gramStart"/>
      <w:r>
        <w:rPr>
          <w:rFonts w:ascii="宋体" w:hAnsi="宋体" w:cs="宋体"/>
          <w:b/>
          <w:bCs/>
          <w:color w:val="000000" w:themeColor="text1"/>
          <w:kern w:val="0"/>
          <w:sz w:val="24"/>
        </w:rPr>
        <w:t>否</w:t>
      </w:r>
      <w:proofErr w:type="gramEnd"/>
    </w:p>
    <w:p w:rsidR="003C4F72" w:rsidRDefault="003F1395">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5</w:t>
      </w:r>
      <w:r>
        <w:rPr>
          <w:rFonts w:ascii="宋体" w:hAnsi="宋体" w:cs="宋体" w:hint="eastAsia"/>
          <w:b/>
          <w:bCs/>
          <w:color w:val="000000" w:themeColor="text1"/>
          <w:kern w:val="0"/>
          <w:sz w:val="24"/>
        </w:rPr>
        <w:t>、是否收取履约保函：否。</w:t>
      </w:r>
    </w:p>
    <w:p w:rsidR="003C4F72" w:rsidRDefault="003F1395">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6</w:t>
      </w:r>
      <w:r>
        <w:rPr>
          <w:rFonts w:ascii="宋体" w:hAnsi="宋体" w:cs="宋体"/>
          <w:b/>
          <w:bCs/>
          <w:color w:val="000000" w:themeColor="text1"/>
          <w:kern w:val="0"/>
          <w:sz w:val="24"/>
        </w:rPr>
        <w:t>、验收</w:t>
      </w:r>
      <w:r>
        <w:rPr>
          <w:rFonts w:ascii="宋体" w:hAnsi="宋体" w:cs="宋体" w:hint="eastAsia"/>
          <w:b/>
          <w:bCs/>
          <w:color w:val="000000" w:themeColor="text1"/>
          <w:kern w:val="0"/>
          <w:sz w:val="24"/>
        </w:rPr>
        <w:t>条款</w:t>
      </w:r>
    </w:p>
    <w:p w:rsidR="003C4F72" w:rsidRDefault="003F1395">
      <w:pPr>
        <w:widowControl/>
        <w:ind w:firstLineChars="200" w:firstLine="480"/>
        <w:jc w:val="left"/>
        <w:rPr>
          <w:rFonts w:ascii="宋体" w:hAnsi="宋体" w:cs="宋体"/>
          <w:kern w:val="0"/>
          <w:sz w:val="24"/>
        </w:rPr>
      </w:pPr>
      <w:r>
        <w:rPr>
          <w:rFonts w:ascii="宋体" w:hAnsi="宋体" w:cs="宋体" w:hint="eastAsia"/>
          <w:kern w:val="0"/>
          <w:sz w:val="24"/>
        </w:rPr>
        <w:t>6.1</w:t>
      </w:r>
      <w:r>
        <w:rPr>
          <w:rFonts w:ascii="宋体" w:hAnsi="宋体" w:cs="宋体"/>
          <w:kern w:val="0"/>
          <w:sz w:val="24"/>
        </w:rPr>
        <w:t>验收标准：设备按厂家产品验收标准及询价文件进行验收。产品质量达到设计要求，安装调试各项指标符合验收标准要求。</w:t>
      </w:r>
    </w:p>
    <w:p w:rsidR="003C4F72" w:rsidRDefault="003F1395">
      <w:pPr>
        <w:widowControl/>
        <w:ind w:firstLineChars="200" w:firstLine="480"/>
        <w:jc w:val="left"/>
        <w:rPr>
          <w:rFonts w:ascii="宋体" w:hAnsi="宋体" w:cs="宋体"/>
          <w:kern w:val="0"/>
          <w:sz w:val="24"/>
        </w:rPr>
      </w:pPr>
      <w:r>
        <w:rPr>
          <w:rFonts w:ascii="宋体" w:hAnsi="宋体" w:cs="宋体" w:hint="eastAsia"/>
          <w:kern w:val="0"/>
          <w:sz w:val="24"/>
        </w:rPr>
        <w:t>6.2</w:t>
      </w:r>
      <w:r>
        <w:rPr>
          <w:rFonts w:ascii="宋体" w:hAnsi="宋体" w:cs="宋体" w:hint="eastAsia"/>
          <w:kern w:val="0"/>
          <w:sz w:val="24"/>
        </w:rPr>
        <w:t>验收程序：货物验收分为卖方出厂检验、安装调试检验及最终验收三个阶段。</w:t>
      </w:r>
    </w:p>
    <w:p w:rsidR="003C4F72" w:rsidRDefault="003F1395">
      <w:pPr>
        <w:widowControl/>
        <w:ind w:firstLineChars="200" w:firstLine="480"/>
        <w:jc w:val="left"/>
        <w:rPr>
          <w:rFonts w:ascii="宋体" w:hAnsi="宋体" w:cs="宋体"/>
          <w:kern w:val="0"/>
          <w:sz w:val="24"/>
        </w:rPr>
      </w:pPr>
      <w:r>
        <w:rPr>
          <w:rFonts w:ascii="宋体" w:hAnsi="宋体" w:cs="宋体" w:hint="eastAsia"/>
          <w:kern w:val="0"/>
          <w:sz w:val="24"/>
        </w:rPr>
        <w:t>6.2.1</w:t>
      </w:r>
      <w:r>
        <w:rPr>
          <w:rFonts w:ascii="宋体" w:hAnsi="宋体" w:cs="宋体" w:hint="eastAsia"/>
          <w:kern w:val="0"/>
          <w:sz w:val="24"/>
        </w:rPr>
        <w:t>出厂检验</w:t>
      </w:r>
    </w:p>
    <w:p w:rsidR="003C4F72" w:rsidRDefault="003F1395">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Pr>
          <w:rFonts w:ascii="宋体" w:hAnsi="宋体" w:cs="宋体"/>
          <w:kern w:val="0"/>
          <w:sz w:val="24"/>
        </w:rPr>
        <w:t>验收标准的要求。</w:t>
      </w:r>
    </w:p>
    <w:p w:rsidR="003C4F72" w:rsidRDefault="003F1395">
      <w:pPr>
        <w:widowControl/>
        <w:ind w:firstLineChars="200" w:firstLine="480"/>
        <w:jc w:val="left"/>
        <w:rPr>
          <w:rFonts w:ascii="宋体" w:hAnsi="宋体" w:cs="宋体"/>
          <w:kern w:val="0"/>
          <w:sz w:val="24"/>
        </w:rPr>
      </w:pPr>
      <w:r>
        <w:rPr>
          <w:rFonts w:ascii="宋体" w:hAnsi="宋体" w:cs="宋体" w:hint="eastAsia"/>
          <w:kern w:val="0"/>
          <w:sz w:val="24"/>
        </w:rPr>
        <w:t>6.2.2</w:t>
      </w:r>
      <w:r>
        <w:rPr>
          <w:rFonts w:ascii="宋体" w:hAnsi="宋体" w:cs="宋体" w:hint="eastAsia"/>
          <w:kern w:val="0"/>
          <w:sz w:val="24"/>
        </w:rPr>
        <w:t>安装调试检验</w:t>
      </w:r>
    </w:p>
    <w:p w:rsidR="003C4F72" w:rsidRDefault="003F1395">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3C4F72" w:rsidRDefault="003F1395">
      <w:pPr>
        <w:widowControl/>
        <w:ind w:firstLineChars="200" w:firstLine="480"/>
        <w:jc w:val="left"/>
        <w:rPr>
          <w:rFonts w:ascii="宋体" w:hAnsi="宋体" w:cs="宋体"/>
          <w:kern w:val="0"/>
          <w:sz w:val="24"/>
        </w:rPr>
      </w:pPr>
      <w:r>
        <w:rPr>
          <w:rFonts w:ascii="宋体" w:hAnsi="宋体" w:cs="宋体" w:hint="eastAsia"/>
          <w:kern w:val="0"/>
          <w:sz w:val="24"/>
        </w:rPr>
        <w:t>6.2.3</w:t>
      </w:r>
      <w:r>
        <w:rPr>
          <w:rFonts w:ascii="宋体" w:hAnsi="宋体" w:cs="宋体" w:hint="eastAsia"/>
          <w:kern w:val="0"/>
          <w:sz w:val="24"/>
        </w:rPr>
        <w:t>最终验收</w:t>
      </w:r>
    </w:p>
    <w:p w:rsidR="003C4F72" w:rsidRDefault="003F1395">
      <w:pPr>
        <w:widowControl/>
        <w:ind w:firstLineChars="200" w:firstLine="480"/>
        <w:jc w:val="left"/>
        <w:rPr>
          <w:rFonts w:ascii="宋体" w:hAnsi="宋体" w:cs="宋体"/>
          <w:kern w:val="0"/>
          <w:sz w:val="24"/>
        </w:rPr>
      </w:pPr>
      <w:r>
        <w:rPr>
          <w:rFonts w:ascii="宋体" w:hAnsi="宋体" w:cs="宋体" w:hint="eastAsia"/>
          <w:kern w:val="0"/>
          <w:sz w:val="24"/>
        </w:rPr>
        <w:t>6.3</w:t>
      </w:r>
      <w:r>
        <w:rPr>
          <w:rFonts w:ascii="宋体" w:hAnsi="宋体" w:cs="宋体" w:hint="eastAsia"/>
          <w:kern w:val="0"/>
          <w:sz w:val="24"/>
        </w:rPr>
        <w:t>设备安装、调试结束后，由卖方负责并会同买方及有关专家按上述</w:t>
      </w:r>
      <w:r>
        <w:rPr>
          <w:rFonts w:ascii="宋体" w:hAnsi="宋体" w:cs="宋体"/>
          <w:kern w:val="0"/>
          <w:sz w:val="24"/>
        </w:rPr>
        <w:t>规定的标准要求进行联合验收。</w:t>
      </w:r>
    </w:p>
    <w:p w:rsidR="003C4F72" w:rsidRDefault="003F1395">
      <w:pPr>
        <w:ind w:firstLineChars="200" w:firstLine="480"/>
        <w:rPr>
          <w:bCs/>
          <w:sz w:val="24"/>
        </w:rPr>
      </w:pPr>
      <w:r>
        <w:rPr>
          <w:rFonts w:ascii="宋体" w:hAnsi="宋体" w:cs="宋体" w:hint="eastAsia"/>
          <w:kern w:val="0"/>
          <w:sz w:val="24"/>
        </w:rPr>
        <w:t>6.4</w:t>
      </w:r>
      <w:r>
        <w:rPr>
          <w:rFonts w:ascii="宋体" w:hAnsi="宋体" w:cs="宋体" w:hint="eastAsia"/>
          <w:kern w:val="0"/>
          <w:sz w:val="24"/>
        </w:rPr>
        <w:t>最终验收所发生的一切费用由卖方承担。</w:t>
      </w:r>
    </w:p>
    <w:p w:rsidR="003C4F72" w:rsidRDefault="003C4F72">
      <w:pPr>
        <w:rPr>
          <w:bCs/>
          <w:color w:val="000000" w:themeColor="text1"/>
          <w:sz w:val="24"/>
        </w:rPr>
      </w:pPr>
    </w:p>
    <w:p w:rsidR="003C4F72" w:rsidRDefault="003F1395">
      <w:pPr>
        <w:widowControl/>
        <w:jc w:val="left"/>
        <w:rPr>
          <w:rFonts w:ascii="宋体" w:hAnsi="宋体" w:cs="宋体"/>
          <w:b/>
          <w:bCs/>
          <w:color w:val="000000" w:themeColor="text1"/>
          <w:kern w:val="0"/>
          <w:sz w:val="24"/>
        </w:rPr>
      </w:pPr>
      <w:r>
        <w:rPr>
          <w:rFonts w:ascii="宋体" w:hAnsi="宋体" w:cs="宋体" w:hint="eastAsia"/>
          <w:b/>
          <w:bCs/>
          <w:color w:val="000000" w:themeColor="text1"/>
          <w:kern w:val="0"/>
          <w:sz w:val="24"/>
        </w:rPr>
        <w:t>7</w:t>
      </w:r>
      <w:r>
        <w:rPr>
          <w:rFonts w:ascii="宋体" w:hAnsi="宋体" w:cs="宋体"/>
          <w:b/>
          <w:bCs/>
          <w:color w:val="000000" w:themeColor="text1"/>
          <w:kern w:val="0"/>
          <w:sz w:val="24"/>
        </w:rPr>
        <w:t>、</w:t>
      </w:r>
      <w:r>
        <w:rPr>
          <w:rFonts w:ascii="宋体" w:hAnsi="宋体" w:cs="宋体" w:hint="eastAsia"/>
          <w:b/>
          <w:bCs/>
          <w:color w:val="000000" w:themeColor="text1"/>
          <w:kern w:val="0"/>
          <w:sz w:val="24"/>
        </w:rPr>
        <w:t>付款方式</w:t>
      </w:r>
    </w:p>
    <w:p w:rsidR="003C4F72" w:rsidRDefault="003C4F72">
      <w:pPr>
        <w:rPr>
          <w:rFonts w:ascii="宋体" w:hAnsi="宋体" w:cs="宋体"/>
          <w:color w:val="000000" w:themeColor="text1"/>
          <w:szCs w:val="21"/>
        </w:rPr>
      </w:pPr>
    </w:p>
    <w:p w:rsidR="003C4F72" w:rsidRDefault="003F1395">
      <w:pPr>
        <w:widowControl/>
        <w:spacing w:after="120"/>
        <w:ind w:firstLine="465"/>
        <w:jc w:val="left"/>
        <w:rPr>
          <w:rFonts w:ascii="Calibri" w:hAnsi="Calibri" w:cs="Calibri"/>
          <w:color w:val="000000" w:themeColor="text1"/>
          <w:kern w:val="0"/>
          <w:sz w:val="24"/>
        </w:rPr>
      </w:pPr>
      <w:r>
        <w:rPr>
          <w:rFonts w:ascii="Calibri" w:hAnsi="Calibri" w:cs="Calibri" w:hint="eastAsia"/>
          <w:color w:val="000000" w:themeColor="text1"/>
          <w:kern w:val="0"/>
          <w:sz w:val="24"/>
        </w:rPr>
        <w:t>最终验收合格后，采购人在收到实际使用单位支付的全部款项及中选人提供的增值税专用发票、</w:t>
      </w:r>
      <w:r>
        <w:rPr>
          <w:rFonts w:ascii="Calibri" w:hAnsi="Calibri" w:cs="Calibri" w:hint="eastAsia"/>
          <w:color w:val="000000" w:themeColor="text1"/>
          <w:kern w:val="0"/>
          <w:sz w:val="24"/>
        </w:rPr>
        <w:t>质保函后</w:t>
      </w:r>
      <w:r>
        <w:rPr>
          <w:rFonts w:ascii="Calibri" w:hAnsi="Calibri" w:cs="Calibri" w:hint="eastAsia"/>
          <w:color w:val="000000" w:themeColor="text1"/>
          <w:kern w:val="0"/>
          <w:sz w:val="24"/>
        </w:rPr>
        <w:t>30</w:t>
      </w:r>
      <w:r>
        <w:rPr>
          <w:rFonts w:ascii="Calibri" w:hAnsi="Calibri" w:cs="Calibri" w:hint="eastAsia"/>
          <w:color w:val="000000" w:themeColor="text1"/>
          <w:kern w:val="0"/>
          <w:sz w:val="24"/>
        </w:rPr>
        <w:t>个工作日内支付</w:t>
      </w:r>
      <w:r>
        <w:rPr>
          <w:rFonts w:ascii="Calibri" w:hAnsi="Calibri" w:cs="Calibri" w:hint="eastAsia"/>
          <w:color w:val="000000" w:themeColor="text1"/>
          <w:kern w:val="0"/>
          <w:sz w:val="24"/>
        </w:rPr>
        <w:t>100%</w:t>
      </w:r>
      <w:r>
        <w:rPr>
          <w:rFonts w:ascii="Calibri" w:hAnsi="Calibri" w:cs="Calibri" w:hint="eastAsia"/>
          <w:color w:val="000000" w:themeColor="text1"/>
          <w:kern w:val="0"/>
          <w:sz w:val="24"/>
        </w:rPr>
        <w:t>款项。</w:t>
      </w:r>
    </w:p>
    <w:p w:rsidR="003C4F72" w:rsidRDefault="003F1395">
      <w:pPr>
        <w:widowControl/>
        <w:spacing w:after="120"/>
        <w:jc w:val="left"/>
        <w:rPr>
          <w:rFonts w:ascii="宋体" w:hAnsi="宋体" w:cs="宋体"/>
          <w:color w:val="000000" w:themeColor="text1"/>
          <w:kern w:val="0"/>
          <w:sz w:val="24"/>
        </w:rPr>
      </w:pPr>
      <w:r>
        <w:rPr>
          <w:rFonts w:ascii="Calibri" w:hAnsi="Calibri" w:cs="Calibri" w:hint="eastAsia"/>
          <w:color w:val="000000" w:themeColor="text1"/>
          <w:kern w:val="0"/>
          <w:sz w:val="24"/>
        </w:rPr>
        <w:t>8</w:t>
      </w:r>
      <w:r>
        <w:rPr>
          <w:rFonts w:ascii="宋体" w:hAnsi="宋体" w:cs="宋体" w:hint="eastAsia"/>
          <w:color w:val="000000" w:themeColor="text1"/>
          <w:kern w:val="0"/>
          <w:sz w:val="24"/>
        </w:rPr>
        <w:t>、中标人应负责供货的全过程。其中发生的一切费用均由中标人承担。</w:t>
      </w:r>
    </w:p>
    <w:p w:rsidR="003C4F72" w:rsidRDefault="003F1395">
      <w:pPr>
        <w:widowControl/>
        <w:spacing w:after="120"/>
        <w:jc w:val="left"/>
        <w:rPr>
          <w:rFonts w:ascii="宋体" w:hAnsi="宋体" w:cs="宋体"/>
          <w:color w:val="000000" w:themeColor="text1"/>
          <w:kern w:val="0"/>
          <w:sz w:val="24"/>
        </w:rPr>
      </w:pPr>
      <w:r>
        <w:rPr>
          <w:rFonts w:ascii="宋体" w:hAnsi="宋体" w:cs="宋体" w:hint="eastAsia"/>
          <w:color w:val="000000" w:themeColor="text1"/>
          <w:kern w:val="0"/>
          <w:sz w:val="24"/>
        </w:rPr>
        <w:t>9</w:t>
      </w:r>
      <w:r>
        <w:rPr>
          <w:rFonts w:ascii="宋体" w:hAnsi="宋体" w:cs="宋体" w:hint="eastAsia"/>
          <w:color w:val="000000" w:themeColor="text1"/>
          <w:kern w:val="0"/>
          <w:sz w:val="24"/>
        </w:rPr>
        <w:t>、技术培训</w:t>
      </w:r>
    </w:p>
    <w:p w:rsidR="003C4F72" w:rsidRDefault="003F1395">
      <w:pPr>
        <w:widowControl/>
        <w:spacing w:after="120"/>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3C4F72" w:rsidRDefault="003F1395">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1</w:t>
      </w:r>
      <w:r>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3C4F72" w:rsidRDefault="003F1395">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2</w:t>
      </w:r>
      <w:r>
        <w:rPr>
          <w:rFonts w:ascii="宋体" w:hAnsi="宋体" w:cs="宋体" w:hint="eastAsia"/>
          <w:color w:val="000000" w:themeColor="text1"/>
          <w:kern w:val="0"/>
          <w:sz w:val="24"/>
        </w:rPr>
        <w:t>）报价人应根据上述要求在响应文件中提供详细的培训计划和内容。培训讲义教材、培训教员等均由中标人负责提供。</w:t>
      </w:r>
      <w:r>
        <w:rPr>
          <w:rFonts w:ascii="宋体" w:hAnsi="宋体" w:cs="宋体" w:hint="eastAsia"/>
          <w:color w:val="000000" w:themeColor="text1"/>
          <w:kern w:val="0"/>
          <w:sz w:val="24"/>
        </w:rPr>
        <w:t xml:space="preserve">　</w:t>
      </w:r>
    </w:p>
    <w:p w:rsidR="003C4F72" w:rsidRDefault="003C4F72">
      <w:pPr>
        <w:jc w:val="center"/>
        <w:rPr>
          <w:rFonts w:ascii="宋体" w:hAnsi="宋体" w:cs="宋体"/>
          <w:b/>
          <w:color w:val="000000" w:themeColor="text1"/>
          <w:sz w:val="36"/>
        </w:rPr>
      </w:pPr>
    </w:p>
    <w:p w:rsidR="003C4F72" w:rsidRDefault="003C4F72">
      <w:pPr>
        <w:jc w:val="center"/>
        <w:rPr>
          <w:rFonts w:ascii="宋体" w:hAnsi="宋体" w:cs="宋体"/>
          <w:b/>
          <w:color w:val="000000" w:themeColor="text1"/>
          <w:sz w:val="36"/>
        </w:rPr>
      </w:pPr>
    </w:p>
    <w:p w:rsidR="003C4F72" w:rsidRDefault="003C4F72">
      <w:pPr>
        <w:spacing w:line="460" w:lineRule="exact"/>
        <w:jc w:val="center"/>
        <w:rPr>
          <w:b/>
          <w:color w:val="000000" w:themeColor="text1"/>
          <w:spacing w:val="20"/>
          <w:sz w:val="36"/>
        </w:rPr>
      </w:pPr>
    </w:p>
    <w:p w:rsidR="003C4F72" w:rsidRDefault="003C4F72">
      <w:pPr>
        <w:pStyle w:val="2"/>
        <w:spacing w:line="460" w:lineRule="exact"/>
        <w:jc w:val="center"/>
      </w:pPr>
    </w:p>
    <w:p w:rsidR="003C4F72" w:rsidRDefault="003C4F72">
      <w:pPr>
        <w:pStyle w:val="2"/>
        <w:spacing w:line="460" w:lineRule="exact"/>
        <w:jc w:val="center"/>
      </w:pPr>
    </w:p>
    <w:p w:rsidR="003C4F72" w:rsidRDefault="003C4F72">
      <w:pPr>
        <w:pStyle w:val="2"/>
        <w:spacing w:line="460" w:lineRule="exact"/>
        <w:jc w:val="center"/>
      </w:pPr>
    </w:p>
    <w:p w:rsidR="003C4F72" w:rsidRDefault="003C4F72">
      <w:pPr>
        <w:pStyle w:val="2"/>
        <w:spacing w:line="460" w:lineRule="exact"/>
        <w:jc w:val="center"/>
      </w:pPr>
    </w:p>
    <w:p w:rsidR="003C4F72" w:rsidRDefault="003C4F72">
      <w:pPr>
        <w:pStyle w:val="2"/>
        <w:spacing w:line="460" w:lineRule="exact"/>
        <w:jc w:val="center"/>
      </w:pPr>
    </w:p>
    <w:p w:rsidR="003C4F72" w:rsidRDefault="003C4F72">
      <w:pPr>
        <w:pStyle w:val="2"/>
        <w:spacing w:line="460" w:lineRule="exact"/>
        <w:jc w:val="center"/>
      </w:pPr>
    </w:p>
    <w:p w:rsidR="003C4F72" w:rsidRDefault="003C4F72">
      <w:pPr>
        <w:pStyle w:val="2"/>
        <w:spacing w:line="460" w:lineRule="exact"/>
        <w:ind w:firstLine="0"/>
        <w:rPr>
          <w:b/>
          <w:color w:val="000000" w:themeColor="text1"/>
          <w:spacing w:val="20"/>
          <w:sz w:val="36"/>
        </w:rPr>
      </w:pPr>
    </w:p>
    <w:p w:rsidR="003C4F72" w:rsidRDefault="003C4F72">
      <w:pPr>
        <w:spacing w:line="460" w:lineRule="exact"/>
        <w:jc w:val="center"/>
        <w:rPr>
          <w:b/>
          <w:color w:val="000000" w:themeColor="text1"/>
          <w:spacing w:val="20"/>
          <w:sz w:val="36"/>
        </w:rPr>
      </w:pPr>
    </w:p>
    <w:p w:rsidR="003C4F72" w:rsidRDefault="003F1395">
      <w:pPr>
        <w:spacing w:line="460" w:lineRule="exact"/>
        <w:jc w:val="center"/>
        <w:rPr>
          <w:rFonts w:ascii="黑体" w:eastAsia="黑体"/>
          <w:color w:val="000000" w:themeColor="text1"/>
          <w:sz w:val="36"/>
        </w:rPr>
      </w:pPr>
      <w:r>
        <w:rPr>
          <w:rFonts w:hint="eastAsia"/>
          <w:b/>
          <w:color w:val="000000" w:themeColor="text1"/>
          <w:spacing w:val="20"/>
          <w:sz w:val="36"/>
        </w:rPr>
        <w:t>第四部分</w:t>
      </w:r>
    </w:p>
    <w:p w:rsidR="003C4F72" w:rsidRDefault="003F1395">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3C4F72" w:rsidRDefault="003F1395">
      <w:pPr>
        <w:autoSpaceDE w:val="0"/>
        <w:autoSpaceDN w:val="0"/>
        <w:spacing w:line="40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3C4F72" w:rsidRDefault="003F1395">
      <w:pPr>
        <w:autoSpaceDE w:val="0"/>
        <w:autoSpaceDN w:val="0"/>
        <w:spacing w:line="40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3C4F72" w:rsidRDefault="003C4F72">
      <w:pPr>
        <w:autoSpaceDE w:val="0"/>
        <w:autoSpaceDN w:val="0"/>
        <w:spacing w:line="400" w:lineRule="exact"/>
        <w:jc w:val="left"/>
        <w:textAlignment w:val="bottom"/>
        <w:rPr>
          <w:rFonts w:ascii="宋体"/>
          <w:b/>
          <w:kern w:val="0"/>
          <w:sz w:val="28"/>
          <w:szCs w:val="28"/>
        </w:rPr>
      </w:pPr>
    </w:p>
    <w:p w:rsidR="003C4F72" w:rsidRDefault="003F1395" w:rsidP="003F1395">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3C4F72" w:rsidRDefault="003F1395">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3C4F72" w:rsidRDefault="003F1395">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3C4F72" w:rsidRDefault="003F1395">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3C4F72" w:rsidRDefault="003F1395">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3C4F72" w:rsidRDefault="003F1395">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3C4F72" w:rsidRDefault="003F1395">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3C4F72" w:rsidRDefault="003F1395">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r>
        <w:rPr>
          <w:rFonts w:ascii="华文楷体" w:eastAsia="华文楷体" w:hAnsi="华文楷体" w:hint="eastAsia"/>
          <w:sz w:val="28"/>
          <w:szCs w:val="28"/>
        </w:rPr>
        <w:t>最终验收合格后，甲方</w:t>
      </w:r>
      <w:r>
        <w:rPr>
          <w:rFonts w:ascii="华文楷体" w:eastAsia="华文楷体" w:hAnsi="华文楷体" w:hint="eastAsia"/>
          <w:sz w:val="28"/>
          <w:szCs w:val="28"/>
        </w:rPr>
        <w:t>在收到实际使用单位支付的全部款项及</w:t>
      </w:r>
      <w:r>
        <w:rPr>
          <w:rFonts w:ascii="华文楷体" w:eastAsia="华文楷体" w:hAnsi="华文楷体" w:hint="eastAsia"/>
          <w:sz w:val="28"/>
          <w:szCs w:val="28"/>
        </w:rPr>
        <w:t>乙方</w:t>
      </w:r>
      <w:r>
        <w:rPr>
          <w:rFonts w:ascii="华文楷体" w:eastAsia="华文楷体" w:hAnsi="华文楷体" w:hint="eastAsia"/>
          <w:sz w:val="28"/>
          <w:szCs w:val="28"/>
        </w:rPr>
        <w:t>提供的增值税专用发票、原厂质保函后</w:t>
      </w:r>
      <w:r>
        <w:rPr>
          <w:rFonts w:ascii="华文楷体" w:eastAsia="华文楷体" w:hAnsi="华文楷体" w:hint="eastAsia"/>
          <w:sz w:val="28"/>
          <w:szCs w:val="28"/>
        </w:rPr>
        <w:t>30</w:t>
      </w:r>
      <w:r>
        <w:rPr>
          <w:rFonts w:ascii="华文楷体" w:eastAsia="华文楷体" w:hAnsi="华文楷体" w:hint="eastAsia"/>
          <w:sz w:val="28"/>
          <w:szCs w:val="28"/>
        </w:rPr>
        <w:t>个工作日内</w:t>
      </w:r>
      <w:r>
        <w:rPr>
          <w:rFonts w:ascii="华文楷体" w:eastAsia="华文楷体" w:hAnsi="华文楷体" w:hint="eastAsia"/>
          <w:sz w:val="28"/>
          <w:szCs w:val="28"/>
        </w:rPr>
        <w:t>支付合同总价款的</w:t>
      </w:r>
      <w:r>
        <w:rPr>
          <w:rFonts w:ascii="华文楷体" w:eastAsia="华文楷体" w:hAnsi="华文楷体" w:hint="eastAsia"/>
          <w:sz w:val="28"/>
          <w:szCs w:val="28"/>
        </w:rPr>
        <w:t>100%</w:t>
      </w:r>
      <w:r>
        <w:rPr>
          <w:rFonts w:ascii="华文楷体" w:eastAsia="华文楷体" w:hAnsi="华文楷体" w:hint="eastAsia"/>
          <w:sz w:val="28"/>
          <w:szCs w:val="28"/>
        </w:rPr>
        <w:t>。</w:t>
      </w:r>
    </w:p>
    <w:p w:rsidR="003C4F72" w:rsidRDefault="003F1395">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3C4F72" w:rsidRDefault="003F1395">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3C4F72" w:rsidRDefault="003F1395" w:rsidP="003F1395">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3C4F72" w:rsidRDefault="003F1395">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3C4F72" w:rsidRDefault="003F1395">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3C4F72" w:rsidRDefault="003F1395">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3C4F72" w:rsidRDefault="003F1395">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3C4F72" w:rsidRDefault="003F1395">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3C4F72" w:rsidRDefault="003F139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3C4F72" w:rsidRDefault="003F139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3C4F72" w:rsidRDefault="003F139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3C4F72" w:rsidRDefault="003F139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3C4F72" w:rsidRDefault="003F139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3C4F72" w:rsidRDefault="003F139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w:t>
      </w:r>
      <w:r>
        <w:rPr>
          <w:rFonts w:ascii="华文楷体" w:eastAsia="华文楷体" w:hAnsi="华文楷体" w:hint="eastAsia"/>
          <w:sz w:val="28"/>
          <w:szCs w:val="28"/>
        </w:rPr>
        <w:t>于甲方的原因造成的施工延误。</w:t>
      </w:r>
    </w:p>
    <w:p w:rsidR="003C4F72" w:rsidRDefault="003F1395">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w:t>
      </w:r>
      <w:proofErr w:type="gramStart"/>
      <w:r>
        <w:rPr>
          <w:rFonts w:ascii="华文楷体" w:eastAsia="华文楷体" w:hAnsi="华文楷体" w:hint="eastAsia"/>
          <w:sz w:val="28"/>
          <w:szCs w:val="28"/>
        </w:rPr>
        <w:t>选型均</w:t>
      </w:r>
      <w:proofErr w:type="gramEnd"/>
      <w:r>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3C4F72" w:rsidRDefault="003F1395">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3C4F72" w:rsidRDefault="003F1395">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，否则视为产品与合同约定不符。</w:t>
      </w:r>
    </w:p>
    <w:p w:rsidR="003C4F72" w:rsidRDefault="003F1395">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w:t>
      </w:r>
      <w:r>
        <w:rPr>
          <w:rFonts w:ascii="华文楷体" w:eastAsia="华文楷体" w:hAnsi="华文楷体" w:hint="eastAsia"/>
          <w:sz w:val="28"/>
          <w:szCs w:val="28"/>
        </w:rPr>
        <w:t>保证货物的安全性能，若乙方交付或使用的货物存在瑕疵造成人身或财产损害的，乙方应承担全部责任。</w:t>
      </w:r>
    </w:p>
    <w:p w:rsidR="003C4F72" w:rsidRDefault="003F1395">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3C4F72" w:rsidRDefault="003F1395">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3C4F72" w:rsidRDefault="003F1395">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w:t>
      </w:r>
      <w:r>
        <w:rPr>
          <w:rFonts w:ascii="华文楷体" w:eastAsia="华文楷体" w:hAnsi="华文楷体" w:hint="eastAsia"/>
          <w:sz w:val="28"/>
          <w:szCs w:val="28"/>
        </w:rPr>
        <w:t>为培训目标。</w:t>
      </w:r>
    </w:p>
    <w:p w:rsidR="003C4F72" w:rsidRDefault="003F1395">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7</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3C4F72" w:rsidRDefault="003F1395">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3C4F72" w:rsidRDefault="003F1395">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proofErr w:type="gramStart"/>
      <w:r>
        <w:rPr>
          <w:rFonts w:ascii="华文楷体" w:eastAsia="华文楷体" w:hAnsi="华文楷体" w:hint="eastAsia"/>
          <w:sz w:val="28"/>
          <w:szCs w:val="28"/>
        </w:rPr>
        <w:t>自项目</w:t>
      </w:r>
      <w:proofErr w:type="gramEnd"/>
      <w:r>
        <w:rPr>
          <w:rFonts w:ascii="华文楷体" w:eastAsia="华文楷体" w:hAnsi="华文楷体" w:hint="eastAsia"/>
          <w:sz w:val="28"/>
          <w:szCs w:val="28"/>
        </w:rPr>
        <w:t>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3C4F72" w:rsidRDefault="003F1395">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3C4F72" w:rsidRDefault="003F1395">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w:t>
      </w:r>
      <w:proofErr w:type="gramStart"/>
      <w:r>
        <w:rPr>
          <w:rFonts w:ascii="华文楷体" w:eastAsia="华文楷体" w:hAnsi="华文楷体" w:hint="eastAsia"/>
          <w:sz w:val="28"/>
          <w:szCs w:val="28"/>
        </w:rPr>
        <w:t>担</w:t>
      </w:r>
      <w:r>
        <w:rPr>
          <w:rFonts w:ascii="华文楷体" w:eastAsia="华文楷体" w:hAnsi="华文楷体"/>
          <w:sz w:val="28"/>
          <w:szCs w:val="28"/>
        </w:rPr>
        <w:t>项目</w:t>
      </w:r>
      <w:proofErr w:type="gramEnd"/>
      <w:r>
        <w:rPr>
          <w:rFonts w:ascii="华文楷体" w:eastAsia="华文楷体" w:hAnsi="华文楷体"/>
          <w:sz w:val="28"/>
          <w:szCs w:val="28"/>
        </w:rPr>
        <w:t>照管、成品保护保管</w:t>
      </w:r>
      <w:r>
        <w:rPr>
          <w:rFonts w:ascii="华文楷体" w:eastAsia="华文楷体" w:hAnsi="华文楷体" w:hint="eastAsia"/>
          <w:sz w:val="28"/>
          <w:szCs w:val="28"/>
        </w:rPr>
        <w:t>等项责任，且甲方有权顺延款项支付。</w:t>
      </w:r>
      <w:proofErr w:type="gramStart"/>
      <w:r>
        <w:rPr>
          <w:rFonts w:ascii="华文楷体" w:eastAsia="华文楷体" w:hAnsi="华文楷体" w:hint="eastAsia"/>
          <w:sz w:val="28"/>
          <w:szCs w:val="28"/>
        </w:rPr>
        <w:t>自满足</w:t>
      </w:r>
      <w:proofErr w:type="gramEnd"/>
      <w:r>
        <w:rPr>
          <w:rFonts w:ascii="华文楷体" w:eastAsia="华文楷体" w:hAnsi="华文楷体" w:hint="eastAsia"/>
          <w:sz w:val="28"/>
          <w:szCs w:val="28"/>
        </w:rPr>
        <w:t>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w:t>
      </w:r>
      <w:r>
        <w:rPr>
          <w:rFonts w:ascii="华文楷体" w:eastAsia="华文楷体" w:hAnsi="华文楷体" w:hint="eastAsia"/>
          <w:sz w:val="28"/>
          <w:szCs w:val="28"/>
        </w:rPr>
        <w:t>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作为违约金，违约金不足以赔偿对方损失的，还应当承担损害赔偿责任。</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w:t>
      </w:r>
      <w:r>
        <w:rPr>
          <w:rFonts w:ascii="华文楷体" w:eastAsia="华文楷体" w:hAnsi="华文楷体" w:hint="eastAsia"/>
          <w:sz w:val="28"/>
          <w:szCs w:val="28"/>
        </w:rPr>
        <w:t>以及为维护权利而支出的诉讼费、仲裁费、保全费、律师费、差旅费、鉴定费等一切费用。</w:t>
      </w:r>
    </w:p>
    <w:p w:rsidR="003C4F72" w:rsidRDefault="003F1395">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3C4F72" w:rsidRDefault="003F1395">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3C4F72" w:rsidRDefault="003F1395">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proofErr w:type="gramStart"/>
      <w:r>
        <w:rPr>
          <w:rFonts w:ascii="华文楷体" w:eastAsia="华文楷体" w:hAnsi="华文楷体" w:hint="eastAsia"/>
          <w:sz w:val="28"/>
          <w:szCs w:val="28"/>
        </w:rPr>
        <w:t>不</w:t>
      </w:r>
      <w:proofErr w:type="gramEnd"/>
      <w:r>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3C4F72" w:rsidRDefault="003F1395">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本合同一式四份，甲乙双方各二份，经双方盖章后生效。</w:t>
      </w:r>
    </w:p>
    <w:p w:rsidR="003C4F72" w:rsidRDefault="003F13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w:t>
      </w:r>
      <w:r>
        <w:rPr>
          <w:rFonts w:ascii="华文楷体" w:eastAsia="华文楷体" w:hAnsi="华文楷体" w:hint="eastAsia"/>
          <w:sz w:val="28"/>
          <w:szCs w:val="28"/>
        </w:rPr>
        <w:t>件送达地址，若任何一方地址等发生变更，应及时通知对方，否则所造成的一切后果由其自行承担。</w:t>
      </w:r>
    </w:p>
    <w:p w:rsidR="003C4F72" w:rsidRDefault="003C4F72">
      <w:pPr>
        <w:snapToGrid w:val="0"/>
        <w:ind w:right="-164" w:firstLineChars="200" w:firstLine="480"/>
        <w:rPr>
          <w:rFonts w:ascii="宋体" w:hAnsi="Arial"/>
          <w:sz w:val="24"/>
        </w:rPr>
      </w:pPr>
    </w:p>
    <w:p w:rsidR="003C4F72" w:rsidRDefault="003F1395">
      <w:pPr>
        <w:snapToGrid w:val="0"/>
        <w:ind w:right="-164"/>
        <w:rPr>
          <w:rFonts w:ascii="宋体" w:hAnsi="Arial"/>
          <w:b/>
          <w:sz w:val="24"/>
        </w:rPr>
      </w:pPr>
      <w:r>
        <w:rPr>
          <w:rFonts w:ascii="宋体" w:hAnsi="Arial" w:hint="eastAsia"/>
          <w:b/>
          <w:sz w:val="24"/>
        </w:rPr>
        <w:t>甲方：</w:t>
      </w:r>
      <w:r>
        <w:rPr>
          <w:rFonts w:ascii="宋体" w:hAnsi="Arial" w:hint="eastAsia"/>
          <w:b/>
          <w:sz w:val="24"/>
        </w:rPr>
        <w:t xml:space="preserve">                                    </w:t>
      </w:r>
      <w:r>
        <w:rPr>
          <w:rFonts w:ascii="宋体" w:hAnsi="Arial" w:hint="eastAsia"/>
          <w:b/>
          <w:sz w:val="24"/>
        </w:rPr>
        <w:t>乙方：</w:t>
      </w:r>
    </w:p>
    <w:p w:rsidR="003C4F72" w:rsidRDefault="003C4F72">
      <w:pPr>
        <w:snapToGrid w:val="0"/>
        <w:ind w:right="-164"/>
        <w:rPr>
          <w:rFonts w:ascii="宋体" w:hAnsi="Arial"/>
          <w:b/>
          <w:sz w:val="24"/>
        </w:rPr>
      </w:pPr>
    </w:p>
    <w:p w:rsidR="003C4F72" w:rsidRDefault="003C4F72">
      <w:pPr>
        <w:snapToGrid w:val="0"/>
        <w:ind w:right="-164"/>
        <w:rPr>
          <w:rFonts w:ascii="宋体" w:hAnsi="Arial"/>
          <w:b/>
          <w:sz w:val="24"/>
        </w:rPr>
      </w:pPr>
    </w:p>
    <w:p w:rsidR="003C4F72" w:rsidRDefault="003F1395">
      <w:pPr>
        <w:snapToGrid w:val="0"/>
        <w:ind w:right="-164"/>
        <w:rPr>
          <w:rFonts w:ascii="宋体" w:hAnsi="Arial"/>
          <w:b/>
          <w:sz w:val="24"/>
        </w:rPr>
      </w:pPr>
      <w:r>
        <w:rPr>
          <w:rFonts w:ascii="宋体" w:hAnsi="Arial" w:hint="eastAsia"/>
          <w:b/>
          <w:sz w:val="24"/>
        </w:rPr>
        <w:t>授权代表：</w:t>
      </w:r>
      <w:r>
        <w:rPr>
          <w:rFonts w:ascii="宋体" w:hAnsi="Arial" w:hint="eastAsia"/>
          <w:b/>
          <w:sz w:val="24"/>
        </w:rPr>
        <w:t xml:space="preserve">                                  </w:t>
      </w:r>
      <w:r>
        <w:rPr>
          <w:rFonts w:ascii="宋体" w:hAnsi="Arial" w:hint="eastAsia"/>
          <w:b/>
          <w:sz w:val="24"/>
        </w:rPr>
        <w:t>授权代表：</w:t>
      </w:r>
    </w:p>
    <w:p w:rsidR="003C4F72" w:rsidRDefault="003C4F72">
      <w:pPr>
        <w:snapToGrid w:val="0"/>
        <w:ind w:right="-164"/>
        <w:rPr>
          <w:rFonts w:ascii="宋体" w:hAnsi="Arial"/>
          <w:b/>
          <w:sz w:val="24"/>
        </w:rPr>
      </w:pPr>
    </w:p>
    <w:p w:rsidR="003C4F72" w:rsidRDefault="003F1395">
      <w:pPr>
        <w:snapToGrid w:val="0"/>
        <w:ind w:right="-164"/>
        <w:rPr>
          <w:rFonts w:ascii="宋体" w:hAnsi="Arial"/>
          <w:b/>
          <w:sz w:val="24"/>
        </w:rPr>
      </w:pPr>
      <w:r>
        <w:rPr>
          <w:rFonts w:ascii="宋体" w:hAnsi="Arial" w:hint="eastAsia"/>
          <w:b/>
          <w:sz w:val="24"/>
        </w:rPr>
        <w:t>日期：</w:t>
      </w:r>
      <w:r>
        <w:rPr>
          <w:rFonts w:ascii="宋体" w:hAnsi="Arial" w:hint="eastAsia"/>
          <w:b/>
          <w:sz w:val="24"/>
        </w:rPr>
        <w:t xml:space="preserve">     </w:t>
      </w:r>
      <w:r>
        <w:rPr>
          <w:rFonts w:ascii="宋体" w:hAnsi="Arial" w:hint="eastAsia"/>
          <w:b/>
          <w:sz w:val="24"/>
        </w:rPr>
        <w:t>年</w:t>
      </w:r>
      <w:r>
        <w:rPr>
          <w:rFonts w:ascii="宋体" w:hAnsi="Arial" w:hint="eastAsia"/>
          <w:b/>
          <w:sz w:val="24"/>
        </w:rPr>
        <w:t xml:space="preserve">  </w:t>
      </w:r>
      <w:r>
        <w:rPr>
          <w:rFonts w:ascii="宋体" w:hAnsi="Arial" w:hint="eastAsia"/>
          <w:b/>
          <w:sz w:val="24"/>
        </w:rPr>
        <w:t>月</w:t>
      </w:r>
      <w:r>
        <w:rPr>
          <w:rFonts w:ascii="宋体" w:hAnsi="Arial" w:hint="eastAsia"/>
          <w:b/>
          <w:sz w:val="24"/>
        </w:rPr>
        <w:t xml:space="preserve">   </w:t>
      </w:r>
      <w:r>
        <w:rPr>
          <w:rFonts w:ascii="宋体" w:hAnsi="Arial" w:hint="eastAsia"/>
          <w:b/>
          <w:sz w:val="24"/>
        </w:rPr>
        <w:t>日</w:t>
      </w:r>
      <w:r>
        <w:rPr>
          <w:rFonts w:ascii="宋体" w:hAnsi="Arial" w:hint="eastAsia"/>
          <w:b/>
          <w:sz w:val="24"/>
        </w:rPr>
        <w:t xml:space="preserve">                      </w:t>
      </w:r>
      <w:r>
        <w:rPr>
          <w:rFonts w:ascii="宋体" w:hAnsi="Arial" w:hint="eastAsia"/>
          <w:b/>
          <w:sz w:val="24"/>
        </w:rPr>
        <w:t>日期：</w:t>
      </w:r>
      <w:r>
        <w:rPr>
          <w:rFonts w:ascii="宋体" w:hAnsi="Arial" w:hint="eastAsia"/>
          <w:b/>
          <w:sz w:val="24"/>
        </w:rPr>
        <w:t xml:space="preserve">   </w:t>
      </w:r>
      <w:r>
        <w:rPr>
          <w:rFonts w:ascii="宋体" w:hAnsi="Arial" w:hint="eastAsia"/>
          <w:b/>
          <w:sz w:val="24"/>
        </w:rPr>
        <w:t>年</w:t>
      </w:r>
      <w:r>
        <w:rPr>
          <w:rFonts w:ascii="宋体" w:hAnsi="Arial" w:hint="eastAsia"/>
          <w:b/>
          <w:sz w:val="24"/>
        </w:rPr>
        <w:t xml:space="preserve">   </w:t>
      </w:r>
      <w:r>
        <w:rPr>
          <w:rFonts w:ascii="宋体" w:hAnsi="Arial" w:hint="eastAsia"/>
          <w:b/>
          <w:sz w:val="24"/>
        </w:rPr>
        <w:t>月</w:t>
      </w:r>
      <w:r>
        <w:rPr>
          <w:rFonts w:ascii="宋体" w:hAnsi="Arial" w:hint="eastAsia"/>
          <w:b/>
          <w:sz w:val="24"/>
        </w:rPr>
        <w:t xml:space="preserve">   </w:t>
      </w:r>
      <w:r>
        <w:rPr>
          <w:rFonts w:ascii="宋体" w:hAnsi="Arial" w:hint="eastAsia"/>
          <w:b/>
          <w:sz w:val="24"/>
        </w:rPr>
        <w:t>日</w:t>
      </w:r>
    </w:p>
    <w:p w:rsidR="003C4F72" w:rsidRDefault="003C4F72">
      <w:pPr>
        <w:pStyle w:val="2"/>
        <w:spacing w:line="520" w:lineRule="exact"/>
      </w:pPr>
    </w:p>
    <w:p w:rsidR="003C4F72" w:rsidRDefault="003C4F72">
      <w:pPr>
        <w:pStyle w:val="2"/>
        <w:spacing w:line="520" w:lineRule="exact"/>
      </w:pPr>
    </w:p>
    <w:p w:rsidR="003C4F72" w:rsidRDefault="003C4F72">
      <w:pPr>
        <w:pStyle w:val="2"/>
        <w:spacing w:line="520" w:lineRule="exact"/>
      </w:pPr>
    </w:p>
    <w:p w:rsidR="003C4F72" w:rsidRDefault="003C4F72">
      <w:pPr>
        <w:spacing w:line="520" w:lineRule="exact"/>
        <w:rPr>
          <w:rFonts w:ascii="宋体" w:hAnsi="宋体"/>
          <w:b/>
          <w:bCs/>
          <w:color w:val="000000" w:themeColor="text1"/>
          <w:kern w:val="0"/>
          <w:sz w:val="24"/>
        </w:rPr>
      </w:pPr>
    </w:p>
    <w:p w:rsidR="003C4F72" w:rsidRDefault="003F1395">
      <w:pPr>
        <w:jc w:val="center"/>
        <w:rPr>
          <w:rFonts w:ascii="仿宋_GB2312" w:hAnsi="Courier New"/>
          <w:b/>
          <w:color w:val="000000" w:themeColor="text1"/>
          <w:sz w:val="36"/>
        </w:rPr>
      </w:pPr>
      <w:r>
        <w:rPr>
          <w:rFonts w:ascii="宋体" w:hAnsi="宋体" w:cs="宋体" w:hint="eastAsia"/>
          <w:b/>
          <w:color w:val="000000" w:themeColor="text1"/>
          <w:sz w:val="36"/>
        </w:rPr>
        <w:t>第五部分</w:t>
      </w:r>
      <w:r>
        <w:rPr>
          <w:rFonts w:ascii="宋体" w:hAnsi="宋体" w:cs="宋体" w:hint="eastAsia"/>
          <w:b/>
          <w:color w:val="000000" w:themeColor="text1"/>
          <w:sz w:val="36"/>
        </w:rPr>
        <w:t xml:space="preserve"> </w:t>
      </w:r>
      <w:r>
        <w:rPr>
          <w:rFonts w:ascii="仿宋_GB2312" w:hAnsi="Courier New" w:hint="eastAsia"/>
          <w:b/>
          <w:color w:val="000000" w:themeColor="text1"/>
          <w:sz w:val="36"/>
        </w:rPr>
        <w:t>附件——报价文件格式</w:t>
      </w:r>
    </w:p>
    <w:p w:rsidR="003C4F72" w:rsidRDefault="003C4F72">
      <w:pPr>
        <w:jc w:val="center"/>
        <w:rPr>
          <w:rFonts w:ascii="黑体" w:eastAsia="黑体" w:hAnsi="Courier New"/>
          <w:b/>
          <w:color w:val="000000" w:themeColor="text1"/>
          <w:sz w:val="36"/>
        </w:rPr>
      </w:pPr>
    </w:p>
    <w:p w:rsidR="003C4F72" w:rsidRDefault="003C4F72">
      <w:pPr>
        <w:jc w:val="center"/>
        <w:rPr>
          <w:rFonts w:ascii="黑体" w:eastAsia="黑体" w:hAnsi="Courier New"/>
          <w:b/>
          <w:color w:val="000000" w:themeColor="text1"/>
          <w:sz w:val="36"/>
        </w:rPr>
      </w:pPr>
    </w:p>
    <w:p w:rsidR="003C4F72" w:rsidRDefault="003C4F72">
      <w:pPr>
        <w:jc w:val="center"/>
        <w:rPr>
          <w:rFonts w:ascii="黑体" w:eastAsia="黑体" w:hAnsi="Courier New"/>
          <w:b/>
          <w:color w:val="000000" w:themeColor="text1"/>
          <w:sz w:val="36"/>
        </w:rPr>
      </w:pPr>
    </w:p>
    <w:p w:rsidR="003C4F72" w:rsidRDefault="003F1395">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3C4F72" w:rsidRDefault="003C4F72">
      <w:pPr>
        <w:jc w:val="center"/>
        <w:rPr>
          <w:rFonts w:ascii="仿宋_GB2312" w:eastAsia="仿宋_GB2312" w:hAnsi="Courier New"/>
          <w:color w:val="000000" w:themeColor="text1"/>
          <w:sz w:val="30"/>
        </w:rPr>
      </w:pPr>
    </w:p>
    <w:p w:rsidR="003C4F72" w:rsidRDefault="003C4F72">
      <w:pPr>
        <w:jc w:val="center"/>
        <w:rPr>
          <w:rFonts w:ascii="仿宋_GB2312" w:eastAsia="仿宋_GB2312" w:hAnsi="Courier New"/>
          <w:color w:val="000000" w:themeColor="text1"/>
          <w:sz w:val="30"/>
        </w:rPr>
      </w:pPr>
    </w:p>
    <w:p w:rsidR="003C4F72" w:rsidRDefault="003C4F72">
      <w:pPr>
        <w:jc w:val="center"/>
        <w:rPr>
          <w:rFonts w:ascii="仿宋_GB2312" w:eastAsia="仿宋_GB2312" w:hAnsi="Courier New"/>
          <w:color w:val="000000" w:themeColor="text1"/>
          <w:sz w:val="30"/>
        </w:rPr>
      </w:pPr>
    </w:p>
    <w:p w:rsidR="003C4F72" w:rsidRDefault="003C4F72">
      <w:pPr>
        <w:jc w:val="center"/>
        <w:rPr>
          <w:rFonts w:ascii="仿宋_GB2312" w:eastAsia="仿宋_GB2312" w:hAnsi="Courier New"/>
          <w:color w:val="000000" w:themeColor="text1"/>
          <w:sz w:val="30"/>
        </w:rPr>
      </w:pPr>
    </w:p>
    <w:p w:rsidR="003C4F72" w:rsidRDefault="003C4F72">
      <w:pPr>
        <w:jc w:val="center"/>
        <w:rPr>
          <w:rFonts w:ascii="仿宋_GB2312" w:eastAsia="仿宋_GB2312" w:hAnsi="Courier New"/>
          <w:color w:val="000000" w:themeColor="text1"/>
          <w:sz w:val="30"/>
        </w:rPr>
      </w:pPr>
    </w:p>
    <w:p w:rsidR="003C4F72" w:rsidRDefault="003F1395" w:rsidP="003F1395">
      <w:pPr>
        <w:ind w:firstLineChars="300" w:firstLine="1081"/>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询价项目名称：</w:t>
      </w:r>
    </w:p>
    <w:p w:rsidR="003C4F72" w:rsidRDefault="003C4F72">
      <w:pPr>
        <w:rPr>
          <w:rFonts w:ascii="仿宋_GB2312" w:eastAsia="仿宋_GB2312" w:hAnsi="Courier New"/>
          <w:b/>
          <w:color w:val="000000" w:themeColor="text1"/>
          <w:sz w:val="36"/>
        </w:rPr>
      </w:pPr>
    </w:p>
    <w:p w:rsidR="003C4F72" w:rsidRDefault="003C4F72">
      <w:pPr>
        <w:rPr>
          <w:rFonts w:ascii="仿宋_GB2312" w:eastAsia="仿宋_GB2312" w:hAnsi="Courier New"/>
          <w:b/>
          <w:color w:val="000000" w:themeColor="text1"/>
          <w:sz w:val="36"/>
        </w:rPr>
      </w:pPr>
    </w:p>
    <w:p w:rsidR="003C4F72" w:rsidRDefault="003C4F72">
      <w:pPr>
        <w:rPr>
          <w:rFonts w:ascii="仿宋_GB2312" w:eastAsia="仿宋_GB2312" w:hAnsi="Courier New"/>
          <w:b/>
          <w:color w:val="000000" w:themeColor="text1"/>
          <w:sz w:val="36"/>
        </w:rPr>
      </w:pPr>
    </w:p>
    <w:p w:rsidR="003C4F72" w:rsidRDefault="003F1395">
      <w:pPr>
        <w:rPr>
          <w:rFonts w:ascii="仿宋_GB2312" w:eastAsia="仿宋_GB2312" w:hAnsi="Courier New"/>
          <w:b/>
          <w:color w:val="000000" w:themeColor="text1"/>
          <w:sz w:val="36"/>
          <w:u w:val="single"/>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3C4F72" w:rsidRDefault="003C4F72">
      <w:pPr>
        <w:rPr>
          <w:rFonts w:ascii="仿宋_GB2312" w:eastAsia="仿宋_GB2312" w:hAnsi="Courier New"/>
          <w:b/>
          <w:color w:val="000000" w:themeColor="text1"/>
          <w:sz w:val="36"/>
        </w:rPr>
      </w:pPr>
    </w:p>
    <w:p w:rsidR="003C4F72" w:rsidRDefault="003F1395" w:rsidP="003F1395">
      <w:pPr>
        <w:ind w:firstLineChars="345" w:firstLine="1243"/>
        <w:rPr>
          <w:rFonts w:ascii="黑体" w:eastAsia="黑体" w:hAnsi="Courier New"/>
          <w:b/>
          <w:color w:val="000000" w:themeColor="text1"/>
          <w:sz w:val="36"/>
        </w:rPr>
      </w:pP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3C4F72" w:rsidRDefault="003C4F72">
      <w:pPr>
        <w:rPr>
          <w:rFonts w:ascii="黑体" w:eastAsia="黑体" w:hAnsi="Courier New"/>
          <w:b/>
          <w:color w:val="000000" w:themeColor="text1"/>
          <w:sz w:val="36"/>
        </w:rPr>
      </w:pPr>
    </w:p>
    <w:p w:rsidR="003C4F72" w:rsidRDefault="003C4F72">
      <w:pPr>
        <w:spacing w:line="360" w:lineRule="auto"/>
        <w:ind w:firstLineChars="200" w:firstLine="420"/>
        <w:rPr>
          <w:color w:val="000000" w:themeColor="text1"/>
        </w:rPr>
      </w:pPr>
    </w:p>
    <w:p w:rsidR="003C4F72" w:rsidRDefault="003F1395">
      <w:pPr>
        <w:widowControl/>
        <w:jc w:val="left"/>
        <w:rPr>
          <w:color w:val="000000" w:themeColor="text1"/>
        </w:rPr>
      </w:pPr>
      <w:r>
        <w:rPr>
          <w:color w:val="000000" w:themeColor="text1"/>
        </w:rPr>
        <w:br w:type="page"/>
      </w:r>
    </w:p>
    <w:p w:rsidR="003C4F72" w:rsidRDefault="003F1395">
      <w:pPr>
        <w:pStyle w:val="30"/>
        <w:jc w:val="left"/>
        <w:rPr>
          <w:rFonts w:ascii="仿宋_GB2312" w:eastAsia="仿宋_GB2312"/>
          <w:color w:val="000000" w:themeColor="text1"/>
        </w:rPr>
      </w:pPr>
      <w:r>
        <w:rPr>
          <w:rFonts w:hint="eastAsia"/>
          <w:color w:val="000000" w:themeColor="text1"/>
          <w:sz w:val="21"/>
        </w:rPr>
        <w:t>附件１</w:t>
      </w:r>
      <w:r>
        <w:rPr>
          <w:rFonts w:hint="eastAsia"/>
          <w:color w:val="000000" w:themeColor="text1"/>
          <w:sz w:val="21"/>
        </w:rPr>
        <w:t xml:space="preserve"> </w:t>
      </w:r>
      <w:r>
        <w:rPr>
          <w:rFonts w:ascii="黑体" w:eastAsia="黑体" w:hAnsi="宋体"/>
          <w:b/>
          <w:color w:val="000000" w:themeColor="text1"/>
          <w:sz w:val="30"/>
        </w:rPr>
        <w:t>询价申请书</w:t>
      </w:r>
    </w:p>
    <w:p w:rsidR="003C4F72" w:rsidRDefault="003C4F72">
      <w:pPr>
        <w:pStyle w:val="a6"/>
        <w:spacing w:line="420" w:lineRule="exact"/>
        <w:jc w:val="left"/>
        <w:rPr>
          <w:color w:val="000000" w:themeColor="text1"/>
        </w:rPr>
      </w:pPr>
    </w:p>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福建广电网络集团股份有限公司泉州分公司</w:t>
      </w:r>
    </w:p>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根据贵方为项目的邀请函，签字代表（全名、职务）经正式授权并代表（报价人名称）提交下述文件正本一份。</w:t>
      </w:r>
    </w:p>
    <w:p w:rsidR="003C4F72" w:rsidRDefault="003F1395">
      <w:pPr>
        <w:spacing w:line="400" w:lineRule="exact"/>
        <w:ind w:firstLineChars="200" w:firstLine="480"/>
        <w:rPr>
          <w:rFonts w:ascii="宋体" w:hAnsi="宋体"/>
          <w:color w:val="000000" w:themeColor="text1"/>
          <w:sz w:val="24"/>
        </w:rPr>
      </w:pPr>
      <w:r>
        <w:rPr>
          <w:rFonts w:ascii="宋体" w:hAnsi="宋体" w:hint="eastAsia"/>
          <w:bCs/>
          <w:color w:val="000000" w:themeColor="text1"/>
          <w:sz w:val="24"/>
        </w:rPr>
        <w:t>(1)</w:t>
      </w:r>
      <w:r>
        <w:rPr>
          <w:rFonts w:ascii="宋体" w:hAnsi="宋体" w:hint="eastAsia"/>
          <w:color w:val="000000" w:themeColor="text1"/>
          <w:sz w:val="24"/>
        </w:rPr>
        <w:t>报价一览表</w:t>
      </w:r>
    </w:p>
    <w:p w:rsidR="003C4F72" w:rsidRDefault="003F1395">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分项报价表</w:t>
      </w:r>
    </w:p>
    <w:p w:rsidR="003C4F72" w:rsidRDefault="003F1395">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技术和商务偏离表</w:t>
      </w:r>
    </w:p>
    <w:p w:rsidR="003C4F72" w:rsidRDefault="003F1395">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报价人资格证明文件</w:t>
      </w:r>
    </w:p>
    <w:p w:rsidR="003C4F72" w:rsidRDefault="003F1395">
      <w:pPr>
        <w:spacing w:line="420" w:lineRule="exact"/>
        <w:rPr>
          <w:rFonts w:ascii="宋体" w:hAnsi="宋体"/>
          <w:color w:val="000000" w:themeColor="text1"/>
          <w:sz w:val="24"/>
        </w:rPr>
      </w:pPr>
      <w:r>
        <w:rPr>
          <w:rFonts w:ascii="宋体" w:hAnsi="宋体" w:hint="eastAsia"/>
          <w:color w:val="000000" w:themeColor="text1"/>
          <w:sz w:val="24"/>
        </w:rPr>
        <w:t>据此函，签字代表宣布同意如下：</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．报价人将按询价文件的规定履行合同责任和义务。</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．报价人已详细审查全部询价文件，包括修改文件（如有的话）和有关附件。</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．我方同意所递交的报价文件在询价文件第二部分询价须知第</w:t>
      </w:r>
      <w:r>
        <w:rPr>
          <w:rFonts w:ascii="宋体" w:hAnsi="宋体" w:hint="eastAsia"/>
          <w:color w:val="000000" w:themeColor="text1"/>
          <w:sz w:val="24"/>
        </w:rPr>
        <w:t>9.1</w:t>
      </w:r>
      <w:r>
        <w:rPr>
          <w:rFonts w:ascii="宋体" w:hAnsi="宋体" w:hint="eastAsia"/>
          <w:color w:val="000000" w:themeColor="text1"/>
          <w:sz w:val="24"/>
        </w:rPr>
        <w:t>条规定的报价有效期内有效，在此期间内我方的报价有可能中选，我方将受此约束。</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与本询价项目有关的一切正式往来通讯请寄：</w:t>
      </w:r>
    </w:p>
    <w:p w:rsidR="003C4F72" w:rsidRDefault="003C4F72">
      <w:pPr>
        <w:spacing w:line="420" w:lineRule="exact"/>
        <w:ind w:firstLineChars="200" w:firstLine="480"/>
        <w:rPr>
          <w:rFonts w:ascii="宋体" w:hAnsi="宋体"/>
          <w:color w:val="000000" w:themeColor="text1"/>
          <w:sz w:val="24"/>
        </w:rPr>
      </w:pP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 xml:space="preserve">_________________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w:t>
      </w:r>
      <w:r>
        <w:rPr>
          <w:rFonts w:ascii="宋体" w:hAnsi="宋体" w:hint="eastAsia"/>
          <w:color w:val="000000" w:themeColor="text1"/>
          <w:sz w:val="24"/>
        </w:rPr>
        <w:t>________________</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_____________</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3C4F72" w:rsidRDefault="003F1395">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3C4F72" w:rsidRDefault="003F1395">
      <w:pPr>
        <w:spacing w:line="420" w:lineRule="exact"/>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3C4F72" w:rsidRDefault="003C4F72">
      <w:pPr>
        <w:widowControl/>
        <w:ind w:firstLineChars="1800" w:firstLine="4320"/>
        <w:jc w:val="left"/>
        <w:rPr>
          <w:color w:val="000000" w:themeColor="text1"/>
          <w:sz w:val="24"/>
        </w:rPr>
      </w:pPr>
    </w:p>
    <w:p w:rsidR="003C4F72" w:rsidRDefault="003C4F72">
      <w:pPr>
        <w:widowControl/>
        <w:ind w:firstLineChars="1800" w:firstLine="4320"/>
        <w:jc w:val="left"/>
        <w:rPr>
          <w:color w:val="000000" w:themeColor="text1"/>
          <w:sz w:val="24"/>
        </w:rPr>
      </w:pPr>
    </w:p>
    <w:p w:rsidR="003C4F72" w:rsidRDefault="003F1395">
      <w:pPr>
        <w:widowControl/>
        <w:ind w:firstLineChars="1800" w:firstLine="4320"/>
        <w:jc w:val="left"/>
        <w:rPr>
          <w:rFonts w:ascii="宋体" w:hAnsi="宋体"/>
          <w:color w:val="000000" w:themeColor="text1"/>
          <w:sz w:val="24"/>
        </w:rPr>
        <w:sectPr w:rsidR="003C4F72">
          <w:footerReference w:type="default" r:id="rId10"/>
          <w:pgSz w:w="11906" w:h="16838"/>
          <w:pgMar w:top="1440" w:right="1418" w:bottom="1440" w:left="1418" w:header="851" w:footer="992" w:gutter="0"/>
          <w:cols w:space="720"/>
          <w:docGrid w:linePitch="312"/>
        </w:sect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3C4F72" w:rsidRDefault="003F1395">
      <w:pPr>
        <w:pStyle w:val="30"/>
        <w:jc w:val="left"/>
        <w:rPr>
          <w:rFonts w:hAnsi="宋体"/>
          <w:b/>
          <w:color w:val="000000" w:themeColor="text1"/>
          <w:sz w:val="36"/>
        </w:rPr>
      </w:pPr>
      <w:r>
        <w:rPr>
          <w:rFonts w:hAnsi="宋体" w:hint="eastAsia"/>
          <w:color w:val="000000" w:themeColor="text1"/>
          <w:sz w:val="24"/>
        </w:rPr>
        <w:t>附件</w:t>
      </w:r>
      <w:r>
        <w:rPr>
          <w:rFonts w:hAnsi="宋体"/>
          <w:color w:val="000000" w:themeColor="text1"/>
          <w:sz w:val="24"/>
        </w:rPr>
        <w:t xml:space="preserve">2 </w:t>
      </w:r>
      <w:r>
        <w:rPr>
          <w:rFonts w:hAnsi="宋体" w:hint="eastAsia"/>
          <w:b/>
          <w:color w:val="000000" w:themeColor="text1"/>
          <w:sz w:val="36"/>
        </w:rPr>
        <w:t>报价一览表</w:t>
      </w:r>
    </w:p>
    <w:p w:rsidR="003C4F72" w:rsidRDefault="003C4F72">
      <w:pPr>
        <w:pStyle w:val="30"/>
        <w:jc w:val="center"/>
        <w:rPr>
          <w:rFonts w:ascii="仿宋_GB2312" w:eastAsia="仿宋_GB2312"/>
          <w:b/>
          <w:color w:val="000000" w:themeColor="text1"/>
          <w:sz w:val="36"/>
        </w:rPr>
      </w:pPr>
    </w:p>
    <w:p w:rsidR="003C4F72" w:rsidRDefault="003F1395">
      <w:pPr>
        <w:spacing w:line="380" w:lineRule="exact"/>
        <w:ind w:firstLineChars="100" w:firstLine="240"/>
        <w:rPr>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color w:val="000000" w:themeColor="text1"/>
          <w:sz w:val="24"/>
          <w:u w:val="single"/>
        </w:rPr>
        <w:t>全称并加盖公章</w:t>
      </w:r>
      <w:r>
        <w:rPr>
          <w:rFonts w:ascii="宋体" w:hAnsi="宋体"/>
          <w:color w:val="000000" w:themeColor="text1"/>
          <w:sz w:val="24"/>
          <w:u w:val="single"/>
        </w:rPr>
        <w:t>)</w:t>
      </w:r>
      <w:r>
        <w:rPr>
          <w:rFonts w:hint="eastAsia"/>
          <w:color w:val="000000" w:themeColor="text1"/>
          <w:sz w:val="24"/>
        </w:rPr>
        <w:t xml:space="preserve">                        </w:t>
      </w:r>
      <w:r>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C4F72">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3C4F72">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C4F72" w:rsidRDefault="003C4F72">
            <w:pPr>
              <w:spacing w:line="460" w:lineRule="exact"/>
              <w:jc w:val="center"/>
              <w:rPr>
                <w:rFonts w:ascii="宋体" w:hAnsi="Bookman Old Style"/>
                <w:color w:val="000000" w:themeColor="text1"/>
                <w:sz w:val="24"/>
                <w:highlight w:val="yellow"/>
              </w:rPr>
            </w:pPr>
          </w:p>
        </w:tc>
      </w:tr>
      <w:tr w:rsidR="003C4F7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C4F72" w:rsidRDefault="003F1395">
            <w:pPr>
              <w:spacing w:line="380" w:lineRule="exact"/>
              <w:rPr>
                <w:color w:val="000000" w:themeColor="text1"/>
                <w:sz w:val="24"/>
              </w:rPr>
            </w:pPr>
            <w:r>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C4F72" w:rsidRDefault="003C4F72">
            <w:pPr>
              <w:spacing w:line="380" w:lineRule="exact"/>
              <w:rPr>
                <w:color w:val="000000" w:themeColor="text1"/>
                <w:sz w:val="24"/>
              </w:rPr>
            </w:pPr>
          </w:p>
        </w:tc>
      </w:tr>
    </w:tbl>
    <w:p w:rsidR="003C4F72" w:rsidRDefault="003F1395">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1.</w:t>
      </w:r>
      <w:r>
        <w:rPr>
          <w:rFonts w:ascii="宋体" w:hAnsi="宋体" w:hint="eastAsia"/>
          <w:sz w:val="24"/>
        </w:rPr>
        <w:t xml:space="preserve"> </w:t>
      </w:r>
      <w:r>
        <w:rPr>
          <w:rFonts w:ascii="宋体" w:hAnsi="宋体" w:hint="eastAsia"/>
          <w:sz w:val="24"/>
        </w:rPr>
        <w:t>注：</w:t>
      </w:r>
      <w:r>
        <w:rPr>
          <w:rFonts w:ascii="宋体" w:hAnsi="宋体" w:hint="eastAsia"/>
          <w:color w:val="FF0000"/>
          <w:sz w:val="24"/>
        </w:rPr>
        <w:t>1.</w:t>
      </w:r>
      <w:r>
        <w:rPr>
          <w:rFonts w:ascii="宋体" w:hAnsi="宋体" w:hint="eastAsia"/>
          <w:color w:val="FF0000"/>
          <w:sz w:val="24"/>
        </w:rPr>
        <w:t>此表正本另单独提供一份（加盖公章）与报价书正本一同密封送达（邮寄）至我司</w:t>
      </w:r>
      <w:r>
        <w:rPr>
          <w:rFonts w:ascii="宋体" w:hAnsi="宋体" w:hint="eastAsia"/>
          <w:sz w:val="24"/>
        </w:rPr>
        <w:t>。</w:t>
      </w:r>
    </w:p>
    <w:p w:rsidR="003C4F72" w:rsidRDefault="003F1395">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3C4F72" w:rsidRDefault="003F1395">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3C4F72" w:rsidRDefault="003C4F72">
      <w:pPr>
        <w:spacing w:line="380" w:lineRule="exact"/>
        <w:rPr>
          <w:rFonts w:ascii="宋体" w:hAnsi="宋体"/>
          <w:color w:val="000000" w:themeColor="text1"/>
          <w:sz w:val="24"/>
        </w:rPr>
      </w:pPr>
    </w:p>
    <w:p w:rsidR="003C4F72" w:rsidRDefault="003F1395">
      <w:pPr>
        <w:spacing w:line="380" w:lineRule="exact"/>
        <w:rPr>
          <w:rFonts w:ascii="宋体" w:hAnsi="宋体"/>
          <w:color w:val="000000" w:themeColor="text1"/>
          <w:sz w:val="24"/>
          <w:u w:val="single"/>
        </w:rPr>
      </w:pPr>
      <w:r>
        <w:rPr>
          <w:rFonts w:ascii="宋体" w:hAnsi="宋体" w:hint="eastAsia"/>
          <w:color w:val="000000" w:themeColor="text1"/>
          <w:sz w:val="24"/>
        </w:rPr>
        <w:t>报价人代表签字：</w:t>
      </w:r>
    </w:p>
    <w:p w:rsidR="003C4F72" w:rsidRDefault="003C4F72">
      <w:pPr>
        <w:widowControl/>
        <w:spacing w:line="360" w:lineRule="auto"/>
        <w:jc w:val="left"/>
        <w:rPr>
          <w:rFonts w:ascii="宋体" w:hAnsi="宋体"/>
          <w:color w:val="000000" w:themeColor="text1"/>
          <w:sz w:val="24"/>
        </w:rPr>
        <w:sectPr w:rsidR="003C4F72">
          <w:pgSz w:w="16838" w:h="11906" w:orient="landscape"/>
          <w:pgMar w:top="1797" w:right="1418" w:bottom="1797" w:left="1418" w:header="851" w:footer="992" w:gutter="0"/>
          <w:cols w:space="720"/>
          <w:docGrid w:linePitch="312"/>
        </w:sectPr>
      </w:pPr>
    </w:p>
    <w:p w:rsidR="003C4F72" w:rsidRDefault="003F1395">
      <w:pPr>
        <w:rPr>
          <w:rFonts w:ascii="宋体"/>
          <w:color w:val="000000" w:themeColor="text1"/>
          <w:sz w:val="36"/>
        </w:rPr>
      </w:pPr>
      <w:r>
        <w:rPr>
          <w:rFonts w:ascii="宋体" w:hint="eastAsia"/>
          <w:color w:val="000000" w:themeColor="text1"/>
          <w:sz w:val="24"/>
        </w:rPr>
        <w:t>附件</w:t>
      </w:r>
      <w:r>
        <w:rPr>
          <w:rFonts w:ascii="宋体" w:hint="eastAsia"/>
          <w:color w:val="000000" w:themeColor="text1"/>
          <w:sz w:val="24"/>
        </w:rPr>
        <w:t xml:space="preserve">2-1 </w:t>
      </w:r>
      <w:r>
        <w:rPr>
          <w:rFonts w:ascii="宋体" w:hint="eastAsia"/>
          <w:b/>
          <w:color w:val="000000" w:themeColor="text1"/>
          <w:sz w:val="36"/>
        </w:rPr>
        <w:t>分项报价表</w:t>
      </w:r>
    </w:p>
    <w:p w:rsidR="003C4F72" w:rsidRDefault="003F1395">
      <w:pPr>
        <w:spacing w:line="380" w:lineRule="exact"/>
        <w:rPr>
          <w:rFonts w:ascii="宋体" w:hAnsi="宋体"/>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w:t>
      </w:r>
      <w:r>
        <w:rPr>
          <w:rFonts w:ascii="宋体" w:hAnsi="宋体" w:hint="eastAsia"/>
          <w:color w:val="000000" w:themeColor="text1"/>
          <w:sz w:val="24"/>
        </w:rPr>
        <w:t>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3C4F72">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C4F72" w:rsidRDefault="003F1395">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F1395">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F1395">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F1395">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F1395">
            <w:pPr>
              <w:widowControl/>
              <w:spacing w:after="150"/>
              <w:jc w:val="center"/>
              <w:rPr>
                <w:rFonts w:ascii="宋体" w:hAnsi="宋体" w:cs="宋体"/>
                <w:color w:val="000000" w:themeColor="text1"/>
                <w:kern w:val="0"/>
                <w:sz w:val="24"/>
              </w:rPr>
            </w:pPr>
            <w:r>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F1395">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单价</w:t>
            </w:r>
            <w:r>
              <w:rPr>
                <w:rFonts w:ascii="宋体" w:hAnsi="宋体" w:cs="宋体" w:hint="eastAsia"/>
                <w:color w:val="000000" w:themeColor="text1"/>
                <w:kern w:val="0"/>
                <w:szCs w:val="21"/>
              </w:rPr>
              <w:t>（人民币元）</w:t>
            </w:r>
          </w:p>
          <w:p w:rsidR="003C4F72" w:rsidRDefault="003C4F72">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F1395">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F1395">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总价</w:t>
            </w:r>
            <w:r>
              <w:rPr>
                <w:rFonts w:ascii="宋体" w:hAnsi="宋体" w:cs="宋体" w:hint="eastAsia"/>
                <w:color w:val="000000" w:themeColor="text1"/>
                <w:kern w:val="0"/>
                <w:szCs w:val="21"/>
              </w:rPr>
              <w:t>（人民币元）</w:t>
            </w:r>
          </w:p>
          <w:p w:rsidR="003C4F72" w:rsidRDefault="003C4F72">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F1395">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备注</w:t>
            </w:r>
          </w:p>
        </w:tc>
      </w:tr>
      <w:tr w:rsidR="003C4F72">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C4F72" w:rsidRDefault="003C4F72">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C4F72">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C4F72">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r>
      <w:tr w:rsidR="003C4F72">
        <w:tc>
          <w:tcPr>
            <w:tcW w:w="421" w:type="dxa"/>
            <w:vMerge/>
            <w:tcBorders>
              <w:top w:val="single" w:sz="0" w:space="0" w:color="auto"/>
              <w:left w:val="outset" w:sz="6" w:space="0" w:color="auto"/>
              <w:bottom w:val="outset" w:sz="6" w:space="0" w:color="auto"/>
              <w:right w:val="outset" w:sz="6" w:space="0" w:color="auto"/>
            </w:tcBorders>
            <w:vAlign w:val="center"/>
          </w:tcPr>
          <w:p w:rsidR="003C4F72" w:rsidRDefault="003C4F72">
            <w:pPr>
              <w:widowControl/>
              <w:jc w:val="left"/>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C4F72">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C4F72">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r>
      <w:tr w:rsidR="003C4F72">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C4F72" w:rsidRDefault="003C4F72">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C4F72">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4F72" w:rsidRDefault="003C4F72">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4F72" w:rsidRDefault="003C4F72">
            <w:pPr>
              <w:widowControl/>
              <w:jc w:val="left"/>
              <w:rPr>
                <w:rFonts w:ascii="宋体" w:hAnsi="宋体" w:cs="宋体"/>
                <w:color w:val="000000" w:themeColor="text1"/>
                <w:kern w:val="0"/>
                <w:sz w:val="24"/>
              </w:rPr>
            </w:pPr>
          </w:p>
        </w:tc>
      </w:tr>
    </w:tbl>
    <w:p w:rsidR="003C4F72" w:rsidRDefault="003C4F72">
      <w:pPr>
        <w:spacing w:line="380" w:lineRule="exact"/>
        <w:rPr>
          <w:rFonts w:ascii="宋体" w:hAnsi="宋体"/>
          <w:color w:val="000000" w:themeColor="text1"/>
          <w:sz w:val="24"/>
        </w:rPr>
      </w:pPr>
    </w:p>
    <w:p w:rsidR="003C4F72" w:rsidRDefault="003F1395">
      <w:pPr>
        <w:widowControl/>
        <w:jc w:val="left"/>
        <w:rPr>
          <w:rFonts w:ascii="宋体" w:hAnsi="宋体"/>
          <w:color w:val="000000" w:themeColor="text1"/>
          <w:sz w:val="24"/>
        </w:rPr>
      </w:pPr>
      <w:r>
        <w:rPr>
          <w:rFonts w:ascii="宋体" w:hAnsi="宋体" w:hint="eastAsia"/>
          <w:color w:val="000000" w:themeColor="text1"/>
          <w:sz w:val="24"/>
        </w:rPr>
        <w:t>★注意：</w:t>
      </w:r>
    </w:p>
    <w:p w:rsidR="003C4F72" w:rsidRDefault="003F1395">
      <w:pPr>
        <w:widowControl/>
        <w:jc w:val="left"/>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、本表应按照下列规定填写：</w:t>
      </w:r>
    </w:p>
    <w:p w:rsidR="003C4F72" w:rsidRDefault="003F1395">
      <w:pPr>
        <w:widowControl/>
        <w:jc w:val="left"/>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color w:val="000000" w:themeColor="text1"/>
          <w:sz w:val="24"/>
        </w:rPr>
        <w:t>1</w:t>
      </w:r>
      <w:r>
        <w:rPr>
          <w:rFonts w:ascii="宋体" w:hAnsi="宋体" w:hint="eastAsia"/>
          <w:color w:val="000000" w:themeColor="text1"/>
          <w:sz w:val="24"/>
        </w:rPr>
        <w:t>”时，本表中列示的“合同包”亦应为“</w:t>
      </w:r>
      <w:r>
        <w:rPr>
          <w:rFonts w:ascii="宋体" w:hAnsi="宋体" w:hint="eastAsia"/>
          <w:color w:val="000000" w:themeColor="text1"/>
          <w:sz w:val="24"/>
        </w:rPr>
        <w:t>1</w:t>
      </w:r>
      <w:r>
        <w:rPr>
          <w:rFonts w:ascii="宋体" w:hAnsi="宋体" w:hint="eastAsia"/>
          <w:color w:val="000000" w:themeColor="text1"/>
          <w:sz w:val="24"/>
        </w:rPr>
        <w:t>”，以此类推。</w:t>
      </w:r>
    </w:p>
    <w:p w:rsidR="003C4F72" w:rsidRDefault="003F1395">
      <w:pPr>
        <w:widowControl/>
        <w:jc w:val="left"/>
        <w:rPr>
          <w:rFonts w:ascii="宋体" w:hAnsi="宋体"/>
          <w:color w:val="000000" w:themeColor="text1"/>
          <w:sz w:val="24"/>
        </w:rPr>
      </w:pPr>
      <w:r>
        <w:rPr>
          <w:rFonts w:ascii="宋体" w:hAnsi="宋体" w:hint="eastAsia"/>
          <w:color w:val="000000" w:themeColor="text1"/>
          <w:sz w:val="24"/>
        </w:rPr>
        <w:t>1.2</w:t>
      </w:r>
      <w:r>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“投标标的”为货物的：“规格”项下应填写货物制造厂商赋予的品牌（属于节能、环保清单产品的货物，填写的品牌名称应与清单载明的品牌名称保持一致）及具体型号。“来源地”应填写货物的原产地。</w:t>
      </w:r>
    </w:p>
    <w:p w:rsidR="003C4F72" w:rsidRDefault="003F1395">
      <w:pPr>
        <w:widowControl/>
        <w:jc w:val="lef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“投标标的”为服务的：“规格”项下应填写服务提供者提供的服务标准及品牌（若有）。“来源地”应填写服务提供者的所在地。</w:t>
      </w:r>
    </w:p>
    <w:p w:rsidR="003C4F72" w:rsidRDefault="003F1395">
      <w:pPr>
        <w:widowControl/>
        <w:jc w:val="lef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同一合同包中，“单价（现场）”×“数量”</w:t>
      </w:r>
      <w:r>
        <w:rPr>
          <w:rFonts w:ascii="宋体" w:hAnsi="宋体" w:hint="eastAsia"/>
          <w:color w:val="000000" w:themeColor="text1"/>
          <w:sz w:val="24"/>
        </w:rPr>
        <w:t>=</w:t>
      </w:r>
      <w:r>
        <w:rPr>
          <w:rFonts w:ascii="宋体" w:hAnsi="宋体" w:hint="eastAsia"/>
          <w:color w:val="000000" w:themeColor="text1"/>
          <w:sz w:val="24"/>
        </w:rPr>
        <w:t>“总价（现场）”，全部品目号“总价（现场）”的合计金额应与《开标一览表》中相应合同包列示的“投标总价”保持一致。</w:t>
      </w:r>
    </w:p>
    <w:p w:rsidR="003C4F72" w:rsidRDefault="003F1395">
      <w:pPr>
        <w:widowControl/>
        <w:jc w:val="left"/>
        <w:rPr>
          <w:rFonts w:ascii="宋体" w:hAnsi="宋体"/>
          <w:color w:val="000000" w:themeColor="text1"/>
          <w:sz w:val="24"/>
        </w:rPr>
      </w:pPr>
      <w:r>
        <w:rPr>
          <w:rFonts w:ascii="宋体" w:hAnsi="宋体" w:hint="eastAsia"/>
          <w:color w:val="000000" w:themeColor="text1"/>
          <w:sz w:val="24"/>
        </w:rPr>
        <w:t>1.5</w:t>
      </w:r>
      <w:r>
        <w:rPr>
          <w:rFonts w:ascii="宋体" w:hAnsi="宋体" w:hint="eastAsia"/>
          <w:color w:val="000000" w:themeColor="text1"/>
          <w:sz w:val="24"/>
        </w:rPr>
        <w:t>若询价文件要求投标人对“备品备</w:t>
      </w:r>
      <w:r>
        <w:rPr>
          <w:rFonts w:ascii="宋体" w:hAnsi="宋体" w:hint="eastAsia"/>
          <w:color w:val="000000" w:themeColor="text1"/>
          <w:sz w:val="24"/>
        </w:rPr>
        <w:t>件价格、专用工具价格、技术服务费、安装调试费、检验培训费、运输费、保险费、税收”等进行报价的，请在本表的“备注”项下填写。</w:t>
      </w:r>
    </w:p>
    <w:p w:rsidR="003C4F72" w:rsidRDefault="003F1395">
      <w:pPr>
        <w:widowControl/>
        <w:jc w:val="lef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、纸质投标文件正本中的本表应为原件。</w:t>
      </w:r>
    </w:p>
    <w:p w:rsidR="003C4F72" w:rsidRDefault="003C4F72">
      <w:pPr>
        <w:widowControl/>
        <w:jc w:val="left"/>
        <w:rPr>
          <w:rFonts w:ascii="宋体" w:hAnsi="宋体"/>
          <w:color w:val="000000" w:themeColor="text1"/>
          <w:sz w:val="24"/>
        </w:rPr>
      </w:pPr>
    </w:p>
    <w:p w:rsidR="003C4F72" w:rsidRDefault="003C4F72">
      <w:pPr>
        <w:widowControl/>
        <w:jc w:val="left"/>
        <w:rPr>
          <w:rFonts w:ascii="宋体" w:hAnsi="宋体"/>
          <w:color w:val="000000" w:themeColor="text1"/>
          <w:sz w:val="24"/>
        </w:rPr>
      </w:pPr>
    </w:p>
    <w:p w:rsidR="003C4F72" w:rsidRDefault="003F1395">
      <w:pPr>
        <w:widowControl/>
        <w:jc w:val="left"/>
        <w:rPr>
          <w:rFonts w:ascii="宋体" w:hAnsi="宋体"/>
          <w:color w:val="000000" w:themeColor="text1"/>
          <w:sz w:val="24"/>
        </w:rPr>
      </w:pPr>
      <w:r>
        <w:rPr>
          <w:rFonts w:ascii="宋体" w:hAnsi="宋体" w:hint="eastAsia"/>
          <w:color w:val="000000" w:themeColor="text1"/>
          <w:sz w:val="24"/>
        </w:rPr>
        <w:t>投标人：（全称并加盖单位公章）</w:t>
      </w:r>
    </w:p>
    <w:p w:rsidR="003C4F72" w:rsidRDefault="003F1395">
      <w:pPr>
        <w:widowControl/>
        <w:jc w:val="left"/>
        <w:rPr>
          <w:rFonts w:ascii="宋体" w:hAnsi="宋体"/>
          <w:color w:val="000000" w:themeColor="text1"/>
          <w:sz w:val="24"/>
        </w:rPr>
      </w:pPr>
      <w:r>
        <w:rPr>
          <w:rFonts w:ascii="宋体" w:hAnsi="宋体" w:hint="eastAsia"/>
          <w:color w:val="000000" w:themeColor="text1"/>
          <w:sz w:val="24"/>
        </w:rPr>
        <w:t>投标人代表签字：</w:t>
      </w:r>
      <w:r>
        <w:rPr>
          <w:rFonts w:ascii="宋体" w:hAnsi="宋体" w:hint="eastAsia"/>
          <w:color w:val="000000" w:themeColor="text1"/>
          <w:sz w:val="24"/>
        </w:rPr>
        <w:t xml:space="preserve">                   </w:t>
      </w:r>
    </w:p>
    <w:p w:rsidR="003C4F72" w:rsidRDefault="003F1395">
      <w:pPr>
        <w:widowControl/>
        <w:jc w:val="left"/>
        <w:rPr>
          <w:rFonts w:ascii="宋体" w:hAnsi="宋体"/>
          <w:color w:val="000000" w:themeColor="text1"/>
          <w:sz w:val="24"/>
        </w:rPr>
      </w:pPr>
      <w:r>
        <w:rPr>
          <w:rFonts w:ascii="宋体" w:hAnsi="宋体" w:hint="eastAsia"/>
          <w:color w:val="000000" w:themeColor="text1"/>
          <w:sz w:val="24"/>
        </w:rPr>
        <w:t>日期：</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w:t>
      </w:r>
    </w:p>
    <w:p w:rsidR="003C4F72" w:rsidRDefault="003C4F72">
      <w:pPr>
        <w:spacing w:line="380" w:lineRule="exact"/>
        <w:rPr>
          <w:rFonts w:ascii="宋体" w:hAnsi="宋体"/>
          <w:color w:val="000000" w:themeColor="text1"/>
          <w:sz w:val="24"/>
        </w:rPr>
      </w:pPr>
    </w:p>
    <w:p w:rsidR="003C4F72" w:rsidRDefault="003C4F72">
      <w:pPr>
        <w:spacing w:line="360" w:lineRule="auto"/>
        <w:rPr>
          <w:rFonts w:ascii="宋体" w:hAnsi="宋体"/>
          <w:color w:val="000000" w:themeColor="text1"/>
          <w:sz w:val="24"/>
          <w:u w:val="single"/>
        </w:rPr>
      </w:pPr>
    </w:p>
    <w:p w:rsidR="003C4F72" w:rsidRDefault="003C4F72">
      <w:pPr>
        <w:spacing w:line="360" w:lineRule="auto"/>
        <w:ind w:firstLineChars="200" w:firstLine="480"/>
        <w:rPr>
          <w:rFonts w:ascii="宋体" w:hAnsi="宋体"/>
          <w:color w:val="000000" w:themeColor="text1"/>
          <w:sz w:val="24"/>
          <w:u w:val="single"/>
        </w:rPr>
      </w:pPr>
    </w:p>
    <w:p w:rsidR="003C4F72" w:rsidRDefault="003F1395">
      <w:pPr>
        <w:widowControl/>
        <w:jc w:val="left"/>
        <w:rPr>
          <w:rFonts w:ascii="仿宋_GB2312" w:eastAsia="仿宋_GB2312"/>
          <w:sz w:val="36"/>
        </w:rPr>
      </w:pPr>
      <w:r>
        <w:rPr>
          <w:rFonts w:ascii="宋体"/>
          <w:color w:val="000000" w:themeColor="text1"/>
          <w:sz w:val="24"/>
        </w:rPr>
        <w:br w:type="page"/>
      </w:r>
      <w:r>
        <w:rPr>
          <w:rFonts w:ascii="宋体" w:hint="eastAsia"/>
          <w:color w:val="000000" w:themeColor="text1"/>
          <w:sz w:val="24"/>
        </w:rPr>
        <w:t>附件</w:t>
      </w:r>
      <w:r>
        <w:rPr>
          <w:rFonts w:ascii="宋体" w:hint="eastAsia"/>
          <w:color w:val="000000" w:themeColor="text1"/>
          <w:sz w:val="24"/>
        </w:rPr>
        <w:t xml:space="preserve">3                     </w:t>
      </w:r>
      <w:r>
        <w:rPr>
          <w:rFonts w:hint="eastAsia"/>
          <w:b/>
          <w:bCs/>
          <w:sz w:val="36"/>
        </w:rPr>
        <w:t>技术和商务偏离表</w:t>
      </w:r>
    </w:p>
    <w:p w:rsidR="003C4F72" w:rsidRDefault="003C4F72">
      <w:pPr>
        <w:widowControl/>
        <w:jc w:val="left"/>
        <w:rPr>
          <w:rFonts w:ascii="黑体" w:eastAsia="黑体"/>
        </w:rPr>
      </w:pPr>
    </w:p>
    <w:p w:rsidR="003C4F72" w:rsidRDefault="003F1395">
      <w:pPr>
        <w:pStyle w:val="30"/>
        <w:jc w:val="left"/>
        <w:rPr>
          <w:rFonts w:hAnsi="宋体"/>
          <w:sz w:val="24"/>
        </w:rPr>
      </w:pPr>
      <w:r>
        <w:rPr>
          <w:rFonts w:hAnsi="宋体" w:hint="eastAsia"/>
          <w:sz w:val="24"/>
        </w:rPr>
        <w:t>报价人名称：</w:t>
      </w:r>
    </w:p>
    <w:p w:rsidR="003C4F72" w:rsidRDefault="003C4F72">
      <w:pPr>
        <w:pStyle w:val="30"/>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C4F72" w:rsidTr="003C4F7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C4F72" w:rsidRDefault="003F1395">
            <w:pPr>
              <w:spacing w:line="380" w:lineRule="exact"/>
              <w:rPr>
                <w:rFonts w:ascii="宋体" w:hAnsi="宋体"/>
                <w:sz w:val="24"/>
              </w:rPr>
            </w:pPr>
            <w:r>
              <w:rPr>
                <w:rFonts w:ascii="宋体" w:hAnsi="宋体" w:hint="eastAsia"/>
                <w:sz w:val="24"/>
              </w:rPr>
              <w:t>偏离说明</w:t>
            </w:r>
          </w:p>
        </w:tc>
      </w:tr>
      <w:tr w:rsidR="003C4F72" w:rsidTr="003C4F7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r>
      <w:tr w:rsidR="003C4F72" w:rsidTr="003C4F7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r>
      <w:tr w:rsidR="003C4F72" w:rsidTr="003C4F7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4F72" w:rsidRDefault="003C4F72">
            <w:pPr>
              <w:spacing w:line="380" w:lineRule="exact"/>
              <w:rPr>
                <w:rFonts w:ascii="宋体" w:hAnsi="宋体"/>
                <w:sz w:val="24"/>
              </w:rPr>
            </w:pPr>
          </w:p>
        </w:tc>
      </w:tr>
    </w:tbl>
    <w:p w:rsidR="003C4F72" w:rsidRDefault="003F1395">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C4F72" w:rsidRDefault="003C4F72">
      <w:pPr>
        <w:ind w:firstLineChars="200" w:firstLine="420"/>
        <w:rPr>
          <w:rFonts w:ascii="宋体" w:hAnsi="宋体"/>
          <w:szCs w:val="21"/>
        </w:rPr>
      </w:pPr>
    </w:p>
    <w:p w:rsidR="003C4F72" w:rsidRDefault="003C4F72">
      <w:pPr>
        <w:ind w:firstLineChars="200" w:firstLine="420"/>
        <w:rPr>
          <w:rFonts w:ascii="宋体" w:hAnsi="宋体"/>
          <w:szCs w:val="21"/>
        </w:rPr>
      </w:pPr>
    </w:p>
    <w:p w:rsidR="003C4F72" w:rsidRDefault="003C4F72">
      <w:pPr>
        <w:ind w:firstLineChars="200" w:firstLine="420"/>
        <w:rPr>
          <w:rFonts w:ascii="宋体" w:hAnsi="宋体"/>
          <w:szCs w:val="21"/>
        </w:rPr>
      </w:pPr>
    </w:p>
    <w:p w:rsidR="003C4F72" w:rsidRDefault="003F1395">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3C4F72" w:rsidRDefault="003F1395">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p>
    <w:p w:rsidR="003C4F72" w:rsidRDefault="003C4F72">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C4F72">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C4F72" w:rsidRDefault="003F1395">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C4F72" w:rsidRDefault="003F1395">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3C4F72" w:rsidRDefault="003F1395">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C4F72" w:rsidRDefault="003F1395">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3C4F72" w:rsidRDefault="003F1395">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C4F72" w:rsidRDefault="003F1395">
            <w:pPr>
              <w:jc w:val="center"/>
              <w:rPr>
                <w:sz w:val="24"/>
                <w:szCs w:val="21"/>
              </w:rPr>
            </w:pPr>
            <w:r>
              <w:rPr>
                <w:sz w:val="24"/>
              </w:rPr>
              <w:t>说明</w:t>
            </w:r>
          </w:p>
        </w:tc>
      </w:tr>
      <w:tr w:rsidR="003C4F72">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C4F72" w:rsidRDefault="003F1395">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C4F72" w:rsidRDefault="003C4F72">
            <w:pPr>
              <w:jc w:val="center"/>
              <w:rPr>
                <w:sz w:val="24"/>
              </w:rPr>
            </w:pPr>
          </w:p>
        </w:tc>
      </w:tr>
      <w:tr w:rsidR="003C4F7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C4F72" w:rsidRDefault="003F1395">
            <w:pPr>
              <w:jc w:val="center"/>
              <w:rPr>
                <w:sz w:val="24"/>
              </w:rPr>
            </w:pPr>
            <w:r>
              <w:rPr>
                <w:rFonts w:hint="eastAsia"/>
                <w:sz w:val="24"/>
              </w:rPr>
              <w:t>2</w:t>
            </w:r>
          </w:p>
        </w:tc>
        <w:tc>
          <w:tcPr>
            <w:tcW w:w="8568" w:type="dxa"/>
            <w:gridSpan w:val="5"/>
            <w:vMerge/>
            <w:tcBorders>
              <w:left w:val="nil"/>
              <w:right w:val="single" w:sz="4" w:space="0" w:color="auto"/>
            </w:tcBorders>
            <w:vAlign w:val="center"/>
          </w:tcPr>
          <w:p w:rsidR="003C4F72" w:rsidRDefault="003C4F72">
            <w:pPr>
              <w:jc w:val="center"/>
              <w:rPr>
                <w:sz w:val="24"/>
              </w:rPr>
            </w:pPr>
          </w:p>
        </w:tc>
      </w:tr>
      <w:tr w:rsidR="003C4F7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C4F72" w:rsidRDefault="003F1395">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3C4F72" w:rsidRDefault="003C4F72">
            <w:pPr>
              <w:jc w:val="center"/>
              <w:rPr>
                <w:sz w:val="24"/>
              </w:rPr>
            </w:pPr>
          </w:p>
        </w:tc>
      </w:tr>
    </w:tbl>
    <w:p w:rsidR="003C4F72" w:rsidRDefault="003C4F72">
      <w:pPr>
        <w:ind w:firstLineChars="200" w:firstLine="643"/>
        <w:rPr>
          <w:rFonts w:ascii="宋体" w:hAnsi="宋体"/>
          <w:b/>
          <w:sz w:val="32"/>
        </w:rPr>
      </w:pPr>
    </w:p>
    <w:p w:rsidR="003C4F72" w:rsidRDefault="003C4F72">
      <w:pPr>
        <w:rPr>
          <w:rFonts w:ascii="宋体" w:hAnsi="宋体"/>
          <w:sz w:val="24"/>
        </w:rPr>
      </w:pPr>
    </w:p>
    <w:p w:rsidR="003C4F72" w:rsidRDefault="003F1395">
      <w:pPr>
        <w:pStyle w:val="30"/>
        <w:jc w:val="left"/>
      </w:pPr>
      <w:r>
        <w:rPr>
          <w:rFonts w:hAnsi="宋体" w:hint="eastAsia"/>
          <w:sz w:val="24"/>
        </w:rPr>
        <w:t>投标人：（全称并加盖单位公章）</w:t>
      </w:r>
    </w:p>
    <w:p w:rsidR="003C4F72" w:rsidRDefault="003C4F72">
      <w:pPr>
        <w:pStyle w:val="30"/>
        <w:rPr>
          <w:rFonts w:hAnsi="宋体"/>
          <w:sz w:val="24"/>
        </w:rPr>
      </w:pPr>
    </w:p>
    <w:p w:rsidR="003C4F72" w:rsidRDefault="003F1395">
      <w:pPr>
        <w:pStyle w:val="30"/>
        <w:rPr>
          <w:rFonts w:hAnsi="宋体"/>
          <w:sz w:val="24"/>
          <w:u w:val="single"/>
        </w:rPr>
      </w:pPr>
      <w:r>
        <w:rPr>
          <w:rFonts w:hAnsi="宋体" w:hint="eastAsia"/>
          <w:sz w:val="24"/>
        </w:rPr>
        <w:t>投标人代表签字：</w:t>
      </w:r>
    </w:p>
    <w:p w:rsidR="003C4F72" w:rsidRDefault="003C4F72">
      <w:pPr>
        <w:pStyle w:val="30"/>
        <w:rPr>
          <w:rFonts w:hAnsi="宋体"/>
          <w:sz w:val="24"/>
          <w:u w:val="single"/>
        </w:rPr>
      </w:pPr>
    </w:p>
    <w:p w:rsidR="003C4F72" w:rsidRDefault="003C4F72">
      <w:pPr>
        <w:pStyle w:val="30"/>
        <w:rPr>
          <w:rFonts w:hAnsi="宋体"/>
          <w:sz w:val="24"/>
          <w:u w:val="single"/>
        </w:rPr>
      </w:pPr>
    </w:p>
    <w:p w:rsidR="003C4F72" w:rsidRDefault="003C4F72">
      <w:pPr>
        <w:pStyle w:val="30"/>
        <w:rPr>
          <w:rFonts w:hAnsi="宋体"/>
          <w:sz w:val="24"/>
          <w:u w:val="single"/>
        </w:rPr>
      </w:pPr>
    </w:p>
    <w:p w:rsidR="003C4F72" w:rsidRDefault="003F1395">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3C4F72" w:rsidRDefault="003C4F72">
      <w:pPr>
        <w:pStyle w:val="30"/>
      </w:pPr>
    </w:p>
    <w:p w:rsidR="003C4F72" w:rsidRDefault="003F1395">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3C4F72" w:rsidRDefault="003C4F72">
      <w:pPr>
        <w:pStyle w:val="30"/>
        <w:rPr>
          <w:sz w:val="24"/>
        </w:rPr>
      </w:pPr>
    </w:p>
    <w:p w:rsidR="003C4F72" w:rsidRDefault="003F1395">
      <w:pPr>
        <w:pStyle w:val="30"/>
        <w:rPr>
          <w:rFonts w:ascii="仿宋_GB2312"/>
          <w:b/>
          <w:sz w:val="32"/>
        </w:rPr>
      </w:pPr>
      <w:r>
        <w:rPr>
          <w:rFonts w:hint="eastAsia"/>
          <w:sz w:val="24"/>
        </w:rPr>
        <w:t>致：</w:t>
      </w:r>
      <w:r>
        <w:rPr>
          <w:rFonts w:hAnsi="宋体" w:hint="eastAsia"/>
          <w:sz w:val="24"/>
          <w:u w:val="single"/>
        </w:rPr>
        <w:t>福建广电网络集团股份有限公司泉州分公司</w:t>
      </w:r>
    </w:p>
    <w:p w:rsidR="003C4F72" w:rsidRDefault="003C4F72">
      <w:pPr>
        <w:spacing w:line="400" w:lineRule="exact"/>
        <w:rPr>
          <w:sz w:val="24"/>
        </w:rPr>
      </w:pPr>
    </w:p>
    <w:p w:rsidR="003C4F72" w:rsidRDefault="003F139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3C4F72" w:rsidRDefault="003C4F72">
      <w:pPr>
        <w:spacing w:line="400" w:lineRule="exact"/>
        <w:ind w:firstLineChars="200" w:firstLine="480"/>
        <w:rPr>
          <w:rFonts w:ascii="宋体" w:hAnsi="宋体"/>
          <w:sz w:val="24"/>
        </w:rPr>
      </w:pPr>
    </w:p>
    <w:p w:rsidR="003C4F72" w:rsidRDefault="003F139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3C4F72" w:rsidRDefault="003F139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3C4F72" w:rsidRDefault="003C4F72">
      <w:pPr>
        <w:spacing w:line="400" w:lineRule="exact"/>
        <w:ind w:firstLineChars="200" w:firstLine="480"/>
        <w:rPr>
          <w:rFonts w:ascii="宋体" w:hAnsi="宋体"/>
          <w:sz w:val="24"/>
        </w:rPr>
      </w:pPr>
    </w:p>
    <w:p w:rsidR="003C4F72" w:rsidRDefault="003C4F72">
      <w:pPr>
        <w:spacing w:line="400" w:lineRule="exact"/>
        <w:rPr>
          <w:rFonts w:ascii="宋体" w:hAnsi="宋体"/>
          <w:sz w:val="24"/>
        </w:rPr>
      </w:pPr>
    </w:p>
    <w:p w:rsidR="003C4F72" w:rsidRDefault="003C4F72">
      <w:pPr>
        <w:pStyle w:val="a6"/>
        <w:spacing w:line="400" w:lineRule="exact"/>
        <w:jc w:val="left"/>
        <w:rPr>
          <w:sz w:val="24"/>
        </w:rPr>
      </w:pPr>
    </w:p>
    <w:p w:rsidR="003C4F72" w:rsidRDefault="003C4F72">
      <w:pPr>
        <w:pStyle w:val="a6"/>
        <w:spacing w:line="400" w:lineRule="exact"/>
        <w:jc w:val="left"/>
        <w:rPr>
          <w:sz w:val="24"/>
        </w:rPr>
      </w:pPr>
    </w:p>
    <w:p w:rsidR="003C4F72" w:rsidRDefault="003F1395">
      <w:pPr>
        <w:spacing w:line="380" w:lineRule="exact"/>
        <w:rPr>
          <w:rFonts w:ascii="宋体" w:hAnsi="宋体"/>
          <w:sz w:val="24"/>
          <w:u w:val="single"/>
        </w:rPr>
      </w:pPr>
      <w:r>
        <w:rPr>
          <w:rFonts w:ascii="宋体" w:hAnsi="宋体" w:hint="eastAsia"/>
          <w:sz w:val="24"/>
        </w:rPr>
        <w:t>报价人（全称并加盖公章）：</w:t>
      </w:r>
    </w:p>
    <w:p w:rsidR="003C4F72" w:rsidRDefault="003C4F72">
      <w:pPr>
        <w:spacing w:line="380" w:lineRule="exact"/>
        <w:rPr>
          <w:rFonts w:ascii="宋体" w:hAnsi="宋体"/>
          <w:sz w:val="24"/>
        </w:rPr>
      </w:pPr>
    </w:p>
    <w:p w:rsidR="003C4F72" w:rsidRDefault="003F1395">
      <w:pPr>
        <w:spacing w:line="380" w:lineRule="exact"/>
        <w:rPr>
          <w:rFonts w:ascii="宋体" w:hAnsi="宋体"/>
          <w:sz w:val="24"/>
          <w:u w:val="single"/>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3C4F72" w:rsidRDefault="003C4F72">
      <w:pPr>
        <w:spacing w:line="380" w:lineRule="exact"/>
        <w:rPr>
          <w:rFonts w:ascii="宋体" w:hAnsi="宋体"/>
          <w:sz w:val="24"/>
        </w:rPr>
      </w:pPr>
    </w:p>
    <w:p w:rsidR="003C4F72" w:rsidRDefault="003F1395">
      <w:pPr>
        <w:spacing w:line="380" w:lineRule="exact"/>
        <w:rPr>
          <w:rFonts w:ascii="宋体" w:hAnsi="宋体"/>
          <w:sz w:val="24"/>
          <w:u w:val="single"/>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3C4F72" w:rsidRDefault="003C4F72">
      <w:pPr>
        <w:spacing w:line="380" w:lineRule="exact"/>
        <w:rPr>
          <w:rFonts w:ascii="宋体" w:hAnsi="宋体"/>
          <w:sz w:val="24"/>
        </w:rPr>
      </w:pPr>
    </w:p>
    <w:p w:rsidR="003C4F72" w:rsidRDefault="003F1395">
      <w:pPr>
        <w:spacing w:line="380" w:lineRule="exact"/>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3C4F72" w:rsidRDefault="003C4F72">
      <w:pPr>
        <w:spacing w:line="380" w:lineRule="exact"/>
        <w:rPr>
          <w:rFonts w:ascii="宋体" w:hAnsi="宋体"/>
          <w:sz w:val="24"/>
        </w:rPr>
      </w:pPr>
    </w:p>
    <w:p w:rsidR="003C4F72" w:rsidRDefault="003F1395">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3C4F72" w:rsidRDefault="003C4F72">
      <w:pPr>
        <w:pStyle w:val="a6"/>
        <w:spacing w:line="400" w:lineRule="exact"/>
        <w:jc w:val="left"/>
        <w:rPr>
          <w:sz w:val="24"/>
        </w:rPr>
      </w:pPr>
    </w:p>
    <w:p w:rsidR="003C4F72" w:rsidRDefault="003C4F72">
      <w:pPr>
        <w:pStyle w:val="30"/>
        <w:spacing w:line="380" w:lineRule="exact"/>
        <w:rPr>
          <w:sz w:val="24"/>
        </w:rPr>
      </w:pPr>
    </w:p>
    <w:p w:rsidR="003C4F72" w:rsidRDefault="003C4F72">
      <w:pPr>
        <w:pStyle w:val="30"/>
        <w:spacing w:line="380" w:lineRule="exact"/>
        <w:rPr>
          <w:sz w:val="24"/>
        </w:rPr>
      </w:pPr>
    </w:p>
    <w:p w:rsidR="003C4F72" w:rsidRDefault="003C4F72">
      <w:pPr>
        <w:pStyle w:val="30"/>
        <w:rPr>
          <w:sz w:val="21"/>
        </w:rPr>
      </w:pPr>
    </w:p>
    <w:p w:rsidR="003C4F72" w:rsidRDefault="003F1395">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3C4F72" w:rsidRDefault="003F1395">
      <w:pPr>
        <w:pStyle w:val="30"/>
        <w:rPr>
          <w:rFonts w:hAnsi="宋体"/>
          <w:sz w:val="24"/>
        </w:rPr>
      </w:pPr>
      <w:r>
        <w:rPr>
          <w:rFonts w:hAnsi="宋体" w:hint="eastAsia"/>
          <w:sz w:val="24"/>
        </w:rPr>
        <w:t>1</w:t>
      </w:r>
      <w:r>
        <w:rPr>
          <w:rFonts w:hAnsi="宋体" w:hint="eastAsia"/>
          <w:sz w:val="24"/>
        </w:rPr>
        <w:t>．报价人概况：</w:t>
      </w:r>
    </w:p>
    <w:p w:rsidR="003C4F72" w:rsidRDefault="003F1395">
      <w:pPr>
        <w:pStyle w:val="30"/>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3C4F72" w:rsidRDefault="003F1395">
      <w:pPr>
        <w:pStyle w:val="30"/>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3C4F72" w:rsidRDefault="003F1395">
      <w:pPr>
        <w:pStyle w:val="30"/>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3C4F72" w:rsidRDefault="003F1395">
      <w:pPr>
        <w:pStyle w:val="30"/>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3C4F72" w:rsidRDefault="003F1395">
      <w:pPr>
        <w:pStyle w:val="30"/>
        <w:rPr>
          <w:rFonts w:hAnsi="宋体"/>
          <w:sz w:val="24"/>
        </w:rPr>
      </w:pPr>
      <w:r>
        <w:rPr>
          <w:rFonts w:hAnsi="宋体" w:hint="eastAsia"/>
          <w:sz w:val="24"/>
        </w:rPr>
        <w:t xml:space="preserve">    </w:t>
      </w:r>
      <w:r>
        <w:rPr>
          <w:rFonts w:hAnsi="宋体" w:hint="eastAsia"/>
          <w:sz w:val="24"/>
        </w:rPr>
        <w:t>Ｄ．法定代表人：（姓名、职务）</w:t>
      </w:r>
    </w:p>
    <w:p w:rsidR="003C4F72" w:rsidRDefault="003C4F72">
      <w:pPr>
        <w:spacing w:line="380" w:lineRule="exact"/>
        <w:rPr>
          <w:rFonts w:ascii="宋体" w:hAnsi="宋体"/>
          <w:sz w:val="24"/>
        </w:rPr>
      </w:pPr>
    </w:p>
    <w:p w:rsidR="003C4F72" w:rsidRDefault="003F1395">
      <w:pPr>
        <w:spacing w:line="380" w:lineRule="exact"/>
        <w:rPr>
          <w:rFonts w:ascii="宋体" w:hAnsi="宋体"/>
          <w:sz w:val="24"/>
        </w:rPr>
      </w:pPr>
      <w:r>
        <w:rPr>
          <w:rFonts w:ascii="宋体" w:hAnsi="宋体" w:hint="eastAsia"/>
          <w:sz w:val="24"/>
        </w:rPr>
        <w:t>2.</w:t>
      </w:r>
      <w:r>
        <w:rPr>
          <w:rFonts w:ascii="宋体" w:hAnsi="宋体" w:hint="eastAsia"/>
          <w:sz w:val="24"/>
        </w:rPr>
        <w:t>我方在此声明，我方具备并满足下列各项条款的规定。本声明如有虚假或不实之处，我方将失去合格报价人资格。</w:t>
      </w:r>
    </w:p>
    <w:p w:rsidR="003C4F72" w:rsidRDefault="003F1395">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3C4F72" w:rsidRDefault="003F1395">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3C4F72" w:rsidRDefault="003F1395">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3C4F72" w:rsidRDefault="003F1395">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3C4F72" w:rsidRDefault="003F1395">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3C4F72" w:rsidRDefault="003C4F72">
      <w:pPr>
        <w:spacing w:line="380" w:lineRule="exact"/>
        <w:rPr>
          <w:rFonts w:ascii="宋体" w:hAnsi="宋体"/>
          <w:sz w:val="24"/>
        </w:rPr>
      </w:pPr>
    </w:p>
    <w:p w:rsidR="003C4F72" w:rsidRDefault="003F1395">
      <w:pPr>
        <w:spacing w:line="380" w:lineRule="exact"/>
        <w:rPr>
          <w:rFonts w:ascii="宋体" w:hAnsi="宋体"/>
          <w:sz w:val="24"/>
        </w:rPr>
      </w:pPr>
      <w:r>
        <w:rPr>
          <w:rFonts w:ascii="宋体" w:hAnsi="宋体" w:hint="eastAsia"/>
          <w:sz w:val="24"/>
        </w:rPr>
        <w:t xml:space="preserve"> 3.</w:t>
      </w:r>
      <w:r>
        <w:rPr>
          <w:rFonts w:ascii="宋体" w:hAnsi="宋体" w:hint="eastAsia"/>
          <w:sz w:val="24"/>
        </w:rPr>
        <w:t>营业执照见附件。</w:t>
      </w:r>
    </w:p>
    <w:p w:rsidR="003C4F72" w:rsidRDefault="003F1395">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3C4F72" w:rsidRDefault="003C4F72">
      <w:pPr>
        <w:spacing w:line="380" w:lineRule="exact"/>
        <w:rPr>
          <w:rFonts w:ascii="宋体" w:hAnsi="宋体"/>
          <w:sz w:val="24"/>
        </w:rPr>
      </w:pPr>
    </w:p>
    <w:p w:rsidR="003C4F72" w:rsidRDefault="003F1395">
      <w:pPr>
        <w:spacing w:line="380" w:lineRule="exact"/>
        <w:ind w:firstLine="465"/>
        <w:rPr>
          <w:rFonts w:ascii="宋体" w:hAnsi="宋体"/>
          <w:sz w:val="24"/>
          <w:u w:val="single"/>
        </w:rPr>
      </w:pP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3C4F72" w:rsidRDefault="003C4F72">
      <w:pPr>
        <w:spacing w:line="380" w:lineRule="exact"/>
        <w:ind w:firstLine="465"/>
        <w:rPr>
          <w:rFonts w:ascii="宋体" w:hAnsi="宋体"/>
          <w:sz w:val="24"/>
        </w:rPr>
      </w:pPr>
    </w:p>
    <w:p w:rsidR="003C4F72" w:rsidRDefault="003F1395">
      <w:pPr>
        <w:spacing w:line="380" w:lineRule="exact"/>
        <w:ind w:firstLine="465"/>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3C4F72" w:rsidRDefault="003C4F72">
      <w:pPr>
        <w:spacing w:line="380" w:lineRule="exact"/>
        <w:ind w:firstLine="465"/>
        <w:rPr>
          <w:rFonts w:ascii="宋体" w:hAnsi="宋体"/>
          <w:sz w:val="24"/>
          <w:u w:val="single"/>
        </w:rPr>
      </w:pPr>
    </w:p>
    <w:p w:rsidR="003C4F72" w:rsidRDefault="003F1395">
      <w:pPr>
        <w:spacing w:line="380" w:lineRule="exact"/>
        <w:ind w:firstLine="465"/>
        <w:rPr>
          <w:rFonts w:ascii="宋体" w:hAns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3C4F72" w:rsidRDefault="003C4F72">
      <w:pPr>
        <w:spacing w:line="380" w:lineRule="exact"/>
        <w:ind w:firstLine="465"/>
        <w:rPr>
          <w:rFonts w:ascii="宋体" w:hAnsi="宋体"/>
          <w:sz w:val="24"/>
        </w:rPr>
      </w:pPr>
    </w:p>
    <w:p w:rsidR="003C4F72" w:rsidRDefault="003F1395">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3C4F72" w:rsidRDefault="003C4F72">
      <w:pPr>
        <w:spacing w:line="380" w:lineRule="exact"/>
        <w:ind w:firstLineChars="200" w:firstLine="480"/>
        <w:rPr>
          <w:rFonts w:ascii="宋体" w:hAnsi="宋体"/>
          <w:sz w:val="24"/>
          <w:u w:val="single"/>
        </w:rPr>
      </w:pPr>
    </w:p>
    <w:p w:rsidR="003C4F72" w:rsidRDefault="003F1395">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3C4F72" w:rsidRDefault="003C4F72">
      <w:pPr>
        <w:spacing w:line="380" w:lineRule="exact"/>
        <w:ind w:firstLineChars="200" w:firstLine="480"/>
        <w:rPr>
          <w:rFonts w:ascii="宋体" w:hAnsi="宋体"/>
          <w:sz w:val="24"/>
        </w:rPr>
      </w:pPr>
    </w:p>
    <w:p w:rsidR="003C4F72" w:rsidRDefault="003F1395">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3C4F72" w:rsidRDefault="003F1395">
      <w:pPr>
        <w:pStyle w:val="30"/>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3C4F72" w:rsidRDefault="003C4F72">
      <w:pPr>
        <w:pStyle w:val="30"/>
        <w:rPr>
          <w:rFonts w:ascii="Times New Roman" w:hAnsi="Times New Roman"/>
          <w:sz w:val="24"/>
        </w:rPr>
      </w:pPr>
    </w:p>
    <w:p w:rsidR="003C4F72" w:rsidRDefault="003F1395">
      <w:pPr>
        <w:pStyle w:val="30"/>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3C4F72" w:rsidRDefault="003F1395">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3C4F72" w:rsidRDefault="003C4F72">
      <w:pPr>
        <w:snapToGrid w:val="0"/>
        <w:spacing w:line="380" w:lineRule="exact"/>
        <w:rPr>
          <w:rFonts w:ascii="宋体" w:hAnsi="宋体"/>
          <w:sz w:val="24"/>
        </w:rPr>
      </w:pPr>
    </w:p>
    <w:p w:rsidR="003C4F72" w:rsidRDefault="003F1395">
      <w:pPr>
        <w:pStyle w:val="a3"/>
        <w:snapToGrid w:val="0"/>
        <w:spacing w:line="380" w:lineRule="exact"/>
        <w:ind w:firstLine="0"/>
        <w:rPr>
          <w:rFonts w:ascii="宋体" w:hAnsi="宋体"/>
          <w:sz w:val="24"/>
          <w:u w:val="single"/>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3C4F72" w:rsidRDefault="003C4F72">
      <w:pPr>
        <w:pStyle w:val="a3"/>
        <w:snapToGrid w:val="0"/>
        <w:spacing w:line="380" w:lineRule="exact"/>
        <w:ind w:firstLine="0"/>
        <w:rPr>
          <w:rFonts w:ascii="宋体" w:hAnsi="宋体"/>
          <w:sz w:val="24"/>
        </w:rPr>
      </w:pPr>
    </w:p>
    <w:p w:rsidR="003C4F72" w:rsidRDefault="003F1395">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3C4F72" w:rsidRDefault="003C4F72">
      <w:pPr>
        <w:pStyle w:val="a3"/>
        <w:snapToGrid w:val="0"/>
        <w:spacing w:line="380" w:lineRule="exact"/>
        <w:ind w:firstLine="0"/>
        <w:rPr>
          <w:rFonts w:ascii="宋体" w:hAnsi="宋体"/>
          <w:sz w:val="24"/>
          <w:u w:val="single"/>
        </w:rPr>
      </w:pPr>
    </w:p>
    <w:p w:rsidR="003C4F72" w:rsidRDefault="003F1395">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3C4F72" w:rsidRDefault="003C4F72">
      <w:pPr>
        <w:snapToGrid w:val="0"/>
        <w:spacing w:line="380" w:lineRule="exact"/>
        <w:rPr>
          <w:rFonts w:ascii="宋体" w:hAnsi="宋体"/>
          <w:sz w:val="24"/>
        </w:rPr>
      </w:pPr>
    </w:p>
    <w:p w:rsidR="003C4F72" w:rsidRDefault="003C4F72">
      <w:pPr>
        <w:snapToGrid w:val="0"/>
        <w:spacing w:line="380" w:lineRule="exact"/>
        <w:rPr>
          <w:rFonts w:ascii="宋体" w:hAnsi="宋体"/>
          <w:sz w:val="24"/>
        </w:rPr>
      </w:pPr>
    </w:p>
    <w:p w:rsidR="003C4F72" w:rsidRDefault="003F1395">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3C4F72" w:rsidRDefault="003C4F72">
      <w:pPr>
        <w:snapToGrid w:val="0"/>
        <w:spacing w:line="380" w:lineRule="exact"/>
        <w:rPr>
          <w:rFonts w:ascii="宋体" w:hAnsi="宋体"/>
          <w:sz w:val="24"/>
        </w:rPr>
      </w:pPr>
    </w:p>
    <w:p w:rsidR="003C4F72" w:rsidRDefault="003C4F72">
      <w:pPr>
        <w:snapToGrid w:val="0"/>
        <w:spacing w:line="380" w:lineRule="exact"/>
        <w:rPr>
          <w:rFonts w:ascii="宋体" w:hAnsi="宋体"/>
          <w:sz w:val="24"/>
        </w:rPr>
      </w:pPr>
    </w:p>
    <w:p w:rsidR="003C4F72" w:rsidRDefault="003F1395">
      <w:pPr>
        <w:snapToGrid w:val="0"/>
        <w:spacing w:line="380" w:lineRule="exact"/>
        <w:ind w:firstLineChars="1700" w:firstLine="4080"/>
        <w:rPr>
          <w:rFonts w:ascii="宋体" w:hAnsi="宋体"/>
          <w:sz w:val="24"/>
        </w:rPr>
      </w:pPr>
      <w:r>
        <w:rPr>
          <w:rFonts w:ascii="宋体" w:hAnsi="宋体" w:hint="eastAsia"/>
          <w:sz w:val="24"/>
        </w:rPr>
        <w:t>授权方</w:t>
      </w:r>
    </w:p>
    <w:p w:rsidR="003C4F72" w:rsidRDefault="003C4F72">
      <w:pPr>
        <w:snapToGrid w:val="0"/>
        <w:spacing w:line="380" w:lineRule="exact"/>
        <w:rPr>
          <w:rFonts w:ascii="宋体" w:hAnsi="宋体"/>
          <w:sz w:val="24"/>
        </w:rPr>
      </w:pPr>
    </w:p>
    <w:p w:rsidR="003C4F72" w:rsidRDefault="003F1395">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3C4F72" w:rsidRDefault="003C4F72">
      <w:pPr>
        <w:snapToGrid w:val="0"/>
        <w:spacing w:line="380" w:lineRule="exact"/>
        <w:rPr>
          <w:rFonts w:ascii="宋体" w:hAnsi="宋体"/>
          <w:sz w:val="24"/>
        </w:rPr>
      </w:pPr>
    </w:p>
    <w:p w:rsidR="003C4F72" w:rsidRDefault="003F139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3C4F72" w:rsidRDefault="003C4F72">
      <w:pPr>
        <w:snapToGrid w:val="0"/>
        <w:spacing w:line="380" w:lineRule="exact"/>
        <w:rPr>
          <w:rFonts w:ascii="宋体" w:hAnsi="宋体"/>
          <w:sz w:val="24"/>
        </w:rPr>
      </w:pPr>
    </w:p>
    <w:p w:rsidR="003C4F72" w:rsidRDefault="003F139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3C4F72" w:rsidRDefault="003C4F72">
      <w:pPr>
        <w:pStyle w:val="30"/>
        <w:snapToGrid w:val="0"/>
        <w:spacing w:line="380" w:lineRule="exact"/>
        <w:outlineLvl w:val="9"/>
        <w:rPr>
          <w:rFonts w:hAnsi="宋体"/>
          <w:sz w:val="24"/>
        </w:rPr>
      </w:pPr>
    </w:p>
    <w:p w:rsidR="003C4F72" w:rsidRDefault="003C4F72">
      <w:pPr>
        <w:pStyle w:val="30"/>
        <w:snapToGrid w:val="0"/>
        <w:spacing w:line="380" w:lineRule="exact"/>
        <w:outlineLvl w:val="9"/>
        <w:rPr>
          <w:rFonts w:hAnsi="宋体"/>
          <w:sz w:val="24"/>
        </w:rPr>
      </w:pPr>
    </w:p>
    <w:p w:rsidR="003C4F72" w:rsidRDefault="003F1395">
      <w:pPr>
        <w:pStyle w:val="30"/>
        <w:snapToGrid w:val="0"/>
        <w:spacing w:line="380" w:lineRule="exact"/>
        <w:ind w:firstLineChars="1700" w:firstLine="4080"/>
        <w:outlineLvl w:val="9"/>
        <w:rPr>
          <w:rFonts w:hAnsi="宋体"/>
          <w:sz w:val="24"/>
        </w:rPr>
      </w:pPr>
      <w:r>
        <w:rPr>
          <w:rFonts w:hAnsi="宋体" w:hint="eastAsia"/>
          <w:sz w:val="24"/>
        </w:rPr>
        <w:t>接受授权方</w:t>
      </w:r>
    </w:p>
    <w:p w:rsidR="003C4F72" w:rsidRDefault="003C4F72">
      <w:pPr>
        <w:pStyle w:val="30"/>
        <w:snapToGrid w:val="0"/>
        <w:spacing w:line="380" w:lineRule="exact"/>
        <w:outlineLvl w:val="9"/>
        <w:rPr>
          <w:rFonts w:hAnsi="宋体"/>
          <w:sz w:val="24"/>
        </w:rPr>
      </w:pPr>
    </w:p>
    <w:p w:rsidR="003C4F72" w:rsidRDefault="003F1395">
      <w:pPr>
        <w:snapToGrid w:val="0"/>
        <w:spacing w:line="380" w:lineRule="exact"/>
        <w:ind w:firstLineChars="1700" w:firstLine="4080"/>
        <w:rPr>
          <w:rFonts w:ascii="宋体" w:hAnsi="宋体"/>
          <w:sz w:val="24"/>
        </w:rPr>
      </w:pPr>
      <w:r>
        <w:rPr>
          <w:rFonts w:ascii="宋体" w:hAnsi="宋体" w:hint="eastAsia"/>
          <w:sz w:val="24"/>
        </w:rPr>
        <w:t>报价人授权代表签字：</w:t>
      </w:r>
    </w:p>
    <w:p w:rsidR="003C4F72" w:rsidRDefault="003C4F72">
      <w:pPr>
        <w:snapToGrid w:val="0"/>
        <w:spacing w:line="380" w:lineRule="exact"/>
        <w:rPr>
          <w:rFonts w:ascii="宋体" w:hAnsi="宋体"/>
          <w:sz w:val="24"/>
        </w:rPr>
      </w:pPr>
    </w:p>
    <w:p w:rsidR="003C4F72" w:rsidRDefault="003F1395">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3C4F72" w:rsidRDefault="003C4F72">
      <w:pPr>
        <w:pStyle w:val="30"/>
      </w:pPr>
    </w:p>
    <w:p w:rsidR="003C4F72" w:rsidRDefault="003C4F72">
      <w:pPr>
        <w:pStyle w:val="30"/>
      </w:pPr>
    </w:p>
    <w:p w:rsidR="003C4F72" w:rsidRDefault="003F1395">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3C4F72" w:rsidRDefault="003C4F72"/>
    <w:p w:rsidR="003C4F72" w:rsidRDefault="003F1395">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3C4F72" w:rsidRDefault="003C4F72">
      <w:pPr>
        <w:spacing w:line="380" w:lineRule="exact"/>
        <w:rPr>
          <w:rFonts w:ascii="宋体" w:hAnsi="宋体"/>
          <w:sz w:val="24"/>
        </w:rPr>
      </w:pPr>
    </w:p>
    <w:p w:rsidR="003C4F72" w:rsidRDefault="003F1395">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3C4F72" w:rsidRDefault="003F139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3C4F72" w:rsidRDefault="003C4F72">
      <w:pPr>
        <w:spacing w:line="380" w:lineRule="exact"/>
        <w:rPr>
          <w:rFonts w:ascii="宋体" w:hAnsi="宋体"/>
          <w:sz w:val="24"/>
        </w:rPr>
      </w:pPr>
    </w:p>
    <w:p w:rsidR="003C4F72" w:rsidRDefault="003F1395">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3C4F72" w:rsidRDefault="003C4F72">
      <w:pPr>
        <w:spacing w:line="380" w:lineRule="exact"/>
        <w:rPr>
          <w:rFonts w:ascii="宋体" w:hAnsi="宋体"/>
          <w:sz w:val="24"/>
        </w:rPr>
      </w:pPr>
    </w:p>
    <w:p w:rsidR="003C4F72" w:rsidRDefault="003C4F72">
      <w:pPr>
        <w:spacing w:line="380" w:lineRule="exact"/>
        <w:rPr>
          <w:rFonts w:ascii="宋体" w:hAnsi="宋体"/>
          <w:sz w:val="24"/>
        </w:rPr>
      </w:pPr>
    </w:p>
    <w:p w:rsidR="003C4F72" w:rsidRDefault="003C4F72">
      <w:pPr>
        <w:spacing w:line="380" w:lineRule="exact"/>
        <w:rPr>
          <w:rFonts w:ascii="宋体" w:hAnsi="宋体"/>
          <w:sz w:val="24"/>
        </w:rPr>
      </w:pPr>
    </w:p>
    <w:p w:rsidR="003C4F72" w:rsidRDefault="003C4F72">
      <w:pPr>
        <w:spacing w:line="380" w:lineRule="exact"/>
        <w:rPr>
          <w:rFonts w:ascii="宋体" w:hAnsi="宋体"/>
          <w:sz w:val="24"/>
        </w:rPr>
      </w:pPr>
    </w:p>
    <w:p w:rsidR="003C4F72" w:rsidRDefault="003C4F72">
      <w:pPr>
        <w:spacing w:line="380" w:lineRule="exact"/>
        <w:rPr>
          <w:rFonts w:ascii="宋体" w:hAnsi="宋体"/>
          <w:sz w:val="24"/>
        </w:rPr>
      </w:pPr>
    </w:p>
    <w:p w:rsidR="003C4F72" w:rsidRDefault="003C4F72">
      <w:pPr>
        <w:spacing w:line="380" w:lineRule="exact"/>
        <w:rPr>
          <w:rFonts w:ascii="宋体" w:hAnsi="宋体"/>
          <w:sz w:val="24"/>
        </w:rPr>
      </w:pPr>
    </w:p>
    <w:p w:rsidR="003C4F72" w:rsidRDefault="003C4F72">
      <w:pPr>
        <w:spacing w:line="380" w:lineRule="exact"/>
        <w:rPr>
          <w:rFonts w:ascii="宋体" w:hAnsi="宋体"/>
          <w:sz w:val="24"/>
        </w:rPr>
      </w:pPr>
    </w:p>
    <w:p w:rsidR="003C4F72" w:rsidRDefault="003F1395">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3C4F72" w:rsidRDefault="003C4F72">
      <w:pPr>
        <w:spacing w:line="380" w:lineRule="exact"/>
        <w:rPr>
          <w:rFonts w:ascii="宋体" w:hAnsi="宋体"/>
          <w:sz w:val="24"/>
        </w:rPr>
      </w:pPr>
    </w:p>
    <w:p w:rsidR="003C4F72" w:rsidRDefault="003F1395">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p>
    <w:p w:rsidR="003C4F72" w:rsidRDefault="003C4F72">
      <w:pPr>
        <w:spacing w:line="380" w:lineRule="exact"/>
        <w:rPr>
          <w:rFonts w:ascii="宋体" w:hAnsi="宋体"/>
          <w:sz w:val="24"/>
        </w:rPr>
      </w:pPr>
    </w:p>
    <w:p w:rsidR="003C4F72" w:rsidRDefault="003F1395">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3C4F72" w:rsidRDefault="003C4F72">
      <w:pPr>
        <w:spacing w:line="380" w:lineRule="exact"/>
        <w:rPr>
          <w:rFonts w:ascii="宋体" w:hAnsi="宋体"/>
          <w:sz w:val="24"/>
          <w:u w:val="single"/>
        </w:rPr>
      </w:pPr>
    </w:p>
    <w:p w:rsidR="003C4F72" w:rsidRDefault="003C4F72">
      <w:pPr>
        <w:spacing w:line="380" w:lineRule="exact"/>
        <w:rPr>
          <w:rFonts w:ascii="宋体" w:hAnsi="宋体"/>
          <w:sz w:val="24"/>
          <w:u w:val="single"/>
        </w:rPr>
      </w:pPr>
    </w:p>
    <w:p w:rsidR="003C4F72" w:rsidRDefault="003C4F72">
      <w:pPr>
        <w:spacing w:line="380" w:lineRule="exact"/>
        <w:rPr>
          <w:rFonts w:ascii="宋体" w:hAnsi="宋体"/>
          <w:sz w:val="24"/>
          <w:u w:val="single"/>
        </w:rPr>
      </w:pPr>
    </w:p>
    <w:p w:rsidR="003C4F72" w:rsidRDefault="003C4F72">
      <w:pPr>
        <w:spacing w:line="380" w:lineRule="exact"/>
        <w:rPr>
          <w:rFonts w:ascii="宋体" w:hAnsi="宋体"/>
          <w:sz w:val="24"/>
          <w:u w:val="single"/>
        </w:rPr>
      </w:pPr>
    </w:p>
    <w:p w:rsidR="003C4F72" w:rsidRDefault="003C4F72">
      <w:pPr>
        <w:spacing w:line="380" w:lineRule="exact"/>
        <w:rPr>
          <w:rFonts w:ascii="宋体" w:hAnsi="宋体"/>
          <w:sz w:val="24"/>
          <w:u w:val="single"/>
        </w:rPr>
      </w:pPr>
    </w:p>
    <w:p w:rsidR="003C4F72" w:rsidRDefault="003C4F72">
      <w:pPr>
        <w:spacing w:line="380" w:lineRule="exact"/>
        <w:rPr>
          <w:rFonts w:ascii="宋体" w:hAnsi="宋体"/>
          <w:sz w:val="24"/>
          <w:u w:val="single"/>
        </w:rPr>
      </w:pPr>
    </w:p>
    <w:p w:rsidR="003C4F72" w:rsidRDefault="003C4F72" w:rsidP="003C4F72">
      <w:pPr>
        <w:pStyle w:val="2"/>
        <w:spacing w:line="380" w:lineRule="exact"/>
      </w:pPr>
    </w:p>
    <w:p w:rsidR="003C4F72" w:rsidRDefault="003C4F72" w:rsidP="003C4F72">
      <w:pPr>
        <w:pStyle w:val="2"/>
        <w:spacing w:line="380" w:lineRule="exact"/>
      </w:pPr>
    </w:p>
    <w:p w:rsidR="003C4F72" w:rsidRDefault="003C4F72" w:rsidP="003C4F72">
      <w:pPr>
        <w:pStyle w:val="2"/>
        <w:spacing w:line="380" w:lineRule="exact"/>
      </w:pPr>
    </w:p>
    <w:p w:rsidR="003C4F72" w:rsidRDefault="003C4F72" w:rsidP="003C4F72">
      <w:pPr>
        <w:pStyle w:val="2"/>
        <w:spacing w:line="380" w:lineRule="exact"/>
      </w:pPr>
    </w:p>
    <w:p w:rsidR="003C4F72" w:rsidRDefault="003C4F72" w:rsidP="003C4F72">
      <w:pPr>
        <w:pStyle w:val="2"/>
        <w:spacing w:line="380" w:lineRule="exact"/>
      </w:pPr>
    </w:p>
    <w:p w:rsidR="003C4F72" w:rsidRDefault="003C4F72" w:rsidP="003C4F72">
      <w:pPr>
        <w:pStyle w:val="2"/>
        <w:spacing w:line="380" w:lineRule="exact"/>
      </w:pPr>
    </w:p>
    <w:p w:rsidR="003C4F72" w:rsidRDefault="003C4F72" w:rsidP="003C4F72">
      <w:pPr>
        <w:pStyle w:val="2"/>
        <w:spacing w:line="380" w:lineRule="exact"/>
        <w:rPr>
          <w:rFonts w:ascii="宋体" w:hAnsi="宋体"/>
          <w:sz w:val="24"/>
          <w:u w:val="single"/>
        </w:rPr>
      </w:pPr>
    </w:p>
    <w:p w:rsidR="003C4F72" w:rsidRDefault="003F1395">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3C4F72" w:rsidRDefault="003C4F72">
      <w:pPr>
        <w:spacing w:line="420" w:lineRule="exact"/>
        <w:ind w:firstLine="480"/>
        <w:rPr>
          <w:rFonts w:ascii="宋体" w:hAnsi="宋体"/>
          <w:sz w:val="24"/>
        </w:rPr>
      </w:pPr>
    </w:p>
    <w:p w:rsidR="003C4F72" w:rsidRDefault="003F1395">
      <w:pPr>
        <w:numPr>
          <w:ilvl w:val="0"/>
          <w:numId w:val="2"/>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3C4F72" w:rsidRDefault="003C4F72"/>
    <w:p w:rsidR="003C4F72" w:rsidRDefault="003C4F72"/>
    <w:p w:rsidR="003C4F72" w:rsidRDefault="003C4F72">
      <w:pPr>
        <w:widowControl/>
        <w:jc w:val="left"/>
        <w:rPr>
          <w:color w:val="000000" w:themeColor="text1"/>
        </w:rPr>
      </w:pPr>
      <w:bookmarkStart w:id="10" w:name="RANGE_A2_H22"/>
      <w:bookmarkEnd w:id="10"/>
    </w:p>
    <w:sectPr w:rsidR="003C4F72" w:rsidSect="003C4F72">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F72" w:rsidRDefault="003C4F72" w:rsidP="003C4F72">
      <w:r>
        <w:separator/>
      </w:r>
    </w:p>
  </w:endnote>
  <w:endnote w:type="continuationSeparator" w:id="1">
    <w:p w:rsidR="003C4F72" w:rsidRDefault="003C4F72" w:rsidP="003C4F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Mincho"/>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F72" w:rsidRDefault="003C4F72">
    <w:pPr>
      <w:pStyle w:val="a8"/>
      <w:jc w:val="center"/>
    </w:pPr>
    <w:r>
      <w:fldChar w:fldCharType="begin"/>
    </w:r>
    <w:r w:rsidR="003F1395">
      <w:instrText xml:space="preserve"> PAGE   \* MERGEFORMAT </w:instrText>
    </w:r>
    <w:r>
      <w:fldChar w:fldCharType="separate"/>
    </w:r>
    <w:r w:rsidR="003F1395" w:rsidRPr="003F1395">
      <w:rPr>
        <w:noProof/>
        <w:lang w:val="zh-CN"/>
      </w:rPr>
      <w:t>6</w:t>
    </w:r>
    <w:r>
      <w:fldChar w:fldCharType="end"/>
    </w:r>
  </w:p>
  <w:p w:rsidR="003C4F72" w:rsidRDefault="003C4F7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F72" w:rsidRDefault="003C4F72">
    <w:pPr>
      <w:pStyle w:val="a8"/>
      <w:jc w:val="center"/>
    </w:pPr>
    <w:r>
      <w:rPr>
        <w:b/>
        <w:sz w:val="24"/>
        <w:szCs w:val="24"/>
      </w:rPr>
      <w:fldChar w:fldCharType="begin"/>
    </w:r>
    <w:r w:rsidR="003F1395">
      <w:rPr>
        <w:b/>
      </w:rPr>
      <w:instrText>PAGE</w:instrText>
    </w:r>
    <w:r>
      <w:rPr>
        <w:b/>
        <w:sz w:val="24"/>
        <w:szCs w:val="24"/>
      </w:rPr>
      <w:fldChar w:fldCharType="separate"/>
    </w:r>
    <w:r w:rsidR="003F1395">
      <w:rPr>
        <w:b/>
        <w:noProof/>
      </w:rPr>
      <w:t>29</w:t>
    </w:r>
    <w:r>
      <w:rPr>
        <w:b/>
        <w:sz w:val="24"/>
        <w:szCs w:val="24"/>
      </w:rPr>
      <w:fldChar w:fldCharType="end"/>
    </w:r>
    <w:r w:rsidR="003F1395">
      <w:rPr>
        <w:lang w:val="zh-CN"/>
      </w:rPr>
      <w:t xml:space="preserve"> / </w:t>
    </w:r>
    <w:r>
      <w:rPr>
        <w:b/>
        <w:sz w:val="24"/>
        <w:szCs w:val="24"/>
      </w:rPr>
      <w:fldChar w:fldCharType="begin"/>
    </w:r>
    <w:r w:rsidR="003F1395">
      <w:rPr>
        <w:b/>
      </w:rPr>
      <w:instrText>NUMPAGES</w:instrText>
    </w:r>
    <w:r>
      <w:rPr>
        <w:b/>
        <w:sz w:val="24"/>
        <w:szCs w:val="24"/>
      </w:rPr>
      <w:fldChar w:fldCharType="separate"/>
    </w:r>
    <w:r w:rsidR="003F1395">
      <w:rPr>
        <w:b/>
        <w:noProof/>
      </w:rPr>
      <w:t>29</w:t>
    </w:r>
    <w:r>
      <w:rPr>
        <w:b/>
        <w:sz w:val="24"/>
        <w:szCs w:val="24"/>
      </w:rPr>
      <w:fldChar w:fldCharType="end"/>
    </w:r>
  </w:p>
  <w:p w:rsidR="003C4F72" w:rsidRDefault="003C4F7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F72" w:rsidRDefault="003C4F72" w:rsidP="003C4F72">
      <w:r>
        <w:separator/>
      </w:r>
    </w:p>
  </w:footnote>
  <w:footnote w:type="continuationSeparator" w:id="1">
    <w:p w:rsidR="003C4F72" w:rsidRDefault="003C4F72" w:rsidP="003C4F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小水">
    <w15:presenceInfo w15:providerId="WPS Office" w15:userId="4239529326"/>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E41C9"/>
    <w:rsid w:val="000F79FA"/>
    <w:rsid w:val="0017543C"/>
    <w:rsid w:val="002237CA"/>
    <w:rsid w:val="00244B76"/>
    <w:rsid w:val="00281751"/>
    <w:rsid w:val="002F0A08"/>
    <w:rsid w:val="003C4F72"/>
    <w:rsid w:val="003F1395"/>
    <w:rsid w:val="004545A7"/>
    <w:rsid w:val="005E41C9"/>
    <w:rsid w:val="007F5092"/>
    <w:rsid w:val="00806A65"/>
    <w:rsid w:val="008B3203"/>
    <w:rsid w:val="009A50C5"/>
    <w:rsid w:val="00AF6FDD"/>
    <w:rsid w:val="00B910DB"/>
    <w:rsid w:val="00C03691"/>
    <w:rsid w:val="00CF218C"/>
    <w:rsid w:val="00D42497"/>
    <w:rsid w:val="00D53CD2"/>
    <w:rsid w:val="00E12A81"/>
    <w:rsid w:val="00E32A38"/>
    <w:rsid w:val="01A65B2C"/>
    <w:rsid w:val="064B7F07"/>
    <w:rsid w:val="0DE6384D"/>
    <w:rsid w:val="11CA00E4"/>
    <w:rsid w:val="13B40D9A"/>
    <w:rsid w:val="227422AD"/>
    <w:rsid w:val="2AC21665"/>
    <w:rsid w:val="30FB4222"/>
    <w:rsid w:val="3AAF133B"/>
    <w:rsid w:val="404D38E8"/>
    <w:rsid w:val="445C37A7"/>
    <w:rsid w:val="466D3204"/>
    <w:rsid w:val="52F420F2"/>
    <w:rsid w:val="61DC4F16"/>
    <w:rsid w:val="63823DC4"/>
    <w:rsid w:val="6B725BFD"/>
    <w:rsid w:val="76DD0E2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fillcolor="white">
      <v:fill color="white"/>
    </o:shapedefaults>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qFormat="1"/>
    <w:lsdException w:name="header" w:semiHidden="0" w:qFormat="1"/>
    <w:lsdException w:name="footer" w:semiHidden="0" w:uiPriority="99" w:qFormat="1"/>
    <w:lsdException w:name="caption" w:uiPriority="35" w:qFormat="1"/>
    <w:lsdException w:name="annotation reference" w:uiPriority="99" w:qFormat="1"/>
    <w:lsdException w:name="page number" w:semiHidden="0" w:unhideWhenUsed="0"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3C4F72"/>
    <w:pPr>
      <w:widowControl w:val="0"/>
      <w:jc w:val="both"/>
    </w:pPr>
    <w:rPr>
      <w:kern w:val="2"/>
      <w:sz w:val="21"/>
      <w:szCs w:val="24"/>
    </w:rPr>
  </w:style>
  <w:style w:type="paragraph" w:styleId="1">
    <w:name w:val="heading 1"/>
    <w:basedOn w:val="a"/>
    <w:next w:val="a"/>
    <w:link w:val="1Char"/>
    <w:uiPriority w:val="9"/>
    <w:qFormat/>
    <w:rsid w:val="003C4F72"/>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3C4F72"/>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3C4F72"/>
    <w:pPr>
      <w:ind w:firstLine="480"/>
    </w:pPr>
    <w:rPr>
      <w:rFonts w:cs="宋体"/>
      <w:szCs w:val="20"/>
    </w:rPr>
  </w:style>
  <w:style w:type="paragraph" w:styleId="a3">
    <w:name w:val="Normal Indent"/>
    <w:basedOn w:val="a"/>
    <w:link w:val="Char"/>
    <w:unhideWhenUsed/>
    <w:qFormat/>
    <w:rsid w:val="003C4F72"/>
    <w:pPr>
      <w:ind w:firstLine="420"/>
    </w:pPr>
    <w:rPr>
      <w:rFonts w:ascii="Calibri" w:hAnsi="Calibri" w:cs="Calibri"/>
      <w:szCs w:val="22"/>
    </w:rPr>
  </w:style>
  <w:style w:type="paragraph" w:styleId="a4">
    <w:name w:val="annotation text"/>
    <w:basedOn w:val="a"/>
    <w:link w:val="Char1"/>
    <w:semiHidden/>
    <w:unhideWhenUsed/>
    <w:qFormat/>
    <w:rsid w:val="003C4F72"/>
    <w:pPr>
      <w:jc w:val="left"/>
    </w:pPr>
    <w:rPr>
      <w:rFonts w:ascii="Calibri" w:hAnsi="Calibri"/>
      <w:szCs w:val="22"/>
    </w:rPr>
  </w:style>
  <w:style w:type="paragraph" w:styleId="3">
    <w:name w:val="Body Text 3"/>
    <w:basedOn w:val="a"/>
    <w:qFormat/>
    <w:rsid w:val="003C4F72"/>
    <w:rPr>
      <w:sz w:val="16"/>
      <w:szCs w:val="16"/>
    </w:rPr>
  </w:style>
  <w:style w:type="paragraph" w:styleId="a5">
    <w:name w:val="Body Text"/>
    <w:basedOn w:val="a"/>
    <w:link w:val="Char0"/>
    <w:unhideWhenUsed/>
    <w:qFormat/>
    <w:rsid w:val="003C4F72"/>
    <w:pPr>
      <w:spacing w:after="120"/>
    </w:pPr>
    <w:rPr>
      <w:szCs w:val="20"/>
    </w:rPr>
  </w:style>
  <w:style w:type="paragraph" w:styleId="a6">
    <w:name w:val="Plain Text"/>
    <w:basedOn w:val="a"/>
    <w:link w:val="Char2"/>
    <w:unhideWhenUsed/>
    <w:qFormat/>
    <w:rsid w:val="003C4F72"/>
    <w:rPr>
      <w:rFonts w:ascii="宋体" w:hAnsi="Courier New"/>
      <w:szCs w:val="20"/>
    </w:rPr>
  </w:style>
  <w:style w:type="paragraph" w:styleId="a7">
    <w:name w:val="Balloon Text"/>
    <w:basedOn w:val="a"/>
    <w:link w:val="Char3"/>
    <w:unhideWhenUsed/>
    <w:qFormat/>
    <w:rsid w:val="003C4F72"/>
    <w:rPr>
      <w:sz w:val="18"/>
      <w:szCs w:val="18"/>
    </w:rPr>
  </w:style>
  <w:style w:type="paragraph" w:styleId="a8">
    <w:name w:val="footer"/>
    <w:basedOn w:val="a"/>
    <w:link w:val="Char4"/>
    <w:uiPriority w:val="99"/>
    <w:unhideWhenUsed/>
    <w:qFormat/>
    <w:rsid w:val="003C4F72"/>
    <w:pPr>
      <w:tabs>
        <w:tab w:val="center" w:pos="4153"/>
        <w:tab w:val="right" w:pos="8306"/>
      </w:tabs>
      <w:snapToGrid w:val="0"/>
      <w:jc w:val="left"/>
    </w:pPr>
    <w:rPr>
      <w:sz w:val="18"/>
      <w:szCs w:val="18"/>
    </w:rPr>
  </w:style>
  <w:style w:type="paragraph" w:styleId="a9">
    <w:name w:val="header"/>
    <w:basedOn w:val="a"/>
    <w:link w:val="Char5"/>
    <w:unhideWhenUsed/>
    <w:qFormat/>
    <w:rsid w:val="003C4F72"/>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3C4F72"/>
    <w:rPr>
      <w:sz w:val="24"/>
    </w:rPr>
  </w:style>
  <w:style w:type="paragraph" w:styleId="ab">
    <w:name w:val="annotation subject"/>
    <w:basedOn w:val="a4"/>
    <w:next w:val="a4"/>
    <w:link w:val="Char6"/>
    <w:uiPriority w:val="99"/>
    <w:semiHidden/>
    <w:unhideWhenUsed/>
    <w:qFormat/>
    <w:rsid w:val="003C4F72"/>
    <w:rPr>
      <w:rFonts w:ascii="Times New Roman" w:hAnsi="Times New Roman"/>
      <w:b/>
      <w:bCs/>
      <w:szCs w:val="24"/>
    </w:rPr>
  </w:style>
  <w:style w:type="character" w:styleId="ac">
    <w:name w:val="Strong"/>
    <w:basedOn w:val="a0"/>
    <w:uiPriority w:val="22"/>
    <w:qFormat/>
    <w:rsid w:val="003C4F72"/>
    <w:rPr>
      <w:b/>
      <w:bCs/>
    </w:rPr>
  </w:style>
  <w:style w:type="character" w:styleId="ad">
    <w:name w:val="page number"/>
    <w:basedOn w:val="a0"/>
    <w:qFormat/>
    <w:rsid w:val="003C4F72"/>
  </w:style>
  <w:style w:type="character" w:styleId="ae">
    <w:name w:val="annotation reference"/>
    <w:basedOn w:val="a0"/>
    <w:uiPriority w:val="99"/>
    <w:semiHidden/>
    <w:unhideWhenUsed/>
    <w:qFormat/>
    <w:rsid w:val="003C4F72"/>
    <w:rPr>
      <w:sz w:val="21"/>
      <w:szCs w:val="21"/>
    </w:rPr>
  </w:style>
  <w:style w:type="paragraph" w:customStyle="1" w:styleId="30">
    <w:name w:val="样式3"/>
    <w:basedOn w:val="a6"/>
    <w:qFormat/>
    <w:rsid w:val="003C4F72"/>
    <w:pPr>
      <w:spacing w:line="0" w:lineRule="atLeast"/>
      <w:outlineLvl w:val="0"/>
    </w:pPr>
    <w:rPr>
      <w:sz w:val="28"/>
    </w:rPr>
  </w:style>
  <w:style w:type="paragraph" w:customStyle="1" w:styleId="0">
    <w:name w:val="正文0"/>
    <w:basedOn w:val="a"/>
    <w:qFormat/>
    <w:rsid w:val="003C4F72"/>
    <w:pPr>
      <w:autoSpaceDE w:val="0"/>
      <w:autoSpaceDN w:val="0"/>
      <w:adjustRightInd w:val="0"/>
      <w:spacing w:before="240" w:after="60" w:line="360" w:lineRule="atLeast"/>
    </w:pPr>
    <w:rPr>
      <w:b/>
      <w:kern w:val="0"/>
      <w:sz w:val="24"/>
      <w:szCs w:val="20"/>
    </w:rPr>
  </w:style>
  <w:style w:type="paragraph" w:customStyle="1" w:styleId="p0">
    <w:name w:val="p0"/>
    <w:basedOn w:val="a"/>
    <w:qFormat/>
    <w:rsid w:val="003C4F72"/>
    <w:pPr>
      <w:widowControl/>
    </w:pPr>
    <w:rPr>
      <w:kern w:val="0"/>
      <w:szCs w:val="21"/>
    </w:rPr>
  </w:style>
  <w:style w:type="character" w:customStyle="1" w:styleId="1Char">
    <w:name w:val="标题 1 Char"/>
    <w:basedOn w:val="a0"/>
    <w:link w:val="1"/>
    <w:uiPriority w:val="9"/>
    <w:qFormat/>
    <w:rsid w:val="003C4F72"/>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3C4F72"/>
    <w:rPr>
      <w:rFonts w:ascii="Arial" w:eastAsia="黑体" w:hAnsi="Arial" w:cs="Times New Roman"/>
      <w:b/>
      <w:bCs/>
      <w:sz w:val="30"/>
      <w:szCs w:val="32"/>
      <w:lang w:val="zh-CN" w:eastAsia="zh-CN"/>
    </w:rPr>
  </w:style>
  <w:style w:type="character" w:customStyle="1" w:styleId="Char">
    <w:name w:val="正文缩进 Char"/>
    <w:link w:val="a3"/>
    <w:qFormat/>
    <w:locked/>
    <w:rsid w:val="003C4F72"/>
    <w:rPr>
      <w:rFonts w:ascii="Calibri" w:hAnsi="Calibri" w:cs="Calibri"/>
    </w:rPr>
  </w:style>
  <w:style w:type="character" w:customStyle="1" w:styleId="Char5">
    <w:name w:val="页眉 Char"/>
    <w:basedOn w:val="a0"/>
    <w:link w:val="a9"/>
    <w:qFormat/>
    <w:rsid w:val="003C4F72"/>
    <w:rPr>
      <w:rFonts w:ascii="Times New Roman" w:eastAsia="宋体" w:hAnsi="Times New Roman" w:cs="Times New Roman"/>
      <w:sz w:val="18"/>
      <w:szCs w:val="18"/>
    </w:rPr>
  </w:style>
  <w:style w:type="character" w:customStyle="1" w:styleId="Char4">
    <w:name w:val="页脚 Char"/>
    <w:basedOn w:val="a0"/>
    <w:link w:val="a8"/>
    <w:uiPriority w:val="99"/>
    <w:qFormat/>
    <w:rsid w:val="003C4F72"/>
    <w:rPr>
      <w:rFonts w:ascii="Times New Roman" w:eastAsia="宋体" w:hAnsi="Times New Roman" w:cs="Times New Roman"/>
      <w:sz w:val="18"/>
      <w:szCs w:val="18"/>
    </w:rPr>
  </w:style>
  <w:style w:type="character" w:customStyle="1" w:styleId="Char0">
    <w:name w:val="正文文本 Char"/>
    <w:basedOn w:val="a0"/>
    <w:link w:val="a5"/>
    <w:qFormat/>
    <w:rsid w:val="003C4F72"/>
    <w:rPr>
      <w:rFonts w:ascii="Times New Roman" w:eastAsia="宋体" w:hAnsi="Times New Roman" w:cs="Times New Roman"/>
      <w:szCs w:val="20"/>
    </w:rPr>
  </w:style>
  <w:style w:type="character" w:customStyle="1" w:styleId="Char2">
    <w:name w:val="纯文本 Char"/>
    <w:basedOn w:val="a0"/>
    <w:link w:val="a6"/>
    <w:qFormat/>
    <w:rsid w:val="003C4F72"/>
    <w:rPr>
      <w:rFonts w:ascii="宋体" w:eastAsia="宋体" w:hAnsi="Courier New" w:cs="Times New Roman"/>
      <w:szCs w:val="20"/>
    </w:rPr>
  </w:style>
  <w:style w:type="character" w:customStyle="1" w:styleId="Char10">
    <w:name w:val="纯文本 Char1"/>
    <w:basedOn w:val="a0"/>
    <w:uiPriority w:val="99"/>
    <w:semiHidden/>
    <w:qFormat/>
    <w:rsid w:val="003C4F7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C4F72"/>
    <w:rPr>
      <w:kern w:val="2"/>
      <w:sz w:val="18"/>
      <w:szCs w:val="18"/>
    </w:rPr>
  </w:style>
  <w:style w:type="character" w:customStyle="1" w:styleId="Char12">
    <w:name w:val="页脚 Char1"/>
    <w:basedOn w:val="a0"/>
    <w:uiPriority w:val="99"/>
    <w:semiHidden/>
    <w:qFormat/>
    <w:rsid w:val="003C4F72"/>
    <w:rPr>
      <w:kern w:val="2"/>
      <w:sz w:val="18"/>
      <w:szCs w:val="18"/>
    </w:rPr>
  </w:style>
  <w:style w:type="character" w:customStyle="1" w:styleId="Char13">
    <w:name w:val="正文文本 Char1"/>
    <w:basedOn w:val="a0"/>
    <w:uiPriority w:val="99"/>
    <w:semiHidden/>
    <w:qFormat/>
    <w:rsid w:val="003C4F72"/>
    <w:rPr>
      <w:kern w:val="2"/>
      <w:sz w:val="21"/>
      <w:szCs w:val="24"/>
    </w:rPr>
  </w:style>
  <w:style w:type="character" w:customStyle="1" w:styleId="Char7">
    <w:name w:val="批注文字 Char"/>
    <w:basedOn w:val="a0"/>
    <w:uiPriority w:val="99"/>
    <w:semiHidden/>
    <w:qFormat/>
    <w:rsid w:val="003C4F72"/>
    <w:rPr>
      <w:rFonts w:ascii="Times New Roman" w:eastAsia="宋体" w:hAnsi="Times New Roman" w:cs="Times New Roman"/>
      <w:szCs w:val="24"/>
    </w:rPr>
  </w:style>
  <w:style w:type="character" w:customStyle="1" w:styleId="Char1">
    <w:name w:val="批注文字 Char1"/>
    <w:link w:val="a4"/>
    <w:semiHidden/>
    <w:qFormat/>
    <w:locked/>
    <w:rsid w:val="003C4F72"/>
    <w:rPr>
      <w:rFonts w:ascii="Calibri" w:eastAsia="宋体" w:hAnsi="Calibri" w:cs="Times New Roman"/>
    </w:rPr>
  </w:style>
  <w:style w:type="character" w:customStyle="1" w:styleId="Char6">
    <w:name w:val="批注主题 Char"/>
    <w:basedOn w:val="Char1"/>
    <w:link w:val="ab"/>
    <w:uiPriority w:val="99"/>
    <w:semiHidden/>
    <w:qFormat/>
    <w:rsid w:val="003C4F72"/>
    <w:rPr>
      <w:rFonts w:ascii="Times New Roman" w:eastAsia="宋体" w:hAnsi="Times New Roman" w:cs="Times New Roman"/>
      <w:b/>
      <w:bCs/>
      <w:szCs w:val="24"/>
    </w:rPr>
  </w:style>
  <w:style w:type="character" w:customStyle="1" w:styleId="Char3">
    <w:name w:val="批注框文本 Char"/>
    <w:basedOn w:val="a0"/>
    <w:link w:val="a7"/>
    <w:qFormat/>
    <w:rsid w:val="003C4F72"/>
    <w:rPr>
      <w:rFonts w:ascii="Times New Roman" w:eastAsia="宋体" w:hAnsi="Times New Roman" w:cs="Times New Roman"/>
      <w:sz w:val="18"/>
      <w:szCs w:val="18"/>
    </w:rPr>
  </w:style>
  <w:style w:type="paragraph" w:styleId="af">
    <w:name w:val="List Paragraph"/>
    <w:basedOn w:val="a"/>
    <w:uiPriority w:val="99"/>
    <w:qFormat/>
    <w:rsid w:val="003C4F72"/>
    <w:pPr>
      <w:ind w:firstLineChars="200" w:firstLine="420"/>
    </w:pPr>
  </w:style>
  <w:style w:type="character" w:customStyle="1" w:styleId="font01">
    <w:name w:val="font01"/>
    <w:basedOn w:val="a0"/>
    <w:qFormat/>
    <w:rsid w:val="003C4F72"/>
    <w:rPr>
      <w:rFonts w:ascii="宋体" w:eastAsia="宋体" w:hAnsi="宋体" w:cs="宋体" w:hint="eastAsia"/>
      <w:color w:val="000000"/>
      <w:sz w:val="24"/>
      <w:szCs w:val="24"/>
      <w:u w:val="none"/>
    </w:rPr>
  </w:style>
  <w:style w:type="paragraph" w:customStyle="1" w:styleId="af0">
    <w:name w:val="正文段"/>
    <w:basedOn w:val="a"/>
    <w:qFormat/>
    <w:rsid w:val="003C4F72"/>
    <w:pPr>
      <w:spacing w:line="360" w:lineRule="auto"/>
      <w:ind w:firstLine="420"/>
    </w:pPr>
    <w:rPr>
      <w:rFonts w:ascii="宋体" w:hAnsi="宋体"/>
      <w:sz w:val="24"/>
      <w:szCs w:val="20"/>
      <w:lang w:val="zh-CN"/>
    </w:rPr>
  </w:style>
  <w:style w:type="character" w:customStyle="1" w:styleId="font11">
    <w:name w:val="font11"/>
    <w:basedOn w:val="a0"/>
    <w:qFormat/>
    <w:rsid w:val="003C4F72"/>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4"/>
    <customShpInfo spid="_x0000_s3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12788</Words>
  <Characters>2763</Characters>
  <Application>Microsoft Office Word</Application>
  <DocSecurity>0</DocSecurity>
  <Lines>23</Lines>
  <Paragraphs>31</Paragraphs>
  <ScaleCrop>false</ScaleCrop>
  <Company/>
  <LinksUpToDate>false</LinksUpToDate>
  <CharactersWithSpaces>15520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王明明</cp:lastModifiedBy>
  <cp:revision>12</cp:revision>
  <dcterms:created xsi:type="dcterms:W3CDTF">2019-06-10T09:14:00Z</dcterms:created>
  <dcterms:modified xsi:type="dcterms:W3CDTF">2021-05-26T07:38:00Z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63CED3B4C19241A9A989F555D8B42180</vt:lpwstr>
  </property>
</Properties>
</file>