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C41" w:rsidRDefault="001A5817">
      <w:pPr>
        <w:pStyle w:val="a7"/>
        <w:spacing w:line="0" w:lineRule="atLeast"/>
        <w:jc w:val="center"/>
        <w:outlineLvl w:val="0"/>
        <w:rPr>
          <w:b/>
          <w:spacing w:val="16"/>
          <w:sz w:val="72"/>
        </w:rPr>
      </w:pPr>
      <w:r>
        <w:rPr>
          <w:rFonts w:ascii="Times New Roman" w:hAnsi="Times New Roman" w:hint="eastAsia"/>
          <w:b/>
          <w:sz w:val="72"/>
        </w:rPr>
        <w:t>比选文件</w:t>
      </w:r>
    </w:p>
    <w:p w:rsidR="00423C41" w:rsidRDefault="00423C41">
      <w:pPr>
        <w:pStyle w:val="a7"/>
        <w:spacing w:line="0" w:lineRule="atLeast"/>
        <w:jc w:val="center"/>
        <w:outlineLvl w:val="0"/>
        <w:rPr>
          <w:rFonts w:hAnsi="宋体"/>
        </w:rPr>
      </w:pPr>
    </w:p>
    <w:p w:rsidR="00423C41" w:rsidRDefault="00423C41">
      <w:pPr>
        <w:pStyle w:val="a7"/>
        <w:spacing w:line="0" w:lineRule="atLeast"/>
        <w:jc w:val="center"/>
        <w:rPr>
          <w:rFonts w:ascii="KaiTi_GB2312" w:eastAsia="KaiTi_GB2312"/>
          <w:sz w:val="36"/>
        </w:rPr>
      </w:pPr>
    </w:p>
    <w:p w:rsidR="00423C41" w:rsidRDefault="00423C41">
      <w:pPr>
        <w:pStyle w:val="a7"/>
        <w:spacing w:line="0" w:lineRule="atLeast"/>
        <w:jc w:val="left"/>
        <w:rPr>
          <w:sz w:val="28"/>
        </w:rPr>
      </w:pPr>
    </w:p>
    <w:p w:rsidR="00423C41" w:rsidRDefault="00423C41">
      <w:pPr>
        <w:pStyle w:val="a7"/>
        <w:spacing w:line="0" w:lineRule="atLeast"/>
        <w:jc w:val="left"/>
        <w:rPr>
          <w:sz w:val="28"/>
        </w:rPr>
      </w:pPr>
    </w:p>
    <w:p w:rsidR="00423C41" w:rsidRDefault="00423C41">
      <w:pPr>
        <w:pStyle w:val="a7"/>
        <w:spacing w:line="0" w:lineRule="atLeast"/>
        <w:jc w:val="left"/>
        <w:rPr>
          <w:sz w:val="28"/>
        </w:rPr>
      </w:pPr>
    </w:p>
    <w:p w:rsidR="00423C41" w:rsidRPr="00423C41" w:rsidRDefault="001A581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376B64" w:rsidRPr="00376B64">
        <w:rPr>
          <w:rFonts w:ascii="宋体" w:hAnsi="宋体" w:hint="eastAsia"/>
          <w:b/>
          <w:bCs/>
          <w:kern w:val="0"/>
          <w:sz w:val="30"/>
          <w:szCs w:val="30"/>
        </w:rPr>
        <w:t>晋江分公司</w:t>
      </w:r>
    </w:p>
    <w:p w:rsidR="00423C41" w:rsidRPr="00423C41" w:rsidRDefault="00376B64">
      <w:pPr>
        <w:pStyle w:val="a5"/>
        <w:jc w:val="center"/>
        <w:rPr>
          <w:rFonts w:ascii="宋体" w:hAnsi="宋体"/>
          <w:b/>
          <w:bCs/>
          <w:kern w:val="0"/>
          <w:sz w:val="30"/>
          <w:szCs w:val="30"/>
        </w:rPr>
      </w:pPr>
      <w:r w:rsidRPr="00376B64">
        <w:rPr>
          <w:rFonts w:ascii="宋体" w:hAnsi="宋体" w:hint="eastAsia"/>
          <w:b/>
          <w:bCs/>
          <w:kern w:val="0"/>
          <w:sz w:val="30"/>
          <w:szCs w:val="30"/>
        </w:rPr>
        <w:t xml:space="preserve">　小区驻地网工程项目比选</w:t>
      </w:r>
    </w:p>
    <w:p w:rsidR="00423C41" w:rsidRDefault="00423C41">
      <w:pPr>
        <w:jc w:val="left"/>
        <w:rPr>
          <w:rFonts w:ascii="宋体" w:hAnsi="宋体"/>
          <w:kern w:val="0"/>
          <w:sz w:val="30"/>
          <w:szCs w:val="30"/>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423C41">
      <w:pPr>
        <w:pStyle w:val="a7"/>
        <w:spacing w:line="0" w:lineRule="atLeast"/>
        <w:jc w:val="center"/>
        <w:rPr>
          <w:b/>
          <w:sz w:val="28"/>
        </w:rPr>
      </w:pPr>
    </w:p>
    <w:p w:rsidR="00423C41" w:rsidRDefault="001A5817">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采购人：福建广电网络集团股份有限公司晋江</w:t>
      </w:r>
      <w:r w:rsidR="00376B64" w:rsidRPr="00376B64">
        <w:rPr>
          <w:rFonts w:hAnsi="宋体" w:hint="eastAsia"/>
          <w:b/>
          <w:spacing w:val="20"/>
          <w:sz w:val="32"/>
          <w:szCs w:val="32"/>
        </w:rPr>
        <w:t>分公司</w:t>
      </w:r>
    </w:p>
    <w:p w:rsidR="00423C41" w:rsidRDefault="00423C41">
      <w:pPr>
        <w:pStyle w:val="a7"/>
        <w:spacing w:line="0" w:lineRule="atLeast"/>
        <w:rPr>
          <w:b/>
          <w:sz w:val="28"/>
        </w:rPr>
      </w:pPr>
    </w:p>
    <w:p w:rsidR="00423C41" w:rsidRDefault="001A5817">
      <w:pPr>
        <w:pStyle w:val="a7"/>
        <w:spacing w:line="500" w:lineRule="exact"/>
        <w:jc w:val="center"/>
        <w:outlineLvl w:val="0"/>
        <w:rPr>
          <w:rFonts w:hAnsi="宋体"/>
          <w:b/>
          <w:sz w:val="24"/>
        </w:rPr>
      </w:pPr>
      <w:r>
        <w:rPr>
          <w:rFonts w:hAnsi="宋体" w:hint="eastAsia"/>
          <w:b/>
          <w:sz w:val="24"/>
        </w:rPr>
        <w:t>二零二一年五</w:t>
      </w:r>
      <w:r w:rsidR="00376B64" w:rsidRPr="00376B64">
        <w:rPr>
          <w:rFonts w:hAnsi="宋体" w:hint="eastAsia"/>
          <w:b/>
          <w:sz w:val="24"/>
        </w:rPr>
        <w:t>月</w:t>
      </w:r>
    </w:p>
    <w:p w:rsidR="00423C41" w:rsidRDefault="001A5817">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423C41" w:rsidRDefault="00423C41">
      <w:pPr>
        <w:pStyle w:val="a3"/>
        <w:snapToGrid w:val="0"/>
        <w:spacing w:line="440" w:lineRule="exact"/>
        <w:ind w:firstLine="0"/>
        <w:rPr>
          <w:rFonts w:ascii="宋体" w:hAnsi="宋体"/>
          <w:sz w:val="28"/>
        </w:rPr>
      </w:pPr>
    </w:p>
    <w:p w:rsidR="00423C41" w:rsidRDefault="001A5817">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423C41" w:rsidRDefault="001A5817">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423C41" w:rsidRDefault="001A5817">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423C41" w:rsidRDefault="001A5817">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(16)</w:t>
      </w:r>
    </w:p>
    <w:p w:rsidR="00423C41" w:rsidRDefault="001A5817">
      <w:pPr>
        <w:pStyle w:val="a7"/>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(24</w:t>
      </w:r>
      <w:bookmarkStart w:id="0" w:name="_GoBack"/>
      <w:bookmarkEnd w:id="0"/>
      <w:r>
        <w:rPr>
          <w:rFonts w:hAnsi="宋体" w:hint="eastAsia"/>
          <w:color w:val="FF0000"/>
          <w:sz w:val="24"/>
        </w:rPr>
        <w:t>)</w:t>
      </w:r>
    </w:p>
    <w:p w:rsidR="00423C41" w:rsidRDefault="001A5817">
      <w:pPr>
        <w:widowControl/>
        <w:jc w:val="left"/>
      </w:pPr>
      <w:r>
        <w:br w:type="page"/>
      </w:r>
    </w:p>
    <w:p w:rsidR="00423C41" w:rsidRDefault="001A5817">
      <w:pPr>
        <w:jc w:val="center"/>
        <w:rPr>
          <w:b/>
          <w:bCs/>
          <w:sz w:val="36"/>
        </w:rPr>
      </w:pPr>
      <w:bookmarkStart w:id="1" w:name="_Toc430492116"/>
      <w:bookmarkStart w:id="2" w:name="_Toc430488634"/>
      <w:bookmarkStart w:id="3" w:name="_Toc430488841"/>
      <w:bookmarkStart w:id="4" w:name="_Ref414870478"/>
      <w:bookmarkStart w:id="5" w:name="_Toc430489109"/>
      <w:bookmarkStart w:id="6" w:name="_Toc415565710"/>
      <w:bookmarkStart w:id="7" w:name="_Toc430422402"/>
      <w:bookmarkStart w:id="8" w:name="_Toc415567487"/>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423C41" w:rsidRDefault="00423C41">
      <w:pPr>
        <w:pStyle w:val="a7"/>
        <w:spacing w:line="400" w:lineRule="exact"/>
      </w:pPr>
    </w:p>
    <w:p w:rsidR="00423C41" w:rsidRDefault="001A581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423C41" w:rsidRDefault="001A5817">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423C41" w:rsidRDefault="001A5817">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423C41" w:rsidRDefault="001A5817">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sidR="00376B64" w:rsidRPr="00376B64">
        <w:rPr>
          <w:rFonts w:ascii="宋体" w:hAnsi="宋体"/>
          <w:sz w:val="24"/>
        </w:rPr>
        <w:t>5月28</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423C41" w:rsidRDefault="001A5817">
      <w:pPr>
        <w:spacing w:line="440" w:lineRule="exact"/>
        <w:ind w:firstLineChars="200" w:firstLine="480"/>
        <w:rPr>
          <w:rFonts w:ascii="宋体" w:hAnsi="宋体"/>
          <w:sz w:val="24"/>
        </w:rPr>
      </w:pPr>
      <w:r>
        <w:rPr>
          <w:rFonts w:ascii="宋体" w:hAnsi="宋体" w:hint="eastAsia"/>
          <w:sz w:val="24"/>
        </w:rPr>
        <w:t>4.开标时间、地点：2021年</w:t>
      </w:r>
      <w:r w:rsidRPr="001A5817">
        <w:rPr>
          <w:rFonts w:ascii="宋体" w:hAnsi="宋体" w:hint="eastAsia"/>
          <w:sz w:val="24"/>
        </w:rPr>
        <w:t>5月28</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423C41" w:rsidRDefault="00423C41">
      <w:pPr>
        <w:spacing w:line="440" w:lineRule="exact"/>
        <w:ind w:firstLineChars="200" w:firstLine="480"/>
        <w:rPr>
          <w:rFonts w:ascii="宋体" w:hAnsi="宋体"/>
          <w:sz w:val="24"/>
        </w:rPr>
      </w:pPr>
    </w:p>
    <w:p w:rsidR="00423C41" w:rsidRDefault="001A581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423C41" w:rsidRDefault="001A5817">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23C41" w:rsidRDefault="001A5817">
      <w:pPr>
        <w:pStyle w:val="a7"/>
        <w:spacing w:line="440" w:lineRule="exact"/>
        <w:ind w:firstLineChars="200" w:firstLine="480"/>
        <w:jc w:val="left"/>
        <w:rPr>
          <w:rFonts w:hAnsi="宋体"/>
          <w:sz w:val="24"/>
        </w:rPr>
      </w:pPr>
      <w:r>
        <w:rPr>
          <w:rFonts w:hAnsi="宋体" w:hint="eastAsia"/>
          <w:sz w:val="24"/>
        </w:rPr>
        <w:t>联系人：谢先生</w:t>
      </w:r>
    </w:p>
    <w:p w:rsidR="00423C41" w:rsidRDefault="001A5817">
      <w:pPr>
        <w:pStyle w:val="a7"/>
        <w:spacing w:line="440" w:lineRule="exact"/>
        <w:ind w:firstLineChars="200" w:firstLine="480"/>
        <w:jc w:val="left"/>
        <w:rPr>
          <w:rFonts w:hAnsi="宋体"/>
          <w:sz w:val="24"/>
        </w:rPr>
      </w:pPr>
      <w:r>
        <w:rPr>
          <w:rFonts w:hAnsi="宋体" w:hint="eastAsia"/>
          <w:sz w:val="24"/>
        </w:rPr>
        <w:t>联系电话：0595-22256055。</w:t>
      </w: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pStyle w:val="a7"/>
        <w:spacing w:line="440" w:lineRule="exact"/>
        <w:ind w:firstLineChars="200" w:firstLine="480"/>
        <w:jc w:val="left"/>
        <w:rPr>
          <w:rFonts w:hAnsi="宋体"/>
          <w:sz w:val="24"/>
        </w:rPr>
      </w:pPr>
    </w:p>
    <w:p w:rsidR="00423C41" w:rsidRDefault="00423C41">
      <w:pPr>
        <w:spacing w:line="440" w:lineRule="exact"/>
        <w:ind w:firstLineChars="200" w:firstLine="480"/>
        <w:rPr>
          <w:rFonts w:ascii="宋体" w:hAnsi="宋体"/>
          <w:sz w:val="24"/>
        </w:rPr>
      </w:pPr>
    </w:p>
    <w:p w:rsidR="00423C41" w:rsidRDefault="00423C41">
      <w:pPr>
        <w:spacing w:line="440" w:lineRule="exact"/>
        <w:ind w:firstLineChars="200" w:firstLine="480"/>
        <w:rPr>
          <w:rFonts w:ascii="宋体" w:hAnsi="宋体"/>
          <w:sz w:val="24"/>
        </w:rPr>
      </w:pPr>
    </w:p>
    <w:p w:rsidR="00423C41" w:rsidRDefault="00423C41">
      <w:pPr>
        <w:spacing w:line="400" w:lineRule="exact"/>
        <w:ind w:left="194" w:hangingChars="81" w:hanging="194"/>
        <w:rPr>
          <w:rFonts w:ascii="宋体" w:hAnsi="宋体"/>
          <w:sz w:val="24"/>
        </w:rPr>
      </w:pPr>
    </w:p>
    <w:p w:rsidR="00423C41" w:rsidRDefault="00423C41">
      <w:pPr>
        <w:widowControl/>
        <w:spacing w:line="360" w:lineRule="auto"/>
        <w:jc w:val="left"/>
        <w:rPr>
          <w:rFonts w:ascii="宋体" w:hAnsi="宋体" w:cs="宋体"/>
          <w:kern w:val="0"/>
          <w:sz w:val="24"/>
        </w:rPr>
      </w:pPr>
    </w:p>
    <w:p w:rsidR="00423C41" w:rsidRDefault="00423C41">
      <w:pPr>
        <w:widowControl/>
        <w:spacing w:line="360" w:lineRule="auto"/>
        <w:jc w:val="left"/>
        <w:rPr>
          <w:rFonts w:ascii="宋体" w:hAnsi="宋体" w:cs="宋体"/>
          <w:kern w:val="0"/>
          <w:sz w:val="24"/>
        </w:rPr>
      </w:pPr>
    </w:p>
    <w:p w:rsidR="00423C41" w:rsidRDefault="00423C41">
      <w:pPr>
        <w:widowControl/>
        <w:spacing w:line="360" w:lineRule="auto"/>
        <w:jc w:val="left"/>
        <w:rPr>
          <w:rFonts w:ascii="宋体" w:hAnsi="宋体" w:cs="宋体"/>
          <w:kern w:val="0"/>
          <w:sz w:val="24"/>
        </w:rPr>
      </w:pPr>
    </w:p>
    <w:p w:rsidR="00423C41" w:rsidRDefault="00423C41">
      <w:pPr>
        <w:widowControl/>
        <w:spacing w:line="360" w:lineRule="auto"/>
        <w:jc w:val="left"/>
        <w:rPr>
          <w:rFonts w:ascii="宋体" w:hAnsi="宋体" w:cs="宋体"/>
          <w:kern w:val="0"/>
          <w:sz w:val="24"/>
        </w:rPr>
      </w:pPr>
    </w:p>
    <w:p w:rsidR="00423C41" w:rsidRDefault="001A5817">
      <w:pPr>
        <w:pStyle w:val="a7"/>
        <w:spacing w:line="0" w:lineRule="atLeast"/>
        <w:rPr>
          <w:b/>
          <w:sz w:val="32"/>
        </w:rPr>
      </w:pPr>
      <w:r>
        <w:rPr>
          <w:rFonts w:hint="eastAsia"/>
          <w:sz w:val="24"/>
        </w:rPr>
        <w:lastRenderedPageBreak/>
        <w:t xml:space="preserve">附：                     </w:t>
      </w:r>
      <w:r>
        <w:rPr>
          <w:rFonts w:hint="eastAsia"/>
          <w:b/>
          <w:sz w:val="32"/>
        </w:rPr>
        <w:t>比选内容一览表</w:t>
      </w:r>
    </w:p>
    <w:p w:rsidR="00423C41" w:rsidRDefault="00423C41">
      <w:pPr>
        <w:pStyle w:val="a7"/>
        <w:spacing w:line="420" w:lineRule="exact"/>
        <w:jc w:val="left"/>
        <w:rPr>
          <w:rFonts w:hAnsi="宋体"/>
          <w:szCs w:val="24"/>
        </w:rPr>
      </w:pPr>
    </w:p>
    <w:p w:rsidR="00423C41" w:rsidRDefault="001A5817">
      <w:pPr>
        <w:pStyle w:val="a5"/>
        <w:jc w:val="left"/>
        <w:rPr>
          <w:rFonts w:hAnsi="宋体"/>
          <w:spacing w:val="-6"/>
          <w:szCs w:val="21"/>
        </w:rPr>
      </w:pPr>
      <w:r>
        <w:rPr>
          <w:rFonts w:hAnsi="宋体" w:hint="eastAsia"/>
          <w:spacing w:val="-6"/>
          <w:szCs w:val="21"/>
        </w:rPr>
        <w:t>项目名称：</w:t>
      </w:r>
      <w:r>
        <w:rPr>
          <w:rFonts w:ascii="宋体" w:hAnsi="宋体" w:hint="eastAsia"/>
          <w:color w:val="FF0000"/>
        </w:rPr>
        <w:t>小区驻地网项目</w:t>
      </w:r>
    </w:p>
    <w:p w:rsidR="00423C41" w:rsidRDefault="00423C41">
      <w:pPr>
        <w:pStyle w:val="a5"/>
        <w:jc w:val="left"/>
        <w:rPr>
          <w:rFonts w:hAnsi="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423C4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ind w:rightChars="-20" w:right="-42"/>
              <w:jc w:val="center"/>
              <w:rPr>
                <w:rFonts w:ascii="宋体" w:hAnsi="宋体"/>
                <w:szCs w:val="21"/>
              </w:rPr>
            </w:pPr>
            <w:r>
              <w:rPr>
                <w:rFonts w:ascii="宋体" w:hAnsi="宋体" w:hint="eastAsia"/>
                <w:szCs w:val="21"/>
              </w:rPr>
              <w:t>保修期</w:t>
            </w:r>
          </w:p>
        </w:tc>
      </w:tr>
      <w:tr w:rsidR="00423C4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60" w:lineRule="auto"/>
              <w:jc w:val="center"/>
              <w:rPr>
                <w:rFonts w:ascii="宋体" w:hAnsi="宋体"/>
                <w:color w:val="FF0000"/>
              </w:rPr>
            </w:pPr>
            <w:r>
              <w:rPr>
                <w:rFonts w:ascii="宋体" w:hAnsi="宋体" w:hint="eastAsia"/>
                <w:color w:val="FF0000"/>
              </w:rPr>
              <w:t>小区驻地网项目</w:t>
            </w:r>
          </w:p>
        </w:tc>
        <w:tc>
          <w:tcPr>
            <w:tcW w:w="2182"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60" w:lineRule="auto"/>
              <w:jc w:val="center"/>
              <w:rPr>
                <w:rFonts w:ascii="宋体" w:hAnsi="宋体"/>
                <w:szCs w:val="21"/>
              </w:rPr>
            </w:pPr>
            <w:r>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atLeast"/>
              <w:jc w:val="center"/>
              <w:rPr>
                <w:rFonts w:ascii="宋体" w:hAnsi="宋体"/>
                <w:b/>
                <w:color w:val="FF0000"/>
                <w:szCs w:val="21"/>
              </w:rPr>
            </w:pPr>
            <w:r>
              <w:rPr>
                <w:rFonts w:ascii="宋体" w:hAnsi="宋体" w:hint="eastAsia"/>
                <w:color w:val="FF0000"/>
                <w:szCs w:val="21"/>
              </w:rPr>
              <w:t>合同签订后　　150个日历日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240" w:lineRule="atLeast"/>
              <w:jc w:val="center"/>
              <w:rPr>
                <w:rFonts w:ascii="宋体" w:hAnsi="宋体"/>
                <w:b/>
                <w:color w:val="FF0000"/>
                <w:szCs w:val="21"/>
              </w:rPr>
            </w:pPr>
            <w:r>
              <w:rPr>
                <w:rFonts w:ascii="宋体" w:hAnsi="宋体" w:hint="eastAsia"/>
                <w:color w:val="FF0000"/>
                <w:szCs w:val="21"/>
              </w:rPr>
              <w:t>无</w:t>
            </w:r>
          </w:p>
        </w:tc>
      </w:tr>
    </w:tbl>
    <w:p w:rsidR="00423C41" w:rsidRDefault="001A5817">
      <w:pPr>
        <w:spacing w:line="340" w:lineRule="exact"/>
        <w:ind w:firstLineChars="200" w:firstLine="422"/>
        <w:rPr>
          <w:rFonts w:hAnsi="宋体"/>
          <w:b/>
        </w:rPr>
      </w:pPr>
      <w:r>
        <w:rPr>
          <w:rFonts w:hAnsi="宋体" w:hint="eastAsia"/>
          <w:b/>
        </w:rPr>
        <w:t>注：</w:t>
      </w:r>
    </w:p>
    <w:p w:rsidR="00423C41" w:rsidRDefault="001A5817">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423C41" w:rsidRDefault="001A5817">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423C41" w:rsidRDefault="001A5817">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423C41" w:rsidRDefault="001A5817">
      <w:pPr>
        <w:widowControl/>
        <w:jc w:val="left"/>
        <w:rPr>
          <w:rFonts w:ascii="宋体" w:hAnsi="宋体"/>
          <w:b/>
        </w:rPr>
      </w:pPr>
      <w:r>
        <w:rPr>
          <w:rFonts w:ascii="宋体" w:hAnsi="宋体" w:hint="eastAsia"/>
          <w:b/>
        </w:rPr>
        <w:br w:type="page"/>
      </w:r>
    </w:p>
    <w:p w:rsidR="00423C41" w:rsidRDefault="001A5817">
      <w:pPr>
        <w:jc w:val="center"/>
        <w:rPr>
          <w:b/>
          <w:bCs/>
          <w:sz w:val="36"/>
        </w:rPr>
      </w:pPr>
      <w:r>
        <w:rPr>
          <w:rFonts w:hint="eastAsia"/>
          <w:b/>
          <w:bCs/>
          <w:sz w:val="36"/>
        </w:rPr>
        <w:lastRenderedPageBreak/>
        <w:t>第二部分报价人须知</w:t>
      </w:r>
    </w:p>
    <w:p w:rsidR="00423C41" w:rsidRDefault="001A5817">
      <w:pPr>
        <w:spacing w:line="440" w:lineRule="exact"/>
        <w:jc w:val="center"/>
        <w:rPr>
          <w:rFonts w:ascii="宋体" w:hAnsi="宋体"/>
          <w:b/>
          <w:bCs/>
          <w:sz w:val="32"/>
        </w:rPr>
      </w:pPr>
      <w:r>
        <w:rPr>
          <w:rFonts w:ascii="宋体" w:hAnsi="宋体" w:hint="eastAsia"/>
          <w:b/>
          <w:bCs/>
          <w:sz w:val="32"/>
        </w:rPr>
        <w:t>报价人须知前附表</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23C41">
        <w:trPr>
          <w:trHeight w:val="20"/>
        </w:trPr>
        <w:tc>
          <w:tcPr>
            <w:tcW w:w="900" w:type="dxa"/>
            <w:tcBorders>
              <w:top w:val="single" w:sz="4" w:space="0" w:color="auto"/>
              <w:left w:val="single" w:sz="4" w:space="0" w:color="auto"/>
              <w:bottom w:val="single" w:sz="4" w:space="0" w:color="auto"/>
              <w:right w:val="single" w:sz="4" w:space="0" w:color="auto"/>
            </w:tcBorders>
          </w:tcPr>
          <w:p w:rsidR="00423C41" w:rsidRDefault="001A581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23C41" w:rsidRDefault="001A581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23C41" w:rsidRDefault="001A5817">
            <w:pPr>
              <w:spacing w:line="420" w:lineRule="exact"/>
              <w:jc w:val="center"/>
              <w:rPr>
                <w:rFonts w:ascii="宋体" w:hAnsi="宋体"/>
                <w:sz w:val="24"/>
              </w:rPr>
            </w:pPr>
            <w:r>
              <w:rPr>
                <w:rFonts w:ascii="宋体" w:hAnsi="宋体" w:hint="eastAsia"/>
                <w:sz w:val="24"/>
              </w:rPr>
              <w:t>编列内容</w:t>
            </w:r>
          </w:p>
        </w:tc>
      </w:tr>
      <w:tr w:rsidR="00423C4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a5"/>
              <w:jc w:val="left"/>
              <w:rPr>
                <w:rFonts w:hAnsi="宋体"/>
                <w:spacing w:val="-6"/>
                <w:szCs w:val="21"/>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color w:val="FF0000"/>
                <w:spacing w:val="-6"/>
                <w:szCs w:val="21"/>
              </w:rPr>
              <w:t xml:space="preserve">　小区驻地网　</w:t>
            </w:r>
            <w:r>
              <w:rPr>
                <w:rFonts w:hAnsi="宋体" w:hint="eastAsia"/>
                <w:spacing w:val="-6"/>
                <w:szCs w:val="21"/>
              </w:rPr>
              <w:t>采购项目比选</w:t>
            </w:r>
          </w:p>
          <w:p w:rsidR="00423C41" w:rsidRDefault="001A5817">
            <w:pPr>
              <w:spacing w:line="420" w:lineRule="exact"/>
              <w:rPr>
                <w:rFonts w:hAnsi="宋体"/>
                <w:spacing w:val="-6"/>
                <w:szCs w:val="21"/>
              </w:rPr>
            </w:pPr>
            <w:r>
              <w:rPr>
                <w:rFonts w:hAnsi="宋体" w:hint="eastAsia"/>
                <w:spacing w:val="-6"/>
                <w:szCs w:val="21"/>
              </w:rPr>
              <w:t>买方名称：福建广电网络集团股份有限公司晋江分公司</w:t>
            </w:r>
          </w:p>
          <w:p w:rsidR="00423C41" w:rsidRDefault="001A5817">
            <w:pPr>
              <w:spacing w:line="420" w:lineRule="exact"/>
              <w:rPr>
                <w:rFonts w:ascii="宋体" w:hAnsi="宋体"/>
                <w:sz w:val="24"/>
              </w:rPr>
            </w:pPr>
            <w:r>
              <w:rPr>
                <w:rFonts w:hAnsi="宋体" w:hint="eastAsia"/>
                <w:spacing w:val="-6"/>
                <w:szCs w:val="21"/>
              </w:rPr>
              <w:t>项目内容：具体内容详见比选文件</w:t>
            </w:r>
          </w:p>
        </w:tc>
      </w:tr>
      <w:tr w:rsidR="00423C4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423C41" w:rsidRDefault="001A581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Pr>
                <w:rFonts w:hAnsi="宋体" w:cs="宋体" w:hint="eastAsia"/>
                <w:sz w:val="24"/>
                <w:szCs w:val="24"/>
                <w:shd w:val="clear" w:color="auto" w:fill="FFFFFF"/>
              </w:rPr>
              <w:t>报价人应是具备独立法人（单位负责人）资格，注册资本不</w:t>
            </w:r>
            <w:r>
              <w:rPr>
                <w:rFonts w:hAnsi="宋体" w:cs="宋体" w:hint="eastAsia"/>
                <w:color w:val="FF0000"/>
                <w:sz w:val="24"/>
                <w:szCs w:val="24"/>
                <w:shd w:val="clear" w:color="auto" w:fill="FFFFFF"/>
              </w:rPr>
              <w:t>少于100万元，且注册时间不少于2年的</w:t>
            </w:r>
            <w:r>
              <w:rPr>
                <w:rFonts w:hAnsi="宋体" w:cs="宋体" w:hint="eastAsia"/>
                <w:sz w:val="24"/>
                <w:szCs w:val="24"/>
                <w:shd w:val="clear" w:color="auto" w:fill="FFFFFF"/>
              </w:rPr>
              <w:t>国内企业。(报价人应在报价文件中提供合格有效的企业法人（单位负责人）营业执照副本和税务登记证复印件，或三证合一的营业执照副本复印件,相关资质等证明文件并加盖报价人单位公章)。</w:t>
            </w:r>
          </w:p>
          <w:p w:rsidR="00423C41" w:rsidRDefault="001A5817">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423C41" w:rsidRDefault="001A5817">
            <w:pPr>
              <w:pStyle w:val="ab"/>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423C41" w:rsidRDefault="001A5817">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（4）报价人应提供与本项目类似业绩或案例证明，案例为已验收完成且金额不得小于本项目最高限价的50%，提供案例合同1份及验收报告。</w:t>
            </w:r>
          </w:p>
          <w:p w:rsidR="00423C41" w:rsidRDefault="001A5817">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423C41" w:rsidRDefault="001A5817">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423C41" w:rsidRDefault="001A5817">
            <w:pPr>
              <w:pStyle w:val="ab"/>
              <w:widowControl/>
              <w:shd w:val="clear" w:color="auto" w:fill="FFFFFF"/>
              <w:spacing w:line="420" w:lineRule="atLeast"/>
              <w:ind w:firstLine="420"/>
              <w:rPr>
                <w:rFonts w:ascii="宋体" w:hAnsi="宋体" w:cs="宋体"/>
                <w:shd w:val="clear" w:color="auto" w:fill="FFFFFF"/>
              </w:rPr>
            </w:pPr>
            <w:r>
              <w:rPr>
                <w:rFonts w:hAnsi="宋体" w:hint="eastAsia"/>
                <w:bCs/>
              </w:rPr>
              <w:t>（</w:t>
            </w:r>
            <w:r>
              <w:rPr>
                <w:rFonts w:hAnsi="宋体" w:hint="eastAsia"/>
                <w:bCs/>
              </w:rPr>
              <w:t>7</w:t>
            </w:r>
            <w:r>
              <w:rPr>
                <w:rFonts w:hAnsi="宋体" w:hint="eastAsia"/>
                <w:bCs/>
              </w:rPr>
              <w:t>）本项目不接受联合体投标。</w:t>
            </w:r>
          </w:p>
        </w:tc>
      </w:tr>
      <w:tr w:rsidR="00423C4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23C4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23C41" w:rsidRDefault="001A5817">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23C41" w:rsidRDefault="001A581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23C41" w:rsidRDefault="001A5817">
            <w:pPr>
              <w:spacing w:line="420" w:lineRule="exact"/>
              <w:rPr>
                <w:rFonts w:ascii="宋体" w:hAnsi="宋体" w:cs="宋体"/>
                <w:sz w:val="24"/>
              </w:rPr>
            </w:pPr>
            <w:r>
              <w:rPr>
                <w:rFonts w:ascii="宋体" w:hAnsi="宋体" w:cs="宋体" w:hint="eastAsia"/>
                <w:sz w:val="24"/>
              </w:rPr>
              <w:t>报价截止时间：</w:t>
            </w:r>
            <w:r w:rsidR="00376B64" w:rsidRPr="00376B64">
              <w:rPr>
                <w:rFonts w:ascii="宋体" w:hAnsi="宋体" w:cs="宋体"/>
                <w:spacing w:val="-4"/>
                <w:sz w:val="24"/>
              </w:rPr>
              <w:t>2021</w:t>
            </w:r>
            <w:r w:rsidR="00376B64" w:rsidRPr="00376B64">
              <w:rPr>
                <w:rFonts w:ascii="宋体" w:hAnsi="宋体" w:cs="宋体" w:hint="eastAsia"/>
                <w:spacing w:val="-4"/>
                <w:sz w:val="24"/>
              </w:rPr>
              <w:t>年</w:t>
            </w:r>
            <w:r w:rsidR="00376B64">
              <w:rPr>
                <w:rFonts w:ascii="宋体" w:hAnsi="宋体"/>
                <w:sz w:val="24"/>
              </w:rPr>
              <w:t>5月28</w:t>
            </w:r>
            <w:r w:rsidR="00376B64" w:rsidRPr="00376B64">
              <w:rPr>
                <w:rFonts w:ascii="宋体" w:hAnsi="宋体" w:cs="宋体" w:hint="eastAsia"/>
                <w:spacing w:val="-4"/>
                <w:sz w:val="24"/>
              </w:rPr>
              <w:t>日</w:t>
            </w:r>
            <w:r>
              <w:rPr>
                <w:rFonts w:ascii="宋体" w:hAnsi="宋体" w:cs="宋体" w:hint="eastAsia"/>
                <w:sz w:val="24"/>
              </w:rPr>
              <w:t>上午9：30（北京时间）</w:t>
            </w:r>
          </w:p>
        </w:tc>
      </w:tr>
      <w:tr w:rsidR="00423C4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b/>
                <w:sz w:val="24"/>
              </w:rPr>
            </w:pPr>
            <w:r>
              <w:rPr>
                <w:rFonts w:ascii="宋体" w:hAnsi="宋体" w:hint="eastAsia"/>
                <w:b/>
                <w:sz w:val="24"/>
              </w:rPr>
              <w:t>评审标准和方法:</w:t>
            </w:r>
          </w:p>
          <w:p w:rsidR="00423C41" w:rsidRDefault="001A581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23C4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a3"/>
              <w:spacing w:line="420" w:lineRule="exact"/>
              <w:ind w:firstLine="0"/>
              <w:rPr>
                <w:rFonts w:ascii="宋体" w:hAnsi="宋体"/>
                <w:sz w:val="24"/>
                <w:szCs w:val="24"/>
              </w:rPr>
            </w:pPr>
            <w:r>
              <w:rPr>
                <w:rFonts w:ascii="宋体" w:hAnsi="宋体" w:hint="eastAsia"/>
                <w:b/>
                <w:kern w:val="0"/>
                <w:sz w:val="24"/>
              </w:rPr>
              <w:t>项目咨询及其他</w:t>
            </w:r>
          </w:p>
          <w:p w:rsidR="00423C41" w:rsidRDefault="001A581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23C4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hAnsi="宋体"/>
                <w:b/>
                <w:bCs/>
                <w:sz w:val="24"/>
              </w:rPr>
            </w:pPr>
            <w:r>
              <w:rPr>
                <w:rFonts w:hAnsi="宋体" w:hint="eastAsia"/>
                <w:b/>
                <w:bCs/>
                <w:sz w:val="24"/>
              </w:rPr>
              <w:t>其他重要须知：</w:t>
            </w:r>
          </w:p>
          <w:p w:rsidR="00423C41" w:rsidRDefault="001A581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23C41" w:rsidRDefault="001A581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23C41" w:rsidRDefault="001A581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23C41" w:rsidRDefault="001A581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23C41" w:rsidRDefault="001A5817">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423C4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b/>
                <w:kern w:val="0"/>
                <w:sz w:val="24"/>
              </w:rPr>
            </w:pPr>
            <w:r>
              <w:rPr>
                <w:rFonts w:ascii="宋体" w:hAnsi="宋体" w:hint="eastAsia"/>
                <w:b/>
                <w:kern w:val="0"/>
                <w:sz w:val="24"/>
              </w:rPr>
              <w:t>最高限价：</w:t>
            </w:r>
          </w:p>
          <w:p w:rsidR="00423C41" w:rsidRDefault="001A581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12　　</w:t>
            </w:r>
            <w:r>
              <w:rPr>
                <w:rFonts w:ascii="宋体" w:hAnsi="宋体" w:hint="eastAsia"/>
                <w:b/>
                <w:color w:val="FF0000"/>
                <w:sz w:val="24"/>
                <w:szCs w:val="20"/>
              </w:rPr>
              <w:t xml:space="preserve">万元人民币 </w:t>
            </w:r>
            <w:r>
              <w:rPr>
                <w:rFonts w:ascii="宋体" w:hAnsi="宋体" w:hint="eastAsia"/>
                <w:b/>
                <w:sz w:val="24"/>
                <w:szCs w:val="20"/>
              </w:rPr>
              <w:t>。</w:t>
            </w:r>
          </w:p>
          <w:p w:rsidR="00423C41" w:rsidRDefault="001A581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23C4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0"/>
              <w:autoSpaceDE/>
              <w:adjustRightInd/>
              <w:spacing w:before="0" w:after="0" w:line="380" w:lineRule="exact"/>
              <w:rPr>
                <w:rFonts w:ascii="宋体" w:hAnsi="宋体"/>
                <w:kern w:val="2"/>
              </w:rPr>
            </w:pPr>
            <w:r>
              <w:rPr>
                <w:rFonts w:ascii="宋体" w:hAnsi="宋体" w:hint="eastAsia"/>
                <w:kern w:val="2"/>
              </w:rPr>
              <w:t>履约保证金：</w:t>
            </w:r>
          </w:p>
          <w:p w:rsidR="00423C41" w:rsidRDefault="001A581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423C41" w:rsidRDefault="00423C41">
            <w:pPr>
              <w:pStyle w:val="0"/>
              <w:spacing w:line="380" w:lineRule="exact"/>
              <w:rPr>
                <w:rFonts w:ascii="宋体" w:hAnsi="宋体"/>
                <w:b w:val="0"/>
                <w:kern w:val="2"/>
                <w:highlight w:val="yellow"/>
              </w:rPr>
            </w:pPr>
          </w:p>
        </w:tc>
      </w:tr>
      <w:tr w:rsidR="00423C4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rPr>
                <w:rFonts w:ascii="宋体" w:hAnsi="宋体"/>
                <w:sz w:val="24"/>
              </w:rPr>
            </w:pPr>
            <w:r>
              <w:rPr>
                <w:rFonts w:ascii="宋体" w:hAnsi="宋体" w:hint="eastAsia"/>
                <w:sz w:val="24"/>
              </w:rPr>
              <w:t>比选文件更正公告（如果有的话）等相关公告、公示发布网站：</w:t>
            </w:r>
          </w:p>
          <w:p w:rsidR="00423C41" w:rsidRDefault="001A581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23C41" w:rsidRDefault="001A581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23C4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23C41" w:rsidRDefault="001A581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23C41" w:rsidRDefault="001A5817">
      <w:pPr>
        <w:jc w:val="center"/>
        <w:rPr>
          <w:b/>
          <w:bCs/>
          <w:sz w:val="32"/>
        </w:rPr>
      </w:pPr>
      <w:r>
        <w:rPr>
          <w:b/>
          <w:bCs/>
          <w:sz w:val="32"/>
        </w:rPr>
        <w:br w:type="page"/>
      </w:r>
      <w:r>
        <w:rPr>
          <w:rFonts w:hint="eastAsia"/>
          <w:b/>
          <w:bCs/>
          <w:sz w:val="32"/>
        </w:rPr>
        <w:lastRenderedPageBreak/>
        <w:t>报价人须知</w:t>
      </w:r>
    </w:p>
    <w:p w:rsidR="00423C41" w:rsidRDefault="00423C41">
      <w:pPr>
        <w:spacing w:line="440" w:lineRule="exact"/>
        <w:rPr>
          <w:rFonts w:ascii="宋体" w:hAnsi="宋体"/>
          <w:sz w:val="24"/>
        </w:rPr>
      </w:pPr>
    </w:p>
    <w:p w:rsidR="00423C41" w:rsidRDefault="001A5817">
      <w:pPr>
        <w:spacing w:line="440" w:lineRule="exact"/>
        <w:jc w:val="center"/>
        <w:rPr>
          <w:rFonts w:ascii="宋体" w:hAnsi="宋体"/>
          <w:b/>
          <w:bCs/>
          <w:sz w:val="24"/>
        </w:rPr>
      </w:pPr>
      <w:r>
        <w:rPr>
          <w:rFonts w:ascii="宋体" w:hAnsi="宋体" w:hint="eastAsia"/>
          <w:b/>
          <w:bCs/>
          <w:sz w:val="24"/>
        </w:rPr>
        <w:t>A  说明</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1. 适用范围</w:t>
      </w:r>
    </w:p>
    <w:p w:rsidR="00423C41" w:rsidRDefault="001A581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23C41" w:rsidRDefault="001A5817">
      <w:pPr>
        <w:spacing w:line="440" w:lineRule="exact"/>
        <w:rPr>
          <w:rFonts w:ascii="宋体" w:hAnsi="宋体"/>
          <w:sz w:val="24"/>
        </w:rPr>
      </w:pPr>
      <w:r>
        <w:rPr>
          <w:rFonts w:ascii="宋体" w:hAnsi="宋体" w:hint="eastAsia"/>
          <w:sz w:val="24"/>
        </w:rPr>
        <w:t>2. 定义</w:t>
      </w:r>
    </w:p>
    <w:p w:rsidR="00423C41" w:rsidRDefault="001A581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23C41" w:rsidRDefault="001A581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23C41" w:rsidRDefault="001A581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23C41" w:rsidRDefault="001A581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23C41" w:rsidRDefault="001A5817">
      <w:pPr>
        <w:spacing w:line="440" w:lineRule="exact"/>
        <w:rPr>
          <w:rFonts w:ascii="宋体" w:hAnsi="宋体"/>
          <w:sz w:val="24"/>
        </w:rPr>
      </w:pPr>
      <w:r>
        <w:rPr>
          <w:rFonts w:ascii="宋体" w:hAnsi="宋体" w:hint="eastAsia"/>
          <w:sz w:val="24"/>
        </w:rPr>
        <w:t>3. 合格的报价人</w:t>
      </w:r>
    </w:p>
    <w:p w:rsidR="00423C41" w:rsidRDefault="001A581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423C41" w:rsidRDefault="001A581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23C41" w:rsidRDefault="001A5817">
      <w:pPr>
        <w:spacing w:line="440" w:lineRule="exact"/>
        <w:rPr>
          <w:rFonts w:ascii="宋体" w:hAnsi="宋体"/>
          <w:sz w:val="24"/>
        </w:rPr>
      </w:pPr>
      <w:r>
        <w:rPr>
          <w:rFonts w:ascii="宋体" w:hAnsi="宋体" w:hint="eastAsia"/>
          <w:sz w:val="24"/>
        </w:rPr>
        <w:t>4. 报价费用</w:t>
      </w:r>
    </w:p>
    <w:p w:rsidR="00423C41" w:rsidRDefault="001A581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23C41" w:rsidRDefault="00423C41">
      <w:pPr>
        <w:spacing w:line="440" w:lineRule="exact"/>
        <w:rPr>
          <w:rFonts w:ascii="宋体" w:hAnsi="宋体"/>
          <w:sz w:val="24"/>
        </w:rPr>
      </w:pPr>
    </w:p>
    <w:p w:rsidR="00423C41" w:rsidRDefault="001A5817">
      <w:pPr>
        <w:spacing w:line="440" w:lineRule="exact"/>
        <w:jc w:val="center"/>
        <w:rPr>
          <w:rFonts w:ascii="宋体" w:hAnsi="宋体"/>
          <w:b/>
          <w:bCs/>
          <w:sz w:val="24"/>
        </w:rPr>
      </w:pPr>
      <w:r>
        <w:rPr>
          <w:rFonts w:ascii="宋体" w:hAnsi="宋体" w:hint="eastAsia"/>
          <w:b/>
          <w:bCs/>
          <w:sz w:val="24"/>
        </w:rPr>
        <w:t>B  比选采购文件</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5. 比选采购文件的组成</w:t>
      </w:r>
    </w:p>
    <w:p w:rsidR="00423C41" w:rsidRDefault="001A581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23C41" w:rsidRDefault="001A5817">
      <w:pPr>
        <w:spacing w:line="440" w:lineRule="exact"/>
        <w:ind w:firstLineChars="200" w:firstLine="480"/>
        <w:rPr>
          <w:rFonts w:ascii="宋体" w:hAnsi="宋体"/>
          <w:sz w:val="24"/>
        </w:rPr>
      </w:pPr>
      <w:r>
        <w:rPr>
          <w:rFonts w:ascii="宋体" w:hAnsi="宋体" w:hint="eastAsia"/>
          <w:sz w:val="24"/>
        </w:rPr>
        <w:t>(1)比选邀请</w:t>
      </w:r>
    </w:p>
    <w:p w:rsidR="00423C41" w:rsidRDefault="001A5817">
      <w:pPr>
        <w:spacing w:line="440" w:lineRule="exact"/>
        <w:ind w:firstLineChars="200" w:firstLine="480"/>
        <w:rPr>
          <w:rFonts w:ascii="宋体" w:hAnsi="宋体"/>
          <w:sz w:val="24"/>
        </w:rPr>
      </w:pPr>
      <w:r>
        <w:rPr>
          <w:rFonts w:ascii="宋体" w:hAnsi="宋体" w:hint="eastAsia"/>
          <w:sz w:val="24"/>
        </w:rPr>
        <w:t>(2)报价人须知</w:t>
      </w:r>
    </w:p>
    <w:p w:rsidR="00423C41" w:rsidRDefault="001A5817">
      <w:pPr>
        <w:spacing w:line="440" w:lineRule="exact"/>
        <w:ind w:firstLineChars="200" w:firstLine="480"/>
        <w:rPr>
          <w:rFonts w:ascii="宋体" w:hAnsi="宋体"/>
          <w:sz w:val="24"/>
        </w:rPr>
      </w:pPr>
      <w:r>
        <w:rPr>
          <w:rFonts w:ascii="宋体" w:hAnsi="宋体" w:hint="eastAsia"/>
          <w:sz w:val="24"/>
        </w:rPr>
        <w:t>(3)比选内容及要求</w:t>
      </w:r>
    </w:p>
    <w:p w:rsidR="00423C41" w:rsidRDefault="001A5817">
      <w:pPr>
        <w:spacing w:line="440" w:lineRule="exact"/>
        <w:ind w:firstLineChars="200" w:firstLine="480"/>
        <w:rPr>
          <w:rFonts w:ascii="宋体" w:hAnsi="宋体"/>
          <w:sz w:val="24"/>
        </w:rPr>
      </w:pPr>
      <w:r>
        <w:rPr>
          <w:rFonts w:ascii="宋体" w:hAnsi="宋体" w:hint="eastAsia"/>
          <w:sz w:val="24"/>
        </w:rPr>
        <w:t>(4)合同主要条款</w:t>
      </w:r>
    </w:p>
    <w:p w:rsidR="00423C41" w:rsidRDefault="001A581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423C41" w:rsidRDefault="00423C41">
      <w:pPr>
        <w:spacing w:line="440" w:lineRule="exact"/>
        <w:rPr>
          <w:rFonts w:ascii="宋体" w:hAnsi="宋体"/>
          <w:sz w:val="24"/>
        </w:rPr>
      </w:pPr>
    </w:p>
    <w:p w:rsidR="00423C41" w:rsidRDefault="001A5817">
      <w:pPr>
        <w:spacing w:line="440" w:lineRule="exact"/>
        <w:jc w:val="center"/>
        <w:rPr>
          <w:rFonts w:ascii="宋体" w:hAnsi="宋体"/>
          <w:b/>
          <w:bCs/>
          <w:sz w:val="24"/>
        </w:rPr>
      </w:pPr>
      <w:r>
        <w:rPr>
          <w:rFonts w:ascii="宋体" w:hAnsi="宋体" w:hint="eastAsia"/>
          <w:b/>
          <w:bCs/>
          <w:sz w:val="24"/>
        </w:rPr>
        <w:t>C  报价文件的编写</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6. 要求</w:t>
      </w:r>
    </w:p>
    <w:p w:rsidR="00423C41" w:rsidRDefault="001A581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23C41" w:rsidRDefault="001A5817">
      <w:pPr>
        <w:spacing w:line="440" w:lineRule="exact"/>
        <w:rPr>
          <w:rFonts w:ascii="宋体" w:hAnsi="宋体"/>
          <w:sz w:val="24"/>
        </w:rPr>
      </w:pPr>
      <w:r>
        <w:rPr>
          <w:rFonts w:ascii="宋体" w:hAnsi="宋体" w:hint="eastAsia"/>
          <w:sz w:val="24"/>
        </w:rPr>
        <w:t>7. 报价语言及报价要求</w:t>
      </w:r>
    </w:p>
    <w:p w:rsidR="00423C41" w:rsidRDefault="001A5817">
      <w:pPr>
        <w:spacing w:line="440" w:lineRule="exact"/>
        <w:rPr>
          <w:rFonts w:ascii="宋体" w:hAnsi="宋体"/>
          <w:sz w:val="24"/>
        </w:rPr>
      </w:pPr>
      <w:r>
        <w:rPr>
          <w:rFonts w:ascii="宋体" w:hAnsi="宋体" w:hint="eastAsia"/>
          <w:sz w:val="24"/>
        </w:rPr>
        <w:t xml:space="preserve">    7.1报价文件应用中文书写。</w:t>
      </w:r>
    </w:p>
    <w:p w:rsidR="00423C41" w:rsidRDefault="001A581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23C41" w:rsidRDefault="001A581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23C41" w:rsidRDefault="001A581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23C41" w:rsidRDefault="001A581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23C41" w:rsidRDefault="001A5817">
      <w:pPr>
        <w:spacing w:line="440" w:lineRule="exact"/>
        <w:rPr>
          <w:rFonts w:ascii="宋体" w:hAnsi="宋体"/>
          <w:sz w:val="24"/>
        </w:rPr>
      </w:pPr>
      <w:r>
        <w:rPr>
          <w:rFonts w:ascii="宋体" w:hAnsi="宋体" w:hint="eastAsia"/>
          <w:sz w:val="24"/>
        </w:rPr>
        <w:t>8. 报价文件的组成</w:t>
      </w:r>
    </w:p>
    <w:p w:rsidR="00423C41" w:rsidRDefault="001A5817">
      <w:pPr>
        <w:spacing w:line="440" w:lineRule="exact"/>
        <w:rPr>
          <w:rFonts w:ascii="宋体" w:hAnsi="宋体"/>
          <w:sz w:val="24"/>
        </w:rPr>
      </w:pPr>
      <w:r>
        <w:rPr>
          <w:rFonts w:ascii="宋体" w:hAnsi="宋体" w:hint="eastAsia"/>
          <w:sz w:val="24"/>
        </w:rPr>
        <w:t xml:space="preserve">    8.1报价文件应包括下列部分：</w:t>
      </w:r>
    </w:p>
    <w:p w:rsidR="00423C41" w:rsidRDefault="001A5817">
      <w:pPr>
        <w:spacing w:line="440" w:lineRule="exact"/>
        <w:ind w:firstLineChars="200" w:firstLine="480"/>
        <w:rPr>
          <w:rFonts w:ascii="宋体" w:hAnsi="宋体"/>
          <w:sz w:val="24"/>
        </w:rPr>
      </w:pPr>
      <w:r>
        <w:rPr>
          <w:rFonts w:ascii="宋体" w:hAnsi="宋体" w:hint="eastAsia"/>
          <w:sz w:val="24"/>
        </w:rPr>
        <w:t>(1)报价书</w:t>
      </w:r>
    </w:p>
    <w:p w:rsidR="00423C41" w:rsidRDefault="001A5817">
      <w:pPr>
        <w:spacing w:line="420" w:lineRule="exact"/>
        <w:ind w:firstLineChars="200" w:firstLine="480"/>
        <w:rPr>
          <w:rFonts w:ascii="宋体" w:hAnsi="宋体"/>
          <w:bCs/>
          <w:sz w:val="24"/>
        </w:rPr>
      </w:pPr>
      <w:r>
        <w:rPr>
          <w:rFonts w:ascii="宋体" w:hAnsi="宋体" w:hint="eastAsia"/>
          <w:bCs/>
          <w:sz w:val="24"/>
        </w:rPr>
        <w:t>(2)报价一览表</w:t>
      </w:r>
    </w:p>
    <w:p w:rsidR="00423C41" w:rsidRDefault="001A5817">
      <w:pPr>
        <w:spacing w:line="420" w:lineRule="exact"/>
        <w:ind w:firstLineChars="200" w:firstLine="480"/>
        <w:rPr>
          <w:rFonts w:ascii="宋体" w:hAnsi="宋体"/>
          <w:bCs/>
          <w:sz w:val="24"/>
        </w:rPr>
      </w:pPr>
      <w:r>
        <w:rPr>
          <w:rFonts w:ascii="宋体" w:hAnsi="宋体" w:hint="eastAsia"/>
          <w:bCs/>
          <w:sz w:val="24"/>
        </w:rPr>
        <w:t>(3)详细报价书</w:t>
      </w:r>
    </w:p>
    <w:p w:rsidR="00423C41" w:rsidRDefault="001A5817">
      <w:pPr>
        <w:spacing w:line="420" w:lineRule="exact"/>
        <w:ind w:firstLineChars="200" w:firstLine="480"/>
        <w:rPr>
          <w:rFonts w:ascii="宋体" w:hAnsi="宋体"/>
          <w:bCs/>
          <w:sz w:val="24"/>
        </w:rPr>
      </w:pPr>
      <w:r>
        <w:rPr>
          <w:rFonts w:ascii="宋体" w:hAnsi="宋体" w:hint="eastAsia"/>
          <w:bCs/>
          <w:sz w:val="24"/>
        </w:rPr>
        <w:t>(4)技术和商务偏离表</w:t>
      </w:r>
    </w:p>
    <w:p w:rsidR="00423C41" w:rsidRDefault="001A5817">
      <w:pPr>
        <w:spacing w:line="420" w:lineRule="exact"/>
        <w:ind w:firstLineChars="200" w:firstLine="480"/>
        <w:rPr>
          <w:rFonts w:ascii="宋体" w:hAnsi="宋体"/>
          <w:bCs/>
          <w:sz w:val="24"/>
        </w:rPr>
      </w:pPr>
      <w:r>
        <w:rPr>
          <w:rFonts w:ascii="宋体" w:hAnsi="宋体" w:hint="eastAsia"/>
          <w:bCs/>
          <w:sz w:val="24"/>
        </w:rPr>
        <w:t>(5)报价人的资格证明文件</w:t>
      </w:r>
    </w:p>
    <w:p w:rsidR="00423C41" w:rsidRDefault="001A5817">
      <w:pPr>
        <w:spacing w:line="420" w:lineRule="exact"/>
        <w:ind w:firstLineChars="200" w:firstLine="480"/>
        <w:rPr>
          <w:rFonts w:ascii="宋体" w:hAnsi="宋体"/>
          <w:bCs/>
          <w:sz w:val="24"/>
        </w:rPr>
      </w:pPr>
      <w:r>
        <w:rPr>
          <w:rFonts w:ascii="宋体" w:hAnsi="宋体" w:hint="eastAsia"/>
          <w:bCs/>
          <w:sz w:val="24"/>
        </w:rPr>
        <w:t>(6)报价人应交的其它资料</w:t>
      </w:r>
    </w:p>
    <w:p w:rsidR="00423C41" w:rsidRDefault="001A5817">
      <w:pPr>
        <w:spacing w:line="440" w:lineRule="exact"/>
        <w:rPr>
          <w:rFonts w:ascii="宋体" w:hAnsi="宋体"/>
          <w:sz w:val="24"/>
        </w:rPr>
      </w:pPr>
      <w:r>
        <w:rPr>
          <w:rFonts w:ascii="宋体" w:hAnsi="宋体" w:hint="eastAsia"/>
          <w:sz w:val="24"/>
        </w:rPr>
        <w:t>9. 报价有效期</w:t>
      </w:r>
    </w:p>
    <w:p w:rsidR="00423C41" w:rsidRDefault="001A581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423C41" w:rsidRDefault="001A5817">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423C41" w:rsidRDefault="00423C41">
      <w:pPr>
        <w:spacing w:line="440" w:lineRule="exact"/>
        <w:rPr>
          <w:rFonts w:ascii="宋体" w:hAnsi="宋体"/>
          <w:sz w:val="24"/>
        </w:rPr>
      </w:pPr>
    </w:p>
    <w:p w:rsidR="00423C41" w:rsidRDefault="001A5817">
      <w:pPr>
        <w:spacing w:line="440" w:lineRule="exact"/>
        <w:jc w:val="center"/>
        <w:rPr>
          <w:rFonts w:ascii="宋体" w:hAnsi="宋体"/>
          <w:b/>
          <w:bCs/>
          <w:sz w:val="24"/>
        </w:rPr>
      </w:pPr>
      <w:r>
        <w:rPr>
          <w:rFonts w:ascii="宋体" w:hAnsi="宋体" w:hint="eastAsia"/>
          <w:b/>
          <w:bCs/>
          <w:sz w:val="24"/>
        </w:rPr>
        <w:t>D  报价文件的格式与递交</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11. 报价文件的格式</w:t>
      </w:r>
    </w:p>
    <w:p w:rsidR="00423C41" w:rsidRDefault="001A581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23C41" w:rsidRDefault="001A5817">
      <w:pPr>
        <w:spacing w:line="440" w:lineRule="exact"/>
        <w:rPr>
          <w:rFonts w:ascii="宋体" w:hAnsi="宋体"/>
          <w:sz w:val="24"/>
        </w:rPr>
      </w:pPr>
      <w:r>
        <w:rPr>
          <w:rFonts w:ascii="宋体" w:hAnsi="宋体" w:hint="eastAsia"/>
          <w:sz w:val="24"/>
        </w:rPr>
        <w:t xml:space="preserve">    11.2报价文件应由报价人授权代表签字并加盖公章。</w:t>
      </w:r>
    </w:p>
    <w:p w:rsidR="00423C41" w:rsidRDefault="001A5817">
      <w:pPr>
        <w:spacing w:line="440" w:lineRule="exact"/>
        <w:rPr>
          <w:rFonts w:ascii="宋体" w:hAnsi="宋体"/>
          <w:sz w:val="24"/>
        </w:rPr>
      </w:pPr>
      <w:r>
        <w:rPr>
          <w:rFonts w:ascii="宋体" w:hAnsi="宋体" w:hint="eastAsia"/>
          <w:sz w:val="24"/>
        </w:rPr>
        <w:t xml:space="preserve">    11.3报价使用货币为人民币。</w:t>
      </w:r>
    </w:p>
    <w:p w:rsidR="00423C41" w:rsidRDefault="001A581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23C41" w:rsidRDefault="001A581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423C41" w:rsidRDefault="001A581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23C41" w:rsidRDefault="001A5817">
      <w:pPr>
        <w:spacing w:line="440" w:lineRule="exact"/>
        <w:rPr>
          <w:rFonts w:ascii="宋体" w:hAnsi="宋体"/>
          <w:sz w:val="24"/>
        </w:rPr>
      </w:pPr>
      <w:r>
        <w:rPr>
          <w:rFonts w:ascii="宋体" w:hAnsi="宋体" w:hint="eastAsia"/>
          <w:sz w:val="24"/>
        </w:rPr>
        <w:t>12. 报价文件的递交</w:t>
      </w:r>
    </w:p>
    <w:p w:rsidR="00423C41" w:rsidRDefault="001A581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23C41" w:rsidRDefault="001A5817">
      <w:pPr>
        <w:spacing w:line="440" w:lineRule="exact"/>
        <w:rPr>
          <w:rFonts w:ascii="宋体" w:hAnsi="宋体"/>
          <w:sz w:val="24"/>
        </w:rPr>
      </w:pPr>
      <w:r>
        <w:rPr>
          <w:rFonts w:ascii="宋体" w:hAnsi="宋体" w:hint="eastAsia"/>
          <w:sz w:val="24"/>
        </w:rPr>
        <w:t xml:space="preserve">    12.2报价文件可以邮寄或派人送达，传真件不被接受。</w:t>
      </w:r>
    </w:p>
    <w:p w:rsidR="00423C41" w:rsidRDefault="001A5817">
      <w:pPr>
        <w:spacing w:line="440" w:lineRule="exact"/>
        <w:rPr>
          <w:rFonts w:ascii="宋体" w:hAnsi="宋体"/>
          <w:sz w:val="24"/>
        </w:rPr>
      </w:pPr>
      <w:r>
        <w:rPr>
          <w:rFonts w:ascii="宋体" w:hAnsi="宋体" w:hint="eastAsia"/>
          <w:sz w:val="24"/>
        </w:rPr>
        <w:t xml:space="preserve">    12.3报价人提交的文件将给予保密，但不退回。</w:t>
      </w:r>
    </w:p>
    <w:p w:rsidR="00423C41" w:rsidRDefault="00423C41">
      <w:pPr>
        <w:spacing w:line="440" w:lineRule="exact"/>
        <w:rPr>
          <w:rFonts w:ascii="宋体" w:hAnsi="宋体"/>
          <w:sz w:val="24"/>
        </w:rPr>
      </w:pPr>
    </w:p>
    <w:p w:rsidR="00423C41" w:rsidRDefault="001A5817">
      <w:pPr>
        <w:spacing w:line="440" w:lineRule="exact"/>
        <w:jc w:val="center"/>
        <w:rPr>
          <w:rFonts w:ascii="宋体" w:hAnsi="宋体"/>
          <w:b/>
          <w:bCs/>
          <w:sz w:val="24"/>
        </w:rPr>
      </w:pPr>
      <w:r>
        <w:rPr>
          <w:rFonts w:ascii="宋体" w:hAnsi="宋体" w:hint="eastAsia"/>
          <w:b/>
          <w:bCs/>
          <w:sz w:val="24"/>
        </w:rPr>
        <w:t>E  报价文件的评估和比较</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13．评议时间</w:t>
      </w:r>
    </w:p>
    <w:p w:rsidR="00423C41" w:rsidRDefault="001A581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423C41" w:rsidRDefault="001A5817">
      <w:pPr>
        <w:spacing w:line="440" w:lineRule="exact"/>
        <w:rPr>
          <w:rFonts w:ascii="宋体" w:hAnsi="宋体"/>
          <w:sz w:val="24"/>
        </w:rPr>
      </w:pPr>
      <w:r>
        <w:rPr>
          <w:rFonts w:ascii="宋体" w:hAnsi="宋体" w:hint="eastAsia"/>
          <w:sz w:val="24"/>
        </w:rPr>
        <w:t>14．评审委员会</w:t>
      </w:r>
    </w:p>
    <w:p w:rsidR="00423C41" w:rsidRDefault="001A581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23C41" w:rsidRDefault="001A5817">
      <w:pPr>
        <w:spacing w:line="440" w:lineRule="exact"/>
        <w:rPr>
          <w:rFonts w:ascii="宋体" w:hAnsi="宋体"/>
          <w:sz w:val="24"/>
        </w:rPr>
      </w:pPr>
      <w:r>
        <w:rPr>
          <w:rFonts w:ascii="宋体" w:hAnsi="宋体" w:hint="eastAsia"/>
          <w:sz w:val="24"/>
        </w:rPr>
        <w:t>15. 对报价文件的审查和响应性的确定</w:t>
      </w:r>
    </w:p>
    <w:p w:rsidR="00423C41" w:rsidRDefault="001A5817">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23C41" w:rsidRDefault="001A581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23C41" w:rsidRDefault="001A5817">
      <w:pPr>
        <w:spacing w:line="440" w:lineRule="exact"/>
        <w:rPr>
          <w:rFonts w:ascii="宋体" w:hAnsi="宋体"/>
          <w:sz w:val="24"/>
        </w:rPr>
      </w:pPr>
      <w:r>
        <w:rPr>
          <w:rFonts w:ascii="宋体" w:hAnsi="宋体" w:hint="eastAsia"/>
          <w:sz w:val="24"/>
        </w:rPr>
        <w:t>16．评估原则及方法</w:t>
      </w:r>
    </w:p>
    <w:p w:rsidR="00423C41" w:rsidRDefault="001A5817">
      <w:pPr>
        <w:spacing w:line="440" w:lineRule="exact"/>
        <w:rPr>
          <w:rFonts w:ascii="宋体" w:hAnsi="宋体"/>
          <w:sz w:val="24"/>
        </w:rPr>
      </w:pPr>
      <w:r>
        <w:rPr>
          <w:rFonts w:ascii="宋体" w:hAnsi="宋体" w:hint="eastAsia"/>
          <w:sz w:val="24"/>
        </w:rPr>
        <w:t xml:space="preserve">    16.1对所有报价人的评估，都采用相同的程序和标准。</w:t>
      </w:r>
    </w:p>
    <w:p w:rsidR="00423C41" w:rsidRDefault="001A5817">
      <w:pPr>
        <w:spacing w:line="440" w:lineRule="exact"/>
        <w:rPr>
          <w:rFonts w:ascii="宋体" w:hAnsi="宋体"/>
          <w:sz w:val="24"/>
        </w:rPr>
      </w:pPr>
      <w:r>
        <w:rPr>
          <w:rFonts w:ascii="宋体" w:hAnsi="宋体" w:hint="eastAsia"/>
          <w:sz w:val="24"/>
        </w:rPr>
        <w:t xml:space="preserve">    16.2评议过程将严格按照比选文件的要求和条件进行。</w:t>
      </w:r>
    </w:p>
    <w:p w:rsidR="00423C41" w:rsidRDefault="001A581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23C41" w:rsidRDefault="00423C41">
      <w:pPr>
        <w:spacing w:line="440" w:lineRule="exact"/>
        <w:jc w:val="center"/>
        <w:rPr>
          <w:rFonts w:ascii="宋体" w:hAnsi="宋体"/>
          <w:b/>
          <w:bCs/>
          <w:sz w:val="24"/>
        </w:rPr>
      </w:pPr>
    </w:p>
    <w:p w:rsidR="00423C41" w:rsidRDefault="001A5817">
      <w:pPr>
        <w:spacing w:line="440" w:lineRule="exact"/>
        <w:jc w:val="center"/>
        <w:rPr>
          <w:rFonts w:ascii="宋体" w:hAnsi="宋体"/>
          <w:b/>
          <w:bCs/>
          <w:sz w:val="24"/>
        </w:rPr>
      </w:pPr>
      <w:r>
        <w:rPr>
          <w:rFonts w:ascii="宋体" w:hAnsi="宋体" w:hint="eastAsia"/>
          <w:b/>
          <w:bCs/>
          <w:sz w:val="24"/>
        </w:rPr>
        <w:t>F  授予合同</w:t>
      </w:r>
    </w:p>
    <w:p w:rsidR="00423C41" w:rsidRDefault="00423C41">
      <w:pPr>
        <w:spacing w:line="440" w:lineRule="exact"/>
        <w:rPr>
          <w:rFonts w:ascii="宋体" w:hAnsi="宋体"/>
          <w:sz w:val="24"/>
        </w:rPr>
      </w:pPr>
    </w:p>
    <w:p w:rsidR="00423C41" w:rsidRDefault="001A5817">
      <w:pPr>
        <w:spacing w:line="440" w:lineRule="exact"/>
        <w:rPr>
          <w:rFonts w:ascii="宋体" w:hAnsi="宋体"/>
          <w:sz w:val="24"/>
        </w:rPr>
      </w:pPr>
      <w:r>
        <w:rPr>
          <w:rFonts w:ascii="宋体" w:hAnsi="宋体" w:hint="eastAsia"/>
          <w:sz w:val="24"/>
        </w:rPr>
        <w:t>17. 授予合同的准则</w:t>
      </w:r>
    </w:p>
    <w:p w:rsidR="00423C41" w:rsidRDefault="001A581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23C41" w:rsidRDefault="001A5817">
      <w:pPr>
        <w:spacing w:line="440" w:lineRule="exact"/>
        <w:ind w:firstLine="468"/>
        <w:rPr>
          <w:rFonts w:ascii="宋体" w:hAnsi="宋体"/>
          <w:sz w:val="24"/>
        </w:rPr>
      </w:pPr>
      <w:r>
        <w:rPr>
          <w:rFonts w:ascii="宋体" w:hAnsi="宋体" w:hint="eastAsia"/>
          <w:sz w:val="24"/>
        </w:rPr>
        <w:t>17.2 最低报价不是被授予合同的保证。</w:t>
      </w:r>
    </w:p>
    <w:p w:rsidR="00423C41" w:rsidRDefault="001A581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23C41" w:rsidRDefault="001A5817">
      <w:pPr>
        <w:spacing w:line="440" w:lineRule="exact"/>
        <w:rPr>
          <w:rFonts w:ascii="宋体" w:hAnsi="宋体"/>
          <w:sz w:val="24"/>
        </w:rPr>
      </w:pPr>
      <w:r>
        <w:rPr>
          <w:rFonts w:ascii="宋体" w:hAnsi="宋体" w:hint="eastAsia"/>
          <w:sz w:val="24"/>
        </w:rPr>
        <w:t>18. 结果通知</w:t>
      </w:r>
    </w:p>
    <w:p w:rsidR="00423C41" w:rsidRDefault="001A581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23C41" w:rsidRDefault="001A5817">
      <w:pPr>
        <w:spacing w:line="440" w:lineRule="exact"/>
        <w:rPr>
          <w:rFonts w:ascii="宋体" w:hAnsi="宋体"/>
          <w:sz w:val="24"/>
        </w:rPr>
      </w:pPr>
      <w:r>
        <w:rPr>
          <w:rFonts w:ascii="宋体" w:hAnsi="宋体" w:hint="eastAsia"/>
          <w:sz w:val="24"/>
        </w:rPr>
        <w:t>19．签订合同</w:t>
      </w:r>
    </w:p>
    <w:p w:rsidR="00423C41" w:rsidRDefault="001A581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23C41" w:rsidRDefault="001A581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23C41" w:rsidRDefault="001A5817">
      <w:pPr>
        <w:widowControl/>
        <w:jc w:val="left"/>
        <w:rPr>
          <w:rFonts w:ascii="宋体" w:hAnsi="宋体"/>
          <w:sz w:val="24"/>
        </w:rPr>
      </w:pPr>
      <w:r>
        <w:rPr>
          <w:rFonts w:ascii="宋体" w:hAnsi="宋体" w:hint="eastAsia"/>
          <w:sz w:val="24"/>
        </w:rPr>
        <w:br w:type="page"/>
      </w:r>
    </w:p>
    <w:p w:rsidR="00423C41" w:rsidRDefault="001A5817">
      <w:pPr>
        <w:jc w:val="center"/>
        <w:rPr>
          <w:b/>
          <w:bCs/>
          <w:sz w:val="36"/>
        </w:rPr>
      </w:pPr>
      <w:r>
        <w:rPr>
          <w:rFonts w:hint="eastAsia"/>
          <w:b/>
          <w:bCs/>
          <w:sz w:val="36"/>
        </w:rPr>
        <w:lastRenderedPageBreak/>
        <w:t>第三部分比选内容及要求</w:t>
      </w:r>
    </w:p>
    <w:p w:rsidR="00423C41" w:rsidRDefault="00423C41">
      <w:pPr>
        <w:pStyle w:val="a7"/>
        <w:snapToGrid w:val="0"/>
        <w:spacing w:line="420" w:lineRule="exact"/>
        <w:jc w:val="center"/>
        <w:rPr>
          <w:b/>
          <w:bCs/>
          <w:sz w:val="24"/>
          <w:szCs w:val="24"/>
        </w:rPr>
      </w:pPr>
    </w:p>
    <w:p w:rsidR="00423C41" w:rsidRDefault="001A5817">
      <w:pPr>
        <w:pStyle w:val="af3"/>
        <w:numPr>
          <w:ilvl w:val="0"/>
          <w:numId w:val="2"/>
        </w:numPr>
        <w:ind w:firstLineChars="0"/>
        <w:rPr>
          <w:b/>
          <w:sz w:val="24"/>
        </w:rPr>
      </w:pPr>
      <w:r>
        <w:rPr>
          <w:rFonts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423C41">
        <w:trPr>
          <w:trHeight w:val="476"/>
          <w:tblHeader/>
        </w:trPr>
        <w:tc>
          <w:tcPr>
            <w:tcW w:w="2093" w:type="dxa"/>
            <w:vAlign w:val="center"/>
          </w:tcPr>
          <w:p w:rsidR="00423C41" w:rsidRDefault="001A5817">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3402" w:type="dxa"/>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规格要求</w:t>
            </w:r>
          </w:p>
        </w:tc>
        <w:tc>
          <w:tcPr>
            <w:tcW w:w="810" w:type="dxa"/>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数量</w:t>
            </w:r>
          </w:p>
        </w:tc>
        <w:tc>
          <w:tcPr>
            <w:tcW w:w="1174" w:type="dxa"/>
            <w:vAlign w:val="center"/>
          </w:tcPr>
          <w:p w:rsidR="00423C41" w:rsidRDefault="001A5817">
            <w:pPr>
              <w:spacing w:line="460" w:lineRule="exact"/>
              <w:ind w:leftChars="-20" w:left="-42" w:rightChars="-20" w:right="-42"/>
              <w:jc w:val="center"/>
              <w:rPr>
                <w:rFonts w:ascii="宋体" w:hAnsi="宋体"/>
                <w:szCs w:val="21"/>
              </w:rPr>
            </w:pPr>
            <w:r>
              <w:rPr>
                <w:rFonts w:ascii="宋体" w:hAnsi="宋体" w:hint="eastAsia"/>
                <w:szCs w:val="21"/>
              </w:rPr>
              <w:t>备注</w:t>
            </w:r>
          </w:p>
        </w:tc>
      </w:tr>
      <w:tr w:rsidR="00423C41">
        <w:trPr>
          <w:trHeight w:val="476"/>
          <w:tblHeader/>
        </w:trPr>
        <w:tc>
          <w:tcPr>
            <w:tcW w:w="2093" w:type="dxa"/>
            <w:vAlign w:val="center"/>
          </w:tcPr>
          <w:p w:rsidR="00423C41" w:rsidRDefault="001A5817">
            <w:pPr>
              <w:spacing w:line="360" w:lineRule="auto"/>
              <w:jc w:val="center"/>
              <w:rPr>
                <w:rFonts w:ascii="宋体" w:hAnsi="宋体"/>
                <w:color w:val="FF0000"/>
              </w:rPr>
            </w:pPr>
            <w:r>
              <w:rPr>
                <w:rFonts w:ascii="宋体" w:hAnsi="宋体" w:hint="eastAsia"/>
                <w:color w:val="FF0000"/>
              </w:rPr>
              <w:t xml:space="preserve">　小区驻地网项目</w:t>
            </w:r>
          </w:p>
        </w:tc>
        <w:tc>
          <w:tcPr>
            <w:tcW w:w="3402" w:type="dxa"/>
            <w:vAlign w:val="center"/>
          </w:tcPr>
          <w:p w:rsidR="00423C41" w:rsidRDefault="001A5817">
            <w:pPr>
              <w:spacing w:line="360" w:lineRule="auto"/>
              <w:rPr>
                <w:rFonts w:ascii="宋体" w:hAnsi="宋体"/>
                <w:szCs w:val="21"/>
              </w:rPr>
            </w:pPr>
            <w:r>
              <w:rPr>
                <w:rFonts w:ascii="宋体" w:hAnsi="宋体" w:hint="eastAsia"/>
              </w:rPr>
              <w:t>具体要求详见下或工程预算明细</w:t>
            </w:r>
          </w:p>
        </w:tc>
        <w:tc>
          <w:tcPr>
            <w:tcW w:w="810" w:type="dxa"/>
            <w:vAlign w:val="center"/>
          </w:tcPr>
          <w:p w:rsidR="00423C41" w:rsidRDefault="001A5817">
            <w:pPr>
              <w:spacing w:line="360" w:lineRule="auto"/>
              <w:jc w:val="center"/>
              <w:rPr>
                <w:rFonts w:ascii="宋体" w:hAnsi="宋体"/>
                <w:szCs w:val="21"/>
              </w:rPr>
            </w:pPr>
            <w:r>
              <w:rPr>
                <w:rFonts w:ascii="宋体" w:hAnsi="宋体" w:hint="eastAsia"/>
                <w:szCs w:val="21"/>
              </w:rPr>
              <w:t>1项</w:t>
            </w:r>
          </w:p>
        </w:tc>
        <w:tc>
          <w:tcPr>
            <w:tcW w:w="1174" w:type="dxa"/>
            <w:vAlign w:val="center"/>
          </w:tcPr>
          <w:p w:rsidR="00423C41" w:rsidRDefault="00423C41">
            <w:pPr>
              <w:spacing w:line="360" w:lineRule="auto"/>
              <w:jc w:val="center"/>
              <w:rPr>
                <w:rFonts w:ascii="宋体" w:hAnsi="宋体"/>
                <w:szCs w:val="21"/>
              </w:rPr>
            </w:pPr>
          </w:p>
        </w:tc>
      </w:tr>
    </w:tbl>
    <w:p w:rsidR="00423C41" w:rsidRDefault="00423C41">
      <w:pPr>
        <w:pStyle w:val="af3"/>
        <w:ind w:left="510" w:firstLineChars="0" w:firstLine="0"/>
        <w:rPr>
          <w:b/>
          <w:color w:val="FF0000"/>
          <w:sz w:val="24"/>
        </w:rPr>
      </w:pPr>
    </w:p>
    <w:p w:rsidR="00423C41" w:rsidRDefault="00423C41">
      <w:pPr>
        <w:pStyle w:val="af3"/>
        <w:ind w:left="794" w:firstLineChars="0" w:firstLine="0"/>
        <w:rPr>
          <w:b/>
          <w:sz w:val="24"/>
        </w:rPr>
      </w:pPr>
    </w:p>
    <w:p w:rsidR="00423C41" w:rsidRDefault="00423C41">
      <w:pPr>
        <w:ind w:left="567"/>
        <w:rPr>
          <w:b/>
          <w:sz w:val="24"/>
        </w:rPr>
      </w:pPr>
    </w:p>
    <w:p w:rsidR="00423C41" w:rsidRDefault="00423C41">
      <w:pPr>
        <w:pStyle w:val="af3"/>
        <w:ind w:left="1077" w:firstLineChars="0" w:firstLine="0"/>
        <w:rPr>
          <w:b/>
          <w:sz w:val="24"/>
        </w:rPr>
      </w:pPr>
    </w:p>
    <w:p w:rsidR="00423C41" w:rsidRDefault="00423C41">
      <w:pPr>
        <w:pStyle w:val="af3"/>
        <w:ind w:left="1077" w:firstLineChars="0" w:firstLine="0"/>
        <w:rPr>
          <w:b/>
          <w:sz w:val="24"/>
        </w:rPr>
      </w:pPr>
    </w:p>
    <w:p w:rsidR="00423C41" w:rsidRDefault="001A5817">
      <w:pPr>
        <w:pStyle w:val="af3"/>
        <w:numPr>
          <w:ilvl w:val="0"/>
          <w:numId w:val="3"/>
        </w:numPr>
        <w:ind w:firstLineChars="0"/>
        <w:rPr>
          <w:b/>
          <w:sz w:val="24"/>
        </w:rPr>
      </w:pPr>
      <w:r>
        <w:rPr>
          <w:rFonts w:hint="eastAsia"/>
          <w:b/>
          <w:sz w:val="24"/>
        </w:rPr>
        <w:t>通用要求</w:t>
      </w:r>
    </w:p>
    <w:p w:rsidR="00423C41" w:rsidRDefault="001A5817">
      <w:pPr>
        <w:spacing w:line="400" w:lineRule="exact"/>
        <w:ind w:firstLineChars="200" w:firstLine="480"/>
        <w:rPr>
          <w:rFonts w:ascii="宋体" w:hAnsi="宋体"/>
          <w:color w:val="FF0000"/>
          <w:sz w:val="24"/>
        </w:rPr>
      </w:pPr>
      <w:r>
        <w:rPr>
          <w:rFonts w:ascii="宋体" w:hAnsi="宋体" w:hint="eastAsia"/>
          <w:color w:val="FF0000"/>
          <w:sz w:val="24"/>
        </w:rPr>
        <w:t>1.中选方须在合同签订后150个日历日内完成。</w:t>
      </w:r>
    </w:p>
    <w:p w:rsidR="00423C41" w:rsidRDefault="001A5817">
      <w:pPr>
        <w:spacing w:line="400" w:lineRule="exact"/>
        <w:ind w:firstLineChars="200" w:firstLine="480"/>
        <w:rPr>
          <w:rFonts w:ascii="宋体" w:hAnsi="宋体"/>
          <w:sz w:val="24"/>
        </w:rPr>
      </w:pPr>
      <w:r>
        <w:rPr>
          <w:rFonts w:ascii="宋体" w:hAnsi="宋体" w:hint="eastAsia"/>
          <w:sz w:val="24"/>
        </w:rPr>
        <w:t>2.中选方必须保证严格施工质量，施工过程中，施工人员的所有安全问题，由中选人自行负责，因此造成的任何人身或财产损失，均与我司无关。</w:t>
      </w:r>
    </w:p>
    <w:p w:rsidR="00423C41" w:rsidRDefault="001A5817">
      <w:pPr>
        <w:pStyle w:val="af3"/>
        <w:ind w:firstLineChars="0" w:firstLine="0"/>
        <w:rPr>
          <w:b/>
          <w:color w:val="000000" w:themeColor="text1"/>
          <w:sz w:val="24"/>
        </w:rPr>
      </w:pPr>
      <w:r>
        <w:rPr>
          <w:rFonts w:hint="eastAsia"/>
          <w:b/>
          <w:color w:val="000000" w:themeColor="text1"/>
          <w:sz w:val="24"/>
        </w:rPr>
        <w:t>三、技术规格和要求</w:t>
      </w:r>
    </w:p>
    <w:p w:rsidR="00423C41" w:rsidRDefault="00423C41">
      <w:pPr>
        <w:pStyle w:val="af3"/>
        <w:ind w:left="510" w:firstLineChars="0" w:firstLine="0"/>
        <w:rPr>
          <w:b/>
          <w:color w:val="000000" w:themeColor="text1"/>
          <w:sz w:val="24"/>
        </w:rPr>
      </w:pPr>
    </w:p>
    <w:tbl>
      <w:tblPr>
        <w:tblStyle w:val="ad"/>
        <w:tblW w:w="5041" w:type="dxa"/>
        <w:tblLook w:val="04A0"/>
      </w:tblPr>
      <w:tblGrid>
        <w:gridCol w:w="879"/>
        <w:gridCol w:w="2024"/>
        <w:gridCol w:w="1129"/>
        <w:gridCol w:w="1009"/>
      </w:tblGrid>
      <w:tr w:rsidR="00423C41">
        <w:trPr>
          <w:trHeight w:val="829"/>
        </w:trPr>
        <w:tc>
          <w:tcPr>
            <w:tcW w:w="87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序号</w:t>
            </w:r>
          </w:p>
        </w:tc>
        <w:tc>
          <w:tcPr>
            <w:tcW w:w="2024"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项目名称</w:t>
            </w:r>
          </w:p>
        </w:tc>
        <w:tc>
          <w:tcPr>
            <w:tcW w:w="112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数量</w:t>
            </w:r>
          </w:p>
        </w:tc>
        <w:tc>
          <w:tcPr>
            <w:tcW w:w="100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单位</w:t>
            </w:r>
          </w:p>
        </w:tc>
      </w:tr>
      <w:tr w:rsidR="00423C41">
        <w:trPr>
          <w:trHeight w:val="795"/>
        </w:trPr>
        <w:tc>
          <w:tcPr>
            <w:tcW w:w="87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1</w:t>
            </w:r>
          </w:p>
        </w:tc>
        <w:tc>
          <w:tcPr>
            <w:tcW w:w="2024"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住宅驻地网</w:t>
            </w:r>
          </w:p>
        </w:tc>
        <w:tc>
          <w:tcPr>
            <w:tcW w:w="112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294</w:t>
            </w:r>
          </w:p>
        </w:tc>
        <w:tc>
          <w:tcPr>
            <w:tcW w:w="100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户</w:t>
            </w:r>
          </w:p>
        </w:tc>
      </w:tr>
      <w:tr w:rsidR="00423C41">
        <w:trPr>
          <w:trHeight w:val="795"/>
        </w:trPr>
        <w:tc>
          <w:tcPr>
            <w:tcW w:w="87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2</w:t>
            </w:r>
          </w:p>
        </w:tc>
        <w:tc>
          <w:tcPr>
            <w:tcW w:w="2024"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商业及配套</w:t>
            </w:r>
          </w:p>
        </w:tc>
        <w:tc>
          <w:tcPr>
            <w:tcW w:w="112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41</w:t>
            </w:r>
          </w:p>
        </w:tc>
        <w:tc>
          <w:tcPr>
            <w:tcW w:w="1009" w:type="dxa"/>
            <w:vAlign w:val="center"/>
          </w:tcPr>
          <w:p w:rsidR="00423C41" w:rsidRDefault="001A5817">
            <w:pPr>
              <w:jc w:val="center"/>
              <w:rPr>
                <w:rFonts w:ascii="宋体" w:hAnsi="宋体"/>
                <w:color w:val="000000" w:themeColor="text1"/>
                <w:sz w:val="22"/>
                <w:szCs w:val="21"/>
              </w:rPr>
            </w:pPr>
            <w:r>
              <w:rPr>
                <w:rFonts w:ascii="宋体" w:hAnsi="宋体" w:hint="eastAsia"/>
                <w:color w:val="000000" w:themeColor="text1"/>
                <w:sz w:val="22"/>
                <w:szCs w:val="21"/>
              </w:rPr>
              <w:t>户</w:t>
            </w:r>
          </w:p>
        </w:tc>
      </w:tr>
    </w:tbl>
    <w:p w:rsidR="00423C41" w:rsidRDefault="001A5817">
      <w:pPr>
        <w:ind w:left="440" w:hangingChars="200" w:hanging="440"/>
        <w:rPr>
          <w:b/>
          <w:color w:val="000000" w:themeColor="text1"/>
          <w:sz w:val="24"/>
          <w:highlight w:val="yellow"/>
        </w:rPr>
      </w:pPr>
      <w:r>
        <w:rPr>
          <w:rFonts w:ascii="宋体" w:hAnsi="宋体" w:hint="eastAsia"/>
          <w:color w:val="000000" w:themeColor="text1"/>
          <w:sz w:val="22"/>
          <w:szCs w:val="21"/>
        </w:rPr>
        <w:t>另：本项目物业用房、社区服务中心、居家养老服务用房等不单独列项，费用需包含在上述综合单价中；</w:t>
      </w:r>
    </w:p>
    <w:p w:rsidR="00423C41" w:rsidRDefault="00423C41">
      <w:pPr>
        <w:rPr>
          <w:b/>
          <w:color w:val="000000" w:themeColor="text1"/>
          <w:sz w:val="24"/>
        </w:rPr>
      </w:pPr>
    </w:p>
    <w:p w:rsidR="00423C41" w:rsidRDefault="001A5817">
      <w:pPr>
        <w:spacing w:line="380" w:lineRule="exact"/>
        <w:rPr>
          <w:bCs/>
          <w:color w:val="000000" w:themeColor="text1"/>
          <w:sz w:val="30"/>
          <w:szCs w:val="30"/>
        </w:rPr>
      </w:pPr>
      <w:r>
        <w:rPr>
          <w:bCs/>
          <w:color w:val="000000" w:themeColor="text1"/>
          <w:szCs w:val="21"/>
        </w:rPr>
        <w:t>1</w:t>
      </w:r>
      <w:r>
        <w:rPr>
          <w:rFonts w:hAnsi="宋体"/>
          <w:bCs/>
          <w:color w:val="000000" w:themeColor="text1"/>
          <w:szCs w:val="21"/>
        </w:rPr>
        <w:t>、光缆参数</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聚乙烯护层的厚度：</w:t>
      </w:r>
    </w:p>
    <w:p w:rsidR="00423C41" w:rsidRDefault="001A5817">
      <w:pPr>
        <w:spacing w:line="380" w:lineRule="exact"/>
        <w:ind w:left="420"/>
        <w:rPr>
          <w:color w:val="000000" w:themeColor="text1"/>
          <w:szCs w:val="21"/>
        </w:rPr>
      </w:pPr>
      <w:r>
        <w:rPr>
          <w:rFonts w:hAnsi="宋体"/>
          <w:color w:val="000000" w:themeColor="text1"/>
          <w:szCs w:val="21"/>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423C41">
        <w:trPr>
          <w:cantSplit/>
          <w:trHeight w:val="767"/>
        </w:trPr>
        <w:tc>
          <w:tcPr>
            <w:tcW w:w="1714" w:type="dxa"/>
            <w:vAlign w:val="center"/>
          </w:tcPr>
          <w:p w:rsidR="00423C41" w:rsidRDefault="001A5817">
            <w:pPr>
              <w:spacing w:line="380" w:lineRule="exact"/>
              <w:jc w:val="center"/>
              <w:rPr>
                <w:color w:val="000000" w:themeColor="text1"/>
                <w:szCs w:val="21"/>
              </w:rPr>
            </w:pPr>
            <w:r>
              <w:rPr>
                <w:rFonts w:hAnsi="宋体"/>
                <w:color w:val="000000" w:themeColor="text1"/>
                <w:szCs w:val="21"/>
              </w:rPr>
              <w:t>外护层厚度</w:t>
            </w:r>
          </w:p>
        </w:tc>
        <w:tc>
          <w:tcPr>
            <w:tcW w:w="4569" w:type="dxa"/>
            <w:vAlign w:val="center"/>
          </w:tcPr>
          <w:p w:rsidR="00423C41" w:rsidRDefault="001A5817">
            <w:pPr>
              <w:spacing w:line="380" w:lineRule="exact"/>
              <w:jc w:val="center"/>
              <w:rPr>
                <w:color w:val="000000" w:themeColor="text1"/>
                <w:szCs w:val="21"/>
              </w:rPr>
            </w:pPr>
            <w:r>
              <w:rPr>
                <w:rFonts w:hAnsi="宋体"/>
                <w:color w:val="000000" w:themeColor="text1"/>
                <w:szCs w:val="21"/>
              </w:rPr>
              <w:t>管道光缆、直埋光缆（Ⅰ、Ⅱ、Ⅲ）</w:t>
            </w:r>
          </w:p>
          <w:p w:rsidR="00423C41" w:rsidRDefault="001A5817">
            <w:pPr>
              <w:spacing w:line="380" w:lineRule="exact"/>
              <w:jc w:val="center"/>
              <w:rPr>
                <w:color w:val="000000" w:themeColor="text1"/>
                <w:szCs w:val="21"/>
              </w:rPr>
            </w:pPr>
            <w:r>
              <w:rPr>
                <w:rFonts w:hAnsi="宋体"/>
                <w:color w:val="000000" w:themeColor="text1"/>
                <w:szCs w:val="21"/>
              </w:rPr>
              <w:t>阻燃光缆、防蚁光缆等</w:t>
            </w:r>
          </w:p>
        </w:tc>
        <w:tc>
          <w:tcPr>
            <w:tcW w:w="1956" w:type="dxa"/>
            <w:vAlign w:val="center"/>
          </w:tcPr>
          <w:p w:rsidR="00423C41" w:rsidRDefault="001A5817">
            <w:pPr>
              <w:spacing w:line="380" w:lineRule="exact"/>
              <w:jc w:val="center"/>
              <w:rPr>
                <w:color w:val="000000" w:themeColor="text1"/>
                <w:szCs w:val="21"/>
              </w:rPr>
            </w:pPr>
            <w:r>
              <w:rPr>
                <w:rFonts w:hAnsi="宋体"/>
                <w:color w:val="000000" w:themeColor="text1"/>
                <w:szCs w:val="21"/>
              </w:rPr>
              <w:t>直埋光缆（Ⅳ）、水底光缆</w:t>
            </w:r>
          </w:p>
        </w:tc>
      </w:tr>
      <w:tr w:rsidR="00423C41">
        <w:trPr>
          <w:trHeight w:val="384"/>
        </w:trPr>
        <w:tc>
          <w:tcPr>
            <w:tcW w:w="1714" w:type="dxa"/>
            <w:vAlign w:val="center"/>
          </w:tcPr>
          <w:p w:rsidR="00423C41" w:rsidRDefault="001A5817">
            <w:pPr>
              <w:spacing w:line="380" w:lineRule="exact"/>
              <w:jc w:val="center"/>
              <w:rPr>
                <w:color w:val="000000" w:themeColor="text1"/>
                <w:szCs w:val="21"/>
              </w:rPr>
            </w:pPr>
            <w:r>
              <w:rPr>
                <w:rFonts w:hAnsi="宋体"/>
                <w:color w:val="000000" w:themeColor="text1"/>
                <w:szCs w:val="21"/>
              </w:rPr>
              <w:t>标称值</w:t>
            </w:r>
          </w:p>
        </w:tc>
        <w:tc>
          <w:tcPr>
            <w:tcW w:w="4569" w:type="dxa"/>
            <w:vAlign w:val="center"/>
          </w:tcPr>
          <w:p w:rsidR="00423C41" w:rsidRDefault="001A5817">
            <w:pPr>
              <w:spacing w:line="380" w:lineRule="exact"/>
              <w:jc w:val="center"/>
              <w:rPr>
                <w:color w:val="000000" w:themeColor="text1"/>
                <w:szCs w:val="21"/>
              </w:rPr>
            </w:pPr>
            <w:r>
              <w:rPr>
                <w:color w:val="000000" w:themeColor="text1"/>
                <w:szCs w:val="21"/>
              </w:rPr>
              <w:t>2.0mm</w:t>
            </w:r>
          </w:p>
        </w:tc>
        <w:tc>
          <w:tcPr>
            <w:tcW w:w="1956" w:type="dxa"/>
            <w:vAlign w:val="center"/>
          </w:tcPr>
          <w:p w:rsidR="00423C41" w:rsidRDefault="001A5817">
            <w:pPr>
              <w:spacing w:line="380" w:lineRule="exact"/>
              <w:jc w:val="center"/>
              <w:rPr>
                <w:color w:val="000000" w:themeColor="text1"/>
                <w:szCs w:val="21"/>
              </w:rPr>
            </w:pPr>
            <w:r>
              <w:rPr>
                <w:color w:val="000000" w:themeColor="text1"/>
                <w:szCs w:val="21"/>
              </w:rPr>
              <w:t>2.5mm</w:t>
            </w:r>
          </w:p>
        </w:tc>
      </w:tr>
      <w:tr w:rsidR="00423C41">
        <w:trPr>
          <w:trHeight w:val="384"/>
        </w:trPr>
        <w:tc>
          <w:tcPr>
            <w:tcW w:w="1714" w:type="dxa"/>
            <w:vAlign w:val="center"/>
          </w:tcPr>
          <w:p w:rsidR="00423C41" w:rsidRDefault="001A5817">
            <w:pPr>
              <w:spacing w:line="380" w:lineRule="exact"/>
              <w:jc w:val="center"/>
              <w:rPr>
                <w:color w:val="000000" w:themeColor="text1"/>
                <w:szCs w:val="21"/>
              </w:rPr>
            </w:pPr>
            <w:r>
              <w:rPr>
                <w:rFonts w:hAnsi="宋体"/>
                <w:color w:val="000000" w:themeColor="text1"/>
                <w:szCs w:val="21"/>
              </w:rPr>
              <w:t>平均值</w:t>
            </w:r>
          </w:p>
        </w:tc>
        <w:tc>
          <w:tcPr>
            <w:tcW w:w="4569" w:type="dxa"/>
            <w:vAlign w:val="center"/>
          </w:tcPr>
          <w:p w:rsidR="00423C41" w:rsidRDefault="001A5817">
            <w:pPr>
              <w:spacing w:line="380" w:lineRule="exact"/>
              <w:jc w:val="center"/>
              <w:rPr>
                <w:color w:val="000000" w:themeColor="text1"/>
                <w:szCs w:val="21"/>
              </w:rPr>
            </w:pPr>
            <w:r>
              <w:rPr>
                <w:color w:val="000000" w:themeColor="text1"/>
                <w:szCs w:val="21"/>
              </w:rPr>
              <w:t>1.9mm</w:t>
            </w:r>
          </w:p>
        </w:tc>
        <w:tc>
          <w:tcPr>
            <w:tcW w:w="1956" w:type="dxa"/>
            <w:vAlign w:val="center"/>
          </w:tcPr>
          <w:p w:rsidR="00423C41" w:rsidRDefault="001A5817">
            <w:pPr>
              <w:spacing w:line="380" w:lineRule="exact"/>
              <w:jc w:val="center"/>
              <w:rPr>
                <w:color w:val="000000" w:themeColor="text1"/>
                <w:szCs w:val="21"/>
              </w:rPr>
            </w:pPr>
            <w:r>
              <w:rPr>
                <w:color w:val="000000" w:themeColor="text1"/>
                <w:szCs w:val="21"/>
              </w:rPr>
              <w:t>2.3mm</w:t>
            </w:r>
          </w:p>
        </w:tc>
      </w:tr>
      <w:tr w:rsidR="00423C41">
        <w:trPr>
          <w:trHeight w:val="413"/>
        </w:trPr>
        <w:tc>
          <w:tcPr>
            <w:tcW w:w="1714" w:type="dxa"/>
            <w:vAlign w:val="center"/>
          </w:tcPr>
          <w:p w:rsidR="00423C41" w:rsidRDefault="001A5817">
            <w:pPr>
              <w:spacing w:line="380" w:lineRule="exact"/>
              <w:jc w:val="center"/>
              <w:rPr>
                <w:color w:val="000000" w:themeColor="text1"/>
                <w:szCs w:val="21"/>
              </w:rPr>
            </w:pPr>
            <w:r>
              <w:rPr>
                <w:rFonts w:hAnsi="宋体"/>
                <w:color w:val="000000" w:themeColor="text1"/>
                <w:szCs w:val="21"/>
              </w:rPr>
              <w:t>最小值</w:t>
            </w:r>
          </w:p>
        </w:tc>
        <w:tc>
          <w:tcPr>
            <w:tcW w:w="4569" w:type="dxa"/>
            <w:vAlign w:val="center"/>
          </w:tcPr>
          <w:p w:rsidR="00423C41" w:rsidRDefault="001A5817">
            <w:pPr>
              <w:spacing w:line="380" w:lineRule="exact"/>
              <w:jc w:val="center"/>
              <w:rPr>
                <w:color w:val="000000" w:themeColor="text1"/>
                <w:szCs w:val="21"/>
              </w:rPr>
            </w:pPr>
            <w:r>
              <w:rPr>
                <w:color w:val="000000" w:themeColor="text1"/>
                <w:szCs w:val="21"/>
              </w:rPr>
              <w:t>1.8mm</w:t>
            </w:r>
          </w:p>
        </w:tc>
        <w:tc>
          <w:tcPr>
            <w:tcW w:w="1956" w:type="dxa"/>
            <w:vAlign w:val="center"/>
          </w:tcPr>
          <w:p w:rsidR="00423C41" w:rsidRDefault="001A5817">
            <w:pPr>
              <w:spacing w:line="380" w:lineRule="exact"/>
              <w:jc w:val="center"/>
              <w:rPr>
                <w:color w:val="000000" w:themeColor="text1"/>
                <w:szCs w:val="21"/>
              </w:rPr>
            </w:pPr>
            <w:r>
              <w:rPr>
                <w:color w:val="000000" w:themeColor="text1"/>
                <w:szCs w:val="21"/>
              </w:rPr>
              <w:t>2.1mm</w:t>
            </w:r>
          </w:p>
        </w:tc>
      </w:tr>
    </w:tbl>
    <w:p w:rsidR="00423C41" w:rsidRDefault="001A5817">
      <w:pPr>
        <w:spacing w:line="380" w:lineRule="exact"/>
        <w:ind w:firstLineChars="200" w:firstLine="420"/>
        <w:rPr>
          <w:color w:val="000000" w:themeColor="text1"/>
          <w:szCs w:val="21"/>
        </w:rPr>
      </w:pPr>
      <w:r>
        <w:rPr>
          <w:rFonts w:hAnsi="宋体"/>
          <w:color w:val="000000" w:themeColor="text1"/>
          <w:szCs w:val="21"/>
        </w:rPr>
        <w:t>内护层：标称值：</w:t>
      </w:r>
      <w:r>
        <w:rPr>
          <w:color w:val="000000" w:themeColor="text1"/>
          <w:szCs w:val="21"/>
        </w:rPr>
        <w:t>≥1.0mm</w:t>
      </w:r>
      <w:r>
        <w:rPr>
          <w:rFonts w:hAnsi="宋体"/>
          <w:color w:val="000000" w:themeColor="text1"/>
          <w:szCs w:val="21"/>
        </w:rPr>
        <w:t>。</w:t>
      </w:r>
    </w:p>
    <w:p w:rsidR="00423C41" w:rsidRDefault="001A5817">
      <w:pPr>
        <w:spacing w:line="380" w:lineRule="exact"/>
        <w:ind w:firstLineChars="200" w:firstLine="420"/>
        <w:rPr>
          <w:color w:val="000000" w:themeColor="text1"/>
          <w:szCs w:val="21"/>
        </w:rPr>
      </w:pPr>
      <w:r>
        <w:rPr>
          <w:rFonts w:hAnsi="宋体"/>
          <w:color w:val="000000" w:themeColor="text1"/>
          <w:szCs w:val="21"/>
        </w:rPr>
        <w:t>聚乙烯护层表面应光滑平整，任何横断面上均应无目力可见的气泡、砂眼和裂纹。</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铝带厚度</w:t>
      </w:r>
      <w:r>
        <w:rPr>
          <w:color w:val="000000" w:themeColor="text1"/>
          <w:szCs w:val="21"/>
        </w:rPr>
        <w:t>≥0.15mm</w:t>
      </w:r>
      <w:r>
        <w:rPr>
          <w:rFonts w:hAnsi="宋体"/>
          <w:color w:val="000000" w:themeColor="text1"/>
          <w:szCs w:val="21"/>
        </w:rPr>
        <w:t>。钢带厚度</w:t>
      </w:r>
      <w:r>
        <w:rPr>
          <w:color w:val="000000" w:themeColor="text1"/>
          <w:szCs w:val="21"/>
        </w:rPr>
        <w:t>≥0.15mm</w:t>
      </w:r>
      <w:r>
        <w:rPr>
          <w:rFonts w:hAnsi="宋体"/>
          <w:color w:val="000000" w:themeColor="text1"/>
          <w:szCs w:val="21"/>
        </w:rPr>
        <w:t>。涂塑层厚度</w:t>
      </w:r>
      <w:r>
        <w:rPr>
          <w:color w:val="000000" w:themeColor="text1"/>
          <w:szCs w:val="21"/>
        </w:rPr>
        <w:t>≥0.05mm</w:t>
      </w:r>
      <w:r>
        <w:rPr>
          <w:rFonts w:hAnsi="宋体"/>
          <w:color w:val="000000" w:themeColor="text1"/>
          <w:szCs w:val="21"/>
        </w:rPr>
        <w:t>。</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为了便于识别，光纤和松套管必须有色谱标志，光纤应采用全色谱标志。</w:t>
      </w:r>
    </w:p>
    <w:p w:rsidR="00423C41" w:rsidRDefault="001A5817">
      <w:pPr>
        <w:pStyle w:val="1252"/>
        <w:spacing w:after="0" w:line="380" w:lineRule="exact"/>
        <w:ind w:firstLineChars="0" w:firstLine="0"/>
        <w:jc w:val="center"/>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423C41">
        <w:trPr>
          <w:trHeight w:val="330"/>
        </w:trPr>
        <w:tc>
          <w:tcPr>
            <w:tcW w:w="826" w:type="dxa"/>
            <w:tcBorders>
              <w:top w:val="single" w:sz="12" w:space="0" w:color="auto"/>
              <w:left w:val="single" w:sz="12" w:space="0" w:color="auto"/>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lastRenderedPageBreak/>
              <w:t>序号</w:t>
            </w:r>
          </w:p>
        </w:tc>
        <w:tc>
          <w:tcPr>
            <w:tcW w:w="583"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1</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2</w:t>
            </w:r>
          </w:p>
        </w:tc>
        <w:tc>
          <w:tcPr>
            <w:tcW w:w="660"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3</w:t>
            </w:r>
          </w:p>
        </w:tc>
        <w:tc>
          <w:tcPr>
            <w:tcW w:w="630"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4</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5</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6</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7</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8</w:t>
            </w:r>
          </w:p>
        </w:tc>
        <w:tc>
          <w:tcPr>
            <w:tcW w:w="703"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9</w:t>
            </w:r>
          </w:p>
        </w:tc>
        <w:tc>
          <w:tcPr>
            <w:tcW w:w="705"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10</w:t>
            </w:r>
          </w:p>
        </w:tc>
        <w:tc>
          <w:tcPr>
            <w:tcW w:w="819" w:type="dxa"/>
            <w:tcBorders>
              <w:top w:val="single" w:sz="12" w:space="0" w:color="auto"/>
              <w:left w:val="nil"/>
              <w:bottom w:val="single" w:sz="4"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11</w:t>
            </w:r>
          </w:p>
        </w:tc>
        <w:tc>
          <w:tcPr>
            <w:tcW w:w="819" w:type="dxa"/>
            <w:tcBorders>
              <w:top w:val="single" w:sz="12" w:space="0" w:color="auto"/>
              <w:left w:val="nil"/>
              <w:bottom w:val="single" w:sz="4" w:space="0" w:color="auto"/>
              <w:right w:val="single" w:sz="12"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Times New Roman" w:cs="Times New Roman"/>
                <w:color w:val="000000" w:themeColor="text1"/>
                <w:kern w:val="2"/>
                <w:sz w:val="21"/>
                <w:szCs w:val="21"/>
              </w:rPr>
              <w:t>12</w:t>
            </w:r>
          </w:p>
        </w:tc>
      </w:tr>
      <w:tr w:rsidR="00423C41">
        <w:trPr>
          <w:trHeight w:val="330"/>
        </w:trPr>
        <w:tc>
          <w:tcPr>
            <w:tcW w:w="826" w:type="dxa"/>
            <w:tcBorders>
              <w:top w:val="nil"/>
              <w:left w:val="single" w:sz="12" w:space="0" w:color="auto"/>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颜色</w:t>
            </w:r>
          </w:p>
        </w:tc>
        <w:tc>
          <w:tcPr>
            <w:tcW w:w="583"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蓝</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桔</w:t>
            </w:r>
          </w:p>
        </w:tc>
        <w:tc>
          <w:tcPr>
            <w:tcW w:w="660"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绿</w:t>
            </w:r>
          </w:p>
        </w:tc>
        <w:tc>
          <w:tcPr>
            <w:tcW w:w="630"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棕</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灰</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白</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红</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黑</w:t>
            </w:r>
          </w:p>
        </w:tc>
        <w:tc>
          <w:tcPr>
            <w:tcW w:w="703"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黄</w:t>
            </w:r>
          </w:p>
        </w:tc>
        <w:tc>
          <w:tcPr>
            <w:tcW w:w="705"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紫</w:t>
            </w:r>
          </w:p>
        </w:tc>
        <w:tc>
          <w:tcPr>
            <w:tcW w:w="819" w:type="dxa"/>
            <w:tcBorders>
              <w:top w:val="nil"/>
              <w:left w:val="nil"/>
              <w:bottom w:val="single" w:sz="12" w:space="0" w:color="auto"/>
              <w:right w:val="single" w:sz="4"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粉红</w:t>
            </w:r>
          </w:p>
        </w:tc>
        <w:tc>
          <w:tcPr>
            <w:tcW w:w="819" w:type="dxa"/>
            <w:tcBorders>
              <w:top w:val="nil"/>
              <w:left w:val="nil"/>
              <w:bottom w:val="single" w:sz="12" w:space="0" w:color="auto"/>
              <w:right w:val="single" w:sz="12" w:space="0" w:color="auto"/>
            </w:tcBorders>
          </w:tcPr>
          <w:p w:rsidR="00423C41" w:rsidRDefault="001A5817">
            <w:pPr>
              <w:pStyle w:val="af4"/>
              <w:spacing w:before="0" w:after="0" w:line="380" w:lineRule="exact"/>
              <w:rPr>
                <w:rFonts w:ascii="Times New Roman" w:eastAsia="宋体" w:hAnsi="Times New Roman" w:cs="Times New Roman"/>
                <w:color w:val="000000" w:themeColor="text1"/>
                <w:kern w:val="2"/>
                <w:sz w:val="21"/>
                <w:szCs w:val="21"/>
              </w:rPr>
            </w:pPr>
            <w:r>
              <w:rPr>
                <w:rFonts w:ascii="Times New Roman" w:eastAsia="宋体" w:hAnsi="宋体" w:cs="Times New Roman"/>
                <w:color w:val="000000" w:themeColor="text1"/>
                <w:kern w:val="2"/>
                <w:sz w:val="21"/>
                <w:szCs w:val="21"/>
              </w:rPr>
              <w:t>青绿</w:t>
            </w:r>
          </w:p>
        </w:tc>
      </w:tr>
    </w:tbl>
    <w:p w:rsidR="00423C41" w:rsidRDefault="00423C41">
      <w:pPr>
        <w:pStyle w:val="1252"/>
        <w:spacing w:after="0" w:line="380" w:lineRule="exact"/>
        <w:ind w:firstLineChars="0" w:firstLine="0"/>
        <w:rPr>
          <w:rFonts w:ascii="Times New Roman" w:eastAsia="宋体" w:hAnsi="Times New Roman" w:cs="Times New Roman"/>
          <w:color w:val="000000" w:themeColor="text1"/>
          <w:kern w:val="2"/>
          <w:sz w:val="21"/>
          <w:szCs w:val="21"/>
        </w:rPr>
      </w:pP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每盘光缆两端应分别有端别识别标志；面向光缆看，在顺时针方向上松套管序号增大时为</w:t>
      </w:r>
      <w:r>
        <w:rPr>
          <w:color w:val="000000" w:themeColor="text1"/>
          <w:szCs w:val="21"/>
        </w:rPr>
        <w:t>A</w:t>
      </w:r>
      <w:r>
        <w:rPr>
          <w:rFonts w:hAnsi="宋体"/>
          <w:color w:val="000000" w:themeColor="text1"/>
          <w:szCs w:val="21"/>
        </w:rPr>
        <w:t>端，反之为</w:t>
      </w:r>
      <w:r>
        <w:rPr>
          <w:color w:val="000000" w:themeColor="text1"/>
          <w:szCs w:val="21"/>
        </w:rPr>
        <w:t>B</w:t>
      </w:r>
      <w:r>
        <w:rPr>
          <w:rFonts w:hAnsi="宋体"/>
          <w:color w:val="000000" w:themeColor="text1"/>
          <w:szCs w:val="21"/>
        </w:rPr>
        <w:t>端；</w:t>
      </w:r>
      <w:r>
        <w:rPr>
          <w:color w:val="000000" w:themeColor="text1"/>
          <w:szCs w:val="21"/>
        </w:rPr>
        <w:t>A</w:t>
      </w:r>
      <w:r>
        <w:rPr>
          <w:rFonts w:hAnsi="宋体"/>
          <w:color w:val="000000" w:themeColor="text1"/>
          <w:szCs w:val="21"/>
        </w:rPr>
        <w:t>端标志为红色，</w:t>
      </w:r>
      <w:r>
        <w:rPr>
          <w:color w:val="000000" w:themeColor="text1"/>
          <w:szCs w:val="21"/>
        </w:rPr>
        <w:t>B</w:t>
      </w:r>
      <w:r>
        <w:rPr>
          <w:rFonts w:hAnsi="宋体"/>
          <w:color w:val="000000" w:themeColor="text1"/>
          <w:szCs w:val="21"/>
        </w:rPr>
        <w:t>端标志为绿色。</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光缆允许的曲率半径</w:t>
      </w:r>
    </w:p>
    <w:p w:rsidR="00423C41" w:rsidRDefault="001A5817">
      <w:pPr>
        <w:spacing w:line="380" w:lineRule="exact"/>
        <w:ind w:firstLineChars="200" w:firstLine="420"/>
        <w:rPr>
          <w:color w:val="000000" w:themeColor="text1"/>
          <w:szCs w:val="21"/>
        </w:rPr>
      </w:pPr>
      <w:r>
        <w:rPr>
          <w:rFonts w:hAnsi="宋体"/>
          <w:color w:val="000000" w:themeColor="text1"/>
          <w:szCs w:val="21"/>
        </w:rPr>
        <w:t>受力时（敷设中）：光缆外径的</w:t>
      </w:r>
      <w:r>
        <w:rPr>
          <w:color w:val="000000" w:themeColor="text1"/>
          <w:szCs w:val="21"/>
        </w:rPr>
        <w:t>20</w:t>
      </w:r>
      <w:r>
        <w:rPr>
          <w:rFonts w:hAnsi="宋体"/>
          <w:color w:val="000000" w:themeColor="text1"/>
          <w:szCs w:val="21"/>
        </w:rPr>
        <w:t>倍（对直埋光缆Ⅱ、Ⅲ、Ⅳ型为</w:t>
      </w:r>
      <w:r>
        <w:rPr>
          <w:color w:val="000000" w:themeColor="text1"/>
          <w:szCs w:val="21"/>
        </w:rPr>
        <w:t>25</w:t>
      </w:r>
      <w:r>
        <w:rPr>
          <w:rFonts w:hAnsi="宋体"/>
          <w:color w:val="000000" w:themeColor="text1"/>
          <w:szCs w:val="21"/>
        </w:rPr>
        <w:t>倍）。</w:t>
      </w:r>
    </w:p>
    <w:p w:rsidR="00423C41" w:rsidRDefault="001A5817">
      <w:pPr>
        <w:spacing w:line="380" w:lineRule="exact"/>
        <w:ind w:firstLineChars="200" w:firstLine="420"/>
        <w:rPr>
          <w:color w:val="000000" w:themeColor="text1"/>
          <w:szCs w:val="21"/>
        </w:rPr>
      </w:pPr>
      <w:r>
        <w:rPr>
          <w:rFonts w:hAnsi="宋体"/>
          <w:color w:val="000000" w:themeColor="text1"/>
          <w:szCs w:val="21"/>
        </w:rPr>
        <w:t>不受力时（敷设后固定）：光缆外径</w:t>
      </w:r>
      <w:r>
        <w:rPr>
          <w:color w:val="000000" w:themeColor="text1"/>
          <w:szCs w:val="21"/>
        </w:rPr>
        <w:t>10</w:t>
      </w:r>
      <w:r>
        <w:rPr>
          <w:rFonts w:hAnsi="宋体"/>
          <w:color w:val="000000" w:themeColor="text1"/>
          <w:szCs w:val="21"/>
        </w:rPr>
        <w:t>倍（对直埋光缆Ⅱ、Ⅲ、Ⅳ型为</w:t>
      </w:r>
      <w:r>
        <w:rPr>
          <w:color w:val="000000" w:themeColor="text1"/>
          <w:szCs w:val="21"/>
        </w:rPr>
        <w:t>15</w:t>
      </w:r>
      <w:r>
        <w:rPr>
          <w:rFonts w:hAnsi="宋体"/>
          <w:color w:val="000000" w:themeColor="text1"/>
          <w:szCs w:val="21"/>
        </w:rPr>
        <w:t>倍）。</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光缆温度特性：工作时：－</w:t>
      </w:r>
      <w:r>
        <w:rPr>
          <w:color w:val="000000" w:themeColor="text1"/>
          <w:szCs w:val="21"/>
        </w:rPr>
        <w:t>40</w:t>
      </w:r>
      <w:r>
        <w:rPr>
          <w:rFonts w:hAnsi="宋体"/>
          <w:color w:val="000000" w:themeColor="text1"/>
          <w:szCs w:val="21"/>
        </w:rPr>
        <w:t>℃～＋</w:t>
      </w:r>
      <w:r>
        <w:rPr>
          <w:color w:val="000000" w:themeColor="text1"/>
          <w:szCs w:val="21"/>
        </w:rPr>
        <w:t>70</w:t>
      </w:r>
      <w:r>
        <w:rPr>
          <w:rFonts w:hAnsi="宋体"/>
          <w:color w:val="000000" w:themeColor="text1"/>
          <w:szCs w:val="21"/>
        </w:rPr>
        <w:t>℃。敷设时：－</w:t>
      </w:r>
      <w:r>
        <w:rPr>
          <w:color w:val="000000" w:themeColor="text1"/>
          <w:szCs w:val="21"/>
        </w:rPr>
        <w:t>15</w:t>
      </w:r>
      <w:r>
        <w:rPr>
          <w:rFonts w:hAnsi="宋体"/>
          <w:color w:val="000000" w:themeColor="text1"/>
          <w:szCs w:val="21"/>
        </w:rPr>
        <w:t>℃～＋</w:t>
      </w:r>
      <w:r>
        <w:rPr>
          <w:color w:val="000000" w:themeColor="text1"/>
          <w:szCs w:val="21"/>
        </w:rPr>
        <w:t>60</w:t>
      </w:r>
      <w:r>
        <w:rPr>
          <w:rFonts w:hAnsi="宋体"/>
          <w:color w:val="000000" w:themeColor="text1"/>
          <w:szCs w:val="21"/>
        </w:rPr>
        <w:t>℃。运输、储存时：－</w:t>
      </w:r>
      <w:r>
        <w:rPr>
          <w:color w:val="000000" w:themeColor="text1"/>
          <w:szCs w:val="21"/>
        </w:rPr>
        <w:t>30</w:t>
      </w:r>
      <w:r>
        <w:rPr>
          <w:rFonts w:hAnsi="宋体"/>
          <w:color w:val="000000" w:themeColor="text1"/>
          <w:szCs w:val="21"/>
        </w:rPr>
        <w:t>℃～＋</w:t>
      </w:r>
      <w:r>
        <w:rPr>
          <w:color w:val="000000" w:themeColor="text1"/>
          <w:szCs w:val="21"/>
        </w:rPr>
        <w:t>70</w:t>
      </w:r>
      <w:r>
        <w:rPr>
          <w:rFonts w:hAnsi="宋体"/>
          <w:color w:val="000000" w:themeColor="text1"/>
          <w:szCs w:val="21"/>
        </w:rPr>
        <w:t>℃。</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光缆外护层绝缘电阻（外护层内铠装层与大地间），在光缆浸水</w:t>
      </w:r>
      <w:r>
        <w:rPr>
          <w:color w:val="000000" w:themeColor="text1"/>
          <w:szCs w:val="21"/>
        </w:rPr>
        <w:t>24</w:t>
      </w:r>
      <w:r>
        <w:rPr>
          <w:rFonts w:hAnsi="宋体"/>
          <w:color w:val="000000" w:themeColor="text1"/>
          <w:szCs w:val="21"/>
        </w:rPr>
        <w:t>小时后测试，不小于</w:t>
      </w:r>
      <w:r>
        <w:rPr>
          <w:color w:val="000000" w:themeColor="text1"/>
          <w:szCs w:val="21"/>
        </w:rPr>
        <w:t>2000MΩ·km</w:t>
      </w:r>
      <w:r>
        <w:rPr>
          <w:rFonts w:hAnsi="宋体"/>
          <w:color w:val="000000" w:themeColor="text1"/>
          <w:szCs w:val="21"/>
        </w:rPr>
        <w:t>（直流</w:t>
      </w:r>
      <w:r>
        <w:rPr>
          <w:color w:val="000000" w:themeColor="text1"/>
          <w:szCs w:val="21"/>
        </w:rPr>
        <w:t>500</w:t>
      </w:r>
      <w:r>
        <w:rPr>
          <w:rFonts w:hAnsi="宋体"/>
          <w:color w:val="000000" w:themeColor="text1"/>
          <w:szCs w:val="21"/>
        </w:rPr>
        <w:t>伏测试）。</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光缆预期使用寿命应不小于</w:t>
      </w:r>
      <w:r>
        <w:rPr>
          <w:color w:val="000000" w:themeColor="text1"/>
          <w:szCs w:val="21"/>
        </w:rPr>
        <w:t>25</w:t>
      </w:r>
      <w:r>
        <w:rPr>
          <w:rFonts w:hAnsi="宋体"/>
          <w:color w:val="000000" w:themeColor="text1"/>
          <w:szCs w:val="21"/>
        </w:rPr>
        <w:t>年。</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color w:val="000000" w:themeColor="text1"/>
          <w:szCs w:val="21"/>
        </w:rPr>
        <w:t>5000kg</w:t>
      </w:r>
      <w:r>
        <w:rPr>
          <w:rFonts w:hAnsi="宋体"/>
          <w:color w:val="000000" w:themeColor="text1"/>
          <w:szCs w:val="21"/>
        </w:rPr>
        <w:t>。供货方应同时提供该盘光缆中所有光纤在</w:t>
      </w:r>
      <w:r>
        <w:rPr>
          <w:color w:val="000000" w:themeColor="text1"/>
          <w:szCs w:val="21"/>
        </w:rPr>
        <w:t>1310nm</w:t>
      </w:r>
      <w:r>
        <w:rPr>
          <w:rFonts w:hAnsi="宋体"/>
          <w:color w:val="000000" w:themeColor="text1"/>
          <w:szCs w:val="21"/>
        </w:rPr>
        <w:t>及</w:t>
      </w:r>
      <w:r>
        <w:rPr>
          <w:color w:val="000000" w:themeColor="text1"/>
          <w:szCs w:val="21"/>
        </w:rPr>
        <w:t>1550nm</w:t>
      </w:r>
      <w:r>
        <w:rPr>
          <w:rFonts w:hAnsi="宋体"/>
          <w:color w:val="000000" w:themeColor="text1"/>
          <w:szCs w:val="21"/>
        </w:rPr>
        <w:t>处的衰减值、模场直径、折射率以及</w:t>
      </w:r>
      <w:r>
        <w:rPr>
          <w:color w:val="000000" w:themeColor="text1"/>
          <w:szCs w:val="21"/>
        </w:rPr>
        <w:t>1550nm</w:t>
      </w:r>
      <w:r>
        <w:rPr>
          <w:rFonts w:hAnsi="宋体"/>
          <w:color w:val="000000" w:themeColor="text1"/>
          <w:szCs w:val="21"/>
        </w:rPr>
        <w:t>的偏振模色散。</w:t>
      </w:r>
    </w:p>
    <w:p w:rsidR="00423C41" w:rsidRDefault="001A5817">
      <w:pPr>
        <w:widowControl/>
        <w:numPr>
          <w:ilvl w:val="0"/>
          <w:numId w:val="4"/>
        </w:numPr>
        <w:adjustRightInd w:val="0"/>
        <w:snapToGrid w:val="0"/>
        <w:spacing w:line="380" w:lineRule="exact"/>
        <w:jc w:val="left"/>
        <w:rPr>
          <w:color w:val="000000" w:themeColor="text1"/>
          <w:szCs w:val="21"/>
        </w:rPr>
      </w:pPr>
      <w:r>
        <w:rPr>
          <w:rFonts w:hAnsi="宋体"/>
          <w:color w:val="000000" w:themeColor="text1"/>
          <w:szCs w:val="21"/>
        </w:rPr>
        <w:t>光缆外护层上应以</w:t>
      </w:r>
      <w:r>
        <w:rPr>
          <w:color w:val="000000" w:themeColor="text1"/>
          <w:szCs w:val="21"/>
        </w:rPr>
        <w:t>1</w:t>
      </w:r>
      <w:r>
        <w:rPr>
          <w:rFonts w:hAnsi="宋体"/>
          <w:color w:val="000000" w:themeColor="text1"/>
          <w:szCs w:val="21"/>
        </w:rPr>
        <w:t>米间隔印出以下内容：</w:t>
      </w:r>
    </w:p>
    <w:p w:rsidR="00423C41" w:rsidRDefault="001A5817">
      <w:pPr>
        <w:spacing w:line="380" w:lineRule="exact"/>
        <w:ind w:firstLineChars="200" w:firstLine="420"/>
        <w:rPr>
          <w:color w:val="000000" w:themeColor="text1"/>
          <w:szCs w:val="21"/>
        </w:rPr>
      </w:pPr>
      <w:r>
        <w:rPr>
          <w:rFonts w:hAnsi="宋体"/>
          <w:color w:val="000000" w:themeColor="text1"/>
          <w:szCs w:val="21"/>
        </w:rPr>
        <w:t>①光纤数量和类型。②制造厂家。③制造年份。</w:t>
      </w:r>
      <w:bookmarkStart w:id="10" w:name="_Toc301520375"/>
      <w:bookmarkStart w:id="11" w:name="_Toc445853194"/>
    </w:p>
    <w:p w:rsidR="00423C41" w:rsidRDefault="001A5817">
      <w:pPr>
        <w:pStyle w:val="a6"/>
        <w:spacing w:line="380" w:lineRule="exact"/>
        <w:rPr>
          <w:bCs/>
          <w:color w:val="000000" w:themeColor="text1"/>
          <w:szCs w:val="21"/>
        </w:rPr>
      </w:pPr>
      <w:r>
        <w:rPr>
          <w:bCs/>
          <w:color w:val="000000" w:themeColor="text1"/>
          <w:szCs w:val="21"/>
        </w:rPr>
        <w:t>2</w:t>
      </w:r>
      <w:r>
        <w:rPr>
          <w:rFonts w:hAnsi="宋体"/>
          <w:bCs/>
          <w:color w:val="000000" w:themeColor="text1"/>
          <w:szCs w:val="21"/>
        </w:rPr>
        <w:t>、光缆接头盒</w:t>
      </w:r>
      <w:bookmarkEnd w:id="10"/>
      <w:bookmarkEnd w:id="11"/>
      <w:r>
        <w:rPr>
          <w:rFonts w:hAnsi="宋体"/>
          <w:bCs/>
          <w:color w:val="000000" w:themeColor="text1"/>
          <w:szCs w:val="21"/>
        </w:rPr>
        <w:t>参数</w:t>
      </w:r>
    </w:p>
    <w:p w:rsidR="00423C41" w:rsidRDefault="001A5817">
      <w:pPr>
        <w:widowControl/>
        <w:numPr>
          <w:ilvl w:val="0"/>
          <w:numId w:val="5"/>
        </w:numPr>
        <w:adjustRightInd w:val="0"/>
        <w:snapToGrid w:val="0"/>
        <w:spacing w:line="380" w:lineRule="exact"/>
        <w:jc w:val="left"/>
        <w:rPr>
          <w:color w:val="000000" w:themeColor="text1"/>
          <w:szCs w:val="21"/>
        </w:rPr>
      </w:pPr>
      <w:r>
        <w:rPr>
          <w:rFonts w:hAnsi="宋体"/>
          <w:color w:val="000000" w:themeColor="text1"/>
          <w:szCs w:val="21"/>
        </w:rPr>
        <w:t>光缆接头盒应满足本工程各种结构和各种纤芯数量的光缆在各种敷设方式中的光缆直通或光缆分歧接续使用要求；</w:t>
      </w:r>
    </w:p>
    <w:p w:rsidR="00423C41" w:rsidRDefault="001A5817">
      <w:pPr>
        <w:widowControl/>
        <w:numPr>
          <w:ilvl w:val="0"/>
          <w:numId w:val="5"/>
        </w:numPr>
        <w:adjustRightInd w:val="0"/>
        <w:snapToGrid w:val="0"/>
        <w:spacing w:line="380" w:lineRule="exact"/>
        <w:jc w:val="left"/>
        <w:rPr>
          <w:color w:val="000000" w:themeColor="text1"/>
          <w:szCs w:val="21"/>
        </w:rPr>
      </w:pPr>
      <w:r>
        <w:rPr>
          <w:rFonts w:hAnsi="宋体"/>
          <w:color w:val="000000" w:themeColor="text1"/>
          <w:szCs w:val="21"/>
        </w:rPr>
        <w:t>光缆接头盒应具有提供光纤接头的安放和余留光纤存储的功能，且对盒内盘留光纤不产生附加衰减；</w:t>
      </w:r>
    </w:p>
    <w:p w:rsidR="00423C41" w:rsidRDefault="001A5817">
      <w:pPr>
        <w:widowControl/>
        <w:numPr>
          <w:ilvl w:val="0"/>
          <w:numId w:val="5"/>
        </w:numPr>
        <w:adjustRightInd w:val="0"/>
        <w:snapToGrid w:val="0"/>
        <w:spacing w:line="380" w:lineRule="exact"/>
        <w:jc w:val="left"/>
        <w:rPr>
          <w:color w:val="000000" w:themeColor="text1"/>
          <w:szCs w:val="21"/>
        </w:rPr>
      </w:pPr>
      <w:r>
        <w:rPr>
          <w:rFonts w:hAnsi="宋体"/>
          <w:color w:val="000000" w:themeColor="text1"/>
          <w:szCs w:val="21"/>
        </w:rPr>
        <w:t>接头盒应能重复开启，并具有良好的密封、绝缘、机械和温度特性：</w:t>
      </w:r>
    </w:p>
    <w:p w:rsidR="00423C41" w:rsidRDefault="001A5817">
      <w:pPr>
        <w:spacing w:line="380" w:lineRule="exact"/>
        <w:ind w:firstLineChars="200" w:firstLine="420"/>
        <w:rPr>
          <w:color w:val="000000" w:themeColor="text1"/>
          <w:szCs w:val="21"/>
        </w:rPr>
      </w:pPr>
      <w:r>
        <w:rPr>
          <w:rFonts w:hAnsi="宋体"/>
          <w:color w:val="000000" w:themeColor="text1"/>
          <w:szCs w:val="21"/>
        </w:rPr>
        <w:t>①工作时环境温度：－</w:t>
      </w:r>
      <w:r>
        <w:rPr>
          <w:color w:val="000000" w:themeColor="text1"/>
          <w:szCs w:val="21"/>
        </w:rPr>
        <w:t>40</w:t>
      </w:r>
      <w:r>
        <w:rPr>
          <w:rFonts w:hAnsi="宋体"/>
          <w:color w:val="000000" w:themeColor="text1"/>
          <w:szCs w:val="21"/>
        </w:rPr>
        <w:t>～＋</w:t>
      </w:r>
      <w:r>
        <w:rPr>
          <w:color w:val="000000" w:themeColor="text1"/>
          <w:szCs w:val="21"/>
        </w:rPr>
        <w:t>60</w:t>
      </w:r>
      <w:r>
        <w:rPr>
          <w:rFonts w:hAnsi="宋体"/>
          <w:color w:val="000000" w:themeColor="text1"/>
          <w:szCs w:val="21"/>
        </w:rPr>
        <w:t>℃；大气压力：</w:t>
      </w:r>
      <w:r>
        <w:rPr>
          <w:color w:val="000000" w:themeColor="text1"/>
          <w:szCs w:val="21"/>
        </w:rPr>
        <w:t>70kPa</w:t>
      </w:r>
      <w:r>
        <w:rPr>
          <w:rFonts w:hAnsi="宋体"/>
          <w:color w:val="000000" w:themeColor="text1"/>
          <w:szCs w:val="21"/>
        </w:rPr>
        <w:t>～</w:t>
      </w:r>
      <w:r>
        <w:rPr>
          <w:color w:val="000000" w:themeColor="text1"/>
          <w:szCs w:val="21"/>
        </w:rPr>
        <w:t>106kPa</w:t>
      </w:r>
      <w:r>
        <w:rPr>
          <w:rFonts w:hAnsi="宋体"/>
          <w:color w:val="000000" w:themeColor="text1"/>
          <w:szCs w:val="21"/>
        </w:rPr>
        <w:t>。</w:t>
      </w:r>
    </w:p>
    <w:p w:rsidR="00423C41" w:rsidRDefault="001A5817">
      <w:pPr>
        <w:spacing w:line="380" w:lineRule="exact"/>
        <w:ind w:firstLineChars="200" w:firstLine="420"/>
        <w:rPr>
          <w:color w:val="000000" w:themeColor="text1"/>
          <w:szCs w:val="21"/>
        </w:rPr>
      </w:pPr>
      <w:r>
        <w:rPr>
          <w:rFonts w:hAnsi="宋体"/>
          <w:color w:val="000000" w:themeColor="text1"/>
          <w:szCs w:val="21"/>
        </w:rPr>
        <w:t>②接头盒安装光缆后，盒内充入</w:t>
      </w:r>
      <w:r>
        <w:rPr>
          <w:color w:val="000000" w:themeColor="text1"/>
          <w:szCs w:val="21"/>
        </w:rPr>
        <w:t>60</w:t>
      </w:r>
      <w:r>
        <w:rPr>
          <w:color w:val="000000" w:themeColor="text1"/>
          <w:szCs w:val="21"/>
        </w:rPr>
        <w:sym w:font="Courier New" w:char="00B1"/>
      </w:r>
      <w:r>
        <w:rPr>
          <w:color w:val="000000" w:themeColor="text1"/>
          <w:szCs w:val="21"/>
        </w:rPr>
        <w:t>5kPa</w:t>
      </w:r>
      <w:r>
        <w:rPr>
          <w:rFonts w:hAnsi="宋体"/>
          <w:color w:val="000000" w:themeColor="text1"/>
          <w:szCs w:val="21"/>
        </w:rPr>
        <w:t>气压，应能承受</w:t>
      </w:r>
      <w:r>
        <w:rPr>
          <w:color w:val="000000" w:themeColor="text1"/>
          <w:szCs w:val="21"/>
        </w:rPr>
        <w:t>1000N</w:t>
      </w:r>
      <w:r>
        <w:rPr>
          <w:rFonts w:hAnsi="宋体"/>
          <w:color w:val="000000" w:themeColor="text1"/>
          <w:szCs w:val="21"/>
        </w:rPr>
        <w:t>轴向拉力或</w:t>
      </w:r>
      <w:r>
        <w:rPr>
          <w:color w:val="000000" w:themeColor="text1"/>
          <w:szCs w:val="21"/>
        </w:rPr>
        <w:t>3000N/10cm</w:t>
      </w:r>
      <w:r>
        <w:rPr>
          <w:rFonts w:hAnsi="宋体"/>
          <w:color w:val="000000" w:themeColor="text1"/>
          <w:szCs w:val="21"/>
        </w:rPr>
        <w:t>侧向均匀压力，加力时间不小于</w:t>
      </w:r>
      <w:r>
        <w:rPr>
          <w:color w:val="000000" w:themeColor="text1"/>
          <w:szCs w:val="21"/>
        </w:rPr>
        <w:t>1min</w:t>
      </w:r>
      <w:r>
        <w:rPr>
          <w:rFonts w:hAnsi="宋体"/>
          <w:color w:val="000000" w:themeColor="text1"/>
          <w:szCs w:val="21"/>
        </w:rPr>
        <w:t>，接头盒不漏气、无变形、无损伤。接口处连接的光缆无松动、无移位。接头盒在－</w:t>
      </w:r>
      <w:r>
        <w:rPr>
          <w:color w:val="000000" w:themeColor="text1"/>
          <w:szCs w:val="21"/>
        </w:rPr>
        <w:t>20</w:t>
      </w:r>
      <w:r>
        <w:rPr>
          <w:rFonts w:hAnsi="宋体"/>
          <w:color w:val="000000" w:themeColor="text1"/>
          <w:szCs w:val="21"/>
        </w:rPr>
        <w:t>℃时进行冲击试验，接头盒应不漏气、不变形、不开裂。接头盒内充气</w:t>
      </w:r>
      <w:r>
        <w:rPr>
          <w:color w:val="000000" w:themeColor="text1"/>
          <w:szCs w:val="21"/>
        </w:rPr>
        <w:t>100</w:t>
      </w:r>
      <w:r>
        <w:rPr>
          <w:color w:val="000000" w:themeColor="text1"/>
          <w:szCs w:val="21"/>
        </w:rPr>
        <w:sym w:font="Courier New" w:char="00B1"/>
      </w:r>
      <w:r>
        <w:rPr>
          <w:color w:val="000000" w:themeColor="text1"/>
          <w:szCs w:val="21"/>
        </w:rPr>
        <w:t>5kPa</w:t>
      </w:r>
      <w:r>
        <w:rPr>
          <w:rFonts w:hAnsi="宋体"/>
          <w:color w:val="000000" w:themeColor="text1"/>
          <w:szCs w:val="21"/>
        </w:rPr>
        <w:t>进行温度试验，接头盒应不漏气，不变形，不龟裂。</w:t>
      </w:r>
    </w:p>
    <w:p w:rsidR="00423C41" w:rsidRDefault="001A5817">
      <w:pPr>
        <w:spacing w:line="380" w:lineRule="exact"/>
        <w:ind w:firstLineChars="200" w:firstLine="420"/>
        <w:rPr>
          <w:color w:val="000000" w:themeColor="text1"/>
          <w:szCs w:val="21"/>
        </w:rPr>
      </w:pPr>
      <w:r>
        <w:rPr>
          <w:rFonts w:hAnsi="宋体"/>
          <w:color w:val="000000" w:themeColor="text1"/>
          <w:szCs w:val="21"/>
        </w:rPr>
        <w:t>③光缆接头盒内的所有金属件与大地之间的绝缘电阻应不小于</w:t>
      </w:r>
      <w:r>
        <w:rPr>
          <w:color w:val="000000" w:themeColor="text1"/>
          <w:szCs w:val="21"/>
        </w:rPr>
        <w:t>20000MΩ</w:t>
      </w:r>
      <w:r>
        <w:rPr>
          <w:rFonts w:hAnsi="宋体"/>
          <w:color w:val="000000" w:themeColor="text1"/>
          <w:szCs w:val="21"/>
        </w:rPr>
        <w:t>。</w:t>
      </w:r>
    </w:p>
    <w:p w:rsidR="00423C41" w:rsidRDefault="001A5817">
      <w:pPr>
        <w:spacing w:line="380" w:lineRule="exact"/>
        <w:ind w:firstLineChars="200" w:firstLine="420"/>
        <w:rPr>
          <w:color w:val="000000" w:themeColor="text1"/>
          <w:szCs w:val="21"/>
        </w:rPr>
      </w:pPr>
      <w:r>
        <w:rPr>
          <w:rFonts w:hAnsi="宋体"/>
          <w:color w:val="000000" w:themeColor="text1"/>
          <w:szCs w:val="21"/>
        </w:rPr>
        <w:t>④光缆接头盒内金属构件之间、金属构件与大地之间的耐电压性能不小于</w:t>
      </w:r>
      <w:r>
        <w:rPr>
          <w:color w:val="000000" w:themeColor="text1"/>
          <w:szCs w:val="21"/>
        </w:rPr>
        <w:t>15kV</w:t>
      </w:r>
      <w:r>
        <w:rPr>
          <w:rFonts w:hAnsi="宋体"/>
          <w:color w:val="000000" w:themeColor="text1"/>
          <w:szCs w:val="21"/>
        </w:rPr>
        <w:t>，不击穿，无飞弧现象。</w:t>
      </w:r>
      <w:bookmarkStart w:id="12" w:name="_Toc445853195"/>
      <w:bookmarkStart w:id="13" w:name="_Toc439174721"/>
    </w:p>
    <w:p w:rsidR="00423C41" w:rsidRDefault="001A5817">
      <w:pPr>
        <w:spacing w:line="380" w:lineRule="exact"/>
        <w:rPr>
          <w:bCs/>
          <w:color w:val="000000" w:themeColor="text1"/>
          <w:szCs w:val="21"/>
        </w:rPr>
      </w:pPr>
      <w:r>
        <w:rPr>
          <w:bCs/>
          <w:color w:val="000000" w:themeColor="text1"/>
          <w:szCs w:val="21"/>
        </w:rPr>
        <w:t>3</w:t>
      </w:r>
      <w:r>
        <w:rPr>
          <w:rFonts w:hAnsi="宋体"/>
          <w:bCs/>
          <w:color w:val="000000" w:themeColor="text1"/>
          <w:szCs w:val="21"/>
        </w:rPr>
        <w:t>、光分纤箱</w:t>
      </w:r>
      <w:bookmarkEnd w:id="12"/>
      <w:bookmarkEnd w:id="13"/>
      <w:r>
        <w:rPr>
          <w:rFonts w:hAnsi="宋体"/>
          <w:bCs/>
          <w:color w:val="000000" w:themeColor="text1"/>
          <w:szCs w:val="21"/>
        </w:rPr>
        <w:t>参数</w:t>
      </w:r>
    </w:p>
    <w:p w:rsidR="00423C41" w:rsidRDefault="001A5817">
      <w:pPr>
        <w:spacing w:line="380" w:lineRule="exact"/>
        <w:rPr>
          <w:color w:val="000000" w:themeColor="text1"/>
          <w:szCs w:val="21"/>
        </w:rPr>
      </w:pPr>
      <w:r>
        <w:rPr>
          <w:rFonts w:hAnsi="宋体"/>
          <w:color w:val="000000" w:themeColor="text1"/>
          <w:szCs w:val="21"/>
        </w:rPr>
        <w:t>（</w:t>
      </w:r>
      <w:r>
        <w:rPr>
          <w:color w:val="000000" w:themeColor="text1"/>
          <w:szCs w:val="21"/>
        </w:rPr>
        <w:t>1</w:t>
      </w:r>
      <w:r>
        <w:rPr>
          <w:rFonts w:hAnsi="宋体"/>
          <w:color w:val="000000" w:themeColor="text1"/>
          <w:szCs w:val="21"/>
        </w:rPr>
        <w:t>）、产品结构</w:t>
      </w:r>
    </w:p>
    <w:p w:rsidR="00423C41" w:rsidRDefault="001A5817">
      <w:pPr>
        <w:spacing w:line="380" w:lineRule="exact"/>
        <w:ind w:firstLine="480"/>
        <w:rPr>
          <w:color w:val="000000" w:themeColor="text1"/>
          <w:szCs w:val="21"/>
        </w:rPr>
      </w:pPr>
      <w:r>
        <w:rPr>
          <w:rFonts w:hAnsi="宋体"/>
          <w:color w:val="000000" w:themeColor="text1"/>
          <w:szCs w:val="21"/>
        </w:rPr>
        <w:lastRenderedPageBreak/>
        <w:t>光纤分配箱是由箱体、插边式模块分光器、接地防护装置、绕线座组成。</w:t>
      </w:r>
    </w:p>
    <w:p w:rsidR="00423C41" w:rsidRDefault="001A5817">
      <w:pPr>
        <w:spacing w:line="380" w:lineRule="exact"/>
        <w:ind w:firstLine="480"/>
        <w:rPr>
          <w:color w:val="000000" w:themeColor="text1"/>
          <w:szCs w:val="21"/>
        </w:rPr>
      </w:pPr>
      <w:r>
        <w:rPr>
          <w:color w:val="000000" w:themeColor="text1"/>
          <w:szCs w:val="21"/>
        </w:rPr>
        <w:t>A</w:t>
      </w:r>
      <w:r>
        <w:rPr>
          <w:rFonts w:hAnsi="宋体"/>
          <w:color w:val="000000" w:themeColor="text1"/>
          <w:szCs w:val="21"/>
        </w:rPr>
        <w:t>、采用优质镀锌板，其厚度为</w:t>
      </w:r>
      <w:r>
        <w:rPr>
          <w:color w:val="000000" w:themeColor="text1"/>
          <w:szCs w:val="21"/>
        </w:rPr>
        <w:t>1.2mm</w:t>
      </w:r>
      <w:r>
        <w:rPr>
          <w:rFonts w:hAnsi="宋体"/>
          <w:color w:val="000000" w:themeColor="text1"/>
          <w:szCs w:val="21"/>
        </w:rPr>
        <w:t>，采用全封闭机箱，表面经喷塑处理</w:t>
      </w:r>
      <w:r>
        <w:rPr>
          <w:color w:val="000000" w:themeColor="text1"/>
          <w:szCs w:val="21"/>
        </w:rPr>
        <w:t>,</w:t>
      </w:r>
      <w:r>
        <w:rPr>
          <w:rFonts w:hAnsi="宋体"/>
          <w:color w:val="000000" w:themeColor="text1"/>
          <w:szCs w:val="21"/>
        </w:rPr>
        <w:t>美观、实用、耐腐蚀。</w:t>
      </w:r>
    </w:p>
    <w:p w:rsidR="00423C41" w:rsidRDefault="001A5817">
      <w:pPr>
        <w:spacing w:line="380" w:lineRule="exact"/>
        <w:ind w:firstLine="480"/>
        <w:rPr>
          <w:color w:val="000000" w:themeColor="text1"/>
          <w:szCs w:val="21"/>
        </w:rPr>
      </w:pPr>
      <w:r>
        <w:rPr>
          <w:color w:val="000000" w:themeColor="text1"/>
          <w:szCs w:val="21"/>
        </w:rPr>
        <w:t>B</w:t>
      </w:r>
      <w:r>
        <w:rPr>
          <w:rFonts w:hAnsi="宋体"/>
          <w:color w:val="000000" w:themeColor="text1"/>
          <w:szCs w:val="21"/>
        </w:rPr>
        <w:t>、走纤规范，满足光纤弯曲半径不小于</w:t>
      </w:r>
      <w:r>
        <w:rPr>
          <w:color w:val="000000" w:themeColor="text1"/>
          <w:szCs w:val="21"/>
        </w:rPr>
        <w:t>30mm</w:t>
      </w:r>
      <w:r>
        <w:rPr>
          <w:rFonts w:hAnsi="宋体"/>
          <w:color w:val="000000" w:themeColor="text1"/>
          <w:szCs w:val="21"/>
        </w:rPr>
        <w:t>。</w:t>
      </w:r>
    </w:p>
    <w:p w:rsidR="00423C41" w:rsidRDefault="001A5817">
      <w:pPr>
        <w:spacing w:line="380" w:lineRule="exact"/>
        <w:ind w:firstLine="480"/>
        <w:rPr>
          <w:color w:val="000000" w:themeColor="text1"/>
          <w:szCs w:val="21"/>
        </w:rPr>
      </w:pPr>
      <w:r>
        <w:rPr>
          <w:color w:val="000000" w:themeColor="text1"/>
          <w:szCs w:val="21"/>
        </w:rPr>
        <w:t>C</w:t>
      </w:r>
      <w:r>
        <w:rPr>
          <w:rFonts w:hAnsi="宋体"/>
          <w:color w:val="000000" w:themeColor="text1"/>
          <w:szCs w:val="21"/>
        </w:rPr>
        <w:t>、全模块化设计，可根据客户要求灵活组装和拆卸。</w:t>
      </w:r>
    </w:p>
    <w:p w:rsidR="00423C41" w:rsidRDefault="001A5817">
      <w:pPr>
        <w:spacing w:line="380" w:lineRule="exact"/>
        <w:ind w:firstLine="480"/>
        <w:rPr>
          <w:color w:val="000000" w:themeColor="text1"/>
          <w:szCs w:val="21"/>
        </w:rPr>
      </w:pPr>
      <w:r>
        <w:rPr>
          <w:color w:val="000000" w:themeColor="text1"/>
          <w:szCs w:val="21"/>
        </w:rPr>
        <w:t>D</w:t>
      </w:r>
      <w:r>
        <w:rPr>
          <w:rFonts w:hAnsi="宋体"/>
          <w:color w:val="000000" w:themeColor="text1"/>
          <w:szCs w:val="21"/>
        </w:rPr>
        <w:t>、标识清楚，每芯光纤的接续和分配有明显的标识。</w:t>
      </w:r>
    </w:p>
    <w:p w:rsidR="00423C41" w:rsidRDefault="001A5817">
      <w:pPr>
        <w:spacing w:line="380" w:lineRule="exact"/>
        <w:ind w:firstLine="480"/>
        <w:rPr>
          <w:color w:val="000000" w:themeColor="text1"/>
          <w:szCs w:val="21"/>
        </w:rPr>
      </w:pPr>
      <w:r>
        <w:rPr>
          <w:color w:val="000000" w:themeColor="text1"/>
          <w:szCs w:val="21"/>
        </w:rPr>
        <w:t>E</w:t>
      </w:r>
      <w:r>
        <w:rPr>
          <w:rFonts w:hAnsi="宋体"/>
          <w:color w:val="000000" w:themeColor="text1"/>
          <w:szCs w:val="21"/>
        </w:rPr>
        <w:t>、熔接配线分开设计，便于资源管理。</w:t>
      </w:r>
    </w:p>
    <w:p w:rsidR="00423C41" w:rsidRDefault="001A5817">
      <w:pPr>
        <w:spacing w:line="380" w:lineRule="exact"/>
        <w:ind w:firstLine="480"/>
        <w:rPr>
          <w:color w:val="000000" w:themeColor="text1"/>
          <w:szCs w:val="21"/>
        </w:rPr>
      </w:pPr>
      <w:r>
        <w:rPr>
          <w:color w:val="000000" w:themeColor="text1"/>
          <w:szCs w:val="21"/>
        </w:rPr>
        <w:t>F</w:t>
      </w:r>
      <w:r>
        <w:rPr>
          <w:rFonts w:hAnsi="宋体"/>
          <w:color w:val="000000" w:themeColor="text1"/>
          <w:szCs w:val="21"/>
        </w:rPr>
        <w:t>、每个模块均可单独取出，便于施工和维护。</w:t>
      </w:r>
    </w:p>
    <w:p w:rsidR="00423C41" w:rsidRDefault="001A5817">
      <w:pPr>
        <w:spacing w:line="380" w:lineRule="exact"/>
        <w:rPr>
          <w:color w:val="000000" w:themeColor="text1"/>
          <w:szCs w:val="21"/>
        </w:rPr>
      </w:pPr>
      <w:r>
        <w:rPr>
          <w:rFonts w:hAnsi="宋体"/>
          <w:color w:val="000000" w:themeColor="text1"/>
          <w:szCs w:val="21"/>
        </w:rPr>
        <w:t>（</w:t>
      </w:r>
      <w:r>
        <w:rPr>
          <w:color w:val="000000" w:themeColor="text1"/>
          <w:szCs w:val="21"/>
        </w:rPr>
        <w:t>2</w:t>
      </w:r>
      <w:r>
        <w:rPr>
          <w:rFonts w:hAnsi="宋体"/>
          <w:color w:val="000000" w:themeColor="text1"/>
          <w:szCs w:val="21"/>
        </w:rPr>
        <w:t>）、产品功能</w:t>
      </w:r>
    </w:p>
    <w:p w:rsidR="00423C41" w:rsidRDefault="001A5817">
      <w:pPr>
        <w:spacing w:line="380" w:lineRule="exact"/>
        <w:ind w:firstLine="480"/>
        <w:rPr>
          <w:color w:val="000000" w:themeColor="text1"/>
          <w:szCs w:val="21"/>
        </w:rPr>
      </w:pPr>
      <w:r>
        <w:rPr>
          <w:color w:val="000000" w:themeColor="text1"/>
          <w:szCs w:val="21"/>
        </w:rPr>
        <w:t>A</w:t>
      </w:r>
      <w:r>
        <w:rPr>
          <w:rFonts w:hAnsi="宋体"/>
          <w:color w:val="000000" w:themeColor="text1"/>
          <w:szCs w:val="21"/>
        </w:rPr>
        <w:t>、光缆的固定和保护功能</w:t>
      </w:r>
    </w:p>
    <w:p w:rsidR="00423C41" w:rsidRDefault="001A5817">
      <w:pPr>
        <w:spacing w:line="380" w:lineRule="exact"/>
        <w:ind w:firstLine="480"/>
        <w:rPr>
          <w:color w:val="000000" w:themeColor="text1"/>
          <w:szCs w:val="21"/>
        </w:rPr>
      </w:pPr>
      <w:r>
        <w:rPr>
          <w:rFonts w:hAnsi="宋体"/>
          <w:color w:val="000000" w:themeColor="text1"/>
          <w:szCs w:val="21"/>
        </w:rPr>
        <w:t>光缆引入分配箱时，有可靠固定与保护装置，固定后的光缆金属挡潮层、凯装层及加强芯可靠连接至高压防护接地装置，光缆开剥后用塑料套管或螺旋管保护并固定引入光纤熔接装置。</w:t>
      </w:r>
    </w:p>
    <w:p w:rsidR="00423C41" w:rsidRDefault="001A5817">
      <w:pPr>
        <w:spacing w:line="380" w:lineRule="exact"/>
        <w:ind w:firstLine="480"/>
        <w:rPr>
          <w:color w:val="000000" w:themeColor="text1"/>
          <w:szCs w:val="21"/>
        </w:rPr>
      </w:pPr>
      <w:r>
        <w:rPr>
          <w:color w:val="000000" w:themeColor="text1"/>
          <w:szCs w:val="21"/>
        </w:rPr>
        <w:t>B</w:t>
      </w:r>
      <w:r>
        <w:rPr>
          <w:rFonts w:hAnsi="宋体"/>
          <w:color w:val="000000" w:themeColor="text1"/>
          <w:szCs w:val="21"/>
        </w:rPr>
        <w:t>、光缆纤芯的终接功能</w:t>
      </w:r>
    </w:p>
    <w:p w:rsidR="00423C41" w:rsidRDefault="001A5817">
      <w:pPr>
        <w:spacing w:line="380" w:lineRule="exact"/>
        <w:ind w:firstLine="480"/>
        <w:rPr>
          <w:color w:val="000000" w:themeColor="text1"/>
          <w:szCs w:val="21"/>
        </w:rPr>
      </w:pPr>
      <w:r>
        <w:rPr>
          <w:rFonts w:hAnsi="宋体"/>
          <w:color w:val="000000" w:themeColor="text1"/>
          <w:szCs w:val="21"/>
        </w:rPr>
        <w:t>光纤终接装置有便于光缆光纤与光缆光纤或尾纤的熔接、安装和维护等操作，余纤缠绕采用内置翻转式，缠绕简便，外型整洁；同时也具有富余光纤光缆的储存空间。</w:t>
      </w:r>
    </w:p>
    <w:p w:rsidR="00423C41" w:rsidRDefault="001A5817">
      <w:pPr>
        <w:spacing w:line="380" w:lineRule="exact"/>
        <w:ind w:firstLine="480"/>
        <w:rPr>
          <w:color w:val="000000" w:themeColor="text1"/>
          <w:szCs w:val="21"/>
        </w:rPr>
      </w:pPr>
      <w:r>
        <w:rPr>
          <w:color w:val="000000" w:themeColor="text1"/>
          <w:szCs w:val="21"/>
        </w:rPr>
        <w:t>C</w:t>
      </w:r>
      <w:r>
        <w:rPr>
          <w:rFonts w:hAnsi="宋体"/>
          <w:color w:val="000000" w:themeColor="text1"/>
          <w:szCs w:val="21"/>
        </w:rPr>
        <w:t>、调线功能</w:t>
      </w:r>
    </w:p>
    <w:p w:rsidR="00423C41" w:rsidRDefault="001A5817">
      <w:pPr>
        <w:spacing w:line="380" w:lineRule="exact"/>
        <w:ind w:firstLine="480"/>
        <w:rPr>
          <w:color w:val="000000" w:themeColor="text1"/>
          <w:szCs w:val="21"/>
        </w:rPr>
      </w:pPr>
      <w:r>
        <w:rPr>
          <w:rFonts w:hAnsi="宋体"/>
          <w:color w:val="000000" w:themeColor="text1"/>
          <w:szCs w:val="21"/>
        </w:rPr>
        <w:t>通过跳纤能迅速方便地调度光缆中光纤序号以及改变传输系统的路由。</w:t>
      </w:r>
    </w:p>
    <w:p w:rsidR="00423C41" w:rsidRDefault="001A5817">
      <w:pPr>
        <w:numPr>
          <w:ilvl w:val="0"/>
          <w:numId w:val="6"/>
        </w:numPr>
        <w:spacing w:line="380" w:lineRule="exact"/>
        <w:rPr>
          <w:color w:val="000000" w:themeColor="text1"/>
          <w:szCs w:val="21"/>
        </w:rPr>
      </w:pPr>
      <w:r>
        <w:rPr>
          <w:rFonts w:hAnsi="宋体"/>
          <w:color w:val="000000" w:themeColor="text1"/>
          <w:szCs w:val="21"/>
        </w:rPr>
        <w:t>、技术特性</w:t>
      </w:r>
    </w:p>
    <w:p w:rsidR="00423C41" w:rsidRDefault="001A5817">
      <w:pPr>
        <w:widowControl/>
        <w:adjustRightInd w:val="0"/>
        <w:snapToGrid w:val="0"/>
        <w:spacing w:line="380" w:lineRule="exact"/>
        <w:ind w:firstLineChars="200" w:firstLine="420"/>
        <w:jc w:val="left"/>
        <w:rPr>
          <w:color w:val="000000" w:themeColor="text1"/>
          <w:szCs w:val="21"/>
        </w:rPr>
      </w:pPr>
      <w:r>
        <w:rPr>
          <w:color w:val="000000" w:themeColor="text1"/>
          <w:szCs w:val="21"/>
        </w:rPr>
        <w:t>A</w:t>
      </w:r>
      <w:r>
        <w:rPr>
          <w:rFonts w:hAnsi="宋体"/>
          <w:color w:val="000000" w:themeColor="text1"/>
          <w:szCs w:val="21"/>
        </w:rPr>
        <w:t>、光学性能</w:t>
      </w:r>
    </w:p>
    <w:p w:rsidR="00423C41" w:rsidRDefault="001A5817">
      <w:pPr>
        <w:spacing w:line="380" w:lineRule="exact"/>
        <w:ind w:left="480"/>
        <w:rPr>
          <w:color w:val="000000" w:themeColor="text1"/>
          <w:szCs w:val="21"/>
        </w:rPr>
      </w:pPr>
      <w:r>
        <w:rPr>
          <w:color w:val="000000" w:themeColor="text1"/>
          <w:szCs w:val="21"/>
        </w:rPr>
        <w:t>a</w:t>
      </w:r>
      <w:r>
        <w:rPr>
          <w:rFonts w:hAnsi="宋体"/>
          <w:color w:val="000000" w:themeColor="text1"/>
          <w:szCs w:val="21"/>
        </w:rPr>
        <w:t>、连接器衰减（插入、互换、重复）</w:t>
      </w:r>
      <w:r>
        <w:rPr>
          <w:color w:val="000000" w:themeColor="text1"/>
          <w:szCs w:val="21"/>
        </w:rPr>
        <w:t>≤0.3dB</w:t>
      </w:r>
      <w:r>
        <w:rPr>
          <w:rFonts w:hAnsi="宋体"/>
          <w:color w:val="000000" w:themeColor="text1"/>
          <w:szCs w:val="21"/>
        </w:rPr>
        <w:t>；</w:t>
      </w:r>
    </w:p>
    <w:p w:rsidR="00423C41" w:rsidRDefault="001A5817">
      <w:pPr>
        <w:spacing w:line="380" w:lineRule="exact"/>
        <w:ind w:left="480"/>
        <w:rPr>
          <w:color w:val="000000" w:themeColor="text1"/>
          <w:szCs w:val="21"/>
        </w:rPr>
      </w:pPr>
      <w:r>
        <w:rPr>
          <w:color w:val="000000" w:themeColor="text1"/>
          <w:szCs w:val="21"/>
        </w:rPr>
        <w:t>b</w:t>
      </w:r>
      <w:r>
        <w:rPr>
          <w:rFonts w:hAnsi="宋体"/>
          <w:color w:val="000000" w:themeColor="text1"/>
          <w:szCs w:val="21"/>
        </w:rPr>
        <w:t>、回波损耗：</w:t>
      </w:r>
      <w:r>
        <w:rPr>
          <w:color w:val="000000" w:themeColor="text1"/>
          <w:szCs w:val="21"/>
        </w:rPr>
        <w:t>APC≥60dB,  UPC≥50dB,  PC≥45dB</w:t>
      </w:r>
      <w:r>
        <w:rPr>
          <w:rFonts w:hAnsi="宋体"/>
          <w:color w:val="000000" w:themeColor="text1"/>
          <w:szCs w:val="21"/>
        </w:rPr>
        <w:t>。</w:t>
      </w:r>
    </w:p>
    <w:p w:rsidR="00423C41" w:rsidRDefault="001A5817">
      <w:pPr>
        <w:spacing w:line="380" w:lineRule="exact"/>
        <w:ind w:firstLineChars="200" w:firstLine="420"/>
        <w:rPr>
          <w:color w:val="000000" w:themeColor="text1"/>
          <w:szCs w:val="21"/>
        </w:rPr>
      </w:pPr>
      <w:r>
        <w:rPr>
          <w:color w:val="000000" w:themeColor="text1"/>
          <w:szCs w:val="21"/>
        </w:rPr>
        <w:t>B</w:t>
      </w:r>
      <w:r>
        <w:rPr>
          <w:rFonts w:hAnsi="宋体"/>
          <w:color w:val="000000" w:themeColor="text1"/>
          <w:szCs w:val="21"/>
        </w:rPr>
        <w:t>、高压防护接地装置</w:t>
      </w:r>
    </w:p>
    <w:p w:rsidR="00423C41" w:rsidRDefault="001A5817">
      <w:pPr>
        <w:spacing w:line="380" w:lineRule="exact"/>
        <w:ind w:left="480"/>
        <w:rPr>
          <w:color w:val="000000" w:themeColor="text1"/>
          <w:szCs w:val="21"/>
        </w:rPr>
      </w:pPr>
      <w:r>
        <w:rPr>
          <w:color w:val="000000" w:themeColor="text1"/>
          <w:szCs w:val="21"/>
        </w:rPr>
        <w:t>a</w:t>
      </w:r>
      <w:r>
        <w:rPr>
          <w:rFonts w:hAnsi="宋体"/>
          <w:color w:val="000000" w:themeColor="text1"/>
          <w:szCs w:val="21"/>
        </w:rPr>
        <w:t>、绝缘电阻</w:t>
      </w:r>
      <w:r>
        <w:rPr>
          <w:color w:val="000000" w:themeColor="text1"/>
          <w:szCs w:val="21"/>
        </w:rPr>
        <w:t>≥2X104MΩ/500V</w:t>
      </w:r>
      <w:r>
        <w:rPr>
          <w:rFonts w:hAnsi="宋体"/>
          <w:color w:val="000000" w:themeColor="text1"/>
          <w:szCs w:val="21"/>
        </w:rPr>
        <w:t>（直流）；</w:t>
      </w:r>
    </w:p>
    <w:p w:rsidR="00423C41" w:rsidRDefault="001A5817">
      <w:pPr>
        <w:spacing w:line="380" w:lineRule="exact"/>
        <w:ind w:left="480"/>
        <w:rPr>
          <w:color w:val="000000" w:themeColor="text1"/>
          <w:szCs w:val="21"/>
        </w:rPr>
      </w:pPr>
      <w:r>
        <w:rPr>
          <w:color w:val="000000" w:themeColor="text1"/>
          <w:szCs w:val="21"/>
        </w:rPr>
        <w:t>b</w:t>
      </w:r>
      <w:r>
        <w:rPr>
          <w:rFonts w:hAnsi="宋体"/>
          <w:color w:val="000000" w:themeColor="text1"/>
          <w:szCs w:val="21"/>
        </w:rPr>
        <w:t>、耐电压</w:t>
      </w:r>
      <w:r>
        <w:rPr>
          <w:color w:val="000000" w:themeColor="text1"/>
          <w:szCs w:val="21"/>
        </w:rPr>
        <w:t>≥3000V</w:t>
      </w:r>
      <w:r>
        <w:rPr>
          <w:rFonts w:hAnsi="宋体"/>
          <w:color w:val="000000" w:themeColor="text1"/>
          <w:szCs w:val="21"/>
        </w:rPr>
        <w:t>（直流）</w:t>
      </w:r>
      <w:r>
        <w:rPr>
          <w:color w:val="000000" w:themeColor="text1"/>
          <w:szCs w:val="21"/>
        </w:rPr>
        <w:t>/1min</w:t>
      </w:r>
      <w:r>
        <w:rPr>
          <w:rFonts w:hAnsi="宋体"/>
          <w:color w:val="000000" w:themeColor="text1"/>
          <w:szCs w:val="21"/>
        </w:rPr>
        <w:t>，不击穿、无飞弧；</w:t>
      </w:r>
    </w:p>
    <w:p w:rsidR="00423C41" w:rsidRDefault="001A5817">
      <w:pPr>
        <w:spacing w:line="380" w:lineRule="exact"/>
        <w:ind w:firstLineChars="200" w:firstLine="420"/>
        <w:rPr>
          <w:color w:val="000000" w:themeColor="text1"/>
          <w:szCs w:val="21"/>
        </w:rPr>
      </w:pPr>
      <w:r>
        <w:rPr>
          <w:color w:val="000000" w:themeColor="text1"/>
          <w:szCs w:val="21"/>
        </w:rPr>
        <w:t>c</w:t>
      </w:r>
      <w:r>
        <w:rPr>
          <w:rFonts w:hAnsi="宋体"/>
          <w:color w:val="000000" w:themeColor="text1"/>
          <w:szCs w:val="21"/>
        </w:rPr>
        <w:t>、接地线截面积</w:t>
      </w:r>
      <w:r>
        <w:rPr>
          <w:color w:val="000000" w:themeColor="text1"/>
          <w:szCs w:val="21"/>
        </w:rPr>
        <w:t>&gt;6mm2,</w:t>
      </w:r>
      <w:r>
        <w:rPr>
          <w:rFonts w:hAnsi="宋体"/>
          <w:color w:val="000000" w:themeColor="text1"/>
          <w:szCs w:val="21"/>
        </w:rPr>
        <w:t>接地处有明显的接地标志。</w:t>
      </w:r>
    </w:p>
    <w:p w:rsidR="00423C41" w:rsidRDefault="00423C41">
      <w:pPr>
        <w:rPr>
          <w:b/>
          <w:color w:val="000000" w:themeColor="text1"/>
          <w:sz w:val="24"/>
        </w:rPr>
      </w:pPr>
    </w:p>
    <w:p w:rsidR="00423C41" w:rsidRDefault="001A5817">
      <w:pPr>
        <w:rPr>
          <w:b/>
          <w:color w:val="000000" w:themeColor="text1"/>
          <w:sz w:val="24"/>
        </w:rPr>
      </w:pPr>
      <w:r>
        <w:rPr>
          <w:rFonts w:hint="eastAsia"/>
          <w:b/>
          <w:color w:val="000000" w:themeColor="text1"/>
          <w:sz w:val="24"/>
        </w:rPr>
        <w:t>四、验收条款</w:t>
      </w:r>
    </w:p>
    <w:p w:rsidR="00423C41" w:rsidRDefault="001A5817">
      <w:pPr>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工程完工后，双方应积极组织力量对工程、设备进行初步验收，最终须通过通信有关部门验收合格。</w:t>
      </w:r>
    </w:p>
    <w:p w:rsidR="00423C41" w:rsidRDefault="001A5817">
      <w:pPr>
        <w:rPr>
          <w:rFonts w:hAnsi="宋体"/>
          <w:color w:val="000000" w:themeColor="text1"/>
          <w:sz w:val="24"/>
        </w:rPr>
      </w:pPr>
      <w:r>
        <w:rPr>
          <w:rFonts w:hAnsi="宋体" w:hint="eastAsia"/>
          <w:color w:val="000000" w:themeColor="text1"/>
          <w:sz w:val="24"/>
        </w:rPr>
        <w:t xml:space="preserve">2. </w:t>
      </w:r>
      <w:r>
        <w:rPr>
          <w:rFonts w:hAnsi="宋体" w:hint="eastAsia"/>
          <w:color w:val="000000" w:themeColor="text1"/>
          <w:sz w:val="24"/>
        </w:rPr>
        <w:t>该项目通信配套设施严格按照有关标准设计施工，建成后可由其他通信运营商共用（含中国电信、中国联通、中国移动）且可满足以上三家企业接入所需要的公用布线和无线配套设施，今后以上三家企业接入本项目时将无需由采购人承担任何费用。</w:t>
      </w:r>
    </w:p>
    <w:p w:rsidR="00423C41" w:rsidRDefault="001A5817">
      <w:pPr>
        <w:rPr>
          <w:rFonts w:hAnsi="宋体"/>
          <w:color w:val="000000" w:themeColor="text1"/>
          <w:sz w:val="24"/>
        </w:rPr>
      </w:pPr>
      <w:r>
        <w:rPr>
          <w:rFonts w:hAnsi="宋体" w:hint="eastAsia"/>
          <w:color w:val="000000" w:themeColor="text1"/>
          <w:sz w:val="24"/>
        </w:rPr>
        <w:t>3.</w:t>
      </w:r>
      <w:r>
        <w:rPr>
          <w:rFonts w:hAnsi="宋体" w:hint="eastAsia"/>
          <w:color w:val="000000" w:themeColor="text1"/>
          <w:sz w:val="24"/>
        </w:rPr>
        <w:t>中选人应向采购人提供由泉州市通信发展管理办公室出具的“光纤到户通信设施工程准予接入公网通知书”。</w:t>
      </w:r>
    </w:p>
    <w:p w:rsidR="00423C41" w:rsidRDefault="00423C41">
      <w:pPr>
        <w:spacing w:line="400" w:lineRule="exact"/>
        <w:ind w:firstLineChars="200" w:firstLine="480"/>
        <w:rPr>
          <w:rFonts w:ascii="宋体" w:hAnsi="宋体"/>
          <w:sz w:val="24"/>
        </w:rPr>
      </w:pPr>
    </w:p>
    <w:p w:rsidR="00423C41" w:rsidRDefault="001A5817">
      <w:pPr>
        <w:rPr>
          <w:b/>
          <w:color w:val="000000" w:themeColor="text1"/>
          <w:sz w:val="24"/>
        </w:rPr>
      </w:pPr>
      <w:r>
        <w:rPr>
          <w:rFonts w:hint="eastAsia"/>
          <w:b/>
          <w:color w:val="000000" w:themeColor="text1"/>
          <w:sz w:val="24"/>
        </w:rPr>
        <w:t>五、付款条款</w:t>
      </w:r>
    </w:p>
    <w:p w:rsidR="00423C41" w:rsidRDefault="001A5817">
      <w:pPr>
        <w:rPr>
          <w:rFonts w:ascii="黑体" w:eastAsia="黑体"/>
          <w:sz w:val="36"/>
        </w:rPr>
      </w:pPr>
      <w:r>
        <w:rPr>
          <w:rFonts w:ascii="宋体" w:hAnsi="宋体" w:cs="宋体" w:hint="eastAsia"/>
          <w:color w:val="000000" w:themeColor="text1"/>
          <w:sz w:val="24"/>
        </w:rPr>
        <w:lastRenderedPageBreak/>
        <w:t>合同签订后，采购人在收到实际使用单位支付的等比例款项及中选人提供税率为9%的增值税专用发票后30个工作日内支付合同价款的30%；光缆施工完毕后 ，采购人在收到实际使用单位支付的等比例款项及中选人提供税率为9%的增值税专用发票后30个工作日支付合同价款的 50 %；工程完工验收后，采购人在收到实际使用单位支付的尾款及中选人提供税率为9%的增值税专用发票后30个工作日支付合同价款的20%.</w:t>
      </w:r>
      <w:r>
        <w:rPr>
          <w:rFonts w:ascii="宋体" w:hAnsi="宋体" w:cs="宋体" w:hint="eastAsia"/>
          <w:color w:val="000000" w:themeColor="text1"/>
          <w:sz w:val="24"/>
        </w:rPr>
        <w:br w:type="page"/>
      </w:r>
      <w:r>
        <w:rPr>
          <w:rFonts w:hint="eastAsia"/>
          <w:b/>
          <w:spacing w:val="20"/>
          <w:sz w:val="36"/>
        </w:rPr>
        <w:lastRenderedPageBreak/>
        <w:t>第四部分</w:t>
      </w:r>
    </w:p>
    <w:p w:rsidR="00423C41" w:rsidRDefault="001A5817">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23C41" w:rsidRDefault="001A5817">
      <w:pPr>
        <w:jc w:val="center"/>
        <w:rPr>
          <w:rFonts w:ascii="宋体" w:hAnsi="宋体" w:cs="宋体"/>
          <w:b/>
          <w:sz w:val="36"/>
        </w:rPr>
      </w:pPr>
      <w:r>
        <w:rPr>
          <w:rStyle w:val="ae"/>
          <w:rFonts w:ascii="宋体" w:hAnsi="宋体" w:cs="宋体" w:hint="eastAsia"/>
          <w:sz w:val="31"/>
          <w:szCs w:val="31"/>
        </w:rPr>
        <w:t>（参考文本，双方可根据实际情况进行协商调整）</w:t>
      </w:r>
    </w:p>
    <w:p w:rsidR="00423C41" w:rsidRDefault="001A5817">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423C41" w:rsidRDefault="001A5817">
      <w:pPr>
        <w:spacing w:line="360" w:lineRule="auto"/>
        <w:jc w:val="center"/>
        <w:rPr>
          <w:color w:val="000000"/>
          <w:sz w:val="44"/>
          <w:szCs w:val="44"/>
        </w:rPr>
      </w:pPr>
      <w:r>
        <w:rPr>
          <w:rFonts w:hint="eastAsia"/>
          <w:color w:val="000000"/>
          <w:sz w:val="44"/>
          <w:szCs w:val="44"/>
        </w:rPr>
        <w:t>工程</w:t>
      </w:r>
      <w:r>
        <w:rPr>
          <w:color w:val="000000"/>
          <w:sz w:val="44"/>
          <w:szCs w:val="44"/>
        </w:rPr>
        <w:t>合同</w:t>
      </w:r>
    </w:p>
    <w:p w:rsidR="00423C41" w:rsidRDefault="00376B64">
      <w:pPr>
        <w:spacing w:line="360" w:lineRule="auto"/>
        <w:rPr>
          <w:color w:val="000000"/>
          <w:sz w:val="24"/>
        </w:rPr>
      </w:pPr>
      <w:hyperlink r:id="rId8" w:tgtFrame="_blank" w:history="1">
        <w:r w:rsidR="001A5817">
          <w:rPr>
            <w:rStyle w:val="af0"/>
            <w:color w:val="000000"/>
            <w:sz w:val="24"/>
          </w:rPr>
          <w:t>发包方</w:t>
        </w:r>
      </w:hyperlink>
      <w:r w:rsidR="001A5817">
        <w:rPr>
          <w:color w:val="000000"/>
          <w:sz w:val="24"/>
        </w:rPr>
        <w:t>（以下简称</w:t>
      </w:r>
      <w:hyperlink r:id="rId9" w:tgtFrame="_blank" w:history="1">
        <w:r w:rsidR="001A5817">
          <w:rPr>
            <w:rStyle w:val="af0"/>
            <w:color w:val="000000"/>
            <w:sz w:val="24"/>
          </w:rPr>
          <w:t>甲方</w:t>
        </w:r>
      </w:hyperlink>
      <w:r w:rsidR="001A5817">
        <w:rPr>
          <w:color w:val="000000"/>
          <w:sz w:val="24"/>
        </w:rPr>
        <w:t>）</w:t>
      </w:r>
      <w:r w:rsidR="001A5817">
        <w:rPr>
          <w:rFonts w:hint="eastAsia"/>
          <w:color w:val="000000"/>
          <w:sz w:val="24"/>
        </w:rPr>
        <w:t>：</w:t>
      </w:r>
    </w:p>
    <w:p w:rsidR="00423C41" w:rsidRDefault="001A5817">
      <w:pPr>
        <w:spacing w:line="360" w:lineRule="auto"/>
        <w:rPr>
          <w:color w:val="000000"/>
          <w:sz w:val="24"/>
        </w:rPr>
      </w:pPr>
      <w:r>
        <w:rPr>
          <w:color w:val="000000"/>
          <w:sz w:val="24"/>
        </w:rPr>
        <w:t>承包方（以下简称乙方</w:t>
      </w:r>
      <w:r>
        <w:rPr>
          <w:rFonts w:hint="eastAsia"/>
          <w:color w:val="000000"/>
          <w:sz w:val="24"/>
        </w:rPr>
        <w:t>）：</w:t>
      </w:r>
    </w:p>
    <w:p w:rsidR="00423C41" w:rsidRDefault="001A5817">
      <w:pPr>
        <w:spacing w:line="360" w:lineRule="auto"/>
        <w:rPr>
          <w:rFonts w:ascii="宋体" w:hAnsi="宋体" w:cs="宋体"/>
          <w:sz w:val="24"/>
        </w:rPr>
      </w:pPr>
      <w:r>
        <w:rPr>
          <w:rFonts w:ascii="宋体" w:hAnsi="宋体" w:cs="宋体" w:hint="eastAsia"/>
          <w:sz w:val="24"/>
        </w:rPr>
        <w:t xml:space="preserve"> 为满足用户日益增长的语音、数据、图像视频等多媒体通信需求，提升小区服务档次，甲乙双方经充分协商，根据有关规定及双方互利互惠的原则，达成如下一致协议：</w:t>
      </w:r>
    </w:p>
    <w:p w:rsidR="00423C41" w:rsidRDefault="001A5817">
      <w:pPr>
        <w:numPr>
          <w:ilvl w:val="0"/>
          <w:numId w:val="7"/>
        </w:numPr>
        <w:spacing w:line="360" w:lineRule="auto"/>
        <w:rPr>
          <w:rFonts w:ascii="宋体" w:hAnsi="宋体" w:cs="宋体"/>
          <w:b/>
          <w:bCs/>
          <w:sz w:val="24"/>
        </w:rPr>
      </w:pPr>
      <w:r>
        <w:rPr>
          <w:rFonts w:ascii="宋体" w:hAnsi="宋体" w:cs="宋体" w:hint="eastAsia"/>
          <w:b/>
          <w:bCs/>
          <w:sz w:val="24"/>
        </w:rPr>
        <w:t>项目基本情况</w:t>
      </w:r>
    </w:p>
    <w:p w:rsidR="00423C41" w:rsidRDefault="001A5817">
      <w:pPr>
        <w:numPr>
          <w:ilvl w:val="0"/>
          <w:numId w:val="8"/>
        </w:numPr>
        <w:spacing w:line="360" w:lineRule="auto"/>
        <w:ind w:firstLineChars="200" w:firstLine="480"/>
        <w:rPr>
          <w:rFonts w:ascii="宋体" w:hAnsi="宋体" w:cs="宋体"/>
          <w:sz w:val="24"/>
        </w:rPr>
      </w:pPr>
      <w:r>
        <w:rPr>
          <w:rFonts w:ascii="宋体" w:hAnsi="宋体" w:cs="宋体" w:hint="eastAsia"/>
          <w:sz w:val="24"/>
        </w:rPr>
        <w:t>“本工程”或“本项目”：指xxxxx项目驻地网工程。即甲方委托乙方就住宅小区及商住楼建筑规划用地红线内办公综合布线施工按下述方式进行合作。</w:t>
      </w:r>
    </w:p>
    <w:p w:rsidR="00423C41" w:rsidRDefault="001A5817">
      <w:pPr>
        <w:spacing w:line="360" w:lineRule="auto"/>
        <w:ind w:firstLineChars="200" w:firstLine="480"/>
        <w:rPr>
          <w:rFonts w:ascii="宋体" w:hAnsi="宋体" w:cs="宋体"/>
          <w:b/>
          <w:sz w:val="24"/>
        </w:rPr>
      </w:pPr>
      <w:r>
        <w:rPr>
          <w:rFonts w:ascii="宋体" w:hAnsi="宋体" w:cs="宋体" w:hint="eastAsia"/>
          <w:sz w:val="24"/>
        </w:rPr>
        <w:t>2、根据信息产业部、建设部《关于进一步规范住宅小区及商住楼通信管线 及通信设施建设的通知》(信部联规[2007]24号)的规定，住宅小区及商住楼应同步建设建筑规划用地红线内的通信管道及楼内通信暗管、暗线、金属桥架、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423C41" w:rsidRDefault="001A5817">
      <w:pPr>
        <w:spacing w:line="360" w:lineRule="auto"/>
        <w:rPr>
          <w:rFonts w:ascii="宋体" w:hAnsi="宋体" w:cs="宋体"/>
          <w:b/>
          <w:bCs/>
          <w:sz w:val="24"/>
        </w:rPr>
      </w:pPr>
      <w:r>
        <w:rPr>
          <w:rFonts w:ascii="宋体" w:hAnsi="宋体" w:cs="宋体" w:hint="eastAsia"/>
          <w:b/>
          <w:bCs/>
          <w:sz w:val="24"/>
        </w:rPr>
        <w:t>二、施工范围</w:t>
      </w:r>
    </w:p>
    <w:p w:rsidR="00423C41" w:rsidRDefault="001A5817">
      <w:pPr>
        <w:spacing w:line="360" w:lineRule="auto"/>
        <w:ind w:firstLineChars="200" w:firstLine="480"/>
        <w:rPr>
          <w:rFonts w:ascii="宋体" w:hAnsi="宋体" w:cs="宋体"/>
          <w:sz w:val="24"/>
        </w:rPr>
      </w:pPr>
      <w:r>
        <w:rPr>
          <w:rFonts w:ascii="宋体" w:hAnsi="宋体" w:cs="宋体" w:hint="eastAsia"/>
          <w:sz w:val="24"/>
        </w:rPr>
        <w:t>1、甲方委托乙方就住宅小区及商住楼建筑规划用地红线内综合布线进行建设施工（包括楼道机柜到户的皮线光缆布线）、机柜购置及安装。</w:t>
      </w:r>
    </w:p>
    <w:p w:rsidR="00423C41" w:rsidRDefault="001A5817">
      <w:pPr>
        <w:spacing w:line="360" w:lineRule="auto"/>
        <w:ind w:firstLineChars="200" w:firstLine="480"/>
        <w:rPr>
          <w:rFonts w:ascii="宋体" w:hAnsi="宋体" w:cs="宋体"/>
          <w:sz w:val="24"/>
        </w:rPr>
      </w:pPr>
      <w:r>
        <w:rPr>
          <w:rFonts w:ascii="宋体" w:hAnsi="宋体" w:cs="宋体" w:hint="eastAsia"/>
          <w:color w:val="000000"/>
          <w:sz w:val="24"/>
        </w:rPr>
        <w:t>2、主体各幢室内及物业用房、管理用房、店面综合信息网络的布线、调试、验收等，单体线路只施工到每户客厅入门处的综合信息盒。</w:t>
      </w:r>
    </w:p>
    <w:p w:rsidR="00423C41" w:rsidRDefault="001A5817">
      <w:pPr>
        <w:spacing w:line="360" w:lineRule="auto"/>
        <w:ind w:firstLineChars="200" w:firstLine="480"/>
        <w:jc w:val="left"/>
        <w:rPr>
          <w:rFonts w:ascii="宋体" w:hAnsi="宋体" w:cs="宋体"/>
          <w:sz w:val="24"/>
        </w:rPr>
      </w:pPr>
      <w:r>
        <w:rPr>
          <w:rFonts w:ascii="宋体" w:hAnsi="宋体" w:cs="宋体" w:hint="eastAsia"/>
          <w:sz w:val="24"/>
        </w:rPr>
        <w:t>3、工程质量标准：建设完毕后，乙方应按照通信工程施工规范和验收标准组织施工和验收，确保工程质量达到合格，力争优良。楼盘通信驻地网等配套设施建成后，由三家运营商共用（设备部分各自建设）。</w:t>
      </w:r>
    </w:p>
    <w:p w:rsidR="00423C41" w:rsidRDefault="001A5817">
      <w:pPr>
        <w:spacing w:line="360" w:lineRule="auto"/>
        <w:rPr>
          <w:rFonts w:ascii="宋体" w:hAnsi="宋体" w:cs="宋体"/>
          <w:color w:val="000000"/>
          <w:sz w:val="24"/>
        </w:rPr>
      </w:pPr>
      <w:r>
        <w:rPr>
          <w:rFonts w:ascii="宋体" w:hAnsi="宋体" w:cs="宋体" w:hint="eastAsia"/>
          <w:b/>
          <w:bCs/>
          <w:sz w:val="24"/>
        </w:rPr>
        <w:t>三、施工细节</w:t>
      </w:r>
    </w:p>
    <w:p w:rsidR="00423C41" w:rsidRDefault="001A5817">
      <w:pPr>
        <w:spacing w:line="360" w:lineRule="auto"/>
        <w:ind w:firstLineChars="200" w:firstLine="480"/>
        <w:rPr>
          <w:rFonts w:ascii="宋体" w:hAnsi="宋体" w:cs="宋体"/>
          <w:sz w:val="24"/>
        </w:rPr>
      </w:pPr>
      <w:r>
        <w:rPr>
          <w:rFonts w:ascii="宋体" w:hAnsi="宋体" w:cs="宋体" w:hint="eastAsia"/>
          <w:sz w:val="24"/>
        </w:rPr>
        <w:lastRenderedPageBreak/>
        <w:t>1、甲方应为乙方的布线及施工提供必要的施工图纸或</w:t>
      </w:r>
      <w:r>
        <w:rPr>
          <w:rFonts w:ascii="宋体" w:hAnsi="宋体" w:cs="宋体" w:hint="eastAsia"/>
          <w:color w:val="000000"/>
          <w:sz w:val="24"/>
        </w:rPr>
        <w:t>电子版</w:t>
      </w:r>
      <w:r>
        <w:rPr>
          <w:rFonts w:ascii="宋体" w:hAnsi="宋体" w:cs="宋体" w:hint="eastAsia"/>
          <w:sz w:val="24"/>
        </w:rPr>
        <w:t>（小区/商住楼规划、设计总 平面图、楼宇平面图、弱电系统平面图、通信规划设计说明、每层平面图、纵向图、楼房清单及其他施工所需建筑图纸）。</w:t>
      </w:r>
    </w:p>
    <w:p w:rsidR="00423C41" w:rsidRDefault="001A5817">
      <w:pPr>
        <w:spacing w:line="360" w:lineRule="auto"/>
        <w:ind w:firstLineChars="200" w:firstLine="480"/>
        <w:rPr>
          <w:rFonts w:ascii="宋体" w:hAnsi="宋体" w:cs="宋体"/>
          <w:sz w:val="24"/>
        </w:rPr>
      </w:pPr>
      <w:r>
        <w:rPr>
          <w:rFonts w:ascii="宋体" w:hAnsi="宋体" w:cs="宋体" w:hint="eastAsia"/>
          <w:color w:val="000000"/>
          <w:sz w:val="24"/>
        </w:rPr>
        <w:t>2、甲方向乙方提供</w:t>
      </w:r>
      <w:r>
        <w:rPr>
          <w:rFonts w:ascii="宋体" w:hAnsi="宋体" w:cs="宋体" w:hint="eastAsia"/>
          <w:sz w:val="24"/>
        </w:rPr>
        <w:t>大楼和小区红线内通信线路引入所需的槽道、桥架、管道（包括垂直布线和水平布线所需的楼内弱电井道、通信槽道、通信管道等）、以及设备运行安装环境（提供电源点）。</w:t>
      </w:r>
    </w:p>
    <w:p w:rsidR="00423C41" w:rsidRDefault="001A5817">
      <w:pPr>
        <w:spacing w:line="360" w:lineRule="auto"/>
        <w:ind w:firstLineChars="200" w:firstLine="480"/>
        <w:rPr>
          <w:rFonts w:ascii="宋体" w:hAnsi="宋体" w:cs="宋体"/>
          <w:color w:val="000000"/>
          <w:sz w:val="24"/>
        </w:rPr>
      </w:pPr>
      <w:r>
        <w:rPr>
          <w:rFonts w:ascii="宋体" w:hAnsi="宋体" w:cs="宋体" w:hint="eastAsia"/>
          <w:color w:val="000000"/>
          <w:sz w:val="24"/>
        </w:rPr>
        <w:t>3、甲方向乙方提供网络设备的电源接驳口，乙方设备电费由乙方自行负责，并负责配合甲方向供电部门申请安装电表，电表如果未及时安装，物业公司按照电力部门收费标准同价收取乙方电费。</w:t>
      </w:r>
    </w:p>
    <w:p w:rsidR="00423C41" w:rsidRDefault="001A5817">
      <w:pPr>
        <w:spacing w:line="360" w:lineRule="auto"/>
        <w:ind w:firstLineChars="200" w:firstLine="480"/>
        <w:rPr>
          <w:rFonts w:ascii="宋体" w:hAnsi="宋体" w:cs="宋体"/>
          <w:color w:val="000000"/>
          <w:sz w:val="24"/>
        </w:rPr>
      </w:pPr>
      <w:r>
        <w:rPr>
          <w:rFonts w:ascii="宋体" w:hAnsi="宋体" w:cs="宋体" w:hint="eastAsia"/>
          <w:color w:val="000000"/>
          <w:sz w:val="24"/>
        </w:rPr>
        <w:t>4、该项目通信配套设施严格按照有关标准设计施工，建成后可由其他通信运行商共用（含中国电信、中国联通、中国移动）且可满足以上三家企业接入所需要的公用布线，三家运营商主干光缆和设备由三家运营商各自建设。</w:t>
      </w:r>
    </w:p>
    <w:p w:rsidR="00423C41" w:rsidRDefault="001A5817">
      <w:pPr>
        <w:numPr>
          <w:ilvl w:val="0"/>
          <w:numId w:val="9"/>
        </w:numPr>
        <w:spacing w:line="360" w:lineRule="auto"/>
        <w:rPr>
          <w:rFonts w:ascii="宋体" w:hAnsi="宋体" w:cs="宋体"/>
          <w:b/>
          <w:bCs/>
          <w:sz w:val="24"/>
        </w:rPr>
      </w:pPr>
      <w:r>
        <w:rPr>
          <w:rFonts w:ascii="宋体" w:hAnsi="宋体" w:cs="宋体" w:hint="eastAsia"/>
          <w:b/>
          <w:bCs/>
          <w:sz w:val="24"/>
        </w:rPr>
        <w:t>项目进度</w:t>
      </w:r>
    </w:p>
    <w:p w:rsidR="00423C41" w:rsidRDefault="001A5817">
      <w:pPr>
        <w:pStyle w:val="-11"/>
        <w:spacing w:line="360" w:lineRule="auto"/>
        <w:ind w:firstLine="480"/>
        <w:rPr>
          <w:rFonts w:ascii="宋体" w:hAnsi="宋体" w:cs="宋体"/>
          <w:bCs/>
          <w:sz w:val="24"/>
        </w:rPr>
      </w:pPr>
      <w:r>
        <w:rPr>
          <w:rFonts w:ascii="宋体" w:hAnsi="宋体" w:cs="宋体" w:hint="eastAsia"/>
          <w:bCs/>
          <w:sz w:val="24"/>
        </w:rPr>
        <w:t>1、乙方应于x年x月x日前完成本项目设计及实施方案制定。</w:t>
      </w:r>
    </w:p>
    <w:p w:rsidR="00423C41" w:rsidRDefault="001A5817">
      <w:pPr>
        <w:pStyle w:val="-11"/>
        <w:spacing w:line="360" w:lineRule="auto"/>
        <w:ind w:firstLine="480"/>
        <w:rPr>
          <w:rFonts w:ascii="宋体" w:hAnsi="宋体" w:cs="宋体"/>
          <w:bCs/>
          <w:sz w:val="24"/>
        </w:rPr>
      </w:pPr>
      <w:r>
        <w:rPr>
          <w:rFonts w:ascii="宋体" w:hAnsi="宋体" w:cs="宋体" w:hint="eastAsia"/>
          <w:bCs/>
          <w:sz w:val="24"/>
        </w:rPr>
        <w:t>2、现场具备施工条件时，以甲方通知日起x个日历天内完成本项目所有施工。</w:t>
      </w:r>
    </w:p>
    <w:p w:rsidR="00423C41" w:rsidRDefault="001A5817">
      <w:pPr>
        <w:pStyle w:val="-11"/>
        <w:spacing w:line="360" w:lineRule="auto"/>
        <w:ind w:firstLine="480"/>
        <w:rPr>
          <w:rFonts w:ascii="宋体" w:hAnsi="宋体" w:cs="宋体"/>
          <w:bCs/>
          <w:sz w:val="24"/>
        </w:rPr>
      </w:pPr>
      <w:r>
        <w:rPr>
          <w:rFonts w:ascii="宋体" w:hAnsi="宋体" w:cs="宋体" w:hint="eastAsia"/>
          <w:bCs/>
          <w:sz w:val="24"/>
        </w:rPr>
        <w:t>3、因以下原因造成工期延误，工期相应顺延。</w:t>
      </w:r>
    </w:p>
    <w:p w:rsidR="00423C41" w:rsidRDefault="001A5817">
      <w:pPr>
        <w:pStyle w:val="-11"/>
        <w:tabs>
          <w:tab w:val="left" w:pos="8316"/>
        </w:tabs>
        <w:spacing w:line="360" w:lineRule="auto"/>
        <w:ind w:firstLine="480"/>
        <w:rPr>
          <w:rFonts w:ascii="宋体" w:hAnsi="宋体" w:cs="宋体"/>
          <w:bCs/>
          <w:sz w:val="24"/>
        </w:rPr>
      </w:pPr>
      <w:r>
        <w:rPr>
          <w:rFonts w:ascii="宋体" w:hAnsi="宋体" w:cs="宋体" w:hint="eastAsia"/>
          <w:bCs/>
          <w:sz w:val="24"/>
        </w:rPr>
        <w:t>（1）因甲方责任造成的设计变更、方案改变而延误工期；</w:t>
      </w:r>
    </w:p>
    <w:p w:rsidR="00423C41" w:rsidRDefault="001A5817">
      <w:pPr>
        <w:pStyle w:val="-11"/>
        <w:tabs>
          <w:tab w:val="left" w:pos="8316"/>
        </w:tabs>
        <w:spacing w:line="360" w:lineRule="auto"/>
        <w:ind w:firstLine="480"/>
        <w:rPr>
          <w:rFonts w:ascii="宋体" w:hAnsi="宋体" w:cs="宋体"/>
          <w:bCs/>
          <w:sz w:val="24"/>
        </w:rPr>
      </w:pPr>
      <w:r>
        <w:rPr>
          <w:rFonts w:ascii="宋体" w:hAnsi="宋体" w:cs="宋体" w:hint="eastAsia"/>
          <w:bCs/>
          <w:sz w:val="24"/>
        </w:rPr>
        <w:t>（2）甲方无法提供施工工作面；</w:t>
      </w:r>
    </w:p>
    <w:p w:rsidR="00423C41" w:rsidRDefault="001A5817">
      <w:pPr>
        <w:pStyle w:val="-11"/>
        <w:tabs>
          <w:tab w:val="left" w:pos="8316"/>
        </w:tabs>
        <w:spacing w:line="360" w:lineRule="auto"/>
        <w:ind w:firstLine="480"/>
        <w:rPr>
          <w:rFonts w:ascii="宋体" w:hAnsi="宋体" w:cs="宋体"/>
          <w:bCs/>
          <w:sz w:val="24"/>
        </w:rPr>
      </w:pPr>
      <w:r>
        <w:rPr>
          <w:rFonts w:ascii="宋体" w:hAnsi="宋体" w:cs="宋体" w:hint="eastAsia"/>
          <w:bCs/>
          <w:sz w:val="24"/>
        </w:rPr>
        <w:t>（3）不可抗力因素影响施工的；</w:t>
      </w:r>
    </w:p>
    <w:p w:rsidR="00423C41" w:rsidRDefault="001A5817">
      <w:pPr>
        <w:pStyle w:val="-11"/>
        <w:spacing w:line="360" w:lineRule="auto"/>
        <w:ind w:firstLine="480"/>
        <w:rPr>
          <w:rFonts w:ascii="宋体" w:hAnsi="宋体" w:cs="宋体"/>
          <w:bCs/>
          <w:sz w:val="24"/>
        </w:rPr>
      </w:pPr>
      <w:r>
        <w:rPr>
          <w:rFonts w:ascii="宋体" w:hAnsi="宋体" w:cs="宋体" w:hint="eastAsia"/>
          <w:bCs/>
          <w:sz w:val="24"/>
        </w:rPr>
        <w:t>非上述原因，工程不能按合同工期竣工，乙方须按本合同约定承担违约责任，所产生的违约赔偿金甲方有权直接从应付工程款中直接扣除。</w:t>
      </w:r>
    </w:p>
    <w:p w:rsidR="00423C41" w:rsidRDefault="001A5817">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rPr>
        <w:t>4、</w:t>
      </w:r>
      <w:r>
        <w:rPr>
          <w:rFonts w:ascii="宋体" w:hAnsi="宋体" w:cs="宋体" w:hint="eastAsia"/>
          <w:bCs/>
          <w:sz w:val="24"/>
          <w:lang w:val="zh-CN"/>
        </w:rPr>
        <w:t>双方约定本工程属下列情况者，工期不予顺延：</w:t>
      </w:r>
    </w:p>
    <w:p w:rsidR="00423C41" w:rsidRDefault="001A5817">
      <w:pPr>
        <w:pStyle w:val="-11"/>
        <w:autoSpaceDE w:val="0"/>
        <w:autoSpaceDN w:val="0"/>
        <w:adjustRightInd w:val="0"/>
        <w:spacing w:line="360" w:lineRule="auto"/>
        <w:ind w:firstLine="480"/>
        <w:jc w:val="left"/>
        <w:rPr>
          <w:rFonts w:ascii="宋体" w:hAnsi="宋体" w:cs="宋体"/>
          <w:bCs/>
          <w:sz w:val="24"/>
        </w:rPr>
      </w:pPr>
      <w:r>
        <w:rPr>
          <w:rFonts w:ascii="宋体" w:hAnsi="宋体" w:cs="宋体" w:hint="eastAsia"/>
          <w:bCs/>
          <w:sz w:val="24"/>
          <w:lang w:val="zh-CN"/>
        </w:rPr>
        <w:t>（1）因乙方违反规范要求或任何工程质量不合格而进行返工、重建、</w:t>
      </w:r>
      <w:r>
        <w:rPr>
          <w:rFonts w:ascii="宋体" w:hAnsi="宋体" w:cs="宋体" w:hint="eastAsia"/>
          <w:bCs/>
          <w:sz w:val="24"/>
        </w:rPr>
        <w:t>修复的施工工期；</w:t>
      </w:r>
    </w:p>
    <w:p w:rsidR="00423C41" w:rsidRDefault="001A5817">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（2）因乙方违反规范施工，或以伪劣材料充抵合同规定的品牌、型号、质量等级，或没有按投标时报送样品进行采购供货，或不按合同约定进行人员配置时，经甲方代表下达停工令的停工日期不得顺延；</w:t>
      </w:r>
    </w:p>
    <w:p w:rsidR="00423C41" w:rsidRDefault="001A5817">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（3）乙方没有组织和协调好相关施工队伍进行施工而造成工期延误，由乙</w:t>
      </w:r>
      <w:r>
        <w:rPr>
          <w:rFonts w:ascii="宋体" w:hAnsi="宋体" w:cs="宋体" w:hint="eastAsia"/>
          <w:bCs/>
          <w:sz w:val="24"/>
          <w:lang w:val="zh-CN"/>
        </w:rPr>
        <w:lastRenderedPageBreak/>
        <w:t>方承担责任；</w:t>
      </w:r>
    </w:p>
    <w:p w:rsidR="00423C41" w:rsidRDefault="001A5817">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（4）工程实施期间或完工后接受相关部门检查发现存在质量问题，或技术问题需作整改，延误工期由乙方承担责任并负责经济赔偿；</w:t>
      </w:r>
    </w:p>
    <w:p w:rsidR="00423C41" w:rsidRDefault="001A5817">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（5）非甲方原因的待料工期不予顺延；</w:t>
      </w:r>
    </w:p>
    <w:p w:rsidR="00423C41" w:rsidRDefault="001A5817">
      <w:pPr>
        <w:pStyle w:val="-11"/>
        <w:spacing w:line="360" w:lineRule="auto"/>
        <w:ind w:firstLine="480"/>
        <w:jc w:val="left"/>
        <w:rPr>
          <w:rFonts w:ascii="宋体" w:hAnsi="宋体" w:cs="宋体"/>
          <w:sz w:val="24"/>
        </w:rPr>
      </w:pPr>
      <w:r>
        <w:rPr>
          <w:rFonts w:ascii="宋体" w:hAnsi="宋体" w:cs="宋体" w:hint="eastAsia"/>
          <w:bCs/>
          <w:sz w:val="24"/>
          <w:lang w:val="zh-CN"/>
        </w:rPr>
        <w:t>（6）其他不可归责于甲方的原因造成的施工延误。</w:t>
      </w:r>
    </w:p>
    <w:p w:rsidR="00423C41" w:rsidRDefault="001A5817">
      <w:pPr>
        <w:spacing w:line="360" w:lineRule="auto"/>
        <w:rPr>
          <w:rFonts w:ascii="宋体" w:hAnsi="宋体" w:cs="宋体"/>
          <w:b/>
          <w:bCs/>
          <w:sz w:val="24"/>
        </w:rPr>
      </w:pPr>
      <w:r>
        <w:rPr>
          <w:rFonts w:ascii="宋体" w:hAnsi="宋体" w:cs="宋体" w:hint="eastAsia"/>
          <w:b/>
          <w:bCs/>
          <w:sz w:val="24"/>
        </w:rPr>
        <w:t>五、甲、乙双方的权利和义务</w:t>
      </w:r>
    </w:p>
    <w:p w:rsidR="00423C41" w:rsidRDefault="001A5817">
      <w:pPr>
        <w:spacing w:line="360" w:lineRule="auto"/>
        <w:rPr>
          <w:rFonts w:ascii="宋体" w:hAnsi="宋体" w:cs="宋体"/>
          <w:sz w:val="24"/>
        </w:rPr>
      </w:pPr>
      <w:r>
        <w:rPr>
          <w:rFonts w:ascii="宋体" w:hAnsi="宋体" w:cs="宋体" w:hint="eastAsia"/>
          <w:sz w:val="24"/>
        </w:rPr>
        <w:t>（一）甲方的权利和义务：</w:t>
      </w:r>
    </w:p>
    <w:p w:rsidR="00423C41" w:rsidRDefault="001A5817">
      <w:pPr>
        <w:spacing w:line="360" w:lineRule="auto"/>
        <w:ind w:firstLineChars="200" w:firstLine="480"/>
        <w:rPr>
          <w:rFonts w:ascii="宋体" w:hAnsi="宋体" w:cs="宋体"/>
          <w:sz w:val="24"/>
        </w:rPr>
      </w:pPr>
      <w:r>
        <w:rPr>
          <w:rFonts w:ascii="宋体" w:hAnsi="宋体" w:cs="宋体" w:hint="eastAsia"/>
          <w:sz w:val="24"/>
        </w:rPr>
        <w:t>1、甲方负责委托建设期间的所有协调、配合工作，负责协调接管的物业公司延续此协议。</w:t>
      </w:r>
    </w:p>
    <w:p w:rsidR="00423C41" w:rsidRDefault="001A5817">
      <w:pPr>
        <w:spacing w:line="360" w:lineRule="auto"/>
        <w:ind w:firstLineChars="200" w:firstLine="480"/>
        <w:rPr>
          <w:rFonts w:ascii="宋体" w:hAnsi="宋体" w:cs="宋体"/>
          <w:color w:val="000000"/>
          <w:sz w:val="24"/>
        </w:rPr>
      </w:pPr>
      <w:r>
        <w:rPr>
          <w:rFonts w:ascii="宋体" w:hAnsi="宋体" w:cs="宋体" w:hint="eastAsia"/>
          <w:sz w:val="24"/>
        </w:rPr>
        <w:t>2、甲方应按协议约定及时向乙方支付相</w:t>
      </w:r>
      <w:r>
        <w:rPr>
          <w:rFonts w:ascii="宋体" w:hAnsi="宋体" w:cs="宋体" w:hint="eastAsia"/>
          <w:color w:val="000000"/>
          <w:sz w:val="24"/>
        </w:rPr>
        <w:t xml:space="preserve">应费用。 </w:t>
      </w:r>
    </w:p>
    <w:p w:rsidR="00423C41" w:rsidRDefault="001A5817">
      <w:pPr>
        <w:spacing w:line="360" w:lineRule="auto"/>
        <w:ind w:firstLineChars="200" w:firstLine="480"/>
        <w:rPr>
          <w:rFonts w:ascii="宋体" w:hAnsi="宋体" w:cs="宋体"/>
          <w:sz w:val="24"/>
        </w:rPr>
      </w:pPr>
      <w:r>
        <w:rPr>
          <w:rFonts w:ascii="宋体" w:hAnsi="宋体" w:cs="宋体" w:hint="eastAsia"/>
          <w:color w:val="000000"/>
          <w:sz w:val="24"/>
        </w:rPr>
        <w:t>3、项目完工后，</w:t>
      </w:r>
      <w:r>
        <w:rPr>
          <w:rFonts w:ascii="宋体" w:hAnsi="宋体" w:cs="宋体" w:hint="eastAsia"/>
          <w:color w:val="000000"/>
          <w:sz w:val="24"/>
          <w:lang w:val="zh-CN"/>
        </w:rPr>
        <w:t>乙方通知甲方验收，甲方在接到书面通知之日起</w:t>
      </w:r>
      <w:r>
        <w:rPr>
          <w:rFonts w:ascii="宋体" w:hAnsi="宋体" w:cs="宋体" w:hint="eastAsia"/>
          <w:color w:val="000000"/>
          <w:sz w:val="24"/>
        </w:rPr>
        <w:t>10</w:t>
      </w:r>
      <w:r>
        <w:rPr>
          <w:rFonts w:ascii="宋体" w:hAnsi="宋体" w:cs="宋体" w:hint="eastAsia"/>
          <w:color w:val="000000"/>
          <w:sz w:val="24"/>
          <w:lang w:val="zh-CN"/>
        </w:rPr>
        <w:t>天内组织验收。验收合格后各方签字确认，签注验收结论，工程由乙方移交给甲方。</w:t>
      </w:r>
      <w:r>
        <w:rPr>
          <w:rFonts w:ascii="宋体" w:hAnsi="宋体" w:cs="宋体" w:hint="eastAsia"/>
          <w:color w:val="000000"/>
          <w:sz w:val="24"/>
        </w:rPr>
        <w:t>如果工程质量不合格或工程内容尚有未完成，乙方应在甲方规定的期限内进行修补，直到符合验收标准和要求为止，由此产生的费用和造成甲方损失均由乙方负责。</w:t>
      </w:r>
    </w:p>
    <w:p w:rsidR="00423C41" w:rsidRDefault="001A5817">
      <w:pPr>
        <w:spacing w:line="360" w:lineRule="auto"/>
        <w:rPr>
          <w:rFonts w:ascii="宋体" w:hAnsi="宋体" w:cs="宋体"/>
          <w:sz w:val="24"/>
        </w:rPr>
      </w:pPr>
      <w:r>
        <w:rPr>
          <w:rFonts w:ascii="宋体" w:hAnsi="宋体" w:cs="宋体" w:hint="eastAsia"/>
          <w:sz w:val="24"/>
        </w:rPr>
        <w:t>（二）乙方权利和义务：</w:t>
      </w:r>
    </w:p>
    <w:p w:rsidR="00423C41" w:rsidRDefault="001A5817">
      <w:pPr>
        <w:spacing w:line="360" w:lineRule="auto"/>
        <w:ind w:firstLineChars="200" w:firstLine="480"/>
        <w:rPr>
          <w:rFonts w:ascii="宋体" w:hAnsi="宋体" w:cs="宋体"/>
          <w:color w:val="000000"/>
          <w:sz w:val="24"/>
        </w:rPr>
      </w:pPr>
      <w:r>
        <w:rPr>
          <w:rFonts w:ascii="宋体" w:hAnsi="宋体" w:cs="宋体" w:hint="eastAsia"/>
          <w:sz w:val="24"/>
        </w:rPr>
        <w:t>1、</w:t>
      </w:r>
      <w:r>
        <w:rPr>
          <w:rFonts w:ascii="宋体" w:hAnsi="宋体" w:cs="宋体" w:hint="eastAsia"/>
          <w:color w:val="000000"/>
          <w:sz w:val="24"/>
        </w:rPr>
        <w:t>乙方按照通信工程施工及验收技术规范，经审定的施工图编制安排施工。</w:t>
      </w:r>
    </w:p>
    <w:p w:rsidR="00423C41" w:rsidRDefault="001A5817">
      <w:pPr>
        <w:spacing w:line="360" w:lineRule="auto"/>
        <w:ind w:firstLineChars="200" w:firstLine="480"/>
        <w:rPr>
          <w:rFonts w:ascii="宋体" w:hAnsi="宋体" w:cs="宋体"/>
          <w:sz w:val="24"/>
        </w:rPr>
      </w:pPr>
      <w:r>
        <w:rPr>
          <w:rFonts w:ascii="宋体" w:hAnsi="宋体" w:cs="宋体" w:hint="eastAsia"/>
          <w:sz w:val="24"/>
        </w:rPr>
        <w:t>2、乙方自甲方签署终验合格证书之日起，为甲方提供为期[]个月的工程保修期。</w:t>
      </w:r>
    </w:p>
    <w:p w:rsidR="00423C41" w:rsidRDefault="001A5817">
      <w:pPr>
        <w:spacing w:line="360" w:lineRule="auto"/>
        <w:ind w:firstLineChars="200" w:firstLine="480"/>
        <w:rPr>
          <w:rFonts w:ascii="宋体" w:hAnsi="宋体" w:cs="宋体"/>
          <w:sz w:val="24"/>
        </w:rPr>
      </w:pPr>
      <w:r>
        <w:rPr>
          <w:rFonts w:ascii="宋体" w:hAnsi="宋体" w:cs="宋体" w:hint="eastAsia"/>
          <w:sz w:val="24"/>
        </w:rPr>
        <w:t>3、乙方负责购置建设所需使用的设备、器材、线缆等材料，并保证所有材料均为合格产品符合相关国家标准，相关费用已包含在合同价款中。</w:t>
      </w:r>
    </w:p>
    <w:p w:rsidR="00423C41" w:rsidRDefault="001A5817">
      <w:pPr>
        <w:spacing w:line="360" w:lineRule="auto"/>
        <w:ind w:firstLineChars="200" w:firstLine="480"/>
        <w:rPr>
          <w:rFonts w:ascii="宋体" w:hAnsi="宋体" w:cs="宋体"/>
          <w:sz w:val="24"/>
        </w:rPr>
      </w:pPr>
      <w:r>
        <w:rPr>
          <w:rFonts w:ascii="宋体" w:hAnsi="宋体" w:cs="宋体" w:hint="eastAsia"/>
          <w:sz w:val="24"/>
        </w:rPr>
        <w:t>4、乙方在施工过程中应严格按照施工程序和施工规范的要求及规定组织施工，加强管理，采取相应的安全措施确保施工安全。在施工过程及保修过程中所造成的一切安全事故及造成的所有经济损失均由乙方自行承担。</w:t>
      </w:r>
    </w:p>
    <w:p w:rsidR="00423C41" w:rsidRDefault="001A5817">
      <w:pPr>
        <w:spacing w:line="360" w:lineRule="auto"/>
        <w:rPr>
          <w:rFonts w:ascii="宋体" w:hAnsi="宋体" w:cs="宋体"/>
          <w:b/>
          <w:bCs/>
          <w:sz w:val="24"/>
        </w:rPr>
      </w:pPr>
      <w:r>
        <w:rPr>
          <w:rFonts w:ascii="宋体" w:hAnsi="宋体" w:cs="宋体" w:hint="eastAsia"/>
          <w:b/>
          <w:bCs/>
          <w:sz w:val="24"/>
        </w:rPr>
        <w:t>六、结算及支付方式</w:t>
      </w:r>
    </w:p>
    <w:p w:rsidR="00423C41" w:rsidRDefault="001A5817">
      <w:pPr>
        <w:spacing w:line="360" w:lineRule="auto"/>
        <w:ind w:firstLineChars="200" w:firstLine="480"/>
        <w:rPr>
          <w:rFonts w:ascii="宋体" w:hAnsi="宋体" w:cs="宋体"/>
          <w:sz w:val="24"/>
        </w:rPr>
      </w:pPr>
      <w:r>
        <w:rPr>
          <w:rFonts w:ascii="宋体" w:hAnsi="宋体" w:cs="宋体" w:hint="eastAsia"/>
          <w:sz w:val="24"/>
        </w:rPr>
        <w:t>1、本协议双方之间所发生的费用采用银行转帐方式向乙方支付费用。</w:t>
      </w:r>
    </w:p>
    <w:p w:rsidR="00423C41" w:rsidRDefault="001A5817">
      <w:pPr>
        <w:spacing w:line="360" w:lineRule="auto"/>
        <w:ind w:firstLineChars="200" w:firstLine="480"/>
        <w:rPr>
          <w:rFonts w:ascii="宋体" w:hAnsi="宋体" w:cs="宋体"/>
          <w:sz w:val="24"/>
        </w:rPr>
      </w:pPr>
      <w:r>
        <w:rPr>
          <w:rFonts w:ascii="宋体" w:hAnsi="宋体" w:cs="宋体" w:hint="eastAsia"/>
          <w:sz w:val="24"/>
        </w:rPr>
        <w:t>2、双方之间有关协议的财务往来及结算，应通过甲方与乙方共同确认的银行及帐号进行。本协议存续期间，一方若遇结算银行及帐号变化，应在变化之日起两日内书面告知另一方。</w:t>
      </w:r>
    </w:p>
    <w:p w:rsidR="00423C41" w:rsidRDefault="001A5817">
      <w:pPr>
        <w:spacing w:line="360" w:lineRule="auto"/>
        <w:ind w:leftChars="228" w:left="1559" w:hangingChars="450" w:hanging="1080"/>
        <w:rPr>
          <w:rFonts w:ascii="宋体" w:hAnsi="宋体" w:cs="宋体"/>
          <w:color w:val="000000"/>
          <w:sz w:val="24"/>
        </w:rPr>
      </w:pPr>
      <w:r>
        <w:rPr>
          <w:rFonts w:ascii="宋体" w:hAnsi="宋体" w:cs="宋体" w:hint="eastAsia"/>
          <w:color w:val="000000"/>
          <w:sz w:val="24"/>
        </w:rPr>
        <w:t>3、本期</w:t>
      </w:r>
      <w:r>
        <w:rPr>
          <w:rFonts w:ascii="宋体" w:hAnsi="宋体" w:cs="宋体" w:hint="eastAsia"/>
          <w:color w:val="000000"/>
          <w:spacing w:val="-6"/>
          <w:sz w:val="24"/>
        </w:rPr>
        <w:t>工程</w:t>
      </w:r>
      <w:r>
        <w:rPr>
          <w:rFonts w:ascii="宋体" w:hAnsi="宋体" w:cs="宋体" w:hint="eastAsia"/>
          <w:color w:val="000000"/>
          <w:sz w:val="24"/>
        </w:rPr>
        <w:t>采用包工包料、包验收方式。</w:t>
      </w:r>
    </w:p>
    <w:p w:rsidR="00423C41" w:rsidRDefault="001A5817">
      <w:pPr>
        <w:spacing w:line="360" w:lineRule="auto"/>
        <w:rPr>
          <w:rFonts w:ascii="宋体" w:hAnsi="宋体" w:cs="宋体"/>
          <w:color w:val="000000"/>
          <w:sz w:val="24"/>
        </w:rPr>
      </w:pPr>
      <w:r>
        <w:rPr>
          <w:rFonts w:ascii="宋体" w:hAnsi="宋体" w:cs="宋体" w:hint="eastAsia"/>
          <w:color w:val="000000"/>
          <w:sz w:val="24"/>
        </w:rPr>
        <w:lastRenderedPageBreak/>
        <w:t>x以上价款包干使用，已包括乙方为履行本合同所需的一切费用，包括但不限于施工材料费、人工费、机械设备费、税费等。</w:t>
      </w:r>
    </w:p>
    <w:p w:rsidR="00423C41" w:rsidRDefault="001A5817">
      <w:pPr>
        <w:spacing w:line="360" w:lineRule="auto"/>
        <w:ind w:firstLineChars="200" w:firstLine="480"/>
        <w:rPr>
          <w:rFonts w:ascii="宋体" w:hAnsi="宋体" w:cs="宋体"/>
          <w:color w:val="000000"/>
          <w:sz w:val="24"/>
        </w:rPr>
      </w:pPr>
      <w:r>
        <w:rPr>
          <w:rFonts w:ascii="宋体" w:hAnsi="宋体" w:cs="宋体" w:hint="eastAsia"/>
          <w:color w:val="000000"/>
          <w:sz w:val="24"/>
        </w:rPr>
        <w:t>4、支付方式：按工程进度分期支付。</w:t>
      </w:r>
    </w:p>
    <w:p w:rsidR="00423C41" w:rsidRDefault="001A5817">
      <w:pPr>
        <w:spacing w:line="360" w:lineRule="auto"/>
        <w:ind w:firstLineChars="200" w:firstLine="480"/>
        <w:rPr>
          <w:rFonts w:ascii="宋体" w:hAnsi="宋体" w:cs="宋体"/>
          <w:color w:val="000000"/>
          <w:sz w:val="24"/>
        </w:rPr>
      </w:pPr>
      <w:r>
        <w:rPr>
          <w:rFonts w:ascii="宋体" w:hAnsi="宋体" w:cs="宋体" w:hint="eastAsia"/>
          <w:sz w:val="24"/>
        </w:rPr>
        <w:t>8、</w:t>
      </w:r>
      <w:r>
        <w:rPr>
          <w:rFonts w:ascii="宋体" w:hAnsi="宋体" w:cs="宋体" w:hint="eastAsia"/>
          <w:color w:val="000000"/>
          <w:sz w:val="24"/>
        </w:rPr>
        <w:t>乙方必须在每次收款前，附上合格有效的增值税专用发票，否则甲方有权暂不支付相关款项直至乙方提供有关发票为止。</w:t>
      </w:r>
    </w:p>
    <w:p w:rsidR="00423C41" w:rsidRDefault="001A5817">
      <w:pPr>
        <w:spacing w:line="360" w:lineRule="auto"/>
        <w:rPr>
          <w:rFonts w:ascii="宋体" w:hAnsi="宋体" w:cs="宋体"/>
          <w:b/>
          <w:sz w:val="24"/>
        </w:rPr>
      </w:pPr>
      <w:r>
        <w:rPr>
          <w:rFonts w:ascii="宋体" w:hAnsi="宋体" w:cs="宋体" w:hint="eastAsia"/>
          <w:b/>
          <w:sz w:val="24"/>
        </w:rPr>
        <w:t>七、安全生产与文明施工管理</w:t>
      </w:r>
    </w:p>
    <w:p w:rsidR="00423C41" w:rsidRDefault="001A5817">
      <w:pPr>
        <w:spacing w:line="360" w:lineRule="auto"/>
        <w:ind w:firstLineChars="200" w:firstLine="480"/>
        <w:rPr>
          <w:rFonts w:ascii="宋体" w:hAnsi="宋体" w:cs="宋体"/>
          <w:sz w:val="24"/>
        </w:rPr>
      </w:pPr>
      <w:r>
        <w:rPr>
          <w:rFonts w:ascii="宋体" w:hAnsi="宋体" w:cs="宋体" w:hint="eastAsia"/>
          <w:sz w:val="24"/>
        </w:rPr>
        <w:t>1、在施工过程中，为了保证本合同工程的安全，保护工地周围建筑物，居民、来往车辆和人员的安全，乙方在施工过程中要注意防护，不得损伤他人。乙方应严格执行有关安全规定及安全操作规程，采取严格的安全防护措施，承担由于自身安全措施不力造成事故的责任及因此产生的费用。</w:t>
      </w:r>
    </w:p>
    <w:p w:rsidR="00423C41" w:rsidRDefault="001A5817">
      <w:pPr>
        <w:spacing w:line="460" w:lineRule="exact"/>
        <w:ind w:firstLine="480"/>
        <w:rPr>
          <w:rFonts w:ascii="宋体" w:hAnsi="宋体" w:cs="宋体"/>
          <w:sz w:val="24"/>
        </w:rPr>
      </w:pPr>
      <w:r>
        <w:rPr>
          <w:rFonts w:ascii="宋体" w:hAnsi="宋体" w:cs="宋体" w:hint="eastAsia"/>
          <w:sz w:val="24"/>
        </w:rPr>
        <w:t>2、乙方应按照“安全为了生产，生产必须安全”原则，严格按照国家现行《安全生产法》建立健全劳动安全生产管理制度，所有技术工人必须持证上岗，并教育职工遵章守纪、文明施工、安全生产、加强技术管理。认真执行安全生产操作规程和甲方制定的有关安全规章制度，应教育工人注意施工安全与防火。</w:t>
      </w:r>
    </w:p>
    <w:p w:rsidR="00423C41" w:rsidRDefault="001A5817">
      <w:pPr>
        <w:spacing w:line="460" w:lineRule="exact"/>
        <w:ind w:firstLine="480"/>
        <w:rPr>
          <w:rFonts w:ascii="宋体" w:hAnsi="宋体" w:cs="宋体"/>
          <w:sz w:val="24"/>
        </w:rPr>
      </w:pPr>
      <w:r>
        <w:rPr>
          <w:rFonts w:ascii="宋体" w:hAnsi="宋体" w:cs="宋体" w:hint="eastAsia"/>
          <w:sz w:val="24"/>
        </w:rPr>
        <w:t>3、新进场作业人员必须自觉接受本项目三级安全教育，经考核合格后方能上岗作业。</w:t>
      </w:r>
    </w:p>
    <w:p w:rsidR="00423C41" w:rsidRDefault="001A5817">
      <w:pPr>
        <w:spacing w:line="460" w:lineRule="exact"/>
        <w:ind w:firstLine="480"/>
        <w:rPr>
          <w:rFonts w:ascii="宋体" w:hAnsi="宋体" w:cs="宋体"/>
          <w:sz w:val="24"/>
        </w:rPr>
      </w:pPr>
      <w:r>
        <w:rPr>
          <w:rFonts w:ascii="宋体" w:hAnsi="宋体" w:cs="宋体" w:hint="eastAsia"/>
          <w:sz w:val="24"/>
        </w:rPr>
        <w:t>4、本工程施工期间乙方应负责对其承包施工范围内的施工作业班组、工人安全教育，并进行严格的安全管理，经常进行安全自查，发现隐患及时消除。否则，凡是由于乙方不遵守安全规范导致的一切安全事故责任均由乙方负责。</w:t>
      </w:r>
    </w:p>
    <w:p w:rsidR="00423C41" w:rsidRDefault="001A5817">
      <w:pPr>
        <w:spacing w:line="460" w:lineRule="exact"/>
        <w:ind w:firstLine="480"/>
        <w:rPr>
          <w:rFonts w:ascii="宋体" w:hAnsi="宋体" w:cs="宋体"/>
          <w:sz w:val="24"/>
          <w:highlight w:val="yellow"/>
        </w:rPr>
      </w:pPr>
      <w:r>
        <w:rPr>
          <w:rFonts w:ascii="宋体" w:hAnsi="宋体" w:cs="宋体" w:hint="eastAsia"/>
          <w:sz w:val="24"/>
        </w:rPr>
        <w:t>5、施工现场安全文明施工管理严格执</w:t>
      </w:r>
      <w:r>
        <w:rPr>
          <w:rFonts w:ascii="宋体" w:hAnsi="宋体" w:cs="宋体" w:hint="eastAsia"/>
          <w:sz w:val="24"/>
          <w:highlight w:val="yellow"/>
        </w:rPr>
        <w:t>行本合同规定。</w:t>
      </w:r>
    </w:p>
    <w:p w:rsidR="00423C41" w:rsidRDefault="001A5817">
      <w:pPr>
        <w:spacing w:line="360" w:lineRule="auto"/>
        <w:ind w:firstLineChars="200" w:firstLine="480"/>
        <w:rPr>
          <w:rFonts w:ascii="宋体" w:hAnsi="宋体" w:cs="宋体"/>
          <w:sz w:val="24"/>
        </w:rPr>
      </w:pPr>
      <w:r>
        <w:rPr>
          <w:rFonts w:ascii="宋体" w:hAnsi="宋体" w:cs="宋体" w:hint="eastAsia"/>
          <w:sz w:val="24"/>
        </w:rPr>
        <w:t>6、因乙方责任造成的安全事故由乙方负责；</w:t>
      </w:r>
    </w:p>
    <w:p w:rsidR="00423C41" w:rsidRDefault="001A5817">
      <w:pPr>
        <w:spacing w:line="360" w:lineRule="auto"/>
        <w:ind w:firstLineChars="200" w:firstLine="480"/>
        <w:rPr>
          <w:rFonts w:ascii="宋体" w:hAnsi="宋体" w:cs="宋体"/>
          <w:sz w:val="24"/>
        </w:rPr>
      </w:pPr>
      <w:r>
        <w:rPr>
          <w:rFonts w:ascii="宋体" w:hAnsi="宋体" w:cs="宋体" w:hint="eastAsia"/>
          <w:sz w:val="24"/>
        </w:rPr>
        <w:t>7、现场人员发生伤亡事故时，双方应尽力施救，同时保护好现场，以便有关部门进行勘察鉴定，伤亡事故定性后：属于乙方责任或乙方工人“三违”操作发生的事故，由乙方自行按国家有关规定对伤亡人员或家属进行经济补偿并承担事故处理所发生的所有费用，甲方不负任何责任。</w:t>
      </w:r>
    </w:p>
    <w:p w:rsidR="00423C41" w:rsidRDefault="001A5817">
      <w:pPr>
        <w:spacing w:line="360" w:lineRule="auto"/>
        <w:rPr>
          <w:rFonts w:ascii="宋体" w:hAnsi="宋体" w:cs="宋体"/>
          <w:b/>
          <w:bCs/>
          <w:sz w:val="24"/>
        </w:rPr>
      </w:pPr>
      <w:r>
        <w:rPr>
          <w:rFonts w:ascii="宋体" w:hAnsi="宋体" w:cs="宋体" w:hint="eastAsia"/>
          <w:b/>
          <w:bCs/>
          <w:sz w:val="24"/>
        </w:rPr>
        <w:t>八、违约责任</w:t>
      </w:r>
    </w:p>
    <w:p w:rsidR="00423C41" w:rsidRDefault="001A5817">
      <w:pPr>
        <w:spacing w:line="360" w:lineRule="auto"/>
        <w:ind w:firstLineChars="200" w:firstLine="480"/>
        <w:rPr>
          <w:rFonts w:ascii="宋体" w:hAnsi="宋体" w:cs="宋体"/>
          <w:sz w:val="24"/>
        </w:rPr>
      </w:pPr>
      <w:r>
        <w:rPr>
          <w:rFonts w:ascii="宋体" w:hAnsi="宋体" w:cs="宋体" w:hint="eastAsia"/>
          <w:sz w:val="24"/>
        </w:rPr>
        <w:t>1、 乙方未按本合同第四条约定的时间完工的，每逾期一日历天，应按合同价款总额的万份之五支付违约金。逾期超过20日历天的，甲方有权单方解除本协议，且乙方应返还甲方已付的工程款，并要求乙方按照合同总价款的10%支付违约金，违约金不足以弥补甲方损失时，乙方还应赔偿由此给甲方造成的一切损</w:t>
      </w:r>
      <w:r>
        <w:rPr>
          <w:rFonts w:ascii="宋体" w:hAnsi="宋体" w:cs="宋体" w:hint="eastAsia"/>
          <w:sz w:val="24"/>
        </w:rPr>
        <w:lastRenderedPageBreak/>
        <w:t>失。</w:t>
      </w:r>
    </w:p>
    <w:p w:rsidR="00423C41" w:rsidRDefault="001A5817">
      <w:pPr>
        <w:spacing w:line="360" w:lineRule="auto"/>
        <w:ind w:firstLineChars="200" w:firstLine="480"/>
        <w:rPr>
          <w:rFonts w:ascii="宋体" w:hAnsi="宋体" w:cs="宋体"/>
          <w:sz w:val="24"/>
        </w:rPr>
      </w:pPr>
      <w:r>
        <w:rPr>
          <w:rFonts w:ascii="宋体" w:hAnsi="宋体" w:cs="宋体" w:hint="eastAsia"/>
          <w:sz w:val="24"/>
        </w:rPr>
        <w:t>2、在施工过程中，由于乙方不按图纸施工或违反操作程序、质量管理、现场管理或本合同有关规定进行施工，引起返工、整改或引发相关事故的，所产生的全部责任和费用由乙方自行承担。</w:t>
      </w:r>
    </w:p>
    <w:p w:rsidR="00423C41" w:rsidRDefault="001A5817">
      <w:pPr>
        <w:spacing w:line="360" w:lineRule="auto"/>
        <w:ind w:firstLineChars="200" w:firstLine="480"/>
        <w:rPr>
          <w:rFonts w:ascii="宋体" w:hAnsi="宋体" w:cs="宋体"/>
          <w:sz w:val="24"/>
        </w:rPr>
      </w:pPr>
      <w:r>
        <w:rPr>
          <w:rFonts w:ascii="宋体" w:hAnsi="宋体" w:cs="宋体" w:hint="eastAsia"/>
          <w:sz w:val="24"/>
        </w:rPr>
        <w:t>3、乙方将不合格或不符合国家相关标准的设备、器材、线缆等材料投入使用到本工程中，一经发现，责令乙方立即整改并处违约金1000元/次。</w:t>
      </w:r>
    </w:p>
    <w:p w:rsidR="00423C41" w:rsidRDefault="001A5817">
      <w:pPr>
        <w:spacing w:line="360" w:lineRule="auto"/>
        <w:ind w:firstLineChars="200" w:firstLine="480"/>
        <w:rPr>
          <w:rFonts w:ascii="宋体" w:hAnsi="宋体" w:cs="宋体"/>
          <w:sz w:val="24"/>
        </w:rPr>
      </w:pPr>
      <w:r>
        <w:rPr>
          <w:rFonts w:ascii="宋体" w:hAnsi="宋体" w:cs="宋体" w:hint="eastAsia"/>
          <w:sz w:val="24"/>
        </w:rPr>
        <w:t>4、因甲方原因取消项目，导致乙方不能进行甲方所委托的通信网络建设，乙方有权解除协议，并要求甲方按照合同总价款的5%支付违约金，同时甲方应按乙方实际完成的合格工程量进行结算。</w:t>
      </w:r>
    </w:p>
    <w:p w:rsidR="00423C41" w:rsidRDefault="001A5817">
      <w:pPr>
        <w:spacing w:line="360" w:lineRule="auto"/>
        <w:ind w:firstLineChars="200" w:firstLine="480"/>
      </w:pPr>
      <w:r>
        <w:rPr>
          <w:rFonts w:ascii="宋体" w:hAnsi="宋体" w:cs="宋体" w:hint="eastAsia"/>
          <w:sz w:val="24"/>
        </w:rPr>
        <w:t>5、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423C41" w:rsidRDefault="001A5817">
      <w:pPr>
        <w:spacing w:line="360" w:lineRule="auto"/>
        <w:ind w:firstLineChars="200" w:firstLine="480"/>
        <w:rPr>
          <w:rFonts w:ascii="宋体" w:hAnsi="宋体" w:cs="宋体"/>
          <w:sz w:val="24"/>
        </w:rPr>
      </w:pPr>
      <w:r>
        <w:rPr>
          <w:rFonts w:ascii="宋体" w:hAnsi="宋体" w:cs="宋体" w:hint="eastAsia"/>
          <w:sz w:val="24"/>
        </w:rPr>
        <w:t>6、因乙方原因导致本工程通过不了相关管理部门验收，甲方有权单方解除协议，同时乙方应返还甲方已付的工程款，并要求乙方按照合同总价款的10%支付违约金，违约金不足以弥补甲方损失时，乙方还应赔偿由此给甲方造成的一切损失。</w:t>
      </w:r>
    </w:p>
    <w:p w:rsidR="00423C41" w:rsidRDefault="001A5817">
      <w:pPr>
        <w:spacing w:line="360" w:lineRule="auto"/>
        <w:ind w:firstLineChars="200" w:firstLine="480"/>
        <w:rPr>
          <w:rFonts w:ascii="宋体" w:hAnsi="宋体" w:cs="宋体"/>
          <w:sz w:val="24"/>
        </w:rPr>
      </w:pPr>
      <w:r>
        <w:rPr>
          <w:rFonts w:ascii="宋体" w:hAnsi="宋体" w:cs="宋体" w:hint="eastAsia"/>
          <w:sz w:val="24"/>
        </w:rPr>
        <w:t>7、在工程保修期内发生的工程缺陷或损坏，乙方拒绝维修或未能在合理期限内修复，经甲方催告后仍未修复的，甲方有权自行修复或委托第三方修复，所需费用由乙方承担，且乙方应向甲方支付违约金500元/次。</w:t>
      </w:r>
    </w:p>
    <w:p w:rsidR="00423C41" w:rsidRDefault="001A5817">
      <w:pPr>
        <w:spacing w:line="360" w:lineRule="auto"/>
        <w:ind w:firstLineChars="200" w:firstLine="480"/>
        <w:rPr>
          <w:rFonts w:ascii="宋体" w:hAnsi="宋体" w:cs="宋体"/>
          <w:sz w:val="24"/>
        </w:rPr>
      </w:pPr>
      <w:r>
        <w:rPr>
          <w:rFonts w:ascii="宋体" w:hAnsi="宋体" w:cs="宋体" w:hint="eastAsia"/>
          <w:sz w:val="24"/>
        </w:rPr>
        <w:t>8、上述乙方应支付的违约金甲方有权在支付合同价款时直接扣除。</w:t>
      </w:r>
    </w:p>
    <w:p w:rsidR="00423C41" w:rsidRDefault="001A5817">
      <w:pPr>
        <w:spacing w:line="360" w:lineRule="auto"/>
        <w:ind w:firstLineChars="200" w:firstLine="480"/>
        <w:rPr>
          <w:rFonts w:ascii="宋体" w:hAnsi="宋体" w:cs="宋体"/>
          <w:sz w:val="24"/>
        </w:rPr>
      </w:pPr>
      <w:r>
        <w:rPr>
          <w:rFonts w:ascii="宋体" w:hAnsi="宋体" w:cs="宋体" w:hint="eastAsia"/>
          <w:sz w:val="24"/>
        </w:rPr>
        <w:t>9、本合同所称不可抗力，是指本合同各方由于地震、台风、水灾、火灾、战争、疫情以及其它不能预见，并且对其发生和后果不能防止或不能避免且不可克服的客观情况。</w:t>
      </w:r>
    </w:p>
    <w:p w:rsidR="00423C41" w:rsidRDefault="001A5817">
      <w:pPr>
        <w:spacing w:line="360" w:lineRule="auto"/>
        <w:ind w:firstLineChars="200" w:firstLine="480"/>
        <w:rPr>
          <w:rFonts w:ascii="宋体" w:hAnsi="宋体" w:cs="宋体"/>
          <w:sz w:val="24"/>
        </w:rPr>
      </w:pPr>
      <w:r>
        <w:rPr>
          <w:rFonts w:ascii="宋体" w:hAnsi="宋体" w:cs="宋体" w:hint="eastAsia"/>
          <w:sz w:val="24"/>
        </w:rPr>
        <w:t>10、本合同任何一方因不可抗力不能履行或不能完全履行本合同的义务时，应在不可抗力发生之日起的10个日历日内书面通知本合同的其它方，并在不可抗力发生之日起的20个日历日内向其它方提供由有关部门出具的不可抗力证明。</w:t>
      </w:r>
    </w:p>
    <w:p w:rsidR="00423C41" w:rsidRDefault="001A5817">
      <w:pPr>
        <w:spacing w:line="360" w:lineRule="auto"/>
        <w:ind w:firstLineChars="200" w:firstLine="480"/>
        <w:rPr>
          <w:rFonts w:ascii="宋体" w:hAnsi="宋体" w:cs="宋体"/>
          <w:sz w:val="24"/>
        </w:rPr>
      </w:pPr>
      <w:r>
        <w:rPr>
          <w:rFonts w:ascii="宋体" w:hAnsi="宋体" w:cs="宋体" w:hint="eastAsia"/>
          <w:sz w:val="24"/>
        </w:rPr>
        <w:t>11、因不可抗力不能履行合同的，根据不可抗力的影响，部分或全部免除责</w:t>
      </w:r>
      <w:r>
        <w:rPr>
          <w:rFonts w:ascii="宋体" w:hAnsi="宋体" w:cs="宋体" w:hint="eastAsia"/>
          <w:sz w:val="24"/>
        </w:rPr>
        <w:lastRenderedPageBreak/>
        <w:t>任，但法律另有规定的除外。迟延履行合同后发生不可抗力的，不能免除责任。</w:t>
      </w:r>
    </w:p>
    <w:p w:rsidR="00423C41" w:rsidRDefault="001A5817">
      <w:pPr>
        <w:spacing w:line="360" w:lineRule="auto"/>
        <w:ind w:firstLineChars="200" w:firstLine="480"/>
        <w:rPr>
          <w:rFonts w:ascii="宋体" w:hAnsi="宋体" w:cs="宋体"/>
          <w:sz w:val="24"/>
        </w:rPr>
      </w:pPr>
      <w:r>
        <w:rPr>
          <w:rFonts w:ascii="宋体" w:hAnsi="宋体" w:cs="宋体" w:hint="eastAsia"/>
          <w:sz w:val="24"/>
        </w:rPr>
        <w:t>12、如果因不可抗力的影响致使本合同中止履行90个日历日或以上时，双方均有权决定是否继续履行或终止本合同，并书面通知对方。</w:t>
      </w:r>
    </w:p>
    <w:p w:rsidR="00423C41" w:rsidRDefault="001A5817">
      <w:pPr>
        <w:spacing w:line="360" w:lineRule="auto"/>
        <w:ind w:firstLineChars="200" w:firstLine="480"/>
        <w:rPr>
          <w:rFonts w:ascii="宋体" w:hAnsi="宋体" w:cs="宋体"/>
          <w:sz w:val="24"/>
        </w:rPr>
      </w:pPr>
      <w:r>
        <w:rPr>
          <w:rFonts w:ascii="宋体" w:hAnsi="宋体" w:cs="宋体" w:hint="eastAsia"/>
          <w:sz w:val="24"/>
        </w:rPr>
        <w:t>13、在乙方无违约的情况下，甲方无正当理由逾期付款时，每逾期一日，应按应付款金额的0.3‰向乙方支付迟延付款违约金。</w:t>
      </w:r>
    </w:p>
    <w:p w:rsidR="00423C41" w:rsidRDefault="001A5817">
      <w:pPr>
        <w:spacing w:line="360" w:lineRule="auto"/>
        <w:ind w:firstLineChars="200" w:firstLine="480"/>
        <w:rPr>
          <w:rFonts w:ascii="宋体" w:hAnsi="宋体" w:cs="宋体"/>
          <w:sz w:val="24"/>
        </w:rPr>
      </w:pPr>
      <w:r>
        <w:rPr>
          <w:rFonts w:ascii="宋体" w:hAnsi="宋体" w:cs="宋体" w:hint="eastAsia"/>
          <w:sz w:val="24"/>
        </w:rPr>
        <w:t>14、除法律规定或本合同约定外，任何一方不得单方终止合同，否则违约方应向对方支付本合同总价款的10%作为违约金，违约金不足以赔偿对方损失的，还应当承担损害赔偿责任。</w:t>
      </w:r>
    </w:p>
    <w:p w:rsidR="00423C41" w:rsidRDefault="001A5817">
      <w:pPr>
        <w:spacing w:line="360" w:lineRule="auto"/>
        <w:ind w:firstLineChars="200" w:firstLine="480"/>
        <w:rPr>
          <w:rFonts w:ascii="宋体" w:hAnsi="宋体" w:cs="宋体"/>
          <w:sz w:val="24"/>
        </w:rPr>
      </w:pPr>
      <w:r>
        <w:rPr>
          <w:rFonts w:ascii="宋体" w:hAnsi="宋体" w:cs="宋体" w:hint="eastAsia"/>
          <w:sz w:val="24"/>
        </w:rPr>
        <w:t>15、因一方违约，守约方主张权益所支出的债权实现费用，包括但不限于律师费、保全费、差旅费、鉴定费等一切费用，由违约方承担。</w:t>
      </w:r>
    </w:p>
    <w:p w:rsidR="00423C41" w:rsidRDefault="001A5817">
      <w:pPr>
        <w:spacing w:line="360" w:lineRule="auto"/>
        <w:ind w:firstLineChars="200" w:firstLine="480"/>
        <w:rPr>
          <w:rFonts w:cs="宋体"/>
        </w:rPr>
      </w:pPr>
      <w:r>
        <w:rPr>
          <w:rFonts w:ascii="宋体" w:hAnsi="宋体" w:cs="宋体" w:hint="eastAsia"/>
          <w:sz w:val="24"/>
        </w:rPr>
        <w:t>16、本合同所称的甲方损失，包括但不限于经济损失、第三方赔偿金、罚款以及为维护权利而支出的诉讼费、仲裁费、保全费、律师费、差旅费、鉴定费等一切费用。</w:t>
      </w:r>
    </w:p>
    <w:p w:rsidR="00423C41" w:rsidRDefault="001A5817">
      <w:pPr>
        <w:spacing w:line="360" w:lineRule="auto"/>
        <w:ind w:firstLineChars="200" w:firstLine="480"/>
        <w:rPr>
          <w:rFonts w:ascii="宋体" w:hAnsi="宋体" w:cs="宋体"/>
          <w:sz w:val="24"/>
        </w:rPr>
      </w:pPr>
      <w:r>
        <w:rPr>
          <w:rFonts w:ascii="宋体" w:hAnsi="宋体" w:cs="宋体" w:hint="eastAsia"/>
          <w:sz w:val="24"/>
        </w:rPr>
        <w:t>17、乙方有下列情况之一的，甲方可以解除合同，并要求乙方按照合同总价款的10%向甲方支付违约金，违约金不足以弥补甲方损失时，乙方还应承担赔偿责任，但本合同对于违约金另有约定的除外：</w:t>
      </w:r>
    </w:p>
    <w:p w:rsidR="00423C41" w:rsidRDefault="001A5817">
      <w:pPr>
        <w:spacing w:line="360" w:lineRule="auto"/>
        <w:ind w:firstLineChars="200" w:firstLine="480"/>
        <w:rPr>
          <w:rFonts w:ascii="宋体" w:hAnsi="宋体" w:cs="宋体"/>
          <w:sz w:val="24"/>
        </w:rPr>
      </w:pPr>
      <w:r>
        <w:rPr>
          <w:rFonts w:ascii="宋体" w:hAnsi="宋体" w:cs="宋体" w:hint="eastAsia"/>
          <w:sz w:val="24"/>
        </w:rPr>
        <w:t>（1）乙方未按甲方要求进场施工，或甲方有合理理由相信乙方在本协议约定工期内无法完工的；</w:t>
      </w:r>
    </w:p>
    <w:p w:rsidR="00423C41" w:rsidRDefault="001A5817">
      <w:pPr>
        <w:spacing w:line="360" w:lineRule="auto"/>
        <w:ind w:firstLineChars="200" w:firstLine="480"/>
        <w:rPr>
          <w:rFonts w:ascii="宋体" w:hAnsi="宋体" w:cs="宋体"/>
          <w:sz w:val="24"/>
        </w:rPr>
      </w:pPr>
      <w:r>
        <w:rPr>
          <w:rFonts w:ascii="宋体" w:hAnsi="宋体" w:cs="宋体" w:hint="eastAsia"/>
          <w:sz w:val="24"/>
        </w:rPr>
        <w:t>（2）乙方发生严重经营困难被破产清算致合同无法继续履行的；</w:t>
      </w:r>
    </w:p>
    <w:p w:rsidR="00423C41" w:rsidRDefault="001A5817">
      <w:pPr>
        <w:spacing w:line="360" w:lineRule="auto"/>
        <w:ind w:firstLineChars="200" w:firstLine="480"/>
        <w:rPr>
          <w:rFonts w:ascii="宋体" w:hAnsi="宋体" w:cs="宋体"/>
          <w:sz w:val="24"/>
        </w:rPr>
      </w:pPr>
      <w:r>
        <w:rPr>
          <w:rFonts w:ascii="宋体" w:hAnsi="宋体" w:cs="宋体" w:hint="eastAsia"/>
          <w:sz w:val="24"/>
        </w:rPr>
        <w:t>（3）未按合同规定的期限交付工程；</w:t>
      </w:r>
    </w:p>
    <w:p w:rsidR="00423C41" w:rsidRDefault="001A5817">
      <w:pPr>
        <w:spacing w:line="360" w:lineRule="auto"/>
        <w:ind w:firstLineChars="200" w:firstLine="480"/>
        <w:rPr>
          <w:rFonts w:ascii="宋体" w:hAnsi="宋体" w:cs="宋体"/>
          <w:sz w:val="24"/>
        </w:rPr>
      </w:pPr>
      <w:r>
        <w:rPr>
          <w:rFonts w:ascii="宋体" w:hAnsi="宋体" w:cs="宋体" w:hint="eastAsia"/>
          <w:sz w:val="24"/>
        </w:rPr>
        <w:t>（4）乙方将工程转包或分包给第三方的；</w:t>
      </w:r>
    </w:p>
    <w:p w:rsidR="00423C41" w:rsidRDefault="001A5817">
      <w:pPr>
        <w:spacing w:line="360" w:lineRule="auto"/>
        <w:ind w:firstLineChars="200" w:firstLine="480"/>
        <w:rPr>
          <w:rFonts w:ascii="宋体" w:hAnsi="宋体" w:cs="宋体"/>
          <w:sz w:val="24"/>
        </w:rPr>
      </w:pPr>
      <w:r>
        <w:rPr>
          <w:rFonts w:ascii="宋体" w:hAnsi="宋体" w:cs="宋体" w:hint="eastAsia"/>
          <w:sz w:val="24"/>
        </w:rPr>
        <w:t>（5）本合同约定的其他解除情形。</w:t>
      </w:r>
    </w:p>
    <w:p w:rsidR="00423C41" w:rsidRDefault="001A5817">
      <w:pPr>
        <w:spacing w:line="360" w:lineRule="auto"/>
        <w:ind w:firstLineChars="200" w:firstLine="480"/>
      </w:pPr>
      <w:r>
        <w:rPr>
          <w:rFonts w:ascii="宋体" w:hAnsi="宋体" w:cs="宋体" w:hint="eastAsia"/>
          <w:sz w:val="24"/>
        </w:rPr>
        <w:t>18、合同解除后，乙方应妥善做好已完工程和已购材料、设备的保护和移交工作，按甲方要求将自有机械设备和人员撤出施工场地。</w:t>
      </w:r>
    </w:p>
    <w:p w:rsidR="00423C41" w:rsidRDefault="001A5817">
      <w:pPr>
        <w:spacing w:line="360" w:lineRule="auto"/>
        <w:rPr>
          <w:rFonts w:ascii="宋体" w:hAnsi="宋体" w:cs="宋体"/>
          <w:b/>
          <w:bCs/>
          <w:sz w:val="24"/>
        </w:rPr>
      </w:pPr>
      <w:r>
        <w:rPr>
          <w:rFonts w:ascii="宋体" w:hAnsi="宋体" w:cs="宋体" w:hint="eastAsia"/>
          <w:b/>
          <w:bCs/>
          <w:sz w:val="24"/>
        </w:rPr>
        <w:t>九、争议解决方式</w:t>
      </w:r>
    </w:p>
    <w:p w:rsidR="00423C41" w:rsidRDefault="001A5817">
      <w:pPr>
        <w:spacing w:line="360" w:lineRule="auto"/>
        <w:ind w:firstLineChars="200" w:firstLine="480"/>
        <w:rPr>
          <w:rFonts w:ascii="宋体" w:hAnsi="宋体" w:cs="宋体"/>
          <w:sz w:val="24"/>
        </w:rPr>
      </w:pPr>
      <w:r>
        <w:rPr>
          <w:rFonts w:ascii="宋体" w:hAnsi="宋体" w:cs="宋体" w:hint="eastAsia"/>
          <w:sz w:val="24"/>
        </w:rPr>
        <w:t>在执行本协议中发生争议，双方应当协商解决，如协商不成可选择以下第（1）种方式解决（只能选其一）：</w:t>
      </w:r>
    </w:p>
    <w:p w:rsidR="00423C41" w:rsidRDefault="001A5817">
      <w:pPr>
        <w:spacing w:line="360" w:lineRule="auto"/>
        <w:ind w:firstLineChars="200" w:firstLine="480"/>
        <w:rPr>
          <w:rFonts w:ascii="宋体" w:hAnsi="宋体" w:cs="宋体"/>
          <w:sz w:val="24"/>
        </w:rPr>
      </w:pPr>
      <w:r>
        <w:rPr>
          <w:rFonts w:ascii="宋体" w:hAnsi="宋体" w:cs="宋体" w:hint="eastAsia"/>
          <w:sz w:val="24"/>
        </w:rPr>
        <w:t>（1）任一方可以提交项目所在地法院管辖。</w:t>
      </w:r>
    </w:p>
    <w:p w:rsidR="00423C41" w:rsidRDefault="001A5817">
      <w:pPr>
        <w:spacing w:line="360" w:lineRule="auto"/>
        <w:ind w:firstLineChars="200" w:firstLine="480"/>
        <w:rPr>
          <w:rFonts w:ascii="宋体" w:hAnsi="宋体" w:cs="宋体"/>
          <w:sz w:val="24"/>
        </w:rPr>
      </w:pPr>
      <w:r>
        <w:rPr>
          <w:rFonts w:ascii="宋体" w:hAnsi="宋体" w:cs="宋体" w:hint="eastAsia"/>
          <w:sz w:val="24"/>
        </w:rPr>
        <w:t>（2）任一方可以提交泉州仲裁委员会依照仲裁规则仲裁。</w:t>
      </w:r>
    </w:p>
    <w:p w:rsidR="00423C41" w:rsidRDefault="001A5817">
      <w:pPr>
        <w:spacing w:line="360" w:lineRule="auto"/>
        <w:rPr>
          <w:rFonts w:ascii="宋体" w:hAnsi="宋体" w:cs="宋体"/>
          <w:sz w:val="24"/>
        </w:rPr>
      </w:pPr>
      <w:r>
        <w:rPr>
          <w:rFonts w:ascii="宋体" w:hAnsi="宋体" w:cs="宋体" w:hint="eastAsia"/>
          <w:b/>
          <w:bCs/>
          <w:sz w:val="24"/>
        </w:rPr>
        <w:lastRenderedPageBreak/>
        <w:t>十、保密条款</w:t>
      </w:r>
    </w:p>
    <w:p w:rsidR="00423C41" w:rsidRDefault="001A5817">
      <w:pPr>
        <w:spacing w:line="360" w:lineRule="auto"/>
        <w:ind w:firstLineChars="200" w:firstLine="480"/>
        <w:rPr>
          <w:rFonts w:ascii="宋体" w:hAnsi="宋体" w:cs="宋体"/>
          <w:sz w:val="24"/>
        </w:rPr>
      </w:pPr>
      <w:r>
        <w:rPr>
          <w:rFonts w:ascii="宋体" w:hAnsi="宋体" w:cs="宋体" w:hint="eastAsia"/>
          <w:sz w:val="24"/>
        </w:rPr>
        <w:t>1、甲乙双方对本协议条款以及与其相关联的内容（包括但不限于对方的商业秘密和技术秘密）负有保密的责任，除为本合同目的外，任何一方不得向第三方提供、披露或泄露与对方有关联的上述资源和信息，否则应承担相应的违约责任。</w:t>
      </w:r>
    </w:p>
    <w:p w:rsidR="00423C41" w:rsidRDefault="001A5817">
      <w:pPr>
        <w:spacing w:line="360" w:lineRule="auto"/>
        <w:rPr>
          <w:rFonts w:ascii="宋体" w:hAnsi="宋体" w:cs="宋体"/>
          <w:sz w:val="24"/>
        </w:rPr>
      </w:pPr>
      <w:r>
        <w:rPr>
          <w:rFonts w:ascii="宋体" w:hAnsi="宋体" w:cs="宋体" w:hint="eastAsia"/>
          <w:b/>
          <w:bCs/>
          <w:sz w:val="24"/>
        </w:rPr>
        <w:t>十一、合同生效及其他</w:t>
      </w:r>
    </w:p>
    <w:p w:rsidR="00423C41" w:rsidRDefault="001A5817">
      <w:pPr>
        <w:spacing w:line="360" w:lineRule="auto"/>
        <w:ind w:firstLineChars="200" w:firstLine="480"/>
        <w:rPr>
          <w:rFonts w:ascii="宋体" w:hAnsi="宋体" w:cs="宋体"/>
          <w:sz w:val="24"/>
        </w:rPr>
      </w:pPr>
      <w:r>
        <w:rPr>
          <w:rFonts w:ascii="宋体" w:hAnsi="宋体" w:cs="宋体" w:hint="eastAsia"/>
          <w:sz w:val="24"/>
        </w:rPr>
        <w:t>1、本合同由双方盖章之日起生效。</w:t>
      </w:r>
    </w:p>
    <w:p w:rsidR="00423C41" w:rsidRDefault="001A5817">
      <w:pPr>
        <w:spacing w:line="360" w:lineRule="auto"/>
        <w:ind w:firstLineChars="200" w:firstLine="480"/>
        <w:rPr>
          <w:rFonts w:ascii="宋体" w:hAnsi="宋体" w:cs="宋体"/>
          <w:sz w:val="24"/>
        </w:rPr>
      </w:pPr>
      <w:r>
        <w:rPr>
          <w:rFonts w:ascii="宋体" w:hAnsi="宋体" w:cs="宋体" w:hint="eastAsia"/>
          <w:sz w:val="24"/>
        </w:rPr>
        <w:t>2、合同将保持其有效直至双方已完全履行合同项下的所有义务并双方之间的所有付款和索赔已结清。</w:t>
      </w:r>
    </w:p>
    <w:p w:rsidR="00423C41" w:rsidRDefault="001A5817">
      <w:pPr>
        <w:spacing w:line="360" w:lineRule="auto"/>
        <w:ind w:firstLineChars="200" w:firstLine="480"/>
        <w:rPr>
          <w:rFonts w:ascii="宋体" w:hAnsi="宋体" w:cs="宋体"/>
          <w:sz w:val="24"/>
        </w:rPr>
      </w:pPr>
      <w:r>
        <w:rPr>
          <w:rFonts w:ascii="宋体" w:hAnsi="宋体" w:cs="宋体" w:hint="eastAsia"/>
          <w:sz w:val="24"/>
        </w:rPr>
        <w:t>3、对合同内容做出的任何修改和补充应为书面形式，由双方盖章后成为合同不可分割的部分。</w:t>
      </w:r>
    </w:p>
    <w:p w:rsidR="00423C41" w:rsidRDefault="001A5817">
      <w:pPr>
        <w:spacing w:line="360" w:lineRule="auto"/>
        <w:ind w:firstLineChars="200" w:firstLine="480"/>
        <w:rPr>
          <w:rFonts w:ascii="宋体" w:hAnsi="宋体" w:cs="宋体"/>
          <w:sz w:val="24"/>
        </w:rPr>
      </w:pPr>
      <w:r>
        <w:rPr>
          <w:rFonts w:ascii="宋体" w:hAnsi="宋体" w:cs="宋体" w:hint="eastAsia"/>
          <w:sz w:val="24"/>
        </w:rPr>
        <w:t>4、任何与本合同相关但未在合同中明确规定的事项将由双方友好协商予以解决。</w:t>
      </w:r>
    </w:p>
    <w:p w:rsidR="00423C41" w:rsidRDefault="001A5817">
      <w:pPr>
        <w:spacing w:line="360" w:lineRule="auto"/>
        <w:ind w:firstLineChars="200" w:firstLine="480"/>
        <w:rPr>
          <w:rFonts w:ascii="宋体" w:hAnsi="宋体" w:cs="宋体"/>
          <w:sz w:val="24"/>
        </w:rPr>
      </w:pPr>
      <w:r>
        <w:rPr>
          <w:rFonts w:ascii="宋体" w:hAnsi="宋体" w:cs="宋体" w:hint="eastAsia"/>
          <w:sz w:val="24"/>
        </w:rPr>
        <w:t>5、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rsidR="00423C41" w:rsidRDefault="001A5817">
      <w:pPr>
        <w:spacing w:line="360" w:lineRule="auto"/>
        <w:ind w:firstLineChars="200" w:firstLine="480"/>
        <w:rPr>
          <w:rFonts w:ascii="宋体" w:hAnsi="宋体" w:cs="宋体"/>
          <w:sz w:val="24"/>
        </w:rPr>
      </w:pPr>
      <w:r>
        <w:rPr>
          <w:rFonts w:ascii="宋体" w:hAnsi="宋体" w:cs="宋体" w:hint="eastAsia"/>
          <w:sz w:val="24"/>
        </w:rPr>
        <w:t>6、本合同中合同各方的某些义务，如保密条款，在本合同终止或有效期之后仍对合同各方具有约束力。</w:t>
      </w:r>
    </w:p>
    <w:p w:rsidR="00423C41" w:rsidRDefault="001A5817">
      <w:pPr>
        <w:spacing w:line="360" w:lineRule="auto"/>
        <w:ind w:firstLineChars="200" w:firstLine="480"/>
        <w:rPr>
          <w:rFonts w:ascii="宋体" w:hAnsi="宋体" w:cs="宋体"/>
          <w:sz w:val="24"/>
        </w:rPr>
      </w:pPr>
      <w:r>
        <w:rPr>
          <w:rFonts w:ascii="宋体" w:hAnsi="宋体" w:cs="宋体" w:hint="eastAsia"/>
          <w:sz w:val="24"/>
        </w:rPr>
        <w:t>7、本合同各章标题仅为提示之用，应以条文内容确定各方的权利义务。</w:t>
      </w:r>
    </w:p>
    <w:p w:rsidR="00423C41" w:rsidRDefault="001A5817">
      <w:pPr>
        <w:spacing w:line="360" w:lineRule="auto"/>
        <w:ind w:firstLineChars="200" w:firstLine="480"/>
        <w:rPr>
          <w:rFonts w:ascii="宋体" w:hAnsi="宋体" w:cs="宋体"/>
          <w:sz w:val="24"/>
        </w:rPr>
      </w:pPr>
      <w:r>
        <w:rPr>
          <w:rFonts w:ascii="宋体" w:hAnsi="宋体" w:cs="宋体" w:hint="eastAsia"/>
          <w:sz w:val="24"/>
        </w:rPr>
        <w:t>8、如果本合同的任何条款在任何时候变成不合法、无效或不可强制执行而不从根本上影响本合同的效力时，本合同的其它条款不受影响。</w:t>
      </w:r>
    </w:p>
    <w:p w:rsidR="00423C41" w:rsidRDefault="001A5817">
      <w:pPr>
        <w:spacing w:line="360" w:lineRule="auto"/>
        <w:ind w:firstLineChars="200" w:firstLine="480"/>
        <w:rPr>
          <w:rFonts w:ascii="宋体" w:hAnsi="宋体" w:cs="宋体"/>
          <w:sz w:val="24"/>
        </w:rPr>
      </w:pPr>
      <w:r>
        <w:rPr>
          <w:rFonts w:ascii="宋体" w:hAnsi="宋体" w:cs="宋体" w:hint="eastAsia"/>
          <w:sz w:val="24"/>
        </w:rPr>
        <w:t>9、双方同意，附件为协议不可分割的部分。若附件与协议正文有任何不一致,以协议正文为准。</w:t>
      </w:r>
    </w:p>
    <w:p w:rsidR="00423C41" w:rsidRDefault="001A5817">
      <w:pPr>
        <w:spacing w:line="360" w:lineRule="auto"/>
        <w:ind w:firstLineChars="200" w:firstLine="480"/>
        <w:rPr>
          <w:rFonts w:ascii="宋体" w:hAnsi="宋体" w:cs="宋体"/>
          <w:b/>
          <w:bCs/>
          <w:sz w:val="24"/>
        </w:rPr>
      </w:pPr>
      <w:r>
        <w:rPr>
          <w:rFonts w:ascii="宋体" w:hAnsi="宋体" w:cs="宋体" w:hint="eastAsia"/>
          <w:sz w:val="24"/>
        </w:rPr>
        <w:t>10、</w:t>
      </w:r>
      <w:r>
        <w:rPr>
          <w:rFonts w:ascii="宋体" w:hAnsi="宋体" w:cs="宋体" w:hint="eastAsia"/>
          <w:b/>
          <w:bCs/>
          <w:sz w:val="24"/>
        </w:rPr>
        <w:t>本合同一式</w:t>
      </w:r>
      <w:r>
        <w:rPr>
          <w:rFonts w:ascii="宋体" w:hAnsi="宋体" w:cs="宋体" w:hint="eastAsia"/>
          <w:b/>
          <w:bCs/>
          <w:sz w:val="24"/>
          <w:u w:val="single"/>
        </w:rPr>
        <w:t xml:space="preserve"> 肆 </w:t>
      </w:r>
      <w:r>
        <w:rPr>
          <w:rFonts w:ascii="宋体" w:hAnsi="宋体" w:cs="宋体" w:hint="eastAsia"/>
          <w:b/>
          <w:bCs/>
          <w:sz w:val="24"/>
        </w:rPr>
        <w:t>份，甲方执</w:t>
      </w:r>
      <w:r>
        <w:rPr>
          <w:rFonts w:ascii="宋体" w:hAnsi="宋体" w:cs="宋体" w:hint="eastAsia"/>
          <w:b/>
          <w:bCs/>
          <w:sz w:val="24"/>
          <w:u w:val="single"/>
        </w:rPr>
        <w:t xml:space="preserve"> 贰 </w:t>
      </w:r>
      <w:r>
        <w:rPr>
          <w:rFonts w:ascii="宋体" w:hAnsi="宋体" w:cs="宋体" w:hint="eastAsia"/>
          <w:b/>
          <w:bCs/>
          <w:sz w:val="24"/>
        </w:rPr>
        <w:t>份、乙方执</w:t>
      </w:r>
      <w:r>
        <w:rPr>
          <w:rFonts w:ascii="宋体" w:hAnsi="宋体" w:cs="宋体" w:hint="eastAsia"/>
          <w:b/>
          <w:bCs/>
          <w:sz w:val="24"/>
          <w:u w:val="single"/>
        </w:rPr>
        <w:t xml:space="preserve"> 贰 </w:t>
      </w:r>
      <w:r>
        <w:rPr>
          <w:rFonts w:ascii="宋体" w:hAnsi="宋体" w:cs="宋体" w:hint="eastAsia"/>
          <w:b/>
          <w:bCs/>
          <w:sz w:val="24"/>
        </w:rPr>
        <w:t>份，具同等法律效力，在甲乙双方盖章后生效。</w:t>
      </w:r>
    </w:p>
    <w:p w:rsidR="00423C41" w:rsidRDefault="001A5817">
      <w:r>
        <w:rPr>
          <w:rFonts w:ascii="宋体" w:hAnsi="宋体" w:cs="宋体" w:hint="eastAsia"/>
          <w:sz w:val="24"/>
        </w:rPr>
        <w:t>（以下无正文）</w:t>
      </w:r>
    </w:p>
    <w:p w:rsidR="00423C41" w:rsidRDefault="001A5817">
      <w:pPr>
        <w:spacing w:line="440" w:lineRule="exact"/>
        <w:ind w:firstLine="480"/>
        <w:rPr>
          <w:rFonts w:ascii="宋体" w:hAnsi="宋体"/>
          <w:sz w:val="24"/>
        </w:rPr>
      </w:pPr>
      <w:r>
        <w:rPr>
          <w:rFonts w:ascii="宋体" w:hAnsi="宋体" w:hint="eastAsia"/>
          <w:sz w:val="24"/>
        </w:rPr>
        <w:t>甲方（盖章）：                     乙方（盖章）：</w:t>
      </w:r>
    </w:p>
    <w:p w:rsidR="00423C41" w:rsidRDefault="001A5817">
      <w:pPr>
        <w:spacing w:line="440" w:lineRule="exact"/>
        <w:ind w:firstLine="480"/>
        <w:rPr>
          <w:rFonts w:ascii="宋体" w:hAnsi="宋体"/>
          <w:sz w:val="24"/>
        </w:rPr>
      </w:pPr>
      <w:r>
        <w:rPr>
          <w:rFonts w:ascii="宋体" w:hAnsi="宋体" w:hint="eastAsia"/>
          <w:sz w:val="24"/>
        </w:rPr>
        <w:t>委托代理人（签章）：               委托代理人（签章）：</w:t>
      </w:r>
    </w:p>
    <w:p w:rsidR="00423C41" w:rsidRDefault="001A5817">
      <w:pPr>
        <w:spacing w:line="440" w:lineRule="exact"/>
        <w:ind w:firstLine="480"/>
        <w:rPr>
          <w:rFonts w:ascii="宋体" w:hAnsi="宋体"/>
          <w:sz w:val="24"/>
        </w:rPr>
      </w:pPr>
      <w:r>
        <w:rPr>
          <w:rFonts w:ascii="宋体" w:hAnsi="宋体" w:hint="eastAsia"/>
          <w:sz w:val="24"/>
        </w:rPr>
        <w:lastRenderedPageBreak/>
        <w:t>地址：                             地址：</w:t>
      </w:r>
    </w:p>
    <w:p w:rsidR="00423C41" w:rsidRDefault="001A5817">
      <w:pPr>
        <w:spacing w:line="440" w:lineRule="exact"/>
        <w:ind w:firstLine="480"/>
        <w:rPr>
          <w:rFonts w:ascii="宋体" w:hAnsi="宋体"/>
          <w:sz w:val="24"/>
        </w:rPr>
      </w:pPr>
      <w:r>
        <w:rPr>
          <w:rFonts w:ascii="宋体" w:hAnsi="宋体" w:hint="eastAsia"/>
          <w:sz w:val="24"/>
        </w:rPr>
        <w:t>联系人：                           联系人：</w:t>
      </w:r>
    </w:p>
    <w:p w:rsidR="00423C41" w:rsidRDefault="001A5817">
      <w:pPr>
        <w:spacing w:line="440" w:lineRule="exact"/>
        <w:ind w:firstLine="480"/>
        <w:rPr>
          <w:rFonts w:ascii="宋体" w:hAnsi="宋体"/>
          <w:sz w:val="24"/>
        </w:rPr>
      </w:pPr>
      <w:r>
        <w:rPr>
          <w:rFonts w:ascii="宋体" w:hAnsi="宋体" w:hint="eastAsia"/>
          <w:sz w:val="24"/>
        </w:rPr>
        <w:t>联系方式：                         联系方式：</w:t>
      </w: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pStyle w:val="af2"/>
        <w:rPr>
          <w:rFonts w:ascii="宋体" w:hAnsi="宋体"/>
          <w:sz w:val="24"/>
        </w:rPr>
      </w:pPr>
    </w:p>
    <w:p w:rsidR="00423C41" w:rsidRDefault="00423C41">
      <w:pPr>
        <w:spacing w:line="560" w:lineRule="exact"/>
        <w:ind w:leftChars="532" w:left="5877" w:hangingChars="1700" w:hanging="4760"/>
        <w:jc w:val="left"/>
        <w:rPr>
          <w:rFonts w:eastAsia="仿宋_GB2312"/>
          <w:sz w:val="28"/>
          <w:szCs w:val="28"/>
        </w:rPr>
      </w:pPr>
    </w:p>
    <w:p w:rsidR="00423C41" w:rsidRDefault="00423C41">
      <w:pPr>
        <w:spacing w:line="420" w:lineRule="exact"/>
        <w:ind w:left="-284"/>
        <w:rPr>
          <w:rFonts w:ascii="宋体" w:hAnsi="宋体"/>
          <w:sz w:val="24"/>
        </w:rPr>
      </w:pPr>
    </w:p>
    <w:p w:rsidR="00423C41" w:rsidRDefault="001A5817">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423C41" w:rsidRDefault="00423C41">
      <w:pPr>
        <w:jc w:val="center"/>
        <w:rPr>
          <w:rFonts w:ascii="黑体" w:eastAsia="黑体" w:hAnsi="Courier New"/>
          <w:b/>
          <w:sz w:val="36"/>
        </w:rPr>
      </w:pPr>
    </w:p>
    <w:p w:rsidR="00423C41" w:rsidRDefault="00423C41">
      <w:pPr>
        <w:jc w:val="center"/>
        <w:rPr>
          <w:rFonts w:ascii="黑体" w:eastAsia="黑体" w:hAnsi="Courier New"/>
          <w:b/>
          <w:sz w:val="36"/>
        </w:rPr>
      </w:pPr>
    </w:p>
    <w:p w:rsidR="00423C41" w:rsidRDefault="00423C41">
      <w:pPr>
        <w:jc w:val="center"/>
        <w:rPr>
          <w:rFonts w:ascii="黑体" w:eastAsia="黑体" w:hAnsi="Courier New"/>
          <w:b/>
          <w:sz w:val="36"/>
        </w:rPr>
      </w:pPr>
    </w:p>
    <w:p w:rsidR="00423C41" w:rsidRDefault="001A5817">
      <w:pPr>
        <w:jc w:val="center"/>
        <w:rPr>
          <w:rFonts w:ascii="仿宋_GB2312" w:eastAsia="仿宋_GB2312" w:hAnsi="Courier New"/>
          <w:b/>
          <w:sz w:val="72"/>
        </w:rPr>
      </w:pPr>
      <w:r>
        <w:rPr>
          <w:rFonts w:ascii="仿宋_GB2312" w:eastAsia="仿宋_GB2312" w:hAnsi="Courier New" w:hint="eastAsia"/>
          <w:b/>
          <w:sz w:val="72"/>
        </w:rPr>
        <w:t>报 价 文 件</w:t>
      </w:r>
    </w:p>
    <w:p w:rsidR="00423C41" w:rsidRDefault="00423C41">
      <w:pPr>
        <w:jc w:val="center"/>
        <w:rPr>
          <w:rFonts w:ascii="仿宋_GB2312" w:eastAsia="仿宋_GB2312" w:hAnsi="Courier New"/>
          <w:sz w:val="30"/>
        </w:rPr>
      </w:pPr>
    </w:p>
    <w:p w:rsidR="00423C41" w:rsidRDefault="00423C41">
      <w:pPr>
        <w:jc w:val="center"/>
        <w:rPr>
          <w:rFonts w:ascii="仿宋_GB2312" w:eastAsia="仿宋_GB2312" w:hAnsi="Courier New"/>
          <w:sz w:val="30"/>
        </w:rPr>
      </w:pPr>
    </w:p>
    <w:p w:rsidR="00423C41" w:rsidRDefault="001A5817">
      <w:pPr>
        <w:ind w:firstLine="1260"/>
        <w:rPr>
          <w:rFonts w:ascii="黑体" w:eastAsia="黑体" w:hAnsi="Courier New"/>
          <w:b/>
          <w:sz w:val="36"/>
        </w:rPr>
      </w:pPr>
      <w:r>
        <w:rPr>
          <w:rFonts w:ascii="仿宋_GB2312" w:eastAsia="仿宋_GB2312" w:hAnsi="Courier New" w:hint="eastAsia"/>
          <w:b/>
          <w:sz w:val="36"/>
        </w:rPr>
        <w:t>比选项目名称：</w:t>
      </w:r>
    </w:p>
    <w:p w:rsidR="00423C41" w:rsidRDefault="00423C41">
      <w:pPr>
        <w:rPr>
          <w:rFonts w:ascii="黑体" w:eastAsia="黑体" w:hAnsi="Courier New"/>
          <w:b/>
          <w:sz w:val="36"/>
        </w:rPr>
      </w:pPr>
    </w:p>
    <w:p w:rsidR="00423C41" w:rsidRDefault="001A5817">
      <w:pPr>
        <w:rPr>
          <w:rFonts w:ascii="仿宋_GB2312" w:eastAsia="仿宋_GB2312" w:hAnsi="Courier New"/>
          <w:b/>
          <w:sz w:val="36"/>
        </w:rPr>
      </w:pPr>
      <w:r>
        <w:rPr>
          <w:rFonts w:ascii="仿宋_GB2312" w:eastAsia="仿宋_GB2312" w:hAnsi="Courier New" w:hint="eastAsia"/>
          <w:b/>
          <w:sz w:val="36"/>
        </w:rPr>
        <w:t xml:space="preserve">       报价人名称 ： </w:t>
      </w:r>
    </w:p>
    <w:p w:rsidR="00423C41" w:rsidRDefault="00423C41">
      <w:pPr>
        <w:rPr>
          <w:rFonts w:ascii="仿宋_GB2312" w:eastAsia="仿宋_GB2312" w:hAnsi="Courier New"/>
          <w:b/>
          <w:sz w:val="36"/>
          <w:u w:val="single"/>
        </w:rPr>
      </w:pPr>
    </w:p>
    <w:p w:rsidR="00423C41" w:rsidRDefault="001A5817">
      <w:pPr>
        <w:rPr>
          <w:rFonts w:ascii="黑体" w:eastAsia="黑体" w:hAnsi="Courier New"/>
          <w:b/>
          <w:sz w:val="36"/>
        </w:rPr>
      </w:pPr>
      <w:r>
        <w:rPr>
          <w:rFonts w:ascii="仿宋_GB2312" w:eastAsia="仿宋_GB2312" w:hAnsi="Courier New" w:hint="eastAsia"/>
          <w:b/>
          <w:sz w:val="36"/>
        </w:rPr>
        <w:t xml:space="preserve">       日       期 ：</w:t>
      </w:r>
    </w:p>
    <w:p w:rsidR="00423C41" w:rsidRDefault="00423C41">
      <w:pPr>
        <w:rPr>
          <w:rFonts w:ascii="黑体" w:eastAsia="黑体" w:hAnsi="Courier New"/>
          <w:b/>
          <w:sz w:val="36"/>
        </w:rPr>
      </w:pPr>
    </w:p>
    <w:p w:rsidR="00423C41" w:rsidRDefault="00423C41">
      <w:pPr>
        <w:spacing w:line="360" w:lineRule="auto"/>
        <w:ind w:firstLineChars="200" w:firstLine="420"/>
      </w:pPr>
    </w:p>
    <w:p w:rsidR="00423C41" w:rsidRDefault="001A5817">
      <w:pPr>
        <w:widowControl/>
        <w:jc w:val="left"/>
      </w:pPr>
      <w:r>
        <w:br w:type="page"/>
      </w:r>
    </w:p>
    <w:p w:rsidR="00423C41" w:rsidRDefault="001A581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23C41" w:rsidRDefault="00423C41">
      <w:pPr>
        <w:pStyle w:val="a7"/>
        <w:spacing w:line="420" w:lineRule="exact"/>
        <w:jc w:val="left"/>
      </w:pPr>
    </w:p>
    <w:p w:rsidR="00423C41" w:rsidRDefault="001A581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423C41" w:rsidRDefault="001A5817">
      <w:pPr>
        <w:spacing w:line="420" w:lineRule="exact"/>
        <w:rPr>
          <w:rFonts w:ascii="宋体" w:hAnsi="宋体"/>
          <w:sz w:val="24"/>
        </w:rPr>
      </w:pPr>
      <w:r>
        <w:rPr>
          <w:rFonts w:ascii="宋体" w:hAnsi="宋体" w:hint="eastAsia"/>
          <w:sz w:val="24"/>
        </w:rPr>
        <w:t xml:space="preserve">    根据贵方　　　　　项目的采购比选文件，签字代表（全名、职务）经正式授权并代表（报价人名称）提交下述文件正本份。</w:t>
      </w:r>
    </w:p>
    <w:p w:rsidR="00423C41" w:rsidRDefault="001A5817">
      <w:pPr>
        <w:spacing w:line="420" w:lineRule="exact"/>
        <w:ind w:firstLineChars="200" w:firstLine="480"/>
        <w:rPr>
          <w:rFonts w:ascii="宋体" w:hAnsi="宋体"/>
          <w:bCs/>
          <w:sz w:val="24"/>
        </w:rPr>
      </w:pPr>
      <w:r>
        <w:rPr>
          <w:rFonts w:ascii="宋体" w:hAnsi="宋体" w:hint="eastAsia"/>
          <w:bCs/>
          <w:sz w:val="24"/>
        </w:rPr>
        <w:t>(1)报价一览表</w:t>
      </w:r>
    </w:p>
    <w:p w:rsidR="00423C41" w:rsidRDefault="001A5817">
      <w:pPr>
        <w:spacing w:line="420" w:lineRule="exact"/>
        <w:ind w:firstLineChars="200" w:firstLine="480"/>
        <w:rPr>
          <w:rFonts w:ascii="宋体" w:hAnsi="宋体"/>
          <w:bCs/>
          <w:sz w:val="24"/>
        </w:rPr>
      </w:pPr>
      <w:r>
        <w:rPr>
          <w:rFonts w:ascii="宋体" w:hAnsi="宋体" w:hint="eastAsia"/>
          <w:bCs/>
          <w:sz w:val="24"/>
        </w:rPr>
        <w:t>(2)详细报价书</w:t>
      </w:r>
    </w:p>
    <w:p w:rsidR="00423C41" w:rsidRDefault="001A5817">
      <w:pPr>
        <w:spacing w:line="420" w:lineRule="exact"/>
        <w:ind w:firstLineChars="200" w:firstLine="480"/>
        <w:rPr>
          <w:rFonts w:ascii="宋体" w:hAnsi="宋体"/>
          <w:bCs/>
          <w:sz w:val="24"/>
        </w:rPr>
      </w:pPr>
      <w:r>
        <w:rPr>
          <w:rFonts w:ascii="宋体" w:hAnsi="宋体" w:hint="eastAsia"/>
          <w:bCs/>
          <w:sz w:val="24"/>
        </w:rPr>
        <w:t>(3)技术和商务偏离表</w:t>
      </w:r>
    </w:p>
    <w:p w:rsidR="00423C41" w:rsidRDefault="001A5817">
      <w:pPr>
        <w:spacing w:line="420" w:lineRule="exact"/>
        <w:ind w:firstLineChars="200" w:firstLine="480"/>
        <w:rPr>
          <w:rFonts w:ascii="宋体" w:hAnsi="宋体"/>
          <w:bCs/>
          <w:sz w:val="24"/>
        </w:rPr>
      </w:pPr>
      <w:r>
        <w:rPr>
          <w:rFonts w:ascii="宋体" w:hAnsi="宋体" w:hint="eastAsia"/>
          <w:bCs/>
          <w:sz w:val="24"/>
        </w:rPr>
        <w:t>(4)报价人的资格证明文件</w:t>
      </w:r>
    </w:p>
    <w:p w:rsidR="00423C41" w:rsidRDefault="001A5817">
      <w:pPr>
        <w:spacing w:line="420" w:lineRule="exact"/>
        <w:ind w:firstLineChars="200" w:firstLine="480"/>
        <w:rPr>
          <w:rFonts w:ascii="宋体" w:hAnsi="宋体"/>
          <w:bCs/>
          <w:sz w:val="24"/>
        </w:rPr>
      </w:pPr>
      <w:r>
        <w:rPr>
          <w:rFonts w:ascii="宋体" w:hAnsi="宋体" w:hint="eastAsia"/>
          <w:bCs/>
          <w:sz w:val="24"/>
        </w:rPr>
        <w:t>(5)报价人应交的其它资料</w:t>
      </w:r>
    </w:p>
    <w:p w:rsidR="00423C41" w:rsidRDefault="001A5817">
      <w:pPr>
        <w:spacing w:line="420" w:lineRule="exact"/>
        <w:rPr>
          <w:rFonts w:ascii="宋体" w:hAnsi="宋体"/>
          <w:sz w:val="24"/>
        </w:rPr>
      </w:pPr>
      <w:r>
        <w:rPr>
          <w:rFonts w:ascii="宋体" w:hAnsi="宋体" w:hint="eastAsia"/>
          <w:sz w:val="24"/>
        </w:rPr>
        <w:t xml:space="preserve">    据此函，签字代表宣布同意如下：</w:t>
      </w:r>
    </w:p>
    <w:p w:rsidR="00423C41" w:rsidRDefault="001A581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23C41" w:rsidRDefault="001A581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23C41" w:rsidRDefault="001A581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23C41" w:rsidRDefault="001A581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23C41" w:rsidRDefault="001A581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23C41" w:rsidRDefault="001A581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23C41" w:rsidRDefault="001A5817">
      <w:pPr>
        <w:spacing w:line="480" w:lineRule="auto"/>
        <w:ind w:firstLineChars="200" w:firstLine="480"/>
        <w:rPr>
          <w:rFonts w:ascii="宋体" w:hAnsi="宋体"/>
          <w:sz w:val="24"/>
        </w:rPr>
      </w:pPr>
      <w:r>
        <w:rPr>
          <w:rFonts w:ascii="宋体" w:hAnsi="宋体" w:hint="eastAsia"/>
          <w:sz w:val="24"/>
        </w:rPr>
        <w:t>地址：_________________ 邮编：__________________</w:t>
      </w:r>
    </w:p>
    <w:p w:rsidR="00423C41" w:rsidRDefault="001A5817">
      <w:pPr>
        <w:spacing w:line="480" w:lineRule="auto"/>
        <w:ind w:firstLineChars="200" w:firstLine="480"/>
        <w:rPr>
          <w:rFonts w:ascii="宋体" w:hAnsi="宋体"/>
          <w:sz w:val="24"/>
        </w:rPr>
      </w:pPr>
      <w:r>
        <w:rPr>
          <w:rFonts w:ascii="宋体" w:hAnsi="宋体" w:hint="eastAsia"/>
          <w:sz w:val="24"/>
        </w:rPr>
        <w:t>电话：_________________ 传真：__________________</w:t>
      </w:r>
    </w:p>
    <w:p w:rsidR="00423C41" w:rsidRDefault="001A5817">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423C41" w:rsidRDefault="001A5817">
      <w:pPr>
        <w:spacing w:line="480" w:lineRule="auto"/>
        <w:ind w:firstLineChars="200" w:firstLine="480"/>
        <w:rPr>
          <w:rFonts w:ascii="宋体" w:hAnsi="宋体"/>
          <w:sz w:val="24"/>
        </w:rPr>
      </w:pPr>
      <w:r>
        <w:rPr>
          <w:rFonts w:ascii="宋体" w:hAnsi="宋体" w:hint="eastAsia"/>
          <w:sz w:val="24"/>
        </w:rPr>
        <w:t>报价人授权代表签字：____________</w:t>
      </w:r>
    </w:p>
    <w:p w:rsidR="00423C41" w:rsidRDefault="001A5817">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423C41" w:rsidRDefault="001A5817">
      <w:pPr>
        <w:spacing w:line="480" w:lineRule="auto"/>
        <w:ind w:firstLineChars="200" w:firstLine="480"/>
        <w:rPr>
          <w:u w:val="single"/>
        </w:rPr>
      </w:pPr>
      <w:r>
        <w:rPr>
          <w:rFonts w:ascii="宋体" w:hAnsi="宋体" w:hint="eastAsia"/>
          <w:sz w:val="24"/>
        </w:rPr>
        <w:t>报价人地址：___________</w:t>
      </w:r>
    </w:p>
    <w:p w:rsidR="00423C41" w:rsidRDefault="001A5817">
      <w:pPr>
        <w:pStyle w:val="a7"/>
        <w:spacing w:line="480" w:lineRule="auto"/>
        <w:ind w:firstLineChars="1800" w:firstLine="4320"/>
        <w:jc w:val="left"/>
      </w:pPr>
      <w:r>
        <w:rPr>
          <w:rFonts w:hint="eastAsia"/>
          <w:sz w:val="24"/>
        </w:rPr>
        <w:t>日      期：______年____月____日</w:t>
      </w:r>
    </w:p>
    <w:p w:rsidR="00423C41" w:rsidRDefault="00423C41">
      <w:pPr>
        <w:widowControl/>
        <w:jc w:val="left"/>
        <w:rPr>
          <w:rFonts w:hAnsi="宋体"/>
          <w:sz w:val="24"/>
        </w:rPr>
        <w:sectPr w:rsidR="00423C41">
          <w:footerReference w:type="default" r:id="rId10"/>
          <w:pgSz w:w="11906" w:h="16838"/>
          <w:pgMar w:top="1440" w:right="1800" w:bottom="1440" w:left="1800" w:header="851" w:footer="992" w:gutter="0"/>
          <w:cols w:space="720"/>
          <w:docGrid w:type="lines" w:linePitch="312"/>
        </w:sectPr>
      </w:pPr>
    </w:p>
    <w:p w:rsidR="00423C41" w:rsidRDefault="001A581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23C41" w:rsidRDefault="00423C41">
      <w:pPr>
        <w:pStyle w:val="3"/>
        <w:jc w:val="center"/>
        <w:rPr>
          <w:rFonts w:ascii="仿宋_GB2312" w:eastAsia="仿宋_GB2312"/>
          <w:b/>
          <w:sz w:val="36"/>
        </w:rPr>
      </w:pPr>
    </w:p>
    <w:p w:rsidR="00423C41" w:rsidRDefault="001A581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23C4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460" w:lineRule="exact"/>
              <w:jc w:val="center"/>
              <w:rPr>
                <w:rFonts w:ascii="宋体" w:hAnsi="Bookman Old Style"/>
                <w:sz w:val="24"/>
              </w:rPr>
            </w:pPr>
            <w:r>
              <w:rPr>
                <w:rFonts w:ascii="宋体" w:hAnsi="宋体" w:cs="宋体" w:hint="eastAsia"/>
                <w:kern w:val="0"/>
                <w:sz w:val="24"/>
              </w:rPr>
              <w:t>优惠幅度</w:t>
            </w:r>
          </w:p>
        </w:tc>
      </w:tr>
      <w:tr w:rsidR="00423C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r>
      <w:tr w:rsidR="00423C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r>
      <w:tr w:rsidR="00423C4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r>
      <w:tr w:rsidR="00423C4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23C41" w:rsidRDefault="00423C41">
            <w:pPr>
              <w:spacing w:line="460" w:lineRule="exact"/>
              <w:jc w:val="center"/>
              <w:rPr>
                <w:rFonts w:ascii="宋体" w:hAnsi="Bookman Old Style"/>
                <w:sz w:val="24"/>
              </w:rPr>
            </w:pPr>
          </w:p>
        </w:tc>
      </w:tr>
      <w:tr w:rsidR="00423C4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23C41" w:rsidRDefault="00423C41">
            <w:pPr>
              <w:spacing w:line="380" w:lineRule="exact"/>
              <w:rPr>
                <w:sz w:val="24"/>
              </w:rPr>
            </w:pPr>
          </w:p>
        </w:tc>
      </w:tr>
    </w:tbl>
    <w:p w:rsidR="00423C41" w:rsidRDefault="001A5817">
      <w:pPr>
        <w:spacing w:line="380" w:lineRule="exact"/>
        <w:rPr>
          <w:rFonts w:ascii="宋体" w:hAnsi="宋体"/>
          <w:sz w:val="24"/>
        </w:rPr>
      </w:pPr>
      <w:r>
        <w:rPr>
          <w:rFonts w:ascii="宋体" w:hAnsi="宋体" w:hint="eastAsia"/>
          <w:sz w:val="24"/>
        </w:rPr>
        <w:t>注：1.</w:t>
      </w:r>
      <w:r>
        <w:rPr>
          <w:rFonts w:ascii="宋体" w:hAnsi="宋体" w:hint="eastAsia"/>
          <w:color w:val="FF0000"/>
          <w:sz w:val="24"/>
        </w:rPr>
        <w:t xml:space="preserve"> 此表正本另单独提供一份（加盖公章）与报价书正本一同密封送达（邮寄）至我司</w:t>
      </w:r>
      <w:r>
        <w:rPr>
          <w:rFonts w:ascii="宋体" w:hAnsi="宋体" w:hint="eastAsia"/>
          <w:sz w:val="24"/>
        </w:rPr>
        <w:t>。</w:t>
      </w:r>
    </w:p>
    <w:p w:rsidR="00423C41" w:rsidRDefault="001A581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23C41" w:rsidRDefault="001A581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23C41" w:rsidRDefault="001A5817">
      <w:pPr>
        <w:spacing w:line="360" w:lineRule="auto"/>
        <w:ind w:firstLineChars="4050" w:firstLine="9720"/>
        <w:rPr>
          <w:rFonts w:ascii="宋体" w:hAnsi="宋体"/>
          <w:sz w:val="24"/>
        </w:rPr>
      </w:pPr>
      <w:r>
        <w:rPr>
          <w:rFonts w:ascii="宋体" w:hAnsi="宋体" w:hint="eastAsia"/>
          <w:sz w:val="24"/>
        </w:rPr>
        <w:t>报价人代表签名：</w:t>
      </w:r>
    </w:p>
    <w:p w:rsidR="00423C41" w:rsidRDefault="00423C41">
      <w:pPr>
        <w:widowControl/>
        <w:spacing w:line="360" w:lineRule="auto"/>
        <w:jc w:val="left"/>
        <w:rPr>
          <w:rFonts w:ascii="宋体" w:hAnsi="宋体"/>
          <w:sz w:val="24"/>
        </w:rPr>
        <w:sectPr w:rsidR="00423C41">
          <w:pgSz w:w="16838" w:h="11906" w:orient="landscape"/>
          <w:pgMar w:top="1797" w:right="1440" w:bottom="1797" w:left="1440" w:header="851" w:footer="992" w:gutter="0"/>
          <w:cols w:space="720"/>
          <w:docGrid w:type="linesAndChars" w:linePitch="312"/>
        </w:sectPr>
      </w:pPr>
    </w:p>
    <w:p w:rsidR="00423C41" w:rsidRDefault="001A5817">
      <w:pPr>
        <w:rPr>
          <w:rFonts w:ascii="宋体"/>
          <w:sz w:val="36"/>
        </w:rPr>
      </w:pPr>
      <w:r>
        <w:rPr>
          <w:rFonts w:ascii="宋体" w:hint="eastAsia"/>
          <w:sz w:val="24"/>
        </w:rPr>
        <w:lastRenderedPageBreak/>
        <w:t xml:space="preserve">附件2-1 </w:t>
      </w:r>
      <w:r>
        <w:rPr>
          <w:rFonts w:ascii="宋体" w:hint="eastAsia"/>
          <w:b/>
          <w:sz w:val="36"/>
        </w:rPr>
        <w:t>分项报价表</w:t>
      </w:r>
    </w:p>
    <w:p w:rsidR="00423C41" w:rsidRDefault="001A5817">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989"/>
        <w:gridCol w:w="569"/>
        <w:gridCol w:w="1093"/>
        <w:gridCol w:w="809"/>
      </w:tblGrid>
      <w:tr w:rsidR="00423C4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1A5817">
            <w:pPr>
              <w:widowControl/>
              <w:spacing w:after="150"/>
              <w:jc w:val="center"/>
              <w:rPr>
                <w:rFonts w:ascii="宋体" w:hAnsi="宋体" w:cs="宋体"/>
                <w:kern w:val="0"/>
                <w:sz w:val="24"/>
              </w:rPr>
            </w:pPr>
            <w:r>
              <w:rPr>
                <w:rFonts w:ascii="宋体" w:hAnsi="宋体" w:cs="宋体"/>
                <w:kern w:val="0"/>
                <w:szCs w:val="21"/>
              </w:rPr>
              <w:t>备注</w:t>
            </w:r>
          </w:p>
        </w:tc>
      </w:tr>
      <w:tr w:rsidR="00423C4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23C41" w:rsidRDefault="00423C4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423C4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r>
      <w:tr w:rsidR="00423C41">
        <w:tc>
          <w:tcPr>
            <w:tcW w:w="421" w:type="dxa"/>
            <w:vMerge/>
            <w:tcBorders>
              <w:top w:val="single" w:sz="0" w:space="0" w:color="auto"/>
              <w:left w:val="outset" w:sz="6" w:space="0" w:color="auto"/>
              <w:bottom w:val="outset" w:sz="6" w:space="0" w:color="auto"/>
              <w:right w:val="outset" w:sz="6" w:space="0" w:color="auto"/>
            </w:tcBorders>
            <w:vAlign w:val="center"/>
          </w:tcPr>
          <w:p w:rsidR="00423C41" w:rsidRDefault="00423C4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423C4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r>
      <w:tr w:rsidR="00423C4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23C41" w:rsidRDefault="00423C4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23C41" w:rsidRDefault="00423C4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23C41" w:rsidRDefault="00423C41">
            <w:pPr>
              <w:widowControl/>
              <w:jc w:val="left"/>
              <w:rPr>
                <w:rFonts w:ascii="宋体" w:hAnsi="宋体" w:cs="宋体"/>
                <w:kern w:val="0"/>
                <w:sz w:val="24"/>
              </w:rPr>
            </w:pPr>
          </w:p>
        </w:tc>
      </w:tr>
    </w:tbl>
    <w:p w:rsidR="00423C41" w:rsidRDefault="00423C41">
      <w:pPr>
        <w:spacing w:line="380" w:lineRule="exact"/>
        <w:rPr>
          <w:rFonts w:ascii="宋体" w:hAnsi="宋体"/>
          <w:sz w:val="24"/>
        </w:rPr>
      </w:pPr>
    </w:p>
    <w:p w:rsidR="00423C41" w:rsidRDefault="001A5817">
      <w:pPr>
        <w:widowControl/>
        <w:jc w:val="left"/>
        <w:rPr>
          <w:rFonts w:ascii="宋体" w:hAnsi="宋体"/>
          <w:sz w:val="24"/>
        </w:rPr>
      </w:pPr>
      <w:r>
        <w:rPr>
          <w:rFonts w:ascii="宋体" w:hAnsi="宋体" w:hint="eastAsia"/>
          <w:sz w:val="24"/>
        </w:rPr>
        <w:t>★注意：</w:t>
      </w:r>
    </w:p>
    <w:p w:rsidR="00423C41" w:rsidRDefault="001A5817">
      <w:pPr>
        <w:widowControl/>
        <w:jc w:val="left"/>
        <w:rPr>
          <w:rFonts w:ascii="宋体" w:hAnsi="宋体"/>
          <w:sz w:val="24"/>
        </w:rPr>
      </w:pPr>
      <w:r>
        <w:rPr>
          <w:rFonts w:ascii="宋体" w:hAnsi="宋体" w:hint="eastAsia"/>
          <w:sz w:val="24"/>
        </w:rPr>
        <w:t>1、本表应按照下列规定填写：</w:t>
      </w:r>
    </w:p>
    <w:p w:rsidR="00423C41" w:rsidRDefault="001A5817">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423C41" w:rsidRDefault="001A5817">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423C41" w:rsidRDefault="001A5817">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423C41" w:rsidRDefault="001A5817">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423C41" w:rsidRDefault="001A5817">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423C41" w:rsidRDefault="001A5817">
      <w:pPr>
        <w:widowControl/>
        <w:jc w:val="left"/>
        <w:rPr>
          <w:rFonts w:ascii="宋体" w:hAnsi="宋体"/>
          <w:sz w:val="24"/>
        </w:rPr>
      </w:pPr>
      <w:r>
        <w:rPr>
          <w:rFonts w:ascii="宋体" w:hAnsi="宋体" w:hint="eastAsia"/>
          <w:sz w:val="24"/>
        </w:rPr>
        <w:t>2、纸质投标文件正本中的本表应为原件。</w:t>
      </w:r>
    </w:p>
    <w:p w:rsidR="00423C41" w:rsidRDefault="00423C41">
      <w:pPr>
        <w:widowControl/>
        <w:jc w:val="left"/>
        <w:rPr>
          <w:rFonts w:ascii="宋体" w:hAnsi="宋体"/>
          <w:sz w:val="24"/>
        </w:rPr>
      </w:pPr>
    </w:p>
    <w:p w:rsidR="00423C41" w:rsidRDefault="00423C41">
      <w:pPr>
        <w:widowControl/>
        <w:jc w:val="left"/>
        <w:rPr>
          <w:rFonts w:ascii="宋体" w:hAnsi="宋体"/>
          <w:sz w:val="24"/>
        </w:rPr>
      </w:pPr>
    </w:p>
    <w:p w:rsidR="00423C41" w:rsidRDefault="001A5817">
      <w:pPr>
        <w:widowControl/>
        <w:spacing w:line="480" w:lineRule="auto"/>
        <w:jc w:val="left"/>
        <w:rPr>
          <w:rFonts w:ascii="宋体" w:hAnsi="宋体"/>
          <w:sz w:val="24"/>
        </w:rPr>
      </w:pPr>
      <w:r>
        <w:rPr>
          <w:rFonts w:ascii="宋体" w:hAnsi="宋体" w:hint="eastAsia"/>
          <w:sz w:val="24"/>
        </w:rPr>
        <w:t>投标人：（全称并加盖单位公章）</w:t>
      </w:r>
    </w:p>
    <w:p w:rsidR="00423C41" w:rsidRDefault="001A5817">
      <w:pPr>
        <w:widowControl/>
        <w:spacing w:line="480" w:lineRule="auto"/>
        <w:jc w:val="left"/>
        <w:rPr>
          <w:rFonts w:ascii="宋体" w:hAnsi="宋体"/>
          <w:sz w:val="24"/>
        </w:rPr>
      </w:pPr>
      <w:r>
        <w:rPr>
          <w:rFonts w:ascii="宋体" w:hAnsi="宋体" w:hint="eastAsia"/>
          <w:sz w:val="24"/>
        </w:rPr>
        <w:t xml:space="preserve">投标人代表签字：                   </w:t>
      </w:r>
    </w:p>
    <w:p w:rsidR="00423C41" w:rsidRDefault="001A5817">
      <w:pPr>
        <w:widowControl/>
        <w:spacing w:line="480" w:lineRule="auto"/>
        <w:jc w:val="left"/>
        <w:rPr>
          <w:rFonts w:ascii="宋体" w:hAnsi="宋体"/>
          <w:sz w:val="24"/>
        </w:rPr>
      </w:pPr>
      <w:r>
        <w:rPr>
          <w:rFonts w:ascii="宋体" w:hAnsi="宋体" w:hint="eastAsia"/>
          <w:sz w:val="24"/>
        </w:rPr>
        <w:t>日期：    年   月   日</w:t>
      </w:r>
    </w:p>
    <w:p w:rsidR="00423C41" w:rsidRDefault="00423C41">
      <w:pPr>
        <w:widowControl/>
        <w:jc w:val="left"/>
        <w:rPr>
          <w:rFonts w:ascii="宋体" w:hAnsi="Courier New"/>
          <w:sz w:val="28"/>
          <w:szCs w:val="20"/>
        </w:rPr>
        <w:sectPr w:rsidR="00423C41">
          <w:pgSz w:w="11906" w:h="16838"/>
          <w:pgMar w:top="1440" w:right="1800" w:bottom="1440" w:left="1800" w:header="851" w:footer="992" w:gutter="0"/>
          <w:cols w:space="720"/>
          <w:docGrid w:type="lines" w:linePitch="312"/>
        </w:sectPr>
      </w:pPr>
    </w:p>
    <w:p w:rsidR="00423C41" w:rsidRDefault="001A5817">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423C41" w:rsidRDefault="00423C41">
      <w:pPr>
        <w:widowControl/>
        <w:jc w:val="left"/>
        <w:rPr>
          <w:rFonts w:ascii="黑体" w:eastAsia="黑体"/>
        </w:rPr>
      </w:pPr>
    </w:p>
    <w:p w:rsidR="00423C41" w:rsidRDefault="001A5817">
      <w:pPr>
        <w:pStyle w:val="3"/>
        <w:jc w:val="left"/>
        <w:rPr>
          <w:rFonts w:hAnsi="宋体"/>
          <w:sz w:val="24"/>
        </w:rPr>
      </w:pPr>
      <w:r>
        <w:rPr>
          <w:rFonts w:hAnsi="宋体" w:hint="eastAsia"/>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23C41" w:rsidTr="00423C4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偏离说明</w:t>
            </w:r>
          </w:p>
        </w:tc>
      </w:tr>
      <w:tr w:rsidR="00423C41" w:rsidTr="00423C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rsidTr="00423C4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rsidTr="00423C4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bl>
    <w:p w:rsidR="00423C41" w:rsidRDefault="001A5817">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423C41" w:rsidRDefault="00423C41">
      <w:pPr>
        <w:ind w:firstLineChars="200" w:firstLine="420"/>
        <w:rPr>
          <w:rFonts w:ascii="宋体" w:hAnsi="宋体"/>
          <w:szCs w:val="21"/>
        </w:rPr>
      </w:pPr>
    </w:p>
    <w:p w:rsidR="00423C41" w:rsidRDefault="001A5817">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423C41" w:rsidRDefault="001A5817">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423C41" w:rsidRDefault="00423C41">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423C41">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423C41" w:rsidRDefault="001A5817">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423C41" w:rsidRDefault="001A5817">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423C41" w:rsidRDefault="001A5817">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423C41" w:rsidRDefault="001A5817">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423C41" w:rsidRDefault="001A5817">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423C41" w:rsidRDefault="001A5817">
            <w:pPr>
              <w:jc w:val="center"/>
              <w:rPr>
                <w:sz w:val="24"/>
                <w:szCs w:val="21"/>
              </w:rPr>
            </w:pPr>
            <w:r>
              <w:rPr>
                <w:sz w:val="24"/>
              </w:rPr>
              <w:t>说明</w:t>
            </w:r>
          </w:p>
        </w:tc>
      </w:tr>
      <w:tr w:rsidR="00423C41">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423C41" w:rsidRDefault="001A5817">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423C41" w:rsidRDefault="00423C41">
            <w:pPr>
              <w:jc w:val="center"/>
              <w:rPr>
                <w:sz w:val="24"/>
              </w:rPr>
            </w:pPr>
          </w:p>
        </w:tc>
      </w:tr>
      <w:tr w:rsidR="00423C4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423C41" w:rsidRDefault="001A5817">
            <w:pPr>
              <w:jc w:val="center"/>
              <w:rPr>
                <w:sz w:val="24"/>
              </w:rPr>
            </w:pPr>
            <w:r>
              <w:rPr>
                <w:rFonts w:hint="eastAsia"/>
                <w:sz w:val="24"/>
              </w:rPr>
              <w:t>2</w:t>
            </w:r>
          </w:p>
        </w:tc>
        <w:tc>
          <w:tcPr>
            <w:tcW w:w="8568" w:type="dxa"/>
            <w:gridSpan w:val="5"/>
            <w:vMerge/>
            <w:tcBorders>
              <w:left w:val="nil"/>
              <w:right w:val="single" w:sz="4" w:space="0" w:color="auto"/>
            </w:tcBorders>
            <w:vAlign w:val="center"/>
          </w:tcPr>
          <w:p w:rsidR="00423C41" w:rsidRDefault="00423C41">
            <w:pPr>
              <w:jc w:val="center"/>
              <w:rPr>
                <w:sz w:val="24"/>
              </w:rPr>
            </w:pPr>
          </w:p>
        </w:tc>
      </w:tr>
      <w:tr w:rsidR="00423C4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423C41" w:rsidRDefault="001A5817">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423C41" w:rsidRDefault="00423C41">
            <w:pPr>
              <w:jc w:val="center"/>
              <w:rPr>
                <w:sz w:val="24"/>
              </w:rPr>
            </w:pPr>
          </w:p>
        </w:tc>
      </w:tr>
    </w:tbl>
    <w:p w:rsidR="00423C41" w:rsidRDefault="00423C41">
      <w:pPr>
        <w:ind w:firstLineChars="200" w:firstLine="643"/>
        <w:rPr>
          <w:rFonts w:ascii="宋体" w:hAnsi="宋体"/>
          <w:b/>
          <w:sz w:val="32"/>
        </w:rPr>
      </w:pPr>
    </w:p>
    <w:p w:rsidR="00423C41" w:rsidRDefault="00423C41">
      <w:pPr>
        <w:rPr>
          <w:rFonts w:ascii="宋体" w:hAnsi="宋体"/>
          <w:sz w:val="32"/>
        </w:rPr>
      </w:pPr>
    </w:p>
    <w:p w:rsidR="00423C41" w:rsidRDefault="00423C41">
      <w:pPr>
        <w:rPr>
          <w:rFonts w:ascii="宋体" w:hAnsi="宋体"/>
          <w:sz w:val="24"/>
        </w:rPr>
      </w:pPr>
    </w:p>
    <w:p w:rsidR="00423C41" w:rsidRDefault="00423C41">
      <w:pPr>
        <w:pStyle w:val="3"/>
        <w:jc w:val="left"/>
      </w:pPr>
    </w:p>
    <w:p w:rsidR="00423C41" w:rsidRDefault="001A5817">
      <w:pPr>
        <w:spacing w:line="380" w:lineRule="exact"/>
        <w:rPr>
          <w:rFonts w:ascii="宋体" w:hAnsi="宋体"/>
          <w:sz w:val="24"/>
          <w:u w:val="single"/>
        </w:rPr>
      </w:pPr>
      <w:r>
        <w:rPr>
          <w:rFonts w:ascii="宋体" w:hAnsi="宋体" w:hint="eastAsia"/>
          <w:sz w:val="24"/>
        </w:rPr>
        <w:t>报价人（全称并加盖公章）：</w:t>
      </w:r>
    </w:p>
    <w:p w:rsidR="00423C41" w:rsidRDefault="00423C41">
      <w:pPr>
        <w:spacing w:line="380" w:lineRule="exact"/>
        <w:rPr>
          <w:rFonts w:ascii="宋体" w:hAnsi="宋体"/>
          <w:sz w:val="24"/>
          <w:u w:val="single"/>
        </w:rPr>
      </w:pPr>
    </w:p>
    <w:p w:rsidR="00423C41" w:rsidRDefault="00423C41">
      <w:pPr>
        <w:spacing w:line="380" w:lineRule="exact"/>
        <w:rPr>
          <w:rFonts w:ascii="宋体" w:hAnsi="宋体"/>
          <w:sz w:val="24"/>
        </w:rPr>
      </w:pPr>
    </w:p>
    <w:p w:rsidR="00423C41" w:rsidRDefault="001A5817">
      <w:pPr>
        <w:pStyle w:val="3"/>
      </w:pPr>
      <w:r>
        <w:rPr>
          <w:rFonts w:hAnsi="宋体" w:hint="eastAsia"/>
          <w:sz w:val="24"/>
        </w:rPr>
        <w:t>投标人代表签字：</w:t>
      </w:r>
    </w:p>
    <w:p w:rsidR="00423C41" w:rsidRDefault="00423C41">
      <w:pPr>
        <w:widowControl/>
        <w:jc w:val="left"/>
      </w:pPr>
    </w:p>
    <w:p w:rsidR="00423C41" w:rsidRDefault="00423C41">
      <w:pPr>
        <w:pStyle w:val="3"/>
      </w:pPr>
    </w:p>
    <w:p w:rsidR="00423C41" w:rsidRDefault="001A5817">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423C41" w:rsidRDefault="00423C41">
      <w:pPr>
        <w:pStyle w:val="3"/>
      </w:pPr>
    </w:p>
    <w:p w:rsidR="00423C41" w:rsidRDefault="001A5817">
      <w:pPr>
        <w:pStyle w:val="3"/>
        <w:rPr>
          <w:rFonts w:ascii="仿宋_GB2312" w:eastAsia="仿宋_GB2312"/>
          <w:b/>
          <w:sz w:val="32"/>
        </w:rPr>
      </w:pPr>
      <w:r>
        <w:rPr>
          <w:rFonts w:hint="eastAsia"/>
          <w:sz w:val="21"/>
        </w:rPr>
        <w:t xml:space="preserve">附件4-1                         </w:t>
      </w:r>
      <w:r>
        <w:rPr>
          <w:rFonts w:hint="eastAsia"/>
          <w:b/>
          <w:sz w:val="32"/>
        </w:rPr>
        <w:t>关于资格的声明函</w:t>
      </w:r>
    </w:p>
    <w:p w:rsidR="00423C41" w:rsidRDefault="00423C41">
      <w:pPr>
        <w:pStyle w:val="3"/>
        <w:rPr>
          <w:sz w:val="24"/>
        </w:rPr>
      </w:pPr>
    </w:p>
    <w:p w:rsidR="00423C41" w:rsidRDefault="001A581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423C41" w:rsidRDefault="00423C41">
      <w:pPr>
        <w:pStyle w:val="3"/>
        <w:rPr>
          <w:sz w:val="24"/>
        </w:rPr>
      </w:pPr>
    </w:p>
    <w:p w:rsidR="00423C41" w:rsidRDefault="00423C41">
      <w:pPr>
        <w:spacing w:line="400" w:lineRule="exact"/>
        <w:rPr>
          <w:sz w:val="24"/>
        </w:rPr>
      </w:pPr>
    </w:p>
    <w:p w:rsidR="00423C41" w:rsidRDefault="001A581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423C41" w:rsidRDefault="00423C41">
      <w:pPr>
        <w:spacing w:line="400" w:lineRule="exact"/>
        <w:ind w:firstLineChars="200" w:firstLine="480"/>
        <w:rPr>
          <w:rFonts w:ascii="宋体" w:hAnsi="宋体"/>
          <w:sz w:val="24"/>
        </w:rPr>
      </w:pPr>
    </w:p>
    <w:p w:rsidR="00423C41" w:rsidRDefault="001A581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23C41" w:rsidRDefault="001A581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23C41" w:rsidRDefault="00423C41">
      <w:pPr>
        <w:spacing w:line="400" w:lineRule="exact"/>
        <w:ind w:firstLineChars="200" w:firstLine="480"/>
        <w:rPr>
          <w:rFonts w:ascii="宋体" w:hAnsi="宋体"/>
          <w:sz w:val="24"/>
        </w:rPr>
      </w:pPr>
    </w:p>
    <w:p w:rsidR="00423C41" w:rsidRDefault="00423C41">
      <w:pPr>
        <w:spacing w:line="400" w:lineRule="exact"/>
        <w:rPr>
          <w:rFonts w:ascii="宋体" w:hAnsi="宋体"/>
          <w:sz w:val="24"/>
        </w:rPr>
      </w:pPr>
    </w:p>
    <w:p w:rsidR="00423C41" w:rsidRDefault="00423C41">
      <w:pPr>
        <w:pStyle w:val="a7"/>
        <w:spacing w:line="400" w:lineRule="exact"/>
        <w:jc w:val="left"/>
        <w:rPr>
          <w:sz w:val="24"/>
        </w:rPr>
      </w:pPr>
    </w:p>
    <w:p w:rsidR="00423C41" w:rsidRDefault="00423C41">
      <w:pPr>
        <w:pStyle w:val="a7"/>
        <w:spacing w:line="400" w:lineRule="exact"/>
        <w:jc w:val="left"/>
        <w:rPr>
          <w:sz w:val="24"/>
        </w:rPr>
      </w:pPr>
    </w:p>
    <w:p w:rsidR="00423C41" w:rsidRDefault="001A5817">
      <w:pPr>
        <w:spacing w:line="480" w:lineRule="auto"/>
        <w:rPr>
          <w:rFonts w:ascii="宋体" w:hAnsi="宋体"/>
          <w:sz w:val="24"/>
        </w:rPr>
      </w:pPr>
      <w:r>
        <w:rPr>
          <w:rFonts w:ascii="宋体" w:hAnsi="宋体" w:hint="eastAsia"/>
          <w:sz w:val="24"/>
        </w:rPr>
        <w:t>报价人（全称并加盖公章）：</w:t>
      </w:r>
    </w:p>
    <w:p w:rsidR="00423C41" w:rsidRDefault="001A5817">
      <w:pPr>
        <w:spacing w:line="480" w:lineRule="auto"/>
        <w:rPr>
          <w:rFonts w:ascii="宋体" w:hAnsi="宋体"/>
          <w:sz w:val="24"/>
        </w:rPr>
      </w:pPr>
      <w:r>
        <w:rPr>
          <w:rFonts w:ascii="宋体" w:hAnsi="宋体" w:hint="eastAsia"/>
          <w:sz w:val="24"/>
        </w:rPr>
        <w:t>地     址：</w:t>
      </w:r>
    </w:p>
    <w:p w:rsidR="00423C41" w:rsidRDefault="001A5817">
      <w:pPr>
        <w:spacing w:line="480" w:lineRule="auto"/>
        <w:rPr>
          <w:rFonts w:ascii="宋体" w:hAnsi="宋体"/>
          <w:sz w:val="24"/>
        </w:rPr>
      </w:pPr>
      <w:r>
        <w:rPr>
          <w:rFonts w:ascii="宋体" w:hAnsi="宋体" w:hint="eastAsia"/>
          <w:sz w:val="24"/>
        </w:rPr>
        <w:t>邮     编：</w:t>
      </w:r>
    </w:p>
    <w:p w:rsidR="00423C41" w:rsidRDefault="001A5817">
      <w:pPr>
        <w:spacing w:line="480" w:lineRule="auto"/>
        <w:rPr>
          <w:rFonts w:ascii="宋体" w:hAnsi="宋体"/>
          <w:sz w:val="24"/>
        </w:rPr>
      </w:pPr>
      <w:r>
        <w:rPr>
          <w:rFonts w:ascii="宋体" w:hAnsi="宋体" w:hint="eastAsia"/>
          <w:sz w:val="24"/>
        </w:rPr>
        <w:t>电 话/传 真：</w:t>
      </w:r>
    </w:p>
    <w:p w:rsidR="00423C41" w:rsidRDefault="001A5817">
      <w:pPr>
        <w:pStyle w:val="a7"/>
        <w:spacing w:line="480" w:lineRule="auto"/>
        <w:jc w:val="left"/>
        <w:rPr>
          <w:sz w:val="24"/>
        </w:rPr>
      </w:pPr>
      <w:r>
        <w:rPr>
          <w:rFonts w:hAnsi="宋体" w:hint="eastAsia"/>
          <w:sz w:val="24"/>
        </w:rPr>
        <w:t xml:space="preserve">报价人代表签字： </w:t>
      </w:r>
      <w:r>
        <w:rPr>
          <w:rFonts w:hint="eastAsia"/>
          <w:sz w:val="24"/>
        </w:rPr>
        <w:t>_</w:t>
      </w:r>
    </w:p>
    <w:p w:rsidR="00423C41" w:rsidRDefault="00423C41">
      <w:pPr>
        <w:pStyle w:val="a7"/>
        <w:spacing w:line="400" w:lineRule="exact"/>
        <w:jc w:val="left"/>
        <w:rPr>
          <w:sz w:val="24"/>
        </w:rPr>
      </w:pPr>
    </w:p>
    <w:p w:rsidR="00423C41" w:rsidRDefault="00423C41">
      <w:pPr>
        <w:pStyle w:val="3"/>
        <w:spacing w:line="380" w:lineRule="exact"/>
        <w:rPr>
          <w:sz w:val="24"/>
        </w:rPr>
      </w:pPr>
    </w:p>
    <w:p w:rsidR="00423C41" w:rsidRDefault="00423C41">
      <w:pPr>
        <w:pStyle w:val="3"/>
        <w:spacing w:line="380" w:lineRule="exact"/>
        <w:rPr>
          <w:sz w:val="24"/>
        </w:rPr>
      </w:pPr>
    </w:p>
    <w:p w:rsidR="00423C41" w:rsidRDefault="00423C41">
      <w:pPr>
        <w:pStyle w:val="3"/>
        <w:rPr>
          <w:sz w:val="21"/>
        </w:rPr>
      </w:pPr>
    </w:p>
    <w:p w:rsidR="00423C41" w:rsidRDefault="001A5817">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423C41" w:rsidRDefault="00423C41">
      <w:pPr>
        <w:pStyle w:val="3"/>
      </w:pPr>
    </w:p>
    <w:p w:rsidR="00423C41" w:rsidRDefault="001A5817">
      <w:pPr>
        <w:pStyle w:val="3"/>
        <w:spacing w:line="360" w:lineRule="auto"/>
        <w:rPr>
          <w:rFonts w:hAnsi="宋体"/>
          <w:sz w:val="24"/>
        </w:rPr>
      </w:pPr>
      <w:r>
        <w:rPr>
          <w:rFonts w:hAnsi="宋体" w:hint="eastAsia"/>
          <w:sz w:val="24"/>
        </w:rPr>
        <w:t>1．报价人概况：</w:t>
      </w:r>
    </w:p>
    <w:p w:rsidR="00423C41" w:rsidRDefault="001A5817">
      <w:pPr>
        <w:pStyle w:val="3"/>
        <w:spacing w:line="360" w:lineRule="auto"/>
        <w:rPr>
          <w:rFonts w:hAnsi="宋体"/>
          <w:sz w:val="24"/>
        </w:rPr>
      </w:pPr>
      <w:r>
        <w:rPr>
          <w:rFonts w:hAnsi="宋体" w:hint="eastAsia"/>
          <w:sz w:val="24"/>
        </w:rPr>
        <w:t xml:space="preserve">    Ａ．报价人名称：_____________________________________</w:t>
      </w:r>
    </w:p>
    <w:p w:rsidR="00423C41" w:rsidRDefault="001A5817">
      <w:pPr>
        <w:pStyle w:val="3"/>
        <w:spacing w:line="360" w:lineRule="auto"/>
        <w:rPr>
          <w:rFonts w:hAnsi="宋体"/>
          <w:sz w:val="24"/>
        </w:rPr>
      </w:pPr>
      <w:r>
        <w:rPr>
          <w:rFonts w:hAnsi="宋体" w:hint="eastAsia"/>
          <w:sz w:val="24"/>
        </w:rPr>
        <w:t xml:space="preserve">    Ｂ．注册地址：_____________________________________</w:t>
      </w:r>
    </w:p>
    <w:p w:rsidR="00423C41" w:rsidRDefault="001A5817">
      <w:pPr>
        <w:pStyle w:val="3"/>
        <w:spacing w:line="360" w:lineRule="auto"/>
        <w:rPr>
          <w:rFonts w:hAnsi="宋体"/>
          <w:sz w:val="24"/>
        </w:rPr>
      </w:pPr>
      <w:r>
        <w:rPr>
          <w:rFonts w:hAnsi="宋体" w:hint="eastAsia"/>
          <w:sz w:val="24"/>
        </w:rPr>
        <w:t xml:space="preserve">        传真：电话：_________  邮编：__________</w:t>
      </w:r>
    </w:p>
    <w:p w:rsidR="00423C41" w:rsidRDefault="001A5817">
      <w:pPr>
        <w:pStyle w:val="3"/>
        <w:spacing w:line="360" w:lineRule="auto"/>
        <w:rPr>
          <w:rFonts w:hAnsi="宋体"/>
          <w:sz w:val="24"/>
        </w:rPr>
      </w:pPr>
      <w:r>
        <w:rPr>
          <w:rFonts w:hAnsi="宋体" w:hint="eastAsia"/>
          <w:sz w:val="24"/>
        </w:rPr>
        <w:t xml:space="preserve">    Ｃ．成立或注册日期：_____________________________</w:t>
      </w:r>
    </w:p>
    <w:p w:rsidR="00423C41" w:rsidRDefault="001A5817">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23C41" w:rsidRDefault="001A5817">
      <w:pPr>
        <w:spacing w:line="360" w:lineRule="auto"/>
        <w:rPr>
          <w:rFonts w:ascii="宋体" w:hAnsi="宋体"/>
          <w:sz w:val="24"/>
        </w:rPr>
      </w:pPr>
      <w:r>
        <w:rPr>
          <w:rFonts w:ascii="宋体" w:hAnsi="宋体" w:hint="eastAsia"/>
          <w:sz w:val="24"/>
        </w:rPr>
        <w:t xml:space="preserve">        实收资本：________________________________</w:t>
      </w:r>
    </w:p>
    <w:p w:rsidR="00423C41" w:rsidRDefault="001A5817">
      <w:pPr>
        <w:spacing w:line="360" w:lineRule="auto"/>
        <w:rPr>
          <w:rFonts w:ascii="宋体" w:hAnsi="宋体"/>
          <w:sz w:val="24"/>
        </w:rPr>
      </w:pPr>
      <w:r>
        <w:rPr>
          <w:rFonts w:ascii="宋体" w:hAnsi="宋体" w:hint="eastAsia"/>
          <w:sz w:val="24"/>
        </w:rPr>
        <w:t xml:space="preserve">        其中 国家资本：法人资本：</w:t>
      </w:r>
    </w:p>
    <w:p w:rsidR="00423C41" w:rsidRDefault="001A5817">
      <w:pPr>
        <w:spacing w:line="360" w:lineRule="auto"/>
        <w:rPr>
          <w:rFonts w:ascii="宋体" w:hAnsi="宋体"/>
          <w:sz w:val="24"/>
        </w:rPr>
      </w:pPr>
      <w:r>
        <w:rPr>
          <w:rFonts w:ascii="宋体" w:hAnsi="宋体" w:hint="eastAsia"/>
          <w:sz w:val="24"/>
        </w:rPr>
        <w:t xml:space="preserve">             个人资本：外商资本：</w:t>
      </w:r>
    </w:p>
    <w:p w:rsidR="00423C41" w:rsidRDefault="001A5817">
      <w:pPr>
        <w:spacing w:line="360" w:lineRule="auto"/>
        <w:rPr>
          <w:rFonts w:ascii="宋体" w:hAnsi="宋体"/>
          <w:sz w:val="24"/>
        </w:rPr>
      </w:pPr>
      <w:r>
        <w:rPr>
          <w:rFonts w:ascii="宋体" w:hAnsi="宋体" w:hint="eastAsia"/>
          <w:sz w:val="24"/>
        </w:rPr>
        <w:t xml:space="preserve">    Ｅ．最近资产负债表（到     年     月      日为止）。</w:t>
      </w:r>
    </w:p>
    <w:p w:rsidR="00423C41" w:rsidRDefault="001A5817">
      <w:pPr>
        <w:spacing w:line="360" w:lineRule="auto"/>
        <w:rPr>
          <w:rFonts w:ascii="宋体" w:hAnsi="宋体"/>
          <w:sz w:val="24"/>
        </w:rPr>
      </w:pPr>
      <w:r>
        <w:rPr>
          <w:rFonts w:ascii="宋体" w:hAnsi="宋体" w:hint="eastAsia"/>
          <w:sz w:val="24"/>
        </w:rPr>
        <w:t xml:space="preserve">        (1)固定资产合计:______________________</w:t>
      </w:r>
    </w:p>
    <w:p w:rsidR="00423C41" w:rsidRDefault="001A5817">
      <w:pPr>
        <w:spacing w:line="360" w:lineRule="auto"/>
        <w:rPr>
          <w:rFonts w:ascii="宋体" w:hAnsi="宋体"/>
          <w:sz w:val="24"/>
        </w:rPr>
      </w:pPr>
      <w:r>
        <w:rPr>
          <w:rFonts w:ascii="宋体" w:hAnsi="宋体" w:hint="eastAsia"/>
          <w:sz w:val="24"/>
        </w:rPr>
        <w:t xml:space="preserve">        (2)流动资产合计:______________________</w:t>
      </w:r>
    </w:p>
    <w:p w:rsidR="00423C41" w:rsidRDefault="001A5817">
      <w:pPr>
        <w:spacing w:line="360" w:lineRule="auto"/>
        <w:rPr>
          <w:rFonts w:ascii="宋体" w:hAnsi="宋体"/>
          <w:sz w:val="24"/>
        </w:rPr>
      </w:pPr>
      <w:r>
        <w:rPr>
          <w:rFonts w:ascii="宋体" w:hAnsi="宋体" w:hint="eastAsia"/>
          <w:sz w:val="24"/>
        </w:rPr>
        <w:t xml:space="preserve">        (3)长期负债合计:______________________</w:t>
      </w:r>
    </w:p>
    <w:p w:rsidR="00423C41" w:rsidRDefault="001A5817">
      <w:pPr>
        <w:spacing w:line="360" w:lineRule="auto"/>
        <w:rPr>
          <w:rFonts w:ascii="宋体" w:hAnsi="宋体"/>
          <w:sz w:val="24"/>
        </w:rPr>
      </w:pPr>
      <w:r>
        <w:rPr>
          <w:rFonts w:ascii="宋体" w:hAnsi="宋体" w:hint="eastAsia"/>
          <w:sz w:val="24"/>
        </w:rPr>
        <w:t xml:space="preserve">        (4)流动负债合计:______________________</w:t>
      </w:r>
    </w:p>
    <w:p w:rsidR="00423C41" w:rsidRDefault="001A5817">
      <w:pPr>
        <w:spacing w:line="360" w:lineRule="auto"/>
        <w:rPr>
          <w:rFonts w:ascii="宋体" w:hAnsi="宋体"/>
          <w:sz w:val="24"/>
        </w:rPr>
      </w:pPr>
      <w:r>
        <w:rPr>
          <w:rFonts w:ascii="宋体" w:hAnsi="宋体" w:hint="eastAsia"/>
          <w:sz w:val="24"/>
        </w:rPr>
        <w:t xml:space="preserve">    Ｆ．最近损失表（到 年 月  日为止）。</w:t>
      </w:r>
    </w:p>
    <w:p w:rsidR="00423C41" w:rsidRDefault="001A5817">
      <w:pPr>
        <w:spacing w:line="360" w:lineRule="auto"/>
        <w:ind w:firstLineChars="300" w:firstLine="720"/>
        <w:rPr>
          <w:rFonts w:ascii="宋体" w:hAnsi="宋体"/>
          <w:sz w:val="24"/>
        </w:rPr>
      </w:pPr>
      <w:r>
        <w:rPr>
          <w:rFonts w:ascii="宋体" w:hAnsi="宋体" w:hint="eastAsia"/>
          <w:sz w:val="24"/>
        </w:rPr>
        <w:t>本年（期）利润总额累计：</w:t>
      </w:r>
    </w:p>
    <w:p w:rsidR="00423C41" w:rsidRDefault="001A5817">
      <w:pPr>
        <w:spacing w:line="360" w:lineRule="auto"/>
        <w:ind w:firstLineChars="300" w:firstLine="720"/>
        <w:rPr>
          <w:rFonts w:ascii="宋体" w:hAnsi="宋体"/>
          <w:sz w:val="24"/>
        </w:rPr>
      </w:pPr>
      <w:r>
        <w:rPr>
          <w:rFonts w:ascii="宋体" w:hAnsi="宋体" w:hint="eastAsia"/>
          <w:sz w:val="24"/>
        </w:rPr>
        <w:t>本年（期）净利润累计：</w:t>
      </w:r>
    </w:p>
    <w:p w:rsidR="00423C41" w:rsidRDefault="00423C41">
      <w:pPr>
        <w:spacing w:line="380" w:lineRule="exact"/>
        <w:rPr>
          <w:rFonts w:ascii="宋体" w:hAnsi="宋体"/>
          <w:sz w:val="24"/>
        </w:rPr>
      </w:pPr>
    </w:p>
    <w:p w:rsidR="00423C41" w:rsidRDefault="001A581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23C4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23C41" w:rsidRDefault="001A581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23C41" w:rsidRDefault="001A5817">
            <w:pPr>
              <w:spacing w:line="380" w:lineRule="exact"/>
              <w:rPr>
                <w:rFonts w:ascii="宋体" w:hAnsi="宋体"/>
                <w:sz w:val="24"/>
              </w:rPr>
            </w:pPr>
            <w:r>
              <w:rPr>
                <w:rFonts w:ascii="宋体" w:hAnsi="宋体" w:hint="eastAsia"/>
                <w:sz w:val="24"/>
              </w:rPr>
              <w:t>使用情况</w:t>
            </w: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r w:rsidR="00423C41">
        <w:trPr>
          <w:cantSplit/>
        </w:trPr>
        <w:tc>
          <w:tcPr>
            <w:tcW w:w="134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23C41" w:rsidRDefault="00423C41">
            <w:pPr>
              <w:spacing w:line="380" w:lineRule="exact"/>
              <w:rPr>
                <w:rFonts w:ascii="宋体" w:hAnsi="宋体"/>
                <w:sz w:val="24"/>
              </w:rPr>
            </w:pPr>
          </w:p>
        </w:tc>
      </w:tr>
    </w:tbl>
    <w:p w:rsidR="00423C41" w:rsidRDefault="00423C41">
      <w:pPr>
        <w:spacing w:line="380" w:lineRule="exact"/>
        <w:rPr>
          <w:rFonts w:ascii="宋体" w:hAnsi="宋体"/>
          <w:sz w:val="24"/>
        </w:rPr>
      </w:pPr>
    </w:p>
    <w:p w:rsidR="00423C41" w:rsidRDefault="001A5817">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23C41" w:rsidRDefault="001A5817">
      <w:pPr>
        <w:spacing w:line="360" w:lineRule="auto"/>
        <w:rPr>
          <w:rFonts w:ascii="宋体" w:hAnsi="宋体"/>
          <w:sz w:val="24"/>
        </w:rPr>
      </w:pPr>
      <w:r>
        <w:rPr>
          <w:rFonts w:ascii="宋体" w:hAnsi="宋体" w:hint="eastAsia"/>
          <w:sz w:val="24"/>
        </w:rPr>
        <w:lastRenderedPageBreak/>
        <w:t xml:space="preserve">  (1)具有独立承担民事责任的能力；</w:t>
      </w:r>
    </w:p>
    <w:p w:rsidR="00423C41" w:rsidRDefault="001A5817">
      <w:pPr>
        <w:spacing w:line="360" w:lineRule="auto"/>
        <w:rPr>
          <w:rFonts w:ascii="宋体" w:hAnsi="宋体"/>
          <w:sz w:val="24"/>
        </w:rPr>
      </w:pPr>
      <w:r>
        <w:rPr>
          <w:rFonts w:ascii="宋体" w:hAnsi="宋体" w:hint="eastAsia"/>
          <w:sz w:val="24"/>
        </w:rPr>
        <w:t xml:space="preserve">  (2)具有良好的商业信誉和健全的财务会计制度；</w:t>
      </w:r>
    </w:p>
    <w:p w:rsidR="00423C41" w:rsidRDefault="001A5817">
      <w:pPr>
        <w:spacing w:line="360" w:lineRule="auto"/>
        <w:rPr>
          <w:rFonts w:ascii="宋体" w:hAnsi="宋体"/>
          <w:sz w:val="24"/>
        </w:rPr>
      </w:pPr>
      <w:r>
        <w:rPr>
          <w:rFonts w:ascii="宋体" w:hAnsi="宋体" w:hint="eastAsia"/>
          <w:sz w:val="24"/>
        </w:rPr>
        <w:t xml:space="preserve">  (3)具有履行合同所必需的设备和专业技术能力；</w:t>
      </w:r>
    </w:p>
    <w:p w:rsidR="00423C41" w:rsidRDefault="001A5817">
      <w:pPr>
        <w:spacing w:line="360" w:lineRule="auto"/>
        <w:rPr>
          <w:rFonts w:ascii="宋体" w:hAnsi="宋体"/>
          <w:sz w:val="24"/>
        </w:rPr>
      </w:pPr>
      <w:r>
        <w:rPr>
          <w:rFonts w:ascii="宋体" w:hAnsi="宋体" w:hint="eastAsia"/>
          <w:sz w:val="24"/>
        </w:rPr>
        <w:t xml:space="preserve">  (4)有依法缴纳税收和社会保障资金的良好记录；</w:t>
      </w:r>
    </w:p>
    <w:p w:rsidR="00423C41" w:rsidRDefault="001A5817">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423C41" w:rsidRDefault="00423C41">
      <w:pPr>
        <w:spacing w:line="360" w:lineRule="auto"/>
        <w:rPr>
          <w:rFonts w:ascii="宋体" w:hAnsi="宋体"/>
          <w:sz w:val="24"/>
        </w:rPr>
      </w:pPr>
    </w:p>
    <w:p w:rsidR="00423C41" w:rsidRDefault="001A5817">
      <w:pPr>
        <w:spacing w:line="360" w:lineRule="auto"/>
        <w:rPr>
          <w:rFonts w:ascii="宋体" w:hAnsi="宋体"/>
          <w:sz w:val="24"/>
        </w:rPr>
      </w:pPr>
      <w:r>
        <w:rPr>
          <w:rFonts w:ascii="宋体" w:hAnsi="宋体" w:hint="eastAsia"/>
          <w:sz w:val="24"/>
        </w:rPr>
        <w:t xml:space="preserve"> 4.营业执照见附件。</w:t>
      </w:r>
    </w:p>
    <w:p w:rsidR="00423C41" w:rsidRDefault="001A5817">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23C41" w:rsidRDefault="00423C41">
      <w:pPr>
        <w:spacing w:line="380" w:lineRule="exact"/>
        <w:rPr>
          <w:rFonts w:ascii="宋体" w:hAnsi="宋体"/>
          <w:sz w:val="24"/>
        </w:rPr>
      </w:pPr>
    </w:p>
    <w:p w:rsidR="00423C41" w:rsidRDefault="001A5817">
      <w:pPr>
        <w:spacing w:line="480" w:lineRule="auto"/>
        <w:rPr>
          <w:rFonts w:ascii="宋体" w:hAnsi="宋体"/>
          <w:sz w:val="24"/>
        </w:rPr>
      </w:pPr>
      <w:r>
        <w:rPr>
          <w:rFonts w:ascii="宋体" w:hAnsi="宋体" w:hint="eastAsia"/>
          <w:sz w:val="24"/>
        </w:rPr>
        <w:t>报价人（全称并加盖公章）：</w:t>
      </w:r>
    </w:p>
    <w:p w:rsidR="00423C41" w:rsidRDefault="001A5817">
      <w:pPr>
        <w:spacing w:line="480" w:lineRule="auto"/>
        <w:rPr>
          <w:rFonts w:ascii="宋体" w:hAnsi="宋体"/>
          <w:sz w:val="24"/>
        </w:rPr>
      </w:pPr>
      <w:r>
        <w:rPr>
          <w:rFonts w:ascii="宋体" w:hAnsi="宋体" w:hint="eastAsia"/>
          <w:sz w:val="24"/>
        </w:rPr>
        <w:t>地     址：</w:t>
      </w:r>
    </w:p>
    <w:p w:rsidR="00423C41" w:rsidRDefault="001A5817">
      <w:pPr>
        <w:spacing w:line="480" w:lineRule="auto"/>
        <w:rPr>
          <w:rFonts w:ascii="宋体" w:hAnsi="宋体"/>
          <w:sz w:val="24"/>
        </w:rPr>
      </w:pPr>
      <w:r>
        <w:rPr>
          <w:rFonts w:ascii="宋体" w:hAnsi="宋体" w:hint="eastAsia"/>
          <w:sz w:val="24"/>
        </w:rPr>
        <w:t>邮     编：</w:t>
      </w:r>
    </w:p>
    <w:p w:rsidR="00423C41" w:rsidRDefault="001A5817">
      <w:pPr>
        <w:spacing w:line="480" w:lineRule="auto"/>
        <w:rPr>
          <w:rFonts w:ascii="宋体" w:hAnsi="宋体"/>
          <w:sz w:val="24"/>
        </w:rPr>
      </w:pPr>
      <w:r>
        <w:rPr>
          <w:rFonts w:ascii="宋体" w:hAnsi="宋体" w:hint="eastAsia"/>
          <w:sz w:val="24"/>
        </w:rPr>
        <w:t>电 话/传 真：</w:t>
      </w:r>
    </w:p>
    <w:p w:rsidR="00423C41" w:rsidRDefault="001A5817">
      <w:pPr>
        <w:pStyle w:val="a7"/>
        <w:spacing w:line="480" w:lineRule="auto"/>
        <w:jc w:val="left"/>
        <w:rPr>
          <w:sz w:val="24"/>
        </w:rPr>
      </w:pPr>
      <w:r>
        <w:rPr>
          <w:rFonts w:hAnsi="宋体" w:hint="eastAsia"/>
          <w:sz w:val="24"/>
        </w:rPr>
        <w:t xml:space="preserve">报价人代表签字： </w:t>
      </w: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pStyle w:val="3"/>
      </w:pPr>
    </w:p>
    <w:p w:rsidR="00423C41" w:rsidRDefault="00423C41">
      <w:pPr>
        <w:pStyle w:val="3"/>
      </w:pPr>
    </w:p>
    <w:p w:rsidR="00423C41" w:rsidRDefault="00423C41">
      <w:pPr>
        <w:pStyle w:val="3"/>
      </w:pPr>
    </w:p>
    <w:p w:rsidR="00423C41" w:rsidRDefault="00423C41">
      <w:pPr>
        <w:pStyle w:val="3"/>
      </w:pPr>
    </w:p>
    <w:p w:rsidR="00423C41" w:rsidRDefault="001A5817">
      <w:pPr>
        <w:pStyle w:val="3"/>
      </w:pPr>
      <w:r>
        <w:rPr>
          <w:rFonts w:hint="eastAsia"/>
        </w:rPr>
        <w:br w:type="page"/>
      </w:r>
      <w:r>
        <w:rPr>
          <w:rFonts w:hint="eastAsia"/>
          <w:sz w:val="21"/>
        </w:rPr>
        <w:lastRenderedPageBreak/>
        <w:t xml:space="preserve">附件4-3                    </w:t>
      </w:r>
      <w:r>
        <w:rPr>
          <w:rFonts w:hint="eastAsia"/>
          <w:b/>
          <w:sz w:val="36"/>
        </w:rPr>
        <w:t>法定代表人授权书</w:t>
      </w:r>
    </w:p>
    <w:p w:rsidR="00423C41" w:rsidRDefault="00423C41">
      <w:pPr>
        <w:pStyle w:val="3"/>
        <w:rPr>
          <w:rFonts w:ascii="Times New Roman" w:hAnsi="Times New Roman"/>
          <w:sz w:val="24"/>
          <w:szCs w:val="24"/>
        </w:rPr>
      </w:pPr>
    </w:p>
    <w:p w:rsidR="00423C41" w:rsidRDefault="001A5817">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423C41" w:rsidRDefault="001A5817">
      <w:pPr>
        <w:pStyle w:val="a7"/>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23C41" w:rsidRDefault="00423C41">
      <w:pPr>
        <w:snapToGrid w:val="0"/>
        <w:spacing w:line="360" w:lineRule="auto"/>
        <w:rPr>
          <w:rFonts w:ascii="宋体" w:hAnsi="宋体"/>
          <w:sz w:val="24"/>
        </w:rPr>
      </w:pPr>
    </w:p>
    <w:p w:rsidR="00423C41" w:rsidRDefault="001A5817">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423C41" w:rsidRDefault="001A5817">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423C41" w:rsidRDefault="001A5817">
      <w:pPr>
        <w:pStyle w:val="a3"/>
        <w:snapToGrid w:val="0"/>
        <w:spacing w:line="360" w:lineRule="auto"/>
        <w:ind w:firstLineChars="200" w:firstLine="480"/>
        <w:outlineLvl w:val="0"/>
        <w:rPr>
          <w:rFonts w:ascii="宋体" w:hAnsi="宋体"/>
          <w:sz w:val="24"/>
        </w:rPr>
      </w:pPr>
      <w:r>
        <w:rPr>
          <w:rFonts w:ascii="宋体" w:hAnsi="宋体" w:hint="eastAsia"/>
          <w:sz w:val="24"/>
        </w:rPr>
        <w:t>详细通讯地址：邮政编码：   电话：</w:t>
      </w:r>
    </w:p>
    <w:p w:rsidR="00423C41" w:rsidRDefault="00423C41">
      <w:pPr>
        <w:snapToGrid w:val="0"/>
        <w:spacing w:line="380" w:lineRule="exact"/>
        <w:rPr>
          <w:rFonts w:ascii="宋体" w:hAnsi="宋体"/>
          <w:sz w:val="24"/>
        </w:rPr>
      </w:pPr>
    </w:p>
    <w:p w:rsidR="00423C41" w:rsidRDefault="00423C41">
      <w:pPr>
        <w:snapToGrid w:val="0"/>
        <w:spacing w:line="380" w:lineRule="exact"/>
        <w:rPr>
          <w:rFonts w:ascii="宋体" w:hAnsi="宋体"/>
          <w:sz w:val="24"/>
        </w:rPr>
      </w:pPr>
    </w:p>
    <w:p w:rsidR="00423C41" w:rsidRDefault="001A5817">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423C41" w:rsidRDefault="00423C41">
      <w:pPr>
        <w:snapToGrid w:val="0"/>
        <w:spacing w:line="380" w:lineRule="exact"/>
        <w:rPr>
          <w:rFonts w:ascii="宋体" w:hAnsi="宋体"/>
          <w:sz w:val="24"/>
        </w:rPr>
      </w:pPr>
    </w:p>
    <w:p w:rsidR="00423C41" w:rsidRDefault="00423C41">
      <w:pPr>
        <w:snapToGrid w:val="0"/>
        <w:spacing w:line="380" w:lineRule="exact"/>
        <w:rPr>
          <w:rFonts w:ascii="宋体" w:hAnsi="宋体"/>
          <w:sz w:val="24"/>
        </w:rPr>
      </w:pPr>
    </w:p>
    <w:p w:rsidR="00423C41" w:rsidRDefault="00423C41">
      <w:pPr>
        <w:snapToGrid w:val="0"/>
        <w:spacing w:line="380" w:lineRule="exact"/>
        <w:rPr>
          <w:rFonts w:ascii="宋体" w:hAnsi="宋体"/>
          <w:sz w:val="24"/>
        </w:rPr>
      </w:pPr>
    </w:p>
    <w:p w:rsidR="00423C41" w:rsidRDefault="001A5817">
      <w:pPr>
        <w:snapToGrid w:val="0"/>
        <w:spacing w:line="380" w:lineRule="exact"/>
        <w:ind w:firstLineChars="1700" w:firstLine="4080"/>
        <w:rPr>
          <w:rFonts w:ascii="宋体" w:hAnsi="宋体"/>
          <w:sz w:val="24"/>
        </w:rPr>
      </w:pPr>
      <w:r>
        <w:rPr>
          <w:rFonts w:ascii="宋体" w:hAnsi="宋体" w:hint="eastAsia"/>
          <w:sz w:val="24"/>
        </w:rPr>
        <w:t>授权方</w:t>
      </w:r>
    </w:p>
    <w:p w:rsidR="00423C41" w:rsidRDefault="00423C41">
      <w:pPr>
        <w:snapToGrid w:val="0"/>
        <w:spacing w:line="380" w:lineRule="exact"/>
        <w:rPr>
          <w:rFonts w:ascii="宋体" w:hAnsi="宋体"/>
          <w:sz w:val="24"/>
        </w:rPr>
      </w:pPr>
    </w:p>
    <w:p w:rsidR="00423C41" w:rsidRDefault="001A581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23C41" w:rsidRDefault="00423C41">
      <w:pPr>
        <w:snapToGrid w:val="0"/>
        <w:spacing w:line="380" w:lineRule="exact"/>
        <w:rPr>
          <w:rFonts w:ascii="宋体" w:hAnsi="宋体"/>
          <w:sz w:val="24"/>
        </w:rPr>
      </w:pPr>
    </w:p>
    <w:p w:rsidR="00423C41" w:rsidRDefault="001A5817">
      <w:pPr>
        <w:snapToGrid w:val="0"/>
        <w:spacing w:line="380" w:lineRule="exact"/>
        <w:rPr>
          <w:rFonts w:ascii="宋体" w:hAnsi="宋体"/>
          <w:sz w:val="24"/>
        </w:rPr>
      </w:pPr>
      <w:r>
        <w:rPr>
          <w:rFonts w:ascii="宋体" w:hAnsi="宋体" w:hint="eastAsia"/>
          <w:sz w:val="24"/>
        </w:rPr>
        <w:t xml:space="preserve">                                  法定代表人签字或盖章：</w:t>
      </w:r>
    </w:p>
    <w:p w:rsidR="00423C41" w:rsidRDefault="00423C41">
      <w:pPr>
        <w:snapToGrid w:val="0"/>
        <w:spacing w:line="380" w:lineRule="exact"/>
        <w:rPr>
          <w:rFonts w:ascii="宋体" w:hAnsi="宋体"/>
          <w:sz w:val="24"/>
        </w:rPr>
      </w:pPr>
    </w:p>
    <w:p w:rsidR="00423C41" w:rsidRDefault="001A5817">
      <w:pPr>
        <w:snapToGrid w:val="0"/>
        <w:spacing w:line="380" w:lineRule="exact"/>
        <w:rPr>
          <w:rFonts w:ascii="宋体" w:hAnsi="宋体"/>
          <w:sz w:val="24"/>
        </w:rPr>
      </w:pPr>
      <w:r>
        <w:rPr>
          <w:rFonts w:ascii="宋体" w:hAnsi="宋体" w:hint="eastAsia"/>
          <w:sz w:val="24"/>
        </w:rPr>
        <w:t xml:space="preserve">                                  日     期：</w:t>
      </w:r>
    </w:p>
    <w:p w:rsidR="00423C41" w:rsidRDefault="00423C41">
      <w:pPr>
        <w:pStyle w:val="3"/>
        <w:snapToGrid w:val="0"/>
        <w:spacing w:line="380" w:lineRule="exact"/>
        <w:outlineLvl w:val="9"/>
        <w:rPr>
          <w:rFonts w:hAnsi="宋体"/>
          <w:sz w:val="24"/>
        </w:rPr>
      </w:pPr>
    </w:p>
    <w:p w:rsidR="00423C41" w:rsidRDefault="00423C41">
      <w:pPr>
        <w:pStyle w:val="3"/>
        <w:snapToGrid w:val="0"/>
        <w:spacing w:line="380" w:lineRule="exact"/>
        <w:outlineLvl w:val="9"/>
        <w:rPr>
          <w:rFonts w:hAnsi="宋体"/>
          <w:sz w:val="24"/>
        </w:rPr>
      </w:pPr>
    </w:p>
    <w:p w:rsidR="00423C41" w:rsidRDefault="001A5817">
      <w:pPr>
        <w:pStyle w:val="3"/>
        <w:snapToGrid w:val="0"/>
        <w:spacing w:line="380" w:lineRule="exact"/>
        <w:ind w:firstLineChars="1700" w:firstLine="4080"/>
        <w:outlineLvl w:val="9"/>
        <w:rPr>
          <w:rFonts w:hAnsi="宋体"/>
          <w:sz w:val="24"/>
        </w:rPr>
      </w:pPr>
      <w:r>
        <w:rPr>
          <w:rFonts w:hAnsi="宋体" w:hint="eastAsia"/>
          <w:sz w:val="24"/>
        </w:rPr>
        <w:t>接受授权方</w:t>
      </w:r>
    </w:p>
    <w:p w:rsidR="00423C41" w:rsidRDefault="00423C41">
      <w:pPr>
        <w:pStyle w:val="3"/>
        <w:snapToGrid w:val="0"/>
        <w:spacing w:line="380" w:lineRule="exact"/>
        <w:outlineLvl w:val="9"/>
        <w:rPr>
          <w:rFonts w:hAnsi="宋体"/>
          <w:sz w:val="24"/>
        </w:rPr>
      </w:pPr>
    </w:p>
    <w:p w:rsidR="00423C41" w:rsidRDefault="001A5817">
      <w:pPr>
        <w:snapToGrid w:val="0"/>
        <w:spacing w:line="380" w:lineRule="exact"/>
        <w:ind w:firstLineChars="1700" w:firstLine="4080"/>
        <w:rPr>
          <w:rFonts w:ascii="宋体" w:hAnsi="宋体"/>
          <w:sz w:val="24"/>
        </w:rPr>
      </w:pPr>
      <w:r>
        <w:rPr>
          <w:rFonts w:ascii="宋体" w:hAnsi="宋体" w:hint="eastAsia"/>
          <w:sz w:val="24"/>
        </w:rPr>
        <w:t>报价人授权代表签字：</w:t>
      </w:r>
    </w:p>
    <w:p w:rsidR="00423C41" w:rsidRDefault="00423C41">
      <w:pPr>
        <w:snapToGrid w:val="0"/>
        <w:spacing w:line="380" w:lineRule="exact"/>
        <w:rPr>
          <w:rFonts w:ascii="宋体" w:hAnsi="宋体"/>
          <w:sz w:val="24"/>
        </w:rPr>
      </w:pPr>
    </w:p>
    <w:p w:rsidR="00423C41" w:rsidRDefault="001A5817">
      <w:pPr>
        <w:pStyle w:val="3"/>
        <w:spacing w:line="380" w:lineRule="exact"/>
        <w:ind w:firstLineChars="1700" w:firstLine="4080"/>
        <w:rPr>
          <w:rFonts w:hAnsi="宋体"/>
          <w:sz w:val="24"/>
        </w:rPr>
      </w:pPr>
      <w:r>
        <w:rPr>
          <w:rFonts w:hAnsi="宋体" w:hint="eastAsia"/>
          <w:sz w:val="24"/>
        </w:rPr>
        <w:t>日     期：</w:t>
      </w:r>
    </w:p>
    <w:p w:rsidR="00423C41" w:rsidRDefault="00423C41">
      <w:pPr>
        <w:pStyle w:val="3"/>
      </w:pPr>
    </w:p>
    <w:p w:rsidR="00423C41" w:rsidRDefault="00423C41">
      <w:pPr>
        <w:pStyle w:val="3"/>
      </w:pPr>
    </w:p>
    <w:p w:rsidR="00423C41" w:rsidRDefault="001A5817">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423C41" w:rsidRDefault="00423C41"/>
    <w:p w:rsidR="00423C41" w:rsidRDefault="001A581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423C41" w:rsidRDefault="00423C41">
      <w:pPr>
        <w:spacing w:line="380" w:lineRule="exact"/>
        <w:rPr>
          <w:rFonts w:ascii="宋体" w:hAnsi="宋体"/>
          <w:sz w:val="24"/>
        </w:rPr>
      </w:pPr>
    </w:p>
    <w:p w:rsidR="00423C41" w:rsidRDefault="001A581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23C41" w:rsidRDefault="001A581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23C41" w:rsidRDefault="00423C41">
      <w:pPr>
        <w:spacing w:line="380" w:lineRule="exact"/>
        <w:rPr>
          <w:rFonts w:ascii="宋体" w:hAnsi="宋体"/>
          <w:sz w:val="24"/>
        </w:rPr>
      </w:pPr>
    </w:p>
    <w:p w:rsidR="00423C41" w:rsidRDefault="001A581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423C41">
      <w:pPr>
        <w:spacing w:line="380" w:lineRule="exact"/>
        <w:rPr>
          <w:rFonts w:ascii="宋体" w:hAnsi="宋体"/>
          <w:sz w:val="24"/>
        </w:rPr>
      </w:pPr>
    </w:p>
    <w:p w:rsidR="00423C41" w:rsidRDefault="001A5817">
      <w:pPr>
        <w:spacing w:line="480" w:lineRule="auto"/>
        <w:rPr>
          <w:rFonts w:ascii="宋体" w:hAnsi="宋体"/>
          <w:sz w:val="24"/>
        </w:rPr>
      </w:pPr>
      <w:r>
        <w:rPr>
          <w:rFonts w:ascii="宋体" w:hAnsi="宋体" w:hint="eastAsia"/>
          <w:sz w:val="24"/>
        </w:rPr>
        <w:t xml:space="preserve">                         报  价 人（全称并加盖公章）：</w:t>
      </w:r>
    </w:p>
    <w:p w:rsidR="00423C41" w:rsidRDefault="001A5817">
      <w:pPr>
        <w:spacing w:line="480" w:lineRule="auto"/>
        <w:rPr>
          <w:rFonts w:ascii="宋体" w:hAnsi="宋体"/>
          <w:sz w:val="24"/>
        </w:rPr>
      </w:pPr>
      <w:r>
        <w:rPr>
          <w:rFonts w:ascii="宋体" w:hAnsi="宋体" w:hint="eastAsia"/>
          <w:sz w:val="24"/>
        </w:rPr>
        <w:t xml:space="preserve">                         报价人代表签字：</w:t>
      </w:r>
    </w:p>
    <w:p w:rsidR="00423C41" w:rsidRDefault="001A5817">
      <w:pPr>
        <w:pStyle w:val="3"/>
        <w:spacing w:line="480" w:lineRule="auto"/>
        <w:rPr>
          <w:rFonts w:hAnsi="宋体"/>
          <w:sz w:val="24"/>
        </w:rPr>
      </w:pPr>
      <w:r>
        <w:rPr>
          <w:rFonts w:hAnsi="宋体" w:hint="eastAsia"/>
          <w:sz w:val="24"/>
        </w:rPr>
        <w:t xml:space="preserve">                         日      期：</w:t>
      </w:r>
    </w:p>
    <w:p w:rsidR="00423C41" w:rsidRDefault="00423C41">
      <w:pPr>
        <w:spacing w:line="380" w:lineRule="exact"/>
        <w:rPr>
          <w:sz w:val="24"/>
          <w:u w:val="single"/>
        </w:rPr>
      </w:pPr>
    </w:p>
    <w:p w:rsidR="00423C41" w:rsidRDefault="00423C41">
      <w:pPr>
        <w:spacing w:line="380" w:lineRule="exact"/>
        <w:rPr>
          <w:sz w:val="24"/>
          <w:u w:val="single"/>
        </w:rPr>
      </w:pPr>
    </w:p>
    <w:p w:rsidR="00423C41" w:rsidRDefault="001A5817">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423C41" w:rsidRDefault="00423C41">
      <w:pPr>
        <w:spacing w:line="420" w:lineRule="exact"/>
        <w:ind w:firstLine="480"/>
        <w:rPr>
          <w:rFonts w:ascii="宋体" w:hAnsi="宋体"/>
          <w:sz w:val="24"/>
        </w:rPr>
      </w:pPr>
    </w:p>
    <w:p w:rsidR="00423C41" w:rsidRDefault="001A5817">
      <w:pPr>
        <w:numPr>
          <w:ilvl w:val="0"/>
          <w:numId w:val="10"/>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23C41" w:rsidRDefault="00423C41">
      <w:pPr>
        <w:pStyle w:val="3"/>
      </w:pPr>
    </w:p>
    <w:p w:rsidR="00423C41" w:rsidRDefault="00423C41"/>
    <w:p w:rsidR="00423C41" w:rsidRDefault="00423C41"/>
    <w:sectPr w:rsidR="00423C41" w:rsidSect="00423C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845" w:rsidRDefault="00FE3845" w:rsidP="00423C41">
      <w:r>
        <w:separator/>
      </w:r>
    </w:p>
  </w:endnote>
  <w:endnote w:type="continuationSeparator" w:id="1">
    <w:p w:rsidR="00FE3845" w:rsidRDefault="00FE3845" w:rsidP="00423C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KaiTi_GB2312">
    <w:altName w:val="MS Mincho"/>
    <w:panose1 w:val="02010609060101010101"/>
    <w:charset w:val="00"/>
    <w:family w:val="roman"/>
    <w:notTrueType/>
    <w:pitch w:val="default"/>
    <w:sig w:usb0="00000000" w:usb1="00000000" w:usb2="00000000" w:usb3="00000000" w:csb0="00000000" w:csb1="00000000"/>
  </w:font>
  <w:font w:name="仿宋_GB2312">
    <w:altName w:val="Arial Unicode MS"/>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423C41" w:rsidRDefault="00376B64">
            <w:pPr>
              <w:pStyle w:val="a9"/>
              <w:jc w:val="center"/>
            </w:pPr>
            <w:r>
              <w:rPr>
                <w:b/>
                <w:sz w:val="24"/>
                <w:szCs w:val="24"/>
              </w:rPr>
              <w:fldChar w:fldCharType="begin"/>
            </w:r>
            <w:r w:rsidR="001A5817">
              <w:rPr>
                <w:b/>
              </w:rPr>
              <w:instrText>PAGE</w:instrText>
            </w:r>
            <w:r>
              <w:rPr>
                <w:b/>
                <w:sz w:val="24"/>
                <w:szCs w:val="24"/>
              </w:rPr>
              <w:fldChar w:fldCharType="separate"/>
            </w:r>
            <w:r w:rsidR="00155F35">
              <w:rPr>
                <w:b/>
                <w:noProof/>
              </w:rPr>
              <w:t>34</w:t>
            </w:r>
            <w:r>
              <w:rPr>
                <w:b/>
                <w:sz w:val="24"/>
                <w:szCs w:val="24"/>
              </w:rPr>
              <w:fldChar w:fldCharType="end"/>
            </w:r>
            <w:r w:rsidR="001A5817">
              <w:rPr>
                <w:lang w:val="zh-CN"/>
              </w:rPr>
              <w:t xml:space="preserve"> / </w:t>
            </w:r>
            <w:r>
              <w:rPr>
                <w:b/>
                <w:sz w:val="24"/>
                <w:szCs w:val="24"/>
              </w:rPr>
              <w:fldChar w:fldCharType="begin"/>
            </w:r>
            <w:r w:rsidR="001A5817">
              <w:rPr>
                <w:b/>
              </w:rPr>
              <w:instrText>NUMPAGES</w:instrText>
            </w:r>
            <w:r>
              <w:rPr>
                <w:b/>
                <w:sz w:val="24"/>
                <w:szCs w:val="24"/>
              </w:rPr>
              <w:fldChar w:fldCharType="separate"/>
            </w:r>
            <w:r w:rsidR="00155F35">
              <w:rPr>
                <w:b/>
                <w:noProof/>
              </w:rPr>
              <w:t>34</w:t>
            </w:r>
            <w:r>
              <w:rPr>
                <w:b/>
                <w:sz w:val="24"/>
                <w:szCs w:val="24"/>
              </w:rPr>
              <w:fldChar w:fldCharType="end"/>
            </w:r>
          </w:p>
        </w:sdtContent>
      </w:sdt>
    </w:sdtContent>
  </w:sdt>
  <w:p w:rsidR="00423C41" w:rsidRDefault="00423C4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845" w:rsidRDefault="00FE3845" w:rsidP="00423C41">
      <w:r>
        <w:separator/>
      </w:r>
    </w:p>
  </w:footnote>
  <w:footnote w:type="continuationSeparator" w:id="1">
    <w:p w:rsidR="00FE3845" w:rsidRDefault="00FE3845" w:rsidP="00423C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4"/>
      <w:numFmt w:val="chineseCounting"/>
      <w:suff w:val="nothing"/>
      <w:lvlText w:val="%1、"/>
      <w:lvlJc w:val="left"/>
      <w:rPr>
        <w:rFonts w:cs="Times New Roman"/>
      </w:rPr>
    </w:lvl>
  </w:abstractNum>
  <w:abstractNum w:abstractNumId="1">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CC3539F"/>
    <w:multiLevelType w:val="singleLevel"/>
    <w:tmpl w:val="0CC3539F"/>
    <w:lvl w:ilvl="0">
      <w:start w:val="1"/>
      <w:numFmt w:val="decimal"/>
      <w:suff w:val="nothing"/>
      <w:lvlText w:val="%1、"/>
      <w:lvlJc w:val="left"/>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D17B23E"/>
    <w:multiLevelType w:val="singleLevel"/>
    <w:tmpl w:val="4D17B23E"/>
    <w:lvl w:ilvl="0">
      <w:start w:val="1"/>
      <w:numFmt w:val="decimal"/>
      <w:suff w:val="nothing"/>
      <w:lvlText w:val="（%1）"/>
      <w:lvlJc w:val="left"/>
    </w:lvl>
  </w:abstractNum>
  <w:abstractNum w:abstractNumId="7">
    <w:nsid w:val="54C4E675"/>
    <w:multiLevelType w:val="singleLevel"/>
    <w:tmpl w:val="54C4E675"/>
    <w:lvl w:ilvl="0">
      <w:start w:val="1"/>
      <w:numFmt w:val="chineseCounting"/>
      <w:suff w:val="nothing"/>
      <w:lvlText w:val="%1、"/>
      <w:lvlJc w:val="left"/>
      <w:rPr>
        <w:rFonts w:hint="eastAsia"/>
      </w:rPr>
    </w:lvl>
  </w:abstractNum>
  <w:abstractNum w:abstractNumId="8">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9"/>
  </w:num>
  <w:num w:numId="3">
    <w:abstractNumId w:val="5"/>
  </w:num>
  <w:num w:numId="4">
    <w:abstractNumId w:val="2"/>
  </w:num>
  <w:num w:numId="5">
    <w:abstractNumId w:val="1"/>
  </w:num>
  <w:num w:numId="6">
    <w:abstractNumId w:val="8"/>
  </w:num>
  <w:num w:numId="7">
    <w:abstractNumId w:val="7"/>
  </w:num>
  <w:num w:numId="8">
    <w:abstractNumId w:val="3"/>
  </w:num>
  <w:num w:numId="9">
    <w:abstractNumId w:val="0"/>
  </w:num>
  <w:num w:numId="10">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何春桥">
    <w15:presenceInfo w15:providerId="None" w15:userId="何春桥"/>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B0FF9"/>
    <w:rsid w:val="00155F35"/>
    <w:rsid w:val="001A5817"/>
    <w:rsid w:val="002022B1"/>
    <w:rsid w:val="002B3C83"/>
    <w:rsid w:val="002C620F"/>
    <w:rsid w:val="003228C3"/>
    <w:rsid w:val="00376B64"/>
    <w:rsid w:val="003837A0"/>
    <w:rsid w:val="003F157F"/>
    <w:rsid w:val="00423C41"/>
    <w:rsid w:val="00424DC7"/>
    <w:rsid w:val="00491416"/>
    <w:rsid w:val="004F2D70"/>
    <w:rsid w:val="00520080"/>
    <w:rsid w:val="00564F6C"/>
    <w:rsid w:val="005973E8"/>
    <w:rsid w:val="006512CC"/>
    <w:rsid w:val="006D6908"/>
    <w:rsid w:val="00715326"/>
    <w:rsid w:val="0072579A"/>
    <w:rsid w:val="007651B7"/>
    <w:rsid w:val="0080470F"/>
    <w:rsid w:val="00846858"/>
    <w:rsid w:val="00864D72"/>
    <w:rsid w:val="0086677D"/>
    <w:rsid w:val="00A05753"/>
    <w:rsid w:val="00AB2D5A"/>
    <w:rsid w:val="00B32309"/>
    <w:rsid w:val="00B55C99"/>
    <w:rsid w:val="00BB5D0E"/>
    <w:rsid w:val="00C74A6B"/>
    <w:rsid w:val="00D727CC"/>
    <w:rsid w:val="00D939CF"/>
    <w:rsid w:val="00DA51F6"/>
    <w:rsid w:val="00F2251E"/>
    <w:rsid w:val="00FE3845"/>
    <w:rsid w:val="00FF20A0"/>
    <w:rsid w:val="042A36BC"/>
    <w:rsid w:val="1D5819B7"/>
    <w:rsid w:val="39794C58"/>
    <w:rsid w:val="4A843E35"/>
    <w:rsid w:val="50921EB0"/>
    <w:rsid w:val="55D967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23C41"/>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423C41"/>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423C4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423C41"/>
    <w:pPr>
      <w:ind w:firstLine="480"/>
    </w:pPr>
    <w:rPr>
      <w:rFonts w:cs="宋体"/>
      <w:szCs w:val="20"/>
    </w:rPr>
  </w:style>
  <w:style w:type="paragraph" w:styleId="a3">
    <w:name w:val="Normal Indent"/>
    <w:basedOn w:val="a"/>
    <w:link w:val="Char"/>
    <w:unhideWhenUsed/>
    <w:qFormat/>
    <w:rsid w:val="00423C41"/>
    <w:pPr>
      <w:ind w:firstLine="420"/>
    </w:pPr>
    <w:rPr>
      <w:rFonts w:ascii="Calibri" w:eastAsiaTheme="minorEastAsia" w:hAnsi="Calibri" w:cs="Calibri"/>
      <w:szCs w:val="22"/>
    </w:rPr>
  </w:style>
  <w:style w:type="paragraph" w:styleId="a4">
    <w:name w:val="annotation text"/>
    <w:basedOn w:val="a"/>
    <w:link w:val="Char0"/>
    <w:semiHidden/>
    <w:unhideWhenUsed/>
    <w:qFormat/>
    <w:rsid w:val="00423C41"/>
    <w:pPr>
      <w:jc w:val="left"/>
    </w:pPr>
  </w:style>
  <w:style w:type="paragraph" w:styleId="a5">
    <w:name w:val="Body Text"/>
    <w:basedOn w:val="a"/>
    <w:link w:val="Char1"/>
    <w:unhideWhenUsed/>
    <w:qFormat/>
    <w:rsid w:val="00423C41"/>
    <w:pPr>
      <w:spacing w:after="120"/>
    </w:pPr>
    <w:rPr>
      <w:szCs w:val="20"/>
    </w:rPr>
  </w:style>
  <w:style w:type="paragraph" w:styleId="a6">
    <w:name w:val="Body Text Indent"/>
    <w:basedOn w:val="a"/>
    <w:uiPriority w:val="99"/>
    <w:semiHidden/>
    <w:unhideWhenUsed/>
    <w:qFormat/>
    <w:rsid w:val="00423C41"/>
    <w:pPr>
      <w:spacing w:after="120"/>
      <w:ind w:leftChars="200" w:left="420"/>
    </w:pPr>
  </w:style>
  <w:style w:type="paragraph" w:styleId="a7">
    <w:name w:val="Plain Text"/>
    <w:basedOn w:val="a"/>
    <w:link w:val="Char2"/>
    <w:unhideWhenUsed/>
    <w:qFormat/>
    <w:rsid w:val="00423C41"/>
    <w:rPr>
      <w:rFonts w:ascii="宋体" w:hAnsi="Courier New"/>
      <w:szCs w:val="20"/>
    </w:rPr>
  </w:style>
  <w:style w:type="paragraph" w:styleId="a8">
    <w:name w:val="Balloon Text"/>
    <w:basedOn w:val="a"/>
    <w:link w:val="Char3"/>
    <w:uiPriority w:val="99"/>
    <w:semiHidden/>
    <w:unhideWhenUsed/>
    <w:qFormat/>
    <w:rsid w:val="00423C41"/>
    <w:rPr>
      <w:sz w:val="18"/>
      <w:szCs w:val="18"/>
    </w:rPr>
  </w:style>
  <w:style w:type="paragraph" w:styleId="a9">
    <w:name w:val="footer"/>
    <w:basedOn w:val="a"/>
    <w:link w:val="Char4"/>
    <w:uiPriority w:val="99"/>
    <w:unhideWhenUsed/>
    <w:qFormat/>
    <w:rsid w:val="00423C41"/>
    <w:pPr>
      <w:tabs>
        <w:tab w:val="center" w:pos="4153"/>
        <w:tab w:val="right" w:pos="8306"/>
      </w:tabs>
      <w:snapToGrid w:val="0"/>
      <w:jc w:val="left"/>
    </w:pPr>
    <w:rPr>
      <w:sz w:val="18"/>
      <w:szCs w:val="18"/>
    </w:rPr>
  </w:style>
  <w:style w:type="paragraph" w:styleId="aa">
    <w:name w:val="header"/>
    <w:basedOn w:val="a"/>
    <w:link w:val="Char5"/>
    <w:unhideWhenUsed/>
    <w:qFormat/>
    <w:rsid w:val="00423C41"/>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423C41"/>
    <w:rPr>
      <w:sz w:val="24"/>
    </w:rPr>
  </w:style>
  <w:style w:type="paragraph" w:styleId="ac">
    <w:name w:val="annotation subject"/>
    <w:basedOn w:val="a4"/>
    <w:next w:val="a4"/>
    <w:link w:val="Char6"/>
    <w:uiPriority w:val="99"/>
    <w:semiHidden/>
    <w:unhideWhenUsed/>
    <w:qFormat/>
    <w:rsid w:val="00423C41"/>
    <w:rPr>
      <w:b/>
      <w:bCs/>
    </w:rPr>
  </w:style>
  <w:style w:type="table" w:styleId="ad">
    <w:name w:val="Table Grid"/>
    <w:basedOn w:val="a1"/>
    <w:qFormat/>
    <w:rsid w:val="00423C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423C41"/>
    <w:rPr>
      <w:b/>
      <w:bCs/>
    </w:rPr>
  </w:style>
  <w:style w:type="character" w:styleId="af">
    <w:name w:val="page number"/>
    <w:basedOn w:val="a0"/>
    <w:qFormat/>
    <w:rsid w:val="00423C41"/>
  </w:style>
  <w:style w:type="character" w:styleId="af0">
    <w:name w:val="Hyperlink"/>
    <w:basedOn w:val="a0"/>
    <w:uiPriority w:val="99"/>
    <w:unhideWhenUsed/>
    <w:qFormat/>
    <w:rsid w:val="00423C41"/>
    <w:rPr>
      <w:color w:val="0000FF"/>
      <w:u w:val="single"/>
    </w:rPr>
  </w:style>
  <w:style w:type="character" w:styleId="af1">
    <w:name w:val="annotation reference"/>
    <w:basedOn w:val="a0"/>
    <w:uiPriority w:val="99"/>
    <w:semiHidden/>
    <w:unhideWhenUsed/>
    <w:qFormat/>
    <w:rsid w:val="00423C41"/>
    <w:rPr>
      <w:sz w:val="21"/>
      <w:szCs w:val="21"/>
    </w:rPr>
  </w:style>
  <w:style w:type="paragraph" w:customStyle="1" w:styleId="af2">
    <w:name w:val="正文（缩进）"/>
    <w:basedOn w:val="a"/>
    <w:uiPriority w:val="99"/>
    <w:semiHidden/>
    <w:qFormat/>
    <w:rsid w:val="00423C41"/>
    <w:pPr>
      <w:ind w:firstLineChars="200" w:firstLine="480"/>
    </w:pPr>
  </w:style>
  <w:style w:type="character" w:customStyle="1" w:styleId="Char5">
    <w:name w:val="页眉 Char"/>
    <w:basedOn w:val="a0"/>
    <w:link w:val="aa"/>
    <w:qFormat/>
    <w:rsid w:val="00423C41"/>
    <w:rPr>
      <w:sz w:val="18"/>
      <w:szCs w:val="18"/>
    </w:rPr>
  </w:style>
  <w:style w:type="character" w:customStyle="1" w:styleId="Char4">
    <w:name w:val="页脚 Char"/>
    <w:basedOn w:val="a0"/>
    <w:link w:val="a9"/>
    <w:uiPriority w:val="99"/>
    <w:qFormat/>
    <w:rsid w:val="00423C41"/>
    <w:rPr>
      <w:sz w:val="18"/>
      <w:szCs w:val="18"/>
    </w:rPr>
  </w:style>
  <w:style w:type="character" w:customStyle="1" w:styleId="1Char">
    <w:name w:val="标题 1 Char"/>
    <w:basedOn w:val="a0"/>
    <w:link w:val="1"/>
    <w:uiPriority w:val="9"/>
    <w:qFormat/>
    <w:rsid w:val="00423C41"/>
    <w:rPr>
      <w:rFonts w:ascii="Times New Roman" w:eastAsia="黑体" w:hAnsi="Times New Roman" w:cs="Times New Roman"/>
      <w:b/>
      <w:bCs/>
      <w:kern w:val="44"/>
      <w:sz w:val="44"/>
      <w:szCs w:val="44"/>
      <w:lang w:val="zh-CN"/>
    </w:rPr>
  </w:style>
  <w:style w:type="character" w:customStyle="1" w:styleId="2Char">
    <w:name w:val="标题 2 Char"/>
    <w:basedOn w:val="a0"/>
    <w:link w:val="20"/>
    <w:uiPriority w:val="9"/>
    <w:semiHidden/>
    <w:qFormat/>
    <w:rsid w:val="00423C4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423C41"/>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423C41"/>
    <w:rPr>
      <w:b/>
      <w:bCs/>
    </w:rPr>
  </w:style>
  <w:style w:type="character" w:customStyle="1" w:styleId="Char1">
    <w:name w:val="正文文本 Char"/>
    <w:basedOn w:val="a0"/>
    <w:link w:val="a5"/>
    <w:qFormat/>
    <w:rsid w:val="00423C41"/>
    <w:rPr>
      <w:rFonts w:ascii="Times New Roman" w:eastAsia="宋体" w:hAnsi="Times New Roman" w:cs="Times New Roman"/>
      <w:szCs w:val="20"/>
    </w:rPr>
  </w:style>
  <w:style w:type="character" w:customStyle="1" w:styleId="Char2">
    <w:name w:val="纯文本 Char"/>
    <w:basedOn w:val="a0"/>
    <w:link w:val="a7"/>
    <w:qFormat/>
    <w:rsid w:val="00423C41"/>
    <w:rPr>
      <w:rFonts w:ascii="宋体" w:eastAsia="宋体" w:hAnsi="Courier New" w:cs="Times New Roman"/>
      <w:szCs w:val="20"/>
    </w:rPr>
  </w:style>
  <w:style w:type="character" w:customStyle="1" w:styleId="Char3">
    <w:name w:val="批注框文本 Char"/>
    <w:basedOn w:val="a0"/>
    <w:link w:val="a8"/>
    <w:uiPriority w:val="99"/>
    <w:semiHidden/>
    <w:qFormat/>
    <w:rsid w:val="00423C41"/>
    <w:rPr>
      <w:rFonts w:ascii="Times New Roman" w:eastAsia="宋体" w:hAnsi="Times New Roman" w:cs="Times New Roman"/>
      <w:sz w:val="18"/>
      <w:szCs w:val="18"/>
    </w:rPr>
  </w:style>
  <w:style w:type="character" w:customStyle="1" w:styleId="Char">
    <w:name w:val="正文缩进 Char"/>
    <w:link w:val="a3"/>
    <w:qFormat/>
    <w:locked/>
    <w:rsid w:val="00423C41"/>
    <w:rPr>
      <w:rFonts w:ascii="Calibri" w:hAnsi="Calibri" w:cs="Calibri"/>
    </w:rPr>
  </w:style>
  <w:style w:type="paragraph" w:customStyle="1" w:styleId="3">
    <w:name w:val="样式3"/>
    <w:basedOn w:val="a7"/>
    <w:qFormat/>
    <w:rsid w:val="00423C41"/>
    <w:pPr>
      <w:spacing w:line="0" w:lineRule="atLeast"/>
      <w:outlineLvl w:val="0"/>
    </w:pPr>
    <w:rPr>
      <w:sz w:val="28"/>
    </w:rPr>
  </w:style>
  <w:style w:type="paragraph" w:customStyle="1" w:styleId="0">
    <w:name w:val="正文0"/>
    <w:basedOn w:val="a"/>
    <w:qFormat/>
    <w:rsid w:val="00423C41"/>
    <w:pPr>
      <w:autoSpaceDE w:val="0"/>
      <w:autoSpaceDN w:val="0"/>
      <w:adjustRightInd w:val="0"/>
      <w:spacing w:before="240" w:after="60" w:line="360" w:lineRule="atLeast"/>
    </w:pPr>
    <w:rPr>
      <w:b/>
      <w:kern w:val="0"/>
      <w:sz w:val="24"/>
      <w:szCs w:val="20"/>
    </w:rPr>
  </w:style>
  <w:style w:type="paragraph" w:customStyle="1" w:styleId="p0">
    <w:name w:val="p0"/>
    <w:basedOn w:val="a"/>
    <w:qFormat/>
    <w:rsid w:val="00423C41"/>
    <w:pPr>
      <w:widowControl/>
    </w:pPr>
    <w:rPr>
      <w:kern w:val="0"/>
      <w:szCs w:val="21"/>
    </w:rPr>
  </w:style>
  <w:style w:type="character" w:customStyle="1" w:styleId="Char10">
    <w:name w:val="纯文本 Char1"/>
    <w:basedOn w:val="a0"/>
    <w:uiPriority w:val="99"/>
    <w:semiHidden/>
    <w:qFormat/>
    <w:rsid w:val="00423C4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23C41"/>
    <w:rPr>
      <w:kern w:val="2"/>
      <w:sz w:val="18"/>
      <w:szCs w:val="18"/>
    </w:rPr>
  </w:style>
  <w:style w:type="character" w:customStyle="1" w:styleId="Char12">
    <w:name w:val="页脚 Char1"/>
    <w:basedOn w:val="a0"/>
    <w:uiPriority w:val="99"/>
    <w:semiHidden/>
    <w:qFormat/>
    <w:rsid w:val="00423C41"/>
    <w:rPr>
      <w:kern w:val="2"/>
      <w:sz w:val="18"/>
      <w:szCs w:val="18"/>
    </w:rPr>
  </w:style>
  <w:style w:type="character" w:customStyle="1" w:styleId="Char13">
    <w:name w:val="正文文本 Char1"/>
    <w:basedOn w:val="a0"/>
    <w:uiPriority w:val="99"/>
    <w:semiHidden/>
    <w:qFormat/>
    <w:rsid w:val="00423C41"/>
    <w:rPr>
      <w:kern w:val="2"/>
      <w:sz w:val="21"/>
      <w:szCs w:val="24"/>
    </w:rPr>
  </w:style>
  <w:style w:type="character" w:customStyle="1" w:styleId="Char14">
    <w:name w:val="批注文字 Char1"/>
    <w:semiHidden/>
    <w:qFormat/>
    <w:locked/>
    <w:rsid w:val="00423C41"/>
    <w:rPr>
      <w:rFonts w:ascii="Calibri" w:eastAsia="宋体" w:hAnsi="Calibri" w:cs="Times New Roman"/>
    </w:rPr>
  </w:style>
  <w:style w:type="paragraph" w:styleId="af3">
    <w:name w:val="List Paragraph"/>
    <w:basedOn w:val="a"/>
    <w:uiPriority w:val="99"/>
    <w:unhideWhenUsed/>
    <w:qFormat/>
    <w:rsid w:val="00423C41"/>
    <w:pPr>
      <w:ind w:firstLineChars="200" w:firstLine="420"/>
    </w:pPr>
  </w:style>
  <w:style w:type="paragraph" w:customStyle="1" w:styleId="1252">
    <w:name w:val="样式 (中文) 宋体 黑色 行距: 多倍行距 1.25 字行 首行缩进:  2 字符"/>
    <w:basedOn w:val="a"/>
    <w:qFormat/>
    <w:rsid w:val="00423C41"/>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4">
    <w:name w:val="表格正文"/>
    <w:basedOn w:val="a"/>
    <w:qFormat/>
    <w:rsid w:val="00423C41"/>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11">
    <w:name w:val="彩色列表 - 强调文字颜色 11"/>
    <w:basedOn w:val="a"/>
    <w:uiPriority w:val="99"/>
    <w:qFormat/>
    <w:rsid w:val="00423C4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2714</Words>
  <Characters>15475</Characters>
  <Application>Microsoft Office Word</Application>
  <DocSecurity>0</DocSecurity>
  <Lines>128</Lines>
  <Paragraphs>36</Paragraphs>
  <ScaleCrop>false</ScaleCrop>
  <Company/>
  <LinksUpToDate>false</LinksUpToDate>
  <CharactersWithSpaces>18153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谢聪林(xieconglin)</cp:lastModifiedBy>
  <cp:revision>25</cp:revision>
  <dcterms:created xsi:type="dcterms:W3CDTF">2021-04-01T01:25:00Z</dcterms:created>
  <dcterms:modified xsi:type="dcterms:W3CDTF">2021-05-21T06:30:00Z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FD0B88F8C1104616AFC64598EA7826CD</vt:lpwstr>
  </property>
</Properties>
</file>