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ECF" w:rsidRDefault="00D73ECF">
      <w:pPr>
        <w:widowControl/>
        <w:shd w:val="clear" w:color="auto" w:fill="FFFFFF"/>
        <w:spacing w:line="360" w:lineRule="auto"/>
        <w:jc w:val="center"/>
        <w:rPr>
          <w:rFonts w:ascii="宋体" w:eastAsia="宋体" w:hAnsi="宋体" w:cs="宋体"/>
          <w:bCs/>
          <w:kern w:val="0"/>
          <w:sz w:val="24"/>
          <w:szCs w:val="24"/>
        </w:rPr>
      </w:pPr>
    </w:p>
    <w:p w:rsidR="00D73ECF" w:rsidRDefault="00D73ECF">
      <w:pPr>
        <w:widowControl/>
        <w:shd w:val="clear" w:color="auto" w:fill="FFFFFF"/>
        <w:spacing w:line="360" w:lineRule="auto"/>
        <w:jc w:val="center"/>
        <w:rPr>
          <w:rFonts w:ascii="宋体" w:eastAsia="宋体" w:hAnsi="宋体" w:cs="宋体"/>
          <w:bCs/>
          <w:kern w:val="0"/>
          <w:sz w:val="24"/>
          <w:szCs w:val="24"/>
        </w:rPr>
      </w:pPr>
    </w:p>
    <w:p w:rsidR="00D73ECF" w:rsidRDefault="00D73ECF">
      <w:pPr>
        <w:widowControl/>
        <w:shd w:val="clear" w:color="auto" w:fill="FFFFFF"/>
        <w:spacing w:line="360" w:lineRule="auto"/>
        <w:jc w:val="center"/>
        <w:rPr>
          <w:rFonts w:ascii="宋体" w:eastAsia="宋体" w:hAnsi="宋体" w:cs="宋体"/>
          <w:bCs/>
          <w:kern w:val="0"/>
          <w:sz w:val="24"/>
          <w:szCs w:val="24"/>
        </w:rPr>
      </w:pPr>
    </w:p>
    <w:p w:rsidR="00D73ECF" w:rsidRDefault="00D73ECF">
      <w:pPr>
        <w:widowControl/>
        <w:shd w:val="clear" w:color="auto" w:fill="FFFFFF"/>
        <w:spacing w:line="360" w:lineRule="auto"/>
        <w:jc w:val="center"/>
        <w:rPr>
          <w:rFonts w:ascii="宋体" w:eastAsia="宋体" w:hAnsi="宋体" w:cs="宋体"/>
          <w:bCs/>
          <w:kern w:val="0"/>
          <w:sz w:val="24"/>
          <w:szCs w:val="24"/>
        </w:rPr>
      </w:pPr>
    </w:p>
    <w:p w:rsidR="00D73ECF" w:rsidRDefault="003D4DA5">
      <w:pPr>
        <w:widowControl/>
        <w:shd w:val="clear" w:color="auto" w:fill="FFFFFF"/>
        <w:spacing w:line="360" w:lineRule="auto"/>
        <w:jc w:val="center"/>
        <w:rPr>
          <w:rFonts w:ascii="宋体" w:eastAsia="宋体" w:hAnsi="宋体" w:cs="宋体"/>
          <w:kern w:val="0"/>
          <w:sz w:val="72"/>
          <w:szCs w:val="24"/>
        </w:rPr>
      </w:pPr>
      <w:r>
        <w:rPr>
          <w:rFonts w:ascii="宋体" w:eastAsia="宋体" w:hAnsi="宋体" w:cs="宋体"/>
          <w:bCs/>
          <w:kern w:val="0"/>
          <w:sz w:val="72"/>
          <w:szCs w:val="24"/>
        </w:rPr>
        <w:t>询价</w:t>
      </w:r>
      <w:r>
        <w:rPr>
          <w:rFonts w:ascii="宋体" w:eastAsia="宋体" w:hAnsi="宋体" w:cs="宋体" w:hint="eastAsia"/>
          <w:bCs/>
          <w:kern w:val="0"/>
          <w:sz w:val="72"/>
          <w:szCs w:val="24"/>
        </w:rPr>
        <w:t>文件</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Pr="008C5A23" w:rsidRDefault="003D4DA5">
      <w:pPr>
        <w:widowControl/>
        <w:shd w:val="clear" w:color="auto" w:fill="FFFFFF"/>
        <w:spacing w:line="360" w:lineRule="auto"/>
        <w:ind w:left="1800" w:hangingChars="500" w:hanging="1800"/>
        <w:rPr>
          <w:rFonts w:ascii="宋体" w:eastAsia="宋体" w:hAnsi="宋体" w:cs="宋体"/>
          <w:kern w:val="0"/>
          <w:sz w:val="36"/>
          <w:szCs w:val="24"/>
        </w:rPr>
      </w:pPr>
      <w:r>
        <w:rPr>
          <w:rFonts w:ascii="宋体" w:eastAsia="宋体" w:hAnsi="宋体" w:cs="宋体"/>
          <w:bCs/>
          <w:kern w:val="0"/>
          <w:sz w:val="36"/>
          <w:szCs w:val="24"/>
        </w:rPr>
        <w:t>项目名称：</w:t>
      </w:r>
      <w:r w:rsidR="008C5A23" w:rsidRPr="008C5A23">
        <w:rPr>
          <w:rFonts w:ascii="宋体" w:eastAsia="宋体" w:hAnsi="宋体" w:cs="宋体" w:hint="eastAsia"/>
          <w:bCs/>
          <w:kern w:val="0"/>
          <w:sz w:val="36"/>
          <w:szCs w:val="24"/>
          <w:u w:val="single"/>
        </w:rPr>
        <w:t>福建省三明市气象局三明国家天气雷达站升级改造配套基础工程</w:t>
      </w:r>
    </w:p>
    <w:p w:rsidR="00D73ECF" w:rsidRDefault="00D73ECF">
      <w:pPr>
        <w:widowControl/>
        <w:shd w:val="clear" w:color="auto" w:fill="FFFFFF"/>
        <w:spacing w:line="360" w:lineRule="auto"/>
        <w:jc w:val="center"/>
        <w:rPr>
          <w:rFonts w:ascii="宋体" w:eastAsia="宋体" w:hAnsi="宋体" w:cs="宋体"/>
          <w:kern w:val="0"/>
          <w:sz w:val="36"/>
          <w:szCs w:val="24"/>
        </w:rPr>
      </w:pPr>
    </w:p>
    <w:p w:rsidR="00D73ECF" w:rsidRDefault="003D4DA5">
      <w:pPr>
        <w:widowControl/>
        <w:shd w:val="clear" w:color="auto" w:fill="FFFFFF"/>
        <w:spacing w:line="360" w:lineRule="auto"/>
        <w:rPr>
          <w:rFonts w:ascii="宋体" w:eastAsia="宋体" w:hAnsi="宋体" w:cs="宋体"/>
          <w:kern w:val="0"/>
          <w:sz w:val="36"/>
          <w:szCs w:val="24"/>
        </w:rPr>
      </w:pPr>
      <w:r>
        <w:rPr>
          <w:rFonts w:ascii="宋体" w:eastAsia="宋体" w:hAnsi="宋体" w:cs="宋体"/>
          <w:bCs/>
          <w:kern w:val="0"/>
          <w:sz w:val="36"/>
          <w:szCs w:val="24"/>
        </w:rPr>
        <w:t>项目编号：SMGD</w:t>
      </w:r>
      <w:r>
        <w:rPr>
          <w:rFonts w:ascii="宋体" w:eastAsia="宋体" w:hAnsi="宋体" w:cs="宋体" w:hint="eastAsia"/>
          <w:bCs/>
          <w:kern w:val="0"/>
          <w:sz w:val="36"/>
          <w:szCs w:val="24"/>
        </w:rPr>
        <w:t>WL202</w:t>
      </w:r>
      <w:r w:rsidR="0000714A">
        <w:rPr>
          <w:rFonts w:ascii="宋体" w:eastAsia="宋体" w:hAnsi="宋体" w:cs="宋体" w:hint="eastAsia"/>
          <w:bCs/>
          <w:kern w:val="0"/>
          <w:sz w:val="36"/>
          <w:szCs w:val="24"/>
        </w:rPr>
        <w:t>1022</w:t>
      </w:r>
      <w:r w:rsidR="008C5A23">
        <w:rPr>
          <w:rFonts w:ascii="宋体" w:eastAsia="宋体" w:hAnsi="宋体" w:cs="宋体" w:hint="eastAsia"/>
          <w:bCs/>
          <w:kern w:val="0"/>
          <w:sz w:val="36"/>
          <w:szCs w:val="24"/>
        </w:rPr>
        <w:t>0</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bCs/>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center"/>
        <w:rPr>
          <w:rFonts w:ascii="宋体" w:eastAsia="宋体" w:hAnsi="宋体"/>
          <w:sz w:val="36"/>
          <w:szCs w:val="24"/>
        </w:rPr>
      </w:pPr>
      <w:r>
        <w:rPr>
          <w:rFonts w:ascii="宋体" w:eastAsia="宋体" w:hAnsi="宋体" w:hint="eastAsia"/>
          <w:sz w:val="36"/>
          <w:szCs w:val="24"/>
        </w:rPr>
        <w:t>福建广电网络集团股份有限公司三明分公司</w:t>
      </w:r>
    </w:p>
    <w:p w:rsidR="00D73ECF" w:rsidRDefault="003D4DA5">
      <w:pPr>
        <w:widowControl/>
        <w:shd w:val="clear" w:color="auto" w:fill="FFFFFF"/>
        <w:spacing w:line="360" w:lineRule="auto"/>
        <w:jc w:val="center"/>
        <w:rPr>
          <w:rFonts w:ascii="宋体" w:eastAsia="宋体" w:hAnsi="宋体" w:cs="宋体"/>
          <w:bCs/>
          <w:kern w:val="0"/>
          <w:sz w:val="36"/>
          <w:szCs w:val="24"/>
        </w:rPr>
      </w:pPr>
      <w:r>
        <w:rPr>
          <w:rFonts w:ascii="宋体" w:eastAsia="宋体" w:hAnsi="宋体" w:cs="宋体"/>
          <w:bCs/>
          <w:kern w:val="0"/>
          <w:sz w:val="36"/>
          <w:szCs w:val="24"/>
        </w:rPr>
        <w:t>20</w:t>
      </w:r>
      <w:r>
        <w:rPr>
          <w:rFonts w:ascii="宋体" w:eastAsia="宋体" w:hAnsi="宋体" w:cs="宋体" w:hint="eastAsia"/>
          <w:bCs/>
          <w:kern w:val="0"/>
          <w:sz w:val="36"/>
          <w:szCs w:val="24"/>
        </w:rPr>
        <w:t>2</w:t>
      </w:r>
      <w:r w:rsidR="0000714A">
        <w:rPr>
          <w:rFonts w:ascii="宋体" w:eastAsia="宋体" w:hAnsi="宋体" w:cs="宋体" w:hint="eastAsia"/>
          <w:bCs/>
          <w:kern w:val="0"/>
          <w:sz w:val="36"/>
          <w:szCs w:val="24"/>
        </w:rPr>
        <w:t>1</w:t>
      </w:r>
      <w:r>
        <w:rPr>
          <w:rFonts w:ascii="宋体" w:eastAsia="宋体" w:hAnsi="宋体" w:cs="宋体"/>
          <w:bCs/>
          <w:kern w:val="0"/>
          <w:sz w:val="36"/>
          <w:szCs w:val="24"/>
        </w:rPr>
        <w:t>年</w:t>
      </w:r>
      <w:r>
        <w:rPr>
          <w:rFonts w:ascii="宋体" w:eastAsia="宋体" w:hAnsi="宋体" w:cs="宋体" w:hint="eastAsia"/>
          <w:bCs/>
          <w:kern w:val="0"/>
          <w:sz w:val="36"/>
          <w:szCs w:val="24"/>
        </w:rPr>
        <w:t>0</w:t>
      </w:r>
      <w:r w:rsidR="0000714A">
        <w:rPr>
          <w:rFonts w:ascii="宋体" w:eastAsia="宋体" w:hAnsi="宋体" w:cs="宋体" w:hint="eastAsia"/>
          <w:bCs/>
          <w:kern w:val="0"/>
          <w:sz w:val="36"/>
          <w:szCs w:val="24"/>
        </w:rPr>
        <w:t>2</w:t>
      </w:r>
      <w:r>
        <w:rPr>
          <w:rFonts w:ascii="宋体" w:eastAsia="宋体" w:hAnsi="宋体" w:cs="宋体"/>
          <w:bCs/>
          <w:kern w:val="0"/>
          <w:sz w:val="36"/>
          <w:szCs w:val="24"/>
        </w:rPr>
        <w:t>月</w:t>
      </w:r>
      <w:r>
        <w:rPr>
          <w:rFonts w:ascii="宋体" w:eastAsia="宋体" w:hAnsi="宋体" w:cs="宋体"/>
          <w:bCs/>
          <w:kern w:val="0"/>
          <w:sz w:val="36"/>
          <w:szCs w:val="24"/>
        </w:rPr>
        <w:br w:type="page"/>
      </w:r>
    </w:p>
    <w:sdt>
      <w:sdtPr>
        <w:rPr>
          <w:rFonts w:ascii="宋体" w:eastAsia="宋体" w:hAnsi="宋体"/>
          <w:b/>
          <w:lang w:val="zh-CN"/>
        </w:rPr>
        <w:id w:val="944734925"/>
        <w:docPartObj>
          <w:docPartGallery w:val="Table of Contents"/>
          <w:docPartUnique/>
        </w:docPartObj>
      </w:sdtPr>
      <w:sdtEndPr>
        <w:rPr>
          <w:bCs/>
        </w:rPr>
      </w:sdtEndPr>
      <w:sdtContent>
        <w:p w:rsidR="00D73ECF" w:rsidRDefault="003D4DA5">
          <w:pPr>
            <w:widowControl/>
            <w:spacing w:line="360" w:lineRule="auto"/>
            <w:jc w:val="center"/>
            <w:rPr>
              <w:rFonts w:ascii="宋体" w:eastAsia="宋体" w:hAnsi="宋体"/>
              <w:b/>
              <w:sz w:val="40"/>
            </w:rPr>
          </w:pPr>
          <w:r>
            <w:rPr>
              <w:rFonts w:ascii="宋体" w:eastAsia="宋体" w:hAnsi="宋体"/>
              <w:b/>
              <w:sz w:val="40"/>
              <w:lang w:val="zh-CN"/>
            </w:rPr>
            <w:t>目录</w:t>
          </w:r>
        </w:p>
        <w:p w:rsidR="00C51475" w:rsidRDefault="002C4B02">
          <w:pPr>
            <w:pStyle w:val="10"/>
            <w:tabs>
              <w:tab w:val="right" w:leader="dot" w:pos="8296"/>
            </w:tabs>
            <w:rPr>
              <w:noProof/>
            </w:rPr>
          </w:pPr>
          <w:r w:rsidRPr="002C4B02">
            <w:rPr>
              <w:rFonts w:ascii="宋体" w:eastAsia="宋体" w:hAnsi="宋体"/>
              <w:b/>
            </w:rPr>
            <w:fldChar w:fldCharType="begin"/>
          </w:r>
          <w:r w:rsidR="003D4DA5">
            <w:rPr>
              <w:rFonts w:ascii="宋体" w:eastAsia="宋体" w:hAnsi="宋体"/>
              <w:b/>
            </w:rPr>
            <w:instrText xml:space="preserve"> TOC \o "1-3" \h \z \u </w:instrText>
          </w:r>
          <w:r w:rsidRPr="002C4B02">
            <w:rPr>
              <w:rFonts w:ascii="宋体" w:eastAsia="宋体" w:hAnsi="宋体"/>
              <w:b/>
            </w:rPr>
            <w:fldChar w:fldCharType="separate"/>
          </w:r>
          <w:hyperlink w:anchor="_Toc66291332" w:history="1">
            <w:r w:rsidR="00C51475" w:rsidRPr="00A522A8">
              <w:rPr>
                <w:rStyle w:val="af0"/>
                <w:rFonts w:hint="eastAsia"/>
                <w:noProof/>
              </w:rPr>
              <w:t>第一章询价邀请</w:t>
            </w:r>
            <w:r w:rsidR="00C51475" w:rsidRPr="00A522A8">
              <w:rPr>
                <w:rStyle w:val="af0"/>
                <w:noProof/>
              </w:rPr>
              <w:t>/</w:t>
            </w:r>
            <w:r w:rsidR="00C51475" w:rsidRPr="00A522A8">
              <w:rPr>
                <w:rStyle w:val="af0"/>
                <w:rFonts w:hint="eastAsia"/>
                <w:noProof/>
              </w:rPr>
              <w:t>询价邀请书</w:t>
            </w:r>
            <w:r w:rsidR="00C51475">
              <w:rPr>
                <w:noProof/>
                <w:webHidden/>
              </w:rPr>
              <w:tab/>
            </w:r>
            <w:r>
              <w:rPr>
                <w:noProof/>
                <w:webHidden/>
              </w:rPr>
              <w:fldChar w:fldCharType="begin"/>
            </w:r>
            <w:r w:rsidR="00C51475">
              <w:rPr>
                <w:noProof/>
                <w:webHidden/>
              </w:rPr>
              <w:instrText xml:space="preserve"> PAGEREF _Toc66291332 \h </w:instrText>
            </w:r>
            <w:r>
              <w:rPr>
                <w:noProof/>
                <w:webHidden/>
              </w:rPr>
            </w:r>
            <w:r>
              <w:rPr>
                <w:noProof/>
                <w:webHidden/>
              </w:rPr>
              <w:fldChar w:fldCharType="separate"/>
            </w:r>
            <w:r w:rsidR="00C51475">
              <w:rPr>
                <w:noProof/>
                <w:webHidden/>
              </w:rPr>
              <w:t>1</w:t>
            </w:r>
            <w:r>
              <w:rPr>
                <w:noProof/>
                <w:webHidden/>
              </w:rPr>
              <w:fldChar w:fldCharType="end"/>
            </w:r>
          </w:hyperlink>
        </w:p>
        <w:p w:rsidR="00C51475" w:rsidRDefault="002C4B02">
          <w:pPr>
            <w:pStyle w:val="10"/>
            <w:tabs>
              <w:tab w:val="right" w:leader="dot" w:pos="8296"/>
            </w:tabs>
            <w:rPr>
              <w:noProof/>
            </w:rPr>
          </w:pPr>
          <w:hyperlink w:anchor="_Toc66291333" w:history="1">
            <w:r w:rsidR="00C51475" w:rsidRPr="00A522A8">
              <w:rPr>
                <w:rStyle w:val="af0"/>
                <w:rFonts w:hint="eastAsia"/>
                <w:noProof/>
              </w:rPr>
              <w:t>第二章询价须知</w:t>
            </w:r>
            <w:r w:rsidR="00C51475">
              <w:rPr>
                <w:noProof/>
                <w:webHidden/>
              </w:rPr>
              <w:tab/>
            </w:r>
            <w:r>
              <w:rPr>
                <w:noProof/>
                <w:webHidden/>
              </w:rPr>
              <w:fldChar w:fldCharType="begin"/>
            </w:r>
            <w:r w:rsidR="00C51475">
              <w:rPr>
                <w:noProof/>
                <w:webHidden/>
              </w:rPr>
              <w:instrText xml:space="preserve"> PAGEREF _Toc66291333 \h </w:instrText>
            </w:r>
            <w:r>
              <w:rPr>
                <w:noProof/>
                <w:webHidden/>
              </w:rPr>
            </w:r>
            <w:r>
              <w:rPr>
                <w:noProof/>
                <w:webHidden/>
              </w:rPr>
              <w:fldChar w:fldCharType="separate"/>
            </w:r>
            <w:r w:rsidR="00C51475">
              <w:rPr>
                <w:noProof/>
                <w:webHidden/>
              </w:rPr>
              <w:t>3</w:t>
            </w:r>
            <w:r>
              <w:rPr>
                <w:noProof/>
                <w:webHidden/>
              </w:rPr>
              <w:fldChar w:fldCharType="end"/>
            </w:r>
          </w:hyperlink>
        </w:p>
        <w:p w:rsidR="00C51475" w:rsidRDefault="002C4B02">
          <w:pPr>
            <w:pStyle w:val="10"/>
            <w:tabs>
              <w:tab w:val="right" w:leader="dot" w:pos="8296"/>
            </w:tabs>
            <w:rPr>
              <w:noProof/>
            </w:rPr>
          </w:pPr>
          <w:hyperlink w:anchor="_Toc66291334" w:history="1">
            <w:r w:rsidR="00C51475" w:rsidRPr="00A522A8">
              <w:rPr>
                <w:rStyle w:val="af0"/>
                <w:rFonts w:hint="eastAsia"/>
                <w:noProof/>
              </w:rPr>
              <w:t>第三章询价内容及要求</w:t>
            </w:r>
            <w:r w:rsidR="00C51475">
              <w:rPr>
                <w:noProof/>
                <w:webHidden/>
              </w:rPr>
              <w:tab/>
            </w:r>
            <w:r>
              <w:rPr>
                <w:noProof/>
                <w:webHidden/>
              </w:rPr>
              <w:fldChar w:fldCharType="begin"/>
            </w:r>
            <w:r w:rsidR="00C51475">
              <w:rPr>
                <w:noProof/>
                <w:webHidden/>
              </w:rPr>
              <w:instrText xml:space="preserve"> PAGEREF _Toc66291334 \h </w:instrText>
            </w:r>
            <w:r>
              <w:rPr>
                <w:noProof/>
                <w:webHidden/>
              </w:rPr>
            </w:r>
            <w:r>
              <w:rPr>
                <w:noProof/>
                <w:webHidden/>
              </w:rPr>
              <w:fldChar w:fldCharType="separate"/>
            </w:r>
            <w:r w:rsidR="00C51475">
              <w:rPr>
                <w:noProof/>
                <w:webHidden/>
              </w:rPr>
              <w:t>5</w:t>
            </w:r>
            <w:r>
              <w:rPr>
                <w:noProof/>
                <w:webHidden/>
              </w:rPr>
              <w:fldChar w:fldCharType="end"/>
            </w:r>
          </w:hyperlink>
        </w:p>
        <w:p w:rsidR="00C51475" w:rsidRDefault="002C4B02">
          <w:pPr>
            <w:pStyle w:val="21"/>
            <w:tabs>
              <w:tab w:val="right" w:leader="dot" w:pos="8296"/>
            </w:tabs>
            <w:rPr>
              <w:noProof/>
            </w:rPr>
          </w:pPr>
          <w:hyperlink w:anchor="_Toc66291335" w:history="1">
            <w:r w:rsidR="00C51475" w:rsidRPr="00A522A8">
              <w:rPr>
                <w:rStyle w:val="af0"/>
                <w:rFonts w:ascii="宋体" w:eastAsia="宋体" w:hAnsi="宋体" w:hint="eastAsia"/>
                <w:noProof/>
              </w:rPr>
              <w:t>一、采购标的一览表</w:t>
            </w:r>
            <w:r w:rsidR="00C51475">
              <w:rPr>
                <w:noProof/>
                <w:webHidden/>
              </w:rPr>
              <w:tab/>
            </w:r>
            <w:r>
              <w:rPr>
                <w:noProof/>
                <w:webHidden/>
              </w:rPr>
              <w:fldChar w:fldCharType="begin"/>
            </w:r>
            <w:r w:rsidR="00C51475">
              <w:rPr>
                <w:noProof/>
                <w:webHidden/>
              </w:rPr>
              <w:instrText xml:space="preserve"> PAGEREF _Toc66291335 \h </w:instrText>
            </w:r>
            <w:r>
              <w:rPr>
                <w:noProof/>
                <w:webHidden/>
              </w:rPr>
            </w:r>
            <w:r>
              <w:rPr>
                <w:noProof/>
                <w:webHidden/>
              </w:rPr>
              <w:fldChar w:fldCharType="separate"/>
            </w:r>
            <w:r w:rsidR="00C51475">
              <w:rPr>
                <w:noProof/>
                <w:webHidden/>
              </w:rPr>
              <w:t>5</w:t>
            </w:r>
            <w:r>
              <w:rPr>
                <w:noProof/>
                <w:webHidden/>
              </w:rPr>
              <w:fldChar w:fldCharType="end"/>
            </w:r>
          </w:hyperlink>
        </w:p>
        <w:p w:rsidR="00C51475" w:rsidRDefault="002C4B02">
          <w:pPr>
            <w:pStyle w:val="21"/>
            <w:tabs>
              <w:tab w:val="right" w:leader="dot" w:pos="8296"/>
            </w:tabs>
            <w:rPr>
              <w:noProof/>
            </w:rPr>
          </w:pPr>
          <w:hyperlink w:anchor="_Toc66291336" w:history="1">
            <w:r w:rsidR="00C51475" w:rsidRPr="00A522A8">
              <w:rPr>
                <w:rStyle w:val="af0"/>
                <w:rFonts w:ascii="宋体" w:eastAsia="宋体" w:hAnsi="宋体" w:hint="eastAsia"/>
                <w:noProof/>
              </w:rPr>
              <w:t>二、技术要求（以下内容标</w:t>
            </w:r>
            <w:r w:rsidR="00C51475" w:rsidRPr="00A522A8">
              <w:rPr>
                <w:rStyle w:val="af0"/>
                <w:rFonts w:ascii="宋体" w:eastAsia="宋体" w:hAnsi="宋体" w:cs="宋体" w:hint="eastAsia"/>
                <w:noProof/>
              </w:rPr>
              <w:t>★项目</w:t>
            </w:r>
            <w:r w:rsidR="00C51475" w:rsidRPr="00A522A8">
              <w:rPr>
                <w:rStyle w:val="af0"/>
                <w:rFonts w:ascii="宋体" w:eastAsia="宋体" w:hAnsi="宋体" w:hint="eastAsia"/>
                <w:noProof/>
              </w:rPr>
              <w:t>不允许负偏离）</w:t>
            </w:r>
            <w:r w:rsidR="00C51475">
              <w:rPr>
                <w:noProof/>
                <w:webHidden/>
              </w:rPr>
              <w:tab/>
            </w:r>
            <w:r>
              <w:rPr>
                <w:noProof/>
                <w:webHidden/>
              </w:rPr>
              <w:fldChar w:fldCharType="begin"/>
            </w:r>
            <w:r w:rsidR="00C51475">
              <w:rPr>
                <w:noProof/>
                <w:webHidden/>
              </w:rPr>
              <w:instrText xml:space="preserve"> PAGEREF _Toc66291336 \h </w:instrText>
            </w:r>
            <w:r>
              <w:rPr>
                <w:noProof/>
                <w:webHidden/>
              </w:rPr>
            </w:r>
            <w:r>
              <w:rPr>
                <w:noProof/>
                <w:webHidden/>
              </w:rPr>
              <w:fldChar w:fldCharType="separate"/>
            </w:r>
            <w:r w:rsidR="00C51475">
              <w:rPr>
                <w:noProof/>
                <w:webHidden/>
              </w:rPr>
              <w:t>5</w:t>
            </w:r>
            <w:r>
              <w:rPr>
                <w:noProof/>
                <w:webHidden/>
              </w:rPr>
              <w:fldChar w:fldCharType="end"/>
            </w:r>
          </w:hyperlink>
        </w:p>
        <w:p w:rsidR="00C51475" w:rsidRDefault="002C4B02">
          <w:pPr>
            <w:pStyle w:val="21"/>
            <w:tabs>
              <w:tab w:val="right" w:leader="dot" w:pos="8296"/>
            </w:tabs>
            <w:rPr>
              <w:noProof/>
            </w:rPr>
          </w:pPr>
          <w:hyperlink w:anchor="_Toc66291337" w:history="1">
            <w:r w:rsidR="00C51475" w:rsidRPr="00A522A8">
              <w:rPr>
                <w:rStyle w:val="af0"/>
                <w:rFonts w:ascii="宋体" w:eastAsia="宋体" w:hAnsi="宋体" w:hint="eastAsia"/>
                <w:noProof/>
              </w:rPr>
              <w:t>三、商务条件</w:t>
            </w:r>
            <w:r w:rsidR="00C51475">
              <w:rPr>
                <w:noProof/>
                <w:webHidden/>
              </w:rPr>
              <w:tab/>
            </w:r>
            <w:r>
              <w:rPr>
                <w:noProof/>
                <w:webHidden/>
              </w:rPr>
              <w:fldChar w:fldCharType="begin"/>
            </w:r>
            <w:r w:rsidR="00C51475">
              <w:rPr>
                <w:noProof/>
                <w:webHidden/>
              </w:rPr>
              <w:instrText xml:space="preserve"> PAGEREF _Toc66291337 \h </w:instrText>
            </w:r>
            <w:r>
              <w:rPr>
                <w:noProof/>
                <w:webHidden/>
              </w:rPr>
            </w:r>
            <w:r>
              <w:rPr>
                <w:noProof/>
                <w:webHidden/>
              </w:rPr>
              <w:fldChar w:fldCharType="separate"/>
            </w:r>
            <w:r w:rsidR="00C51475">
              <w:rPr>
                <w:noProof/>
                <w:webHidden/>
              </w:rPr>
              <w:t>17</w:t>
            </w:r>
            <w:r>
              <w:rPr>
                <w:noProof/>
                <w:webHidden/>
              </w:rPr>
              <w:fldChar w:fldCharType="end"/>
            </w:r>
          </w:hyperlink>
        </w:p>
        <w:p w:rsidR="00C51475" w:rsidRDefault="002C4B02">
          <w:pPr>
            <w:pStyle w:val="10"/>
            <w:tabs>
              <w:tab w:val="right" w:leader="dot" w:pos="8296"/>
            </w:tabs>
            <w:rPr>
              <w:noProof/>
            </w:rPr>
          </w:pPr>
          <w:hyperlink w:anchor="_Toc66291338" w:history="1">
            <w:r w:rsidR="00C51475" w:rsidRPr="00A522A8">
              <w:rPr>
                <w:rStyle w:val="af0"/>
                <w:rFonts w:hint="eastAsia"/>
                <w:noProof/>
              </w:rPr>
              <w:t>第四章响应文件格式</w:t>
            </w:r>
            <w:r w:rsidR="00C51475">
              <w:rPr>
                <w:noProof/>
                <w:webHidden/>
              </w:rPr>
              <w:tab/>
            </w:r>
            <w:r>
              <w:rPr>
                <w:noProof/>
                <w:webHidden/>
              </w:rPr>
              <w:fldChar w:fldCharType="begin"/>
            </w:r>
            <w:r w:rsidR="00C51475">
              <w:rPr>
                <w:noProof/>
                <w:webHidden/>
              </w:rPr>
              <w:instrText xml:space="preserve"> PAGEREF _Toc66291338 \h </w:instrText>
            </w:r>
            <w:r>
              <w:rPr>
                <w:noProof/>
                <w:webHidden/>
              </w:rPr>
            </w:r>
            <w:r>
              <w:rPr>
                <w:noProof/>
                <w:webHidden/>
              </w:rPr>
              <w:fldChar w:fldCharType="separate"/>
            </w:r>
            <w:r w:rsidR="00C51475">
              <w:rPr>
                <w:noProof/>
                <w:webHidden/>
              </w:rPr>
              <w:t>21</w:t>
            </w:r>
            <w:r>
              <w:rPr>
                <w:noProof/>
                <w:webHidden/>
              </w:rPr>
              <w:fldChar w:fldCharType="end"/>
            </w:r>
          </w:hyperlink>
        </w:p>
        <w:p w:rsidR="00C51475" w:rsidRDefault="002C4B02">
          <w:pPr>
            <w:pStyle w:val="21"/>
            <w:tabs>
              <w:tab w:val="right" w:leader="dot" w:pos="8296"/>
            </w:tabs>
            <w:rPr>
              <w:noProof/>
            </w:rPr>
          </w:pPr>
          <w:hyperlink w:anchor="_Toc66291339" w:history="1">
            <w:r w:rsidR="00C51475" w:rsidRPr="00A522A8">
              <w:rPr>
                <w:rStyle w:val="af0"/>
                <w:rFonts w:ascii="宋体" w:eastAsia="宋体" w:hAnsi="宋体" w:cs="Calibri" w:hint="eastAsia"/>
                <w:noProof/>
              </w:rPr>
              <w:t>一</w:t>
            </w:r>
            <w:r w:rsidR="00C51475" w:rsidRPr="00A522A8">
              <w:rPr>
                <w:rStyle w:val="af0"/>
                <w:rFonts w:ascii="宋体" w:eastAsia="宋体" w:hAnsi="宋体" w:hint="eastAsia"/>
                <w:noProof/>
              </w:rPr>
              <w:t>、报价函</w:t>
            </w:r>
            <w:r w:rsidR="00C51475">
              <w:rPr>
                <w:noProof/>
                <w:webHidden/>
              </w:rPr>
              <w:tab/>
            </w:r>
            <w:r>
              <w:rPr>
                <w:noProof/>
                <w:webHidden/>
              </w:rPr>
              <w:fldChar w:fldCharType="begin"/>
            </w:r>
            <w:r w:rsidR="00C51475">
              <w:rPr>
                <w:noProof/>
                <w:webHidden/>
              </w:rPr>
              <w:instrText xml:space="preserve"> PAGEREF _Toc66291339 \h </w:instrText>
            </w:r>
            <w:r>
              <w:rPr>
                <w:noProof/>
                <w:webHidden/>
              </w:rPr>
            </w:r>
            <w:r>
              <w:rPr>
                <w:noProof/>
                <w:webHidden/>
              </w:rPr>
              <w:fldChar w:fldCharType="separate"/>
            </w:r>
            <w:r w:rsidR="00C51475">
              <w:rPr>
                <w:noProof/>
                <w:webHidden/>
              </w:rPr>
              <w:t>23</w:t>
            </w:r>
            <w:r>
              <w:rPr>
                <w:noProof/>
                <w:webHidden/>
              </w:rPr>
              <w:fldChar w:fldCharType="end"/>
            </w:r>
          </w:hyperlink>
        </w:p>
        <w:p w:rsidR="00C51475" w:rsidRDefault="002C4B02">
          <w:pPr>
            <w:pStyle w:val="21"/>
            <w:tabs>
              <w:tab w:val="right" w:leader="dot" w:pos="8296"/>
            </w:tabs>
            <w:rPr>
              <w:noProof/>
            </w:rPr>
          </w:pPr>
          <w:hyperlink w:anchor="_Toc66291340" w:history="1">
            <w:r w:rsidR="00C51475" w:rsidRPr="00A522A8">
              <w:rPr>
                <w:rStyle w:val="af0"/>
                <w:rFonts w:ascii="宋体" w:eastAsia="宋体" w:hAnsi="宋体" w:hint="eastAsia"/>
                <w:noProof/>
              </w:rPr>
              <w:t>二、报价表</w:t>
            </w:r>
            <w:r w:rsidR="00C51475">
              <w:rPr>
                <w:noProof/>
                <w:webHidden/>
              </w:rPr>
              <w:tab/>
            </w:r>
            <w:r>
              <w:rPr>
                <w:noProof/>
                <w:webHidden/>
              </w:rPr>
              <w:fldChar w:fldCharType="begin"/>
            </w:r>
            <w:r w:rsidR="00C51475">
              <w:rPr>
                <w:noProof/>
                <w:webHidden/>
              </w:rPr>
              <w:instrText xml:space="preserve"> PAGEREF _Toc66291340 \h </w:instrText>
            </w:r>
            <w:r>
              <w:rPr>
                <w:noProof/>
                <w:webHidden/>
              </w:rPr>
            </w:r>
            <w:r>
              <w:rPr>
                <w:noProof/>
                <w:webHidden/>
              </w:rPr>
              <w:fldChar w:fldCharType="separate"/>
            </w:r>
            <w:r w:rsidR="00C51475">
              <w:rPr>
                <w:noProof/>
                <w:webHidden/>
              </w:rPr>
              <w:t>25</w:t>
            </w:r>
            <w:r>
              <w:rPr>
                <w:noProof/>
                <w:webHidden/>
              </w:rPr>
              <w:fldChar w:fldCharType="end"/>
            </w:r>
          </w:hyperlink>
        </w:p>
        <w:p w:rsidR="00C51475" w:rsidRDefault="002C4B02">
          <w:pPr>
            <w:pStyle w:val="21"/>
            <w:tabs>
              <w:tab w:val="right" w:leader="dot" w:pos="8296"/>
            </w:tabs>
            <w:rPr>
              <w:noProof/>
            </w:rPr>
          </w:pPr>
          <w:hyperlink w:anchor="_Toc66291341" w:history="1">
            <w:r w:rsidR="00C51475" w:rsidRPr="00A522A8">
              <w:rPr>
                <w:rStyle w:val="af0"/>
                <w:rFonts w:ascii="宋体" w:eastAsia="宋体" w:hAnsi="宋体" w:hint="eastAsia"/>
                <w:noProof/>
              </w:rPr>
              <w:t>三、资格证明文件</w:t>
            </w:r>
            <w:r w:rsidR="00C51475">
              <w:rPr>
                <w:noProof/>
                <w:webHidden/>
              </w:rPr>
              <w:tab/>
            </w:r>
            <w:r>
              <w:rPr>
                <w:noProof/>
                <w:webHidden/>
              </w:rPr>
              <w:fldChar w:fldCharType="begin"/>
            </w:r>
            <w:r w:rsidR="00C51475">
              <w:rPr>
                <w:noProof/>
                <w:webHidden/>
              </w:rPr>
              <w:instrText xml:space="preserve"> PAGEREF _Toc66291341 \h </w:instrText>
            </w:r>
            <w:r>
              <w:rPr>
                <w:noProof/>
                <w:webHidden/>
              </w:rPr>
            </w:r>
            <w:r>
              <w:rPr>
                <w:noProof/>
                <w:webHidden/>
              </w:rPr>
              <w:fldChar w:fldCharType="separate"/>
            </w:r>
            <w:r w:rsidR="00C51475">
              <w:rPr>
                <w:noProof/>
                <w:webHidden/>
              </w:rPr>
              <w:t>26</w:t>
            </w:r>
            <w:r>
              <w:rPr>
                <w:noProof/>
                <w:webHidden/>
              </w:rPr>
              <w:fldChar w:fldCharType="end"/>
            </w:r>
          </w:hyperlink>
        </w:p>
        <w:p w:rsidR="00C51475" w:rsidRDefault="002C4B02">
          <w:pPr>
            <w:pStyle w:val="30"/>
            <w:tabs>
              <w:tab w:val="right" w:leader="dot" w:pos="8296"/>
            </w:tabs>
            <w:rPr>
              <w:noProof/>
            </w:rPr>
          </w:pPr>
          <w:hyperlink w:anchor="_Toc66291342" w:history="1">
            <w:r w:rsidR="00C51475" w:rsidRPr="00A522A8">
              <w:rPr>
                <w:rStyle w:val="af0"/>
                <w:rFonts w:ascii="宋体" w:eastAsia="宋体" w:hAnsi="宋体"/>
                <w:noProof/>
              </w:rPr>
              <w:t>3-1</w:t>
            </w:r>
            <w:r w:rsidR="00C51475" w:rsidRPr="00A522A8">
              <w:rPr>
                <w:rStyle w:val="af0"/>
                <w:rFonts w:ascii="宋体" w:eastAsia="宋体" w:hAnsi="宋体" w:hint="eastAsia"/>
                <w:noProof/>
              </w:rPr>
              <w:t>法定代表人授权书（若有）</w:t>
            </w:r>
            <w:r w:rsidR="00C51475">
              <w:rPr>
                <w:noProof/>
                <w:webHidden/>
              </w:rPr>
              <w:tab/>
            </w:r>
            <w:r>
              <w:rPr>
                <w:noProof/>
                <w:webHidden/>
              </w:rPr>
              <w:fldChar w:fldCharType="begin"/>
            </w:r>
            <w:r w:rsidR="00C51475">
              <w:rPr>
                <w:noProof/>
                <w:webHidden/>
              </w:rPr>
              <w:instrText xml:space="preserve"> PAGEREF _Toc66291342 \h </w:instrText>
            </w:r>
            <w:r>
              <w:rPr>
                <w:noProof/>
                <w:webHidden/>
              </w:rPr>
            </w:r>
            <w:r>
              <w:rPr>
                <w:noProof/>
                <w:webHidden/>
              </w:rPr>
              <w:fldChar w:fldCharType="separate"/>
            </w:r>
            <w:r w:rsidR="00C51475">
              <w:rPr>
                <w:noProof/>
                <w:webHidden/>
              </w:rPr>
              <w:t>26</w:t>
            </w:r>
            <w:r>
              <w:rPr>
                <w:noProof/>
                <w:webHidden/>
              </w:rPr>
              <w:fldChar w:fldCharType="end"/>
            </w:r>
          </w:hyperlink>
        </w:p>
        <w:p w:rsidR="00C51475" w:rsidRDefault="002C4B02">
          <w:pPr>
            <w:pStyle w:val="30"/>
            <w:tabs>
              <w:tab w:val="right" w:leader="dot" w:pos="8296"/>
            </w:tabs>
            <w:rPr>
              <w:noProof/>
            </w:rPr>
          </w:pPr>
          <w:hyperlink w:anchor="_Toc66291343" w:history="1">
            <w:r w:rsidR="00C51475" w:rsidRPr="00A522A8">
              <w:rPr>
                <w:rStyle w:val="af0"/>
                <w:rFonts w:ascii="宋体" w:eastAsia="宋体" w:hAnsi="宋体"/>
                <w:noProof/>
              </w:rPr>
              <w:t>3-2</w:t>
            </w:r>
            <w:r w:rsidR="00C51475" w:rsidRPr="00A522A8">
              <w:rPr>
                <w:rStyle w:val="af0"/>
                <w:rFonts w:ascii="宋体" w:eastAsia="宋体" w:hAnsi="宋体" w:hint="eastAsia"/>
                <w:noProof/>
              </w:rPr>
              <w:t>营业执照等证明文件</w:t>
            </w:r>
            <w:r w:rsidR="00C51475">
              <w:rPr>
                <w:noProof/>
                <w:webHidden/>
              </w:rPr>
              <w:tab/>
            </w:r>
            <w:r>
              <w:rPr>
                <w:noProof/>
                <w:webHidden/>
              </w:rPr>
              <w:fldChar w:fldCharType="begin"/>
            </w:r>
            <w:r w:rsidR="00C51475">
              <w:rPr>
                <w:noProof/>
                <w:webHidden/>
              </w:rPr>
              <w:instrText xml:space="preserve"> PAGEREF _Toc66291343 \h </w:instrText>
            </w:r>
            <w:r>
              <w:rPr>
                <w:noProof/>
                <w:webHidden/>
              </w:rPr>
            </w:r>
            <w:r>
              <w:rPr>
                <w:noProof/>
                <w:webHidden/>
              </w:rPr>
              <w:fldChar w:fldCharType="separate"/>
            </w:r>
            <w:r w:rsidR="00C51475">
              <w:rPr>
                <w:noProof/>
                <w:webHidden/>
              </w:rPr>
              <w:t>27</w:t>
            </w:r>
            <w:r>
              <w:rPr>
                <w:noProof/>
                <w:webHidden/>
              </w:rPr>
              <w:fldChar w:fldCharType="end"/>
            </w:r>
          </w:hyperlink>
        </w:p>
        <w:p w:rsidR="00C51475" w:rsidRDefault="002C4B02">
          <w:pPr>
            <w:pStyle w:val="30"/>
            <w:tabs>
              <w:tab w:val="right" w:leader="dot" w:pos="8296"/>
            </w:tabs>
            <w:rPr>
              <w:noProof/>
            </w:rPr>
          </w:pPr>
          <w:hyperlink w:anchor="_Toc66291344" w:history="1">
            <w:r w:rsidR="00C51475" w:rsidRPr="00A522A8">
              <w:rPr>
                <w:rStyle w:val="af0"/>
                <w:rFonts w:ascii="宋体" w:eastAsia="宋体" w:hAnsi="宋体"/>
                <w:noProof/>
              </w:rPr>
              <w:t>3-3</w:t>
            </w:r>
            <w:r w:rsidR="00C51475" w:rsidRPr="00A522A8">
              <w:rPr>
                <w:rStyle w:val="af0"/>
                <w:rFonts w:ascii="宋体" w:eastAsia="宋体" w:hAnsi="宋体" w:hint="eastAsia"/>
                <w:noProof/>
              </w:rPr>
              <w:t>财务状况报告</w:t>
            </w:r>
            <w:r w:rsidR="00C51475">
              <w:rPr>
                <w:noProof/>
                <w:webHidden/>
              </w:rPr>
              <w:tab/>
            </w:r>
            <w:r>
              <w:rPr>
                <w:noProof/>
                <w:webHidden/>
              </w:rPr>
              <w:fldChar w:fldCharType="begin"/>
            </w:r>
            <w:r w:rsidR="00C51475">
              <w:rPr>
                <w:noProof/>
                <w:webHidden/>
              </w:rPr>
              <w:instrText xml:space="preserve"> PAGEREF _Toc66291344 \h </w:instrText>
            </w:r>
            <w:r>
              <w:rPr>
                <w:noProof/>
                <w:webHidden/>
              </w:rPr>
            </w:r>
            <w:r>
              <w:rPr>
                <w:noProof/>
                <w:webHidden/>
              </w:rPr>
              <w:fldChar w:fldCharType="separate"/>
            </w:r>
            <w:r w:rsidR="00C51475">
              <w:rPr>
                <w:noProof/>
                <w:webHidden/>
              </w:rPr>
              <w:t>28</w:t>
            </w:r>
            <w:r>
              <w:rPr>
                <w:noProof/>
                <w:webHidden/>
              </w:rPr>
              <w:fldChar w:fldCharType="end"/>
            </w:r>
          </w:hyperlink>
        </w:p>
        <w:p w:rsidR="00C51475" w:rsidRDefault="002C4B02">
          <w:pPr>
            <w:pStyle w:val="30"/>
            <w:tabs>
              <w:tab w:val="right" w:leader="dot" w:pos="8296"/>
            </w:tabs>
            <w:rPr>
              <w:noProof/>
            </w:rPr>
          </w:pPr>
          <w:hyperlink w:anchor="_Toc66291345" w:history="1">
            <w:r w:rsidR="00C51475" w:rsidRPr="00A522A8">
              <w:rPr>
                <w:rStyle w:val="af0"/>
                <w:rFonts w:ascii="宋体" w:eastAsia="宋体" w:hAnsi="宋体"/>
                <w:noProof/>
              </w:rPr>
              <w:t>3-4</w:t>
            </w:r>
            <w:r w:rsidR="00C51475" w:rsidRPr="00A522A8">
              <w:rPr>
                <w:rStyle w:val="af0"/>
                <w:rFonts w:ascii="宋体" w:eastAsia="宋体" w:hAnsi="宋体" w:hint="eastAsia"/>
                <w:noProof/>
              </w:rPr>
              <w:t>信用记录查询结果</w:t>
            </w:r>
            <w:r w:rsidR="00C51475">
              <w:rPr>
                <w:noProof/>
                <w:webHidden/>
              </w:rPr>
              <w:tab/>
            </w:r>
            <w:r>
              <w:rPr>
                <w:noProof/>
                <w:webHidden/>
              </w:rPr>
              <w:fldChar w:fldCharType="begin"/>
            </w:r>
            <w:r w:rsidR="00C51475">
              <w:rPr>
                <w:noProof/>
                <w:webHidden/>
              </w:rPr>
              <w:instrText xml:space="preserve"> PAGEREF _Toc66291345 \h </w:instrText>
            </w:r>
            <w:r>
              <w:rPr>
                <w:noProof/>
                <w:webHidden/>
              </w:rPr>
            </w:r>
            <w:r>
              <w:rPr>
                <w:noProof/>
                <w:webHidden/>
              </w:rPr>
              <w:fldChar w:fldCharType="separate"/>
            </w:r>
            <w:r w:rsidR="00C51475">
              <w:rPr>
                <w:noProof/>
                <w:webHidden/>
              </w:rPr>
              <w:t>30</w:t>
            </w:r>
            <w:r>
              <w:rPr>
                <w:noProof/>
                <w:webHidden/>
              </w:rPr>
              <w:fldChar w:fldCharType="end"/>
            </w:r>
          </w:hyperlink>
        </w:p>
        <w:p w:rsidR="00C51475" w:rsidRDefault="002C4B02">
          <w:pPr>
            <w:pStyle w:val="30"/>
            <w:tabs>
              <w:tab w:val="right" w:leader="dot" w:pos="8296"/>
            </w:tabs>
            <w:rPr>
              <w:noProof/>
            </w:rPr>
          </w:pPr>
          <w:hyperlink w:anchor="_Toc66291346" w:history="1">
            <w:r w:rsidR="00C51475" w:rsidRPr="00A522A8">
              <w:rPr>
                <w:rStyle w:val="af0"/>
                <w:rFonts w:ascii="宋体" w:eastAsia="宋体" w:hAnsi="宋体" w:cs="宋体"/>
                <w:noProof/>
              </w:rPr>
              <w:t>3-5</w:t>
            </w:r>
            <w:r w:rsidR="00C51475" w:rsidRPr="00A522A8">
              <w:rPr>
                <w:rStyle w:val="af0"/>
                <w:rFonts w:ascii="宋体" w:eastAsia="宋体" w:hAnsi="宋体" w:hint="eastAsia"/>
                <w:noProof/>
              </w:rPr>
              <w:t>依法缴纳税收证明材料</w:t>
            </w:r>
            <w:r w:rsidR="00C51475">
              <w:rPr>
                <w:noProof/>
                <w:webHidden/>
              </w:rPr>
              <w:tab/>
            </w:r>
            <w:r>
              <w:rPr>
                <w:noProof/>
                <w:webHidden/>
              </w:rPr>
              <w:fldChar w:fldCharType="begin"/>
            </w:r>
            <w:r w:rsidR="00C51475">
              <w:rPr>
                <w:noProof/>
                <w:webHidden/>
              </w:rPr>
              <w:instrText xml:space="preserve"> PAGEREF _Toc66291346 \h </w:instrText>
            </w:r>
            <w:r>
              <w:rPr>
                <w:noProof/>
                <w:webHidden/>
              </w:rPr>
            </w:r>
            <w:r>
              <w:rPr>
                <w:noProof/>
                <w:webHidden/>
              </w:rPr>
              <w:fldChar w:fldCharType="separate"/>
            </w:r>
            <w:r w:rsidR="00C51475">
              <w:rPr>
                <w:noProof/>
                <w:webHidden/>
              </w:rPr>
              <w:t>31</w:t>
            </w:r>
            <w:r>
              <w:rPr>
                <w:noProof/>
                <w:webHidden/>
              </w:rPr>
              <w:fldChar w:fldCharType="end"/>
            </w:r>
          </w:hyperlink>
        </w:p>
        <w:p w:rsidR="00C51475" w:rsidRDefault="002C4B02">
          <w:pPr>
            <w:pStyle w:val="30"/>
            <w:tabs>
              <w:tab w:val="right" w:leader="dot" w:pos="8296"/>
            </w:tabs>
            <w:rPr>
              <w:noProof/>
            </w:rPr>
          </w:pPr>
          <w:hyperlink w:anchor="_Toc66291347" w:history="1">
            <w:r w:rsidR="00C51475" w:rsidRPr="00A522A8">
              <w:rPr>
                <w:rStyle w:val="af0"/>
                <w:rFonts w:ascii="宋体" w:eastAsia="宋体" w:hAnsi="宋体" w:cs="宋体"/>
                <w:noProof/>
              </w:rPr>
              <w:t>3-6</w:t>
            </w:r>
            <w:r w:rsidR="00C51475" w:rsidRPr="00A522A8">
              <w:rPr>
                <w:rStyle w:val="af0"/>
                <w:rFonts w:ascii="宋体" w:eastAsia="宋体" w:hAnsi="宋体" w:hint="eastAsia"/>
                <w:noProof/>
              </w:rPr>
              <w:t>依法缴纳社会保障资金证明材料</w:t>
            </w:r>
            <w:r w:rsidR="00C51475">
              <w:rPr>
                <w:noProof/>
                <w:webHidden/>
              </w:rPr>
              <w:tab/>
            </w:r>
            <w:r>
              <w:rPr>
                <w:noProof/>
                <w:webHidden/>
              </w:rPr>
              <w:fldChar w:fldCharType="begin"/>
            </w:r>
            <w:r w:rsidR="00C51475">
              <w:rPr>
                <w:noProof/>
                <w:webHidden/>
              </w:rPr>
              <w:instrText xml:space="preserve"> PAGEREF _Toc66291347 \h </w:instrText>
            </w:r>
            <w:r>
              <w:rPr>
                <w:noProof/>
                <w:webHidden/>
              </w:rPr>
            </w:r>
            <w:r>
              <w:rPr>
                <w:noProof/>
                <w:webHidden/>
              </w:rPr>
              <w:fldChar w:fldCharType="separate"/>
            </w:r>
            <w:r w:rsidR="00C51475">
              <w:rPr>
                <w:noProof/>
                <w:webHidden/>
              </w:rPr>
              <w:t>33</w:t>
            </w:r>
            <w:r>
              <w:rPr>
                <w:noProof/>
                <w:webHidden/>
              </w:rPr>
              <w:fldChar w:fldCharType="end"/>
            </w:r>
          </w:hyperlink>
        </w:p>
        <w:p w:rsidR="00C51475" w:rsidRDefault="002C4B02">
          <w:pPr>
            <w:pStyle w:val="21"/>
            <w:tabs>
              <w:tab w:val="right" w:leader="dot" w:pos="8296"/>
            </w:tabs>
            <w:rPr>
              <w:noProof/>
            </w:rPr>
          </w:pPr>
          <w:hyperlink w:anchor="_Toc66291348" w:history="1">
            <w:r w:rsidR="00C51475" w:rsidRPr="00A522A8">
              <w:rPr>
                <w:rStyle w:val="af0"/>
                <w:rFonts w:ascii="宋体" w:eastAsia="宋体" w:hAnsi="宋体" w:hint="eastAsia"/>
                <w:noProof/>
              </w:rPr>
              <w:t>四、技术和服务要求响应表</w:t>
            </w:r>
            <w:r w:rsidR="00C51475">
              <w:rPr>
                <w:noProof/>
                <w:webHidden/>
              </w:rPr>
              <w:tab/>
            </w:r>
            <w:r>
              <w:rPr>
                <w:noProof/>
                <w:webHidden/>
              </w:rPr>
              <w:fldChar w:fldCharType="begin"/>
            </w:r>
            <w:r w:rsidR="00C51475">
              <w:rPr>
                <w:noProof/>
                <w:webHidden/>
              </w:rPr>
              <w:instrText xml:space="preserve"> PAGEREF _Toc66291348 \h </w:instrText>
            </w:r>
            <w:r>
              <w:rPr>
                <w:noProof/>
                <w:webHidden/>
              </w:rPr>
            </w:r>
            <w:r>
              <w:rPr>
                <w:noProof/>
                <w:webHidden/>
              </w:rPr>
              <w:fldChar w:fldCharType="separate"/>
            </w:r>
            <w:r w:rsidR="00C51475">
              <w:rPr>
                <w:noProof/>
                <w:webHidden/>
              </w:rPr>
              <w:t>35</w:t>
            </w:r>
            <w:r>
              <w:rPr>
                <w:noProof/>
                <w:webHidden/>
              </w:rPr>
              <w:fldChar w:fldCharType="end"/>
            </w:r>
          </w:hyperlink>
        </w:p>
        <w:p w:rsidR="00C51475" w:rsidRDefault="002C4B02">
          <w:pPr>
            <w:pStyle w:val="21"/>
            <w:tabs>
              <w:tab w:val="right" w:leader="dot" w:pos="8296"/>
            </w:tabs>
            <w:rPr>
              <w:noProof/>
            </w:rPr>
          </w:pPr>
          <w:hyperlink w:anchor="_Toc66291349" w:history="1">
            <w:r w:rsidR="00C51475" w:rsidRPr="00A522A8">
              <w:rPr>
                <w:rStyle w:val="af0"/>
                <w:rFonts w:ascii="宋体" w:eastAsia="宋体" w:hAnsi="宋体" w:hint="eastAsia"/>
                <w:noProof/>
              </w:rPr>
              <w:t>五、商务条件响应表</w:t>
            </w:r>
            <w:r w:rsidR="00C51475">
              <w:rPr>
                <w:noProof/>
                <w:webHidden/>
              </w:rPr>
              <w:tab/>
            </w:r>
            <w:r>
              <w:rPr>
                <w:noProof/>
                <w:webHidden/>
              </w:rPr>
              <w:fldChar w:fldCharType="begin"/>
            </w:r>
            <w:r w:rsidR="00C51475">
              <w:rPr>
                <w:noProof/>
                <w:webHidden/>
              </w:rPr>
              <w:instrText xml:space="preserve"> PAGEREF _Toc66291349 \h </w:instrText>
            </w:r>
            <w:r>
              <w:rPr>
                <w:noProof/>
                <w:webHidden/>
              </w:rPr>
            </w:r>
            <w:r>
              <w:rPr>
                <w:noProof/>
                <w:webHidden/>
              </w:rPr>
              <w:fldChar w:fldCharType="separate"/>
            </w:r>
            <w:r w:rsidR="00C51475">
              <w:rPr>
                <w:noProof/>
                <w:webHidden/>
              </w:rPr>
              <w:t>36</w:t>
            </w:r>
            <w:r>
              <w:rPr>
                <w:noProof/>
                <w:webHidden/>
              </w:rPr>
              <w:fldChar w:fldCharType="end"/>
            </w:r>
          </w:hyperlink>
        </w:p>
        <w:p w:rsidR="00C51475" w:rsidRDefault="002C4B02">
          <w:pPr>
            <w:pStyle w:val="21"/>
            <w:tabs>
              <w:tab w:val="right" w:leader="dot" w:pos="8296"/>
            </w:tabs>
            <w:rPr>
              <w:noProof/>
            </w:rPr>
          </w:pPr>
          <w:hyperlink w:anchor="_Toc66291350" w:history="1">
            <w:r w:rsidR="00C51475" w:rsidRPr="00A522A8">
              <w:rPr>
                <w:rStyle w:val="af0"/>
                <w:rFonts w:ascii="宋体" w:eastAsia="宋体" w:hAnsi="宋体" w:hint="eastAsia"/>
                <w:noProof/>
              </w:rPr>
              <w:t>六、售后服务承诺函</w:t>
            </w:r>
            <w:r w:rsidR="00C51475">
              <w:rPr>
                <w:noProof/>
                <w:webHidden/>
              </w:rPr>
              <w:tab/>
            </w:r>
            <w:r>
              <w:rPr>
                <w:noProof/>
                <w:webHidden/>
              </w:rPr>
              <w:fldChar w:fldCharType="begin"/>
            </w:r>
            <w:r w:rsidR="00C51475">
              <w:rPr>
                <w:noProof/>
                <w:webHidden/>
              </w:rPr>
              <w:instrText xml:space="preserve"> PAGEREF _Toc66291350 \h </w:instrText>
            </w:r>
            <w:r>
              <w:rPr>
                <w:noProof/>
                <w:webHidden/>
              </w:rPr>
            </w:r>
            <w:r>
              <w:rPr>
                <w:noProof/>
                <w:webHidden/>
              </w:rPr>
              <w:fldChar w:fldCharType="separate"/>
            </w:r>
            <w:r w:rsidR="00C51475">
              <w:rPr>
                <w:noProof/>
                <w:webHidden/>
              </w:rPr>
              <w:t>37</w:t>
            </w:r>
            <w:r>
              <w:rPr>
                <w:noProof/>
                <w:webHidden/>
              </w:rPr>
              <w:fldChar w:fldCharType="end"/>
            </w:r>
          </w:hyperlink>
        </w:p>
        <w:p w:rsidR="00D73ECF" w:rsidRDefault="002C4B02">
          <w:pPr>
            <w:spacing w:line="360" w:lineRule="auto"/>
            <w:rPr>
              <w:rFonts w:ascii="宋体" w:eastAsia="宋体" w:hAnsi="宋体"/>
            </w:rPr>
          </w:pPr>
          <w:r>
            <w:rPr>
              <w:rFonts w:ascii="宋体" w:eastAsia="宋体" w:hAnsi="宋体"/>
              <w:b/>
              <w:bCs/>
              <w:lang w:val="zh-CN"/>
            </w:rPr>
            <w:fldChar w:fldCharType="end"/>
          </w:r>
        </w:p>
      </w:sdtContent>
    </w:sdt>
    <w:p w:rsidR="00D73ECF" w:rsidRDefault="00D73ECF">
      <w:pPr>
        <w:widowControl/>
        <w:shd w:val="clear" w:color="auto" w:fill="FFFFFF"/>
        <w:spacing w:line="360" w:lineRule="auto"/>
        <w:jc w:val="center"/>
        <w:rPr>
          <w:rFonts w:ascii="宋体" w:eastAsia="宋体" w:hAnsi="宋体" w:cs="宋体"/>
          <w:bCs/>
          <w:sz w:val="36"/>
          <w:szCs w:val="24"/>
        </w:rPr>
      </w:pPr>
    </w:p>
    <w:p w:rsidR="00D73ECF" w:rsidRDefault="00D73ECF">
      <w:pPr>
        <w:widowControl/>
        <w:jc w:val="left"/>
        <w:rPr>
          <w:rFonts w:ascii="宋体" w:eastAsia="宋体" w:hAnsi="宋体" w:cs="宋体"/>
          <w:bCs/>
          <w:kern w:val="0"/>
          <w:sz w:val="36"/>
          <w:szCs w:val="24"/>
        </w:rPr>
        <w:sectPr w:rsidR="00D73ECF">
          <w:pgSz w:w="11906" w:h="16838"/>
          <w:pgMar w:top="1440" w:right="1800" w:bottom="1440" w:left="1800" w:header="851" w:footer="992" w:gutter="0"/>
          <w:cols w:space="425"/>
          <w:docGrid w:type="lines" w:linePitch="312"/>
        </w:sectPr>
      </w:pPr>
    </w:p>
    <w:p w:rsidR="00D73ECF" w:rsidRDefault="003D4DA5">
      <w:pPr>
        <w:pStyle w:val="1"/>
        <w:jc w:val="center"/>
      </w:pPr>
      <w:bookmarkStart w:id="0" w:name="_Toc66291332"/>
      <w:r>
        <w:lastRenderedPageBreak/>
        <w:t>第一章询价邀请/询价邀请书</w:t>
      </w:r>
      <w:bookmarkEnd w:id="0"/>
    </w:p>
    <w:p w:rsidR="00D73ECF" w:rsidRDefault="003D4DA5">
      <w:pPr>
        <w:widowControl/>
        <w:shd w:val="clear" w:color="auto" w:fill="FFFFFF"/>
        <w:spacing w:line="360" w:lineRule="auto"/>
        <w:ind w:firstLine="480"/>
        <w:jc w:val="left"/>
        <w:rPr>
          <w:rFonts w:ascii="宋体" w:eastAsia="宋体" w:hAnsi="宋体"/>
          <w:sz w:val="24"/>
          <w:szCs w:val="24"/>
        </w:rPr>
      </w:pPr>
      <w:r>
        <w:rPr>
          <w:rFonts w:ascii="宋体" w:eastAsia="宋体" w:hAnsi="宋体" w:hint="eastAsia"/>
          <w:sz w:val="24"/>
          <w:szCs w:val="24"/>
        </w:rPr>
        <w:t>福建广电网络集团股份有限公司三明分公司组织</w:t>
      </w:r>
      <w:r w:rsidR="0000714A" w:rsidRPr="0000714A">
        <w:rPr>
          <w:rFonts w:ascii="宋体" w:eastAsia="宋体" w:hAnsi="宋体" w:hint="eastAsia"/>
          <w:sz w:val="24"/>
          <w:szCs w:val="24"/>
          <w:u w:val="single"/>
        </w:rPr>
        <w:t>三明市梅列区洋溪中学校园监控、互动课堂及资源教室建设货物类采购项目</w:t>
      </w:r>
      <w:r>
        <w:rPr>
          <w:rFonts w:ascii="宋体" w:eastAsia="宋体" w:hAnsi="宋体" w:hint="eastAsia"/>
          <w:sz w:val="24"/>
          <w:szCs w:val="24"/>
        </w:rPr>
        <w:t>项目标前询价，欢迎国内合格报价人前来参加。</w:t>
      </w:r>
    </w:p>
    <w:p w:rsidR="00D73ECF" w:rsidRDefault="003D4DA5">
      <w:pPr>
        <w:widowControl/>
        <w:shd w:val="clear" w:color="auto" w:fill="FFFFFF"/>
        <w:spacing w:line="360" w:lineRule="auto"/>
        <w:ind w:firstLineChars="200" w:firstLine="482"/>
        <w:jc w:val="left"/>
        <w:rPr>
          <w:rFonts w:ascii="宋体" w:eastAsia="宋体" w:hAnsi="宋体"/>
          <w:b/>
          <w:bCs/>
          <w:sz w:val="24"/>
          <w:szCs w:val="24"/>
        </w:rPr>
      </w:pPr>
      <w:r>
        <w:rPr>
          <w:rFonts w:ascii="宋体" w:eastAsia="宋体" w:hAnsi="宋体" w:hint="eastAsia"/>
          <w:b/>
          <w:bCs/>
          <w:sz w:val="24"/>
          <w:szCs w:val="24"/>
        </w:rPr>
        <w:t>一、项目概况</w:t>
      </w:r>
    </w:p>
    <w:p w:rsidR="00D73ECF" w:rsidRDefault="003D4DA5">
      <w:pPr>
        <w:spacing w:line="360" w:lineRule="auto"/>
        <w:ind w:left="480"/>
        <w:jc w:val="left"/>
        <w:rPr>
          <w:rFonts w:ascii="宋体" w:eastAsia="宋体" w:hAnsi="宋体"/>
          <w:sz w:val="24"/>
          <w:szCs w:val="24"/>
          <w:u w:val="single"/>
        </w:rPr>
      </w:pPr>
      <w:r>
        <w:rPr>
          <w:rFonts w:ascii="宋体" w:eastAsia="宋体" w:hAnsi="宋体" w:hint="eastAsia"/>
          <w:sz w:val="24"/>
          <w:szCs w:val="24"/>
        </w:rPr>
        <w:t>1</w:t>
      </w:r>
      <w:r>
        <w:rPr>
          <w:rFonts w:ascii="宋体" w:eastAsia="宋体" w:hAnsi="宋体"/>
          <w:sz w:val="24"/>
          <w:szCs w:val="24"/>
        </w:rPr>
        <w:t>.</w:t>
      </w:r>
      <w:r>
        <w:rPr>
          <w:rFonts w:ascii="宋体" w:eastAsia="宋体" w:hAnsi="宋体" w:hint="eastAsia"/>
          <w:sz w:val="24"/>
          <w:szCs w:val="24"/>
        </w:rPr>
        <w:t>项目编号：</w:t>
      </w:r>
      <w:r>
        <w:rPr>
          <w:rFonts w:ascii="宋体" w:eastAsia="宋体" w:hAnsi="宋体"/>
          <w:sz w:val="24"/>
          <w:szCs w:val="24"/>
        </w:rPr>
        <w:t>SMGDWL</w:t>
      </w:r>
      <w:r>
        <w:rPr>
          <w:rFonts w:ascii="宋体" w:eastAsia="宋体" w:hAnsi="宋体" w:hint="eastAsia"/>
          <w:sz w:val="24"/>
          <w:szCs w:val="24"/>
        </w:rPr>
        <w:t>202</w:t>
      </w:r>
      <w:r w:rsidR="0000714A">
        <w:rPr>
          <w:rFonts w:ascii="宋体" w:eastAsia="宋体" w:hAnsi="宋体" w:hint="eastAsia"/>
          <w:sz w:val="24"/>
          <w:szCs w:val="24"/>
        </w:rPr>
        <w:t>1022</w:t>
      </w:r>
      <w:r w:rsidR="008C5A23">
        <w:rPr>
          <w:rFonts w:ascii="宋体" w:eastAsia="宋体" w:hAnsi="宋体" w:hint="eastAsia"/>
          <w:sz w:val="24"/>
          <w:szCs w:val="24"/>
        </w:rPr>
        <w:t>0</w:t>
      </w:r>
    </w:p>
    <w:p w:rsidR="00D73ECF" w:rsidRDefault="003D4DA5">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w:t>
      </w:r>
      <w:r>
        <w:rPr>
          <w:rFonts w:ascii="宋体" w:eastAsia="宋体" w:hAnsi="宋体" w:hint="eastAsia"/>
          <w:sz w:val="24"/>
          <w:szCs w:val="24"/>
        </w:rPr>
        <w:t>预算金额、最高限价：包</w:t>
      </w:r>
      <w:r>
        <w:rPr>
          <w:rFonts w:ascii="宋体" w:eastAsia="宋体" w:hAnsi="宋体"/>
          <w:sz w:val="24"/>
          <w:szCs w:val="24"/>
        </w:rPr>
        <w:t>1：</w:t>
      </w:r>
      <w:r w:rsidR="008C5A23">
        <w:rPr>
          <w:rFonts w:ascii="宋体" w:hAnsi="宋体" w:cs="宋体" w:hint="eastAsia"/>
          <w:kern w:val="0"/>
          <w:sz w:val="24"/>
          <w:szCs w:val="24"/>
        </w:rPr>
        <w:t>674000</w:t>
      </w:r>
      <w:r>
        <w:rPr>
          <w:rFonts w:ascii="宋体" w:eastAsia="宋体" w:hAnsi="宋体" w:cs="宋体" w:hint="eastAsia"/>
          <w:kern w:val="0"/>
          <w:sz w:val="24"/>
          <w:szCs w:val="24"/>
        </w:rPr>
        <w:t>元。</w:t>
      </w:r>
    </w:p>
    <w:p w:rsidR="00D73ECF" w:rsidRDefault="003D4DA5">
      <w:pPr>
        <w:spacing w:line="360" w:lineRule="auto"/>
        <w:ind w:firstLineChars="200" w:firstLine="480"/>
        <w:jc w:val="left"/>
        <w:rPr>
          <w:rFonts w:ascii="宋体" w:eastAsia="宋体" w:hAnsi="宋体"/>
          <w:sz w:val="24"/>
          <w:szCs w:val="24"/>
        </w:rPr>
      </w:pPr>
      <w:r>
        <w:rPr>
          <w:rFonts w:ascii="宋体" w:eastAsia="宋体" w:hAnsi="宋体"/>
          <w:sz w:val="24"/>
          <w:szCs w:val="24"/>
        </w:rPr>
        <w:t>3.询价内容及技术商务依据</w:t>
      </w:r>
      <w:r w:rsidR="0000714A" w:rsidRPr="0000714A">
        <w:rPr>
          <w:rFonts w:ascii="宋体" w:eastAsia="宋体" w:hAnsi="宋体" w:hint="eastAsia"/>
          <w:sz w:val="24"/>
          <w:szCs w:val="24"/>
        </w:rPr>
        <w:t>梅列区政府采购中心</w:t>
      </w:r>
      <w:r>
        <w:rPr>
          <w:rFonts w:ascii="宋体" w:eastAsia="宋体" w:hAnsi="宋体"/>
          <w:sz w:val="24"/>
          <w:szCs w:val="24"/>
        </w:rPr>
        <w:t>编号为：</w:t>
      </w:r>
      <w:r w:rsidR="008C5A23" w:rsidRPr="008C5A23">
        <w:rPr>
          <w:rFonts w:ascii="宋体" w:eastAsia="宋体" w:hAnsi="宋体"/>
          <w:sz w:val="24"/>
          <w:szCs w:val="24"/>
        </w:rPr>
        <w:t>[350400]KJ[GK]2021003</w:t>
      </w:r>
      <w:r>
        <w:rPr>
          <w:rFonts w:ascii="宋体" w:eastAsia="宋体" w:hAnsi="宋体"/>
          <w:sz w:val="24"/>
          <w:szCs w:val="24"/>
        </w:rPr>
        <w:t>项目要求</w:t>
      </w:r>
      <w:r>
        <w:rPr>
          <w:rFonts w:ascii="宋体" w:eastAsia="宋体" w:hAnsi="宋体" w:hint="eastAsia"/>
          <w:sz w:val="24"/>
          <w:szCs w:val="24"/>
        </w:rPr>
        <w:t>。</w:t>
      </w:r>
    </w:p>
    <w:p w:rsidR="00D73ECF" w:rsidRDefault="003D4DA5">
      <w:pPr>
        <w:pStyle w:val="ab"/>
        <w:snapToGrid w:val="0"/>
        <w:spacing w:line="360" w:lineRule="auto"/>
        <w:ind w:firstLineChars="200" w:firstLine="482"/>
        <w:contextualSpacing/>
        <w:rPr>
          <w:b/>
          <w:bCs/>
        </w:rPr>
      </w:pPr>
      <w:r>
        <w:rPr>
          <w:rFonts w:hint="eastAsia"/>
          <w:b/>
          <w:bCs/>
        </w:rPr>
        <w:t>二、报价人资格要求</w:t>
      </w:r>
    </w:p>
    <w:p w:rsidR="00D73ECF" w:rsidRDefault="003D4DA5">
      <w:pPr>
        <w:pStyle w:val="ab"/>
        <w:snapToGrid w:val="0"/>
        <w:spacing w:line="360" w:lineRule="auto"/>
        <w:ind w:firstLineChars="200" w:firstLine="480"/>
        <w:contextualSpacing/>
      </w:pPr>
      <w:r>
        <w:t>1.报价人应是具备独立法人（单位负责人）资格，注册资本不少于</w:t>
      </w:r>
      <w:r>
        <w:rPr>
          <w:rFonts w:hint="eastAsia"/>
        </w:rPr>
        <w:t>1</w:t>
      </w:r>
      <w:r>
        <w:t>00万元，且注册时间不少于</w:t>
      </w:r>
      <w:r>
        <w:rPr>
          <w:rFonts w:hint="eastAsia"/>
        </w:rPr>
        <w:t>2</w:t>
      </w:r>
      <w:r>
        <w:t>年，并有能力提供询价货物及服务的国内企业；若报价人为分公司的，所属母公司须为上市企业或大型国有企业 (报价人应在报价文件中提供合格有效的企业法人（单位负责人）营业执照副本和税务登记证复印件，或三证合一的营业执照副本复印件,并加盖报价人单位公章)。</w:t>
      </w:r>
    </w:p>
    <w:p w:rsidR="00D73ECF" w:rsidRDefault="003D4DA5">
      <w:pPr>
        <w:pStyle w:val="ab"/>
        <w:snapToGrid w:val="0"/>
        <w:spacing w:line="360" w:lineRule="auto"/>
        <w:ind w:firstLineChars="200" w:firstLine="480"/>
        <w:contextualSpacing/>
      </w:pPr>
      <w:r>
        <w:t>2.报价人须在投标截止时间前分别通过“信用中国”网站（www.creditchina.gov.cn）、中国政府采购网（www.ccgp.gov.cn）查询并打印相应的信用记录,信用记录中有不良情况，存在履约、实施、交付风险的报价人不允许参与。</w:t>
      </w:r>
    </w:p>
    <w:p w:rsidR="00D73ECF" w:rsidRDefault="003D4DA5">
      <w:pPr>
        <w:pStyle w:val="ab"/>
        <w:snapToGrid w:val="0"/>
        <w:spacing w:line="360" w:lineRule="auto"/>
        <w:ind w:firstLineChars="200" w:firstLine="480"/>
        <w:contextualSpacing/>
      </w:pPr>
      <w:r>
        <w:t>3.投标报价人应提供投标日期最近半年任意一个月企业社保缴纳证明以及企业完税证明。</w:t>
      </w:r>
    </w:p>
    <w:p w:rsidR="00D73ECF" w:rsidRDefault="003D4DA5">
      <w:pPr>
        <w:pStyle w:val="ab"/>
        <w:snapToGrid w:val="0"/>
        <w:spacing w:line="360" w:lineRule="auto"/>
        <w:ind w:firstLineChars="200" w:firstLine="480"/>
        <w:contextualSpacing/>
      </w:pPr>
      <w:r>
        <w:t>4.投标授权代表必须为在岗员工，提供投标日期前不少于3个月企业社保缴纳证明。</w:t>
      </w:r>
    </w:p>
    <w:p w:rsidR="00D73ECF" w:rsidRDefault="003D4DA5">
      <w:pPr>
        <w:pStyle w:val="ab"/>
        <w:snapToGrid w:val="0"/>
        <w:spacing w:line="360" w:lineRule="auto"/>
        <w:ind w:firstLineChars="200" w:firstLine="480"/>
        <w:contextualSpacing/>
      </w:pPr>
      <w:r>
        <w:t>5.报价人必须承诺“其所报的设备和系统已完全达到本标书的系统总体设计和功能要求，中标后采购人根据参数对产品进行逐一验证，若有任何一项不符视为虚假应标，并承担相应的经济损失和法律责任。</w:t>
      </w:r>
    </w:p>
    <w:p w:rsidR="00D73ECF" w:rsidRDefault="003D4DA5">
      <w:pPr>
        <w:pStyle w:val="ab"/>
        <w:snapToGrid w:val="0"/>
        <w:spacing w:line="360" w:lineRule="auto"/>
        <w:ind w:firstLineChars="200" w:firstLine="480"/>
        <w:contextualSpacing/>
      </w:pPr>
      <w:r>
        <w:t>6.两家或多家参与投标的报价人，如果单位负责人为同一人或者存在控股、管理关系的，不允许参与项目投标。</w:t>
      </w:r>
    </w:p>
    <w:p w:rsidR="00D73ECF" w:rsidRDefault="003D4DA5">
      <w:pPr>
        <w:pStyle w:val="ab"/>
        <w:snapToGrid w:val="0"/>
        <w:spacing w:line="360" w:lineRule="auto"/>
        <w:ind w:firstLineChars="200" w:firstLine="480"/>
        <w:contextualSpacing/>
      </w:pPr>
      <w:r>
        <w:lastRenderedPageBreak/>
        <w:t>7.本项目为交钥匙工程。</w:t>
      </w:r>
    </w:p>
    <w:p w:rsidR="00D73ECF" w:rsidRDefault="003D4DA5">
      <w:pPr>
        <w:pStyle w:val="ab"/>
        <w:snapToGrid w:val="0"/>
        <w:spacing w:line="360" w:lineRule="auto"/>
        <w:ind w:firstLineChars="200" w:firstLine="480"/>
        <w:contextualSpacing/>
      </w:pPr>
      <w:r>
        <w:t>8.本项目不接受联合体报价。</w:t>
      </w:r>
    </w:p>
    <w:p w:rsidR="00D73ECF" w:rsidRDefault="003D4DA5">
      <w:pPr>
        <w:widowControl/>
        <w:shd w:val="clear" w:color="auto" w:fill="FFFFFF"/>
        <w:spacing w:line="360" w:lineRule="auto"/>
        <w:ind w:firstLine="480"/>
        <w:jc w:val="left"/>
        <w:rPr>
          <w:rFonts w:ascii="宋体" w:eastAsia="宋体" w:hAnsi="宋体" w:cs="宋体"/>
          <w:b/>
          <w:bCs/>
          <w:kern w:val="0"/>
          <w:sz w:val="24"/>
          <w:szCs w:val="24"/>
        </w:rPr>
      </w:pPr>
      <w:r>
        <w:rPr>
          <w:rFonts w:ascii="宋体" w:eastAsia="宋体" w:hAnsi="宋体" w:cs="宋体" w:hint="eastAsia"/>
          <w:b/>
          <w:bCs/>
          <w:kern w:val="0"/>
          <w:sz w:val="24"/>
          <w:szCs w:val="24"/>
        </w:rPr>
        <w:t>三</w:t>
      </w:r>
      <w:r>
        <w:rPr>
          <w:rFonts w:ascii="宋体" w:eastAsia="宋体" w:hAnsi="宋体" w:cs="宋体"/>
          <w:b/>
          <w:bCs/>
          <w:kern w:val="0"/>
          <w:sz w:val="24"/>
          <w:szCs w:val="24"/>
        </w:rPr>
        <w:t>、报名</w:t>
      </w:r>
    </w:p>
    <w:p w:rsidR="00D73ECF" w:rsidRDefault="003D4DA5">
      <w:pPr>
        <w:widowControl/>
        <w:shd w:val="clear" w:color="auto" w:fill="FFFFFF"/>
        <w:spacing w:line="360" w:lineRule="auto"/>
        <w:ind w:firstLine="480"/>
        <w:jc w:val="left"/>
        <w:rPr>
          <w:rFonts w:ascii="宋体" w:eastAsia="宋体" w:hAnsi="宋体" w:cs="宋体"/>
          <w:kern w:val="0"/>
          <w:sz w:val="24"/>
          <w:szCs w:val="24"/>
        </w:rPr>
      </w:pPr>
      <w:r>
        <w:rPr>
          <w:rFonts w:ascii="宋体" w:eastAsia="宋体" w:hAnsi="宋体" w:cs="宋体"/>
          <w:kern w:val="0"/>
          <w:sz w:val="24"/>
          <w:szCs w:val="24"/>
        </w:rPr>
        <w:t>报名期限：详见询价公告或更正公告（若有），若不一致，以更正公告（若有）为准。</w:t>
      </w:r>
    </w:p>
    <w:p w:rsidR="00D73ECF" w:rsidRDefault="003D4DA5">
      <w:pPr>
        <w:widowControl/>
        <w:shd w:val="clear" w:color="auto" w:fill="FFFFFF"/>
        <w:spacing w:line="360" w:lineRule="auto"/>
        <w:ind w:firstLine="480"/>
        <w:jc w:val="left"/>
        <w:rPr>
          <w:rFonts w:ascii="宋体" w:eastAsia="宋体" w:hAnsi="宋体" w:cs="宋体"/>
          <w:b/>
          <w:bCs/>
          <w:kern w:val="0"/>
          <w:sz w:val="24"/>
          <w:szCs w:val="24"/>
        </w:rPr>
      </w:pPr>
      <w:r>
        <w:rPr>
          <w:rFonts w:ascii="宋体" w:eastAsia="宋体" w:hAnsi="宋体" w:cs="宋体" w:hint="eastAsia"/>
          <w:b/>
          <w:bCs/>
          <w:kern w:val="0"/>
          <w:sz w:val="24"/>
          <w:szCs w:val="24"/>
        </w:rPr>
        <w:t>四、</w:t>
      </w:r>
      <w:r>
        <w:rPr>
          <w:rFonts w:ascii="宋体" w:eastAsia="宋体" w:hAnsi="宋体" w:cs="宋体"/>
          <w:b/>
          <w:bCs/>
          <w:kern w:val="0"/>
          <w:sz w:val="24"/>
          <w:szCs w:val="24"/>
        </w:rPr>
        <w:t>询价</w:t>
      </w:r>
      <w:r>
        <w:rPr>
          <w:rFonts w:ascii="宋体" w:eastAsia="宋体" w:hAnsi="宋体" w:cs="宋体" w:hint="eastAsia"/>
          <w:b/>
          <w:bCs/>
          <w:kern w:val="0"/>
          <w:sz w:val="24"/>
          <w:szCs w:val="24"/>
        </w:rPr>
        <w:t>文件</w:t>
      </w:r>
      <w:r>
        <w:rPr>
          <w:rFonts w:ascii="宋体" w:eastAsia="宋体" w:hAnsi="宋体" w:cs="宋体"/>
          <w:b/>
          <w:bCs/>
          <w:kern w:val="0"/>
          <w:sz w:val="24"/>
          <w:szCs w:val="24"/>
        </w:rPr>
        <w:t>的获取</w:t>
      </w:r>
    </w:p>
    <w:p w:rsidR="00D73ECF" w:rsidRDefault="003D4DA5">
      <w:pPr>
        <w:widowControl/>
        <w:shd w:val="clear" w:color="auto" w:fill="FFFFFF"/>
        <w:spacing w:line="360" w:lineRule="auto"/>
        <w:ind w:firstLine="480"/>
        <w:jc w:val="left"/>
        <w:rPr>
          <w:rFonts w:ascii="宋体" w:eastAsia="宋体" w:hAnsi="宋体" w:cs="宋体"/>
          <w:kern w:val="0"/>
          <w:sz w:val="24"/>
          <w:szCs w:val="24"/>
        </w:rPr>
      </w:pPr>
      <w:r>
        <w:rPr>
          <w:rFonts w:ascii="宋体" w:eastAsia="宋体" w:hAnsi="宋体" w:cs="宋体" w:hint="eastAsia"/>
          <w:kern w:val="0"/>
          <w:sz w:val="24"/>
          <w:szCs w:val="24"/>
        </w:rPr>
        <w:t>（一）</w:t>
      </w:r>
      <w:r>
        <w:rPr>
          <w:rFonts w:ascii="宋体" w:eastAsia="宋体" w:hAnsi="宋体" w:cs="宋体"/>
          <w:kern w:val="0"/>
          <w:sz w:val="24"/>
          <w:szCs w:val="24"/>
        </w:rPr>
        <w:t>详见询价公告或更正公告（若有），若不一致，以更正公告（若有）为准。</w:t>
      </w:r>
    </w:p>
    <w:p w:rsidR="00D73ECF" w:rsidRDefault="003D4DA5">
      <w:pPr>
        <w:widowControl/>
        <w:shd w:val="clear" w:color="auto" w:fill="FFFFFF"/>
        <w:spacing w:line="360" w:lineRule="auto"/>
        <w:ind w:firstLine="480"/>
        <w:jc w:val="left"/>
        <w:rPr>
          <w:rFonts w:ascii="宋体" w:eastAsia="宋体" w:hAnsi="宋体" w:cs="宋体"/>
          <w:kern w:val="0"/>
          <w:sz w:val="24"/>
          <w:szCs w:val="24"/>
        </w:rPr>
      </w:pPr>
      <w:r>
        <w:rPr>
          <w:rFonts w:ascii="宋体" w:eastAsia="宋体" w:hAnsi="宋体" w:cs="宋体" w:hint="eastAsia"/>
          <w:kern w:val="0"/>
          <w:sz w:val="24"/>
          <w:szCs w:val="24"/>
        </w:rPr>
        <w:t>（二）</w:t>
      </w:r>
      <w:r>
        <w:rPr>
          <w:rFonts w:ascii="宋体" w:eastAsia="宋体" w:hAnsi="宋体" w:cs="宋体"/>
          <w:kern w:val="0"/>
          <w:sz w:val="24"/>
          <w:szCs w:val="24"/>
        </w:rPr>
        <w:t>询价通知书售价：0元。</w:t>
      </w:r>
    </w:p>
    <w:p w:rsidR="00D73ECF" w:rsidRDefault="003D4DA5">
      <w:pPr>
        <w:widowControl/>
        <w:jc w:val="left"/>
        <w:rPr>
          <w:rFonts w:ascii="宋体" w:eastAsia="宋体" w:hAnsi="宋体" w:cs="宋体"/>
          <w:b/>
          <w:bCs/>
          <w:kern w:val="36"/>
          <w:sz w:val="48"/>
          <w:szCs w:val="48"/>
        </w:rPr>
      </w:pPr>
      <w:r>
        <w:rPr>
          <w:rFonts w:ascii="宋体" w:eastAsia="宋体" w:hAnsi="宋体"/>
        </w:rPr>
        <w:br w:type="page"/>
      </w:r>
    </w:p>
    <w:p w:rsidR="00D73ECF" w:rsidRDefault="003D4DA5">
      <w:pPr>
        <w:pStyle w:val="1"/>
        <w:jc w:val="center"/>
      </w:pPr>
      <w:bookmarkStart w:id="1" w:name="_Toc66291333"/>
      <w:r>
        <w:lastRenderedPageBreak/>
        <w:t>第二章询价须知</w:t>
      </w:r>
      <w:bookmarkEnd w:id="1"/>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bCs/>
          <w:kern w:val="0"/>
          <w:sz w:val="24"/>
          <w:szCs w:val="24"/>
        </w:rPr>
        <w:t>询价须知前附表</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特别提示：本表与询价通知书对应章节的内容若不一致，以本表为准。</w:t>
      </w:r>
    </w:p>
    <w:tbl>
      <w:tblPr>
        <w:tblW w:w="831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01"/>
        <w:gridCol w:w="7612"/>
      </w:tblGrid>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序号</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编列内容</w:t>
            </w:r>
          </w:p>
        </w:tc>
      </w:tr>
      <w:tr w:rsidR="00D73ECF">
        <w:tc>
          <w:tcPr>
            <w:tcW w:w="701"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1</w:t>
            </w:r>
          </w:p>
        </w:tc>
        <w:tc>
          <w:tcPr>
            <w:tcW w:w="7612"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报价人的资格要求</w:t>
            </w:r>
            <w:r>
              <w:rPr>
                <w:rFonts w:ascii="宋体" w:eastAsia="宋体" w:hAnsi="宋体" w:cs="宋体"/>
                <w:kern w:val="0"/>
                <w:sz w:val="24"/>
                <w:szCs w:val="24"/>
              </w:rPr>
              <w:t>：</w:t>
            </w:r>
          </w:p>
          <w:p w:rsidR="00D73ECF" w:rsidRDefault="003D4DA5">
            <w:pPr>
              <w:pStyle w:val="ab"/>
              <w:snapToGrid w:val="0"/>
              <w:spacing w:line="360" w:lineRule="auto"/>
              <w:ind w:firstLineChars="200" w:firstLine="480"/>
              <w:contextualSpacing/>
            </w:pPr>
            <w:r>
              <w:t>1.报价人应是具备独立法人（单位负责人）资格，注册资本不少于</w:t>
            </w:r>
            <w:r>
              <w:rPr>
                <w:rFonts w:hint="eastAsia"/>
              </w:rPr>
              <w:t>1</w:t>
            </w:r>
            <w:r>
              <w:t>00万元，且注册时间不少于</w:t>
            </w:r>
            <w:r>
              <w:rPr>
                <w:rFonts w:hint="eastAsia"/>
              </w:rPr>
              <w:t>2</w:t>
            </w:r>
            <w:r>
              <w:t>年，并有能力提供询价货物及服务的国内企业；若报价人为分公司的，所属母公司须为上市企业或大型国有企业 (报价人应在报价文件中提供合格有效的企业法人（单位负责人）营业执照副本和税务登记证复印件，或三证合一的营业执照副本复印件,并加盖报价人单位公章)。</w:t>
            </w:r>
          </w:p>
          <w:p w:rsidR="00D73ECF" w:rsidRDefault="003D4DA5">
            <w:pPr>
              <w:pStyle w:val="ab"/>
              <w:snapToGrid w:val="0"/>
              <w:spacing w:line="360" w:lineRule="auto"/>
              <w:ind w:firstLineChars="200" w:firstLine="480"/>
              <w:contextualSpacing/>
            </w:pPr>
            <w:r>
              <w:t>2.报价人须在投标截止时间前分别通过“信用中国”网站（www.creditchina.gov.cn）、中国政府采购网（www.ccgp.gov.cn）查询并打印相应的信用记录,信用记录中有不良情况，存在履约、实施、交付风险的报价人不允许参与。</w:t>
            </w:r>
          </w:p>
          <w:p w:rsidR="00D73ECF" w:rsidRDefault="003D4DA5">
            <w:pPr>
              <w:pStyle w:val="ab"/>
              <w:snapToGrid w:val="0"/>
              <w:spacing w:line="360" w:lineRule="auto"/>
              <w:ind w:firstLineChars="200" w:firstLine="480"/>
              <w:contextualSpacing/>
            </w:pPr>
            <w:r>
              <w:t>3.投标报价人应提供投标日期最近半年任意一个月企业社保缴纳证明以及企业完税证明。</w:t>
            </w:r>
          </w:p>
          <w:p w:rsidR="00D73ECF" w:rsidRDefault="003D4DA5">
            <w:pPr>
              <w:pStyle w:val="ab"/>
              <w:snapToGrid w:val="0"/>
              <w:spacing w:line="360" w:lineRule="auto"/>
              <w:ind w:firstLineChars="200" w:firstLine="480"/>
              <w:contextualSpacing/>
            </w:pPr>
            <w:r>
              <w:t>4.投标授权代表必须为在岗员工，提供投标日期前不少于3个月企业社保缴纳证明。</w:t>
            </w:r>
          </w:p>
          <w:p w:rsidR="00D73ECF" w:rsidRDefault="003D4DA5">
            <w:pPr>
              <w:pStyle w:val="ab"/>
              <w:snapToGrid w:val="0"/>
              <w:spacing w:line="360" w:lineRule="auto"/>
              <w:ind w:firstLineChars="200" w:firstLine="480"/>
              <w:contextualSpacing/>
            </w:pPr>
            <w:r>
              <w:t>5.报价人必须承诺“其所报的设备和系统已完全达到本标书的系统总体设计和功能要求，中标后采购人根据参数对产品进行逐一验证，若有任何一项不符视为虚假应标，并承担相应的经济损失和法律责任。</w:t>
            </w:r>
          </w:p>
          <w:p w:rsidR="00D73ECF" w:rsidRDefault="003D4DA5">
            <w:pPr>
              <w:pStyle w:val="ab"/>
              <w:snapToGrid w:val="0"/>
              <w:spacing w:line="360" w:lineRule="auto"/>
              <w:ind w:firstLineChars="200" w:firstLine="480"/>
              <w:contextualSpacing/>
            </w:pPr>
            <w:r>
              <w:t>6.两家或多家参与投标的报价人，如果单位负责人为同一人或者存在控股、管理关系的，不允许参与项目投标。</w:t>
            </w:r>
          </w:p>
          <w:p w:rsidR="00D73ECF" w:rsidRDefault="003D4DA5">
            <w:pPr>
              <w:pStyle w:val="ab"/>
              <w:snapToGrid w:val="0"/>
              <w:spacing w:line="360" w:lineRule="auto"/>
              <w:ind w:firstLineChars="200" w:firstLine="480"/>
              <w:contextualSpacing/>
            </w:pPr>
            <w:r>
              <w:t>7.本项目为交钥匙工程。</w:t>
            </w:r>
          </w:p>
          <w:p w:rsidR="00D73ECF" w:rsidRDefault="003D4DA5">
            <w:pPr>
              <w:pStyle w:val="ab"/>
              <w:snapToGrid w:val="0"/>
              <w:spacing w:line="360" w:lineRule="auto"/>
              <w:ind w:firstLineChars="200" w:firstLine="480"/>
              <w:contextualSpacing/>
            </w:pPr>
            <w:r>
              <w:t>8.本项目不接受联合体报价。</w:t>
            </w:r>
          </w:p>
        </w:tc>
      </w:tr>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2</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响应文件的份数：</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纸质响应文件：正本1份、副本</w:t>
            </w:r>
            <w:r>
              <w:rPr>
                <w:rFonts w:ascii="宋体" w:eastAsia="宋体" w:hAnsi="宋体" w:cs="宋体" w:hint="eastAsia"/>
                <w:kern w:val="0"/>
                <w:sz w:val="24"/>
                <w:szCs w:val="24"/>
              </w:rPr>
              <w:t>1</w:t>
            </w:r>
            <w:r>
              <w:rPr>
                <w:rFonts w:ascii="宋体" w:eastAsia="宋体" w:hAnsi="宋体" w:cs="宋体"/>
                <w:kern w:val="0"/>
                <w:sz w:val="24"/>
                <w:szCs w:val="24"/>
              </w:rPr>
              <w:t>份。</w:t>
            </w:r>
          </w:p>
        </w:tc>
      </w:tr>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lastRenderedPageBreak/>
              <w:t>3</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响应有效期</w:t>
            </w:r>
            <w:r>
              <w:rPr>
                <w:rFonts w:ascii="宋体" w:eastAsia="宋体" w:hAnsi="宋体" w:cs="宋体"/>
                <w:kern w:val="0"/>
                <w:sz w:val="24"/>
                <w:szCs w:val="24"/>
              </w:rPr>
              <w:t>：提交响应文件截止时间起90个日历日。</w:t>
            </w:r>
          </w:p>
        </w:tc>
      </w:tr>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询价保证金：</w:t>
            </w:r>
            <w:r>
              <w:rPr>
                <w:rFonts w:ascii="宋体" w:eastAsia="宋体" w:hAnsi="宋体" w:cs="宋体" w:hint="eastAsia"/>
                <w:bCs/>
                <w:kern w:val="0"/>
                <w:sz w:val="24"/>
                <w:szCs w:val="24"/>
              </w:rPr>
              <w:t>无</w:t>
            </w:r>
          </w:p>
        </w:tc>
      </w:tr>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密封及其标记的具体形式：</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hint="eastAsia"/>
                <w:kern w:val="0"/>
                <w:sz w:val="24"/>
                <w:szCs w:val="24"/>
              </w:rPr>
              <w:t>一</w:t>
            </w:r>
            <w:r>
              <w:rPr>
                <w:rFonts w:ascii="宋体" w:eastAsia="宋体" w:hAnsi="宋体" w:cs="宋体"/>
                <w:kern w:val="0"/>
                <w:sz w:val="24"/>
                <w:szCs w:val="24"/>
              </w:rPr>
              <w:t>）全部响应文件包括正本、副本均应密封。</w:t>
            </w:r>
            <w:r>
              <w:rPr>
                <w:rFonts w:ascii="宋体" w:eastAsia="宋体" w:hAnsi="宋体" w:cs="宋体"/>
                <w:bCs/>
                <w:kern w:val="0"/>
                <w:sz w:val="24"/>
                <w:szCs w:val="24"/>
              </w:rPr>
              <w:t>未密封将导致响应文件被拒收。</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hint="eastAsia"/>
                <w:kern w:val="0"/>
                <w:sz w:val="24"/>
                <w:szCs w:val="24"/>
              </w:rPr>
              <w:t>二</w:t>
            </w:r>
            <w:r>
              <w:rPr>
                <w:rFonts w:ascii="宋体" w:eastAsia="宋体" w:hAnsi="宋体" w:cs="宋体"/>
                <w:kern w:val="0"/>
                <w:sz w:val="24"/>
                <w:szCs w:val="24"/>
              </w:rPr>
              <w:t>）密封的外包装应至少标记“项目名称、项目编号、所报合同包、报价人全称”等内容，否则造成响应文件误投、遗漏或者提前拆封的，</w:t>
            </w:r>
            <w:r>
              <w:rPr>
                <w:rFonts w:ascii="宋体" w:eastAsia="宋体" w:hAnsi="宋体" w:cs="宋体" w:hint="eastAsia"/>
                <w:kern w:val="0"/>
                <w:sz w:val="24"/>
                <w:szCs w:val="24"/>
              </w:rPr>
              <w:t>我司</w:t>
            </w:r>
            <w:r>
              <w:rPr>
                <w:rFonts w:ascii="宋体" w:eastAsia="宋体" w:hAnsi="宋体" w:cs="宋体"/>
                <w:kern w:val="0"/>
                <w:sz w:val="24"/>
                <w:szCs w:val="24"/>
              </w:rPr>
              <w:t>不承担责任。</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hint="eastAsia"/>
                <w:kern w:val="0"/>
                <w:sz w:val="24"/>
                <w:szCs w:val="24"/>
              </w:rPr>
              <w:t>三</w:t>
            </w:r>
            <w:r>
              <w:rPr>
                <w:rFonts w:ascii="宋体" w:eastAsia="宋体" w:hAnsi="宋体" w:cs="宋体"/>
                <w:kern w:val="0"/>
                <w:sz w:val="24"/>
                <w:szCs w:val="24"/>
              </w:rPr>
              <w:t>）其他：无。</w:t>
            </w:r>
          </w:p>
        </w:tc>
      </w:tr>
      <w:tr w:rsidR="00D73ECF">
        <w:tc>
          <w:tcPr>
            <w:tcW w:w="701"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6</w:t>
            </w:r>
          </w:p>
        </w:tc>
        <w:tc>
          <w:tcPr>
            <w:tcW w:w="7612"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是否允许成交人进行分包：</w:t>
            </w:r>
            <w:r>
              <w:rPr>
                <w:rFonts w:ascii="宋体" w:eastAsia="宋体" w:hAnsi="宋体" w:cs="宋体"/>
                <w:kern w:val="0"/>
                <w:sz w:val="24"/>
                <w:szCs w:val="24"/>
              </w:rPr>
              <w:t>不允许</w:t>
            </w:r>
          </w:p>
        </w:tc>
      </w:tr>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7</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本项目确定合同包1中标人数为1家</w:t>
            </w:r>
            <w:r>
              <w:rPr>
                <w:rFonts w:ascii="宋体" w:eastAsia="宋体" w:hAnsi="宋体" w:cs="宋体" w:hint="eastAsia"/>
                <w:kern w:val="0"/>
                <w:sz w:val="24"/>
                <w:szCs w:val="24"/>
              </w:rPr>
              <w:t>。</w:t>
            </w:r>
          </w:p>
        </w:tc>
      </w:tr>
      <w:tr w:rsidR="00D73ECF">
        <w:tc>
          <w:tcPr>
            <w:tcW w:w="701"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8</w:t>
            </w:r>
          </w:p>
        </w:tc>
        <w:tc>
          <w:tcPr>
            <w:tcW w:w="7612"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本次标前询价结果不对外公示。</w:t>
            </w:r>
          </w:p>
        </w:tc>
      </w:tr>
      <w:tr w:rsidR="00D73ECF">
        <w:tc>
          <w:tcPr>
            <w:tcW w:w="701"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9</w:t>
            </w:r>
          </w:p>
        </w:tc>
        <w:tc>
          <w:tcPr>
            <w:tcW w:w="7612"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left"/>
              <w:rPr>
                <w:rFonts w:ascii="宋体" w:eastAsia="宋体" w:hAnsi="宋体" w:cs="宋体"/>
                <w:bCs/>
                <w:kern w:val="0"/>
                <w:sz w:val="24"/>
                <w:szCs w:val="24"/>
              </w:rPr>
            </w:pPr>
            <w:r>
              <w:rPr>
                <w:rFonts w:ascii="宋体" w:eastAsia="宋体" w:hAnsi="宋体" w:cs="宋体"/>
                <w:bCs/>
                <w:kern w:val="0"/>
                <w:sz w:val="24"/>
                <w:szCs w:val="24"/>
              </w:rPr>
              <w:t>履约保证金</w:t>
            </w:r>
            <w:r>
              <w:rPr>
                <w:rFonts w:ascii="宋体" w:eastAsia="宋体" w:hAnsi="宋体" w:cs="宋体" w:hint="eastAsia"/>
                <w:bCs/>
                <w:kern w:val="0"/>
                <w:sz w:val="24"/>
                <w:szCs w:val="24"/>
              </w:rPr>
              <w:t>：</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不收取履约保证金</w:t>
            </w:r>
            <w:r>
              <w:rPr>
                <w:rFonts w:ascii="宋体" w:eastAsia="宋体" w:hAnsi="宋体" w:cs="宋体" w:hint="eastAsia"/>
                <w:kern w:val="0"/>
                <w:sz w:val="24"/>
                <w:szCs w:val="24"/>
              </w:rPr>
              <w:t>。</w:t>
            </w:r>
          </w:p>
        </w:tc>
      </w:tr>
      <w:tr w:rsidR="00D73ECF">
        <w:tc>
          <w:tcPr>
            <w:tcW w:w="701"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10</w:t>
            </w:r>
          </w:p>
        </w:tc>
        <w:tc>
          <w:tcPr>
            <w:tcW w:w="7612" w:type="dxa"/>
            <w:tcBorders>
              <w:top w:val="outset" w:sz="6" w:space="0" w:color="000000"/>
              <w:left w:val="outset" w:sz="6" w:space="0" w:color="000000"/>
              <w:bottom w:val="outset" w:sz="6" w:space="0" w:color="000000"/>
              <w:right w:val="outset" w:sz="6" w:space="0" w:color="000000"/>
            </w:tcBorders>
          </w:tcPr>
          <w:p w:rsidR="003D4DA5" w:rsidRDefault="003D4DA5" w:rsidP="003D4DA5">
            <w:pPr>
              <w:widowControl/>
              <w:spacing w:line="360" w:lineRule="auto"/>
              <w:jc w:val="left"/>
              <w:rPr>
                <w:rFonts w:ascii="宋体" w:eastAsia="宋体" w:hAnsi="宋体" w:cs="宋体"/>
                <w:bCs/>
                <w:kern w:val="0"/>
                <w:sz w:val="24"/>
                <w:szCs w:val="24"/>
              </w:rPr>
            </w:pPr>
            <w:r>
              <w:rPr>
                <w:rFonts w:ascii="宋体" w:eastAsia="宋体" w:hAnsi="宋体" w:cs="宋体"/>
                <w:bCs/>
                <w:kern w:val="0"/>
                <w:sz w:val="24"/>
                <w:szCs w:val="24"/>
              </w:rPr>
              <w:t>合同付款方式</w:t>
            </w:r>
            <w:r>
              <w:rPr>
                <w:rFonts w:ascii="宋体" w:eastAsia="宋体" w:hAnsi="宋体" w:cs="宋体" w:hint="eastAsia"/>
                <w:bCs/>
                <w:kern w:val="0"/>
                <w:sz w:val="24"/>
                <w:szCs w:val="24"/>
              </w:rPr>
              <w:t>：</w:t>
            </w:r>
          </w:p>
          <w:p w:rsidR="00D73ECF" w:rsidRPr="008C5A23" w:rsidRDefault="003D4DA5" w:rsidP="008C5A23">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bCs/>
                <w:kern w:val="0"/>
                <w:sz w:val="24"/>
                <w:szCs w:val="24"/>
              </w:rPr>
              <w:t xml:space="preserve"> </w:t>
            </w:r>
            <w:r w:rsidR="008C5A23" w:rsidRPr="008C5A23">
              <w:rPr>
                <w:rFonts w:ascii="宋体" w:eastAsia="宋体" w:hAnsi="宋体" w:cs="宋体"/>
                <w:bCs/>
                <w:kern w:val="0"/>
                <w:sz w:val="24"/>
                <w:szCs w:val="24"/>
              </w:rPr>
              <w:t>30日试运行，合格后7个工作日内收到业主款项后现金支付合同总价的97%（付款前应开具等额增值税专用发票）；在没有出现产品质量或售后服务问题一年后收到业主款项后无息付清合同总价3%余款(付款前应开具等额增值税专用发票)。</w:t>
            </w:r>
          </w:p>
        </w:tc>
      </w:tr>
    </w:tbl>
    <w:p w:rsidR="00D73ECF" w:rsidRDefault="00D73ECF">
      <w:pPr>
        <w:rPr>
          <w:rFonts w:ascii="宋体" w:eastAsia="宋体" w:hAnsi="宋体"/>
        </w:rPr>
      </w:pPr>
    </w:p>
    <w:p w:rsidR="00D73ECF" w:rsidRDefault="003D4DA5">
      <w:pPr>
        <w:widowControl/>
        <w:jc w:val="left"/>
        <w:rPr>
          <w:rFonts w:ascii="宋体" w:eastAsia="宋体" w:hAnsi="宋体"/>
        </w:rPr>
      </w:pPr>
      <w:r>
        <w:rPr>
          <w:rFonts w:ascii="宋体" w:eastAsia="宋体" w:hAnsi="宋体"/>
        </w:rPr>
        <w:br w:type="page"/>
      </w:r>
    </w:p>
    <w:p w:rsidR="00D73ECF" w:rsidRDefault="003D4DA5">
      <w:pPr>
        <w:pStyle w:val="1"/>
        <w:jc w:val="center"/>
      </w:pPr>
      <w:bookmarkStart w:id="2" w:name="_Toc66291334"/>
      <w:r>
        <w:lastRenderedPageBreak/>
        <w:t>第</w:t>
      </w:r>
      <w:r>
        <w:rPr>
          <w:rFonts w:hint="eastAsia"/>
        </w:rPr>
        <w:t>三</w:t>
      </w:r>
      <w:r>
        <w:t>章询价内容及要求</w:t>
      </w:r>
      <w:bookmarkEnd w:id="2"/>
    </w:p>
    <w:p w:rsidR="00D73ECF" w:rsidRDefault="003D4DA5">
      <w:pPr>
        <w:pStyle w:val="2"/>
        <w:rPr>
          <w:rFonts w:ascii="宋体" w:eastAsia="宋体" w:hAnsi="宋体"/>
        </w:rPr>
      </w:pPr>
      <w:bookmarkStart w:id="3" w:name="_Toc66291335"/>
      <w:r>
        <w:rPr>
          <w:rFonts w:ascii="宋体" w:eastAsia="宋体" w:hAnsi="宋体"/>
        </w:rPr>
        <w:t>一、采购标的</w:t>
      </w:r>
      <w:r>
        <w:rPr>
          <w:rFonts w:ascii="宋体" w:eastAsia="宋体" w:hAnsi="宋体" w:hint="eastAsia"/>
        </w:rPr>
        <w:t>一览表</w:t>
      </w:r>
      <w:bookmarkEnd w:id="3"/>
    </w:p>
    <w:p w:rsidR="008C5A23" w:rsidRPr="00823CF6" w:rsidRDefault="008C5A23" w:rsidP="008C5A23">
      <w:pPr>
        <w:widowControl/>
        <w:spacing w:after="150"/>
        <w:jc w:val="right"/>
        <w:rPr>
          <w:rFonts w:ascii="宋体" w:eastAsia="等线" w:hAnsi="宋体" w:cs="宋体"/>
          <w:kern w:val="0"/>
          <w:sz w:val="24"/>
          <w:szCs w:val="24"/>
        </w:rPr>
      </w:pPr>
      <w:r w:rsidRPr="00823CF6">
        <w:rPr>
          <w:rFonts w:ascii="Simsun" w:eastAsia="等线" w:hAnsi="Simsun" w:cs="宋体"/>
          <w:kern w:val="0"/>
          <w:sz w:val="24"/>
          <w:szCs w:val="24"/>
        </w:rPr>
        <w:t>金额单位：人民币元</w:t>
      </w:r>
    </w:p>
    <w:tbl>
      <w:tblPr>
        <w:tblW w:w="52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574"/>
        <w:gridCol w:w="1013"/>
        <w:gridCol w:w="2025"/>
        <w:gridCol w:w="1013"/>
        <w:gridCol w:w="1013"/>
        <w:gridCol w:w="1741"/>
        <w:gridCol w:w="1276"/>
      </w:tblGrid>
      <w:tr w:rsidR="008C5A23" w:rsidRPr="00823CF6" w:rsidTr="00194AFA">
        <w:trPr>
          <w:tblHeader/>
        </w:trPr>
        <w:tc>
          <w:tcPr>
            <w:tcW w:w="33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A23" w:rsidRPr="00823CF6" w:rsidRDefault="008C5A23" w:rsidP="00194AFA">
            <w:pPr>
              <w:widowControl/>
              <w:jc w:val="center"/>
              <w:rPr>
                <w:rFonts w:ascii="宋体" w:eastAsia="等线" w:hAnsi="宋体" w:cs="宋体"/>
                <w:kern w:val="0"/>
                <w:sz w:val="24"/>
                <w:szCs w:val="24"/>
              </w:rPr>
            </w:pPr>
            <w:r w:rsidRPr="00823CF6">
              <w:rPr>
                <w:rFonts w:ascii="宋体" w:eastAsia="等线" w:hAnsi="宋体" w:cs="宋体"/>
                <w:kern w:val="0"/>
                <w:sz w:val="24"/>
                <w:szCs w:val="24"/>
              </w:rPr>
              <w:t>合同包</w:t>
            </w:r>
          </w:p>
        </w:tc>
        <w:tc>
          <w:tcPr>
            <w:tcW w:w="58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A23" w:rsidRPr="00823CF6" w:rsidRDefault="008C5A23" w:rsidP="00194AFA">
            <w:pPr>
              <w:widowControl/>
              <w:jc w:val="center"/>
              <w:rPr>
                <w:rFonts w:ascii="宋体" w:eastAsia="等线" w:hAnsi="宋体" w:cs="宋体"/>
                <w:kern w:val="0"/>
                <w:sz w:val="24"/>
                <w:szCs w:val="24"/>
              </w:rPr>
            </w:pPr>
            <w:r w:rsidRPr="00823CF6">
              <w:rPr>
                <w:rFonts w:ascii="宋体" w:eastAsia="等线" w:hAnsi="宋体" w:cs="宋体"/>
                <w:kern w:val="0"/>
                <w:sz w:val="24"/>
                <w:szCs w:val="24"/>
              </w:rPr>
              <w:t>品目号</w:t>
            </w:r>
          </w:p>
        </w:tc>
        <w:tc>
          <w:tcPr>
            <w:tcW w:w="117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A23" w:rsidRPr="00823CF6" w:rsidRDefault="008C5A23" w:rsidP="00194AFA">
            <w:pPr>
              <w:widowControl/>
              <w:jc w:val="center"/>
              <w:rPr>
                <w:rFonts w:ascii="宋体" w:eastAsia="等线" w:hAnsi="宋体" w:cs="宋体"/>
                <w:kern w:val="0"/>
                <w:sz w:val="24"/>
                <w:szCs w:val="24"/>
              </w:rPr>
            </w:pPr>
            <w:r w:rsidRPr="00823CF6">
              <w:rPr>
                <w:rFonts w:ascii="宋体" w:eastAsia="等线" w:hAnsi="宋体" w:cs="宋体"/>
                <w:kern w:val="0"/>
                <w:sz w:val="24"/>
                <w:szCs w:val="24"/>
              </w:rPr>
              <w:t>采购标的</w:t>
            </w:r>
          </w:p>
        </w:tc>
        <w:tc>
          <w:tcPr>
            <w:tcW w:w="58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A23" w:rsidRPr="00823CF6" w:rsidRDefault="008C5A23" w:rsidP="00194AFA">
            <w:pPr>
              <w:widowControl/>
              <w:jc w:val="center"/>
              <w:rPr>
                <w:rFonts w:ascii="宋体" w:eastAsia="等线" w:hAnsi="宋体" w:cs="宋体"/>
                <w:kern w:val="0"/>
                <w:sz w:val="24"/>
                <w:szCs w:val="24"/>
              </w:rPr>
            </w:pPr>
            <w:r w:rsidRPr="00823CF6">
              <w:rPr>
                <w:rFonts w:ascii="宋体" w:eastAsia="等线" w:hAnsi="宋体" w:cs="宋体"/>
                <w:kern w:val="0"/>
                <w:sz w:val="24"/>
                <w:szCs w:val="24"/>
              </w:rPr>
              <w:t>允许进口</w:t>
            </w:r>
          </w:p>
        </w:tc>
        <w:tc>
          <w:tcPr>
            <w:tcW w:w="58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A23" w:rsidRPr="00823CF6" w:rsidRDefault="008C5A23" w:rsidP="00194AFA">
            <w:pPr>
              <w:widowControl/>
              <w:jc w:val="center"/>
              <w:rPr>
                <w:rFonts w:ascii="宋体" w:eastAsia="等线" w:hAnsi="宋体" w:cs="宋体"/>
                <w:kern w:val="0"/>
                <w:sz w:val="24"/>
                <w:szCs w:val="24"/>
              </w:rPr>
            </w:pPr>
            <w:r w:rsidRPr="00823CF6">
              <w:rPr>
                <w:rFonts w:ascii="宋体" w:eastAsia="等线" w:hAnsi="宋体" w:cs="宋体"/>
                <w:kern w:val="0"/>
                <w:sz w:val="24"/>
                <w:szCs w:val="24"/>
              </w:rPr>
              <w:t>数量</w:t>
            </w:r>
          </w:p>
        </w:tc>
        <w:tc>
          <w:tcPr>
            <w:tcW w:w="100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A23" w:rsidRPr="00823CF6" w:rsidRDefault="008C5A23" w:rsidP="00194AFA">
            <w:pPr>
              <w:widowControl/>
              <w:jc w:val="center"/>
              <w:rPr>
                <w:rFonts w:ascii="宋体" w:eastAsia="等线" w:hAnsi="宋体" w:cs="宋体"/>
                <w:kern w:val="0"/>
                <w:sz w:val="24"/>
                <w:szCs w:val="24"/>
              </w:rPr>
            </w:pPr>
            <w:r w:rsidRPr="00823CF6">
              <w:rPr>
                <w:rFonts w:ascii="宋体" w:eastAsia="等线" w:hAnsi="宋体" w:cs="宋体"/>
                <w:kern w:val="0"/>
                <w:sz w:val="24"/>
                <w:szCs w:val="24"/>
              </w:rPr>
              <w:t>品目号预算</w:t>
            </w:r>
          </w:p>
        </w:tc>
        <w:tc>
          <w:tcPr>
            <w:tcW w:w="7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A23" w:rsidRPr="00823CF6" w:rsidRDefault="008C5A23" w:rsidP="00194AFA">
            <w:pPr>
              <w:widowControl/>
              <w:jc w:val="center"/>
              <w:rPr>
                <w:rFonts w:ascii="宋体" w:eastAsia="等线" w:hAnsi="宋体" w:cs="宋体"/>
                <w:kern w:val="0"/>
                <w:sz w:val="24"/>
                <w:szCs w:val="24"/>
              </w:rPr>
            </w:pPr>
            <w:r w:rsidRPr="00823CF6">
              <w:rPr>
                <w:rFonts w:ascii="宋体" w:eastAsia="等线" w:hAnsi="宋体" w:cs="宋体"/>
                <w:kern w:val="0"/>
                <w:sz w:val="24"/>
                <w:szCs w:val="24"/>
              </w:rPr>
              <w:t>合同包预算</w:t>
            </w:r>
          </w:p>
        </w:tc>
      </w:tr>
      <w:tr w:rsidR="008C5A23" w:rsidRPr="00823CF6" w:rsidTr="00194AFA">
        <w:tc>
          <w:tcPr>
            <w:tcW w:w="5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5A23" w:rsidRPr="00823CF6" w:rsidRDefault="008C5A23" w:rsidP="00194AFA">
            <w:pPr>
              <w:widowControl/>
              <w:jc w:val="center"/>
              <w:rPr>
                <w:rFonts w:ascii="宋体" w:eastAsia="等线" w:hAnsi="宋体" w:cs="宋体"/>
                <w:kern w:val="0"/>
                <w:sz w:val="24"/>
                <w:szCs w:val="24"/>
              </w:rPr>
            </w:pPr>
            <w:r w:rsidRPr="00823CF6">
              <w:rPr>
                <w:rFonts w:ascii="宋体" w:eastAsia="等线" w:hAnsi="宋体" w:cs="宋体"/>
                <w:kern w:val="0"/>
                <w:sz w:val="24"/>
                <w:szCs w:val="24"/>
              </w:rPr>
              <w:t>1</w:t>
            </w:r>
          </w:p>
        </w:tc>
        <w:tc>
          <w:tcPr>
            <w:tcW w:w="3931" w:type="pct"/>
            <w:gridSpan w:val="5"/>
            <w:tcBorders>
              <w:top w:val="outset" w:sz="6" w:space="0" w:color="auto"/>
              <w:left w:val="outset" w:sz="6" w:space="0" w:color="auto"/>
              <w:bottom w:val="outset" w:sz="6" w:space="0" w:color="auto"/>
              <w:right w:val="outset" w:sz="6" w:space="0" w:color="auto"/>
            </w:tcBorders>
            <w:shd w:val="clear" w:color="auto" w:fill="auto"/>
            <w:vAlign w:val="center"/>
            <w:hideMark/>
          </w:tcPr>
          <w:tbl>
            <w:tblPr>
              <w:tblW w:w="636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48"/>
              <w:gridCol w:w="1983"/>
              <w:gridCol w:w="995"/>
              <w:gridCol w:w="992"/>
              <w:gridCol w:w="1542"/>
            </w:tblGrid>
            <w:tr w:rsidR="008C5A23" w:rsidRPr="00823CF6" w:rsidTr="00194AFA">
              <w:trPr>
                <w:jc w:val="center"/>
              </w:trPr>
              <w:tc>
                <w:tcPr>
                  <w:tcW w:w="6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A23" w:rsidRPr="00823CF6" w:rsidRDefault="008C5A23" w:rsidP="00194AFA">
                  <w:pPr>
                    <w:widowControl/>
                    <w:jc w:val="left"/>
                    <w:rPr>
                      <w:rFonts w:ascii="宋体" w:eastAsia="等线" w:hAnsi="宋体" w:cs="宋体"/>
                      <w:kern w:val="0"/>
                      <w:sz w:val="24"/>
                      <w:szCs w:val="24"/>
                    </w:rPr>
                  </w:pPr>
                  <w:r w:rsidRPr="00823CF6">
                    <w:rPr>
                      <w:rFonts w:ascii="宋体" w:eastAsia="等线" w:hAnsi="宋体" w:cs="宋体"/>
                      <w:kern w:val="0"/>
                      <w:sz w:val="24"/>
                      <w:szCs w:val="24"/>
                    </w:rPr>
                    <w:t>1-1</w:t>
                  </w:r>
                </w:p>
              </w:tc>
              <w:tc>
                <w:tcPr>
                  <w:tcW w:w="15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A23" w:rsidRPr="00823CF6" w:rsidRDefault="008C5A23" w:rsidP="00194AFA">
                  <w:pPr>
                    <w:widowControl/>
                    <w:jc w:val="left"/>
                    <w:rPr>
                      <w:rFonts w:ascii="宋体" w:eastAsia="等线" w:hAnsi="宋体" w:cs="宋体"/>
                      <w:kern w:val="0"/>
                      <w:sz w:val="24"/>
                      <w:szCs w:val="24"/>
                    </w:rPr>
                  </w:pPr>
                  <w:r w:rsidRPr="00823CF6">
                    <w:rPr>
                      <w:rFonts w:ascii="宋体" w:eastAsia="等线" w:hAnsi="宋体" w:cs="宋体"/>
                      <w:kern w:val="0"/>
                      <w:sz w:val="24"/>
                      <w:szCs w:val="24"/>
                    </w:rPr>
                    <w:t>其他专用仪器仪表</w:t>
                  </w:r>
                </w:p>
              </w:tc>
              <w:tc>
                <w:tcPr>
                  <w:tcW w:w="7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A23" w:rsidRPr="00823CF6" w:rsidRDefault="008C5A23" w:rsidP="00194AFA">
                  <w:pPr>
                    <w:widowControl/>
                    <w:jc w:val="left"/>
                    <w:rPr>
                      <w:rFonts w:ascii="宋体" w:eastAsia="等线" w:hAnsi="宋体" w:cs="宋体"/>
                      <w:kern w:val="0"/>
                      <w:sz w:val="24"/>
                      <w:szCs w:val="24"/>
                    </w:rPr>
                  </w:pPr>
                  <w:r w:rsidRPr="00823CF6">
                    <w:rPr>
                      <w:rFonts w:ascii="宋体" w:eastAsia="等线" w:hAnsi="宋体" w:cs="宋体"/>
                      <w:kern w:val="0"/>
                      <w:sz w:val="24"/>
                      <w:szCs w:val="24"/>
                    </w:rPr>
                    <w:t>否</w:t>
                  </w:r>
                </w:p>
              </w:tc>
              <w:tc>
                <w:tcPr>
                  <w:tcW w:w="7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A23" w:rsidRPr="00823CF6" w:rsidRDefault="008C5A23" w:rsidP="00194AFA">
                  <w:pPr>
                    <w:widowControl/>
                    <w:jc w:val="left"/>
                    <w:rPr>
                      <w:rFonts w:ascii="宋体" w:eastAsia="等线" w:hAnsi="宋体" w:cs="宋体"/>
                      <w:kern w:val="0"/>
                      <w:sz w:val="24"/>
                      <w:szCs w:val="24"/>
                    </w:rPr>
                  </w:pPr>
                  <w:r w:rsidRPr="00823CF6">
                    <w:rPr>
                      <w:rFonts w:ascii="宋体" w:eastAsia="等线" w:hAnsi="宋体" w:cs="宋体"/>
                      <w:kern w:val="0"/>
                      <w:sz w:val="24"/>
                      <w:szCs w:val="24"/>
                    </w:rPr>
                    <w:t>1</w:t>
                  </w:r>
                  <w:r w:rsidRPr="00823CF6">
                    <w:rPr>
                      <w:rFonts w:ascii="宋体" w:eastAsia="等线" w:hAnsi="宋体" w:cs="宋体"/>
                      <w:kern w:val="0"/>
                      <w:sz w:val="24"/>
                      <w:szCs w:val="24"/>
                    </w:rPr>
                    <w:t>（台）</w:t>
                  </w:r>
                </w:p>
              </w:tc>
              <w:tc>
                <w:tcPr>
                  <w:tcW w:w="12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A23" w:rsidRPr="00823CF6" w:rsidRDefault="008C5A23" w:rsidP="00194AFA">
                  <w:pPr>
                    <w:widowControl/>
                    <w:jc w:val="left"/>
                    <w:rPr>
                      <w:rFonts w:ascii="宋体" w:eastAsia="等线" w:hAnsi="宋体" w:cs="宋体"/>
                      <w:kern w:val="0"/>
                      <w:sz w:val="24"/>
                      <w:szCs w:val="24"/>
                    </w:rPr>
                  </w:pPr>
                  <w:r w:rsidRPr="00823CF6">
                    <w:rPr>
                      <w:rFonts w:ascii="宋体" w:eastAsia="等线" w:hAnsi="宋体" w:cs="宋体"/>
                      <w:kern w:val="0"/>
                      <w:sz w:val="24"/>
                      <w:szCs w:val="24"/>
                    </w:rPr>
                    <w:t>674,000.0000</w:t>
                  </w:r>
                </w:p>
              </w:tc>
            </w:tr>
          </w:tbl>
          <w:p w:rsidR="008C5A23" w:rsidRPr="00823CF6" w:rsidRDefault="008C5A23" w:rsidP="00194AFA">
            <w:pPr>
              <w:widowControl/>
              <w:jc w:val="center"/>
              <w:rPr>
                <w:rFonts w:ascii="宋体" w:eastAsia="等线" w:hAnsi="宋体" w:cs="宋体"/>
                <w:kern w:val="0"/>
                <w:sz w:val="24"/>
                <w:szCs w:val="24"/>
              </w:rPr>
            </w:pPr>
          </w:p>
        </w:tc>
        <w:tc>
          <w:tcPr>
            <w:tcW w:w="7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A23" w:rsidRPr="00823CF6" w:rsidRDefault="008C5A23" w:rsidP="00194AFA">
            <w:pPr>
              <w:widowControl/>
              <w:jc w:val="center"/>
              <w:rPr>
                <w:rFonts w:ascii="宋体" w:eastAsia="等线" w:hAnsi="宋体" w:cs="宋体"/>
                <w:kern w:val="0"/>
                <w:sz w:val="24"/>
                <w:szCs w:val="24"/>
              </w:rPr>
            </w:pPr>
            <w:r w:rsidRPr="00823CF6">
              <w:rPr>
                <w:rFonts w:ascii="宋体" w:eastAsia="等线" w:hAnsi="宋体" w:cs="宋体"/>
                <w:kern w:val="0"/>
                <w:sz w:val="24"/>
                <w:szCs w:val="24"/>
              </w:rPr>
              <w:t>674000</w:t>
            </w:r>
          </w:p>
        </w:tc>
      </w:tr>
    </w:tbl>
    <w:p w:rsidR="00D73ECF" w:rsidRDefault="003D4DA5">
      <w:pPr>
        <w:pStyle w:val="2"/>
        <w:rPr>
          <w:rFonts w:ascii="宋体" w:eastAsia="宋体" w:hAnsi="宋体"/>
        </w:rPr>
      </w:pPr>
      <w:bookmarkStart w:id="4" w:name="_Toc66291336"/>
      <w:r>
        <w:rPr>
          <w:rFonts w:ascii="宋体" w:eastAsia="宋体" w:hAnsi="宋体"/>
        </w:rPr>
        <w:t>二、技术要求（以下内容</w:t>
      </w:r>
      <w:r>
        <w:rPr>
          <w:rFonts w:ascii="宋体" w:eastAsia="宋体" w:hAnsi="宋体" w:hint="eastAsia"/>
        </w:rPr>
        <w:t>标</w:t>
      </w:r>
      <w:r>
        <w:rPr>
          <w:rFonts w:ascii="宋体" w:eastAsia="宋体" w:hAnsi="宋体" w:cs="宋体" w:hint="eastAsia"/>
          <w:color w:val="000000"/>
          <w:szCs w:val="21"/>
        </w:rPr>
        <w:t>★项目</w:t>
      </w:r>
      <w:r>
        <w:rPr>
          <w:rFonts w:ascii="宋体" w:eastAsia="宋体" w:hAnsi="宋体"/>
        </w:rPr>
        <w:t>不允许负偏离）</w:t>
      </w:r>
      <w:bookmarkEnd w:id="4"/>
    </w:p>
    <w:p w:rsidR="00D73ECF" w:rsidRDefault="003D4DA5">
      <w:pPr>
        <w:rPr>
          <w:rFonts w:ascii="宋体" w:eastAsia="宋体" w:hAnsi="宋体"/>
          <w:color w:val="FF0000"/>
          <w:sz w:val="24"/>
          <w:szCs w:val="28"/>
        </w:rPr>
      </w:pPr>
      <w:r>
        <w:rPr>
          <w:rFonts w:ascii="宋体" w:eastAsia="宋体" w:hAnsi="宋体" w:hint="eastAsia"/>
          <w:color w:val="FF0000"/>
          <w:sz w:val="24"/>
          <w:szCs w:val="28"/>
        </w:rPr>
        <w:t>*</w:t>
      </w:r>
      <w:r>
        <w:rPr>
          <w:rFonts w:ascii="宋体" w:eastAsia="宋体" w:hAnsi="宋体"/>
          <w:color w:val="FF0000"/>
          <w:sz w:val="24"/>
          <w:szCs w:val="28"/>
        </w:rPr>
        <w:t>**</w:t>
      </w:r>
      <w:r>
        <w:rPr>
          <w:rFonts w:ascii="宋体" w:eastAsia="宋体" w:hAnsi="宋体" w:hint="eastAsia"/>
          <w:color w:val="FF0000"/>
          <w:sz w:val="24"/>
          <w:szCs w:val="28"/>
        </w:rPr>
        <w:t>以下要求提供的相关证明材料各报价人在报价文件中可不提供，但中标人需按采购人的时限要求及时提供相关材料。若中标人无法按文件要求提供相关证明材料，采购人有权单方解除中标人中标资格，并视情况要求中标人赔偿相应损失。*</w:t>
      </w:r>
      <w:r>
        <w:rPr>
          <w:rFonts w:ascii="宋体" w:eastAsia="宋体" w:hAnsi="宋体"/>
          <w:color w:val="FF0000"/>
          <w:sz w:val="24"/>
          <w:szCs w:val="28"/>
        </w:rPr>
        <w:t>**</w:t>
      </w:r>
    </w:p>
    <w:tbl>
      <w:tblPr>
        <w:tblW w:w="8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20"/>
        <w:gridCol w:w="1845"/>
        <w:gridCol w:w="4245"/>
        <w:gridCol w:w="855"/>
        <w:gridCol w:w="855"/>
      </w:tblGrid>
      <w:tr w:rsidR="008C5A23" w:rsidRPr="00823CF6" w:rsidTr="00194AFA">
        <w:trPr>
          <w:trHeight w:val="465"/>
        </w:trPr>
        <w:tc>
          <w:tcPr>
            <w:tcW w:w="72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序号</w:t>
            </w:r>
          </w:p>
        </w:tc>
        <w:tc>
          <w:tcPr>
            <w:tcW w:w="184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设备名 称</w:t>
            </w:r>
          </w:p>
        </w:tc>
        <w:tc>
          <w:tcPr>
            <w:tcW w:w="424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主要参数</w:t>
            </w:r>
          </w:p>
        </w:tc>
        <w:tc>
          <w:tcPr>
            <w:tcW w:w="85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单位</w:t>
            </w:r>
          </w:p>
        </w:tc>
        <w:tc>
          <w:tcPr>
            <w:tcW w:w="85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数量</w:t>
            </w:r>
          </w:p>
        </w:tc>
      </w:tr>
      <w:tr w:rsidR="008C5A23" w:rsidRPr="00823CF6" w:rsidTr="00194AFA">
        <w:trPr>
          <w:trHeight w:val="750"/>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1</w:t>
            </w:r>
          </w:p>
        </w:tc>
        <w:tc>
          <w:tcPr>
            <w:tcW w:w="18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UPS主机</w:t>
            </w:r>
          </w:p>
        </w:tc>
        <w:tc>
          <w:tcPr>
            <w:tcW w:w="42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kern w:val="0"/>
                <w:sz w:val="24"/>
                <w:szCs w:val="24"/>
              </w:rPr>
              <w:t>额定功率≥60KVA，全功率整流器和逆变器的在线式双变换UPS，详见以下参数</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台</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1</w:t>
            </w:r>
          </w:p>
        </w:tc>
      </w:tr>
      <w:tr w:rsidR="008C5A23" w:rsidRPr="00823CF6" w:rsidTr="00194AFA">
        <w:trPr>
          <w:trHeight w:val="690"/>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2</w:t>
            </w:r>
          </w:p>
        </w:tc>
        <w:tc>
          <w:tcPr>
            <w:tcW w:w="18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蓄电池</w:t>
            </w:r>
          </w:p>
        </w:tc>
        <w:tc>
          <w:tcPr>
            <w:tcW w:w="42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kern w:val="0"/>
                <w:sz w:val="24"/>
                <w:szCs w:val="24"/>
              </w:rPr>
              <w:t>电池单体≥12V/100AH,</w:t>
            </w:r>
            <w:r w:rsidRPr="00823CF6">
              <w:rPr>
                <w:rFonts w:ascii="宋体" w:eastAsia="宋体" w:hAnsi="宋体" w:cs="宋体"/>
                <w:kern w:val="0"/>
                <w:sz w:val="24"/>
                <w:szCs w:val="24"/>
              </w:rPr>
              <w:t> </w:t>
            </w:r>
            <w:r w:rsidRPr="00823CF6">
              <w:rPr>
                <w:rFonts w:ascii="宋体" w:eastAsia="宋体" w:hAnsi="宋体" w:cs="宋体" w:hint="eastAsia"/>
                <w:kern w:val="0"/>
                <w:sz w:val="24"/>
                <w:szCs w:val="24"/>
              </w:rPr>
              <w:t>免维护铅酸蓄电池，详见以下参数</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个</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36</w:t>
            </w:r>
          </w:p>
        </w:tc>
      </w:tr>
      <w:tr w:rsidR="008C5A23" w:rsidRPr="00823CF6" w:rsidTr="00194AFA">
        <w:trPr>
          <w:trHeight w:val="765"/>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3</w:t>
            </w:r>
          </w:p>
        </w:tc>
        <w:tc>
          <w:tcPr>
            <w:tcW w:w="18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电池箱</w:t>
            </w:r>
          </w:p>
        </w:tc>
        <w:tc>
          <w:tcPr>
            <w:tcW w:w="42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kern w:val="0"/>
                <w:sz w:val="24"/>
                <w:szCs w:val="24"/>
              </w:rPr>
              <w:t>含电池间及UPS与电池连接线缆，蓄电池空开等配件</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套</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1</w:t>
            </w:r>
          </w:p>
        </w:tc>
      </w:tr>
      <w:tr w:rsidR="008C5A23" w:rsidRPr="00823CF6" w:rsidTr="00194AFA">
        <w:trPr>
          <w:trHeight w:val="465"/>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4</w:t>
            </w:r>
          </w:p>
        </w:tc>
        <w:tc>
          <w:tcPr>
            <w:tcW w:w="18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静音型柴油发电机组</w:t>
            </w:r>
          </w:p>
        </w:tc>
        <w:tc>
          <w:tcPr>
            <w:tcW w:w="42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详见以下参数</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台</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1</w:t>
            </w:r>
          </w:p>
        </w:tc>
      </w:tr>
      <w:tr w:rsidR="008C5A23" w:rsidRPr="00823CF6" w:rsidTr="00194AFA">
        <w:trPr>
          <w:trHeight w:val="525"/>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5</w:t>
            </w:r>
          </w:p>
        </w:tc>
        <w:tc>
          <w:tcPr>
            <w:tcW w:w="18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稳压电源</w:t>
            </w:r>
          </w:p>
        </w:tc>
        <w:tc>
          <w:tcPr>
            <w:tcW w:w="42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kern w:val="0"/>
                <w:sz w:val="24"/>
                <w:szCs w:val="24"/>
              </w:rPr>
              <w:t>               详见以下参数</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台</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1</w:t>
            </w:r>
          </w:p>
        </w:tc>
      </w:tr>
      <w:tr w:rsidR="008C5A23" w:rsidRPr="00823CF6" w:rsidTr="00194AFA">
        <w:trPr>
          <w:trHeight w:val="555"/>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6</w:t>
            </w:r>
          </w:p>
        </w:tc>
        <w:tc>
          <w:tcPr>
            <w:tcW w:w="18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监控硬盘录像机</w:t>
            </w:r>
          </w:p>
        </w:tc>
        <w:tc>
          <w:tcPr>
            <w:tcW w:w="42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详见以下参数</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台</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1</w:t>
            </w:r>
          </w:p>
        </w:tc>
      </w:tr>
      <w:tr w:rsidR="008C5A23" w:rsidRPr="00823CF6" w:rsidTr="00194AFA">
        <w:trPr>
          <w:trHeight w:val="405"/>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7</w:t>
            </w:r>
          </w:p>
        </w:tc>
        <w:tc>
          <w:tcPr>
            <w:tcW w:w="18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显示器</w:t>
            </w:r>
          </w:p>
        </w:tc>
        <w:tc>
          <w:tcPr>
            <w:tcW w:w="42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尺寸≥24寸</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台</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1</w:t>
            </w:r>
          </w:p>
        </w:tc>
      </w:tr>
      <w:tr w:rsidR="008C5A23" w:rsidRPr="00823CF6" w:rsidTr="00194AFA">
        <w:trPr>
          <w:trHeight w:val="555"/>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lastRenderedPageBreak/>
              <w:t>8</w:t>
            </w:r>
          </w:p>
        </w:tc>
        <w:tc>
          <w:tcPr>
            <w:tcW w:w="18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监控专用硬盘</w:t>
            </w:r>
          </w:p>
        </w:tc>
        <w:tc>
          <w:tcPr>
            <w:tcW w:w="42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容量≥4T</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个</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8</w:t>
            </w:r>
          </w:p>
        </w:tc>
      </w:tr>
      <w:tr w:rsidR="008C5A23" w:rsidRPr="00823CF6" w:rsidTr="00194AFA">
        <w:trPr>
          <w:trHeight w:val="540"/>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9</w:t>
            </w:r>
          </w:p>
        </w:tc>
        <w:tc>
          <w:tcPr>
            <w:tcW w:w="18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400万POE全彩半球</w:t>
            </w:r>
          </w:p>
        </w:tc>
        <w:tc>
          <w:tcPr>
            <w:tcW w:w="42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详见以下参数</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个</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16</w:t>
            </w:r>
          </w:p>
        </w:tc>
      </w:tr>
      <w:tr w:rsidR="008C5A23" w:rsidRPr="00823CF6" w:rsidTr="00194AFA">
        <w:trPr>
          <w:trHeight w:val="525"/>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10</w:t>
            </w:r>
          </w:p>
        </w:tc>
        <w:tc>
          <w:tcPr>
            <w:tcW w:w="18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400万全彩智能球机</w:t>
            </w:r>
          </w:p>
        </w:tc>
        <w:tc>
          <w:tcPr>
            <w:tcW w:w="42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详见以下参数</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个</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6</w:t>
            </w:r>
          </w:p>
        </w:tc>
      </w:tr>
      <w:tr w:rsidR="008C5A23" w:rsidRPr="00823CF6" w:rsidTr="00194AFA">
        <w:trPr>
          <w:trHeight w:val="525"/>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11</w:t>
            </w:r>
          </w:p>
        </w:tc>
        <w:tc>
          <w:tcPr>
            <w:tcW w:w="18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POE千兆核心交换机</w:t>
            </w:r>
          </w:p>
        </w:tc>
        <w:tc>
          <w:tcPr>
            <w:tcW w:w="42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详见以下参数</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台</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1</w:t>
            </w:r>
          </w:p>
        </w:tc>
      </w:tr>
      <w:tr w:rsidR="008C5A23" w:rsidRPr="00823CF6" w:rsidTr="00194AFA">
        <w:trPr>
          <w:trHeight w:val="525"/>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12</w:t>
            </w:r>
          </w:p>
        </w:tc>
        <w:tc>
          <w:tcPr>
            <w:tcW w:w="18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球机支架</w:t>
            </w:r>
          </w:p>
        </w:tc>
        <w:tc>
          <w:tcPr>
            <w:tcW w:w="42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 xml:space="preserve">　壁装</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个</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kern w:val="0"/>
                <w:sz w:val="24"/>
                <w:szCs w:val="24"/>
              </w:rPr>
              <w:t>6</w:t>
            </w:r>
          </w:p>
        </w:tc>
      </w:tr>
      <w:tr w:rsidR="008C5A23" w:rsidRPr="00823CF6" w:rsidTr="00194AFA">
        <w:trPr>
          <w:trHeight w:val="510"/>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13</w:t>
            </w:r>
          </w:p>
        </w:tc>
        <w:tc>
          <w:tcPr>
            <w:tcW w:w="18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电源线</w:t>
            </w:r>
          </w:p>
        </w:tc>
        <w:tc>
          <w:tcPr>
            <w:tcW w:w="42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kern w:val="0"/>
                <w:sz w:val="24"/>
                <w:szCs w:val="24"/>
              </w:rPr>
              <w:t>RVV2*1.0</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米</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kern w:val="0"/>
                <w:sz w:val="24"/>
                <w:szCs w:val="24"/>
              </w:rPr>
              <w:t>500</w:t>
            </w:r>
          </w:p>
        </w:tc>
      </w:tr>
      <w:tr w:rsidR="008C5A23" w:rsidRPr="00823CF6" w:rsidTr="00194AFA">
        <w:trPr>
          <w:trHeight w:val="525"/>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14</w:t>
            </w:r>
          </w:p>
        </w:tc>
        <w:tc>
          <w:tcPr>
            <w:tcW w:w="18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网络线</w:t>
            </w:r>
          </w:p>
        </w:tc>
        <w:tc>
          <w:tcPr>
            <w:tcW w:w="42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超五类</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米</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kern w:val="0"/>
                <w:sz w:val="24"/>
                <w:szCs w:val="24"/>
              </w:rPr>
              <w:t>1400</w:t>
            </w:r>
          </w:p>
        </w:tc>
      </w:tr>
      <w:tr w:rsidR="008C5A23" w:rsidRPr="00823CF6" w:rsidTr="00194AFA">
        <w:trPr>
          <w:trHeight w:val="510"/>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15</w:t>
            </w:r>
          </w:p>
        </w:tc>
        <w:tc>
          <w:tcPr>
            <w:tcW w:w="18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管材</w:t>
            </w:r>
          </w:p>
        </w:tc>
        <w:tc>
          <w:tcPr>
            <w:tcW w:w="42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kern w:val="0"/>
                <w:sz w:val="24"/>
                <w:szCs w:val="24"/>
              </w:rPr>
              <w:t>PVC</w:t>
            </w:r>
            <w:r w:rsidRPr="00823CF6">
              <w:rPr>
                <w:rFonts w:ascii="宋体" w:eastAsia="宋体" w:hAnsi="宋体" w:cs="宋体" w:hint="eastAsia"/>
                <w:kern w:val="0"/>
                <w:sz w:val="24"/>
                <w:szCs w:val="24"/>
              </w:rPr>
              <w:t>管材，</w:t>
            </w:r>
            <w:r w:rsidRPr="00823CF6">
              <w:rPr>
                <w:rFonts w:ascii="宋体" w:eastAsia="宋体" w:hAnsi="宋体" w:cs="宋体"/>
                <w:kern w:val="0"/>
                <w:sz w:val="24"/>
                <w:szCs w:val="24"/>
              </w:rPr>
              <w:t>RJ45</w:t>
            </w:r>
            <w:r w:rsidRPr="00823CF6">
              <w:rPr>
                <w:rFonts w:ascii="宋体" w:eastAsia="宋体" w:hAnsi="宋体" w:cs="宋体" w:hint="eastAsia"/>
                <w:kern w:val="0"/>
                <w:sz w:val="24"/>
                <w:szCs w:val="24"/>
              </w:rPr>
              <w:t>头，五孔插座辅材等</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项</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kern w:val="0"/>
                <w:sz w:val="24"/>
                <w:szCs w:val="24"/>
              </w:rPr>
              <w:t>1</w:t>
            </w:r>
          </w:p>
        </w:tc>
      </w:tr>
      <w:tr w:rsidR="008C5A23" w:rsidRPr="00823CF6" w:rsidTr="00194AFA">
        <w:trPr>
          <w:trHeight w:val="510"/>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16</w:t>
            </w:r>
          </w:p>
        </w:tc>
        <w:tc>
          <w:tcPr>
            <w:tcW w:w="18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商用工作站</w:t>
            </w:r>
          </w:p>
        </w:tc>
        <w:tc>
          <w:tcPr>
            <w:tcW w:w="42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详见以下参数</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套</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5</w:t>
            </w:r>
          </w:p>
        </w:tc>
      </w:tr>
      <w:tr w:rsidR="008C5A23" w:rsidRPr="00823CF6" w:rsidTr="00194AFA">
        <w:trPr>
          <w:trHeight w:val="840"/>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17</w:t>
            </w:r>
          </w:p>
        </w:tc>
        <w:tc>
          <w:tcPr>
            <w:tcW w:w="18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除湿机</w:t>
            </w:r>
          </w:p>
        </w:tc>
        <w:tc>
          <w:tcPr>
            <w:tcW w:w="42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kern w:val="0"/>
                <w:sz w:val="24"/>
                <w:szCs w:val="24"/>
              </w:rPr>
              <w:t>日除湿量≥40L,除湿原理：压缩机式，操作方式：触摸控制，定时功能：≥24小时，噪音≤45db</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台</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2</w:t>
            </w:r>
          </w:p>
        </w:tc>
      </w:tr>
      <w:tr w:rsidR="008C5A23" w:rsidRPr="00823CF6" w:rsidTr="00194AFA">
        <w:trPr>
          <w:trHeight w:val="420"/>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18</w:t>
            </w:r>
          </w:p>
        </w:tc>
        <w:tc>
          <w:tcPr>
            <w:tcW w:w="18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气体自动灭火系统</w:t>
            </w:r>
          </w:p>
        </w:tc>
        <w:tc>
          <w:tcPr>
            <w:tcW w:w="42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kern w:val="0"/>
                <w:sz w:val="24"/>
                <w:szCs w:val="24"/>
              </w:rPr>
              <w:t>柜式七氟丙烷灭火装置    ≥2台</w:t>
            </w:r>
          </w:p>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kern w:val="0"/>
                <w:sz w:val="24"/>
                <w:szCs w:val="24"/>
              </w:rPr>
              <w:t>七氟丙烷药剂       ≥160公 斤</w:t>
            </w:r>
            <w:r w:rsidRPr="00823CF6">
              <w:rPr>
                <w:rFonts w:ascii="宋体" w:eastAsia="宋体" w:hAnsi="宋体" w:cs="宋体" w:hint="eastAsia"/>
                <w:kern w:val="0"/>
                <w:sz w:val="24"/>
                <w:szCs w:val="24"/>
              </w:rPr>
              <w:br/>
            </w:r>
            <w:r w:rsidRPr="00823CF6">
              <w:rPr>
                <w:rFonts w:ascii="宋体" w:eastAsia="宋体" w:hAnsi="宋体" w:cs="宋体" w:hint="eastAsia"/>
                <w:kern w:val="0"/>
                <w:sz w:val="24"/>
                <w:szCs w:val="24"/>
              </w:rPr>
              <w:br/>
              <w:t>机械泄压阀         ≥1套</w:t>
            </w:r>
            <w:r w:rsidRPr="00823CF6">
              <w:rPr>
                <w:rFonts w:ascii="宋体" w:eastAsia="宋体" w:hAnsi="宋体" w:cs="宋体" w:hint="eastAsia"/>
                <w:kern w:val="0"/>
                <w:sz w:val="24"/>
                <w:szCs w:val="24"/>
              </w:rPr>
              <w:br/>
            </w:r>
            <w:r w:rsidRPr="00823CF6">
              <w:rPr>
                <w:rFonts w:ascii="宋体" w:eastAsia="宋体" w:hAnsi="宋体" w:cs="宋体" w:hint="eastAsia"/>
                <w:kern w:val="0"/>
                <w:sz w:val="24"/>
                <w:szCs w:val="24"/>
              </w:rPr>
              <w:br/>
              <w:t>气体灭火控制器（单区）    ≥1台</w:t>
            </w:r>
          </w:p>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kern w:val="0"/>
                <w:sz w:val="24"/>
                <w:szCs w:val="24"/>
              </w:rPr>
              <w:t>气体释放警报器         ≥2只</w:t>
            </w:r>
          </w:p>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kern w:val="0"/>
                <w:sz w:val="24"/>
                <w:szCs w:val="24"/>
              </w:rPr>
              <w:t>紧急启停/停止按钮       ≥2只</w:t>
            </w:r>
          </w:p>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kern w:val="0"/>
                <w:sz w:val="24"/>
                <w:szCs w:val="24"/>
              </w:rPr>
              <w:t>火灾声光警报器        ≥2只</w:t>
            </w:r>
          </w:p>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kern w:val="0"/>
                <w:sz w:val="24"/>
                <w:szCs w:val="24"/>
              </w:rPr>
              <w:t>光电感烟探测器         ≥3套</w:t>
            </w:r>
          </w:p>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kern w:val="0"/>
                <w:sz w:val="24"/>
                <w:szCs w:val="24"/>
              </w:rPr>
              <w:t>感温探测器           ≥3套</w:t>
            </w:r>
          </w:p>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kern w:val="0"/>
                <w:sz w:val="24"/>
                <w:szCs w:val="24"/>
              </w:rPr>
              <w:t>输入/输出模块         ≥3套</w:t>
            </w:r>
          </w:p>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kern w:val="0"/>
                <w:sz w:val="24"/>
                <w:szCs w:val="24"/>
              </w:rPr>
              <w:t>线材及辅材           ≥1项</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项</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1</w:t>
            </w:r>
          </w:p>
        </w:tc>
      </w:tr>
      <w:tr w:rsidR="008C5A23" w:rsidRPr="00823CF6" w:rsidTr="00194AFA">
        <w:trPr>
          <w:trHeight w:val="450"/>
        </w:trPr>
        <w:tc>
          <w:tcPr>
            <w:tcW w:w="7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lastRenderedPageBreak/>
              <w:t>19</w:t>
            </w:r>
          </w:p>
        </w:tc>
        <w:tc>
          <w:tcPr>
            <w:tcW w:w="18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施工费</w:t>
            </w:r>
          </w:p>
        </w:tc>
        <w:tc>
          <w:tcPr>
            <w:tcW w:w="42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kern w:val="0"/>
                <w:sz w:val="24"/>
                <w:szCs w:val="24"/>
              </w:rPr>
              <w:t>设备安装调试、旧机柜线路整改等</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项</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kern w:val="0"/>
                <w:sz w:val="24"/>
                <w:szCs w:val="24"/>
              </w:rPr>
              <w:t>1</w:t>
            </w:r>
          </w:p>
        </w:tc>
      </w:tr>
    </w:tbl>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b/>
          <w:bCs/>
          <w:kern w:val="0"/>
          <w:sz w:val="24"/>
          <w:szCs w:val="24"/>
        </w:rPr>
        <w:t> </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b/>
          <w:bCs/>
          <w:kern w:val="0"/>
          <w:sz w:val="24"/>
          <w:szCs w:val="24"/>
        </w:rPr>
        <w:t> </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b/>
          <w:bCs/>
          <w:kern w:val="0"/>
          <w:sz w:val="24"/>
          <w:szCs w:val="24"/>
        </w:rPr>
        <w:t>2.1、UPS主机详细技术参数</w:t>
      </w:r>
    </w:p>
    <w:p w:rsidR="008C5A23" w:rsidRPr="00823CF6" w:rsidRDefault="008C5A23" w:rsidP="008C5A23">
      <w:pPr>
        <w:widowControl/>
        <w:spacing w:after="150" w:line="293" w:lineRule="atLeast"/>
        <w:jc w:val="left"/>
        <w:rPr>
          <w:rFonts w:ascii="宋体" w:eastAsia="宋体" w:hAnsi="宋体" w:cs="宋体"/>
          <w:kern w:val="0"/>
          <w:sz w:val="24"/>
          <w:szCs w:val="24"/>
        </w:rPr>
      </w:pPr>
      <w:r w:rsidRPr="00823CF6">
        <w:rPr>
          <w:rFonts w:ascii="宋体" w:eastAsia="宋体" w:hAnsi="宋体" w:cs="宋体"/>
          <w:kern w:val="0"/>
          <w:sz w:val="24"/>
          <w:szCs w:val="24"/>
        </w:rPr>
        <w:t>1</w:t>
      </w:r>
      <w:r w:rsidRPr="00823CF6">
        <w:rPr>
          <w:rFonts w:ascii="宋体" w:eastAsia="宋体" w:hAnsi="宋体" w:cs="宋体" w:hint="eastAsia"/>
          <w:kern w:val="0"/>
          <w:sz w:val="24"/>
          <w:szCs w:val="24"/>
        </w:rPr>
        <w:t>、设备数量：在线式</w:t>
      </w:r>
      <w:r w:rsidRPr="00823CF6">
        <w:rPr>
          <w:rFonts w:ascii="宋体" w:eastAsia="宋体" w:hAnsi="宋体" w:cs="宋体"/>
          <w:kern w:val="0"/>
          <w:sz w:val="24"/>
          <w:szCs w:val="24"/>
        </w:rPr>
        <w:t>UPS</w:t>
      </w:r>
      <w:r w:rsidRPr="00823CF6">
        <w:rPr>
          <w:rFonts w:ascii="宋体" w:eastAsia="宋体" w:hAnsi="宋体" w:cs="宋体" w:hint="eastAsia"/>
          <w:kern w:val="0"/>
          <w:sz w:val="24"/>
          <w:szCs w:val="24"/>
        </w:rPr>
        <w:t>电源</w:t>
      </w:r>
      <w:r w:rsidRPr="00823CF6">
        <w:rPr>
          <w:rFonts w:ascii="宋体" w:eastAsia="宋体" w:hAnsi="宋体" w:cs="宋体"/>
          <w:kern w:val="0"/>
          <w:sz w:val="24"/>
          <w:szCs w:val="24"/>
        </w:rPr>
        <w:t>1</w:t>
      </w:r>
      <w:r w:rsidRPr="00823CF6">
        <w:rPr>
          <w:rFonts w:ascii="宋体" w:eastAsia="宋体" w:hAnsi="宋体" w:cs="宋体" w:hint="eastAsia"/>
          <w:kern w:val="0"/>
          <w:sz w:val="24"/>
          <w:szCs w:val="24"/>
        </w:rPr>
        <w:t>套，额定容量：</w:t>
      </w:r>
      <w:r w:rsidRPr="00823CF6">
        <w:rPr>
          <w:rFonts w:ascii="宋体" w:eastAsia="宋体" w:hAnsi="宋体" w:cs="宋体"/>
          <w:kern w:val="0"/>
          <w:sz w:val="24"/>
          <w:szCs w:val="24"/>
        </w:rPr>
        <w:t>60KVA</w:t>
      </w:r>
    </w:p>
    <w:p w:rsidR="008C5A23" w:rsidRPr="00823CF6" w:rsidRDefault="008C5A23" w:rsidP="008C5A23">
      <w:pPr>
        <w:widowControl/>
        <w:spacing w:after="150" w:line="293" w:lineRule="atLeast"/>
        <w:jc w:val="left"/>
        <w:rPr>
          <w:rFonts w:ascii="宋体" w:eastAsia="宋体" w:hAnsi="宋体" w:cs="宋体"/>
          <w:kern w:val="0"/>
          <w:sz w:val="24"/>
          <w:szCs w:val="24"/>
        </w:rPr>
      </w:pPr>
      <w:r w:rsidRPr="00823CF6">
        <w:rPr>
          <w:rFonts w:ascii="宋体" w:eastAsia="宋体" w:hAnsi="宋体" w:cs="宋体"/>
          <w:kern w:val="0"/>
          <w:sz w:val="24"/>
          <w:szCs w:val="24"/>
        </w:rPr>
        <w:t>2</w:t>
      </w:r>
      <w:r w:rsidRPr="00823CF6">
        <w:rPr>
          <w:rFonts w:ascii="宋体" w:eastAsia="宋体" w:hAnsi="宋体" w:cs="宋体" w:hint="eastAsia"/>
          <w:kern w:val="0"/>
          <w:sz w:val="24"/>
          <w:szCs w:val="24"/>
        </w:rPr>
        <w:t>、机组尺寸≥</w:t>
      </w:r>
      <w:r w:rsidRPr="00823CF6">
        <w:rPr>
          <w:rFonts w:ascii="宋体" w:eastAsia="宋体" w:hAnsi="宋体" w:cs="宋体"/>
          <w:kern w:val="0"/>
          <w:sz w:val="24"/>
          <w:szCs w:val="24"/>
        </w:rPr>
        <w:t>600*850*1600</w:t>
      </w:r>
      <w:r w:rsidRPr="00823CF6">
        <w:rPr>
          <w:rFonts w:ascii="宋体" w:eastAsia="宋体" w:hAnsi="宋体" w:cs="宋体" w:hint="eastAsia"/>
          <w:kern w:val="0"/>
          <w:sz w:val="24"/>
          <w:szCs w:val="24"/>
        </w:rPr>
        <w:t>（</w:t>
      </w:r>
      <w:r w:rsidRPr="00823CF6">
        <w:rPr>
          <w:rFonts w:ascii="宋体" w:eastAsia="宋体" w:hAnsi="宋体" w:cs="宋体"/>
          <w:kern w:val="0"/>
          <w:sz w:val="24"/>
          <w:szCs w:val="24"/>
        </w:rPr>
        <w:t>W*D*H</w:t>
      </w:r>
      <w:r w:rsidRPr="00823CF6">
        <w:rPr>
          <w:rFonts w:ascii="宋体" w:eastAsia="宋体" w:hAnsi="宋体" w:cs="宋体" w:hint="eastAsia"/>
          <w:kern w:val="0"/>
          <w:sz w:val="24"/>
          <w:szCs w:val="24"/>
        </w:rPr>
        <w:t>㎜），重量：≥</w:t>
      </w:r>
      <w:r w:rsidRPr="00823CF6">
        <w:rPr>
          <w:rFonts w:ascii="宋体" w:eastAsia="宋体" w:hAnsi="宋体" w:cs="宋体"/>
          <w:kern w:val="0"/>
          <w:sz w:val="24"/>
          <w:szCs w:val="24"/>
        </w:rPr>
        <w:t>245KG</w:t>
      </w:r>
      <w:r w:rsidRPr="00823CF6">
        <w:rPr>
          <w:rFonts w:ascii="宋体" w:eastAsia="宋体" w:hAnsi="宋体" w:cs="宋体" w:hint="eastAsia"/>
          <w:kern w:val="0"/>
          <w:sz w:val="24"/>
          <w:szCs w:val="24"/>
        </w:rPr>
        <w:t>；</w:t>
      </w:r>
    </w:p>
    <w:p w:rsidR="008C5A23" w:rsidRPr="00823CF6" w:rsidRDefault="008C5A23" w:rsidP="008C5A23">
      <w:pPr>
        <w:widowControl/>
        <w:spacing w:after="150" w:line="293" w:lineRule="atLeast"/>
        <w:jc w:val="left"/>
        <w:rPr>
          <w:rFonts w:ascii="宋体" w:eastAsia="宋体" w:hAnsi="宋体" w:cs="宋体"/>
          <w:kern w:val="0"/>
          <w:sz w:val="24"/>
          <w:szCs w:val="24"/>
        </w:rPr>
      </w:pPr>
      <w:r w:rsidRPr="00823CF6">
        <w:rPr>
          <w:rFonts w:ascii="宋体" w:eastAsia="宋体" w:hAnsi="宋体" w:cs="宋体"/>
          <w:kern w:val="0"/>
          <w:sz w:val="24"/>
          <w:szCs w:val="24"/>
        </w:rPr>
        <w:t>3</w:t>
      </w:r>
      <w:r w:rsidRPr="00823CF6">
        <w:rPr>
          <w:rFonts w:ascii="宋体" w:eastAsia="宋体" w:hAnsi="宋体" w:cs="宋体" w:hint="eastAsia"/>
          <w:kern w:val="0"/>
          <w:sz w:val="24"/>
          <w:szCs w:val="24"/>
        </w:rPr>
        <w:t>、主路输入电压范围为</w:t>
      </w:r>
      <w:r w:rsidRPr="00823CF6">
        <w:rPr>
          <w:rFonts w:ascii="宋体" w:eastAsia="宋体" w:hAnsi="宋体" w:cs="宋体"/>
          <w:kern w:val="0"/>
          <w:sz w:val="24"/>
          <w:szCs w:val="24"/>
        </w:rPr>
        <w:t>228Vac -475 Vac</w:t>
      </w:r>
      <w:r w:rsidRPr="00823CF6">
        <w:rPr>
          <w:rFonts w:ascii="宋体" w:eastAsia="宋体" w:hAnsi="宋体" w:cs="宋体" w:hint="eastAsia"/>
          <w:kern w:val="0"/>
          <w:sz w:val="24"/>
          <w:szCs w:val="24"/>
        </w:rPr>
        <w:t>（线电压）</w:t>
      </w:r>
      <w:r w:rsidRPr="00823CF6">
        <w:rPr>
          <w:rFonts w:ascii="宋体" w:eastAsia="宋体" w:hAnsi="宋体" w:cs="宋体"/>
          <w:kern w:val="0"/>
          <w:sz w:val="24"/>
          <w:szCs w:val="24"/>
        </w:rPr>
        <w:t>,</w:t>
      </w:r>
      <w:r w:rsidRPr="00823CF6">
        <w:rPr>
          <w:rFonts w:ascii="宋体" w:eastAsia="宋体" w:hAnsi="宋体" w:cs="宋体" w:hint="eastAsia"/>
          <w:kern w:val="0"/>
          <w:sz w:val="24"/>
          <w:szCs w:val="24"/>
        </w:rPr>
        <w:t>输入频率范围为：</w:t>
      </w:r>
      <w:r w:rsidRPr="00823CF6">
        <w:rPr>
          <w:rFonts w:ascii="宋体" w:eastAsia="宋体" w:hAnsi="宋体" w:cs="宋体"/>
          <w:kern w:val="0"/>
          <w:sz w:val="24"/>
          <w:szCs w:val="24"/>
        </w:rPr>
        <w:t>40Hz-70Hz</w:t>
      </w:r>
      <w:r w:rsidRPr="00823CF6">
        <w:rPr>
          <w:rFonts w:ascii="宋体" w:eastAsia="宋体" w:hAnsi="宋体" w:cs="宋体" w:hint="eastAsia"/>
          <w:kern w:val="0"/>
          <w:sz w:val="24"/>
          <w:szCs w:val="24"/>
        </w:rPr>
        <w:t>；输入功率因数：≥</w:t>
      </w:r>
      <w:r w:rsidRPr="00823CF6">
        <w:rPr>
          <w:rFonts w:ascii="宋体" w:eastAsia="宋体" w:hAnsi="宋体" w:cs="宋体"/>
          <w:kern w:val="0"/>
          <w:sz w:val="24"/>
          <w:szCs w:val="24"/>
        </w:rPr>
        <w:t>0.99, </w:t>
      </w:r>
      <w:r w:rsidRPr="00823CF6">
        <w:rPr>
          <w:rFonts w:ascii="宋体" w:eastAsia="宋体" w:hAnsi="宋体" w:cs="宋体" w:hint="eastAsia"/>
          <w:kern w:val="0"/>
          <w:sz w:val="24"/>
          <w:szCs w:val="24"/>
        </w:rPr>
        <w:t>输入谐波电流总含量≤</w:t>
      </w:r>
      <w:r w:rsidRPr="00823CF6">
        <w:rPr>
          <w:rFonts w:ascii="宋体" w:eastAsia="宋体" w:hAnsi="宋体" w:cs="宋体"/>
          <w:kern w:val="0"/>
          <w:sz w:val="24"/>
          <w:szCs w:val="24"/>
        </w:rPr>
        <w:t>3%</w:t>
      </w:r>
      <w:r w:rsidRPr="00823CF6">
        <w:rPr>
          <w:rFonts w:ascii="宋体" w:eastAsia="宋体" w:hAnsi="宋体" w:cs="宋体" w:hint="eastAsia"/>
          <w:kern w:val="0"/>
          <w:sz w:val="24"/>
          <w:szCs w:val="24"/>
        </w:rPr>
        <w:t>；（额定负载）。提供彩页（附上制造商官网下载链接和截图）或测试报告佐证</w:t>
      </w:r>
    </w:p>
    <w:p w:rsidR="008C5A23" w:rsidRPr="00823CF6" w:rsidRDefault="008C5A23" w:rsidP="008C5A23">
      <w:pPr>
        <w:widowControl/>
        <w:spacing w:after="150" w:line="293" w:lineRule="atLeast"/>
        <w:jc w:val="left"/>
        <w:rPr>
          <w:rFonts w:ascii="宋体" w:eastAsia="宋体" w:hAnsi="宋体" w:cs="宋体"/>
          <w:kern w:val="0"/>
          <w:sz w:val="24"/>
          <w:szCs w:val="24"/>
        </w:rPr>
      </w:pPr>
      <w:r w:rsidRPr="00823CF6">
        <w:rPr>
          <w:rFonts w:ascii="宋体" w:eastAsia="宋体" w:hAnsi="宋体" w:cs="宋体"/>
          <w:kern w:val="0"/>
          <w:sz w:val="24"/>
          <w:szCs w:val="24"/>
        </w:rPr>
        <w:t>4</w:t>
      </w:r>
      <w:r w:rsidRPr="00823CF6">
        <w:rPr>
          <w:rFonts w:ascii="宋体" w:eastAsia="宋体" w:hAnsi="宋体" w:cs="宋体" w:hint="eastAsia"/>
          <w:kern w:val="0"/>
          <w:sz w:val="24"/>
          <w:szCs w:val="24"/>
        </w:rPr>
        <w:t>、旁路输入电压范围：</w:t>
      </w:r>
      <w:r w:rsidRPr="00823CF6">
        <w:rPr>
          <w:rFonts w:ascii="宋体" w:eastAsia="宋体" w:hAnsi="宋体" w:cs="宋体"/>
          <w:kern w:val="0"/>
          <w:sz w:val="24"/>
          <w:szCs w:val="24"/>
        </w:rPr>
        <w:t>-40%</w:t>
      </w:r>
      <w:r w:rsidRPr="00823CF6">
        <w:rPr>
          <w:rFonts w:ascii="宋体" w:eastAsia="宋体" w:hAnsi="宋体" w:cs="宋体" w:hint="eastAsia"/>
          <w:kern w:val="0"/>
          <w:sz w:val="24"/>
          <w:szCs w:val="24"/>
        </w:rPr>
        <w:t>到</w:t>
      </w:r>
      <w:r w:rsidRPr="00823CF6">
        <w:rPr>
          <w:rFonts w:ascii="宋体" w:eastAsia="宋体" w:hAnsi="宋体" w:cs="宋体"/>
          <w:kern w:val="0"/>
          <w:sz w:val="24"/>
          <w:szCs w:val="24"/>
        </w:rPr>
        <w:t>+20%</w:t>
      </w:r>
      <w:r w:rsidRPr="00823CF6">
        <w:rPr>
          <w:rFonts w:ascii="宋体" w:eastAsia="宋体" w:hAnsi="宋体" w:cs="宋体" w:hint="eastAsia"/>
          <w:kern w:val="0"/>
          <w:sz w:val="24"/>
          <w:szCs w:val="24"/>
        </w:rPr>
        <w:t>（</w:t>
      </w:r>
      <w:r w:rsidRPr="00823CF6">
        <w:rPr>
          <w:rFonts w:ascii="宋体" w:eastAsia="宋体" w:hAnsi="宋体" w:cs="宋体"/>
          <w:kern w:val="0"/>
          <w:sz w:val="24"/>
          <w:szCs w:val="24"/>
        </w:rPr>
        <w:t>380V</w:t>
      </w:r>
      <w:r w:rsidRPr="00823CF6">
        <w:rPr>
          <w:rFonts w:ascii="宋体" w:eastAsia="宋体" w:hAnsi="宋体" w:cs="宋体" w:hint="eastAsia"/>
          <w:kern w:val="0"/>
          <w:sz w:val="24"/>
          <w:szCs w:val="24"/>
        </w:rPr>
        <w:t>标准输入线电压）；</w:t>
      </w:r>
    </w:p>
    <w:p w:rsidR="008C5A23" w:rsidRPr="00823CF6" w:rsidRDefault="008C5A23" w:rsidP="008C5A23">
      <w:pPr>
        <w:widowControl/>
        <w:spacing w:after="150" w:line="293" w:lineRule="atLeast"/>
        <w:jc w:val="left"/>
        <w:rPr>
          <w:rFonts w:ascii="宋体" w:eastAsia="宋体" w:hAnsi="宋体" w:cs="宋体"/>
          <w:kern w:val="0"/>
          <w:sz w:val="24"/>
          <w:szCs w:val="24"/>
        </w:rPr>
      </w:pPr>
      <w:r w:rsidRPr="00823CF6">
        <w:rPr>
          <w:rFonts w:ascii="宋体" w:eastAsia="宋体" w:hAnsi="宋体" w:cs="宋体"/>
          <w:kern w:val="0"/>
          <w:sz w:val="24"/>
          <w:szCs w:val="24"/>
        </w:rPr>
        <w:t>5</w:t>
      </w:r>
      <w:r w:rsidRPr="00823CF6">
        <w:rPr>
          <w:rFonts w:ascii="宋体" w:eastAsia="宋体" w:hAnsi="宋体" w:cs="宋体" w:hint="eastAsia"/>
          <w:kern w:val="0"/>
          <w:sz w:val="24"/>
          <w:szCs w:val="24"/>
        </w:rPr>
        <w:t>、输入电流谐波≤</w:t>
      </w:r>
      <w:r w:rsidRPr="00823CF6">
        <w:rPr>
          <w:rFonts w:ascii="宋体" w:eastAsia="宋体" w:hAnsi="宋体" w:cs="宋体"/>
          <w:kern w:val="0"/>
          <w:sz w:val="24"/>
          <w:szCs w:val="24"/>
        </w:rPr>
        <w:t>3</w:t>
      </w:r>
      <w:r w:rsidRPr="00823CF6">
        <w:rPr>
          <w:rFonts w:ascii="宋体" w:eastAsia="宋体" w:hAnsi="宋体" w:cs="宋体" w:hint="eastAsia"/>
          <w:kern w:val="0"/>
          <w:sz w:val="24"/>
          <w:szCs w:val="24"/>
        </w:rPr>
        <w:t>％，提供相应检测报告作为佐证；</w:t>
      </w:r>
    </w:p>
    <w:p w:rsidR="008C5A23" w:rsidRPr="00823CF6" w:rsidRDefault="008C5A23" w:rsidP="008C5A23">
      <w:pPr>
        <w:widowControl/>
        <w:spacing w:after="150" w:line="293" w:lineRule="atLeast"/>
        <w:jc w:val="left"/>
        <w:rPr>
          <w:rFonts w:ascii="宋体" w:eastAsia="宋体" w:hAnsi="宋体" w:cs="宋体"/>
          <w:kern w:val="0"/>
          <w:sz w:val="24"/>
          <w:szCs w:val="24"/>
        </w:rPr>
      </w:pPr>
      <w:r w:rsidRPr="00823CF6">
        <w:rPr>
          <w:rFonts w:ascii="宋体" w:eastAsia="宋体" w:hAnsi="宋体" w:cs="宋体"/>
          <w:kern w:val="0"/>
          <w:sz w:val="24"/>
          <w:szCs w:val="24"/>
        </w:rPr>
        <w:t>6</w:t>
      </w:r>
      <w:r w:rsidRPr="00823CF6">
        <w:rPr>
          <w:rFonts w:ascii="宋体" w:eastAsia="宋体" w:hAnsi="宋体" w:cs="宋体" w:hint="eastAsia"/>
          <w:kern w:val="0"/>
          <w:sz w:val="24"/>
          <w:szCs w:val="24"/>
        </w:rPr>
        <w:t>、输出功率因数为</w:t>
      </w:r>
      <w:r w:rsidRPr="00823CF6">
        <w:rPr>
          <w:rFonts w:ascii="宋体" w:eastAsia="宋体" w:hAnsi="宋体" w:cs="宋体"/>
          <w:kern w:val="0"/>
          <w:sz w:val="24"/>
          <w:szCs w:val="24"/>
        </w:rPr>
        <w:t>1</w:t>
      </w:r>
      <w:r w:rsidRPr="00823CF6">
        <w:rPr>
          <w:rFonts w:ascii="宋体" w:eastAsia="宋体" w:hAnsi="宋体" w:cs="宋体" w:hint="eastAsia"/>
          <w:kern w:val="0"/>
          <w:sz w:val="24"/>
          <w:szCs w:val="24"/>
        </w:rPr>
        <w:t>，并应提供公开可查的彩页资料截图（附上制造商官网下载链接和截图）及测试报告佐证；</w:t>
      </w:r>
    </w:p>
    <w:p w:rsidR="008C5A23" w:rsidRPr="00823CF6" w:rsidRDefault="008C5A23" w:rsidP="008C5A23">
      <w:pPr>
        <w:widowControl/>
        <w:spacing w:after="150" w:line="293" w:lineRule="atLeast"/>
        <w:jc w:val="left"/>
        <w:rPr>
          <w:rFonts w:ascii="宋体" w:eastAsia="宋体" w:hAnsi="宋体" w:cs="宋体"/>
          <w:kern w:val="0"/>
          <w:sz w:val="24"/>
          <w:szCs w:val="24"/>
        </w:rPr>
      </w:pPr>
      <w:r w:rsidRPr="00823CF6">
        <w:rPr>
          <w:rFonts w:ascii="宋体" w:eastAsia="宋体" w:hAnsi="宋体" w:cs="宋体"/>
          <w:kern w:val="0"/>
          <w:sz w:val="24"/>
          <w:szCs w:val="24"/>
        </w:rPr>
        <w:t>7</w:t>
      </w:r>
      <w:r w:rsidRPr="00823CF6">
        <w:rPr>
          <w:rFonts w:ascii="宋体" w:eastAsia="宋体" w:hAnsi="宋体" w:cs="宋体" w:hint="eastAsia"/>
          <w:kern w:val="0"/>
          <w:sz w:val="24"/>
          <w:szCs w:val="24"/>
        </w:rPr>
        <w:t>、输出频率：</w:t>
      </w:r>
      <w:r w:rsidRPr="00823CF6">
        <w:rPr>
          <w:rFonts w:ascii="宋体" w:eastAsia="宋体" w:hAnsi="宋体" w:cs="宋体"/>
          <w:kern w:val="0"/>
          <w:sz w:val="24"/>
          <w:szCs w:val="24"/>
        </w:rPr>
        <w:t>50/60Hz</w:t>
      </w:r>
      <w:r w:rsidRPr="00823CF6">
        <w:rPr>
          <w:rFonts w:ascii="宋体" w:eastAsia="宋体" w:hAnsi="宋体" w:cs="宋体" w:hint="eastAsia"/>
          <w:kern w:val="0"/>
          <w:sz w:val="24"/>
          <w:szCs w:val="24"/>
        </w:rPr>
        <w:t>，且在电池逆变工作状态下，输出为额定负载，输出频率不应超出±</w:t>
      </w:r>
      <w:r w:rsidRPr="00823CF6">
        <w:rPr>
          <w:rFonts w:ascii="宋体" w:eastAsia="宋体" w:hAnsi="宋体" w:cs="宋体"/>
          <w:kern w:val="0"/>
          <w:sz w:val="24"/>
          <w:szCs w:val="24"/>
        </w:rPr>
        <w:t>0.5</w:t>
      </w:r>
      <w:r w:rsidRPr="00823CF6">
        <w:rPr>
          <w:rFonts w:ascii="宋体" w:eastAsia="宋体" w:hAnsi="宋体" w:cs="宋体" w:hint="eastAsia"/>
          <w:kern w:val="0"/>
          <w:sz w:val="24"/>
          <w:szCs w:val="24"/>
        </w:rPr>
        <w:t>～±</w:t>
      </w:r>
      <w:r w:rsidRPr="00823CF6">
        <w:rPr>
          <w:rFonts w:ascii="宋体" w:eastAsia="宋体" w:hAnsi="宋体" w:cs="宋体"/>
          <w:kern w:val="0"/>
          <w:sz w:val="24"/>
          <w:szCs w:val="24"/>
        </w:rPr>
        <w:t>3Hz</w:t>
      </w:r>
      <w:r w:rsidRPr="00823CF6">
        <w:rPr>
          <w:rFonts w:ascii="宋体" w:eastAsia="宋体" w:hAnsi="宋体" w:cs="宋体" w:hint="eastAsia"/>
          <w:kern w:val="0"/>
          <w:sz w:val="24"/>
          <w:szCs w:val="24"/>
        </w:rPr>
        <w:t>；</w:t>
      </w:r>
    </w:p>
    <w:p w:rsidR="008C5A23" w:rsidRPr="00823CF6" w:rsidRDefault="008C5A23" w:rsidP="008C5A23">
      <w:pPr>
        <w:widowControl/>
        <w:spacing w:after="150" w:line="293" w:lineRule="atLeast"/>
        <w:jc w:val="left"/>
        <w:rPr>
          <w:rFonts w:ascii="宋体" w:eastAsia="宋体" w:hAnsi="宋体" w:cs="宋体"/>
          <w:kern w:val="0"/>
          <w:sz w:val="24"/>
          <w:szCs w:val="24"/>
        </w:rPr>
      </w:pPr>
      <w:r w:rsidRPr="00823CF6">
        <w:rPr>
          <w:rFonts w:ascii="宋体" w:eastAsia="宋体" w:hAnsi="宋体" w:cs="宋体"/>
          <w:kern w:val="0"/>
          <w:sz w:val="24"/>
          <w:szCs w:val="24"/>
        </w:rPr>
        <w:t>8</w:t>
      </w:r>
      <w:r w:rsidRPr="00823CF6">
        <w:rPr>
          <w:rFonts w:ascii="宋体" w:eastAsia="宋体" w:hAnsi="宋体" w:cs="宋体" w:hint="eastAsia"/>
          <w:kern w:val="0"/>
          <w:sz w:val="24"/>
          <w:szCs w:val="24"/>
        </w:rPr>
        <w:t>、市电模式下满载时系统效率：≥</w:t>
      </w:r>
      <w:r w:rsidRPr="00823CF6">
        <w:rPr>
          <w:rFonts w:ascii="宋体" w:eastAsia="宋体" w:hAnsi="宋体" w:cs="宋体"/>
          <w:kern w:val="0"/>
          <w:sz w:val="24"/>
          <w:szCs w:val="24"/>
        </w:rPr>
        <w:t>95.8</w:t>
      </w:r>
      <w:r w:rsidRPr="00823CF6">
        <w:rPr>
          <w:rFonts w:ascii="宋体" w:eastAsia="宋体" w:hAnsi="宋体" w:cs="宋体" w:hint="eastAsia"/>
          <w:kern w:val="0"/>
          <w:sz w:val="24"/>
          <w:szCs w:val="24"/>
        </w:rPr>
        <w:t>％。投标人应提供相应检测报告作为佐证，并提供负载效率曲线图。提供测试报告复印件佐证；</w:t>
      </w:r>
    </w:p>
    <w:p w:rsidR="008C5A23" w:rsidRPr="00823CF6" w:rsidRDefault="008C5A23" w:rsidP="008C5A23">
      <w:pPr>
        <w:widowControl/>
        <w:spacing w:after="150" w:line="293" w:lineRule="atLeast"/>
        <w:jc w:val="left"/>
        <w:rPr>
          <w:rFonts w:ascii="宋体" w:eastAsia="宋体" w:hAnsi="宋体" w:cs="宋体"/>
          <w:kern w:val="0"/>
          <w:sz w:val="24"/>
          <w:szCs w:val="24"/>
        </w:rPr>
      </w:pPr>
      <w:r w:rsidRPr="00823CF6">
        <w:rPr>
          <w:rFonts w:ascii="宋体" w:eastAsia="宋体" w:hAnsi="宋体" w:cs="宋体"/>
          <w:kern w:val="0"/>
          <w:sz w:val="24"/>
          <w:szCs w:val="24"/>
        </w:rPr>
        <w:t>9</w:t>
      </w:r>
      <w:r w:rsidRPr="00823CF6">
        <w:rPr>
          <w:rFonts w:ascii="宋体" w:eastAsia="宋体" w:hAnsi="宋体" w:cs="宋体" w:hint="eastAsia"/>
          <w:kern w:val="0"/>
          <w:sz w:val="24"/>
          <w:szCs w:val="24"/>
        </w:rPr>
        <w:t>、输出电压不平衡度（输出三相）符合：＜±</w:t>
      </w:r>
      <w:r w:rsidRPr="00823CF6">
        <w:rPr>
          <w:rFonts w:ascii="宋体" w:eastAsia="宋体" w:hAnsi="宋体" w:cs="宋体"/>
          <w:kern w:val="0"/>
          <w:sz w:val="24"/>
          <w:szCs w:val="24"/>
        </w:rPr>
        <w:t>1</w:t>
      </w:r>
      <w:r w:rsidRPr="00823CF6">
        <w:rPr>
          <w:rFonts w:ascii="宋体" w:eastAsia="宋体" w:hAnsi="宋体" w:cs="宋体" w:hint="eastAsia"/>
          <w:kern w:val="0"/>
          <w:sz w:val="24"/>
          <w:szCs w:val="24"/>
        </w:rPr>
        <w:t>％（平衡负载），＜±</w:t>
      </w:r>
      <w:r w:rsidRPr="00823CF6">
        <w:rPr>
          <w:rFonts w:ascii="宋体" w:eastAsia="宋体" w:hAnsi="宋体" w:cs="宋体"/>
          <w:kern w:val="0"/>
          <w:sz w:val="24"/>
          <w:szCs w:val="24"/>
        </w:rPr>
        <w:t>2</w:t>
      </w:r>
      <w:r w:rsidRPr="00823CF6">
        <w:rPr>
          <w:rFonts w:ascii="宋体" w:eastAsia="宋体" w:hAnsi="宋体" w:cs="宋体" w:hint="eastAsia"/>
          <w:kern w:val="0"/>
          <w:sz w:val="24"/>
          <w:szCs w:val="24"/>
        </w:rPr>
        <w:t>％（</w:t>
      </w:r>
      <w:r w:rsidRPr="00823CF6">
        <w:rPr>
          <w:rFonts w:ascii="宋体" w:eastAsia="宋体" w:hAnsi="宋体" w:cs="宋体"/>
          <w:kern w:val="0"/>
          <w:sz w:val="24"/>
          <w:szCs w:val="24"/>
        </w:rPr>
        <w:t>100</w:t>
      </w:r>
      <w:r w:rsidRPr="00823CF6">
        <w:rPr>
          <w:rFonts w:ascii="宋体" w:eastAsia="宋体" w:hAnsi="宋体" w:cs="宋体" w:hint="eastAsia"/>
          <w:kern w:val="0"/>
          <w:sz w:val="24"/>
          <w:szCs w:val="24"/>
        </w:rPr>
        <w:t>％不平衡负载）</w:t>
      </w:r>
      <w:r w:rsidRPr="00823CF6">
        <w:rPr>
          <w:rFonts w:ascii="宋体" w:eastAsia="宋体" w:hAnsi="宋体" w:cs="宋体"/>
          <w:kern w:val="0"/>
          <w:sz w:val="24"/>
          <w:szCs w:val="24"/>
        </w:rPr>
        <w:t>.</w:t>
      </w:r>
    </w:p>
    <w:p w:rsidR="008C5A23" w:rsidRPr="00823CF6" w:rsidRDefault="008C5A23" w:rsidP="008C5A23">
      <w:pPr>
        <w:widowControl/>
        <w:spacing w:after="150" w:line="293" w:lineRule="atLeast"/>
        <w:jc w:val="left"/>
        <w:rPr>
          <w:rFonts w:ascii="宋体" w:eastAsia="宋体" w:hAnsi="宋体" w:cs="宋体"/>
          <w:kern w:val="0"/>
          <w:sz w:val="24"/>
          <w:szCs w:val="24"/>
        </w:rPr>
      </w:pPr>
      <w:r w:rsidRPr="00823CF6">
        <w:rPr>
          <w:rFonts w:ascii="宋体" w:eastAsia="宋体" w:hAnsi="宋体" w:cs="宋体"/>
          <w:kern w:val="0"/>
          <w:sz w:val="24"/>
          <w:szCs w:val="24"/>
        </w:rPr>
        <w:t>10</w:t>
      </w:r>
      <w:r w:rsidRPr="00823CF6">
        <w:rPr>
          <w:rFonts w:ascii="宋体" w:eastAsia="宋体" w:hAnsi="宋体" w:cs="宋体" w:hint="eastAsia"/>
          <w:kern w:val="0"/>
          <w:sz w:val="24"/>
          <w:szCs w:val="24"/>
        </w:rPr>
        <w:t>、输出波形为连续的正弦波，在带额定阻性负载时，波形失真度</w:t>
      </w:r>
      <w:r w:rsidRPr="00823CF6">
        <w:rPr>
          <w:rFonts w:ascii="宋体" w:eastAsia="宋体" w:hAnsi="宋体" w:cs="宋体"/>
          <w:kern w:val="0"/>
          <w:sz w:val="24"/>
          <w:szCs w:val="24"/>
        </w:rPr>
        <w:t> </w:t>
      </w:r>
      <w:r w:rsidRPr="00823CF6">
        <w:rPr>
          <w:rFonts w:ascii="宋体" w:eastAsia="宋体" w:hAnsi="宋体" w:cs="宋体" w:hint="eastAsia"/>
          <w:kern w:val="0"/>
          <w:sz w:val="24"/>
          <w:szCs w:val="24"/>
        </w:rPr>
        <w:t>：</w:t>
      </w:r>
      <w:r w:rsidRPr="00823CF6">
        <w:rPr>
          <w:rFonts w:ascii="宋体" w:eastAsia="宋体" w:hAnsi="宋体" w:cs="宋体"/>
          <w:kern w:val="0"/>
          <w:sz w:val="24"/>
          <w:szCs w:val="24"/>
        </w:rPr>
        <w:t> </w:t>
      </w:r>
      <w:r w:rsidRPr="00823CF6">
        <w:rPr>
          <w:rFonts w:ascii="宋体" w:eastAsia="宋体" w:hAnsi="宋体" w:cs="宋体" w:hint="eastAsia"/>
          <w:kern w:val="0"/>
          <w:sz w:val="24"/>
          <w:szCs w:val="24"/>
        </w:rPr>
        <w:t>线性负载</w:t>
      </w:r>
      <w:r w:rsidRPr="00823CF6">
        <w:rPr>
          <w:rFonts w:ascii="宋体" w:eastAsia="宋体" w:hAnsi="宋体" w:cs="宋体"/>
          <w:kern w:val="0"/>
          <w:sz w:val="24"/>
          <w:szCs w:val="24"/>
        </w:rPr>
        <w:t>   </w:t>
      </w:r>
      <w:r w:rsidRPr="00823CF6">
        <w:rPr>
          <w:rFonts w:ascii="宋体" w:eastAsia="宋体" w:hAnsi="宋体" w:cs="宋体" w:hint="eastAsia"/>
          <w:kern w:val="0"/>
          <w:sz w:val="24"/>
          <w:szCs w:val="24"/>
        </w:rPr>
        <w:t>≤</w:t>
      </w:r>
      <w:r w:rsidRPr="00823CF6">
        <w:rPr>
          <w:rFonts w:ascii="宋体" w:eastAsia="宋体" w:hAnsi="宋体" w:cs="宋体"/>
          <w:kern w:val="0"/>
          <w:sz w:val="24"/>
          <w:szCs w:val="24"/>
        </w:rPr>
        <w:t>2</w:t>
      </w:r>
      <w:r w:rsidRPr="00823CF6">
        <w:rPr>
          <w:rFonts w:ascii="宋体" w:eastAsia="宋体" w:hAnsi="宋体" w:cs="宋体" w:hint="eastAsia"/>
          <w:kern w:val="0"/>
          <w:sz w:val="24"/>
          <w:szCs w:val="24"/>
        </w:rPr>
        <w:t>％，</w:t>
      </w:r>
      <w:r w:rsidRPr="00823CF6">
        <w:rPr>
          <w:rFonts w:ascii="宋体" w:eastAsia="宋体" w:hAnsi="宋体" w:cs="宋体"/>
          <w:kern w:val="0"/>
          <w:sz w:val="24"/>
          <w:szCs w:val="24"/>
        </w:rPr>
        <w:t> </w:t>
      </w:r>
      <w:r w:rsidRPr="00823CF6">
        <w:rPr>
          <w:rFonts w:ascii="宋体" w:eastAsia="宋体" w:hAnsi="宋体" w:cs="宋体" w:hint="eastAsia"/>
          <w:kern w:val="0"/>
          <w:sz w:val="24"/>
          <w:szCs w:val="24"/>
        </w:rPr>
        <w:t>非线性负载</w:t>
      </w:r>
      <w:r w:rsidRPr="00823CF6">
        <w:rPr>
          <w:rFonts w:ascii="宋体" w:eastAsia="宋体" w:hAnsi="宋体" w:cs="宋体"/>
          <w:kern w:val="0"/>
          <w:sz w:val="24"/>
          <w:szCs w:val="24"/>
        </w:rPr>
        <w:t> </w:t>
      </w:r>
      <w:r w:rsidRPr="00823CF6">
        <w:rPr>
          <w:rFonts w:ascii="宋体" w:eastAsia="宋体" w:hAnsi="宋体" w:cs="宋体" w:hint="eastAsia"/>
          <w:kern w:val="0"/>
          <w:sz w:val="24"/>
          <w:szCs w:val="24"/>
        </w:rPr>
        <w:t>≤</w:t>
      </w:r>
      <w:r w:rsidRPr="00823CF6">
        <w:rPr>
          <w:rFonts w:ascii="宋体" w:eastAsia="宋体" w:hAnsi="宋体" w:cs="宋体"/>
          <w:kern w:val="0"/>
          <w:sz w:val="24"/>
          <w:szCs w:val="24"/>
        </w:rPr>
        <w:t>5</w:t>
      </w:r>
      <w:r w:rsidRPr="00823CF6">
        <w:rPr>
          <w:rFonts w:ascii="宋体" w:eastAsia="宋体" w:hAnsi="宋体" w:cs="宋体" w:hint="eastAsia"/>
          <w:kern w:val="0"/>
          <w:sz w:val="24"/>
          <w:szCs w:val="24"/>
        </w:rPr>
        <w:t>％；</w:t>
      </w:r>
    </w:p>
    <w:p w:rsidR="008C5A23" w:rsidRPr="00823CF6" w:rsidRDefault="008C5A23" w:rsidP="008C5A23">
      <w:pPr>
        <w:widowControl/>
        <w:spacing w:after="150" w:line="293" w:lineRule="atLeast"/>
        <w:jc w:val="left"/>
        <w:rPr>
          <w:rFonts w:ascii="宋体" w:eastAsia="宋体" w:hAnsi="宋体" w:cs="宋体"/>
          <w:kern w:val="0"/>
          <w:sz w:val="24"/>
          <w:szCs w:val="24"/>
        </w:rPr>
      </w:pPr>
      <w:r w:rsidRPr="00823CF6">
        <w:rPr>
          <w:rFonts w:ascii="宋体" w:eastAsia="宋体" w:hAnsi="宋体" w:cs="宋体"/>
          <w:kern w:val="0"/>
          <w:sz w:val="24"/>
          <w:szCs w:val="24"/>
        </w:rPr>
        <w:t>11</w:t>
      </w:r>
      <w:r w:rsidRPr="00823CF6">
        <w:rPr>
          <w:rFonts w:ascii="宋体" w:eastAsia="宋体" w:hAnsi="宋体" w:cs="宋体" w:hint="eastAsia"/>
          <w:kern w:val="0"/>
          <w:sz w:val="24"/>
          <w:szCs w:val="24"/>
        </w:rPr>
        <w:t>、过载能力：过载</w:t>
      </w:r>
      <w:r w:rsidRPr="00823CF6">
        <w:rPr>
          <w:rFonts w:ascii="宋体" w:eastAsia="宋体" w:hAnsi="宋体" w:cs="宋体"/>
          <w:kern w:val="0"/>
          <w:sz w:val="24"/>
          <w:szCs w:val="24"/>
        </w:rPr>
        <w:t>110%</w:t>
      </w:r>
      <w:r w:rsidRPr="00823CF6">
        <w:rPr>
          <w:rFonts w:ascii="宋体" w:eastAsia="宋体" w:hAnsi="宋体" w:cs="宋体" w:hint="eastAsia"/>
          <w:kern w:val="0"/>
          <w:sz w:val="24"/>
          <w:szCs w:val="24"/>
        </w:rPr>
        <w:t>（</w:t>
      </w:r>
      <w:r w:rsidRPr="00823CF6">
        <w:rPr>
          <w:rFonts w:ascii="宋体" w:eastAsia="宋体" w:hAnsi="宋体" w:cs="宋体"/>
          <w:kern w:val="0"/>
          <w:sz w:val="24"/>
          <w:szCs w:val="24"/>
        </w:rPr>
        <w:t>60</w:t>
      </w:r>
      <w:r w:rsidRPr="00823CF6">
        <w:rPr>
          <w:rFonts w:ascii="宋体" w:eastAsia="宋体" w:hAnsi="宋体" w:cs="宋体" w:hint="eastAsia"/>
          <w:kern w:val="0"/>
          <w:sz w:val="24"/>
          <w:szCs w:val="24"/>
        </w:rPr>
        <w:t>分钟），</w:t>
      </w:r>
      <w:r w:rsidRPr="00823CF6">
        <w:rPr>
          <w:rFonts w:ascii="宋体" w:eastAsia="宋体" w:hAnsi="宋体" w:cs="宋体"/>
          <w:kern w:val="0"/>
          <w:sz w:val="24"/>
          <w:szCs w:val="24"/>
        </w:rPr>
        <w:t>125%</w:t>
      </w:r>
      <w:r w:rsidRPr="00823CF6">
        <w:rPr>
          <w:rFonts w:ascii="宋体" w:eastAsia="宋体" w:hAnsi="宋体" w:cs="宋体" w:hint="eastAsia"/>
          <w:kern w:val="0"/>
          <w:sz w:val="24"/>
          <w:szCs w:val="24"/>
        </w:rPr>
        <w:t>（</w:t>
      </w:r>
      <w:r w:rsidRPr="00823CF6">
        <w:rPr>
          <w:rFonts w:ascii="宋体" w:eastAsia="宋体" w:hAnsi="宋体" w:cs="宋体"/>
          <w:kern w:val="0"/>
          <w:sz w:val="24"/>
          <w:szCs w:val="24"/>
        </w:rPr>
        <w:t>10</w:t>
      </w:r>
      <w:r w:rsidRPr="00823CF6">
        <w:rPr>
          <w:rFonts w:ascii="宋体" w:eastAsia="宋体" w:hAnsi="宋体" w:cs="宋体" w:hint="eastAsia"/>
          <w:kern w:val="0"/>
          <w:sz w:val="24"/>
          <w:szCs w:val="24"/>
        </w:rPr>
        <w:t>分钟）</w:t>
      </w:r>
      <w:r w:rsidRPr="00823CF6">
        <w:rPr>
          <w:rFonts w:ascii="宋体" w:eastAsia="宋体" w:hAnsi="宋体" w:cs="宋体"/>
          <w:kern w:val="0"/>
          <w:sz w:val="24"/>
          <w:szCs w:val="24"/>
        </w:rPr>
        <w:t>150%</w:t>
      </w:r>
      <w:r w:rsidRPr="00823CF6">
        <w:rPr>
          <w:rFonts w:ascii="宋体" w:eastAsia="宋体" w:hAnsi="宋体" w:cs="宋体" w:hint="eastAsia"/>
          <w:kern w:val="0"/>
          <w:sz w:val="24"/>
          <w:szCs w:val="24"/>
        </w:rPr>
        <w:t>（</w:t>
      </w:r>
      <w:r w:rsidRPr="00823CF6">
        <w:rPr>
          <w:rFonts w:ascii="宋体" w:eastAsia="宋体" w:hAnsi="宋体" w:cs="宋体"/>
          <w:kern w:val="0"/>
          <w:sz w:val="24"/>
          <w:szCs w:val="24"/>
        </w:rPr>
        <w:t>1</w:t>
      </w:r>
      <w:r w:rsidRPr="00823CF6">
        <w:rPr>
          <w:rFonts w:ascii="宋体" w:eastAsia="宋体" w:hAnsi="宋体" w:cs="宋体" w:hint="eastAsia"/>
          <w:kern w:val="0"/>
          <w:sz w:val="24"/>
          <w:szCs w:val="24"/>
        </w:rPr>
        <w:t>分钟）</w:t>
      </w:r>
      <w:r w:rsidRPr="00823CF6">
        <w:rPr>
          <w:rFonts w:ascii="宋体" w:eastAsia="宋体" w:hAnsi="宋体" w:cs="宋体"/>
          <w:kern w:val="0"/>
          <w:sz w:val="24"/>
          <w:szCs w:val="24"/>
        </w:rPr>
        <w:t>.</w:t>
      </w:r>
    </w:p>
    <w:p w:rsidR="008C5A23" w:rsidRPr="00823CF6" w:rsidRDefault="008C5A23" w:rsidP="008C5A23">
      <w:pPr>
        <w:widowControl/>
        <w:spacing w:after="150" w:line="293" w:lineRule="atLeast"/>
        <w:jc w:val="left"/>
        <w:rPr>
          <w:rFonts w:ascii="宋体" w:eastAsia="宋体" w:hAnsi="宋体" w:cs="宋体"/>
          <w:kern w:val="0"/>
          <w:sz w:val="24"/>
          <w:szCs w:val="24"/>
        </w:rPr>
      </w:pPr>
      <w:r w:rsidRPr="00823CF6">
        <w:rPr>
          <w:rFonts w:ascii="宋体" w:eastAsia="宋体" w:hAnsi="宋体" w:cs="宋体"/>
          <w:kern w:val="0"/>
          <w:sz w:val="24"/>
          <w:szCs w:val="24"/>
        </w:rPr>
        <w:t>12</w:t>
      </w:r>
      <w:r w:rsidRPr="00823CF6">
        <w:rPr>
          <w:rFonts w:ascii="宋体" w:eastAsia="宋体" w:hAnsi="宋体" w:cs="宋体" w:hint="eastAsia"/>
          <w:kern w:val="0"/>
          <w:sz w:val="24"/>
          <w:szCs w:val="24"/>
        </w:rPr>
        <w:t>、电池配置只数灵活可调，调节范围≥</w:t>
      </w:r>
      <w:r w:rsidRPr="00823CF6">
        <w:rPr>
          <w:rFonts w:ascii="宋体" w:eastAsia="宋体" w:hAnsi="宋体" w:cs="宋体"/>
          <w:kern w:val="0"/>
          <w:sz w:val="24"/>
          <w:szCs w:val="24"/>
        </w:rPr>
        <w:t>14</w:t>
      </w:r>
      <w:r w:rsidRPr="00823CF6">
        <w:rPr>
          <w:rFonts w:ascii="宋体" w:eastAsia="宋体" w:hAnsi="宋体" w:cs="宋体" w:hint="eastAsia"/>
          <w:kern w:val="0"/>
          <w:sz w:val="24"/>
          <w:szCs w:val="24"/>
        </w:rPr>
        <w:t>只电池（</w:t>
      </w:r>
      <w:r w:rsidRPr="00823CF6">
        <w:rPr>
          <w:rFonts w:ascii="宋体" w:eastAsia="宋体" w:hAnsi="宋体" w:cs="宋体"/>
          <w:kern w:val="0"/>
          <w:sz w:val="24"/>
          <w:szCs w:val="24"/>
        </w:rPr>
        <w:t>12V</w:t>
      </w:r>
      <w:r w:rsidRPr="00823CF6">
        <w:rPr>
          <w:rFonts w:ascii="宋体" w:eastAsia="宋体" w:hAnsi="宋体" w:cs="宋体" w:hint="eastAsia"/>
          <w:kern w:val="0"/>
          <w:sz w:val="24"/>
          <w:szCs w:val="24"/>
        </w:rPr>
        <w:t>电池），便于电池故障维修、利旧；</w:t>
      </w:r>
    </w:p>
    <w:p w:rsidR="008C5A23" w:rsidRPr="00823CF6" w:rsidRDefault="008C5A23" w:rsidP="008C5A23">
      <w:pPr>
        <w:widowControl/>
        <w:spacing w:after="150" w:line="293" w:lineRule="atLeast"/>
        <w:jc w:val="left"/>
        <w:rPr>
          <w:rFonts w:ascii="宋体" w:eastAsia="宋体" w:hAnsi="宋体" w:cs="宋体"/>
          <w:kern w:val="0"/>
          <w:sz w:val="24"/>
          <w:szCs w:val="24"/>
        </w:rPr>
      </w:pPr>
      <w:r w:rsidRPr="00823CF6">
        <w:rPr>
          <w:rFonts w:ascii="宋体" w:eastAsia="宋体" w:hAnsi="宋体" w:cs="宋体"/>
          <w:kern w:val="0"/>
          <w:sz w:val="24"/>
          <w:szCs w:val="24"/>
        </w:rPr>
        <w:t>13</w:t>
      </w:r>
      <w:r w:rsidRPr="00823CF6">
        <w:rPr>
          <w:rFonts w:ascii="宋体" w:eastAsia="宋体" w:hAnsi="宋体" w:cs="宋体" w:hint="eastAsia"/>
          <w:kern w:val="0"/>
          <w:sz w:val="24"/>
          <w:szCs w:val="24"/>
        </w:rPr>
        <w:t>、市电停电时可使用电池冷启动功能直接从电池（已充电）模式启动</w:t>
      </w:r>
      <w:r w:rsidRPr="00823CF6">
        <w:rPr>
          <w:rFonts w:ascii="宋体" w:eastAsia="宋体" w:hAnsi="宋体" w:cs="宋体"/>
          <w:kern w:val="0"/>
          <w:sz w:val="24"/>
          <w:szCs w:val="24"/>
        </w:rPr>
        <w:t>UPS</w:t>
      </w:r>
      <w:r w:rsidRPr="00823CF6">
        <w:rPr>
          <w:rFonts w:ascii="宋体" w:eastAsia="宋体" w:hAnsi="宋体" w:cs="宋体" w:hint="eastAsia"/>
          <w:kern w:val="0"/>
          <w:sz w:val="24"/>
          <w:szCs w:val="24"/>
        </w:rPr>
        <w:t>，因而可独立使用电池电源，以提高</w:t>
      </w:r>
      <w:r w:rsidRPr="00823CF6">
        <w:rPr>
          <w:rFonts w:ascii="宋体" w:eastAsia="宋体" w:hAnsi="宋体" w:cs="宋体"/>
          <w:kern w:val="0"/>
          <w:sz w:val="24"/>
          <w:szCs w:val="24"/>
        </w:rPr>
        <w:t>UPS</w:t>
      </w:r>
      <w:r w:rsidRPr="00823CF6">
        <w:rPr>
          <w:rFonts w:ascii="宋体" w:eastAsia="宋体" w:hAnsi="宋体" w:cs="宋体" w:hint="eastAsia"/>
          <w:kern w:val="0"/>
          <w:sz w:val="24"/>
          <w:szCs w:val="24"/>
        </w:rPr>
        <w:t>的使用率。提供公开可查的彩页资料截图（附上制造商官网下载链接和截图）；</w:t>
      </w:r>
    </w:p>
    <w:p w:rsidR="008C5A23" w:rsidRPr="00823CF6" w:rsidRDefault="008C5A23" w:rsidP="008C5A23">
      <w:pPr>
        <w:widowControl/>
        <w:spacing w:after="150" w:line="293" w:lineRule="atLeast"/>
        <w:jc w:val="left"/>
        <w:rPr>
          <w:rFonts w:ascii="宋体" w:eastAsia="宋体" w:hAnsi="宋体" w:cs="宋体"/>
          <w:kern w:val="0"/>
          <w:sz w:val="24"/>
          <w:szCs w:val="24"/>
        </w:rPr>
      </w:pPr>
      <w:r w:rsidRPr="00823CF6">
        <w:rPr>
          <w:rFonts w:ascii="宋体" w:eastAsia="宋体" w:hAnsi="宋体" w:cs="宋体"/>
          <w:kern w:val="0"/>
          <w:sz w:val="24"/>
          <w:szCs w:val="24"/>
        </w:rPr>
        <w:t>14</w:t>
      </w:r>
      <w:r w:rsidRPr="00823CF6">
        <w:rPr>
          <w:rFonts w:ascii="宋体" w:eastAsia="宋体" w:hAnsi="宋体" w:cs="宋体" w:hint="eastAsia"/>
          <w:kern w:val="0"/>
          <w:sz w:val="24"/>
          <w:szCs w:val="24"/>
        </w:rPr>
        <w:t>、每台</w:t>
      </w:r>
      <w:r w:rsidRPr="00823CF6">
        <w:rPr>
          <w:rFonts w:ascii="宋体" w:eastAsia="宋体" w:hAnsi="宋体" w:cs="宋体"/>
          <w:kern w:val="0"/>
          <w:sz w:val="24"/>
          <w:szCs w:val="24"/>
        </w:rPr>
        <w:t>UPS</w:t>
      </w:r>
      <w:r w:rsidRPr="00823CF6">
        <w:rPr>
          <w:rFonts w:ascii="宋体" w:eastAsia="宋体" w:hAnsi="宋体" w:cs="宋体" w:hint="eastAsia"/>
          <w:kern w:val="0"/>
          <w:sz w:val="24"/>
          <w:szCs w:val="24"/>
        </w:rPr>
        <w:t>设备需配置</w:t>
      </w:r>
      <w:r w:rsidRPr="00823CF6">
        <w:rPr>
          <w:rFonts w:ascii="宋体" w:eastAsia="宋体" w:hAnsi="宋体" w:cs="宋体"/>
          <w:kern w:val="0"/>
          <w:sz w:val="24"/>
          <w:szCs w:val="24"/>
        </w:rPr>
        <w:t>1</w:t>
      </w:r>
      <w:r w:rsidRPr="00823CF6">
        <w:rPr>
          <w:rFonts w:ascii="宋体" w:eastAsia="宋体" w:hAnsi="宋体" w:cs="宋体" w:hint="eastAsia"/>
          <w:kern w:val="0"/>
          <w:sz w:val="24"/>
          <w:szCs w:val="24"/>
        </w:rPr>
        <w:t>个电池总开关，可选用直流断路器，并与</w:t>
      </w:r>
      <w:r w:rsidRPr="00823CF6">
        <w:rPr>
          <w:rFonts w:ascii="宋体" w:eastAsia="宋体" w:hAnsi="宋体" w:cs="宋体"/>
          <w:kern w:val="0"/>
          <w:sz w:val="24"/>
          <w:szCs w:val="24"/>
        </w:rPr>
        <w:t>UPS</w:t>
      </w:r>
      <w:r w:rsidRPr="00823CF6">
        <w:rPr>
          <w:rFonts w:ascii="宋体" w:eastAsia="宋体" w:hAnsi="宋体" w:cs="宋体" w:hint="eastAsia"/>
          <w:kern w:val="0"/>
          <w:sz w:val="24"/>
          <w:szCs w:val="24"/>
        </w:rPr>
        <w:t>主机实现实时通讯和智能联控，具有防止误操作和电池深度放电的功能；还要求</w:t>
      </w:r>
      <w:r w:rsidRPr="00823CF6">
        <w:rPr>
          <w:rFonts w:ascii="宋体" w:eastAsia="宋体" w:hAnsi="宋体" w:cs="宋体"/>
          <w:kern w:val="0"/>
          <w:sz w:val="24"/>
          <w:szCs w:val="24"/>
        </w:rPr>
        <w:t>UPS</w:t>
      </w:r>
      <w:r w:rsidRPr="00823CF6">
        <w:rPr>
          <w:rFonts w:ascii="宋体" w:eastAsia="宋体" w:hAnsi="宋体" w:cs="宋体" w:hint="eastAsia"/>
          <w:kern w:val="0"/>
          <w:sz w:val="24"/>
          <w:szCs w:val="24"/>
        </w:rPr>
        <w:t>主机能检测电池断路器状态并可以远程监控。在开关意外脱扣的情况下，</w:t>
      </w:r>
      <w:r w:rsidRPr="00823CF6">
        <w:rPr>
          <w:rFonts w:ascii="宋体" w:eastAsia="宋体" w:hAnsi="宋体" w:cs="宋体"/>
          <w:kern w:val="0"/>
          <w:sz w:val="24"/>
          <w:szCs w:val="24"/>
        </w:rPr>
        <w:t>UPS</w:t>
      </w:r>
      <w:r w:rsidRPr="00823CF6">
        <w:rPr>
          <w:rFonts w:ascii="宋体" w:eastAsia="宋体" w:hAnsi="宋体" w:cs="宋体" w:hint="eastAsia"/>
          <w:kern w:val="0"/>
          <w:sz w:val="24"/>
          <w:szCs w:val="24"/>
        </w:rPr>
        <w:t>主机能够提供报警。当整流器未建立直流母线电压时，电池断路器不能被闭合，保护人员及设备安全。当电池放电终止时，断路器应能自动断开，以避免蓄电池组因过放电而损坏；</w:t>
      </w:r>
    </w:p>
    <w:p w:rsidR="008C5A23" w:rsidRPr="00823CF6" w:rsidRDefault="008C5A23" w:rsidP="008C5A23">
      <w:pPr>
        <w:widowControl/>
        <w:spacing w:after="150" w:line="293" w:lineRule="atLeast"/>
        <w:jc w:val="left"/>
        <w:rPr>
          <w:rFonts w:ascii="宋体" w:eastAsia="宋体" w:hAnsi="宋体" w:cs="宋体"/>
          <w:kern w:val="0"/>
          <w:sz w:val="24"/>
          <w:szCs w:val="24"/>
        </w:rPr>
      </w:pPr>
      <w:r w:rsidRPr="00823CF6">
        <w:rPr>
          <w:rFonts w:ascii="宋体" w:eastAsia="宋体" w:hAnsi="宋体" w:cs="宋体"/>
          <w:kern w:val="0"/>
          <w:sz w:val="24"/>
          <w:szCs w:val="24"/>
        </w:rPr>
        <w:t>15</w:t>
      </w:r>
      <w:r w:rsidRPr="00823CF6">
        <w:rPr>
          <w:rFonts w:ascii="宋体" w:eastAsia="宋体" w:hAnsi="宋体" w:cs="宋体" w:hint="eastAsia"/>
          <w:kern w:val="0"/>
          <w:sz w:val="24"/>
          <w:szCs w:val="24"/>
        </w:rPr>
        <w:t>、</w:t>
      </w:r>
      <w:r w:rsidRPr="00823CF6">
        <w:rPr>
          <w:rFonts w:ascii="宋体" w:eastAsia="宋体" w:hAnsi="宋体" w:cs="宋体"/>
          <w:kern w:val="0"/>
          <w:sz w:val="24"/>
          <w:szCs w:val="24"/>
        </w:rPr>
        <w:t>UPS</w:t>
      </w:r>
      <w:r w:rsidRPr="00823CF6">
        <w:rPr>
          <w:rFonts w:ascii="宋体" w:eastAsia="宋体" w:hAnsi="宋体" w:cs="宋体" w:hint="eastAsia"/>
          <w:kern w:val="0"/>
          <w:sz w:val="24"/>
          <w:szCs w:val="24"/>
        </w:rPr>
        <w:t>主机设备应能提供全中文监控及操作界面和全中文远程监控管理界面，能够显示输入输出电池电压、电流和相关运行状态和故障告警信息等。</w:t>
      </w:r>
    </w:p>
    <w:p w:rsidR="008C5A23" w:rsidRPr="00823CF6" w:rsidRDefault="008C5A23" w:rsidP="008C5A23">
      <w:pPr>
        <w:widowControl/>
        <w:spacing w:after="150" w:line="293" w:lineRule="atLeast"/>
        <w:jc w:val="left"/>
        <w:rPr>
          <w:rFonts w:ascii="宋体" w:eastAsia="宋体" w:hAnsi="宋体" w:cs="宋体"/>
          <w:kern w:val="0"/>
          <w:sz w:val="24"/>
          <w:szCs w:val="24"/>
        </w:rPr>
      </w:pPr>
      <w:r w:rsidRPr="00823CF6">
        <w:rPr>
          <w:rFonts w:ascii="宋体" w:eastAsia="宋体" w:hAnsi="宋体" w:cs="宋体"/>
          <w:kern w:val="0"/>
          <w:sz w:val="24"/>
          <w:szCs w:val="24"/>
        </w:rPr>
        <w:lastRenderedPageBreak/>
        <w:t>16</w:t>
      </w:r>
      <w:r w:rsidRPr="00823CF6">
        <w:rPr>
          <w:rFonts w:ascii="宋体" w:eastAsia="宋体" w:hAnsi="宋体" w:cs="宋体" w:hint="eastAsia"/>
          <w:kern w:val="0"/>
          <w:sz w:val="24"/>
          <w:szCs w:val="24"/>
        </w:rPr>
        <w:t>、投标主机为采用</w:t>
      </w:r>
      <w:r w:rsidRPr="00823CF6">
        <w:rPr>
          <w:rFonts w:ascii="宋体" w:eastAsia="宋体" w:hAnsi="宋体" w:cs="宋体"/>
          <w:kern w:val="0"/>
          <w:sz w:val="24"/>
          <w:szCs w:val="24"/>
        </w:rPr>
        <w:t>IGBT</w:t>
      </w:r>
      <w:r w:rsidRPr="00823CF6">
        <w:rPr>
          <w:rFonts w:ascii="宋体" w:eastAsia="宋体" w:hAnsi="宋体" w:cs="宋体" w:hint="eastAsia"/>
          <w:kern w:val="0"/>
          <w:sz w:val="24"/>
          <w:szCs w:val="24"/>
        </w:rPr>
        <w:t>高频整流、</w:t>
      </w:r>
      <w:r w:rsidRPr="00823CF6">
        <w:rPr>
          <w:rFonts w:ascii="宋体" w:eastAsia="宋体" w:hAnsi="宋体" w:cs="宋体"/>
          <w:kern w:val="0"/>
          <w:sz w:val="24"/>
          <w:szCs w:val="24"/>
        </w:rPr>
        <w:t>IGBT</w:t>
      </w:r>
      <w:r w:rsidRPr="00823CF6">
        <w:rPr>
          <w:rFonts w:ascii="宋体" w:eastAsia="宋体" w:hAnsi="宋体" w:cs="宋体" w:hint="eastAsia"/>
          <w:kern w:val="0"/>
          <w:sz w:val="24"/>
          <w:szCs w:val="24"/>
        </w:rPr>
        <w:t>高频逆变技术的</w:t>
      </w:r>
      <w:r w:rsidRPr="00823CF6">
        <w:rPr>
          <w:rFonts w:ascii="宋体" w:eastAsia="宋体" w:hAnsi="宋体" w:cs="宋体"/>
          <w:kern w:val="0"/>
          <w:sz w:val="24"/>
          <w:szCs w:val="24"/>
        </w:rPr>
        <w:t>UPS</w:t>
      </w:r>
      <w:r w:rsidRPr="00823CF6">
        <w:rPr>
          <w:rFonts w:ascii="宋体" w:eastAsia="宋体" w:hAnsi="宋体" w:cs="宋体" w:hint="eastAsia"/>
          <w:kern w:val="0"/>
          <w:sz w:val="24"/>
          <w:szCs w:val="24"/>
        </w:rPr>
        <w:t>塔机，不接受高频模块化</w:t>
      </w:r>
      <w:r w:rsidRPr="00823CF6">
        <w:rPr>
          <w:rFonts w:ascii="宋体" w:eastAsia="宋体" w:hAnsi="宋体" w:cs="宋体"/>
          <w:kern w:val="0"/>
          <w:sz w:val="24"/>
          <w:szCs w:val="24"/>
        </w:rPr>
        <w:t>UPS</w:t>
      </w:r>
      <w:r w:rsidRPr="00823CF6">
        <w:rPr>
          <w:rFonts w:ascii="宋体" w:eastAsia="宋体" w:hAnsi="宋体" w:cs="宋体" w:hint="eastAsia"/>
          <w:kern w:val="0"/>
          <w:sz w:val="24"/>
          <w:szCs w:val="24"/>
        </w:rPr>
        <w:t>；</w:t>
      </w:r>
    </w:p>
    <w:p w:rsidR="008C5A23" w:rsidRPr="00823CF6" w:rsidRDefault="008C5A23" w:rsidP="008C5A23">
      <w:pPr>
        <w:widowControl/>
        <w:spacing w:after="150" w:line="293" w:lineRule="atLeast"/>
        <w:jc w:val="left"/>
        <w:rPr>
          <w:rFonts w:ascii="宋体" w:eastAsia="宋体" w:hAnsi="宋体" w:cs="宋体"/>
          <w:kern w:val="0"/>
          <w:sz w:val="24"/>
          <w:szCs w:val="24"/>
        </w:rPr>
      </w:pPr>
      <w:r w:rsidRPr="00823CF6">
        <w:rPr>
          <w:rFonts w:ascii="宋体" w:eastAsia="宋体" w:hAnsi="宋体" w:cs="宋体"/>
          <w:kern w:val="0"/>
          <w:sz w:val="24"/>
          <w:szCs w:val="24"/>
        </w:rPr>
        <w:t>UPS</w:t>
      </w:r>
      <w:r w:rsidRPr="00823CF6">
        <w:rPr>
          <w:rFonts w:ascii="宋体" w:eastAsia="宋体" w:hAnsi="宋体" w:cs="宋体" w:hint="eastAsia"/>
          <w:kern w:val="0"/>
          <w:sz w:val="24"/>
          <w:szCs w:val="24"/>
        </w:rPr>
        <w:t>系统配置双母线同步控制器，便于实现双母线系统的同步输出。</w:t>
      </w:r>
    </w:p>
    <w:p w:rsidR="008C5A23" w:rsidRPr="00823CF6" w:rsidRDefault="008C5A23" w:rsidP="008C5A23">
      <w:pPr>
        <w:widowControl/>
        <w:spacing w:after="150" w:line="293" w:lineRule="atLeast"/>
        <w:jc w:val="left"/>
        <w:rPr>
          <w:rFonts w:ascii="宋体" w:eastAsia="宋体" w:hAnsi="宋体" w:cs="宋体"/>
          <w:kern w:val="0"/>
          <w:sz w:val="24"/>
          <w:szCs w:val="24"/>
        </w:rPr>
      </w:pPr>
      <w:r w:rsidRPr="00823CF6">
        <w:rPr>
          <w:rFonts w:ascii="宋体" w:eastAsia="宋体" w:hAnsi="宋体" w:cs="宋体"/>
          <w:kern w:val="0"/>
          <w:sz w:val="24"/>
          <w:szCs w:val="24"/>
        </w:rPr>
        <w:t>17</w:t>
      </w:r>
      <w:r w:rsidRPr="00823CF6">
        <w:rPr>
          <w:rFonts w:ascii="宋体" w:eastAsia="宋体" w:hAnsi="宋体" w:cs="宋体" w:hint="eastAsia"/>
          <w:kern w:val="0"/>
          <w:sz w:val="24"/>
          <w:szCs w:val="24"/>
        </w:rPr>
        <w:t>、</w:t>
      </w:r>
      <w:r w:rsidRPr="00823CF6">
        <w:rPr>
          <w:rFonts w:ascii="宋体" w:eastAsia="宋体" w:hAnsi="宋体" w:cs="宋体"/>
          <w:kern w:val="0"/>
          <w:sz w:val="24"/>
          <w:szCs w:val="24"/>
        </w:rPr>
        <w:t>UPS</w:t>
      </w:r>
      <w:r w:rsidRPr="00823CF6">
        <w:rPr>
          <w:rFonts w:ascii="宋体" w:eastAsia="宋体" w:hAnsi="宋体" w:cs="宋体" w:hint="eastAsia"/>
          <w:kern w:val="0"/>
          <w:sz w:val="24"/>
          <w:szCs w:val="24"/>
        </w:rPr>
        <w:t>应具有良好的散热和隔绝粉尘设 计，需独立风道设 计，避免关键元器件和空气直接接触散热。</w:t>
      </w:r>
    </w:p>
    <w:p w:rsidR="008C5A23" w:rsidRPr="00823CF6" w:rsidRDefault="008C5A23" w:rsidP="008C5A23">
      <w:pPr>
        <w:widowControl/>
        <w:spacing w:after="150" w:line="293" w:lineRule="atLeast"/>
        <w:jc w:val="left"/>
        <w:rPr>
          <w:rFonts w:ascii="宋体" w:eastAsia="宋体" w:hAnsi="宋体" w:cs="宋体"/>
          <w:kern w:val="0"/>
          <w:sz w:val="24"/>
          <w:szCs w:val="24"/>
        </w:rPr>
      </w:pPr>
      <w:r w:rsidRPr="00823CF6">
        <w:rPr>
          <w:rFonts w:ascii="宋体" w:eastAsia="宋体" w:hAnsi="宋体" w:cs="宋体"/>
          <w:kern w:val="0"/>
          <w:sz w:val="24"/>
          <w:szCs w:val="24"/>
        </w:rPr>
        <w:t>18</w:t>
      </w:r>
      <w:r w:rsidRPr="00823CF6">
        <w:rPr>
          <w:rFonts w:ascii="宋体" w:eastAsia="宋体" w:hAnsi="宋体" w:cs="宋体" w:hint="eastAsia"/>
          <w:kern w:val="0"/>
          <w:sz w:val="24"/>
          <w:szCs w:val="24"/>
        </w:rPr>
        <w:t>、</w:t>
      </w:r>
      <w:r w:rsidRPr="00823CF6">
        <w:rPr>
          <w:rFonts w:ascii="宋体" w:eastAsia="宋体" w:hAnsi="宋体" w:cs="宋体"/>
          <w:kern w:val="0"/>
          <w:sz w:val="24"/>
          <w:szCs w:val="24"/>
        </w:rPr>
        <w:t>UPS</w:t>
      </w:r>
      <w:r w:rsidRPr="00823CF6">
        <w:rPr>
          <w:rFonts w:ascii="宋体" w:eastAsia="宋体" w:hAnsi="宋体" w:cs="宋体" w:hint="eastAsia"/>
          <w:kern w:val="0"/>
          <w:sz w:val="24"/>
          <w:szCs w:val="24"/>
        </w:rPr>
        <w:t>具有常用易损件（如风扇、电容等）的寿命监测和告警功能，便于及时消除故障隐患。</w:t>
      </w:r>
    </w:p>
    <w:p w:rsidR="008C5A23" w:rsidRPr="00823CF6" w:rsidRDefault="008C5A23" w:rsidP="008C5A23">
      <w:pPr>
        <w:widowControl/>
        <w:spacing w:after="150" w:line="293" w:lineRule="atLeast"/>
        <w:jc w:val="left"/>
        <w:rPr>
          <w:rFonts w:ascii="宋体" w:eastAsia="宋体" w:hAnsi="宋体" w:cs="宋体"/>
          <w:kern w:val="0"/>
          <w:sz w:val="24"/>
          <w:szCs w:val="24"/>
        </w:rPr>
      </w:pPr>
      <w:r w:rsidRPr="00823CF6">
        <w:rPr>
          <w:rFonts w:ascii="宋体" w:eastAsia="宋体" w:hAnsi="宋体" w:cs="宋体"/>
          <w:kern w:val="0"/>
          <w:sz w:val="24"/>
          <w:szCs w:val="24"/>
        </w:rPr>
        <w:t>19</w:t>
      </w:r>
      <w:r w:rsidRPr="00823CF6">
        <w:rPr>
          <w:rFonts w:ascii="宋体" w:eastAsia="宋体" w:hAnsi="宋体" w:cs="宋体" w:hint="eastAsia"/>
          <w:kern w:val="0"/>
          <w:sz w:val="24"/>
          <w:szCs w:val="24"/>
        </w:rPr>
        <w:t>、具备抗震结构设 计；</w:t>
      </w:r>
    </w:p>
    <w:p w:rsidR="008C5A23" w:rsidRPr="00823CF6" w:rsidRDefault="008C5A23" w:rsidP="008C5A23">
      <w:pPr>
        <w:widowControl/>
        <w:spacing w:after="150" w:line="293" w:lineRule="atLeast"/>
        <w:jc w:val="left"/>
        <w:rPr>
          <w:rFonts w:ascii="宋体" w:eastAsia="宋体" w:hAnsi="宋体" w:cs="宋体"/>
          <w:kern w:val="0"/>
          <w:sz w:val="24"/>
          <w:szCs w:val="24"/>
        </w:rPr>
      </w:pPr>
      <w:r w:rsidRPr="00823CF6">
        <w:rPr>
          <w:rFonts w:ascii="宋体" w:eastAsia="宋体" w:hAnsi="宋体" w:cs="宋体"/>
          <w:kern w:val="0"/>
          <w:sz w:val="24"/>
          <w:szCs w:val="24"/>
        </w:rPr>
        <w:t>20</w:t>
      </w:r>
      <w:r w:rsidRPr="00823CF6">
        <w:rPr>
          <w:rFonts w:ascii="宋体" w:eastAsia="宋体" w:hAnsi="宋体" w:cs="宋体" w:hint="eastAsia"/>
          <w:kern w:val="0"/>
          <w:sz w:val="24"/>
          <w:szCs w:val="24"/>
        </w:rPr>
        <w:t>、</w:t>
      </w:r>
      <w:r w:rsidRPr="00823CF6">
        <w:rPr>
          <w:rFonts w:ascii="宋体" w:eastAsia="宋体" w:hAnsi="宋体" w:cs="宋体"/>
          <w:kern w:val="0"/>
          <w:sz w:val="24"/>
          <w:szCs w:val="24"/>
        </w:rPr>
        <w:t>UPS</w:t>
      </w:r>
      <w:r w:rsidRPr="00823CF6">
        <w:rPr>
          <w:rFonts w:ascii="宋体" w:eastAsia="宋体" w:hAnsi="宋体" w:cs="宋体" w:hint="eastAsia"/>
          <w:kern w:val="0"/>
          <w:sz w:val="24"/>
          <w:szCs w:val="24"/>
        </w:rPr>
        <w:t>主机标配主路输入，旁路输入，输出，手动维修旁路开关。</w:t>
      </w:r>
    </w:p>
    <w:p w:rsidR="008C5A23" w:rsidRPr="00823CF6" w:rsidRDefault="008C5A23" w:rsidP="008C5A23">
      <w:pPr>
        <w:widowControl/>
        <w:spacing w:after="150" w:line="293" w:lineRule="atLeast"/>
        <w:jc w:val="left"/>
        <w:rPr>
          <w:rFonts w:ascii="宋体" w:eastAsia="宋体" w:hAnsi="宋体" w:cs="宋体"/>
          <w:kern w:val="0"/>
          <w:sz w:val="24"/>
          <w:szCs w:val="24"/>
        </w:rPr>
      </w:pPr>
      <w:r w:rsidRPr="00823CF6">
        <w:rPr>
          <w:rFonts w:ascii="宋体" w:eastAsia="宋体" w:hAnsi="宋体" w:cs="宋体"/>
          <w:kern w:val="0"/>
          <w:sz w:val="24"/>
          <w:szCs w:val="24"/>
        </w:rPr>
        <w:t>21</w:t>
      </w:r>
      <w:r w:rsidRPr="00823CF6">
        <w:rPr>
          <w:rFonts w:ascii="宋体" w:eastAsia="宋体" w:hAnsi="宋体" w:cs="宋体" w:hint="eastAsia"/>
          <w:kern w:val="0"/>
          <w:sz w:val="24"/>
          <w:szCs w:val="24"/>
        </w:rPr>
        <w:t>、投标设备需要标准支持上、下走线功能；</w:t>
      </w:r>
    </w:p>
    <w:p w:rsidR="008C5A23" w:rsidRPr="00823CF6" w:rsidRDefault="008C5A23" w:rsidP="008C5A23">
      <w:pPr>
        <w:widowControl/>
        <w:spacing w:after="150" w:line="293" w:lineRule="atLeast"/>
        <w:jc w:val="left"/>
        <w:rPr>
          <w:rFonts w:ascii="宋体" w:eastAsia="宋体" w:hAnsi="宋体" w:cs="宋体"/>
          <w:kern w:val="0"/>
          <w:sz w:val="24"/>
          <w:szCs w:val="24"/>
        </w:rPr>
      </w:pPr>
      <w:r w:rsidRPr="00823CF6">
        <w:rPr>
          <w:rFonts w:ascii="宋体" w:eastAsia="宋体" w:hAnsi="宋体" w:cs="宋体"/>
          <w:kern w:val="0"/>
          <w:sz w:val="24"/>
          <w:szCs w:val="24"/>
        </w:rPr>
        <w:t>22</w:t>
      </w:r>
      <w:r w:rsidRPr="00823CF6">
        <w:rPr>
          <w:rFonts w:ascii="宋体" w:eastAsia="宋体" w:hAnsi="宋体" w:cs="宋体" w:hint="eastAsia"/>
          <w:kern w:val="0"/>
          <w:sz w:val="24"/>
          <w:szCs w:val="24"/>
        </w:rPr>
        <w:t>、设备工作噪声应</w:t>
      </w:r>
      <w:r w:rsidRPr="00823CF6">
        <w:rPr>
          <w:rFonts w:ascii="Symbol" w:eastAsia="宋体" w:hAnsi="Symbol" w:cs="宋体"/>
          <w:kern w:val="0"/>
          <w:sz w:val="24"/>
          <w:szCs w:val="24"/>
        </w:rPr>
        <w:t></w:t>
      </w:r>
      <w:r w:rsidRPr="00823CF6">
        <w:rPr>
          <w:rFonts w:ascii="宋体" w:eastAsia="宋体" w:hAnsi="宋体" w:cs="宋体"/>
          <w:kern w:val="0"/>
          <w:sz w:val="24"/>
          <w:szCs w:val="24"/>
        </w:rPr>
        <w:t> 60db</w:t>
      </w:r>
      <w:r w:rsidRPr="00823CF6">
        <w:rPr>
          <w:rFonts w:ascii="宋体" w:eastAsia="宋体" w:hAnsi="宋体" w:cs="宋体" w:hint="eastAsia"/>
          <w:kern w:val="0"/>
          <w:sz w:val="24"/>
          <w:szCs w:val="24"/>
        </w:rPr>
        <w:t>（距离设备</w:t>
      </w:r>
      <w:r w:rsidRPr="00823CF6">
        <w:rPr>
          <w:rFonts w:ascii="宋体" w:eastAsia="宋体" w:hAnsi="宋体" w:cs="宋体"/>
          <w:kern w:val="0"/>
          <w:sz w:val="24"/>
          <w:szCs w:val="24"/>
        </w:rPr>
        <w:t>1</w:t>
      </w:r>
      <w:r w:rsidRPr="00823CF6">
        <w:rPr>
          <w:rFonts w:ascii="宋体" w:eastAsia="宋体" w:hAnsi="宋体" w:cs="宋体" w:hint="eastAsia"/>
          <w:kern w:val="0"/>
          <w:sz w:val="24"/>
          <w:szCs w:val="24"/>
        </w:rPr>
        <w:t>米处），提供相应检测报告作为佐证，</w:t>
      </w:r>
    </w:p>
    <w:p w:rsidR="008C5A23" w:rsidRPr="00823CF6" w:rsidRDefault="008C5A23" w:rsidP="008C5A23">
      <w:pPr>
        <w:widowControl/>
        <w:spacing w:after="150" w:line="293" w:lineRule="atLeast"/>
        <w:jc w:val="left"/>
        <w:rPr>
          <w:rFonts w:ascii="宋体" w:eastAsia="宋体" w:hAnsi="宋体" w:cs="宋体"/>
          <w:kern w:val="0"/>
          <w:sz w:val="24"/>
          <w:szCs w:val="24"/>
        </w:rPr>
      </w:pPr>
      <w:r w:rsidRPr="00823CF6">
        <w:rPr>
          <w:rFonts w:ascii="宋体" w:eastAsia="宋体" w:hAnsi="宋体" w:cs="宋体"/>
          <w:kern w:val="0"/>
          <w:sz w:val="24"/>
          <w:szCs w:val="24"/>
        </w:rPr>
        <w:t>23</w:t>
      </w:r>
      <w:r w:rsidRPr="00823CF6">
        <w:rPr>
          <w:rFonts w:ascii="宋体" w:eastAsia="宋体" w:hAnsi="宋体" w:cs="宋体" w:hint="eastAsia"/>
          <w:kern w:val="0"/>
          <w:sz w:val="24"/>
          <w:szCs w:val="24"/>
        </w:rPr>
        <w:t>、</w:t>
      </w:r>
      <w:r w:rsidRPr="00823CF6">
        <w:rPr>
          <w:rFonts w:ascii="宋体" w:eastAsia="宋体" w:hAnsi="宋体" w:cs="宋体"/>
          <w:kern w:val="0"/>
          <w:sz w:val="24"/>
          <w:szCs w:val="24"/>
        </w:rPr>
        <w:t>UPS</w:t>
      </w:r>
      <w:r w:rsidRPr="00823CF6">
        <w:rPr>
          <w:rFonts w:ascii="宋体" w:eastAsia="宋体" w:hAnsi="宋体" w:cs="宋体" w:hint="eastAsia"/>
          <w:kern w:val="0"/>
          <w:sz w:val="24"/>
          <w:szCs w:val="24"/>
        </w:rPr>
        <w:t>具有灵活的配置，可内置电池组和隔离变压器，提升整体空间利用率。</w:t>
      </w:r>
    </w:p>
    <w:p w:rsidR="008C5A23" w:rsidRPr="00823CF6" w:rsidRDefault="008C5A23" w:rsidP="008C5A23">
      <w:pPr>
        <w:widowControl/>
        <w:spacing w:after="150" w:line="293" w:lineRule="atLeast"/>
        <w:jc w:val="left"/>
        <w:rPr>
          <w:rFonts w:ascii="宋体" w:eastAsia="宋体" w:hAnsi="宋体" w:cs="宋体"/>
          <w:kern w:val="0"/>
          <w:sz w:val="24"/>
          <w:szCs w:val="24"/>
        </w:rPr>
      </w:pPr>
      <w:r w:rsidRPr="00823CF6">
        <w:rPr>
          <w:rFonts w:ascii="宋体" w:eastAsia="宋体" w:hAnsi="宋体" w:cs="宋体"/>
          <w:kern w:val="0"/>
          <w:sz w:val="24"/>
          <w:szCs w:val="24"/>
        </w:rPr>
        <w:t>24</w:t>
      </w:r>
      <w:r w:rsidRPr="00823CF6">
        <w:rPr>
          <w:rFonts w:ascii="宋体" w:eastAsia="宋体" w:hAnsi="宋体" w:cs="宋体" w:hint="eastAsia"/>
          <w:kern w:val="0"/>
          <w:sz w:val="24"/>
          <w:szCs w:val="24"/>
        </w:rPr>
        <w:t>、</w:t>
      </w:r>
      <w:r w:rsidRPr="00823CF6">
        <w:rPr>
          <w:rFonts w:ascii="宋体" w:eastAsia="宋体" w:hAnsi="宋体" w:cs="宋体"/>
          <w:kern w:val="0"/>
          <w:sz w:val="24"/>
          <w:szCs w:val="24"/>
        </w:rPr>
        <w:t>UPS</w:t>
      </w:r>
      <w:r w:rsidRPr="00823CF6">
        <w:rPr>
          <w:rFonts w:ascii="宋体" w:eastAsia="宋体" w:hAnsi="宋体" w:cs="宋体" w:hint="eastAsia"/>
          <w:kern w:val="0"/>
          <w:sz w:val="24"/>
          <w:szCs w:val="24"/>
        </w:rPr>
        <w:t>应具备逆变器输出并网回馈自老化测试功能。</w:t>
      </w:r>
    </w:p>
    <w:p w:rsidR="008C5A23" w:rsidRPr="00823CF6" w:rsidRDefault="008C5A23" w:rsidP="008C5A23">
      <w:pPr>
        <w:widowControl/>
        <w:spacing w:after="150" w:line="293" w:lineRule="atLeast"/>
        <w:jc w:val="left"/>
        <w:rPr>
          <w:rFonts w:ascii="宋体" w:eastAsia="宋体" w:hAnsi="宋体" w:cs="宋体"/>
          <w:kern w:val="0"/>
          <w:sz w:val="24"/>
          <w:szCs w:val="24"/>
        </w:rPr>
      </w:pPr>
      <w:r w:rsidRPr="00823CF6">
        <w:rPr>
          <w:rFonts w:ascii="宋体" w:eastAsia="宋体" w:hAnsi="宋体" w:cs="宋体"/>
          <w:kern w:val="0"/>
          <w:sz w:val="24"/>
          <w:szCs w:val="24"/>
        </w:rPr>
        <w:t>25</w:t>
      </w:r>
      <w:r w:rsidRPr="00823CF6">
        <w:rPr>
          <w:rFonts w:ascii="宋体" w:eastAsia="宋体" w:hAnsi="宋体" w:cs="宋体" w:hint="eastAsia"/>
          <w:kern w:val="0"/>
          <w:sz w:val="24"/>
          <w:szCs w:val="24"/>
        </w:rPr>
        <w:t>、投标人所提供的</w:t>
      </w:r>
      <w:r w:rsidRPr="00823CF6">
        <w:rPr>
          <w:rFonts w:ascii="宋体" w:eastAsia="宋体" w:hAnsi="宋体" w:cs="宋体"/>
          <w:kern w:val="0"/>
          <w:sz w:val="24"/>
          <w:szCs w:val="24"/>
        </w:rPr>
        <w:t>UPS</w:t>
      </w:r>
      <w:r w:rsidRPr="00823CF6">
        <w:rPr>
          <w:rFonts w:ascii="宋体" w:eastAsia="宋体" w:hAnsi="宋体" w:cs="宋体" w:hint="eastAsia"/>
          <w:kern w:val="0"/>
          <w:sz w:val="24"/>
          <w:szCs w:val="24"/>
        </w:rPr>
        <w:t>设备必须是设备厂家自主生产，且通过认证，不接受</w:t>
      </w:r>
      <w:r w:rsidRPr="00823CF6">
        <w:rPr>
          <w:rFonts w:ascii="宋体" w:eastAsia="宋体" w:hAnsi="宋体" w:cs="宋体"/>
          <w:kern w:val="0"/>
          <w:sz w:val="24"/>
          <w:szCs w:val="24"/>
        </w:rPr>
        <w:t>OEM</w:t>
      </w:r>
      <w:r w:rsidRPr="00823CF6">
        <w:rPr>
          <w:rFonts w:ascii="宋体" w:eastAsia="宋体" w:hAnsi="宋体" w:cs="宋体" w:hint="eastAsia"/>
          <w:kern w:val="0"/>
          <w:sz w:val="24"/>
          <w:szCs w:val="24"/>
        </w:rPr>
        <w:t>或者</w:t>
      </w:r>
      <w:r w:rsidRPr="00823CF6">
        <w:rPr>
          <w:rFonts w:ascii="宋体" w:eastAsia="宋体" w:hAnsi="宋体" w:cs="宋体"/>
          <w:kern w:val="0"/>
          <w:sz w:val="24"/>
          <w:szCs w:val="24"/>
        </w:rPr>
        <w:t>ODM</w:t>
      </w:r>
      <w:r w:rsidRPr="00823CF6">
        <w:rPr>
          <w:rFonts w:ascii="宋体" w:eastAsia="宋体" w:hAnsi="宋体" w:cs="宋体" w:hint="eastAsia"/>
          <w:kern w:val="0"/>
          <w:sz w:val="24"/>
          <w:szCs w:val="24"/>
        </w:rPr>
        <w:t>产品。认证证书中的申请厂家和制造商应为同一家公司或者同一家母公司；</w:t>
      </w:r>
    </w:p>
    <w:p w:rsidR="008C5A23" w:rsidRPr="00823CF6" w:rsidRDefault="008C5A23" w:rsidP="008C5A23">
      <w:pPr>
        <w:widowControl/>
        <w:spacing w:after="150" w:line="293" w:lineRule="atLeast"/>
        <w:jc w:val="left"/>
        <w:rPr>
          <w:rFonts w:ascii="宋体" w:eastAsia="宋体" w:hAnsi="宋体" w:cs="宋体"/>
          <w:kern w:val="0"/>
          <w:sz w:val="24"/>
          <w:szCs w:val="24"/>
        </w:rPr>
      </w:pPr>
      <w:r w:rsidRPr="00823CF6">
        <w:rPr>
          <w:rFonts w:ascii="宋体" w:eastAsia="宋体" w:hAnsi="宋体" w:cs="宋体"/>
          <w:kern w:val="0"/>
          <w:sz w:val="24"/>
          <w:szCs w:val="24"/>
        </w:rPr>
        <w:t> </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kern w:val="0"/>
          <w:sz w:val="24"/>
          <w:szCs w:val="24"/>
        </w:rPr>
        <w:t>2.2</w:t>
      </w:r>
      <w:r w:rsidRPr="00823CF6">
        <w:rPr>
          <w:rFonts w:ascii="宋体" w:eastAsia="宋体" w:hAnsi="宋体" w:cs="宋体" w:hint="eastAsia"/>
          <w:b/>
          <w:bCs/>
          <w:kern w:val="0"/>
          <w:sz w:val="24"/>
          <w:szCs w:val="24"/>
        </w:rPr>
        <w:t>蓄电池详细技术参数</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kern w:val="0"/>
          <w:sz w:val="24"/>
          <w:szCs w:val="24"/>
        </w:rPr>
        <w:t>1、电池单体≥12V/100AH,</w:t>
      </w:r>
      <w:r w:rsidRPr="00823CF6">
        <w:rPr>
          <w:rFonts w:ascii="宋体" w:eastAsia="宋体" w:hAnsi="宋体" w:cs="宋体"/>
          <w:kern w:val="0"/>
          <w:sz w:val="24"/>
          <w:szCs w:val="24"/>
        </w:rPr>
        <w:t> </w:t>
      </w:r>
      <w:r w:rsidRPr="00823CF6">
        <w:rPr>
          <w:rFonts w:ascii="宋体" w:eastAsia="宋体" w:hAnsi="宋体" w:cs="宋体" w:hint="eastAsia"/>
          <w:kern w:val="0"/>
          <w:sz w:val="24"/>
          <w:szCs w:val="24"/>
        </w:rPr>
        <w:t>免维护铅酸蓄电池</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kern w:val="0"/>
          <w:sz w:val="24"/>
          <w:szCs w:val="24"/>
        </w:rPr>
        <w:t>2、满载后备≥120分钟，要求采用与UPS同品 牌的电池。</w:t>
      </w:r>
    </w:p>
    <w:p w:rsidR="008C5A23" w:rsidRPr="00823CF6" w:rsidRDefault="008C5A23" w:rsidP="008C5A23">
      <w:pPr>
        <w:widowControl/>
        <w:spacing w:after="150" w:line="360" w:lineRule="atLeast"/>
        <w:ind w:right="-165"/>
        <w:jc w:val="left"/>
        <w:rPr>
          <w:rFonts w:ascii="宋体" w:eastAsia="宋体" w:hAnsi="宋体" w:cs="宋体"/>
          <w:kern w:val="0"/>
          <w:sz w:val="24"/>
          <w:szCs w:val="24"/>
        </w:rPr>
      </w:pPr>
      <w:r w:rsidRPr="00823CF6">
        <w:rPr>
          <w:rFonts w:ascii="宋体" w:eastAsia="宋体" w:hAnsi="宋体" w:cs="宋体" w:hint="eastAsia"/>
          <w:kern w:val="0"/>
          <w:sz w:val="24"/>
          <w:szCs w:val="24"/>
        </w:rPr>
        <w:t>3、与UPS同品 牌的电池监控仪，</w:t>
      </w:r>
      <w:r w:rsidRPr="00823CF6">
        <w:rPr>
          <w:rFonts w:ascii="宋体" w:eastAsia="宋体" w:hAnsi="宋体" w:cs="宋体" w:hint="eastAsia"/>
          <w:color w:val="000000"/>
          <w:kern w:val="0"/>
          <w:sz w:val="24"/>
          <w:szCs w:val="24"/>
        </w:rPr>
        <w:t>设备应能检测单体电池电压、电池组端电压、电池电流、电池环境温度和测量单体电池内阻的功能。</w:t>
      </w:r>
    </w:p>
    <w:p w:rsidR="008C5A23" w:rsidRPr="00823CF6" w:rsidRDefault="008C5A23" w:rsidP="008C5A23">
      <w:pPr>
        <w:widowControl/>
        <w:spacing w:after="150" w:line="360" w:lineRule="atLeast"/>
        <w:ind w:right="-165"/>
        <w:jc w:val="left"/>
        <w:rPr>
          <w:rFonts w:ascii="宋体" w:eastAsia="宋体" w:hAnsi="宋体" w:cs="宋体"/>
          <w:kern w:val="0"/>
          <w:sz w:val="24"/>
          <w:szCs w:val="24"/>
        </w:rPr>
      </w:pPr>
      <w:r w:rsidRPr="00823CF6">
        <w:rPr>
          <w:rFonts w:ascii="宋体" w:eastAsia="宋体" w:hAnsi="宋体" w:cs="宋体" w:hint="eastAsia"/>
          <w:kern w:val="0"/>
          <w:sz w:val="24"/>
          <w:szCs w:val="24"/>
        </w:rPr>
        <w:t>4、配置电池开关控制装置，用于UPS外接电池的控制，提供电池充电保护、温度补偿、放电保护等功能。</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b/>
          <w:bCs/>
          <w:kern w:val="0"/>
          <w:sz w:val="24"/>
          <w:szCs w:val="24"/>
        </w:rPr>
        <w:t>2.3、静音型柴油发电机组详细参数</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kern w:val="0"/>
          <w:sz w:val="24"/>
          <w:szCs w:val="24"/>
        </w:rPr>
        <w:t>机组技术参数表</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170"/>
        <w:gridCol w:w="4080"/>
      </w:tblGrid>
      <w:tr w:rsidR="008C5A23" w:rsidRPr="00823CF6" w:rsidTr="00194AFA">
        <w:trPr>
          <w:trHeight w:val="345"/>
        </w:trPr>
        <w:tc>
          <w:tcPr>
            <w:tcW w:w="417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b/>
                <w:bCs/>
                <w:kern w:val="0"/>
                <w:sz w:val="24"/>
                <w:szCs w:val="24"/>
              </w:rPr>
              <w:t>型号</w:t>
            </w:r>
          </w:p>
        </w:tc>
        <w:tc>
          <w:tcPr>
            <w:tcW w:w="408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8C5A23" w:rsidRPr="00823CF6" w:rsidRDefault="008C5A23" w:rsidP="00194AFA">
            <w:pPr>
              <w:widowControl/>
              <w:jc w:val="left"/>
              <w:rPr>
                <w:rFonts w:ascii="宋体" w:eastAsia="宋体" w:hAnsi="宋体" w:cs="宋体"/>
                <w:kern w:val="0"/>
                <w:sz w:val="24"/>
                <w:szCs w:val="24"/>
              </w:rPr>
            </w:pPr>
          </w:p>
        </w:tc>
      </w:tr>
      <w:tr w:rsidR="008C5A23" w:rsidRPr="00823CF6" w:rsidTr="00194AFA">
        <w:trPr>
          <w:trHeight w:val="360"/>
        </w:trPr>
        <w:tc>
          <w:tcPr>
            <w:tcW w:w="417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b/>
                <w:bCs/>
                <w:kern w:val="0"/>
                <w:sz w:val="24"/>
                <w:szCs w:val="24"/>
              </w:rPr>
              <w:t>备用功率（</w:t>
            </w:r>
            <w:r w:rsidRPr="00823CF6">
              <w:rPr>
                <w:rFonts w:ascii="宋体" w:eastAsia="宋体" w:hAnsi="宋体" w:cs="宋体"/>
                <w:b/>
                <w:bCs/>
                <w:kern w:val="0"/>
                <w:sz w:val="24"/>
                <w:szCs w:val="24"/>
              </w:rPr>
              <w:t>50Hz</w:t>
            </w:r>
            <w:r w:rsidRPr="00823CF6">
              <w:rPr>
                <w:rFonts w:ascii="宋体" w:eastAsia="宋体" w:hAnsi="宋体" w:cs="宋体" w:hint="eastAsia"/>
                <w:b/>
                <w:bCs/>
                <w:kern w:val="0"/>
                <w:sz w:val="24"/>
                <w:szCs w:val="24"/>
              </w:rPr>
              <w:t>）</w:t>
            </w:r>
          </w:p>
        </w:tc>
        <w:tc>
          <w:tcPr>
            <w:tcW w:w="4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b/>
                <w:bCs/>
                <w:color w:val="000000"/>
                <w:kern w:val="0"/>
                <w:sz w:val="24"/>
                <w:szCs w:val="24"/>
              </w:rPr>
              <w:t>132kW/165kVA</w:t>
            </w:r>
          </w:p>
        </w:tc>
      </w:tr>
      <w:tr w:rsidR="008C5A23" w:rsidRPr="00823CF6" w:rsidTr="00194AFA">
        <w:trPr>
          <w:trHeight w:val="255"/>
        </w:trPr>
        <w:tc>
          <w:tcPr>
            <w:tcW w:w="417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hint="eastAsia"/>
                <w:b/>
                <w:bCs/>
                <w:kern w:val="0"/>
                <w:sz w:val="24"/>
                <w:szCs w:val="24"/>
              </w:rPr>
              <w:t>主用功率（</w:t>
            </w:r>
            <w:r w:rsidRPr="00823CF6">
              <w:rPr>
                <w:rFonts w:ascii="宋体" w:eastAsia="宋体" w:hAnsi="宋体" w:cs="宋体"/>
                <w:b/>
                <w:bCs/>
                <w:kern w:val="0"/>
                <w:sz w:val="24"/>
                <w:szCs w:val="24"/>
              </w:rPr>
              <w:t>50Hz</w:t>
            </w:r>
            <w:r w:rsidRPr="00823CF6">
              <w:rPr>
                <w:rFonts w:ascii="宋体" w:eastAsia="宋体" w:hAnsi="宋体" w:cs="宋体" w:hint="eastAsia"/>
                <w:b/>
                <w:bCs/>
                <w:kern w:val="0"/>
                <w:sz w:val="24"/>
                <w:szCs w:val="24"/>
              </w:rPr>
              <w:t>）</w:t>
            </w:r>
          </w:p>
        </w:tc>
        <w:tc>
          <w:tcPr>
            <w:tcW w:w="4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宋体" w:eastAsia="宋体" w:hAnsi="宋体" w:cs="宋体"/>
                <w:b/>
                <w:bCs/>
                <w:color w:val="000000"/>
                <w:kern w:val="0"/>
                <w:sz w:val="24"/>
                <w:szCs w:val="24"/>
              </w:rPr>
              <w:t>120kW/150kVA</w:t>
            </w:r>
          </w:p>
        </w:tc>
      </w:tr>
    </w:tbl>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b/>
          <w:bCs/>
          <w:kern w:val="0"/>
          <w:sz w:val="24"/>
          <w:szCs w:val="24"/>
        </w:rPr>
        <w:t>静音型配置</w:t>
      </w:r>
    </w:p>
    <w:p w:rsidR="008C5A23" w:rsidRPr="00823CF6" w:rsidRDefault="008C5A23" w:rsidP="008C5A23">
      <w:pPr>
        <w:widowControl/>
        <w:spacing w:before="100" w:beforeAutospacing="1" w:after="100" w:afterAutospacing="1" w:line="293" w:lineRule="atLeast"/>
        <w:ind w:firstLine="480"/>
        <w:jc w:val="left"/>
        <w:rPr>
          <w:rFonts w:ascii="宋体" w:eastAsia="宋体" w:hAnsi="宋体" w:cs="宋体"/>
          <w:kern w:val="0"/>
          <w:sz w:val="24"/>
          <w:szCs w:val="24"/>
        </w:rPr>
      </w:pPr>
      <w:r w:rsidRPr="00823CF6">
        <w:rPr>
          <w:rFonts w:ascii="宋体" w:eastAsia="宋体" w:hAnsi="宋体" w:cs="宋体" w:hint="eastAsia"/>
          <w:b/>
          <w:bCs/>
          <w:kern w:val="0"/>
          <w:sz w:val="24"/>
          <w:szCs w:val="24"/>
        </w:rPr>
        <w:lastRenderedPageBreak/>
        <w:t>★</w:t>
      </w:r>
      <w:r w:rsidRPr="00823CF6">
        <w:rPr>
          <w:rFonts w:ascii="宋体" w:eastAsia="宋体" w:hAnsi="宋体" w:cs="宋体" w:hint="eastAsia"/>
          <w:kern w:val="0"/>
          <w:sz w:val="24"/>
          <w:szCs w:val="24"/>
        </w:rPr>
        <w:t>本次采购静音型柴油发电机组要求投标人所投产品在海拔高度1700米以上环境下无故障连续运行120小时，产品安装调试完后验收应通过以上测试，并出具相关承诺函。</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b/>
          <w:bCs/>
          <w:kern w:val="0"/>
          <w:sz w:val="24"/>
          <w:szCs w:val="24"/>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275"/>
        <w:gridCol w:w="4125"/>
      </w:tblGrid>
      <w:tr w:rsidR="008C5A23" w:rsidRPr="00823CF6" w:rsidTr="00194AFA">
        <w:trPr>
          <w:trHeight w:val="3765"/>
        </w:trPr>
        <w:tc>
          <w:tcPr>
            <w:tcW w:w="427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ind w:left="420"/>
              <w:jc w:val="left"/>
              <w:rPr>
                <w:rFonts w:ascii="宋体" w:eastAsia="宋体" w:hAnsi="宋体" w:cs="宋体"/>
                <w:kern w:val="0"/>
                <w:sz w:val="24"/>
                <w:szCs w:val="24"/>
              </w:rPr>
            </w:pPr>
            <w:r w:rsidRPr="00823CF6">
              <w:rPr>
                <w:rFonts w:ascii="Wingdings" w:eastAsia="宋体" w:hAnsi="Wingdings" w:cs="宋体"/>
                <w:kern w:val="0"/>
                <w:sz w:val="24"/>
                <w:szCs w:val="24"/>
              </w:rPr>
              <w:t>？</w:t>
            </w:r>
            <w:r w:rsidRPr="00823CF6">
              <w:rPr>
                <w:rFonts w:ascii="Times New Roman" w:eastAsia="宋体" w:hAnsi="Times New Roman" w:cs="Times New Roman"/>
                <w:kern w:val="0"/>
                <w:sz w:val="14"/>
                <w:szCs w:val="14"/>
              </w:rPr>
              <w:t>  </w:t>
            </w:r>
            <w:r w:rsidRPr="00823CF6">
              <w:rPr>
                <w:rFonts w:ascii="宋体" w:eastAsia="宋体" w:hAnsi="宋体" w:cs="宋体" w:hint="eastAsia"/>
                <w:kern w:val="0"/>
                <w:sz w:val="24"/>
                <w:szCs w:val="24"/>
              </w:rPr>
              <w:t>满足环境温度</w:t>
            </w:r>
            <w:r w:rsidRPr="00823CF6">
              <w:rPr>
                <w:rFonts w:ascii="宋体" w:eastAsia="宋体" w:hAnsi="宋体" w:cs="宋体"/>
                <w:kern w:val="0"/>
                <w:sz w:val="24"/>
                <w:szCs w:val="24"/>
              </w:rPr>
              <w:t>40</w:t>
            </w:r>
            <w:r w:rsidRPr="00823CF6">
              <w:rPr>
                <w:rFonts w:ascii="宋体" w:eastAsia="宋体" w:hAnsi="宋体" w:cs="宋体" w:hint="eastAsia"/>
                <w:kern w:val="0"/>
                <w:sz w:val="24"/>
                <w:szCs w:val="24"/>
              </w:rPr>
              <w:t>℃水箱散热器，皮带驱动冷却风扇，带风扇安全护罩</w:t>
            </w:r>
          </w:p>
          <w:p w:rsidR="008C5A23" w:rsidRPr="00823CF6" w:rsidRDefault="008C5A23" w:rsidP="00194AFA">
            <w:pPr>
              <w:widowControl/>
              <w:spacing w:after="150" w:line="360" w:lineRule="atLeast"/>
              <w:ind w:left="420"/>
              <w:jc w:val="left"/>
              <w:rPr>
                <w:rFonts w:ascii="宋体" w:eastAsia="宋体" w:hAnsi="宋体" w:cs="宋体"/>
                <w:kern w:val="0"/>
                <w:sz w:val="24"/>
                <w:szCs w:val="24"/>
              </w:rPr>
            </w:pPr>
            <w:r w:rsidRPr="00823CF6">
              <w:rPr>
                <w:rFonts w:ascii="Wingdings" w:eastAsia="宋体" w:hAnsi="Wingdings" w:cs="宋体"/>
                <w:kern w:val="0"/>
                <w:sz w:val="24"/>
                <w:szCs w:val="24"/>
              </w:rPr>
              <w:t>？</w:t>
            </w:r>
            <w:r w:rsidRPr="00823CF6">
              <w:rPr>
                <w:rFonts w:ascii="Times New Roman" w:eastAsia="宋体" w:hAnsi="Times New Roman" w:cs="Times New Roman"/>
                <w:kern w:val="0"/>
                <w:sz w:val="14"/>
                <w:szCs w:val="14"/>
              </w:rPr>
              <w:t>  </w:t>
            </w:r>
            <w:r w:rsidRPr="00823CF6">
              <w:rPr>
                <w:rFonts w:ascii="宋体" w:eastAsia="宋体" w:hAnsi="宋体" w:cs="宋体"/>
                <w:kern w:val="0"/>
                <w:sz w:val="24"/>
                <w:szCs w:val="24"/>
              </w:rPr>
              <w:t>24V</w:t>
            </w:r>
            <w:r w:rsidRPr="00823CF6">
              <w:rPr>
                <w:rFonts w:ascii="宋体" w:eastAsia="宋体" w:hAnsi="宋体" w:cs="宋体" w:hint="eastAsia"/>
                <w:kern w:val="0"/>
                <w:sz w:val="24"/>
                <w:szCs w:val="24"/>
              </w:rPr>
              <w:t>充电发电机</w:t>
            </w:r>
          </w:p>
          <w:p w:rsidR="008C5A23" w:rsidRPr="00823CF6" w:rsidRDefault="008C5A23" w:rsidP="00194AFA">
            <w:pPr>
              <w:widowControl/>
              <w:spacing w:after="150" w:line="360" w:lineRule="atLeast"/>
              <w:ind w:left="420"/>
              <w:jc w:val="left"/>
              <w:rPr>
                <w:rFonts w:ascii="宋体" w:eastAsia="宋体" w:hAnsi="宋体" w:cs="宋体"/>
                <w:kern w:val="0"/>
                <w:sz w:val="24"/>
                <w:szCs w:val="24"/>
              </w:rPr>
            </w:pPr>
            <w:r w:rsidRPr="00823CF6">
              <w:rPr>
                <w:rFonts w:ascii="Wingdings" w:eastAsia="宋体" w:hAnsi="Wingdings" w:cs="宋体"/>
                <w:kern w:val="0"/>
                <w:sz w:val="24"/>
                <w:szCs w:val="24"/>
              </w:rPr>
              <w:t>？</w:t>
            </w:r>
            <w:r w:rsidRPr="00823CF6">
              <w:rPr>
                <w:rFonts w:ascii="Times New Roman" w:eastAsia="宋体" w:hAnsi="Times New Roman" w:cs="Times New Roman"/>
                <w:kern w:val="0"/>
                <w:sz w:val="14"/>
                <w:szCs w:val="14"/>
              </w:rPr>
              <w:t>  </w:t>
            </w:r>
            <w:r w:rsidRPr="00823CF6">
              <w:rPr>
                <w:rFonts w:ascii="宋体" w:eastAsia="宋体" w:hAnsi="宋体" w:cs="宋体" w:hint="eastAsia"/>
                <w:kern w:val="0"/>
                <w:sz w:val="24"/>
                <w:szCs w:val="24"/>
              </w:rPr>
              <w:t>发电机：单轴承发电机、</w:t>
            </w:r>
            <w:r w:rsidRPr="00823CF6">
              <w:rPr>
                <w:rFonts w:ascii="宋体" w:eastAsia="宋体" w:hAnsi="宋体" w:cs="宋体"/>
                <w:kern w:val="0"/>
                <w:sz w:val="24"/>
                <w:szCs w:val="24"/>
              </w:rPr>
              <w:t>IP23</w:t>
            </w:r>
            <w:r w:rsidRPr="00823CF6">
              <w:rPr>
                <w:rFonts w:ascii="宋体" w:eastAsia="宋体" w:hAnsi="宋体" w:cs="宋体" w:hint="eastAsia"/>
                <w:kern w:val="0"/>
                <w:sz w:val="24"/>
                <w:szCs w:val="24"/>
              </w:rPr>
              <w:t>防护等级、</w:t>
            </w:r>
            <w:r w:rsidRPr="00823CF6">
              <w:rPr>
                <w:rFonts w:ascii="宋体" w:eastAsia="宋体" w:hAnsi="宋体" w:cs="宋体"/>
                <w:kern w:val="0"/>
                <w:sz w:val="24"/>
                <w:szCs w:val="24"/>
              </w:rPr>
              <w:t>H</w:t>
            </w:r>
            <w:r w:rsidRPr="00823CF6">
              <w:rPr>
                <w:rFonts w:ascii="宋体" w:eastAsia="宋体" w:hAnsi="宋体" w:cs="宋体" w:hint="eastAsia"/>
                <w:kern w:val="0"/>
                <w:sz w:val="24"/>
                <w:szCs w:val="24"/>
              </w:rPr>
              <w:t>级绝缘</w:t>
            </w:r>
          </w:p>
          <w:p w:rsidR="008C5A23" w:rsidRPr="00823CF6" w:rsidRDefault="008C5A23" w:rsidP="00194AFA">
            <w:pPr>
              <w:widowControl/>
              <w:spacing w:after="150" w:line="360" w:lineRule="atLeast"/>
              <w:ind w:left="420"/>
              <w:jc w:val="left"/>
              <w:rPr>
                <w:rFonts w:ascii="宋体" w:eastAsia="宋体" w:hAnsi="宋体" w:cs="宋体"/>
                <w:kern w:val="0"/>
                <w:sz w:val="24"/>
                <w:szCs w:val="24"/>
              </w:rPr>
            </w:pPr>
            <w:r w:rsidRPr="00823CF6">
              <w:rPr>
                <w:rFonts w:ascii="Wingdings" w:eastAsia="宋体" w:hAnsi="Wingdings" w:cs="宋体"/>
                <w:kern w:val="0"/>
                <w:sz w:val="24"/>
                <w:szCs w:val="24"/>
              </w:rPr>
              <w:t>？</w:t>
            </w:r>
            <w:r w:rsidRPr="00823CF6">
              <w:rPr>
                <w:rFonts w:ascii="Times New Roman" w:eastAsia="宋体" w:hAnsi="Times New Roman" w:cs="Times New Roman"/>
                <w:kern w:val="0"/>
                <w:sz w:val="14"/>
                <w:szCs w:val="14"/>
              </w:rPr>
              <w:t>  </w:t>
            </w:r>
            <w:r w:rsidRPr="00823CF6">
              <w:rPr>
                <w:rFonts w:ascii="宋体" w:eastAsia="宋体" w:hAnsi="宋体" w:cs="宋体" w:hint="eastAsia"/>
                <w:kern w:val="0"/>
                <w:sz w:val="24"/>
                <w:szCs w:val="24"/>
              </w:rPr>
              <w:t>减震器</w:t>
            </w:r>
          </w:p>
          <w:p w:rsidR="008C5A23" w:rsidRPr="00823CF6" w:rsidRDefault="008C5A23" w:rsidP="00194AFA">
            <w:pPr>
              <w:widowControl/>
              <w:spacing w:after="150" w:line="360" w:lineRule="atLeast"/>
              <w:ind w:left="420"/>
              <w:jc w:val="left"/>
              <w:rPr>
                <w:rFonts w:ascii="宋体" w:eastAsia="宋体" w:hAnsi="宋体" w:cs="宋体"/>
                <w:kern w:val="0"/>
                <w:sz w:val="24"/>
                <w:szCs w:val="24"/>
              </w:rPr>
            </w:pPr>
            <w:r w:rsidRPr="00823CF6">
              <w:rPr>
                <w:rFonts w:ascii="Wingdings" w:eastAsia="宋体" w:hAnsi="Wingdings" w:cs="宋体"/>
                <w:kern w:val="0"/>
                <w:sz w:val="24"/>
                <w:szCs w:val="24"/>
              </w:rPr>
              <w:t>？</w:t>
            </w:r>
            <w:r w:rsidRPr="00823CF6">
              <w:rPr>
                <w:rFonts w:ascii="Times New Roman" w:eastAsia="宋体" w:hAnsi="Times New Roman" w:cs="Times New Roman"/>
                <w:kern w:val="0"/>
                <w:sz w:val="14"/>
                <w:szCs w:val="14"/>
              </w:rPr>
              <w:t>  </w:t>
            </w:r>
            <w:r w:rsidRPr="00823CF6">
              <w:rPr>
                <w:rFonts w:ascii="宋体" w:eastAsia="宋体" w:hAnsi="宋体" w:cs="宋体" w:hint="eastAsia"/>
                <w:kern w:val="0"/>
                <w:sz w:val="24"/>
                <w:szCs w:val="24"/>
              </w:rPr>
              <w:t>干式空气滤清器、油水分离器、燃油过滤器、机油滤滤器</w:t>
            </w:r>
          </w:p>
          <w:p w:rsidR="008C5A23" w:rsidRPr="00823CF6" w:rsidRDefault="008C5A23" w:rsidP="00194AFA">
            <w:pPr>
              <w:widowControl/>
              <w:spacing w:after="150" w:line="360" w:lineRule="atLeast"/>
              <w:ind w:left="420"/>
              <w:jc w:val="left"/>
              <w:rPr>
                <w:rFonts w:ascii="宋体" w:eastAsia="宋体" w:hAnsi="宋体" w:cs="宋体"/>
                <w:kern w:val="0"/>
                <w:sz w:val="24"/>
                <w:szCs w:val="24"/>
              </w:rPr>
            </w:pPr>
            <w:r w:rsidRPr="00823CF6">
              <w:rPr>
                <w:rFonts w:ascii="Wingdings" w:eastAsia="宋体" w:hAnsi="Wingdings" w:cs="宋体"/>
                <w:kern w:val="0"/>
                <w:sz w:val="24"/>
                <w:szCs w:val="24"/>
              </w:rPr>
              <w:t>？</w:t>
            </w:r>
            <w:r w:rsidRPr="00823CF6">
              <w:rPr>
                <w:rFonts w:ascii="Times New Roman" w:eastAsia="宋体" w:hAnsi="Times New Roman" w:cs="Times New Roman"/>
                <w:kern w:val="0"/>
                <w:sz w:val="14"/>
                <w:szCs w:val="14"/>
              </w:rPr>
              <w:t>  </w:t>
            </w:r>
            <w:r w:rsidRPr="00823CF6">
              <w:rPr>
                <w:rFonts w:ascii="宋体" w:eastAsia="宋体" w:hAnsi="宋体" w:cs="宋体" w:hint="eastAsia"/>
                <w:kern w:val="0"/>
                <w:sz w:val="24"/>
                <w:szCs w:val="24"/>
              </w:rPr>
              <w:t>发电输出断路器</w:t>
            </w:r>
          </w:p>
          <w:p w:rsidR="008C5A23" w:rsidRPr="00823CF6" w:rsidRDefault="008C5A23" w:rsidP="00194AFA">
            <w:pPr>
              <w:widowControl/>
              <w:spacing w:after="150" w:line="360" w:lineRule="atLeast"/>
              <w:ind w:left="420"/>
              <w:jc w:val="left"/>
              <w:rPr>
                <w:rFonts w:ascii="宋体" w:eastAsia="宋体" w:hAnsi="宋体" w:cs="宋体"/>
                <w:kern w:val="0"/>
                <w:sz w:val="24"/>
                <w:szCs w:val="24"/>
              </w:rPr>
            </w:pPr>
            <w:r w:rsidRPr="00823CF6">
              <w:rPr>
                <w:rFonts w:ascii="Wingdings" w:eastAsia="宋体" w:hAnsi="Wingdings" w:cs="宋体"/>
                <w:kern w:val="0"/>
                <w:sz w:val="24"/>
                <w:szCs w:val="24"/>
              </w:rPr>
              <w:t>？</w:t>
            </w:r>
            <w:r w:rsidRPr="00823CF6">
              <w:rPr>
                <w:rFonts w:ascii="Times New Roman" w:eastAsia="宋体" w:hAnsi="Times New Roman" w:cs="Times New Roman"/>
                <w:kern w:val="0"/>
                <w:sz w:val="14"/>
                <w:szCs w:val="14"/>
              </w:rPr>
              <w:t>  </w:t>
            </w:r>
            <w:r w:rsidRPr="00823CF6">
              <w:rPr>
                <w:rFonts w:ascii="宋体" w:eastAsia="宋体" w:hAnsi="宋体" w:cs="宋体" w:hint="eastAsia"/>
                <w:kern w:val="0"/>
                <w:sz w:val="24"/>
                <w:szCs w:val="24"/>
              </w:rPr>
              <w:t>标准控制屏</w:t>
            </w:r>
          </w:p>
          <w:p w:rsidR="008C5A23" w:rsidRPr="00823CF6" w:rsidRDefault="008C5A23" w:rsidP="00194AFA">
            <w:pPr>
              <w:widowControl/>
              <w:spacing w:after="150" w:line="360" w:lineRule="atLeast"/>
              <w:ind w:left="420"/>
              <w:jc w:val="left"/>
              <w:rPr>
                <w:rFonts w:ascii="宋体" w:eastAsia="宋体" w:hAnsi="宋体" w:cs="宋体"/>
                <w:kern w:val="0"/>
                <w:sz w:val="24"/>
                <w:szCs w:val="24"/>
              </w:rPr>
            </w:pPr>
            <w:r w:rsidRPr="00823CF6">
              <w:rPr>
                <w:rFonts w:ascii="Wingdings" w:eastAsia="宋体" w:hAnsi="Wingdings" w:cs="宋体"/>
                <w:kern w:val="0"/>
                <w:sz w:val="24"/>
                <w:szCs w:val="24"/>
              </w:rPr>
              <w:t>？</w:t>
            </w:r>
            <w:r w:rsidRPr="00823CF6">
              <w:rPr>
                <w:rFonts w:ascii="Times New Roman" w:eastAsia="宋体" w:hAnsi="Times New Roman" w:cs="Times New Roman"/>
                <w:kern w:val="0"/>
                <w:sz w:val="14"/>
                <w:szCs w:val="14"/>
              </w:rPr>
              <w:t>  </w:t>
            </w:r>
            <w:r w:rsidRPr="00823CF6">
              <w:rPr>
                <w:rFonts w:ascii="宋体" w:eastAsia="宋体" w:hAnsi="宋体" w:cs="宋体"/>
                <w:kern w:val="0"/>
                <w:sz w:val="24"/>
                <w:szCs w:val="24"/>
              </w:rPr>
              <w:t>12V</w:t>
            </w:r>
            <w:r w:rsidRPr="00823CF6">
              <w:rPr>
                <w:rFonts w:ascii="宋体" w:eastAsia="宋体" w:hAnsi="宋体" w:cs="宋体" w:hint="eastAsia"/>
                <w:kern w:val="0"/>
                <w:sz w:val="24"/>
                <w:szCs w:val="24"/>
              </w:rPr>
              <w:t>启动电瓶两只及电瓶连接电缆</w:t>
            </w:r>
          </w:p>
          <w:p w:rsidR="008C5A23" w:rsidRPr="00823CF6" w:rsidRDefault="008C5A23" w:rsidP="00194AFA">
            <w:pPr>
              <w:widowControl/>
              <w:spacing w:after="150" w:line="360" w:lineRule="atLeast"/>
              <w:ind w:left="420"/>
              <w:jc w:val="left"/>
              <w:rPr>
                <w:rFonts w:ascii="宋体" w:eastAsia="宋体" w:hAnsi="宋体" w:cs="宋体"/>
                <w:kern w:val="0"/>
                <w:sz w:val="24"/>
                <w:szCs w:val="24"/>
              </w:rPr>
            </w:pPr>
            <w:r w:rsidRPr="00823CF6">
              <w:rPr>
                <w:rFonts w:ascii="Wingdings" w:eastAsia="宋体" w:hAnsi="Wingdings" w:cs="宋体"/>
                <w:kern w:val="0"/>
                <w:sz w:val="24"/>
                <w:szCs w:val="24"/>
              </w:rPr>
              <w:t>？</w:t>
            </w:r>
            <w:r w:rsidRPr="00823CF6">
              <w:rPr>
                <w:rFonts w:ascii="Times New Roman" w:eastAsia="宋体" w:hAnsi="Times New Roman" w:cs="Times New Roman"/>
                <w:kern w:val="0"/>
                <w:sz w:val="14"/>
                <w:szCs w:val="14"/>
              </w:rPr>
              <w:t>  </w:t>
            </w:r>
            <w:r w:rsidRPr="00823CF6">
              <w:rPr>
                <w:rFonts w:ascii="宋体" w:eastAsia="宋体" w:hAnsi="宋体" w:cs="宋体" w:hint="eastAsia"/>
                <w:kern w:val="0"/>
                <w:sz w:val="24"/>
                <w:szCs w:val="24"/>
              </w:rPr>
              <w:t>排烟波纹管、排烟弯管、工业用消音器及连接用标准件</w:t>
            </w:r>
          </w:p>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kern w:val="0"/>
                <w:sz w:val="24"/>
                <w:szCs w:val="24"/>
              </w:rPr>
              <w:t>主用功率：依据</w:t>
            </w:r>
            <w:r w:rsidRPr="00823CF6">
              <w:rPr>
                <w:rFonts w:ascii="宋体" w:eastAsia="宋体" w:hAnsi="宋体" w:cs="宋体"/>
                <w:kern w:val="0"/>
                <w:sz w:val="24"/>
                <w:szCs w:val="24"/>
              </w:rPr>
              <w:t>GB/T 2820</w:t>
            </w:r>
            <w:r w:rsidRPr="00823CF6">
              <w:rPr>
                <w:rFonts w:ascii="宋体" w:eastAsia="宋体" w:hAnsi="宋体" w:cs="宋体" w:hint="eastAsia"/>
                <w:kern w:val="0"/>
                <w:sz w:val="24"/>
                <w:szCs w:val="24"/>
              </w:rPr>
              <w:t>（等同于</w:t>
            </w:r>
            <w:r w:rsidRPr="00823CF6">
              <w:rPr>
                <w:rFonts w:ascii="宋体" w:eastAsia="宋体" w:hAnsi="宋体" w:cs="宋体"/>
                <w:kern w:val="0"/>
                <w:sz w:val="24"/>
                <w:szCs w:val="24"/>
              </w:rPr>
              <w:t>ISO   8528</w:t>
            </w:r>
            <w:r w:rsidRPr="00823CF6">
              <w:rPr>
                <w:rFonts w:ascii="宋体" w:eastAsia="宋体" w:hAnsi="宋体" w:cs="宋体" w:hint="eastAsia"/>
                <w:kern w:val="0"/>
                <w:sz w:val="24"/>
                <w:szCs w:val="24"/>
              </w:rPr>
              <w:t>），在一定功率范围内可以无限制运行。</w:t>
            </w:r>
          </w:p>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kern w:val="0"/>
                <w:sz w:val="24"/>
                <w:szCs w:val="24"/>
              </w:rPr>
              <w:t>备用功率：备用功率为应急使用的最大功率限值，不能超负荷，即为断油功率。</w:t>
            </w:r>
          </w:p>
          <w:p w:rsidR="008C5A23" w:rsidRPr="00823CF6" w:rsidRDefault="008C5A23" w:rsidP="00194AFA">
            <w:pPr>
              <w:widowControl/>
              <w:spacing w:after="150" w:line="360" w:lineRule="atLeast"/>
              <w:ind w:left="420"/>
              <w:jc w:val="left"/>
              <w:rPr>
                <w:rFonts w:ascii="宋体" w:eastAsia="宋体" w:hAnsi="宋体" w:cs="宋体"/>
                <w:kern w:val="0"/>
                <w:sz w:val="24"/>
                <w:szCs w:val="24"/>
              </w:rPr>
            </w:pPr>
            <w:r w:rsidRPr="00823CF6">
              <w:rPr>
                <w:rFonts w:ascii="宋体" w:eastAsia="宋体" w:hAnsi="宋体" w:cs="宋体"/>
                <w:kern w:val="0"/>
                <w:sz w:val="24"/>
                <w:szCs w:val="24"/>
              </w:rPr>
              <w:t> </w:t>
            </w:r>
          </w:p>
        </w:tc>
        <w:tc>
          <w:tcPr>
            <w:tcW w:w="412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jc w:val="left"/>
              <w:rPr>
                <w:rFonts w:ascii="宋体" w:eastAsia="宋体" w:hAnsi="宋体" w:cs="宋体"/>
                <w:kern w:val="0"/>
                <w:sz w:val="24"/>
                <w:szCs w:val="24"/>
              </w:rPr>
            </w:pPr>
          </w:p>
        </w:tc>
      </w:tr>
    </w:tbl>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b/>
          <w:bCs/>
          <w:kern w:val="0"/>
          <w:sz w:val="24"/>
          <w:szCs w:val="24"/>
        </w:rPr>
        <w:t>发动机参数</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095"/>
        <w:gridCol w:w="4095"/>
      </w:tblGrid>
      <w:tr w:rsidR="008C5A23" w:rsidRPr="00823CF6" w:rsidTr="00194AFA">
        <w:trPr>
          <w:trHeight w:val="315"/>
        </w:trPr>
        <w:tc>
          <w:tcPr>
            <w:tcW w:w="8190"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新宋体" w:eastAsia="新宋体" w:hAnsi="新宋体" w:cs="宋体" w:hint="eastAsia"/>
                <w:b/>
                <w:bCs/>
                <w:kern w:val="0"/>
                <w:sz w:val="24"/>
                <w:szCs w:val="24"/>
              </w:rPr>
              <w:t>基本数据</w:t>
            </w:r>
          </w:p>
        </w:tc>
      </w:tr>
      <w:tr w:rsidR="008C5A23" w:rsidRPr="00823CF6" w:rsidTr="00194AFA">
        <w:trPr>
          <w:trHeight w:val="315"/>
        </w:trPr>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t>进气系统：</w:t>
            </w:r>
          </w:p>
        </w:tc>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color w:val="000000"/>
                <w:kern w:val="0"/>
                <w:sz w:val="24"/>
                <w:szCs w:val="24"/>
              </w:rPr>
              <w:t>四冲程，废气涡轮增压，空空中冷</w:t>
            </w:r>
          </w:p>
        </w:tc>
      </w:tr>
      <w:tr w:rsidR="008C5A23" w:rsidRPr="00823CF6" w:rsidTr="00194AFA">
        <w:trPr>
          <w:trHeight w:val="315"/>
        </w:trPr>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t>燃油系统：</w:t>
            </w:r>
          </w:p>
        </w:tc>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color w:val="000000"/>
                <w:kern w:val="0"/>
                <w:sz w:val="24"/>
                <w:szCs w:val="24"/>
              </w:rPr>
              <w:t>直喷式燃油系统，</w:t>
            </w:r>
            <w:r w:rsidRPr="00823CF6">
              <w:rPr>
                <w:rFonts w:ascii="宋体" w:eastAsia="宋体" w:hAnsi="宋体" w:cs="宋体"/>
                <w:color w:val="000000"/>
                <w:kern w:val="0"/>
                <w:sz w:val="24"/>
                <w:szCs w:val="24"/>
              </w:rPr>
              <w:t>Bosch</w:t>
            </w:r>
            <w:r w:rsidRPr="00823CF6">
              <w:rPr>
                <w:rFonts w:ascii="宋体" w:eastAsia="宋体" w:hAnsi="宋体" w:cs="宋体" w:hint="eastAsia"/>
                <w:color w:val="000000"/>
                <w:kern w:val="0"/>
                <w:sz w:val="24"/>
                <w:szCs w:val="24"/>
              </w:rPr>
              <w:t>单体喷油泵</w:t>
            </w:r>
          </w:p>
        </w:tc>
      </w:tr>
      <w:tr w:rsidR="008C5A23" w:rsidRPr="00823CF6" w:rsidTr="00194AFA">
        <w:trPr>
          <w:trHeight w:val="315"/>
        </w:trPr>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t>气缸数：</w:t>
            </w:r>
          </w:p>
        </w:tc>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color w:val="000000"/>
                <w:kern w:val="0"/>
                <w:sz w:val="24"/>
                <w:szCs w:val="24"/>
              </w:rPr>
              <w:t>直列六缸</w:t>
            </w:r>
          </w:p>
        </w:tc>
      </w:tr>
      <w:tr w:rsidR="008C5A23" w:rsidRPr="00823CF6" w:rsidTr="00194AFA">
        <w:trPr>
          <w:trHeight w:val="315"/>
        </w:trPr>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lastRenderedPageBreak/>
              <w:t>排量：</w:t>
            </w:r>
          </w:p>
        </w:tc>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color w:val="000000"/>
                <w:kern w:val="0"/>
                <w:sz w:val="24"/>
                <w:szCs w:val="24"/>
              </w:rPr>
              <w:t>7.15L</w:t>
            </w:r>
          </w:p>
        </w:tc>
      </w:tr>
      <w:tr w:rsidR="008C5A23" w:rsidRPr="00823CF6" w:rsidTr="00194AFA">
        <w:trPr>
          <w:trHeight w:val="315"/>
        </w:trPr>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t>缸径</w:t>
            </w:r>
            <w:r w:rsidRPr="00823CF6">
              <w:rPr>
                <w:rFonts w:ascii="宋体" w:eastAsia="宋体" w:hAnsi="宋体" w:cs="宋体"/>
                <w:kern w:val="0"/>
                <w:sz w:val="24"/>
                <w:szCs w:val="24"/>
              </w:rPr>
              <w:t>×</w:t>
            </w:r>
            <w:r w:rsidRPr="00823CF6">
              <w:rPr>
                <w:rFonts w:ascii="新宋体" w:eastAsia="新宋体" w:hAnsi="新宋体" w:cs="宋体" w:hint="eastAsia"/>
                <w:kern w:val="0"/>
                <w:sz w:val="24"/>
                <w:szCs w:val="24"/>
              </w:rPr>
              <w:t>行程：</w:t>
            </w:r>
          </w:p>
        </w:tc>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color w:val="000000"/>
                <w:kern w:val="0"/>
                <w:sz w:val="24"/>
                <w:szCs w:val="24"/>
              </w:rPr>
              <w:t>108×130</w:t>
            </w:r>
            <w:r w:rsidRPr="00823CF6">
              <w:rPr>
                <w:rFonts w:ascii="宋体" w:eastAsia="宋体" w:hAnsi="宋体" w:cs="宋体"/>
                <w:kern w:val="0"/>
                <w:sz w:val="24"/>
                <w:szCs w:val="24"/>
              </w:rPr>
              <w:t> mm</w:t>
            </w:r>
          </w:p>
        </w:tc>
      </w:tr>
      <w:tr w:rsidR="008C5A23" w:rsidRPr="00823CF6" w:rsidTr="00194AFA">
        <w:trPr>
          <w:trHeight w:val="315"/>
        </w:trPr>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t>压缩比：</w:t>
            </w:r>
          </w:p>
        </w:tc>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color w:val="000000"/>
                <w:kern w:val="0"/>
                <w:sz w:val="24"/>
                <w:szCs w:val="24"/>
              </w:rPr>
              <w:t>18.0</w:t>
            </w:r>
          </w:p>
        </w:tc>
      </w:tr>
      <w:tr w:rsidR="008C5A23" w:rsidRPr="00823CF6" w:rsidTr="00194AFA">
        <w:trPr>
          <w:trHeight w:val="315"/>
        </w:trPr>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t>额定转速：</w:t>
            </w:r>
          </w:p>
        </w:tc>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color w:val="000000"/>
                <w:kern w:val="0"/>
                <w:sz w:val="24"/>
                <w:szCs w:val="24"/>
              </w:rPr>
              <w:t>1500rpm</w:t>
            </w:r>
          </w:p>
        </w:tc>
      </w:tr>
      <w:tr w:rsidR="008C5A23" w:rsidRPr="00823CF6" w:rsidTr="00194AFA">
        <w:trPr>
          <w:trHeight w:val="315"/>
        </w:trPr>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t>发动机最大功率：</w:t>
            </w:r>
          </w:p>
        </w:tc>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color w:val="000000"/>
                <w:kern w:val="0"/>
                <w:sz w:val="24"/>
                <w:szCs w:val="24"/>
              </w:rPr>
              <w:t>148kW/201hp</w:t>
            </w:r>
            <w:r w:rsidRPr="00823CF6">
              <w:rPr>
                <w:rFonts w:ascii="宋体" w:eastAsia="宋体" w:hAnsi="宋体" w:cs="宋体" w:hint="eastAsia"/>
                <w:color w:val="000000"/>
                <w:kern w:val="0"/>
                <w:sz w:val="24"/>
                <w:szCs w:val="24"/>
              </w:rPr>
              <w:t>（带风扇）</w:t>
            </w:r>
          </w:p>
        </w:tc>
      </w:tr>
      <w:tr w:rsidR="008C5A23" w:rsidRPr="00823CF6" w:rsidTr="00194AFA">
        <w:trPr>
          <w:trHeight w:val="315"/>
        </w:trPr>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t>调速系统：</w:t>
            </w:r>
          </w:p>
        </w:tc>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color w:val="000000"/>
                <w:kern w:val="0"/>
                <w:sz w:val="24"/>
                <w:szCs w:val="24"/>
              </w:rPr>
              <w:t>Heinzman</w:t>
            </w:r>
            <w:r w:rsidRPr="00823CF6">
              <w:rPr>
                <w:rFonts w:ascii="宋体" w:eastAsia="宋体" w:hAnsi="宋体" w:cs="宋体" w:hint="eastAsia"/>
                <w:color w:val="000000"/>
                <w:kern w:val="0"/>
                <w:sz w:val="24"/>
                <w:szCs w:val="24"/>
              </w:rPr>
              <w:t>机械调速器，电磁阀控制开停机</w:t>
            </w:r>
          </w:p>
        </w:tc>
      </w:tr>
      <w:tr w:rsidR="008C5A23" w:rsidRPr="00823CF6" w:rsidTr="00194AFA">
        <w:trPr>
          <w:trHeight w:val="315"/>
        </w:trPr>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jc w:val="left"/>
              <w:rPr>
                <w:rFonts w:ascii="宋体" w:eastAsia="宋体" w:hAnsi="宋体" w:cs="宋体"/>
                <w:kern w:val="0"/>
                <w:sz w:val="24"/>
                <w:szCs w:val="24"/>
              </w:rPr>
            </w:pPr>
          </w:p>
        </w:tc>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jc w:val="left"/>
              <w:rPr>
                <w:rFonts w:ascii="宋体" w:eastAsia="宋体" w:hAnsi="宋体" w:cs="宋体"/>
                <w:kern w:val="0"/>
                <w:sz w:val="24"/>
                <w:szCs w:val="24"/>
              </w:rPr>
            </w:pPr>
          </w:p>
        </w:tc>
      </w:tr>
      <w:tr w:rsidR="008C5A23" w:rsidRPr="00823CF6" w:rsidTr="00194AFA">
        <w:trPr>
          <w:trHeight w:val="315"/>
        </w:trPr>
        <w:tc>
          <w:tcPr>
            <w:tcW w:w="8190"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新宋体" w:eastAsia="新宋体" w:hAnsi="新宋体" w:cs="宋体" w:hint="eastAsia"/>
                <w:b/>
                <w:bCs/>
                <w:kern w:val="0"/>
                <w:sz w:val="24"/>
                <w:szCs w:val="24"/>
              </w:rPr>
              <w:t>排烟系统</w:t>
            </w:r>
          </w:p>
        </w:tc>
      </w:tr>
      <w:tr w:rsidR="008C5A23" w:rsidRPr="00823CF6" w:rsidTr="00194AFA">
        <w:trPr>
          <w:trHeight w:val="300"/>
        </w:trPr>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t>排烟量：</w:t>
            </w:r>
          </w:p>
        </w:tc>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color w:val="000000"/>
                <w:kern w:val="0"/>
                <w:sz w:val="24"/>
                <w:szCs w:val="24"/>
              </w:rPr>
              <w:t>30.2</w:t>
            </w:r>
            <w:r w:rsidRPr="00823CF6">
              <w:rPr>
                <w:rFonts w:ascii="宋体" w:eastAsia="宋体" w:hAnsi="宋体" w:cs="宋体"/>
                <w:kern w:val="0"/>
                <w:sz w:val="24"/>
                <w:szCs w:val="24"/>
              </w:rPr>
              <w:t>m</w:t>
            </w:r>
            <w:r w:rsidRPr="00823CF6">
              <w:rPr>
                <w:rFonts w:ascii="宋体" w:eastAsia="宋体" w:hAnsi="宋体" w:cs="宋体"/>
                <w:kern w:val="0"/>
                <w:sz w:val="18"/>
                <w:szCs w:val="18"/>
                <w:vertAlign w:val="superscript"/>
              </w:rPr>
              <w:t>3</w:t>
            </w:r>
            <w:r w:rsidRPr="00823CF6">
              <w:rPr>
                <w:rFonts w:ascii="宋体" w:eastAsia="宋体" w:hAnsi="宋体" w:cs="宋体"/>
                <w:kern w:val="0"/>
                <w:sz w:val="24"/>
                <w:szCs w:val="24"/>
              </w:rPr>
              <w:t>/min</w:t>
            </w:r>
          </w:p>
        </w:tc>
      </w:tr>
      <w:tr w:rsidR="008C5A23" w:rsidRPr="00823CF6" w:rsidTr="00194AFA">
        <w:trPr>
          <w:trHeight w:val="315"/>
        </w:trPr>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t>排烟温度：</w:t>
            </w:r>
          </w:p>
        </w:tc>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color w:val="000000"/>
                <w:kern w:val="0"/>
                <w:sz w:val="24"/>
                <w:szCs w:val="24"/>
              </w:rPr>
              <w:t>540</w:t>
            </w:r>
            <w:r w:rsidRPr="00823CF6">
              <w:rPr>
                <w:rFonts w:ascii="宋体" w:eastAsia="宋体" w:hAnsi="宋体" w:cs="宋体" w:hint="eastAsia"/>
                <w:kern w:val="0"/>
                <w:sz w:val="24"/>
                <w:szCs w:val="24"/>
              </w:rPr>
              <w:t>℃</w:t>
            </w:r>
          </w:p>
        </w:tc>
      </w:tr>
      <w:tr w:rsidR="008C5A23" w:rsidRPr="00823CF6" w:rsidTr="00194AFA">
        <w:trPr>
          <w:trHeight w:val="315"/>
        </w:trPr>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t>最大允许排气背压：</w:t>
            </w:r>
          </w:p>
        </w:tc>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color w:val="000000"/>
                <w:kern w:val="0"/>
                <w:sz w:val="24"/>
                <w:szCs w:val="24"/>
              </w:rPr>
              <w:t>5kPa</w:t>
            </w:r>
          </w:p>
        </w:tc>
      </w:tr>
      <w:tr w:rsidR="008C5A23" w:rsidRPr="00823CF6" w:rsidTr="00194AFA">
        <w:trPr>
          <w:trHeight w:val="315"/>
        </w:trPr>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jc w:val="left"/>
              <w:rPr>
                <w:rFonts w:ascii="宋体" w:eastAsia="宋体" w:hAnsi="宋体" w:cs="宋体"/>
                <w:kern w:val="0"/>
                <w:sz w:val="24"/>
                <w:szCs w:val="24"/>
              </w:rPr>
            </w:pPr>
          </w:p>
        </w:tc>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jc w:val="left"/>
              <w:rPr>
                <w:rFonts w:ascii="宋体" w:eastAsia="宋体" w:hAnsi="宋体" w:cs="宋体"/>
                <w:kern w:val="0"/>
                <w:sz w:val="24"/>
                <w:szCs w:val="24"/>
              </w:rPr>
            </w:pPr>
          </w:p>
        </w:tc>
      </w:tr>
      <w:tr w:rsidR="008C5A23" w:rsidRPr="00823CF6" w:rsidTr="00194AFA">
        <w:trPr>
          <w:trHeight w:val="315"/>
        </w:trPr>
        <w:tc>
          <w:tcPr>
            <w:tcW w:w="8190"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新宋体" w:eastAsia="新宋体" w:hAnsi="新宋体" w:cs="宋体" w:hint="eastAsia"/>
                <w:b/>
                <w:bCs/>
                <w:kern w:val="0"/>
                <w:sz w:val="24"/>
                <w:szCs w:val="24"/>
              </w:rPr>
              <w:t>进气系统</w:t>
            </w:r>
          </w:p>
        </w:tc>
      </w:tr>
      <w:tr w:rsidR="008C5A23" w:rsidRPr="00823CF6" w:rsidTr="00194AFA">
        <w:trPr>
          <w:trHeight w:val="315"/>
        </w:trPr>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t>最大允许进气压力：</w:t>
            </w:r>
          </w:p>
        </w:tc>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color w:val="000000"/>
                <w:kern w:val="0"/>
                <w:sz w:val="24"/>
                <w:szCs w:val="24"/>
              </w:rPr>
              <w:t>3.5kPa</w:t>
            </w:r>
          </w:p>
        </w:tc>
      </w:tr>
      <w:tr w:rsidR="008C5A23" w:rsidRPr="00823CF6" w:rsidTr="00194AFA">
        <w:trPr>
          <w:trHeight w:val="315"/>
        </w:trPr>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t>燃气量：</w:t>
            </w:r>
          </w:p>
        </w:tc>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color w:val="000000"/>
                <w:kern w:val="0"/>
                <w:sz w:val="24"/>
                <w:szCs w:val="24"/>
              </w:rPr>
              <w:t>10.65</w:t>
            </w:r>
            <w:r w:rsidRPr="00823CF6">
              <w:rPr>
                <w:rFonts w:ascii="宋体" w:eastAsia="宋体" w:hAnsi="宋体" w:cs="宋体"/>
                <w:kern w:val="0"/>
                <w:sz w:val="24"/>
                <w:szCs w:val="24"/>
              </w:rPr>
              <w:t>m</w:t>
            </w:r>
            <w:r w:rsidRPr="00823CF6">
              <w:rPr>
                <w:rFonts w:ascii="宋体" w:eastAsia="宋体" w:hAnsi="宋体" w:cs="宋体"/>
                <w:kern w:val="0"/>
                <w:sz w:val="18"/>
                <w:szCs w:val="18"/>
                <w:vertAlign w:val="superscript"/>
              </w:rPr>
              <w:t>3</w:t>
            </w:r>
            <w:r w:rsidRPr="00823CF6">
              <w:rPr>
                <w:rFonts w:ascii="宋体" w:eastAsia="宋体" w:hAnsi="宋体" w:cs="宋体"/>
                <w:kern w:val="0"/>
                <w:sz w:val="24"/>
                <w:szCs w:val="24"/>
              </w:rPr>
              <w:t>/min</w:t>
            </w:r>
          </w:p>
        </w:tc>
      </w:tr>
      <w:tr w:rsidR="008C5A23" w:rsidRPr="00823CF6" w:rsidTr="00194AFA">
        <w:trPr>
          <w:trHeight w:val="315"/>
        </w:trPr>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t>排风量：</w:t>
            </w:r>
          </w:p>
        </w:tc>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color w:val="000000"/>
                <w:kern w:val="0"/>
                <w:sz w:val="24"/>
                <w:szCs w:val="24"/>
              </w:rPr>
              <w:t>150</w:t>
            </w:r>
            <w:r w:rsidRPr="00823CF6">
              <w:rPr>
                <w:rFonts w:ascii="宋体" w:eastAsia="宋体" w:hAnsi="宋体" w:cs="宋体"/>
                <w:kern w:val="0"/>
                <w:sz w:val="24"/>
                <w:szCs w:val="24"/>
              </w:rPr>
              <w:t>m</w:t>
            </w:r>
            <w:r w:rsidRPr="00823CF6">
              <w:rPr>
                <w:rFonts w:ascii="宋体" w:eastAsia="宋体" w:hAnsi="宋体" w:cs="宋体"/>
                <w:kern w:val="0"/>
                <w:sz w:val="18"/>
                <w:szCs w:val="18"/>
                <w:vertAlign w:val="superscript"/>
              </w:rPr>
              <w:t>3</w:t>
            </w:r>
            <w:r w:rsidRPr="00823CF6">
              <w:rPr>
                <w:rFonts w:ascii="宋体" w:eastAsia="宋体" w:hAnsi="宋体" w:cs="宋体"/>
                <w:kern w:val="0"/>
                <w:sz w:val="24"/>
                <w:szCs w:val="24"/>
              </w:rPr>
              <w:t>/min</w:t>
            </w:r>
          </w:p>
        </w:tc>
      </w:tr>
      <w:tr w:rsidR="008C5A23" w:rsidRPr="00823CF6" w:rsidTr="00194AFA">
        <w:trPr>
          <w:trHeight w:val="315"/>
        </w:trPr>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jc w:val="left"/>
              <w:rPr>
                <w:rFonts w:ascii="宋体" w:eastAsia="宋体" w:hAnsi="宋体" w:cs="宋体"/>
                <w:kern w:val="0"/>
                <w:sz w:val="24"/>
                <w:szCs w:val="24"/>
              </w:rPr>
            </w:pPr>
          </w:p>
        </w:tc>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jc w:val="left"/>
              <w:rPr>
                <w:rFonts w:ascii="宋体" w:eastAsia="宋体" w:hAnsi="宋体" w:cs="宋体"/>
                <w:kern w:val="0"/>
                <w:sz w:val="24"/>
                <w:szCs w:val="24"/>
              </w:rPr>
            </w:pPr>
          </w:p>
        </w:tc>
      </w:tr>
      <w:tr w:rsidR="008C5A23" w:rsidRPr="00823CF6" w:rsidTr="00194AFA">
        <w:trPr>
          <w:trHeight w:val="315"/>
        </w:trPr>
        <w:tc>
          <w:tcPr>
            <w:tcW w:w="8190"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新宋体" w:eastAsia="新宋体" w:hAnsi="新宋体" w:cs="宋体" w:hint="eastAsia"/>
                <w:b/>
                <w:bCs/>
                <w:kern w:val="0"/>
                <w:sz w:val="24"/>
                <w:szCs w:val="24"/>
              </w:rPr>
              <w:t>燃油系统</w:t>
            </w:r>
          </w:p>
        </w:tc>
      </w:tr>
      <w:tr w:rsidR="008C5A23" w:rsidRPr="00823CF6" w:rsidTr="00194AFA">
        <w:trPr>
          <w:trHeight w:val="315"/>
        </w:trPr>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t>燃油消耗率</w:t>
            </w:r>
            <w:r w:rsidRPr="00823CF6">
              <w:rPr>
                <w:rFonts w:ascii="宋体" w:eastAsia="宋体" w:hAnsi="宋体" w:cs="宋体"/>
                <w:kern w:val="0"/>
                <w:sz w:val="24"/>
                <w:szCs w:val="24"/>
              </w:rPr>
              <w:t>@100%</w:t>
            </w:r>
            <w:r w:rsidRPr="00823CF6">
              <w:rPr>
                <w:rFonts w:ascii="新宋体" w:eastAsia="新宋体" w:hAnsi="新宋体" w:cs="宋体" w:hint="eastAsia"/>
                <w:kern w:val="0"/>
                <w:sz w:val="24"/>
                <w:szCs w:val="24"/>
              </w:rPr>
              <w:t>主用功率：</w:t>
            </w:r>
          </w:p>
        </w:tc>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color w:val="000000"/>
                <w:kern w:val="0"/>
                <w:sz w:val="24"/>
                <w:szCs w:val="24"/>
              </w:rPr>
              <w:t>215</w:t>
            </w:r>
            <w:r w:rsidRPr="00823CF6">
              <w:rPr>
                <w:rFonts w:ascii="宋体" w:eastAsia="宋体" w:hAnsi="宋体" w:cs="宋体"/>
                <w:kern w:val="0"/>
                <w:sz w:val="24"/>
                <w:szCs w:val="24"/>
              </w:rPr>
              <w:t>g/kWh</w:t>
            </w:r>
          </w:p>
        </w:tc>
      </w:tr>
      <w:tr w:rsidR="008C5A23" w:rsidRPr="00823CF6" w:rsidTr="00194AFA">
        <w:trPr>
          <w:trHeight w:val="315"/>
        </w:trPr>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t>燃油消耗率</w:t>
            </w:r>
            <w:r w:rsidRPr="00823CF6">
              <w:rPr>
                <w:rFonts w:ascii="宋体" w:eastAsia="宋体" w:hAnsi="宋体" w:cs="宋体"/>
                <w:kern w:val="0"/>
                <w:sz w:val="24"/>
                <w:szCs w:val="24"/>
              </w:rPr>
              <w:t>@75%</w:t>
            </w:r>
            <w:r w:rsidRPr="00823CF6">
              <w:rPr>
                <w:rFonts w:ascii="新宋体" w:eastAsia="新宋体" w:hAnsi="新宋体" w:cs="宋体" w:hint="eastAsia"/>
                <w:kern w:val="0"/>
                <w:sz w:val="24"/>
                <w:szCs w:val="24"/>
              </w:rPr>
              <w:t>主用功率：</w:t>
            </w:r>
          </w:p>
        </w:tc>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color w:val="000000"/>
                <w:kern w:val="0"/>
                <w:sz w:val="24"/>
                <w:szCs w:val="24"/>
              </w:rPr>
              <w:t>216</w:t>
            </w:r>
            <w:r w:rsidRPr="00823CF6">
              <w:rPr>
                <w:rFonts w:ascii="宋体" w:eastAsia="宋体" w:hAnsi="宋体" w:cs="宋体"/>
                <w:kern w:val="0"/>
                <w:sz w:val="24"/>
                <w:szCs w:val="24"/>
              </w:rPr>
              <w:t>g/kWh</w:t>
            </w:r>
          </w:p>
        </w:tc>
      </w:tr>
      <w:tr w:rsidR="008C5A23" w:rsidRPr="00823CF6" w:rsidTr="00194AFA">
        <w:trPr>
          <w:trHeight w:val="315"/>
        </w:trPr>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t>燃油消耗率</w:t>
            </w:r>
            <w:r w:rsidRPr="00823CF6">
              <w:rPr>
                <w:rFonts w:ascii="宋体" w:eastAsia="宋体" w:hAnsi="宋体" w:cs="宋体"/>
                <w:kern w:val="0"/>
                <w:sz w:val="24"/>
                <w:szCs w:val="24"/>
              </w:rPr>
              <w:t>@50%</w:t>
            </w:r>
            <w:r w:rsidRPr="00823CF6">
              <w:rPr>
                <w:rFonts w:ascii="新宋体" w:eastAsia="新宋体" w:hAnsi="新宋体" w:cs="宋体" w:hint="eastAsia"/>
                <w:kern w:val="0"/>
                <w:sz w:val="24"/>
                <w:szCs w:val="24"/>
              </w:rPr>
              <w:t>主用功率：</w:t>
            </w:r>
          </w:p>
        </w:tc>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color w:val="000000"/>
                <w:kern w:val="0"/>
                <w:sz w:val="24"/>
                <w:szCs w:val="24"/>
              </w:rPr>
              <w:t>224</w:t>
            </w:r>
            <w:r w:rsidRPr="00823CF6">
              <w:rPr>
                <w:rFonts w:ascii="宋体" w:eastAsia="宋体" w:hAnsi="宋体" w:cs="宋体"/>
                <w:kern w:val="0"/>
                <w:sz w:val="24"/>
                <w:szCs w:val="24"/>
              </w:rPr>
              <w:t>g/kWh</w:t>
            </w:r>
          </w:p>
        </w:tc>
      </w:tr>
      <w:tr w:rsidR="008C5A23" w:rsidRPr="00823CF6" w:rsidTr="00194AFA">
        <w:trPr>
          <w:trHeight w:val="315"/>
        </w:trPr>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t>燃油流量：</w:t>
            </w:r>
          </w:p>
        </w:tc>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color w:val="000000"/>
                <w:kern w:val="0"/>
                <w:sz w:val="24"/>
                <w:szCs w:val="24"/>
              </w:rPr>
              <w:t>360</w:t>
            </w:r>
            <w:r w:rsidRPr="00823CF6">
              <w:rPr>
                <w:rFonts w:ascii="宋体" w:eastAsia="宋体" w:hAnsi="宋体" w:cs="宋体"/>
                <w:kern w:val="0"/>
                <w:sz w:val="24"/>
                <w:szCs w:val="24"/>
              </w:rPr>
              <w:t>L/h</w:t>
            </w:r>
          </w:p>
        </w:tc>
      </w:tr>
      <w:tr w:rsidR="008C5A23" w:rsidRPr="00823CF6" w:rsidTr="00194AFA">
        <w:trPr>
          <w:trHeight w:val="315"/>
        </w:trPr>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jc w:val="left"/>
              <w:rPr>
                <w:rFonts w:ascii="宋体" w:eastAsia="宋体" w:hAnsi="宋体" w:cs="宋体"/>
                <w:kern w:val="0"/>
                <w:sz w:val="24"/>
                <w:szCs w:val="24"/>
              </w:rPr>
            </w:pPr>
          </w:p>
        </w:tc>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jc w:val="left"/>
              <w:rPr>
                <w:rFonts w:ascii="宋体" w:eastAsia="宋体" w:hAnsi="宋体" w:cs="宋体"/>
                <w:kern w:val="0"/>
                <w:sz w:val="24"/>
                <w:szCs w:val="24"/>
              </w:rPr>
            </w:pPr>
          </w:p>
        </w:tc>
      </w:tr>
      <w:tr w:rsidR="008C5A23" w:rsidRPr="00823CF6" w:rsidTr="00194AFA">
        <w:trPr>
          <w:trHeight w:val="315"/>
        </w:trPr>
        <w:tc>
          <w:tcPr>
            <w:tcW w:w="8190"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新宋体" w:eastAsia="新宋体" w:hAnsi="新宋体" w:cs="宋体" w:hint="eastAsia"/>
                <w:b/>
                <w:bCs/>
                <w:kern w:val="0"/>
                <w:sz w:val="24"/>
                <w:szCs w:val="24"/>
              </w:rPr>
              <w:t>润滑系统</w:t>
            </w:r>
          </w:p>
        </w:tc>
      </w:tr>
      <w:tr w:rsidR="008C5A23" w:rsidRPr="00823CF6" w:rsidTr="00194AFA">
        <w:trPr>
          <w:trHeight w:val="315"/>
        </w:trPr>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t>机油容量：</w:t>
            </w:r>
          </w:p>
        </w:tc>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color w:val="000000"/>
                <w:kern w:val="0"/>
                <w:sz w:val="24"/>
                <w:szCs w:val="24"/>
              </w:rPr>
              <w:t>20L</w:t>
            </w:r>
          </w:p>
        </w:tc>
      </w:tr>
      <w:tr w:rsidR="008C5A23" w:rsidRPr="00823CF6" w:rsidTr="00194AFA">
        <w:trPr>
          <w:trHeight w:val="315"/>
        </w:trPr>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t>机油消耗量：</w:t>
            </w:r>
          </w:p>
        </w:tc>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color w:val="000000"/>
                <w:kern w:val="0"/>
                <w:sz w:val="24"/>
                <w:szCs w:val="24"/>
              </w:rPr>
              <w:t>0.10L/h</w:t>
            </w:r>
          </w:p>
        </w:tc>
      </w:tr>
      <w:tr w:rsidR="008C5A23" w:rsidRPr="00823CF6" w:rsidTr="00194AFA">
        <w:trPr>
          <w:trHeight w:val="315"/>
        </w:trPr>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t>油底壳机油容量：</w:t>
            </w:r>
          </w:p>
        </w:tc>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color w:val="000000"/>
                <w:kern w:val="0"/>
                <w:sz w:val="24"/>
                <w:szCs w:val="24"/>
              </w:rPr>
              <w:t>17L</w:t>
            </w:r>
          </w:p>
        </w:tc>
      </w:tr>
      <w:tr w:rsidR="008C5A23" w:rsidRPr="00823CF6" w:rsidTr="00194AFA">
        <w:trPr>
          <w:trHeight w:val="315"/>
        </w:trPr>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lastRenderedPageBreak/>
              <w:t>额定转速油压：</w:t>
            </w:r>
          </w:p>
        </w:tc>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color w:val="000000"/>
                <w:kern w:val="0"/>
                <w:sz w:val="24"/>
                <w:szCs w:val="24"/>
              </w:rPr>
              <w:t>480-520kPa</w:t>
            </w:r>
          </w:p>
        </w:tc>
      </w:tr>
      <w:tr w:rsidR="008C5A23" w:rsidRPr="00823CF6" w:rsidTr="00194AFA">
        <w:trPr>
          <w:trHeight w:val="315"/>
        </w:trPr>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jc w:val="left"/>
              <w:rPr>
                <w:rFonts w:ascii="宋体" w:eastAsia="宋体" w:hAnsi="宋体" w:cs="宋体"/>
                <w:kern w:val="0"/>
                <w:sz w:val="24"/>
                <w:szCs w:val="24"/>
              </w:rPr>
            </w:pPr>
          </w:p>
        </w:tc>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jc w:val="left"/>
              <w:rPr>
                <w:rFonts w:ascii="宋体" w:eastAsia="宋体" w:hAnsi="宋体" w:cs="宋体"/>
                <w:kern w:val="0"/>
                <w:sz w:val="24"/>
                <w:szCs w:val="24"/>
              </w:rPr>
            </w:pPr>
          </w:p>
        </w:tc>
      </w:tr>
      <w:tr w:rsidR="008C5A23" w:rsidRPr="00823CF6" w:rsidTr="00194AFA">
        <w:trPr>
          <w:trHeight w:val="315"/>
        </w:trPr>
        <w:tc>
          <w:tcPr>
            <w:tcW w:w="8190"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center"/>
              <w:rPr>
                <w:rFonts w:ascii="宋体" w:eastAsia="宋体" w:hAnsi="宋体" w:cs="宋体"/>
                <w:kern w:val="0"/>
                <w:sz w:val="24"/>
                <w:szCs w:val="24"/>
              </w:rPr>
            </w:pPr>
            <w:r w:rsidRPr="00823CF6">
              <w:rPr>
                <w:rFonts w:ascii="新宋体" w:eastAsia="新宋体" w:hAnsi="新宋体" w:cs="宋体" w:hint="eastAsia"/>
                <w:b/>
                <w:bCs/>
                <w:kern w:val="0"/>
                <w:sz w:val="24"/>
                <w:szCs w:val="24"/>
              </w:rPr>
              <w:t>冷却系统</w:t>
            </w:r>
          </w:p>
        </w:tc>
      </w:tr>
      <w:tr w:rsidR="008C5A23" w:rsidRPr="00823CF6" w:rsidTr="00194AFA">
        <w:trPr>
          <w:trHeight w:val="315"/>
        </w:trPr>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t>冷却液总容量：</w:t>
            </w:r>
          </w:p>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t>节温器打开湿度：</w:t>
            </w:r>
          </w:p>
        </w:tc>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color w:val="000000"/>
                <w:kern w:val="0"/>
                <w:sz w:val="24"/>
                <w:szCs w:val="24"/>
              </w:rPr>
              <w:t>23.8L</w:t>
            </w:r>
          </w:p>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color w:val="000000"/>
                <w:kern w:val="0"/>
                <w:sz w:val="24"/>
                <w:szCs w:val="24"/>
              </w:rPr>
              <w:t>83</w:t>
            </w:r>
            <w:r w:rsidRPr="00823CF6">
              <w:rPr>
                <w:rFonts w:ascii="宋体" w:eastAsia="宋体" w:hAnsi="宋体" w:cs="宋体" w:hint="eastAsia"/>
                <w:color w:val="000000"/>
                <w:kern w:val="0"/>
                <w:sz w:val="24"/>
                <w:szCs w:val="24"/>
              </w:rPr>
              <w:t>－</w:t>
            </w:r>
            <w:r w:rsidRPr="00823CF6">
              <w:rPr>
                <w:rFonts w:ascii="宋体" w:eastAsia="宋体" w:hAnsi="宋体" w:cs="宋体"/>
                <w:color w:val="000000"/>
                <w:kern w:val="0"/>
                <w:sz w:val="24"/>
                <w:szCs w:val="24"/>
              </w:rPr>
              <w:t>95</w:t>
            </w:r>
            <w:r w:rsidRPr="00823CF6">
              <w:rPr>
                <w:rFonts w:ascii="宋体" w:eastAsia="宋体" w:hAnsi="宋体" w:cs="宋体" w:hint="eastAsia"/>
                <w:kern w:val="0"/>
                <w:sz w:val="24"/>
                <w:szCs w:val="24"/>
              </w:rPr>
              <w:t>℃</w:t>
            </w:r>
          </w:p>
        </w:tc>
      </w:tr>
      <w:tr w:rsidR="008C5A23" w:rsidRPr="00823CF6" w:rsidTr="00194AFA">
        <w:trPr>
          <w:trHeight w:val="315"/>
        </w:trPr>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t>最高水温：</w:t>
            </w:r>
          </w:p>
        </w:tc>
        <w:tc>
          <w:tcPr>
            <w:tcW w:w="40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color w:val="000000"/>
                <w:kern w:val="0"/>
                <w:sz w:val="24"/>
                <w:szCs w:val="24"/>
              </w:rPr>
              <w:t>105</w:t>
            </w:r>
            <w:r w:rsidRPr="00823CF6">
              <w:rPr>
                <w:rFonts w:ascii="宋体" w:eastAsia="宋体" w:hAnsi="宋体" w:cs="宋体" w:hint="eastAsia"/>
                <w:kern w:val="0"/>
                <w:sz w:val="24"/>
                <w:szCs w:val="24"/>
              </w:rPr>
              <w:t>℃</w:t>
            </w:r>
          </w:p>
        </w:tc>
      </w:tr>
    </w:tbl>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b/>
          <w:bCs/>
          <w:kern w:val="0"/>
          <w:sz w:val="24"/>
          <w:szCs w:val="24"/>
        </w:rPr>
        <w:t>发电机参数</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b/>
          <w:bCs/>
          <w:kern w:val="0"/>
          <w:sz w:val="24"/>
          <w:szCs w:val="24"/>
        </w:rPr>
        <w:t>标准</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t>符合</w:t>
      </w:r>
      <w:r w:rsidRPr="00823CF6">
        <w:rPr>
          <w:rFonts w:ascii="宋体" w:eastAsia="宋体" w:hAnsi="宋体" w:cs="宋体"/>
          <w:kern w:val="0"/>
          <w:sz w:val="24"/>
          <w:szCs w:val="24"/>
        </w:rPr>
        <w:t>GB755</w:t>
      </w:r>
      <w:r w:rsidRPr="00823CF6">
        <w:rPr>
          <w:rFonts w:ascii="新宋体" w:eastAsia="新宋体" w:hAnsi="新宋体" w:cs="宋体" w:hint="eastAsia"/>
          <w:kern w:val="0"/>
          <w:sz w:val="24"/>
          <w:szCs w:val="24"/>
        </w:rPr>
        <w:t>，</w:t>
      </w:r>
      <w:r w:rsidRPr="00823CF6">
        <w:rPr>
          <w:rFonts w:ascii="宋体" w:eastAsia="宋体" w:hAnsi="宋体" w:cs="宋体"/>
          <w:kern w:val="0"/>
          <w:sz w:val="24"/>
          <w:szCs w:val="24"/>
        </w:rPr>
        <w:t>BS5000</w:t>
      </w:r>
      <w:r w:rsidRPr="00823CF6">
        <w:rPr>
          <w:rFonts w:ascii="新宋体" w:eastAsia="新宋体" w:hAnsi="新宋体" w:cs="宋体" w:hint="eastAsia"/>
          <w:kern w:val="0"/>
          <w:sz w:val="24"/>
          <w:szCs w:val="24"/>
        </w:rPr>
        <w:t>，</w:t>
      </w:r>
      <w:r w:rsidRPr="00823CF6">
        <w:rPr>
          <w:rFonts w:ascii="宋体" w:eastAsia="宋体" w:hAnsi="宋体" w:cs="宋体"/>
          <w:kern w:val="0"/>
          <w:sz w:val="24"/>
          <w:szCs w:val="24"/>
        </w:rPr>
        <w:t>VDE0530</w:t>
      </w:r>
      <w:r w:rsidRPr="00823CF6">
        <w:rPr>
          <w:rFonts w:ascii="新宋体" w:eastAsia="新宋体" w:hAnsi="新宋体" w:cs="宋体" w:hint="eastAsia"/>
          <w:kern w:val="0"/>
          <w:sz w:val="24"/>
          <w:szCs w:val="24"/>
        </w:rPr>
        <w:t>，</w:t>
      </w:r>
      <w:r w:rsidRPr="00823CF6">
        <w:rPr>
          <w:rFonts w:ascii="宋体" w:eastAsia="宋体" w:hAnsi="宋体" w:cs="宋体"/>
          <w:kern w:val="0"/>
          <w:sz w:val="24"/>
          <w:szCs w:val="24"/>
        </w:rPr>
        <w:t>NEMA MG1-22</w:t>
      </w:r>
      <w:r w:rsidRPr="00823CF6">
        <w:rPr>
          <w:rFonts w:ascii="新宋体" w:eastAsia="新宋体" w:hAnsi="新宋体" w:cs="宋体" w:hint="eastAsia"/>
          <w:kern w:val="0"/>
          <w:sz w:val="24"/>
          <w:szCs w:val="24"/>
        </w:rPr>
        <w:t>，</w:t>
      </w:r>
      <w:r w:rsidRPr="00823CF6">
        <w:rPr>
          <w:rFonts w:ascii="宋体" w:eastAsia="宋体" w:hAnsi="宋体" w:cs="宋体"/>
          <w:kern w:val="0"/>
          <w:sz w:val="24"/>
          <w:szCs w:val="24"/>
        </w:rPr>
        <w:t>IEC34</w:t>
      </w:r>
      <w:r w:rsidRPr="00823CF6">
        <w:rPr>
          <w:rFonts w:ascii="新宋体" w:eastAsia="新宋体" w:hAnsi="新宋体" w:cs="宋体" w:hint="eastAsia"/>
          <w:kern w:val="0"/>
          <w:sz w:val="24"/>
          <w:szCs w:val="24"/>
        </w:rPr>
        <w:t>，</w:t>
      </w:r>
      <w:r w:rsidRPr="00823CF6">
        <w:rPr>
          <w:rFonts w:ascii="宋体" w:eastAsia="宋体" w:hAnsi="宋体" w:cs="宋体"/>
          <w:kern w:val="0"/>
          <w:sz w:val="24"/>
          <w:szCs w:val="24"/>
        </w:rPr>
        <w:t>CSA C22</w:t>
      </w:r>
      <w:r w:rsidRPr="00823CF6">
        <w:rPr>
          <w:rFonts w:ascii="新宋体" w:eastAsia="新宋体" w:hAnsi="新宋体" w:cs="宋体" w:hint="eastAsia"/>
          <w:kern w:val="0"/>
          <w:sz w:val="24"/>
          <w:szCs w:val="24"/>
        </w:rPr>
        <w:t>和</w:t>
      </w:r>
      <w:r w:rsidRPr="00823CF6">
        <w:rPr>
          <w:rFonts w:ascii="宋体" w:eastAsia="宋体" w:hAnsi="宋体" w:cs="宋体"/>
          <w:kern w:val="0"/>
          <w:sz w:val="24"/>
          <w:szCs w:val="24"/>
        </w:rPr>
        <w:t>AS1359</w:t>
      </w:r>
      <w:r w:rsidRPr="00823CF6">
        <w:rPr>
          <w:rFonts w:ascii="新宋体" w:eastAsia="新宋体" w:hAnsi="新宋体" w:cs="宋体" w:hint="eastAsia"/>
          <w:kern w:val="0"/>
          <w:sz w:val="24"/>
          <w:szCs w:val="24"/>
        </w:rPr>
        <w:t>标准。</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b/>
          <w:bCs/>
          <w:kern w:val="0"/>
          <w:sz w:val="24"/>
          <w:szCs w:val="24"/>
        </w:rPr>
        <w:t>技术数据</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990"/>
        <w:gridCol w:w="3195"/>
      </w:tblGrid>
      <w:tr w:rsidR="008C5A23" w:rsidRPr="00823CF6" w:rsidTr="00194AFA">
        <w:trPr>
          <w:trHeight w:val="360"/>
        </w:trPr>
        <w:tc>
          <w:tcPr>
            <w:tcW w:w="399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t>相数：</w:t>
            </w:r>
          </w:p>
        </w:tc>
        <w:tc>
          <w:tcPr>
            <w:tcW w:w="31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kern w:val="0"/>
                <w:sz w:val="24"/>
                <w:szCs w:val="24"/>
              </w:rPr>
              <w:t>3</w:t>
            </w:r>
          </w:p>
        </w:tc>
      </w:tr>
      <w:tr w:rsidR="008C5A23" w:rsidRPr="00823CF6" w:rsidTr="00194AFA">
        <w:trPr>
          <w:trHeight w:val="345"/>
        </w:trPr>
        <w:tc>
          <w:tcPr>
            <w:tcW w:w="399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t>接线方式：</w:t>
            </w:r>
          </w:p>
        </w:tc>
        <w:tc>
          <w:tcPr>
            <w:tcW w:w="31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t>三相四线，</w:t>
            </w:r>
            <w:r w:rsidRPr="00823CF6">
              <w:rPr>
                <w:rFonts w:ascii="宋体" w:eastAsia="宋体" w:hAnsi="宋体" w:cs="宋体"/>
                <w:kern w:val="0"/>
                <w:sz w:val="24"/>
                <w:szCs w:val="24"/>
              </w:rPr>
              <w:t>Y</w:t>
            </w:r>
            <w:r w:rsidRPr="00823CF6">
              <w:rPr>
                <w:rFonts w:ascii="新宋体" w:eastAsia="新宋体" w:hAnsi="新宋体" w:cs="宋体" w:hint="eastAsia"/>
                <w:kern w:val="0"/>
                <w:sz w:val="24"/>
                <w:szCs w:val="24"/>
              </w:rPr>
              <w:t>型绕接</w:t>
            </w:r>
          </w:p>
        </w:tc>
      </w:tr>
      <w:tr w:rsidR="008C5A23" w:rsidRPr="00823CF6" w:rsidTr="00194AFA">
        <w:trPr>
          <w:trHeight w:val="345"/>
        </w:trPr>
        <w:tc>
          <w:tcPr>
            <w:tcW w:w="399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t>轴承数：</w:t>
            </w:r>
          </w:p>
        </w:tc>
        <w:tc>
          <w:tcPr>
            <w:tcW w:w="31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kern w:val="0"/>
                <w:sz w:val="24"/>
                <w:szCs w:val="24"/>
              </w:rPr>
              <w:t>1</w:t>
            </w:r>
          </w:p>
        </w:tc>
      </w:tr>
      <w:tr w:rsidR="008C5A23" w:rsidRPr="00823CF6" w:rsidTr="00194AFA">
        <w:trPr>
          <w:trHeight w:val="360"/>
        </w:trPr>
        <w:tc>
          <w:tcPr>
            <w:tcW w:w="399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t>功率因数：</w:t>
            </w:r>
          </w:p>
        </w:tc>
        <w:tc>
          <w:tcPr>
            <w:tcW w:w="31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kern w:val="0"/>
                <w:sz w:val="24"/>
                <w:szCs w:val="24"/>
              </w:rPr>
              <w:t>0.8</w:t>
            </w:r>
          </w:p>
        </w:tc>
      </w:tr>
      <w:tr w:rsidR="008C5A23" w:rsidRPr="00823CF6" w:rsidTr="00194AFA">
        <w:trPr>
          <w:trHeight w:val="345"/>
        </w:trPr>
        <w:tc>
          <w:tcPr>
            <w:tcW w:w="399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t>防护等级：</w:t>
            </w:r>
          </w:p>
        </w:tc>
        <w:tc>
          <w:tcPr>
            <w:tcW w:w="31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kern w:val="0"/>
                <w:sz w:val="24"/>
                <w:szCs w:val="24"/>
              </w:rPr>
              <w:t>IP23</w:t>
            </w:r>
          </w:p>
        </w:tc>
      </w:tr>
      <w:tr w:rsidR="008C5A23" w:rsidRPr="00823CF6" w:rsidTr="00194AFA">
        <w:trPr>
          <w:trHeight w:val="345"/>
        </w:trPr>
        <w:tc>
          <w:tcPr>
            <w:tcW w:w="399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t>励磁方式：</w:t>
            </w:r>
          </w:p>
        </w:tc>
        <w:tc>
          <w:tcPr>
            <w:tcW w:w="31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t>无刷自励</w:t>
            </w:r>
          </w:p>
        </w:tc>
      </w:tr>
      <w:tr w:rsidR="008C5A23" w:rsidRPr="00823CF6" w:rsidTr="00194AFA">
        <w:trPr>
          <w:trHeight w:val="345"/>
        </w:trPr>
        <w:tc>
          <w:tcPr>
            <w:tcW w:w="399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t>绝缘等级</w:t>
            </w:r>
            <w:r w:rsidRPr="00823CF6">
              <w:rPr>
                <w:rFonts w:ascii="宋体" w:eastAsia="宋体" w:hAnsi="宋体" w:cs="宋体"/>
                <w:kern w:val="0"/>
                <w:sz w:val="24"/>
                <w:szCs w:val="24"/>
              </w:rPr>
              <w:t>/</w:t>
            </w:r>
            <w:r w:rsidRPr="00823CF6">
              <w:rPr>
                <w:rFonts w:ascii="新宋体" w:eastAsia="新宋体" w:hAnsi="新宋体" w:cs="宋体" w:hint="eastAsia"/>
                <w:kern w:val="0"/>
                <w:sz w:val="24"/>
                <w:szCs w:val="24"/>
              </w:rPr>
              <w:t>温升等级：</w:t>
            </w:r>
          </w:p>
        </w:tc>
        <w:tc>
          <w:tcPr>
            <w:tcW w:w="31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kern w:val="0"/>
                <w:sz w:val="24"/>
                <w:szCs w:val="24"/>
              </w:rPr>
              <w:t>H/H</w:t>
            </w:r>
          </w:p>
        </w:tc>
      </w:tr>
      <w:tr w:rsidR="008C5A23" w:rsidRPr="00823CF6" w:rsidTr="00194AFA">
        <w:trPr>
          <w:trHeight w:val="360"/>
        </w:trPr>
        <w:tc>
          <w:tcPr>
            <w:tcW w:w="399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t>电话影响系数</w:t>
            </w:r>
            <w:r w:rsidRPr="00823CF6">
              <w:rPr>
                <w:rFonts w:ascii="宋体" w:eastAsia="宋体" w:hAnsi="宋体" w:cs="宋体"/>
                <w:kern w:val="0"/>
                <w:sz w:val="24"/>
                <w:szCs w:val="24"/>
              </w:rPr>
              <w:t>TIF</w:t>
            </w:r>
            <w:r w:rsidRPr="00823CF6">
              <w:rPr>
                <w:rFonts w:ascii="新宋体" w:eastAsia="新宋体" w:hAnsi="新宋体" w:cs="宋体" w:hint="eastAsia"/>
                <w:kern w:val="0"/>
                <w:sz w:val="24"/>
                <w:szCs w:val="24"/>
              </w:rPr>
              <w:t>：</w:t>
            </w:r>
          </w:p>
        </w:tc>
        <w:tc>
          <w:tcPr>
            <w:tcW w:w="31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t>＜</w:t>
            </w:r>
            <w:r w:rsidRPr="00823CF6">
              <w:rPr>
                <w:rFonts w:ascii="宋体" w:eastAsia="宋体" w:hAnsi="宋体" w:cs="宋体"/>
                <w:kern w:val="0"/>
                <w:sz w:val="24"/>
                <w:szCs w:val="24"/>
              </w:rPr>
              <w:t>50</w:t>
            </w:r>
          </w:p>
        </w:tc>
      </w:tr>
      <w:tr w:rsidR="008C5A23" w:rsidRPr="00823CF6" w:rsidTr="00194AFA">
        <w:trPr>
          <w:trHeight w:val="345"/>
        </w:trPr>
        <w:tc>
          <w:tcPr>
            <w:tcW w:w="399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t>电话谐波系数</w:t>
            </w:r>
            <w:r w:rsidRPr="00823CF6">
              <w:rPr>
                <w:rFonts w:ascii="宋体" w:eastAsia="宋体" w:hAnsi="宋体" w:cs="宋体"/>
                <w:kern w:val="0"/>
                <w:sz w:val="24"/>
                <w:szCs w:val="24"/>
              </w:rPr>
              <w:t>THF</w:t>
            </w:r>
            <w:r w:rsidRPr="00823CF6">
              <w:rPr>
                <w:rFonts w:ascii="新宋体" w:eastAsia="新宋体" w:hAnsi="新宋体" w:cs="宋体" w:hint="eastAsia"/>
                <w:kern w:val="0"/>
                <w:sz w:val="24"/>
                <w:szCs w:val="24"/>
              </w:rPr>
              <w:t>：</w:t>
            </w:r>
          </w:p>
        </w:tc>
        <w:tc>
          <w:tcPr>
            <w:tcW w:w="31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t>＜</w:t>
            </w:r>
            <w:r w:rsidRPr="00823CF6">
              <w:rPr>
                <w:rFonts w:ascii="宋体" w:eastAsia="宋体" w:hAnsi="宋体" w:cs="宋体"/>
                <w:kern w:val="0"/>
                <w:sz w:val="24"/>
                <w:szCs w:val="24"/>
              </w:rPr>
              <w:t>2%</w:t>
            </w:r>
          </w:p>
        </w:tc>
      </w:tr>
      <w:tr w:rsidR="008C5A23" w:rsidRPr="00823CF6" w:rsidTr="00194AFA">
        <w:trPr>
          <w:trHeight w:val="345"/>
        </w:trPr>
        <w:tc>
          <w:tcPr>
            <w:tcW w:w="399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t>稳态电压调整率：</w:t>
            </w:r>
          </w:p>
        </w:tc>
        <w:tc>
          <w:tcPr>
            <w:tcW w:w="31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kern w:val="0"/>
                <w:sz w:val="24"/>
                <w:szCs w:val="24"/>
              </w:rPr>
              <w:t>≤±1%</w:t>
            </w:r>
          </w:p>
        </w:tc>
      </w:tr>
      <w:tr w:rsidR="008C5A23" w:rsidRPr="00823CF6" w:rsidTr="00194AFA">
        <w:trPr>
          <w:trHeight w:val="360"/>
        </w:trPr>
        <w:tc>
          <w:tcPr>
            <w:tcW w:w="399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t>发电机容量：</w:t>
            </w:r>
          </w:p>
        </w:tc>
        <w:tc>
          <w:tcPr>
            <w:tcW w:w="31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color w:val="000000"/>
                <w:kern w:val="0"/>
                <w:sz w:val="24"/>
                <w:szCs w:val="24"/>
              </w:rPr>
              <w:t>160</w:t>
            </w:r>
            <w:r w:rsidRPr="00823CF6">
              <w:rPr>
                <w:rFonts w:ascii="宋体" w:eastAsia="宋体" w:hAnsi="宋体" w:cs="宋体"/>
                <w:kern w:val="0"/>
                <w:sz w:val="24"/>
                <w:szCs w:val="24"/>
              </w:rPr>
              <w:t>kVA</w:t>
            </w:r>
          </w:p>
        </w:tc>
      </w:tr>
      <w:tr w:rsidR="008C5A23" w:rsidRPr="00823CF6" w:rsidTr="00194AFA">
        <w:trPr>
          <w:trHeight w:val="345"/>
        </w:trPr>
        <w:tc>
          <w:tcPr>
            <w:tcW w:w="399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t>发电机效率：</w:t>
            </w:r>
          </w:p>
        </w:tc>
        <w:tc>
          <w:tcPr>
            <w:tcW w:w="31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color w:val="000000"/>
                <w:kern w:val="0"/>
                <w:sz w:val="24"/>
                <w:szCs w:val="24"/>
              </w:rPr>
              <w:t>92.3%</w:t>
            </w:r>
          </w:p>
        </w:tc>
      </w:tr>
    </w:tbl>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b/>
          <w:bCs/>
          <w:kern w:val="0"/>
          <w:sz w:val="24"/>
          <w:szCs w:val="24"/>
        </w:rPr>
        <w:t>机组性能参数</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990"/>
        <w:gridCol w:w="3195"/>
      </w:tblGrid>
      <w:tr w:rsidR="008C5A23" w:rsidRPr="00823CF6" w:rsidTr="00194AFA">
        <w:trPr>
          <w:trHeight w:val="375"/>
        </w:trPr>
        <w:tc>
          <w:tcPr>
            <w:tcW w:w="399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t>电压整定范围：</w:t>
            </w:r>
          </w:p>
        </w:tc>
        <w:tc>
          <w:tcPr>
            <w:tcW w:w="31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kern w:val="0"/>
                <w:sz w:val="24"/>
                <w:szCs w:val="24"/>
              </w:rPr>
              <w:t>≥±5%</w:t>
            </w:r>
          </w:p>
        </w:tc>
      </w:tr>
      <w:tr w:rsidR="008C5A23" w:rsidRPr="00823CF6" w:rsidTr="00194AFA">
        <w:trPr>
          <w:trHeight w:val="360"/>
        </w:trPr>
        <w:tc>
          <w:tcPr>
            <w:tcW w:w="399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t>稳态电压调整率：</w:t>
            </w:r>
          </w:p>
        </w:tc>
        <w:tc>
          <w:tcPr>
            <w:tcW w:w="31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kern w:val="0"/>
                <w:sz w:val="24"/>
                <w:szCs w:val="24"/>
              </w:rPr>
              <w:t>≤±1%</w:t>
            </w:r>
          </w:p>
        </w:tc>
      </w:tr>
      <w:tr w:rsidR="008C5A23" w:rsidRPr="00823CF6" w:rsidTr="00194AFA">
        <w:trPr>
          <w:trHeight w:val="360"/>
        </w:trPr>
        <w:tc>
          <w:tcPr>
            <w:tcW w:w="399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t>瞬态电压偏差（</w:t>
            </w:r>
            <w:r w:rsidRPr="00823CF6">
              <w:rPr>
                <w:rFonts w:ascii="宋体" w:eastAsia="宋体" w:hAnsi="宋体" w:cs="宋体"/>
                <w:kern w:val="0"/>
                <w:sz w:val="24"/>
                <w:szCs w:val="24"/>
              </w:rPr>
              <w:t>100%</w:t>
            </w:r>
            <w:r w:rsidRPr="00823CF6">
              <w:rPr>
                <w:rFonts w:ascii="新宋体" w:eastAsia="新宋体" w:hAnsi="新宋体" w:cs="宋体" w:hint="eastAsia"/>
                <w:kern w:val="0"/>
                <w:sz w:val="24"/>
                <w:szCs w:val="24"/>
              </w:rPr>
              <w:t>突减功率）：</w:t>
            </w:r>
          </w:p>
        </w:tc>
        <w:tc>
          <w:tcPr>
            <w:tcW w:w="31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kern w:val="0"/>
                <w:sz w:val="24"/>
                <w:szCs w:val="24"/>
              </w:rPr>
              <w:t>≤+25%</w:t>
            </w:r>
          </w:p>
        </w:tc>
      </w:tr>
      <w:tr w:rsidR="008C5A23" w:rsidRPr="00823CF6" w:rsidTr="00194AFA">
        <w:trPr>
          <w:trHeight w:val="375"/>
        </w:trPr>
        <w:tc>
          <w:tcPr>
            <w:tcW w:w="399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t>瞬态电压偏差（突加功率）：</w:t>
            </w:r>
          </w:p>
        </w:tc>
        <w:tc>
          <w:tcPr>
            <w:tcW w:w="31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kern w:val="0"/>
                <w:sz w:val="24"/>
                <w:szCs w:val="24"/>
              </w:rPr>
              <w:t>≤-20%</w:t>
            </w:r>
          </w:p>
        </w:tc>
      </w:tr>
      <w:tr w:rsidR="008C5A23" w:rsidRPr="00823CF6" w:rsidTr="00194AFA">
        <w:trPr>
          <w:trHeight w:val="360"/>
        </w:trPr>
        <w:tc>
          <w:tcPr>
            <w:tcW w:w="399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lastRenderedPageBreak/>
              <w:t>电压稳定时间：</w:t>
            </w:r>
          </w:p>
        </w:tc>
        <w:tc>
          <w:tcPr>
            <w:tcW w:w="31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kern w:val="0"/>
                <w:sz w:val="24"/>
                <w:szCs w:val="24"/>
              </w:rPr>
              <w:t>≤6S</w:t>
            </w:r>
          </w:p>
        </w:tc>
      </w:tr>
      <w:tr w:rsidR="008C5A23" w:rsidRPr="00823CF6" w:rsidTr="00194AFA">
        <w:trPr>
          <w:trHeight w:val="375"/>
        </w:trPr>
        <w:tc>
          <w:tcPr>
            <w:tcW w:w="399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t>稳态频率调整率：</w:t>
            </w:r>
          </w:p>
        </w:tc>
        <w:tc>
          <w:tcPr>
            <w:tcW w:w="31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kern w:val="0"/>
                <w:sz w:val="24"/>
                <w:szCs w:val="24"/>
              </w:rPr>
              <w:t>≤4%</w:t>
            </w:r>
          </w:p>
        </w:tc>
      </w:tr>
      <w:tr w:rsidR="008C5A23" w:rsidRPr="00823CF6" w:rsidTr="00194AFA">
        <w:trPr>
          <w:trHeight w:val="360"/>
        </w:trPr>
        <w:tc>
          <w:tcPr>
            <w:tcW w:w="399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t>频率波动率：</w:t>
            </w:r>
          </w:p>
        </w:tc>
        <w:tc>
          <w:tcPr>
            <w:tcW w:w="31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kern w:val="0"/>
                <w:sz w:val="24"/>
                <w:szCs w:val="24"/>
              </w:rPr>
              <w:t>≤1.5%</w:t>
            </w:r>
          </w:p>
        </w:tc>
      </w:tr>
      <w:tr w:rsidR="008C5A23" w:rsidRPr="00823CF6" w:rsidTr="00194AFA">
        <w:trPr>
          <w:trHeight w:val="375"/>
        </w:trPr>
        <w:tc>
          <w:tcPr>
            <w:tcW w:w="399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t>瞬态频率偏差（</w:t>
            </w:r>
            <w:r w:rsidRPr="00823CF6">
              <w:rPr>
                <w:rFonts w:ascii="宋体" w:eastAsia="宋体" w:hAnsi="宋体" w:cs="宋体"/>
                <w:kern w:val="0"/>
                <w:sz w:val="24"/>
                <w:szCs w:val="24"/>
              </w:rPr>
              <w:t>100%</w:t>
            </w:r>
            <w:r w:rsidRPr="00823CF6">
              <w:rPr>
                <w:rFonts w:ascii="新宋体" w:eastAsia="新宋体" w:hAnsi="新宋体" w:cs="宋体" w:hint="eastAsia"/>
                <w:kern w:val="0"/>
                <w:sz w:val="24"/>
                <w:szCs w:val="24"/>
              </w:rPr>
              <w:t>突减功率）：</w:t>
            </w:r>
          </w:p>
        </w:tc>
        <w:tc>
          <w:tcPr>
            <w:tcW w:w="31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kern w:val="0"/>
                <w:sz w:val="24"/>
                <w:szCs w:val="24"/>
              </w:rPr>
              <w:t>≤+12%</w:t>
            </w:r>
          </w:p>
        </w:tc>
      </w:tr>
      <w:tr w:rsidR="008C5A23" w:rsidRPr="00823CF6" w:rsidTr="00194AFA">
        <w:trPr>
          <w:trHeight w:val="360"/>
        </w:trPr>
        <w:tc>
          <w:tcPr>
            <w:tcW w:w="399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t>瞬态频率偏差（突加功率）：</w:t>
            </w:r>
          </w:p>
        </w:tc>
        <w:tc>
          <w:tcPr>
            <w:tcW w:w="31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kern w:val="0"/>
                <w:sz w:val="24"/>
                <w:szCs w:val="24"/>
              </w:rPr>
              <w:t>≤-10%</w:t>
            </w:r>
          </w:p>
        </w:tc>
      </w:tr>
      <w:tr w:rsidR="008C5A23" w:rsidRPr="00823CF6" w:rsidTr="00194AFA">
        <w:trPr>
          <w:trHeight w:val="375"/>
        </w:trPr>
        <w:tc>
          <w:tcPr>
            <w:tcW w:w="399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新宋体" w:eastAsia="新宋体" w:hAnsi="新宋体" w:cs="宋体" w:hint="eastAsia"/>
                <w:kern w:val="0"/>
                <w:sz w:val="24"/>
                <w:szCs w:val="24"/>
              </w:rPr>
              <w:t>频率恢复时间：</w:t>
            </w:r>
          </w:p>
        </w:tc>
        <w:tc>
          <w:tcPr>
            <w:tcW w:w="319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8C5A23" w:rsidRPr="00823CF6" w:rsidRDefault="008C5A23" w:rsidP="00194AFA">
            <w:pPr>
              <w:widowControl/>
              <w:spacing w:after="150" w:line="360" w:lineRule="atLeast"/>
              <w:jc w:val="left"/>
              <w:rPr>
                <w:rFonts w:ascii="宋体" w:eastAsia="宋体" w:hAnsi="宋体" w:cs="宋体"/>
                <w:kern w:val="0"/>
                <w:sz w:val="24"/>
                <w:szCs w:val="24"/>
              </w:rPr>
            </w:pPr>
            <w:r w:rsidRPr="00823CF6">
              <w:rPr>
                <w:rFonts w:ascii="宋体" w:eastAsia="宋体" w:hAnsi="宋体" w:cs="宋体"/>
                <w:kern w:val="0"/>
                <w:sz w:val="24"/>
                <w:szCs w:val="24"/>
              </w:rPr>
              <w:t>≤5S</w:t>
            </w:r>
          </w:p>
        </w:tc>
      </w:tr>
    </w:tbl>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kern w:val="0"/>
          <w:sz w:val="24"/>
          <w:szCs w:val="24"/>
        </w:rPr>
        <w:t>噪声值：静音型机组的噪声</w:t>
      </w:r>
      <w:r w:rsidRPr="00823CF6">
        <w:rPr>
          <w:rFonts w:ascii="宋体" w:eastAsia="宋体" w:hAnsi="宋体" w:cs="宋体"/>
          <w:kern w:val="0"/>
          <w:sz w:val="24"/>
          <w:szCs w:val="24"/>
        </w:rPr>
        <w:t>7</w:t>
      </w:r>
      <w:r w:rsidRPr="00823CF6">
        <w:rPr>
          <w:rFonts w:ascii="宋体" w:eastAsia="宋体" w:hAnsi="宋体" w:cs="宋体" w:hint="eastAsia"/>
          <w:kern w:val="0"/>
          <w:sz w:val="24"/>
          <w:szCs w:val="24"/>
        </w:rPr>
        <w:t>米处</w:t>
      </w:r>
      <w:r w:rsidRPr="00823CF6">
        <w:rPr>
          <w:rFonts w:ascii="宋体" w:eastAsia="宋体" w:hAnsi="宋体" w:cs="宋体"/>
          <w:kern w:val="0"/>
          <w:sz w:val="24"/>
          <w:szCs w:val="24"/>
        </w:rPr>
        <w:t>   ≤70dB.      </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kern w:val="0"/>
          <w:sz w:val="24"/>
          <w:szCs w:val="24"/>
        </w:rPr>
        <w:t>控制系统：要求采用智能控制器，先进、成熟、可靠、操作简单的中、英文显示的人机界面产品；以微处理器为基础的集成控制系统能实现自动电压调节、自动转速调节，具有远程通信功能并提供</w:t>
      </w:r>
      <w:r w:rsidRPr="00823CF6">
        <w:rPr>
          <w:rFonts w:ascii="宋体" w:eastAsia="宋体" w:hAnsi="宋体" w:cs="宋体"/>
          <w:kern w:val="0"/>
          <w:sz w:val="24"/>
          <w:szCs w:val="24"/>
        </w:rPr>
        <w:t>RS485</w:t>
      </w:r>
      <w:r w:rsidRPr="00823CF6">
        <w:rPr>
          <w:rFonts w:ascii="宋体" w:eastAsia="宋体" w:hAnsi="宋体" w:cs="宋体" w:hint="eastAsia"/>
          <w:kern w:val="0"/>
          <w:sz w:val="24"/>
          <w:szCs w:val="24"/>
        </w:rPr>
        <w:t>或</w:t>
      </w:r>
      <w:r w:rsidRPr="00823CF6">
        <w:rPr>
          <w:rFonts w:ascii="宋体" w:eastAsia="宋体" w:hAnsi="宋体" w:cs="宋体"/>
          <w:kern w:val="0"/>
          <w:sz w:val="24"/>
          <w:szCs w:val="24"/>
        </w:rPr>
        <w:t>RS232</w:t>
      </w:r>
      <w:r w:rsidRPr="00823CF6">
        <w:rPr>
          <w:rFonts w:ascii="宋体" w:eastAsia="宋体" w:hAnsi="宋体" w:cs="宋体" w:hint="eastAsia"/>
          <w:kern w:val="0"/>
          <w:sz w:val="24"/>
          <w:szCs w:val="24"/>
        </w:rPr>
        <w:t>接口。</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b/>
          <w:bCs/>
          <w:kern w:val="0"/>
          <w:sz w:val="24"/>
          <w:szCs w:val="24"/>
        </w:rPr>
        <w:t>2.4、稳压电源详细参数</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color w:val="000000"/>
          <w:kern w:val="0"/>
          <w:sz w:val="24"/>
          <w:szCs w:val="24"/>
        </w:rPr>
        <w:t>100KVA大功率全自动补偿式交流电力稳压器，是引进国外先进技术，结合我国供电现状，为稳定交流电压而研制的节能型产品。稳压器由补偿电路、电压检测、伺服电动机控制电路减速传动机构、开关电器及其操作电路、电流电压测量和保护电路等组成，负载适应能力强，能在各种复杂条件下稳定工作；</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kern w:val="0"/>
          <w:sz w:val="24"/>
          <w:szCs w:val="24"/>
        </w:rPr>
        <w:t>主要参数：</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kern w:val="0"/>
          <w:sz w:val="24"/>
          <w:szCs w:val="24"/>
        </w:rPr>
        <w:t>1. 输入电压范围：相电压220V±20%，线电压380V±20%；</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kern w:val="0"/>
          <w:sz w:val="24"/>
          <w:szCs w:val="24"/>
        </w:rPr>
        <w:t>2. 稳压器功率≥100KVA</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kern w:val="0"/>
          <w:sz w:val="24"/>
          <w:szCs w:val="24"/>
        </w:rPr>
        <w:t>3. 相数：三相五线（3Φ＋N＋PE）；</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kern w:val="0"/>
          <w:sz w:val="24"/>
          <w:szCs w:val="24"/>
        </w:rPr>
        <w:t>4. 输出电压：相电压220V ，线电压380V  ；</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kern w:val="0"/>
          <w:sz w:val="24"/>
          <w:szCs w:val="24"/>
        </w:rPr>
        <w:t>5. 额度频率：50/60Hz；</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kern w:val="0"/>
          <w:sz w:val="24"/>
          <w:szCs w:val="24"/>
        </w:rPr>
        <w:t>6. 稳压精度：2%～5%（可调）；</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kern w:val="0"/>
          <w:sz w:val="24"/>
          <w:szCs w:val="24"/>
        </w:rPr>
        <w:t>7. 保护功能：具有过压，缺相，相序保护及机械故障保护；</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kern w:val="0"/>
          <w:sz w:val="24"/>
          <w:szCs w:val="24"/>
        </w:rPr>
        <w:t>8. 最大效率：≥96%；</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kern w:val="0"/>
          <w:sz w:val="24"/>
          <w:szCs w:val="24"/>
        </w:rPr>
        <w:t>9. 噪声：≤40dB；</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kern w:val="0"/>
          <w:sz w:val="24"/>
          <w:szCs w:val="24"/>
        </w:rPr>
        <w:t>10. 显示模式：LED指示灯、指针式电压表；</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kern w:val="0"/>
          <w:sz w:val="24"/>
          <w:szCs w:val="24"/>
        </w:rPr>
        <w:t>11. 输入/输出装置：接线端子；</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kern w:val="0"/>
          <w:sz w:val="24"/>
          <w:szCs w:val="24"/>
        </w:rPr>
        <w:t>12. 波形失真：无附加波形失真；</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kern w:val="0"/>
          <w:sz w:val="24"/>
          <w:szCs w:val="24"/>
        </w:rPr>
        <w:lastRenderedPageBreak/>
        <w:t>13. 响应时间：≤1.5s(外界电压变化10%)；</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kern w:val="0"/>
          <w:sz w:val="24"/>
          <w:szCs w:val="24"/>
        </w:rPr>
        <w:t>14. 绝缘电阻：≥2MΩ；</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kern w:val="0"/>
          <w:sz w:val="24"/>
          <w:szCs w:val="24"/>
        </w:rPr>
        <w:t>15. 抗电强度：工频正弦电压1500V历时1分钟无击穿及飞弧现象；</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kern w:val="0"/>
          <w:sz w:val="24"/>
          <w:szCs w:val="24"/>
        </w:rPr>
        <w:t>16. 过载能力：额定电流的120%维持时间大于10s；</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kern w:val="0"/>
          <w:sz w:val="24"/>
          <w:szCs w:val="24"/>
        </w:rPr>
        <w:t>17. 环境温度：-10℃～+40℃；</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kern w:val="0"/>
          <w:sz w:val="24"/>
          <w:szCs w:val="24"/>
        </w:rPr>
        <w:t>18. 相对湿度：0%～95%（无凝结）；</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kern w:val="0"/>
          <w:sz w:val="24"/>
          <w:szCs w:val="24"/>
        </w:rPr>
        <w:t>19. 工作方式：连续工作；</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b/>
          <w:bCs/>
          <w:color w:val="000000"/>
          <w:kern w:val="0"/>
          <w:sz w:val="24"/>
          <w:szCs w:val="24"/>
        </w:rPr>
        <w:t>2.5、监控硬盘录像机详细参数：</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color w:val="000000"/>
          <w:kern w:val="0"/>
          <w:sz w:val="24"/>
          <w:szCs w:val="24"/>
        </w:rPr>
        <w:t>1、NVR总资源为满负载条件下的最大接入带宽≥640Mbps、最大存储带宽≥640Mbps、最大转发带宽≥640Mbps、最大回放带宽≥640Mbps。最大接入路数≥64路。</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color w:val="000000"/>
          <w:kern w:val="0"/>
          <w:sz w:val="24"/>
          <w:szCs w:val="24"/>
        </w:rPr>
        <w:t>2、可接入H.265、H.264、MPEG4、smart265、smart264、MJPEG视频编码格式的IPC。支持接入SVAC视频编码格式的IPC可通过客户端显示。</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color w:val="000000"/>
          <w:kern w:val="0"/>
          <w:sz w:val="24"/>
          <w:szCs w:val="24"/>
        </w:rPr>
        <w:t>3、支持实时监测并显示系统正在进行的录像备份任务，可查看剩余录像大小、剩余时间、备份进度百分比和进度条。</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color w:val="000000"/>
          <w:kern w:val="0"/>
          <w:sz w:val="24"/>
          <w:szCs w:val="24"/>
        </w:rPr>
        <w:t>4、支持1/8、1/4、1/2、1、2、4、8、16、32、64、128、256等倍速回放录像，支持录像回放的剪辑和回放截图功能。</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color w:val="000000"/>
          <w:kern w:val="0"/>
          <w:sz w:val="24"/>
          <w:szCs w:val="24"/>
        </w:rPr>
        <w:t>5、支持RAID0、RAID1、RAID5、RAID6、RAID10、RAID50、RAID60、JBOD模式；支持一键创建RAID5阵列功能；支持全局热备功能，可指 定多块硬盘为全局热备盘；当阵列内某块磁盘发生故障，热备盘自动替换故障盘进行磁盘阵列重构。可设置未进行读写操作的硬盘、Raid组自动处于休眠状态。</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color w:val="000000"/>
          <w:kern w:val="0"/>
          <w:sz w:val="24"/>
          <w:szCs w:val="24"/>
        </w:rPr>
        <w:t>6、支持秒级检索查看硬盘中录像文件，秒级检索录像文件中的人员、车辆、人体等活动目标，并以弹窗形式来展示活动目标关联的录像片段。</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color w:val="000000"/>
          <w:kern w:val="0"/>
          <w:sz w:val="24"/>
          <w:szCs w:val="24"/>
        </w:rPr>
        <w:t>7、支持图片文件秒级检索，秒级提取硬盘中人脸、车辆、人体等图片文件，用户可快速浏览全部通道中的图片文件。</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color w:val="000000"/>
          <w:kern w:val="0"/>
          <w:sz w:val="24"/>
          <w:szCs w:val="24"/>
        </w:rPr>
        <w:t>8、支持图表形式展示已添加的IP通道，支持自动抓拍一张图片作为IP通道封面。</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color w:val="000000"/>
          <w:kern w:val="0"/>
          <w:sz w:val="24"/>
          <w:szCs w:val="24"/>
        </w:rPr>
        <w:t>9、支持缩略图,录像回放中，当鼠标在进度条上移动时，可自动显示该时间点附近的视频画面图片。</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color w:val="000000"/>
          <w:kern w:val="0"/>
          <w:sz w:val="24"/>
          <w:szCs w:val="24"/>
        </w:rPr>
        <w:t>10、支持实时监测并显示系统正在进行的录像备份任务，可查看剩余录像大小、剩余时间、备份进度百分比和进度条。</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color w:val="000000"/>
          <w:kern w:val="0"/>
          <w:sz w:val="24"/>
          <w:szCs w:val="24"/>
        </w:rPr>
        <w:lastRenderedPageBreak/>
        <w:t>11、支持即时存储和回放功能，可回放设备断电、断网前一秒的录像。</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color w:val="000000"/>
          <w:kern w:val="0"/>
          <w:sz w:val="24"/>
          <w:szCs w:val="24"/>
        </w:rPr>
        <w:t>12、支持录像续传接收功能，接入具有断网续传功能的网络摄像机，当设备与摄像机之间网络中断并恢复后，可自动接收摄像机内存储的视频图像。</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color w:val="000000"/>
          <w:kern w:val="0"/>
          <w:sz w:val="24"/>
          <w:szCs w:val="24"/>
        </w:rPr>
        <w:t>13、支持远程管理IPC功能。支持对前端IPC批量远程升级；支持远程对IPC的参数配置修改，支持IPC的参数配置到其他通道。</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color w:val="000000"/>
          <w:kern w:val="0"/>
          <w:sz w:val="24"/>
          <w:szCs w:val="24"/>
        </w:rPr>
        <w:t>14、支持双系统功能检查，检测到一个系统异常时，可从另一个系统启动，并恢复异常系统。</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color w:val="000000"/>
          <w:kern w:val="0"/>
          <w:sz w:val="24"/>
          <w:szCs w:val="24"/>
        </w:rPr>
        <w:t>具有≥2个HDMI接口、≥2个VGA接口、≥2个RJ45网络接口、≥2个USB2.0接口、≥1个USB3.0接口、≥16路报警输入接口、≥8路报警输出接口，可内置≥8块SATA接口硬盘。</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b/>
          <w:bCs/>
          <w:color w:val="000000"/>
          <w:kern w:val="0"/>
          <w:sz w:val="24"/>
          <w:szCs w:val="24"/>
        </w:rPr>
        <w:t>2.6、400万POE全彩半球详细参数：</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color w:val="000000"/>
          <w:kern w:val="0"/>
          <w:sz w:val="24"/>
          <w:szCs w:val="24"/>
        </w:rPr>
        <w:t>1、需采用CMOS传感器，最大分辨率和帧率≥2560x1440@25fps；</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color w:val="000000"/>
          <w:kern w:val="0"/>
          <w:sz w:val="24"/>
          <w:szCs w:val="24"/>
        </w:rPr>
        <w:t>2、需内置≥2颗暖色白光补光灯，白光补光距离需≥15米；</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color w:val="000000"/>
          <w:kern w:val="0"/>
          <w:sz w:val="24"/>
          <w:szCs w:val="24"/>
        </w:rPr>
        <w:t>3、最低照度需满足彩色≤0.0005  lx；在彩色模式下，当照度降低至一定值时，可自动开启白光补光（提供公安部授权检测机构出具的有效检验报告复印件并加盖投标人公章做为依据，原件备查）</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color w:val="000000"/>
          <w:kern w:val="0"/>
          <w:sz w:val="24"/>
          <w:szCs w:val="24"/>
        </w:rPr>
        <w:t>4、视频压缩标准需支持H.265/H.264/ MJPEG；</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color w:val="000000"/>
          <w:kern w:val="0"/>
          <w:sz w:val="24"/>
          <w:szCs w:val="24"/>
        </w:rPr>
        <w:t>5、需具有≥1个RJ45 10M/100M自适应以太网口；</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color w:val="000000"/>
          <w:kern w:val="0"/>
          <w:sz w:val="24"/>
          <w:szCs w:val="24"/>
        </w:rPr>
        <w:t>6、需具备区域入侵检测、越界检测、进入区域、离开区域等功能。</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color w:val="000000"/>
          <w:kern w:val="0"/>
          <w:sz w:val="24"/>
          <w:szCs w:val="24"/>
        </w:rPr>
        <w:t>7、需支持DC12V/POE供电。</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color w:val="000000"/>
          <w:kern w:val="0"/>
          <w:sz w:val="24"/>
          <w:szCs w:val="24"/>
        </w:rPr>
        <w:t>8、同一静止场景相同图像质量下，设备在H.265编码方式时，开启智能编码功能和不开启智能编码相比，码率可节约≥80%</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b/>
          <w:bCs/>
          <w:color w:val="000000"/>
          <w:kern w:val="0"/>
          <w:sz w:val="24"/>
          <w:szCs w:val="24"/>
        </w:rPr>
        <w:t>2.7、400万全彩智能球机详细参数：</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color w:val="000000"/>
          <w:kern w:val="0"/>
          <w:sz w:val="24"/>
          <w:szCs w:val="24"/>
        </w:rPr>
        <w:t>1、具有不小于1/1.8"靶面尺寸，内置1颗GPU芯片</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color w:val="000000"/>
          <w:kern w:val="0"/>
          <w:sz w:val="24"/>
          <w:szCs w:val="24"/>
        </w:rPr>
        <w:t>2、视频输出支持2560×1440@25fps，分辨力不小于1500TVL，红外距离可达300米</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color w:val="000000"/>
          <w:kern w:val="0"/>
          <w:sz w:val="24"/>
          <w:szCs w:val="24"/>
        </w:rPr>
        <w:t>3、内置全景路和细节路双镜头，细节通道不低于24倍光学变倍</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color w:val="000000"/>
          <w:kern w:val="0"/>
          <w:sz w:val="24"/>
          <w:szCs w:val="24"/>
        </w:rPr>
        <w:t>4、支持最低照度可达彩色0.0002Lux，黑白0.0001Lux支持水平手控速度不小于550°/S，垂直速度不小于120°/S，云台定位精度为±0.1°水平旋转范围为360°连续旋转，垂直旋转范围为-20°~90°</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color w:val="000000"/>
          <w:kern w:val="0"/>
          <w:sz w:val="24"/>
          <w:szCs w:val="24"/>
        </w:rPr>
        <w:lastRenderedPageBreak/>
        <w:t>5、支持对镜头前盖玻璃加热，去除玻璃上的冰状和水状附着物。</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color w:val="000000"/>
          <w:kern w:val="0"/>
          <w:sz w:val="24"/>
          <w:szCs w:val="24"/>
        </w:rPr>
        <w:t>6、在IE浏览器下，具有视频输出模式设置。单路模式下，设备双镜头可实现单通道倍率拼接；在双路模式下，设备全景通道和细节通道可单独预览监控画面</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color w:val="000000"/>
          <w:kern w:val="0"/>
          <w:sz w:val="24"/>
          <w:szCs w:val="24"/>
        </w:rPr>
        <w:t>7、设置支持双镜头从最小倍率至最大倍率或最大倍率至最小倍率的变倍过程中视频图像不间断（提供公安部授权检测机构出具的有效检验报告复印件并加盖投标人公章做为依据，原件备查）</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color w:val="000000"/>
          <w:kern w:val="0"/>
          <w:sz w:val="24"/>
          <w:szCs w:val="24"/>
        </w:rPr>
        <w:t>8、在单路和双路模式下，设备水平视场角均应≥90°</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color w:val="000000"/>
          <w:kern w:val="0"/>
          <w:sz w:val="24"/>
          <w:szCs w:val="24"/>
        </w:rPr>
        <w:t>9、球机应具备本机存储功能，支持SD卡热插拔，最大支持256GB</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color w:val="000000"/>
          <w:kern w:val="0"/>
          <w:sz w:val="24"/>
          <w:szCs w:val="24"/>
        </w:rPr>
        <w:t>10、具备较好的防护性能环境适应性，支持IP67，6kV防浪涌，工作温度范围可达-40℃-70℃</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color w:val="000000"/>
          <w:kern w:val="0"/>
          <w:sz w:val="24"/>
          <w:szCs w:val="24"/>
        </w:rPr>
        <w:t>11、具备较好的电源适应性，电压在AC24V±30%范围内变化时，设备可正常工作</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hint="eastAsia"/>
          <w:b/>
          <w:bCs/>
          <w:color w:val="000000"/>
          <w:kern w:val="0"/>
          <w:sz w:val="24"/>
          <w:szCs w:val="24"/>
        </w:rPr>
        <w:t>2.8、POE千兆核心交换机详细参数：</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kern w:val="0"/>
          <w:sz w:val="24"/>
          <w:szCs w:val="24"/>
        </w:rPr>
        <w:t>1</w:t>
      </w:r>
      <w:r w:rsidRPr="00823CF6">
        <w:rPr>
          <w:rFonts w:ascii="宋体" w:eastAsia="宋体" w:hAnsi="宋体" w:cs="宋体" w:hint="eastAsia"/>
          <w:kern w:val="0"/>
          <w:sz w:val="24"/>
          <w:szCs w:val="24"/>
        </w:rPr>
        <w:t>、交换容量</w:t>
      </w:r>
      <w:r w:rsidRPr="00823CF6">
        <w:rPr>
          <w:rFonts w:ascii="宋体" w:eastAsia="宋体" w:hAnsi="宋体" w:cs="宋体"/>
          <w:kern w:val="0"/>
          <w:sz w:val="24"/>
          <w:szCs w:val="24"/>
        </w:rPr>
        <w:t>≥330Gbps</w:t>
      </w:r>
      <w:r w:rsidRPr="00823CF6">
        <w:rPr>
          <w:rFonts w:ascii="宋体" w:eastAsia="宋体" w:hAnsi="宋体" w:cs="宋体" w:hint="eastAsia"/>
          <w:kern w:val="0"/>
          <w:sz w:val="24"/>
          <w:szCs w:val="24"/>
        </w:rPr>
        <w:t>，转发性能</w:t>
      </w:r>
      <w:r w:rsidRPr="00823CF6">
        <w:rPr>
          <w:rFonts w:ascii="宋体" w:eastAsia="宋体" w:hAnsi="宋体" w:cs="宋体"/>
          <w:kern w:val="0"/>
          <w:sz w:val="24"/>
          <w:szCs w:val="24"/>
        </w:rPr>
        <w:t>≥95Mpps</w:t>
      </w:r>
      <w:r w:rsidRPr="00823CF6">
        <w:rPr>
          <w:rFonts w:ascii="宋体" w:eastAsia="宋体" w:hAnsi="宋体" w:cs="宋体" w:hint="eastAsia"/>
          <w:kern w:val="0"/>
          <w:sz w:val="24"/>
          <w:szCs w:val="24"/>
        </w:rPr>
        <w:t>；</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kern w:val="0"/>
          <w:sz w:val="24"/>
          <w:szCs w:val="24"/>
        </w:rPr>
        <w:t>2</w:t>
      </w:r>
      <w:r w:rsidRPr="00823CF6">
        <w:rPr>
          <w:rFonts w:ascii="宋体" w:eastAsia="宋体" w:hAnsi="宋体" w:cs="宋体" w:hint="eastAsia"/>
          <w:kern w:val="0"/>
          <w:sz w:val="24"/>
          <w:szCs w:val="24"/>
        </w:rPr>
        <w:t>、固化</w:t>
      </w:r>
      <w:r w:rsidRPr="00823CF6">
        <w:rPr>
          <w:rFonts w:ascii="宋体" w:eastAsia="宋体" w:hAnsi="宋体" w:cs="宋体"/>
          <w:kern w:val="0"/>
          <w:sz w:val="24"/>
          <w:szCs w:val="24"/>
        </w:rPr>
        <w:t>10/100/1000M</w:t>
      </w:r>
      <w:r w:rsidRPr="00823CF6">
        <w:rPr>
          <w:rFonts w:ascii="宋体" w:eastAsia="宋体" w:hAnsi="宋体" w:cs="宋体" w:hint="eastAsia"/>
          <w:kern w:val="0"/>
          <w:sz w:val="24"/>
          <w:szCs w:val="24"/>
        </w:rPr>
        <w:t>以太网端口</w:t>
      </w:r>
      <w:r w:rsidRPr="00823CF6">
        <w:rPr>
          <w:rFonts w:ascii="宋体" w:eastAsia="宋体" w:hAnsi="宋体" w:cs="宋体"/>
          <w:kern w:val="0"/>
          <w:sz w:val="24"/>
          <w:szCs w:val="24"/>
        </w:rPr>
        <w:t>≥24</w:t>
      </w:r>
      <w:r w:rsidRPr="00823CF6">
        <w:rPr>
          <w:rFonts w:ascii="宋体" w:eastAsia="宋体" w:hAnsi="宋体" w:cs="宋体" w:hint="eastAsia"/>
          <w:kern w:val="0"/>
          <w:sz w:val="24"/>
          <w:szCs w:val="24"/>
        </w:rPr>
        <w:t>，固化</w:t>
      </w:r>
      <w:r w:rsidRPr="00823CF6">
        <w:rPr>
          <w:rFonts w:ascii="宋体" w:eastAsia="宋体" w:hAnsi="宋体" w:cs="宋体"/>
          <w:kern w:val="0"/>
          <w:sz w:val="24"/>
          <w:szCs w:val="24"/>
        </w:rPr>
        <w:t>SFP</w:t>
      </w:r>
      <w:r w:rsidRPr="00823CF6">
        <w:rPr>
          <w:rFonts w:ascii="宋体" w:eastAsia="宋体" w:hAnsi="宋体" w:cs="宋体" w:hint="eastAsia"/>
          <w:kern w:val="0"/>
          <w:sz w:val="24"/>
          <w:szCs w:val="24"/>
        </w:rPr>
        <w:t>非复用口</w:t>
      </w:r>
      <w:r w:rsidRPr="00823CF6">
        <w:rPr>
          <w:rFonts w:ascii="宋体" w:eastAsia="宋体" w:hAnsi="宋体" w:cs="宋体"/>
          <w:kern w:val="0"/>
          <w:sz w:val="24"/>
          <w:szCs w:val="24"/>
        </w:rPr>
        <w:t>≥4</w:t>
      </w:r>
      <w:r w:rsidRPr="00823CF6">
        <w:rPr>
          <w:rFonts w:ascii="宋体" w:eastAsia="宋体" w:hAnsi="宋体" w:cs="宋体" w:hint="eastAsia"/>
          <w:kern w:val="0"/>
          <w:sz w:val="24"/>
          <w:szCs w:val="24"/>
        </w:rPr>
        <w:t>个；</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kern w:val="0"/>
          <w:sz w:val="24"/>
          <w:szCs w:val="24"/>
        </w:rPr>
        <w:t>3</w:t>
      </w:r>
      <w:r w:rsidRPr="00823CF6">
        <w:rPr>
          <w:rFonts w:ascii="宋体" w:eastAsia="宋体" w:hAnsi="宋体" w:cs="宋体" w:hint="eastAsia"/>
          <w:kern w:val="0"/>
          <w:sz w:val="24"/>
          <w:szCs w:val="24"/>
        </w:rPr>
        <w:t>、要求所投设备</w:t>
      </w:r>
      <w:r w:rsidRPr="00823CF6">
        <w:rPr>
          <w:rFonts w:ascii="宋体" w:eastAsia="宋体" w:hAnsi="宋体" w:cs="宋体"/>
          <w:kern w:val="0"/>
          <w:sz w:val="24"/>
          <w:szCs w:val="24"/>
        </w:rPr>
        <w:t>MAC</w:t>
      </w:r>
      <w:r w:rsidRPr="00823CF6">
        <w:rPr>
          <w:rFonts w:ascii="宋体" w:eastAsia="宋体" w:hAnsi="宋体" w:cs="宋体" w:hint="eastAsia"/>
          <w:kern w:val="0"/>
          <w:sz w:val="24"/>
          <w:szCs w:val="24"/>
        </w:rPr>
        <w:t>地址</w:t>
      </w:r>
      <w:r w:rsidRPr="00823CF6">
        <w:rPr>
          <w:rFonts w:ascii="宋体" w:eastAsia="宋体" w:hAnsi="宋体" w:cs="宋体"/>
          <w:kern w:val="0"/>
          <w:sz w:val="24"/>
          <w:szCs w:val="24"/>
        </w:rPr>
        <w:t>≥16K</w:t>
      </w:r>
      <w:r w:rsidRPr="00823CF6">
        <w:rPr>
          <w:rFonts w:ascii="宋体" w:eastAsia="宋体" w:hAnsi="宋体" w:cs="宋体" w:hint="eastAsia"/>
          <w:kern w:val="0"/>
          <w:sz w:val="24"/>
          <w:szCs w:val="24"/>
        </w:rPr>
        <w:t>，</w:t>
      </w:r>
      <w:r w:rsidRPr="00823CF6">
        <w:rPr>
          <w:rFonts w:ascii="宋体" w:eastAsia="宋体" w:hAnsi="宋体" w:cs="宋体"/>
          <w:kern w:val="0"/>
          <w:sz w:val="24"/>
          <w:szCs w:val="24"/>
        </w:rPr>
        <w:t>ARP</w:t>
      </w:r>
      <w:r w:rsidRPr="00823CF6">
        <w:rPr>
          <w:rFonts w:ascii="宋体" w:eastAsia="宋体" w:hAnsi="宋体" w:cs="宋体" w:hint="eastAsia"/>
          <w:kern w:val="0"/>
          <w:sz w:val="24"/>
          <w:szCs w:val="24"/>
        </w:rPr>
        <w:t>表项</w:t>
      </w:r>
      <w:r w:rsidRPr="00823CF6">
        <w:rPr>
          <w:rFonts w:ascii="宋体" w:eastAsia="宋体" w:hAnsi="宋体" w:cs="宋体"/>
          <w:kern w:val="0"/>
          <w:sz w:val="24"/>
          <w:szCs w:val="24"/>
        </w:rPr>
        <w:t>≥1000</w:t>
      </w:r>
      <w:r w:rsidRPr="00823CF6">
        <w:rPr>
          <w:rFonts w:ascii="宋体" w:eastAsia="宋体" w:hAnsi="宋体" w:cs="宋体" w:hint="eastAsia"/>
          <w:kern w:val="0"/>
          <w:sz w:val="24"/>
          <w:szCs w:val="24"/>
        </w:rPr>
        <w:t>条</w:t>
      </w:r>
      <w:r w:rsidRPr="00823CF6">
        <w:rPr>
          <w:rFonts w:ascii="宋体" w:eastAsia="宋体" w:hAnsi="宋体" w:cs="宋体"/>
          <w:kern w:val="0"/>
          <w:sz w:val="24"/>
          <w:szCs w:val="24"/>
        </w:rPr>
        <w:t>,FIB</w:t>
      </w:r>
      <w:r w:rsidRPr="00823CF6">
        <w:rPr>
          <w:rFonts w:ascii="宋体" w:eastAsia="宋体" w:hAnsi="宋体" w:cs="宋体" w:hint="eastAsia"/>
          <w:kern w:val="0"/>
          <w:sz w:val="24"/>
          <w:szCs w:val="24"/>
        </w:rPr>
        <w:t>表项</w:t>
      </w:r>
      <w:r w:rsidRPr="00823CF6">
        <w:rPr>
          <w:rFonts w:ascii="宋体" w:eastAsia="宋体" w:hAnsi="宋体" w:cs="宋体"/>
          <w:kern w:val="0"/>
          <w:sz w:val="24"/>
          <w:szCs w:val="24"/>
        </w:rPr>
        <w:t>≥500</w:t>
      </w:r>
      <w:r w:rsidRPr="00823CF6">
        <w:rPr>
          <w:rFonts w:ascii="宋体" w:eastAsia="宋体" w:hAnsi="宋体" w:cs="宋体" w:hint="eastAsia"/>
          <w:kern w:val="0"/>
          <w:sz w:val="24"/>
          <w:szCs w:val="24"/>
        </w:rPr>
        <w:t>；</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kern w:val="0"/>
          <w:sz w:val="24"/>
          <w:szCs w:val="24"/>
        </w:rPr>
        <w:t>4</w:t>
      </w:r>
      <w:r w:rsidRPr="00823CF6">
        <w:rPr>
          <w:rFonts w:ascii="宋体" w:eastAsia="宋体" w:hAnsi="宋体" w:cs="宋体" w:hint="eastAsia"/>
          <w:kern w:val="0"/>
          <w:sz w:val="24"/>
          <w:szCs w:val="24"/>
        </w:rPr>
        <w:t>、投标产品面板自带一键查看</w:t>
      </w:r>
      <w:r w:rsidRPr="00823CF6">
        <w:rPr>
          <w:rFonts w:ascii="宋体" w:eastAsia="宋体" w:hAnsi="宋体" w:cs="宋体"/>
          <w:kern w:val="0"/>
          <w:sz w:val="24"/>
          <w:szCs w:val="24"/>
        </w:rPr>
        <w:t>PoE</w:t>
      </w:r>
      <w:r w:rsidRPr="00823CF6">
        <w:rPr>
          <w:rFonts w:ascii="宋体" w:eastAsia="宋体" w:hAnsi="宋体" w:cs="宋体" w:hint="eastAsia"/>
          <w:kern w:val="0"/>
          <w:sz w:val="24"/>
          <w:szCs w:val="24"/>
        </w:rPr>
        <w:t>供电状态功能的</w:t>
      </w:r>
      <w:r w:rsidRPr="00823CF6">
        <w:rPr>
          <w:rFonts w:ascii="宋体" w:eastAsia="宋体" w:hAnsi="宋体" w:cs="宋体"/>
          <w:kern w:val="0"/>
          <w:sz w:val="24"/>
          <w:szCs w:val="24"/>
        </w:rPr>
        <w:t>PoE</w:t>
      </w:r>
      <w:r w:rsidRPr="00823CF6">
        <w:rPr>
          <w:rFonts w:ascii="宋体" w:eastAsia="宋体" w:hAnsi="宋体" w:cs="宋体" w:hint="eastAsia"/>
          <w:kern w:val="0"/>
          <w:sz w:val="24"/>
          <w:szCs w:val="24"/>
        </w:rPr>
        <w:t>按钮，轻按即可查看设备当前的通信状态和供电状态</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kern w:val="0"/>
          <w:sz w:val="24"/>
          <w:szCs w:val="24"/>
        </w:rPr>
        <w:t>5</w:t>
      </w:r>
      <w:r w:rsidRPr="00823CF6">
        <w:rPr>
          <w:rFonts w:ascii="宋体" w:eastAsia="宋体" w:hAnsi="宋体" w:cs="宋体" w:hint="eastAsia"/>
          <w:kern w:val="0"/>
          <w:sz w:val="24"/>
          <w:szCs w:val="24"/>
        </w:rPr>
        <w:t>、投标产品</w:t>
      </w:r>
      <w:r w:rsidRPr="00823CF6">
        <w:rPr>
          <w:rFonts w:ascii="宋体" w:eastAsia="宋体" w:hAnsi="宋体" w:cs="宋体"/>
          <w:kern w:val="0"/>
          <w:sz w:val="24"/>
          <w:szCs w:val="24"/>
        </w:rPr>
        <w:t>≥24</w:t>
      </w:r>
      <w:r w:rsidRPr="00823CF6">
        <w:rPr>
          <w:rFonts w:ascii="宋体" w:eastAsia="宋体" w:hAnsi="宋体" w:cs="宋体" w:hint="eastAsia"/>
          <w:kern w:val="0"/>
          <w:sz w:val="24"/>
          <w:szCs w:val="24"/>
        </w:rPr>
        <w:t>个电口支持</w:t>
      </w:r>
      <w:r w:rsidRPr="00823CF6">
        <w:rPr>
          <w:rFonts w:ascii="宋体" w:eastAsia="宋体" w:hAnsi="宋体" w:cs="宋体"/>
          <w:kern w:val="0"/>
          <w:sz w:val="24"/>
          <w:szCs w:val="24"/>
        </w:rPr>
        <w:t>POE</w:t>
      </w:r>
      <w:r w:rsidRPr="00823CF6">
        <w:rPr>
          <w:rFonts w:ascii="宋体" w:eastAsia="宋体" w:hAnsi="宋体" w:cs="宋体" w:hint="eastAsia"/>
          <w:kern w:val="0"/>
          <w:sz w:val="24"/>
          <w:szCs w:val="24"/>
        </w:rPr>
        <w:t>和</w:t>
      </w:r>
      <w:r w:rsidRPr="00823CF6">
        <w:rPr>
          <w:rFonts w:ascii="宋体" w:eastAsia="宋体" w:hAnsi="宋体" w:cs="宋体"/>
          <w:kern w:val="0"/>
          <w:sz w:val="24"/>
          <w:szCs w:val="24"/>
        </w:rPr>
        <w:t>POE+</w:t>
      </w:r>
      <w:r w:rsidRPr="00823CF6">
        <w:rPr>
          <w:rFonts w:ascii="宋体" w:eastAsia="宋体" w:hAnsi="宋体" w:cs="宋体" w:hint="eastAsia"/>
          <w:kern w:val="0"/>
          <w:sz w:val="24"/>
          <w:szCs w:val="24"/>
        </w:rPr>
        <w:t>远程供电，</w:t>
      </w:r>
      <w:r w:rsidRPr="00823CF6">
        <w:rPr>
          <w:rFonts w:ascii="宋体" w:eastAsia="宋体" w:hAnsi="宋体" w:cs="宋体"/>
          <w:kern w:val="0"/>
          <w:sz w:val="24"/>
          <w:szCs w:val="24"/>
        </w:rPr>
        <w:t>POE+</w:t>
      </w:r>
      <w:r w:rsidRPr="00823CF6">
        <w:rPr>
          <w:rFonts w:ascii="宋体" w:eastAsia="宋体" w:hAnsi="宋体" w:cs="宋体" w:hint="eastAsia"/>
          <w:kern w:val="0"/>
          <w:sz w:val="24"/>
          <w:szCs w:val="24"/>
        </w:rPr>
        <w:t>同时可供电端口数</w:t>
      </w:r>
      <w:r w:rsidRPr="00823CF6">
        <w:rPr>
          <w:rFonts w:ascii="宋体" w:eastAsia="宋体" w:hAnsi="宋体" w:cs="宋体"/>
          <w:kern w:val="0"/>
          <w:sz w:val="24"/>
          <w:szCs w:val="24"/>
        </w:rPr>
        <w:t>≥16</w:t>
      </w:r>
      <w:r w:rsidRPr="00823CF6">
        <w:rPr>
          <w:rFonts w:ascii="宋体" w:eastAsia="宋体" w:hAnsi="宋体" w:cs="宋体" w:hint="eastAsia"/>
          <w:kern w:val="0"/>
          <w:sz w:val="24"/>
          <w:szCs w:val="24"/>
        </w:rPr>
        <w:t>个，整机</w:t>
      </w:r>
      <w:r w:rsidRPr="00823CF6">
        <w:rPr>
          <w:rFonts w:ascii="宋体" w:eastAsia="宋体" w:hAnsi="宋体" w:cs="宋体"/>
          <w:kern w:val="0"/>
          <w:sz w:val="24"/>
          <w:szCs w:val="24"/>
        </w:rPr>
        <w:t>POE</w:t>
      </w:r>
      <w:r w:rsidRPr="00823CF6">
        <w:rPr>
          <w:rFonts w:ascii="宋体" w:eastAsia="宋体" w:hAnsi="宋体" w:cs="宋体" w:hint="eastAsia"/>
          <w:kern w:val="0"/>
          <w:sz w:val="24"/>
          <w:szCs w:val="24"/>
        </w:rPr>
        <w:t>功率输出</w:t>
      </w:r>
      <w:r w:rsidRPr="00823CF6">
        <w:rPr>
          <w:rFonts w:ascii="宋体" w:eastAsia="宋体" w:hAnsi="宋体" w:cs="宋体"/>
          <w:kern w:val="0"/>
          <w:sz w:val="24"/>
          <w:szCs w:val="24"/>
        </w:rPr>
        <w:t>≥420W</w:t>
      </w:r>
      <w:r w:rsidRPr="00823CF6">
        <w:rPr>
          <w:rFonts w:ascii="宋体" w:eastAsia="宋体" w:hAnsi="宋体" w:cs="宋体" w:hint="eastAsia"/>
          <w:kern w:val="0"/>
          <w:sz w:val="24"/>
          <w:szCs w:val="24"/>
        </w:rPr>
        <w:t>，单端口</w:t>
      </w:r>
      <w:r w:rsidRPr="00823CF6">
        <w:rPr>
          <w:rFonts w:ascii="宋体" w:eastAsia="宋体" w:hAnsi="宋体" w:cs="宋体"/>
          <w:kern w:val="0"/>
          <w:sz w:val="24"/>
          <w:szCs w:val="24"/>
        </w:rPr>
        <w:t>POE</w:t>
      </w:r>
      <w:r w:rsidRPr="00823CF6">
        <w:rPr>
          <w:rFonts w:ascii="宋体" w:eastAsia="宋体" w:hAnsi="宋体" w:cs="宋体" w:hint="eastAsia"/>
          <w:kern w:val="0"/>
          <w:sz w:val="24"/>
          <w:szCs w:val="24"/>
        </w:rPr>
        <w:t>输出功率</w:t>
      </w:r>
      <w:r w:rsidRPr="00823CF6">
        <w:rPr>
          <w:rFonts w:ascii="宋体" w:eastAsia="宋体" w:hAnsi="宋体" w:cs="宋体"/>
          <w:kern w:val="0"/>
          <w:sz w:val="24"/>
          <w:szCs w:val="24"/>
        </w:rPr>
        <w:t>≥60W</w:t>
      </w:r>
      <w:r w:rsidRPr="00823CF6">
        <w:rPr>
          <w:rFonts w:ascii="宋体" w:eastAsia="宋体" w:hAnsi="宋体" w:cs="宋体" w:hint="eastAsia"/>
          <w:kern w:val="0"/>
          <w:sz w:val="24"/>
          <w:szCs w:val="24"/>
        </w:rPr>
        <w:t>；</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kern w:val="0"/>
          <w:sz w:val="24"/>
          <w:szCs w:val="24"/>
        </w:rPr>
        <w:t>6</w:t>
      </w:r>
      <w:r w:rsidRPr="00823CF6">
        <w:rPr>
          <w:rFonts w:ascii="宋体" w:eastAsia="宋体" w:hAnsi="宋体" w:cs="宋体" w:hint="eastAsia"/>
          <w:kern w:val="0"/>
          <w:sz w:val="24"/>
          <w:szCs w:val="24"/>
        </w:rPr>
        <w:t>、投标产品可通过同一品 牌的前端适配器实现常见的</w:t>
      </w:r>
      <w:r w:rsidRPr="00823CF6">
        <w:rPr>
          <w:rFonts w:ascii="宋体" w:eastAsia="宋体" w:hAnsi="宋体" w:cs="宋体"/>
          <w:kern w:val="0"/>
          <w:sz w:val="24"/>
          <w:szCs w:val="24"/>
        </w:rPr>
        <w:t>AC 24V</w:t>
      </w:r>
      <w:r w:rsidRPr="00823CF6">
        <w:rPr>
          <w:rFonts w:ascii="宋体" w:eastAsia="宋体" w:hAnsi="宋体" w:cs="宋体" w:hint="eastAsia"/>
          <w:kern w:val="0"/>
          <w:sz w:val="24"/>
          <w:szCs w:val="24"/>
        </w:rPr>
        <w:t>、</w:t>
      </w:r>
      <w:r w:rsidRPr="00823CF6">
        <w:rPr>
          <w:rFonts w:ascii="宋体" w:eastAsia="宋体" w:hAnsi="宋体" w:cs="宋体"/>
          <w:kern w:val="0"/>
          <w:sz w:val="24"/>
          <w:szCs w:val="24"/>
        </w:rPr>
        <w:t>DC 12V</w:t>
      </w:r>
      <w:r w:rsidRPr="00823CF6">
        <w:rPr>
          <w:rFonts w:ascii="宋体" w:eastAsia="宋体" w:hAnsi="宋体" w:cs="宋体" w:hint="eastAsia"/>
          <w:kern w:val="0"/>
          <w:sz w:val="24"/>
          <w:szCs w:val="24"/>
        </w:rPr>
        <w:t>等规格的非</w:t>
      </w:r>
      <w:r w:rsidRPr="00823CF6">
        <w:rPr>
          <w:rFonts w:ascii="宋体" w:eastAsia="宋体" w:hAnsi="宋体" w:cs="宋体"/>
          <w:kern w:val="0"/>
          <w:sz w:val="24"/>
          <w:szCs w:val="24"/>
        </w:rPr>
        <w:t>POE</w:t>
      </w:r>
      <w:r w:rsidRPr="00823CF6">
        <w:rPr>
          <w:rFonts w:ascii="宋体" w:eastAsia="宋体" w:hAnsi="宋体" w:cs="宋体" w:hint="eastAsia"/>
          <w:kern w:val="0"/>
          <w:sz w:val="24"/>
          <w:szCs w:val="24"/>
        </w:rPr>
        <w:t>终端远程供电</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kern w:val="0"/>
          <w:sz w:val="24"/>
          <w:szCs w:val="24"/>
        </w:rPr>
        <w:t>7</w:t>
      </w:r>
      <w:r w:rsidRPr="00823CF6">
        <w:rPr>
          <w:rFonts w:ascii="宋体" w:eastAsia="宋体" w:hAnsi="宋体" w:cs="宋体" w:hint="eastAsia"/>
          <w:kern w:val="0"/>
          <w:sz w:val="24"/>
          <w:szCs w:val="24"/>
        </w:rPr>
        <w:t>、支持</w:t>
      </w:r>
      <w:r w:rsidRPr="00823CF6">
        <w:rPr>
          <w:rFonts w:ascii="宋体" w:eastAsia="宋体" w:hAnsi="宋体" w:cs="宋体"/>
          <w:kern w:val="0"/>
          <w:sz w:val="24"/>
          <w:szCs w:val="24"/>
        </w:rPr>
        <w:t>IPv4</w:t>
      </w:r>
      <w:r w:rsidRPr="00823CF6">
        <w:rPr>
          <w:rFonts w:ascii="宋体" w:eastAsia="宋体" w:hAnsi="宋体" w:cs="宋体" w:hint="eastAsia"/>
          <w:kern w:val="0"/>
          <w:sz w:val="24"/>
          <w:szCs w:val="24"/>
        </w:rPr>
        <w:t>和</w:t>
      </w:r>
      <w:r w:rsidRPr="00823CF6">
        <w:rPr>
          <w:rFonts w:ascii="宋体" w:eastAsia="宋体" w:hAnsi="宋体" w:cs="宋体"/>
          <w:kern w:val="0"/>
          <w:sz w:val="24"/>
          <w:szCs w:val="24"/>
        </w:rPr>
        <w:t>IPv6</w:t>
      </w:r>
      <w:r w:rsidRPr="00823CF6">
        <w:rPr>
          <w:rFonts w:ascii="宋体" w:eastAsia="宋体" w:hAnsi="宋体" w:cs="宋体" w:hint="eastAsia"/>
          <w:kern w:val="0"/>
          <w:sz w:val="24"/>
          <w:szCs w:val="24"/>
        </w:rPr>
        <w:t>的静态路由、</w:t>
      </w:r>
      <w:r w:rsidRPr="00823CF6">
        <w:rPr>
          <w:rFonts w:ascii="宋体" w:eastAsia="宋体" w:hAnsi="宋体" w:cs="宋体"/>
          <w:kern w:val="0"/>
          <w:sz w:val="24"/>
          <w:szCs w:val="24"/>
        </w:rPr>
        <w:t>RIP/RIPng</w:t>
      </w:r>
      <w:r w:rsidRPr="00823CF6">
        <w:rPr>
          <w:rFonts w:ascii="宋体" w:eastAsia="宋体" w:hAnsi="宋体" w:cs="宋体" w:hint="eastAsia"/>
          <w:kern w:val="0"/>
          <w:sz w:val="24"/>
          <w:szCs w:val="24"/>
        </w:rPr>
        <w:t>、</w:t>
      </w:r>
      <w:r w:rsidRPr="00823CF6">
        <w:rPr>
          <w:rFonts w:ascii="宋体" w:eastAsia="宋体" w:hAnsi="宋体" w:cs="宋体"/>
          <w:kern w:val="0"/>
          <w:sz w:val="24"/>
          <w:szCs w:val="24"/>
        </w:rPr>
        <w:t>OSPFv2/OSPFv3</w:t>
      </w:r>
      <w:r w:rsidRPr="00823CF6">
        <w:rPr>
          <w:rFonts w:ascii="宋体" w:eastAsia="宋体" w:hAnsi="宋体" w:cs="宋体" w:hint="eastAsia"/>
          <w:kern w:val="0"/>
          <w:sz w:val="24"/>
          <w:szCs w:val="24"/>
        </w:rPr>
        <w:t>等三层路由协议</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kern w:val="0"/>
          <w:sz w:val="24"/>
          <w:szCs w:val="24"/>
        </w:rPr>
        <w:t>8</w:t>
      </w:r>
      <w:r w:rsidRPr="00823CF6">
        <w:rPr>
          <w:rFonts w:ascii="宋体" w:eastAsia="宋体" w:hAnsi="宋体" w:cs="宋体" w:hint="eastAsia"/>
          <w:kern w:val="0"/>
          <w:sz w:val="24"/>
          <w:szCs w:val="24"/>
        </w:rPr>
        <w:t>、要求所投设备支持</w:t>
      </w:r>
      <w:r w:rsidRPr="00823CF6">
        <w:rPr>
          <w:rFonts w:ascii="宋体" w:eastAsia="宋体" w:hAnsi="宋体" w:cs="宋体"/>
          <w:kern w:val="0"/>
          <w:sz w:val="24"/>
          <w:szCs w:val="24"/>
        </w:rPr>
        <w:t>1</w:t>
      </w:r>
      <w:r w:rsidRPr="00823CF6">
        <w:rPr>
          <w:rFonts w:ascii="宋体" w:eastAsia="宋体" w:hAnsi="宋体" w:cs="宋体" w:hint="eastAsia"/>
          <w:kern w:val="0"/>
          <w:sz w:val="24"/>
          <w:szCs w:val="24"/>
        </w:rPr>
        <w:t>对</w:t>
      </w:r>
      <w:r w:rsidRPr="00823CF6">
        <w:rPr>
          <w:rFonts w:ascii="宋体" w:eastAsia="宋体" w:hAnsi="宋体" w:cs="宋体"/>
          <w:kern w:val="0"/>
          <w:sz w:val="24"/>
          <w:szCs w:val="24"/>
        </w:rPr>
        <w:t>1</w:t>
      </w:r>
      <w:r w:rsidRPr="00823CF6">
        <w:rPr>
          <w:rFonts w:ascii="宋体" w:eastAsia="宋体" w:hAnsi="宋体" w:cs="宋体" w:hint="eastAsia"/>
          <w:kern w:val="0"/>
          <w:sz w:val="24"/>
          <w:szCs w:val="24"/>
        </w:rPr>
        <w:t>、</w:t>
      </w:r>
      <w:r w:rsidRPr="00823CF6">
        <w:rPr>
          <w:rFonts w:ascii="宋体" w:eastAsia="宋体" w:hAnsi="宋体" w:cs="宋体"/>
          <w:kern w:val="0"/>
          <w:sz w:val="24"/>
          <w:szCs w:val="24"/>
        </w:rPr>
        <w:t>1</w:t>
      </w:r>
      <w:r w:rsidRPr="00823CF6">
        <w:rPr>
          <w:rFonts w:ascii="宋体" w:eastAsia="宋体" w:hAnsi="宋体" w:cs="宋体" w:hint="eastAsia"/>
          <w:kern w:val="0"/>
          <w:sz w:val="24"/>
          <w:szCs w:val="24"/>
        </w:rPr>
        <w:t>对多、多对</w:t>
      </w:r>
      <w:r w:rsidRPr="00823CF6">
        <w:rPr>
          <w:rFonts w:ascii="宋体" w:eastAsia="宋体" w:hAnsi="宋体" w:cs="宋体"/>
          <w:kern w:val="0"/>
          <w:sz w:val="24"/>
          <w:szCs w:val="24"/>
        </w:rPr>
        <w:t>1</w:t>
      </w:r>
      <w:r w:rsidRPr="00823CF6">
        <w:rPr>
          <w:rFonts w:ascii="宋体" w:eastAsia="宋体" w:hAnsi="宋体" w:cs="宋体" w:hint="eastAsia"/>
          <w:kern w:val="0"/>
          <w:sz w:val="24"/>
          <w:szCs w:val="24"/>
        </w:rPr>
        <w:t>和基于流的本地、远程镜像；且支持</w:t>
      </w:r>
      <w:r w:rsidRPr="00823CF6">
        <w:rPr>
          <w:rFonts w:ascii="宋体" w:eastAsia="宋体" w:hAnsi="宋体" w:cs="宋体"/>
          <w:kern w:val="0"/>
          <w:sz w:val="24"/>
          <w:szCs w:val="24"/>
        </w:rPr>
        <w:t>RSPAN</w:t>
      </w:r>
      <w:r w:rsidRPr="00823CF6">
        <w:rPr>
          <w:rFonts w:ascii="宋体" w:eastAsia="宋体" w:hAnsi="宋体" w:cs="宋体" w:hint="eastAsia"/>
          <w:kern w:val="0"/>
          <w:sz w:val="24"/>
          <w:szCs w:val="24"/>
        </w:rPr>
        <w:t>和</w:t>
      </w:r>
      <w:r w:rsidRPr="00823CF6">
        <w:rPr>
          <w:rFonts w:ascii="宋体" w:eastAsia="宋体" w:hAnsi="宋体" w:cs="宋体"/>
          <w:kern w:val="0"/>
          <w:sz w:val="24"/>
          <w:szCs w:val="24"/>
        </w:rPr>
        <w:t>ERSPAN</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kern w:val="0"/>
          <w:sz w:val="24"/>
          <w:szCs w:val="24"/>
        </w:rPr>
        <w:t>9</w:t>
      </w:r>
      <w:r w:rsidRPr="00823CF6">
        <w:rPr>
          <w:rFonts w:ascii="宋体" w:eastAsia="宋体" w:hAnsi="宋体" w:cs="宋体" w:hint="eastAsia"/>
          <w:kern w:val="0"/>
          <w:sz w:val="24"/>
          <w:szCs w:val="24"/>
        </w:rPr>
        <w:t>、要求所投产品支持</w:t>
      </w:r>
      <w:r w:rsidRPr="00823CF6">
        <w:rPr>
          <w:rFonts w:ascii="宋体" w:eastAsia="宋体" w:hAnsi="宋体" w:cs="宋体"/>
          <w:kern w:val="0"/>
          <w:sz w:val="24"/>
          <w:szCs w:val="24"/>
        </w:rPr>
        <w:t>sFlow</w:t>
      </w:r>
      <w:r w:rsidRPr="00823CF6">
        <w:rPr>
          <w:rFonts w:ascii="宋体" w:eastAsia="宋体" w:hAnsi="宋体" w:cs="宋体" w:hint="eastAsia"/>
          <w:kern w:val="0"/>
          <w:sz w:val="24"/>
          <w:szCs w:val="24"/>
        </w:rPr>
        <w:t>网络监测技术，可提供完整的第二层到第四层信息，可以适应超大网络流量环境下的流量分析，让用户详细、实时地分析网络传输流的性能、趋势和存在的问题。</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kern w:val="0"/>
          <w:sz w:val="24"/>
          <w:szCs w:val="24"/>
        </w:rPr>
        <w:t>10</w:t>
      </w:r>
      <w:r w:rsidRPr="00823CF6">
        <w:rPr>
          <w:rFonts w:ascii="宋体" w:eastAsia="宋体" w:hAnsi="宋体" w:cs="宋体" w:hint="eastAsia"/>
          <w:kern w:val="0"/>
          <w:sz w:val="24"/>
          <w:szCs w:val="24"/>
        </w:rPr>
        <w:t>、支持虚拟化功能，最多可将</w:t>
      </w:r>
      <w:r w:rsidRPr="00823CF6">
        <w:rPr>
          <w:rFonts w:ascii="宋体" w:eastAsia="宋体" w:hAnsi="宋体" w:cs="宋体"/>
          <w:kern w:val="0"/>
          <w:sz w:val="24"/>
          <w:szCs w:val="24"/>
        </w:rPr>
        <w:t>9</w:t>
      </w:r>
      <w:r w:rsidRPr="00823CF6">
        <w:rPr>
          <w:rFonts w:ascii="宋体" w:eastAsia="宋体" w:hAnsi="宋体" w:cs="宋体" w:hint="eastAsia"/>
          <w:kern w:val="0"/>
          <w:sz w:val="24"/>
          <w:szCs w:val="24"/>
        </w:rPr>
        <w:t>台物理设备虚拟化为一台逻辑设备统一管理，并且链路故障的收敛时间</w:t>
      </w:r>
      <w:r w:rsidRPr="00823CF6">
        <w:rPr>
          <w:rFonts w:ascii="宋体" w:eastAsia="宋体" w:hAnsi="宋体" w:cs="宋体"/>
          <w:kern w:val="0"/>
          <w:sz w:val="24"/>
          <w:szCs w:val="24"/>
        </w:rPr>
        <w:t>≤30ms</w:t>
      </w:r>
      <w:r w:rsidRPr="00823CF6">
        <w:rPr>
          <w:rFonts w:ascii="宋体" w:eastAsia="宋体" w:hAnsi="宋体" w:cs="宋体" w:hint="eastAsia"/>
          <w:kern w:val="0"/>
          <w:sz w:val="24"/>
          <w:szCs w:val="24"/>
        </w:rPr>
        <w:t>。</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kern w:val="0"/>
          <w:sz w:val="24"/>
          <w:szCs w:val="24"/>
        </w:rPr>
        <w:lastRenderedPageBreak/>
        <w:t>11</w:t>
      </w:r>
      <w:r w:rsidRPr="00823CF6">
        <w:rPr>
          <w:rFonts w:ascii="宋体" w:eastAsia="宋体" w:hAnsi="宋体" w:cs="宋体" w:hint="eastAsia"/>
          <w:kern w:val="0"/>
          <w:sz w:val="24"/>
          <w:szCs w:val="24"/>
        </w:rPr>
        <w:t>、要求所投产品支持</w:t>
      </w:r>
      <w:r w:rsidRPr="00823CF6">
        <w:rPr>
          <w:rFonts w:ascii="宋体" w:eastAsia="宋体" w:hAnsi="宋体" w:cs="宋体"/>
          <w:kern w:val="0"/>
          <w:sz w:val="24"/>
          <w:szCs w:val="24"/>
        </w:rPr>
        <w:t>ITU-TG.8032</w:t>
      </w:r>
      <w:r w:rsidRPr="00823CF6">
        <w:rPr>
          <w:rFonts w:ascii="宋体" w:eastAsia="宋体" w:hAnsi="宋体" w:cs="宋体" w:hint="eastAsia"/>
          <w:kern w:val="0"/>
          <w:sz w:val="24"/>
          <w:szCs w:val="24"/>
        </w:rPr>
        <w:t>国际公有环网协议</w:t>
      </w:r>
      <w:r w:rsidRPr="00823CF6">
        <w:rPr>
          <w:rFonts w:ascii="宋体" w:eastAsia="宋体" w:hAnsi="宋体" w:cs="宋体"/>
          <w:kern w:val="0"/>
          <w:sz w:val="24"/>
          <w:szCs w:val="24"/>
        </w:rPr>
        <w:t>ERPS,</w:t>
      </w:r>
      <w:r w:rsidRPr="00823CF6">
        <w:rPr>
          <w:rFonts w:ascii="宋体" w:eastAsia="宋体" w:hAnsi="宋体" w:cs="宋体" w:hint="eastAsia"/>
          <w:kern w:val="0"/>
          <w:sz w:val="24"/>
          <w:szCs w:val="24"/>
        </w:rPr>
        <w:t>支持相切环和相交环，并且链路故障的收敛时间</w:t>
      </w:r>
      <w:r w:rsidRPr="00823CF6">
        <w:rPr>
          <w:rFonts w:ascii="宋体" w:eastAsia="宋体" w:hAnsi="宋体" w:cs="宋体"/>
          <w:kern w:val="0"/>
          <w:sz w:val="24"/>
          <w:szCs w:val="24"/>
        </w:rPr>
        <w:t>≤50ms</w:t>
      </w:r>
      <w:r w:rsidRPr="00823CF6">
        <w:rPr>
          <w:rFonts w:ascii="宋体" w:eastAsia="宋体" w:hAnsi="宋体" w:cs="宋体" w:hint="eastAsia"/>
          <w:kern w:val="0"/>
          <w:sz w:val="24"/>
          <w:szCs w:val="24"/>
        </w:rPr>
        <w:t>；</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kern w:val="0"/>
          <w:sz w:val="24"/>
          <w:szCs w:val="24"/>
        </w:rPr>
        <w:t>12</w:t>
      </w:r>
      <w:r w:rsidRPr="00823CF6">
        <w:rPr>
          <w:rFonts w:ascii="宋体" w:eastAsia="宋体" w:hAnsi="宋体" w:cs="宋体" w:hint="eastAsia"/>
          <w:kern w:val="0"/>
          <w:sz w:val="24"/>
          <w:szCs w:val="24"/>
        </w:rPr>
        <w:t>、符合国家低碳环保等政策要求，支持</w:t>
      </w:r>
      <w:r w:rsidRPr="00823CF6">
        <w:rPr>
          <w:rFonts w:ascii="宋体" w:eastAsia="宋体" w:hAnsi="宋体" w:cs="宋体"/>
          <w:kern w:val="0"/>
          <w:sz w:val="24"/>
          <w:szCs w:val="24"/>
        </w:rPr>
        <w:t>IEEE 802.3az</w:t>
      </w:r>
      <w:r w:rsidRPr="00823CF6">
        <w:rPr>
          <w:rFonts w:ascii="宋体" w:eastAsia="宋体" w:hAnsi="宋体" w:cs="宋体" w:hint="eastAsia"/>
          <w:kern w:val="0"/>
          <w:sz w:val="24"/>
          <w:szCs w:val="24"/>
        </w:rPr>
        <w:t>标准的</w:t>
      </w:r>
      <w:r w:rsidRPr="00823CF6">
        <w:rPr>
          <w:rFonts w:ascii="宋体" w:eastAsia="宋体" w:hAnsi="宋体" w:cs="宋体"/>
          <w:kern w:val="0"/>
          <w:sz w:val="24"/>
          <w:szCs w:val="24"/>
        </w:rPr>
        <w:t>EEE</w:t>
      </w:r>
      <w:r w:rsidRPr="00823CF6">
        <w:rPr>
          <w:rFonts w:ascii="宋体" w:eastAsia="宋体" w:hAnsi="宋体" w:cs="宋体" w:hint="eastAsia"/>
          <w:kern w:val="0"/>
          <w:sz w:val="24"/>
          <w:szCs w:val="24"/>
        </w:rPr>
        <w:t>节能技术；</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kern w:val="0"/>
          <w:sz w:val="24"/>
          <w:szCs w:val="24"/>
        </w:rPr>
        <w:t>13</w:t>
      </w:r>
      <w:r w:rsidRPr="00823CF6">
        <w:rPr>
          <w:rFonts w:ascii="宋体" w:eastAsia="宋体" w:hAnsi="宋体" w:cs="宋体" w:hint="eastAsia"/>
          <w:kern w:val="0"/>
          <w:sz w:val="24"/>
          <w:szCs w:val="24"/>
        </w:rPr>
        <w:t>、要求所投产品支持模块化操作系统，支持针对单一模块打热补丁，故障模块升级中不影响其他进程的正常运行和业务转发；</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kern w:val="0"/>
          <w:sz w:val="24"/>
          <w:szCs w:val="24"/>
        </w:rPr>
        <w:t>14</w:t>
      </w:r>
      <w:r w:rsidRPr="00823CF6">
        <w:rPr>
          <w:rFonts w:ascii="宋体" w:eastAsia="宋体" w:hAnsi="宋体" w:cs="宋体" w:hint="eastAsia"/>
          <w:kern w:val="0"/>
          <w:sz w:val="24"/>
          <w:szCs w:val="24"/>
        </w:rPr>
        <w:t>、为了灵活控制终端的工作状态，要求所投产品支持端口定时上下电操作</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kern w:val="0"/>
          <w:sz w:val="24"/>
          <w:szCs w:val="24"/>
        </w:rPr>
        <w:t>15</w:t>
      </w:r>
      <w:r w:rsidRPr="00823CF6">
        <w:rPr>
          <w:rFonts w:ascii="宋体" w:eastAsia="宋体" w:hAnsi="宋体" w:cs="宋体" w:hint="eastAsia"/>
          <w:kern w:val="0"/>
          <w:sz w:val="24"/>
          <w:szCs w:val="24"/>
        </w:rPr>
        <w:t>、支持多业务保护口，接入或汇聚设备设为多业务保护口，当业务或者终端中毒或者出现故障时，不会影响其他终端或业务，故障流量可以定向到设备上联口，防止</w:t>
      </w:r>
      <w:r w:rsidRPr="00823CF6">
        <w:rPr>
          <w:rFonts w:ascii="宋体" w:eastAsia="宋体" w:hAnsi="宋体" w:cs="宋体"/>
          <w:kern w:val="0"/>
          <w:sz w:val="24"/>
          <w:szCs w:val="24"/>
        </w:rPr>
        <w:t>ARP</w:t>
      </w:r>
      <w:r w:rsidRPr="00823CF6">
        <w:rPr>
          <w:rFonts w:ascii="宋体" w:eastAsia="宋体" w:hAnsi="宋体" w:cs="宋体" w:hint="eastAsia"/>
          <w:kern w:val="0"/>
          <w:sz w:val="24"/>
          <w:szCs w:val="24"/>
        </w:rPr>
        <w:t>攻击和二层广播风暴等威胁。</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kern w:val="0"/>
          <w:sz w:val="24"/>
          <w:szCs w:val="24"/>
        </w:rPr>
        <w:t>16</w:t>
      </w:r>
      <w:r w:rsidRPr="00823CF6">
        <w:rPr>
          <w:rFonts w:ascii="宋体" w:eastAsia="宋体" w:hAnsi="宋体" w:cs="宋体" w:hint="eastAsia"/>
          <w:kern w:val="0"/>
          <w:sz w:val="24"/>
          <w:szCs w:val="24"/>
        </w:rPr>
        <w:t>、支持</w:t>
      </w:r>
      <w:r w:rsidRPr="00823CF6">
        <w:rPr>
          <w:rFonts w:ascii="宋体" w:eastAsia="宋体" w:hAnsi="宋体" w:cs="宋体"/>
          <w:kern w:val="0"/>
          <w:sz w:val="24"/>
          <w:szCs w:val="24"/>
        </w:rPr>
        <w:t>MAC</w:t>
      </w:r>
      <w:r w:rsidRPr="00823CF6">
        <w:rPr>
          <w:rFonts w:ascii="宋体" w:eastAsia="宋体" w:hAnsi="宋体" w:cs="宋体" w:hint="eastAsia"/>
          <w:kern w:val="0"/>
          <w:sz w:val="24"/>
          <w:szCs w:val="24"/>
        </w:rPr>
        <w:t>地址仿冒功能，防止仿冒已认证用户的</w:t>
      </w:r>
      <w:r w:rsidRPr="00823CF6">
        <w:rPr>
          <w:rFonts w:ascii="宋体" w:eastAsia="宋体" w:hAnsi="宋体" w:cs="宋体"/>
          <w:kern w:val="0"/>
          <w:sz w:val="24"/>
          <w:szCs w:val="24"/>
        </w:rPr>
        <w:t>MAC</w:t>
      </w:r>
      <w:r w:rsidRPr="00823CF6">
        <w:rPr>
          <w:rFonts w:ascii="宋体" w:eastAsia="宋体" w:hAnsi="宋体" w:cs="宋体" w:hint="eastAsia"/>
          <w:kern w:val="0"/>
          <w:sz w:val="24"/>
          <w:szCs w:val="24"/>
        </w:rPr>
        <w:t>地址就可以获取上网权限，同时防止仿冒哑终端的</w:t>
      </w:r>
      <w:r w:rsidRPr="00823CF6">
        <w:rPr>
          <w:rFonts w:ascii="宋体" w:eastAsia="宋体" w:hAnsi="宋体" w:cs="宋体"/>
          <w:kern w:val="0"/>
          <w:sz w:val="24"/>
          <w:szCs w:val="24"/>
        </w:rPr>
        <w:t>MAC</w:t>
      </w:r>
      <w:r w:rsidRPr="00823CF6">
        <w:rPr>
          <w:rFonts w:ascii="宋体" w:eastAsia="宋体" w:hAnsi="宋体" w:cs="宋体" w:hint="eastAsia"/>
          <w:kern w:val="0"/>
          <w:sz w:val="24"/>
          <w:szCs w:val="24"/>
        </w:rPr>
        <w:t>地址便可接入网络，对网络进行攻击或获取非法信息。</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kern w:val="0"/>
          <w:sz w:val="24"/>
          <w:szCs w:val="24"/>
        </w:rPr>
        <w:t>17</w:t>
      </w:r>
      <w:r w:rsidRPr="00823CF6">
        <w:rPr>
          <w:rFonts w:ascii="宋体" w:eastAsia="宋体" w:hAnsi="宋体" w:cs="宋体" w:hint="eastAsia"/>
          <w:kern w:val="0"/>
          <w:sz w:val="24"/>
          <w:szCs w:val="24"/>
        </w:rPr>
        <w:t>、支持当网络出现环路时能自动检测告警并且能够查询到环路源端口位置。</w:t>
      </w:r>
    </w:p>
    <w:p w:rsidR="008C5A23" w:rsidRPr="00823CF6" w:rsidRDefault="008C5A23" w:rsidP="008C5A23">
      <w:pPr>
        <w:widowControl/>
        <w:spacing w:after="150" w:line="360" w:lineRule="atLeast"/>
        <w:jc w:val="left"/>
        <w:rPr>
          <w:rFonts w:ascii="宋体" w:eastAsia="宋体" w:hAnsi="宋体" w:cs="宋体"/>
          <w:kern w:val="0"/>
          <w:sz w:val="24"/>
          <w:szCs w:val="24"/>
        </w:rPr>
      </w:pPr>
      <w:r w:rsidRPr="00823CF6">
        <w:rPr>
          <w:rFonts w:ascii="宋体" w:eastAsia="宋体" w:hAnsi="宋体" w:cs="宋体"/>
          <w:b/>
          <w:bCs/>
          <w:kern w:val="0"/>
          <w:sz w:val="24"/>
          <w:szCs w:val="24"/>
        </w:rPr>
        <w:t>2.9</w:t>
      </w:r>
      <w:r w:rsidRPr="00823CF6">
        <w:rPr>
          <w:rFonts w:ascii="宋体" w:eastAsia="宋体" w:hAnsi="宋体" w:cs="宋体" w:hint="eastAsia"/>
          <w:b/>
          <w:bCs/>
          <w:kern w:val="0"/>
          <w:sz w:val="24"/>
          <w:szCs w:val="24"/>
        </w:rPr>
        <w:t>、商用工作站详细参数：</w:t>
      </w:r>
    </w:p>
    <w:p w:rsidR="008C5A23" w:rsidRPr="00823CF6" w:rsidRDefault="008C5A23" w:rsidP="008C5A23">
      <w:pPr>
        <w:widowControl/>
        <w:spacing w:line="360" w:lineRule="atLeast"/>
        <w:jc w:val="left"/>
        <w:rPr>
          <w:rFonts w:ascii="宋体" w:eastAsia="宋体" w:hAnsi="宋体" w:cs="宋体"/>
          <w:kern w:val="0"/>
          <w:sz w:val="24"/>
          <w:szCs w:val="24"/>
        </w:rPr>
      </w:pPr>
      <w:r w:rsidRPr="00823CF6">
        <w:rPr>
          <w:rFonts w:ascii="宋体" w:eastAsia="宋体" w:hAnsi="宋体" w:cs="宋体"/>
          <w:kern w:val="0"/>
          <w:sz w:val="24"/>
          <w:szCs w:val="24"/>
        </w:rPr>
        <w:t>1、处理器: 相当于或优于英特尔至强i7-9700系列处理器，核心数量≥8，主频≥3.0GHz；</w:t>
      </w:r>
      <w:r w:rsidRPr="00823CF6">
        <w:rPr>
          <w:rFonts w:ascii="宋体" w:eastAsia="宋体" w:hAnsi="宋体" w:cs="宋体"/>
          <w:kern w:val="0"/>
          <w:sz w:val="24"/>
          <w:szCs w:val="24"/>
        </w:rPr>
        <w:br/>
        <w:t>2、芯片组：IntelC246芯片组或更优；</w:t>
      </w:r>
      <w:r w:rsidRPr="00823CF6">
        <w:rPr>
          <w:rFonts w:ascii="宋体" w:eastAsia="宋体" w:hAnsi="宋体" w:cs="宋体"/>
          <w:kern w:val="0"/>
          <w:sz w:val="24"/>
          <w:szCs w:val="24"/>
        </w:rPr>
        <w:br/>
        <w:t>3、内存: ≥16GB DDR4 2666MHz内存，内存插槽数≥4个，最大可支持≥128G内存；</w:t>
      </w:r>
      <w:r w:rsidRPr="00823CF6">
        <w:rPr>
          <w:rFonts w:ascii="宋体" w:eastAsia="宋体" w:hAnsi="宋体" w:cs="宋体"/>
          <w:kern w:val="0"/>
          <w:sz w:val="24"/>
          <w:szCs w:val="24"/>
        </w:rPr>
        <w:br/>
        <w:t>4、硬盘：≥256G SSD 7200rpm SATA+1T机械硬盘</w:t>
      </w:r>
      <w:r w:rsidRPr="00823CF6">
        <w:rPr>
          <w:rFonts w:ascii="宋体" w:eastAsia="宋体" w:hAnsi="宋体" w:cs="宋体"/>
          <w:kern w:val="0"/>
          <w:sz w:val="24"/>
          <w:szCs w:val="24"/>
        </w:rPr>
        <w:br/>
        <w:t>5、阵列：支持M.2 SSD做Raid 0、1、5、10或更优；</w:t>
      </w:r>
      <w:r w:rsidRPr="00823CF6">
        <w:rPr>
          <w:rFonts w:ascii="宋体" w:eastAsia="宋体" w:hAnsi="宋体" w:cs="宋体"/>
          <w:kern w:val="0"/>
          <w:sz w:val="24"/>
          <w:szCs w:val="24"/>
        </w:rPr>
        <w:br/>
        <w:t>6、显卡：≥NVIDIA P400 2GB，显存≥2GB；</w:t>
      </w:r>
      <w:r w:rsidRPr="00823CF6">
        <w:rPr>
          <w:rFonts w:ascii="宋体" w:eastAsia="宋体" w:hAnsi="宋体" w:cs="宋体"/>
          <w:kern w:val="0"/>
          <w:sz w:val="24"/>
          <w:szCs w:val="24"/>
        </w:rPr>
        <w:br/>
        <w:t>7、网卡：千兆以太网卡或更优；</w:t>
      </w:r>
      <w:r w:rsidRPr="00823CF6">
        <w:rPr>
          <w:rFonts w:ascii="宋体" w:eastAsia="宋体" w:hAnsi="宋体" w:cs="宋体"/>
          <w:kern w:val="0"/>
          <w:sz w:val="24"/>
          <w:szCs w:val="24"/>
        </w:rPr>
        <w:br/>
        <w:t>8、声卡：集成声卡，支持5.1声道或更优；</w:t>
      </w:r>
      <w:r w:rsidRPr="00823CF6">
        <w:rPr>
          <w:rFonts w:ascii="宋体" w:eastAsia="宋体" w:hAnsi="宋体" w:cs="宋体"/>
          <w:kern w:val="0"/>
          <w:sz w:val="24"/>
          <w:szCs w:val="24"/>
        </w:rPr>
        <w:br/>
        <w:t>9、键盘、鼠标：USB键盘鼠标，可选Ps/2鼠标；</w:t>
      </w:r>
      <w:r w:rsidRPr="00823CF6">
        <w:rPr>
          <w:rFonts w:ascii="宋体" w:eastAsia="宋体" w:hAnsi="宋体" w:cs="宋体"/>
          <w:kern w:val="0"/>
          <w:sz w:val="24"/>
          <w:szCs w:val="24"/>
        </w:rPr>
        <w:br/>
        <w:t>10、接口：前置5个USB3.0，后置2个USB2.0，1个并口、5个音频接口、IEEE1394接口、eSATA接口、7合一读卡器、内置扬声器；</w:t>
      </w:r>
      <w:r w:rsidRPr="00823CF6">
        <w:rPr>
          <w:rFonts w:ascii="宋体" w:eastAsia="宋体" w:hAnsi="宋体" w:cs="宋体"/>
          <w:kern w:val="0"/>
          <w:sz w:val="24"/>
          <w:szCs w:val="24"/>
        </w:rPr>
        <w:br/>
        <w:t>11、扩展槽位：≥2个PCI-E3.0 x16，≥2个PCI-E3.0 x4，≥1个PCI-E3.0 x1；</w:t>
      </w:r>
      <w:r w:rsidRPr="00823CF6">
        <w:rPr>
          <w:rFonts w:ascii="宋体" w:eastAsia="宋体" w:hAnsi="宋体" w:cs="宋体"/>
          <w:kern w:val="0"/>
          <w:sz w:val="24"/>
          <w:szCs w:val="24"/>
        </w:rPr>
        <w:br/>
        <w:t>12、电源：≥500W电源</w:t>
      </w:r>
      <w:r w:rsidRPr="00823CF6">
        <w:rPr>
          <w:rFonts w:ascii="宋体" w:eastAsia="宋体" w:hAnsi="宋体" w:cs="宋体"/>
          <w:kern w:val="0"/>
          <w:sz w:val="24"/>
          <w:szCs w:val="24"/>
        </w:rPr>
        <w:br/>
        <w:t>13、软件：出厂预装正版中文版操作系统(含微软正版标签官网可查询)；原厂提供应用性能优化整体解决方案软件并同时提供硬件性能监控和警报功能。</w:t>
      </w:r>
      <w:r w:rsidRPr="00823CF6">
        <w:rPr>
          <w:rFonts w:ascii="宋体" w:eastAsia="宋体" w:hAnsi="宋体" w:cs="宋体"/>
          <w:kern w:val="0"/>
          <w:sz w:val="24"/>
          <w:szCs w:val="24"/>
        </w:rPr>
        <w:br/>
        <w:t>14、机箱：支持免工具拆卸，内嵌式把手设 计；后面板挂锁环：防止机器内关键部件被拆除，线锁插槽：防止机器被整机搬迁；防入侵开关；</w:t>
      </w:r>
      <w:r w:rsidRPr="00823CF6">
        <w:rPr>
          <w:rFonts w:ascii="宋体" w:eastAsia="宋体" w:hAnsi="宋体" w:cs="宋体"/>
          <w:kern w:val="0"/>
          <w:sz w:val="24"/>
          <w:szCs w:val="24"/>
        </w:rPr>
        <w:br/>
        <w:t>15、显示器：≥23.8寸宽屏液晶</w:t>
      </w:r>
      <w:r w:rsidRPr="00823CF6">
        <w:rPr>
          <w:rFonts w:ascii="宋体" w:eastAsia="宋体" w:hAnsi="宋体" w:cs="宋体"/>
          <w:kern w:val="0"/>
          <w:sz w:val="24"/>
          <w:szCs w:val="24"/>
        </w:rPr>
        <w:br/>
        <w:t>16、服务：原厂原包装不得拆封，中标人应派工程师到现场安装调试；出厂信息</w:t>
      </w:r>
      <w:r w:rsidRPr="00823CF6">
        <w:rPr>
          <w:rFonts w:ascii="宋体" w:eastAsia="宋体" w:hAnsi="宋体" w:cs="宋体"/>
          <w:kern w:val="0"/>
          <w:sz w:val="24"/>
          <w:szCs w:val="24"/>
        </w:rPr>
        <w:lastRenderedPageBreak/>
        <w:t>登记为最终使用客户，提供三年工作站（含显示器）免费保修服务，原厂400/800技术支持，可通过网络、电话、邮件等方式提供软硬件技术支持；</w:t>
      </w:r>
    </w:p>
    <w:p w:rsidR="00564BF9" w:rsidRPr="008C5A23" w:rsidRDefault="00564BF9" w:rsidP="00A56873">
      <w:pPr>
        <w:rPr>
          <w:rFonts w:ascii="宋体" w:eastAsia="宋体" w:hAnsi="宋体"/>
        </w:rPr>
      </w:pPr>
    </w:p>
    <w:p w:rsidR="00D73ECF" w:rsidRDefault="003D4DA5">
      <w:pPr>
        <w:pStyle w:val="2"/>
        <w:rPr>
          <w:rFonts w:ascii="宋体" w:eastAsia="宋体" w:hAnsi="宋体"/>
        </w:rPr>
      </w:pPr>
      <w:bookmarkStart w:id="5" w:name="_Toc66291337"/>
      <w:r>
        <w:rPr>
          <w:rFonts w:ascii="宋体" w:eastAsia="宋体" w:hAnsi="宋体"/>
        </w:rPr>
        <w:t>三、商务条件</w:t>
      </w:r>
      <w:bookmarkEnd w:id="5"/>
    </w:p>
    <w:p w:rsidR="00D73ECF" w:rsidRDefault="003D4DA5">
      <w:pPr>
        <w:rPr>
          <w:rFonts w:ascii="宋体" w:eastAsia="宋体" w:hAnsi="宋体" w:cs="宋体"/>
          <w:bCs/>
          <w:kern w:val="0"/>
          <w:sz w:val="24"/>
          <w:szCs w:val="24"/>
        </w:rPr>
      </w:pPr>
      <w:r>
        <w:rPr>
          <w:rFonts w:ascii="宋体" w:eastAsia="宋体" w:hAnsi="宋体" w:hint="eastAsia"/>
          <w:color w:val="FF0000"/>
          <w:sz w:val="24"/>
          <w:szCs w:val="28"/>
        </w:rPr>
        <w:t>*</w:t>
      </w:r>
      <w:r>
        <w:rPr>
          <w:rFonts w:ascii="宋体" w:eastAsia="宋体" w:hAnsi="宋体"/>
          <w:color w:val="FF0000"/>
          <w:sz w:val="24"/>
          <w:szCs w:val="28"/>
        </w:rPr>
        <w:t>**</w:t>
      </w:r>
      <w:r>
        <w:rPr>
          <w:rFonts w:ascii="宋体" w:eastAsia="宋体" w:hAnsi="宋体" w:hint="eastAsia"/>
          <w:color w:val="FF0000"/>
          <w:sz w:val="24"/>
          <w:szCs w:val="28"/>
        </w:rPr>
        <w:t>以下要求提供的相关证明材料各报价人在报价文件中可不提供，但中标人需按采购人的时限要求及时提供相关材料。若中标人无法按文件要求提供相关证明材料，采购人有权单方解除中标人中标资格，并视情况要求中标人赔偿相应损失。*</w:t>
      </w:r>
      <w:r>
        <w:rPr>
          <w:rFonts w:ascii="宋体" w:eastAsia="宋体" w:hAnsi="宋体"/>
          <w:color w:val="FF0000"/>
          <w:sz w:val="24"/>
          <w:szCs w:val="28"/>
        </w:rPr>
        <w:t>**</w:t>
      </w:r>
    </w:p>
    <w:p w:rsidR="00D73ECF" w:rsidRPr="008C5A23" w:rsidRDefault="003D4DA5" w:rsidP="0000714A">
      <w:pPr>
        <w:widowControl/>
        <w:spacing w:before="75" w:after="75"/>
        <w:jc w:val="left"/>
        <w:rPr>
          <w:rFonts w:ascii="宋体" w:eastAsia="宋体" w:hAnsi="宋体" w:cs="宋体"/>
          <w:kern w:val="0"/>
          <w:sz w:val="24"/>
          <w:szCs w:val="24"/>
        </w:rPr>
      </w:pPr>
      <w:r>
        <w:rPr>
          <w:rFonts w:ascii="宋体" w:eastAsia="宋体" w:hAnsi="宋体" w:cs="宋体" w:hint="eastAsia"/>
          <w:b/>
          <w:bCs/>
          <w:kern w:val="0"/>
          <w:sz w:val="24"/>
          <w:szCs w:val="24"/>
        </w:rPr>
        <w:t>包：1</w:t>
      </w:r>
      <w:r>
        <w:rPr>
          <w:rFonts w:ascii="宋体" w:eastAsia="宋体" w:hAnsi="宋体" w:cs="宋体" w:hint="eastAsia"/>
          <w:b/>
          <w:bCs/>
          <w:kern w:val="0"/>
          <w:sz w:val="24"/>
          <w:szCs w:val="24"/>
        </w:rPr>
        <w:br/>
      </w:r>
      <w:r w:rsidR="008C5A23" w:rsidRPr="00823CF6">
        <w:rPr>
          <w:rFonts w:ascii="Simsun" w:eastAsia="宋体" w:hAnsi="Simsun" w:cs="宋体"/>
          <w:b/>
          <w:bCs/>
          <w:kern w:val="0"/>
          <w:sz w:val="24"/>
          <w:szCs w:val="24"/>
        </w:rPr>
        <w:t>1</w:t>
      </w:r>
      <w:r w:rsidR="008C5A23" w:rsidRPr="00823CF6">
        <w:rPr>
          <w:rFonts w:ascii="Simsun" w:eastAsia="宋体" w:hAnsi="Simsun" w:cs="宋体"/>
          <w:b/>
          <w:bCs/>
          <w:kern w:val="0"/>
          <w:sz w:val="24"/>
          <w:szCs w:val="24"/>
        </w:rPr>
        <w:t>、交付地点：福建省三明市泰宁县新桥乡峨嵋峰三明天气雷达站塔楼</w:t>
      </w:r>
      <w:r w:rsidR="008C5A23" w:rsidRPr="00823CF6">
        <w:rPr>
          <w:rFonts w:ascii="Simsun" w:eastAsia="宋体" w:hAnsi="Simsun" w:cs="宋体"/>
          <w:b/>
          <w:bCs/>
          <w:kern w:val="0"/>
          <w:sz w:val="24"/>
          <w:szCs w:val="24"/>
        </w:rPr>
        <w:t>8</w:t>
      </w:r>
      <w:r w:rsidR="008C5A23" w:rsidRPr="00823CF6">
        <w:rPr>
          <w:rFonts w:ascii="Simsun" w:eastAsia="宋体" w:hAnsi="Simsun" w:cs="宋体"/>
          <w:b/>
          <w:bCs/>
          <w:kern w:val="0"/>
          <w:sz w:val="24"/>
          <w:szCs w:val="24"/>
        </w:rPr>
        <w:t>楼机房</w:t>
      </w:r>
      <w:r w:rsidR="008C5A23" w:rsidRPr="00823CF6">
        <w:rPr>
          <w:rFonts w:ascii="Simsun" w:eastAsia="宋体" w:hAnsi="Simsun" w:cs="宋体"/>
          <w:b/>
          <w:bCs/>
          <w:kern w:val="0"/>
          <w:sz w:val="24"/>
          <w:szCs w:val="24"/>
        </w:rPr>
        <w:br/>
        <w:t>2</w:t>
      </w:r>
      <w:r w:rsidR="008C5A23" w:rsidRPr="00823CF6">
        <w:rPr>
          <w:rFonts w:ascii="Simsun" w:eastAsia="宋体" w:hAnsi="Simsun" w:cs="宋体"/>
          <w:b/>
          <w:bCs/>
          <w:kern w:val="0"/>
          <w:sz w:val="24"/>
          <w:szCs w:val="24"/>
        </w:rPr>
        <w:t>、交付时间：合同签订后</w:t>
      </w:r>
      <w:r w:rsidR="008C5A23" w:rsidRPr="00823CF6">
        <w:rPr>
          <w:rFonts w:ascii="Simsun" w:eastAsia="宋体" w:hAnsi="Simsun" w:cs="宋体"/>
          <w:b/>
          <w:bCs/>
          <w:kern w:val="0"/>
          <w:sz w:val="24"/>
          <w:szCs w:val="24"/>
        </w:rPr>
        <w:t xml:space="preserve"> (20) </w:t>
      </w:r>
      <w:r w:rsidR="008C5A23" w:rsidRPr="00823CF6">
        <w:rPr>
          <w:rFonts w:ascii="Simsun" w:eastAsia="宋体" w:hAnsi="Simsun" w:cs="宋体"/>
          <w:b/>
          <w:bCs/>
          <w:kern w:val="0"/>
          <w:sz w:val="24"/>
          <w:szCs w:val="24"/>
        </w:rPr>
        <w:t>天内交货</w:t>
      </w:r>
      <w:r w:rsidR="008C5A23" w:rsidRPr="00823CF6">
        <w:rPr>
          <w:rFonts w:ascii="Simsun" w:eastAsia="宋体" w:hAnsi="Simsun" w:cs="宋体"/>
          <w:b/>
          <w:bCs/>
          <w:kern w:val="0"/>
          <w:sz w:val="24"/>
          <w:szCs w:val="24"/>
        </w:rPr>
        <w:br/>
        <w:t>3</w:t>
      </w:r>
      <w:r w:rsidR="008C5A23" w:rsidRPr="00823CF6">
        <w:rPr>
          <w:rFonts w:ascii="Simsun" w:eastAsia="宋体" w:hAnsi="Simsun" w:cs="宋体"/>
          <w:b/>
          <w:bCs/>
          <w:kern w:val="0"/>
          <w:sz w:val="24"/>
          <w:szCs w:val="24"/>
        </w:rPr>
        <w:t>、交付条件：验收合格</w:t>
      </w:r>
      <w:r w:rsidR="008C5A23" w:rsidRPr="00823CF6">
        <w:rPr>
          <w:rFonts w:ascii="Simsun" w:eastAsia="宋体" w:hAnsi="Simsun" w:cs="宋体"/>
          <w:b/>
          <w:bCs/>
          <w:kern w:val="0"/>
          <w:sz w:val="24"/>
          <w:szCs w:val="24"/>
        </w:rPr>
        <w:br/>
        <w:t>4</w:t>
      </w:r>
      <w:r w:rsidR="008C5A23" w:rsidRPr="00823CF6">
        <w:rPr>
          <w:rFonts w:ascii="Simsun" w:eastAsia="宋体" w:hAnsi="Simsun" w:cs="宋体"/>
          <w:b/>
          <w:bCs/>
          <w:kern w:val="0"/>
          <w:sz w:val="24"/>
          <w:szCs w:val="24"/>
        </w:rPr>
        <w:t>、是否收取履约保证金：</w:t>
      </w:r>
      <w:r w:rsidR="008C5A23" w:rsidRPr="00823CF6">
        <w:rPr>
          <w:rFonts w:ascii="Simsun" w:eastAsia="宋体" w:hAnsi="Simsun" w:cs="宋体"/>
          <w:b/>
          <w:bCs/>
          <w:kern w:val="0"/>
          <w:sz w:val="24"/>
          <w:szCs w:val="24"/>
        </w:rPr>
        <w:t xml:space="preserve"> </w:t>
      </w:r>
      <w:r w:rsidR="00957FCB">
        <w:rPr>
          <w:rFonts w:ascii="Simsun" w:eastAsia="宋体" w:hAnsi="Simsun" w:cs="宋体" w:hint="eastAsia"/>
          <w:b/>
          <w:bCs/>
          <w:kern w:val="0"/>
          <w:sz w:val="24"/>
          <w:szCs w:val="24"/>
        </w:rPr>
        <w:t>否</w:t>
      </w:r>
      <w:r w:rsidR="008C5A23" w:rsidRPr="00823CF6">
        <w:rPr>
          <w:rFonts w:ascii="Simsun" w:eastAsia="宋体" w:hAnsi="Simsun" w:cs="宋体"/>
          <w:b/>
          <w:bCs/>
          <w:kern w:val="0"/>
          <w:sz w:val="24"/>
          <w:szCs w:val="24"/>
        </w:rPr>
        <w:t>。</w:t>
      </w:r>
      <w:r w:rsidR="008C5A23" w:rsidRPr="00823CF6">
        <w:rPr>
          <w:rFonts w:ascii="Simsun" w:eastAsia="宋体" w:hAnsi="Simsun" w:cs="宋体"/>
          <w:b/>
          <w:bCs/>
          <w:kern w:val="0"/>
          <w:sz w:val="24"/>
          <w:szCs w:val="24"/>
        </w:rPr>
        <w:br/>
        <w:t>5</w:t>
      </w:r>
      <w:r w:rsidR="008C5A23" w:rsidRPr="00823CF6">
        <w:rPr>
          <w:rFonts w:ascii="Simsun" w:eastAsia="宋体" w:hAnsi="Simsun" w:cs="宋体"/>
          <w:b/>
          <w:bCs/>
          <w:kern w:val="0"/>
          <w:sz w:val="24"/>
          <w:szCs w:val="24"/>
        </w:rPr>
        <w:t>、是否邀请投标人参与验收：否</w:t>
      </w:r>
      <w:r w:rsidR="008C5A23" w:rsidRPr="00823CF6">
        <w:rPr>
          <w:rFonts w:ascii="Simsun" w:eastAsia="宋体" w:hAnsi="Simsun" w:cs="宋体"/>
          <w:b/>
          <w:bCs/>
          <w:kern w:val="0"/>
          <w:sz w:val="24"/>
          <w:szCs w:val="24"/>
        </w:rPr>
        <w:br/>
        <w:t>6</w:t>
      </w:r>
      <w:r w:rsidR="008C5A23" w:rsidRPr="00823CF6">
        <w:rPr>
          <w:rFonts w:ascii="Simsun" w:eastAsia="宋体" w:hAnsi="Simsun" w:cs="宋体"/>
          <w:b/>
          <w:bCs/>
          <w:kern w:val="0"/>
          <w:sz w:val="24"/>
          <w:szCs w:val="24"/>
        </w:rPr>
        <w:t>、验收方式数据表格</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4"/>
        <w:gridCol w:w="6658"/>
      </w:tblGrid>
      <w:tr w:rsidR="008C5A23" w:rsidRPr="00823CF6" w:rsidTr="00194AFA">
        <w:trPr>
          <w:tblHeader/>
        </w:trPr>
        <w:tc>
          <w:tcPr>
            <w:tcW w:w="10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A23" w:rsidRPr="00823CF6" w:rsidRDefault="008C5A23" w:rsidP="00194AFA">
            <w:pPr>
              <w:widowControl/>
              <w:jc w:val="left"/>
              <w:rPr>
                <w:rFonts w:ascii="宋体" w:eastAsia="宋体" w:hAnsi="宋体" w:cs="宋体"/>
                <w:kern w:val="0"/>
                <w:sz w:val="24"/>
                <w:szCs w:val="24"/>
              </w:rPr>
            </w:pPr>
            <w:r w:rsidRPr="00823CF6">
              <w:rPr>
                <w:rFonts w:ascii="宋体" w:eastAsia="宋体" w:hAnsi="宋体" w:cs="宋体"/>
                <w:kern w:val="0"/>
                <w:sz w:val="24"/>
                <w:szCs w:val="24"/>
              </w:rPr>
              <w:t>验收期次</w:t>
            </w:r>
          </w:p>
        </w:tc>
        <w:tc>
          <w:tcPr>
            <w:tcW w:w="40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A23" w:rsidRPr="00823CF6" w:rsidRDefault="008C5A23" w:rsidP="00194AFA">
            <w:pPr>
              <w:widowControl/>
              <w:jc w:val="left"/>
              <w:rPr>
                <w:rFonts w:ascii="宋体" w:eastAsia="宋体" w:hAnsi="宋体" w:cs="宋体"/>
                <w:kern w:val="0"/>
                <w:sz w:val="24"/>
                <w:szCs w:val="24"/>
              </w:rPr>
            </w:pPr>
            <w:r w:rsidRPr="00823CF6">
              <w:rPr>
                <w:rFonts w:ascii="宋体" w:eastAsia="宋体" w:hAnsi="宋体" w:cs="宋体"/>
                <w:kern w:val="0"/>
                <w:sz w:val="24"/>
                <w:szCs w:val="24"/>
              </w:rPr>
              <w:t>验收期次说明</w:t>
            </w:r>
          </w:p>
        </w:tc>
      </w:tr>
      <w:tr w:rsidR="008C5A23" w:rsidRPr="00823CF6" w:rsidTr="00194AFA">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C5A23" w:rsidRPr="00823CF6" w:rsidRDefault="008C5A23" w:rsidP="00194AFA">
            <w:pPr>
              <w:widowControl/>
              <w:jc w:val="left"/>
              <w:rPr>
                <w:rFonts w:ascii="宋体" w:eastAsia="宋体" w:hAnsi="宋体" w:cs="宋体"/>
                <w:kern w:val="0"/>
                <w:sz w:val="24"/>
                <w:szCs w:val="24"/>
              </w:rPr>
            </w:pPr>
            <w:r w:rsidRPr="00823CF6">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C5A23" w:rsidRPr="00823CF6" w:rsidRDefault="008C5A23" w:rsidP="00194AFA">
            <w:pPr>
              <w:widowControl/>
              <w:jc w:val="left"/>
              <w:rPr>
                <w:rFonts w:ascii="宋体" w:eastAsia="宋体" w:hAnsi="宋体" w:cs="宋体"/>
                <w:kern w:val="0"/>
                <w:sz w:val="24"/>
                <w:szCs w:val="24"/>
              </w:rPr>
            </w:pPr>
            <w:r w:rsidRPr="00823CF6">
              <w:rPr>
                <w:rFonts w:ascii="宋体" w:eastAsia="宋体" w:hAnsi="宋体" w:cs="宋体"/>
                <w:kern w:val="0"/>
                <w:sz w:val="24"/>
                <w:szCs w:val="24"/>
              </w:rPr>
              <w:t>见招标文件</w:t>
            </w:r>
          </w:p>
        </w:tc>
      </w:tr>
    </w:tbl>
    <w:p w:rsidR="00564BF9" w:rsidRPr="0000714A" w:rsidRDefault="00564BF9">
      <w:pPr>
        <w:widowControl/>
        <w:spacing w:before="75" w:after="75"/>
        <w:jc w:val="left"/>
        <w:rPr>
          <w:rFonts w:ascii="宋体" w:eastAsia="宋体" w:hAnsi="宋体" w:cs="宋体"/>
          <w:kern w:val="0"/>
          <w:sz w:val="24"/>
          <w:szCs w:val="24"/>
        </w:rPr>
      </w:pPr>
    </w:p>
    <w:p w:rsidR="00D73ECF" w:rsidRDefault="003D4DA5">
      <w:pPr>
        <w:widowControl/>
        <w:jc w:val="left"/>
        <w:rPr>
          <w:rFonts w:ascii="宋体" w:eastAsia="宋体" w:hAnsi="宋体" w:cs="宋体"/>
          <w:b/>
          <w:bCs/>
          <w:kern w:val="0"/>
          <w:sz w:val="24"/>
          <w:szCs w:val="24"/>
        </w:rPr>
      </w:pPr>
      <w:r>
        <w:rPr>
          <w:rFonts w:ascii="宋体" w:eastAsia="宋体" w:hAnsi="宋体" w:cs="宋体"/>
          <w:b/>
          <w:bCs/>
          <w:kern w:val="0"/>
          <w:sz w:val="24"/>
          <w:szCs w:val="24"/>
        </w:rPr>
        <w:t>7、支付方式数据表格</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5"/>
        <w:gridCol w:w="1664"/>
        <w:gridCol w:w="4993"/>
      </w:tblGrid>
      <w:tr w:rsidR="008C5A23" w:rsidRPr="00823CF6" w:rsidTr="00194AFA">
        <w:trPr>
          <w:tblHeader/>
        </w:trPr>
        <w:tc>
          <w:tcPr>
            <w:tcW w:w="10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A23" w:rsidRPr="00823CF6" w:rsidRDefault="008C5A23" w:rsidP="00194AFA">
            <w:pPr>
              <w:widowControl/>
              <w:jc w:val="left"/>
              <w:rPr>
                <w:rFonts w:ascii="宋体" w:eastAsia="宋体" w:hAnsi="宋体" w:cs="宋体"/>
                <w:kern w:val="0"/>
                <w:sz w:val="24"/>
                <w:szCs w:val="24"/>
              </w:rPr>
            </w:pPr>
            <w:r w:rsidRPr="00823CF6">
              <w:rPr>
                <w:rFonts w:ascii="宋体" w:eastAsia="宋体" w:hAnsi="宋体" w:cs="宋体"/>
                <w:kern w:val="0"/>
                <w:sz w:val="24"/>
                <w:szCs w:val="24"/>
              </w:rPr>
              <w:t>支付期次</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A23" w:rsidRPr="00823CF6" w:rsidRDefault="008C5A23" w:rsidP="00194AFA">
            <w:pPr>
              <w:widowControl/>
              <w:jc w:val="left"/>
              <w:rPr>
                <w:rFonts w:ascii="宋体" w:eastAsia="宋体" w:hAnsi="宋体" w:cs="宋体"/>
                <w:kern w:val="0"/>
                <w:sz w:val="24"/>
                <w:szCs w:val="24"/>
              </w:rPr>
            </w:pPr>
            <w:r w:rsidRPr="00823CF6">
              <w:rPr>
                <w:rFonts w:ascii="宋体" w:eastAsia="宋体" w:hAnsi="宋体" w:cs="宋体"/>
                <w:kern w:val="0"/>
                <w:sz w:val="24"/>
                <w:szCs w:val="24"/>
              </w:rPr>
              <w:t>支付比例(%)</w:t>
            </w:r>
          </w:p>
        </w:tc>
        <w:tc>
          <w:tcPr>
            <w:tcW w:w="30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A23" w:rsidRPr="00823CF6" w:rsidRDefault="008C5A23" w:rsidP="00194AFA">
            <w:pPr>
              <w:widowControl/>
              <w:jc w:val="left"/>
              <w:rPr>
                <w:rFonts w:ascii="宋体" w:eastAsia="宋体" w:hAnsi="宋体" w:cs="宋体"/>
                <w:kern w:val="0"/>
                <w:sz w:val="24"/>
                <w:szCs w:val="24"/>
              </w:rPr>
            </w:pPr>
            <w:r w:rsidRPr="00823CF6">
              <w:rPr>
                <w:rFonts w:ascii="宋体" w:eastAsia="宋体" w:hAnsi="宋体" w:cs="宋体"/>
                <w:kern w:val="0"/>
                <w:sz w:val="24"/>
                <w:szCs w:val="24"/>
              </w:rPr>
              <w:t>支付期次说明</w:t>
            </w:r>
          </w:p>
        </w:tc>
      </w:tr>
      <w:tr w:rsidR="008C5A23" w:rsidRPr="00823CF6" w:rsidTr="00194AFA">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C5A23" w:rsidRPr="00823CF6" w:rsidRDefault="008C5A23" w:rsidP="00194AFA">
            <w:pPr>
              <w:widowControl/>
              <w:jc w:val="left"/>
              <w:rPr>
                <w:rFonts w:ascii="宋体" w:eastAsia="宋体" w:hAnsi="宋体" w:cs="宋体"/>
                <w:kern w:val="0"/>
                <w:sz w:val="24"/>
                <w:szCs w:val="24"/>
              </w:rPr>
            </w:pPr>
            <w:r w:rsidRPr="00823CF6">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C5A23" w:rsidRPr="00823CF6" w:rsidRDefault="008C5A23" w:rsidP="00194AFA">
            <w:pPr>
              <w:widowControl/>
              <w:jc w:val="left"/>
              <w:rPr>
                <w:rFonts w:ascii="宋体" w:eastAsia="宋体" w:hAnsi="宋体" w:cs="宋体"/>
                <w:kern w:val="0"/>
                <w:sz w:val="24"/>
                <w:szCs w:val="24"/>
              </w:rPr>
            </w:pPr>
            <w:r w:rsidRPr="00823CF6">
              <w:rPr>
                <w:rFonts w:ascii="宋体" w:eastAsia="宋体" w:hAnsi="宋体" w:cs="宋体"/>
                <w:kern w:val="0"/>
                <w:sz w:val="24"/>
                <w:szCs w:val="24"/>
              </w:rPr>
              <w:t>97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C5A23" w:rsidRPr="00823CF6" w:rsidRDefault="008C5A23" w:rsidP="008C5A23">
            <w:pPr>
              <w:widowControl/>
              <w:jc w:val="left"/>
              <w:rPr>
                <w:rFonts w:ascii="宋体" w:eastAsia="宋体" w:hAnsi="宋体" w:cs="宋体"/>
                <w:kern w:val="0"/>
                <w:sz w:val="24"/>
                <w:szCs w:val="24"/>
              </w:rPr>
            </w:pPr>
            <w:r w:rsidRPr="008C5A23">
              <w:rPr>
                <w:rFonts w:ascii="宋体" w:eastAsia="宋体" w:hAnsi="宋体" w:cs="宋体"/>
                <w:bCs/>
                <w:kern w:val="0"/>
                <w:sz w:val="24"/>
                <w:szCs w:val="24"/>
              </w:rPr>
              <w:t>30日试运行，合格后7个工作日内收到业主款项后现金支付合同总价的97%</w:t>
            </w:r>
            <w:r>
              <w:rPr>
                <w:rFonts w:ascii="宋体" w:eastAsia="宋体" w:hAnsi="宋体" w:cs="宋体"/>
                <w:bCs/>
                <w:kern w:val="0"/>
                <w:sz w:val="24"/>
                <w:szCs w:val="24"/>
              </w:rPr>
              <w:t>（付款前应开具等额增值税专用发票）</w:t>
            </w:r>
            <w:r w:rsidRPr="00823CF6">
              <w:rPr>
                <w:rFonts w:ascii="宋体" w:eastAsia="宋体" w:hAnsi="宋体" w:cs="宋体"/>
                <w:kern w:val="0"/>
                <w:sz w:val="24"/>
                <w:szCs w:val="24"/>
              </w:rPr>
              <w:t xml:space="preserve"> </w:t>
            </w:r>
          </w:p>
        </w:tc>
      </w:tr>
      <w:tr w:rsidR="008C5A23" w:rsidRPr="00823CF6" w:rsidTr="00194AFA">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C5A23" w:rsidRPr="00823CF6" w:rsidRDefault="008C5A23" w:rsidP="00194AFA">
            <w:pPr>
              <w:widowControl/>
              <w:jc w:val="left"/>
              <w:rPr>
                <w:rFonts w:ascii="宋体" w:eastAsia="宋体" w:hAnsi="宋体" w:cs="宋体"/>
                <w:kern w:val="0"/>
                <w:sz w:val="24"/>
                <w:szCs w:val="24"/>
              </w:rPr>
            </w:pPr>
            <w:r w:rsidRPr="00823CF6">
              <w:rPr>
                <w:rFonts w:ascii="宋体" w:eastAsia="宋体" w:hAnsi="宋体" w:cs="宋体"/>
                <w:kern w:val="0"/>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C5A23" w:rsidRPr="00823CF6" w:rsidRDefault="008C5A23" w:rsidP="00194AFA">
            <w:pPr>
              <w:widowControl/>
              <w:jc w:val="left"/>
              <w:rPr>
                <w:rFonts w:ascii="宋体" w:eastAsia="宋体" w:hAnsi="宋体" w:cs="宋体"/>
                <w:kern w:val="0"/>
                <w:sz w:val="24"/>
                <w:szCs w:val="24"/>
              </w:rPr>
            </w:pPr>
            <w:r w:rsidRPr="00823CF6">
              <w:rPr>
                <w:rFonts w:ascii="宋体" w:eastAsia="宋体" w:hAnsi="宋体" w:cs="宋体"/>
                <w:kern w:val="0"/>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C5A23" w:rsidRPr="008C5A23" w:rsidRDefault="008C5A23" w:rsidP="00194AFA">
            <w:pPr>
              <w:widowControl/>
              <w:jc w:val="left"/>
              <w:rPr>
                <w:rFonts w:ascii="宋体" w:eastAsia="宋体" w:hAnsi="宋体" w:cs="宋体"/>
                <w:kern w:val="0"/>
                <w:sz w:val="24"/>
                <w:szCs w:val="24"/>
              </w:rPr>
            </w:pPr>
            <w:r w:rsidRPr="008C5A23">
              <w:rPr>
                <w:rFonts w:ascii="宋体" w:eastAsia="宋体" w:hAnsi="宋体" w:cs="宋体"/>
                <w:bCs/>
                <w:kern w:val="0"/>
                <w:sz w:val="24"/>
                <w:szCs w:val="24"/>
              </w:rPr>
              <w:t>在没有出现产品质量或售后服务问题一年后收到业主款项后无息付清合同总价3%余款(付款前应开具等额增值税专用发票)</w:t>
            </w:r>
          </w:p>
        </w:tc>
      </w:tr>
    </w:tbl>
    <w:p w:rsidR="0000714A" w:rsidRDefault="008C5A23" w:rsidP="008C5A23">
      <w:pPr>
        <w:widowControl/>
        <w:shd w:val="clear" w:color="auto" w:fill="FFFFFF"/>
        <w:spacing w:before="100" w:beforeAutospacing="1" w:after="100" w:afterAutospacing="1"/>
        <w:jc w:val="left"/>
        <w:rPr>
          <w:rFonts w:ascii="宋体" w:eastAsia="宋体" w:hAnsi="宋体" w:cs="宋体"/>
          <w:kern w:val="0"/>
          <w:sz w:val="24"/>
          <w:szCs w:val="24"/>
          <w:shd w:val="clear" w:color="auto" w:fill="FFFFFF"/>
        </w:rPr>
      </w:pPr>
      <w:r w:rsidRPr="00823CF6">
        <w:rPr>
          <w:rFonts w:ascii="宋体" w:eastAsia="宋体" w:hAnsi="宋体" w:cs="宋体" w:hint="eastAsia"/>
          <w:kern w:val="0"/>
          <w:sz w:val="24"/>
          <w:szCs w:val="24"/>
          <w:shd w:val="clear" w:color="auto" w:fill="FFFFFF"/>
        </w:rPr>
        <w:t>8、</w:t>
      </w:r>
      <w:r w:rsidRPr="00823CF6">
        <w:rPr>
          <w:rFonts w:ascii="宋体" w:eastAsia="宋体" w:hAnsi="宋体" w:cs="宋体" w:hint="eastAsia"/>
          <w:b/>
          <w:bCs/>
          <w:kern w:val="0"/>
          <w:sz w:val="24"/>
          <w:szCs w:val="24"/>
        </w:rPr>
        <w:t>服务及其他要求：</w:t>
      </w:r>
    </w:p>
    <w:p w:rsidR="008C5A23" w:rsidRPr="00823CF6" w:rsidRDefault="008C5A23" w:rsidP="008C5A23">
      <w:pPr>
        <w:widowControl/>
        <w:shd w:val="clear" w:color="auto" w:fill="FFFFFF"/>
        <w:spacing w:before="100" w:beforeAutospacing="1" w:after="100" w:afterAutospacing="1"/>
        <w:ind w:firstLine="135"/>
        <w:jc w:val="left"/>
        <w:rPr>
          <w:rFonts w:ascii="宋体" w:eastAsia="宋体" w:hAnsi="宋体" w:cs="宋体"/>
          <w:kern w:val="0"/>
          <w:sz w:val="24"/>
          <w:szCs w:val="24"/>
        </w:rPr>
      </w:pPr>
      <w:r w:rsidRPr="00823CF6">
        <w:rPr>
          <w:rFonts w:ascii="宋体" w:eastAsia="宋体" w:hAnsi="宋体" w:cs="宋体" w:hint="eastAsia"/>
          <w:kern w:val="0"/>
          <w:sz w:val="24"/>
          <w:szCs w:val="24"/>
          <w:shd w:val="clear" w:color="auto" w:fill="FFFFFF"/>
        </w:rPr>
        <w:t>8.1、现场勘查：本项目不统一组织现场查勘，各潜在投标人如有需要，请自行与采购单位联系了解情况并自行踏勘现场，现场查勘的所有费用及人员安全等事项由各潜在投标人自行负责。投标人因自身原因未到安装现场实地踏勘的，签订合同时和履约过程中，投标人不得以不完全了解现场情况为由，提出任何形式的增加款项或索赔的要求。</w:t>
      </w:r>
    </w:p>
    <w:p w:rsidR="008C5A23" w:rsidRPr="00823CF6" w:rsidRDefault="008C5A23" w:rsidP="008C5A23">
      <w:pPr>
        <w:widowControl/>
        <w:shd w:val="clear" w:color="auto" w:fill="FFFFFF"/>
        <w:spacing w:before="100" w:beforeAutospacing="1" w:after="100" w:afterAutospacing="1"/>
        <w:ind w:firstLine="135"/>
        <w:jc w:val="left"/>
        <w:rPr>
          <w:rFonts w:ascii="宋体" w:eastAsia="宋体" w:hAnsi="宋体" w:cs="宋体"/>
          <w:kern w:val="0"/>
          <w:sz w:val="24"/>
          <w:szCs w:val="24"/>
        </w:rPr>
      </w:pPr>
      <w:r w:rsidRPr="00823CF6">
        <w:rPr>
          <w:rFonts w:ascii="宋体" w:eastAsia="宋体" w:hAnsi="宋体" w:cs="宋体" w:hint="eastAsia"/>
          <w:kern w:val="0"/>
          <w:sz w:val="24"/>
          <w:szCs w:val="24"/>
          <w:shd w:val="clear" w:color="auto" w:fill="FFFFFF"/>
        </w:rPr>
        <w:t>8.2、投标人的产品必须符合国家对有关产品的相关标准的规定。</w:t>
      </w:r>
    </w:p>
    <w:p w:rsidR="008C5A23" w:rsidRPr="00823CF6" w:rsidRDefault="008C5A23" w:rsidP="008C5A23">
      <w:pPr>
        <w:widowControl/>
        <w:shd w:val="clear" w:color="auto" w:fill="FFFFFF"/>
        <w:spacing w:before="100" w:beforeAutospacing="1" w:after="100" w:afterAutospacing="1"/>
        <w:ind w:firstLine="135"/>
        <w:jc w:val="left"/>
        <w:rPr>
          <w:rFonts w:ascii="宋体" w:eastAsia="宋体" w:hAnsi="宋体" w:cs="宋体"/>
          <w:kern w:val="0"/>
          <w:sz w:val="24"/>
          <w:szCs w:val="24"/>
        </w:rPr>
      </w:pPr>
      <w:r w:rsidRPr="00823CF6">
        <w:rPr>
          <w:rFonts w:ascii="宋体" w:eastAsia="宋体" w:hAnsi="宋体" w:cs="宋体" w:hint="eastAsia"/>
          <w:kern w:val="0"/>
          <w:sz w:val="24"/>
          <w:szCs w:val="24"/>
          <w:shd w:val="clear" w:color="auto" w:fill="FFFFFF"/>
        </w:rPr>
        <w:t>8.3、中标人不得以任何名义和理由进行转包、分包，如有发现，采购人有权单方终止合同，视为中标人违约；中标人还需另行支付相应的赔偿。</w:t>
      </w:r>
    </w:p>
    <w:p w:rsidR="008C5A23" w:rsidRPr="00823CF6" w:rsidRDefault="008C5A23" w:rsidP="008C5A23">
      <w:pPr>
        <w:widowControl/>
        <w:spacing w:before="100" w:beforeAutospacing="1" w:after="100" w:afterAutospacing="1"/>
        <w:jc w:val="left"/>
        <w:rPr>
          <w:rFonts w:ascii="宋体" w:eastAsia="宋体" w:hAnsi="宋体" w:cs="宋体"/>
          <w:kern w:val="0"/>
          <w:sz w:val="24"/>
          <w:szCs w:val="24"/>
        </w:rPr>
      </w:pPr>
      <w:r w:rsidRPr="00823CF6">
        <w:rPr>
          <w:rFonts w:ascii="宋体" w:eastAsia="宋体" w:hAnsi="宋体" w:cs="宋体" w:hint="eastAsia"/>
          <w:b/>
          <w:bCs/>
          <w:kern w:val="0"/>
          <w:sz w:val="24"/>
          <w:szCs w:val="24"/>
        </w:rPr>
        <w:lastRenderedPageBreak/>
        <w:t>9、安装调试</w:t>
      </w:r>
    </w:p>
    <w:p w:rsidR="008C5A23" w:rsidRPr="00823CF6" w:rsidRDefault="008C5A23" w:rsidP="008C5A23">
      <w:pPr>
        <w:widowControl/>
        <w:spacing w:before="100" w:beforeAutospacing="1" w:after="100" w:afterAutospacing="1"/>
        <w:jc w:val="left"/>
        <w:rPr>
          <w:rFonts w:ascii="宋体" w:eastAsia="宋体" w:hAnsi="宋体" w:cs="宋体"/>
          <w:kern w:val="0"/>
          <w:sz w:val="24"/>
          <w:szCs w:val="24"/>
        </w:rPr>
      </w:pPr>
      <w:r w:rsidRPr="00823CF6">
        <w:rPr>
          <w:rFonts w:ascii="宋体" w:eastAsia="宋体" w:hAnsi="宋体" w:cs="宋体" w:hint="eastAsia"/>
          <w:kern w:val="0"/>
          <w:sz w:val="24"/>
          <w:szCs w:val="24"/>
        </w:rPr>
        <w:t>设备现场交货后，由中标方负责设备安装调试及技术指导：</w:t>
      </w:r>
    </w:p>
    <w:p w:rsidR="008C5A23" w:rsidRPr="00823CF6" w:rsidRDefault="008C5A23" w:rsidP="008C5A23">
      <w:pPr>
        <w:widowControl/>
        <w:spacing w:before="100" w:beforeAutospacing="1" w:after="100" w:afterAutospacing="1"/>
        <w:jc w:val="left"/>
        <w:rPr>
          <w:rFonts w:ascii="宋体" w:eastAsia="宋体" w:hAnsi="宋体" w:cs="宋体"/>
          <w:kern w:val="0"/>
          <w:sz w:val="24"/>
          <w:szCs w:val="24"/>
        </w:rPr>
      </w:pPr>
      <w:r w:rsidRPr="00823CF6">
        <w:rPr>
          <w:rFonts w:ascii="宋体" w:eastAsia="宋体" w:hAnsi="宋体" w:cs="宋体" w:hint="eastAsia"/>
          <w:kern w:val="0"/>
          <w:sz w:val="24"/>
          <w:szCs w:val="24"/>
        </w:rPr>
        <w:t>9.1、中标单位负责派技术人员到现场进行安装、调试，并负责调试至验收合格交付采购人使用。中标单位负责组织专业技术人员进行货物调试，采购人的使用单位提供必需的基本条件和专人配合，保证各项安装工作顺利进行，安装过程中需要采购人的使用单位或第三方配合的工作所发生的费用应由中标单位支付给采购人的使用单位或配合方。</w:t>
      </w:r>
    </w:p>
    <w:p w:rsidR="008C5A23" w:rsidRPr="00823CF6" w:rsidRDefault="008C5A23" w:rsidP="008C5A23">
      <w:pPr>
        <w:widowControl/>
        <w:spacing w:before="100" w:beforeAutospacing="1" w:after="100" w:afterAutospacing="1"/>
        <w:jc w:val="left"/>
        <w:rPr>
          <w:rFonts w:ascii="宋体" w:eastAsia="宋体" w:hAnsi="宋体" w:cs="宋体"/>
          <w:kern w:val="0"/>
          <w:sz w:val="24"/>
          <w:szCs w:val="24"/>
        </w:rPr>
      </w:pPr>
      <w:r w:rsidRPr="00823CF6">
        <w:rPr>
          <w:rFonts w:ascii="宋体" w:eastAsia="宋体" w:hAnsi="宋体" w:cs="宋体" w:hint="eastAsia"/>
          <w:kern w:val="0"/>
          <w:sz w:val="24"/>
          <w:szCs w:val="24"/>
        </w:rPr>
        <w:t>9.2、中标方应在设备运抵现场一周前，向采购方提供安装、调试及试运行的进度计划表，并提供详细的场地布置规划方案。</w:t>
      </w:r>
    </w:p>
    <w:p w:rsidR="008C5A23" w:rsidRPr="00823CF6" w:rsidRDefault="008C5A23" w:rsidP="008C5A23">
      <w:pPr>
        <w:widowControl/>
        <w:spacing w:before="100" w:beforeAutospacing="1" w:after="100" w:afterAutospacing="1"/>
        <w:jc w:val="left"/>
        <w:rPr>
          <w:rFonts w:ascii="宋体" w:eastAsia="宋体" w:hAnsi="宋体" w:cs="宋体"/>
          <w:kern w:val="0"/>
          <w:sz w:val="24"/>
          <w:szCs w:val="24"/>
        </w:rPr>
      </w:pPr>
      <w:r w:rsidRPr="00823CF6">
        <w:rPr>
          <w:rFonts w:ascii="宋体" w:eastAsia="宋体" w:hAnsi="宋体" w:cs="宋体" w:hint="eastAsia"/>
          <w:kern w:val="0"/>
          <w:sz w:val="24"/>
          <w:szCs w:val="24"/>
        </w:rPr>
        <w:t>9.3、送货上门费，安装、咨询、技术培训费、税费等一切费用包含在本次报价中。</w:t>
      </w:r>
    </w:p>
    <w:p w:rsidR="008C5A23" w:rsidRPr="00823CF6" w:rsidRDefault="008C5A23" w:rsidP="008C5A23">
      <w:pPr>
        <w:widowControl/>
        <w:spacing w:before="100" w:beforeAutospacing="1" w:after="100" w:afterAutospacing="1"/>
        <w:jc w:val="left"/>
        <w:rPr>
          <w:rFonts w:ascii="宋体" w:eastAsia="宋体" w:hAnsi="宋体" w:cs="宋体"/>
          <w:kern w:val="0"/>
          <w:sz w:val="24"/>
          <w:szCs w:val="24"/>
        </w:rPr>
      </w:pPr>
      <w:r w:rsidRPr="00823CF6">
        <w:rPr>
          <w:rFonts w:ascii="宋体" w:eastAsia="宋体" w:hAnsi="宋体" w:cs="宋体" w:hint="eastAsia"/>
          <w:b/>
          <w:bCs/>
          <w:kern w:val="0"/>
          <w:sz w:val="24"/>
          <w:szCs w:val="24"/>
        </w:rPr>
        <w:t>10、验收</w:t>
      </w:r>
    </w:p>
    <w:p w:rsidR="008C5A23" w:rsidRPr="00823CF6" w:rsidRDefault="008C5A23" w:rsidP="008C5A23">
      <w:pPr>
        <w:widowControl/>
        <w:spacing w:before="100" w:beforeAutospacing="1" w:after="100" w:afterAutospacing="1"/>
        <w:jc w:val="left"/>
        <w:rPr>
          <w:rFonts w:ascii="宋体" w:eastAsia="宋体" w:hAnsi="宋体" w:cs="宋体"/>
          <w:kern w:val="0"/>
          <w:sz w:val="24"/>
          <w:szCs w:val="24"/>
        </w:rPr>
      </w:pPr>
      <w:r w:rsidRPr="00823CF6">
        <w:rPr>
          <w:rFonts w:ascii="宋体" w:eastAsia="宋体" w:hAnsi="宋体" w:cs="宋体" w:hint="eastAsia"/>
          <w:kern w:val="0"/>
          <w:sz w:val="24"/>
          <w:szCs w:val="24"/>
        </w:rPr>
        <w:t>设备按国家行业标准验收，由中标方和采购方共同完成。中标方在验收前必须向采购方提供产品合格证、产品验收证/单、保修卡、设备安装报告等资料。</w:t>
      </w:r>
    </w:p>
    <w:p w:rsidR="008C5A23" w:rsidRPr="00823CF6" w:rsidRDefault="008C5A23" w:rsidP="008C5A23">
      <w:pPr>
        <w:widowControl/>
        <w:spacing w:before="100" w:beforeAutospacing="1" w:after="100" w:afterAutospacing="1"/>
        <w:jc w:val="left"/>
        <w:rPr>
          <w:rFonts w:ascii="宋体" w:eastAsia="宋体" w:hAnsi="宋体" w:cs="宋体"/>
          <w:kern w:val="0"/>
          <w:sz w:val="24"/>
          <w:szCs w:val="24"/>
        </w:rPr>
      </w:pPr>
      <w:r w:rsidRPr="00823CF6">
        <w:rPr>
          <w:rFonts w:ascii="宋体" w:eastAsia="宋体" w:hAnsi="宋体" w:cs="宋体" w:hint="eastAsia"/>
          <w:kern w:val="0"/>
          <w:sz w:val="24"/>
          <w:szCs w:val="24"/>
        </w:rPr>
        <w:t>（一）验收规则</w:t>
      </w:r>
    </w:p>
    <w:p w:rsidR="008C5A23" w:rsidRPr="00823CF6" w:rsidRDefault="008C5A23" w:rsidP="008C5A23">
      <w:pPr>
        <w:widowControl/>
        <w:spacing w:before="100" w:beforeAutospacing="1" w:after="100" w:afterAutospacing="1"/>
        <w:jc w:val="left"/>
        <w:rPr>
          <w:rFonts w:ascii="宋体" w:eastAsia="宋体" w:hAnsi="宋体" w:cs="宋体"/>
          <w:kern w:val="0"/>
          <w:sz w:val="24"/>
          <w:szCs w:val="24"/>
        </w:rPr>
      </w:pPr>
      <w:r w:rsidRPr="00823CF6">
        <w:rPr>
          <w:rFonts w:ascii="宋体" w:eastAsia="宋体" w:hAnsi="宋体" w:cs="宋体" w:hint="eastAsia"/>
          <w:kern w:val="0"/>
          <w:sz w:val="24"/>
          <w:szCs w:val="24"/>
        </w:rPr>
        <w:t>1、验收标准：所有设备均需按照国家规定标准、制造商产品验收标准、本采购文件及谈判文件相关内容进行验收。</w:t>
      </w:r>
    </w:p>
    <w:p w:rsidR="008C5A23" w:rsidRPr="00823CF6" w:rsidRDefault="008C5A23" w:rsidP="008C5A23">
      <w:pPr>
        <w:widowControl/>
        <w:spacing w:before="100" w:beforeAutospacing="1" w:after="100" w:afterAutospacing="1"/>
        <w:jc w:val="left"/>
        <w:rPr>
          <w:rFonts w:ascii="宋体" w:eastAsia="宋体" w:hAnsi="宋体" w:cs="宋体"/>
          <w:kern w:val="0"/>
          <w:sz w:val="24"/>
          <w:szCs w:val="24"/>
        </w:rPr>
      </w:pPr>
      <w:r w:rsidRPr="00823CF6">
        <w:rPr>
          <w:rFonts w:ascii="宋体" w:eastAsia="宋体" w:hAnsi="宋体" w:cs="宋体" w:hint="eastAsia"/>
          <w:kern w:val="0"/>
          <w:sz w:val="24"/>
          <w:szCs w:val="24"/>
        </w:rPr>
        <w:t>2、验收程序：设备验收分中标方出厂检验、安装调试检验及最终验收三个阶段。</w:t>
      </w:r>
    </w:p>
    <w:p w:rsidR="008C5A23" w:rsidRPr="00823CF6" w:rsidRDefault="008C5A23" w:rsidP="008C5A23">
      <w:pPr>
        <w:widowControl/>
        <w:spacing w:before="100" w:beforeAutospacing="1" w:after="100" w:afterAutospacing="1"/>
        <w:jc w:val="left"/>
        <w:rPr>
          <w:rFonts w:ascii="宋体" w:eastAsia="宋体" w:hAnsi="宋体" w:cs="宋体"/>
          <w:kern w:val="0"/>
          <w:sz w:val="24"/>
          <w:szCs w:val="24"/>
        </w:rPr>
      </w:pPr>
      <w:r w:rsidRPr="00823CF6">
        <w:rPr>
          <w:rFonts w:ascii="宋体" w:eastAsia="宋体" w:hAnsi="宋体" w:cs="宋体" w:hint="eastAsia"/>
          <w:kern w:val="0"/>
          <w:sz w:val="24"/>
          <w:szCs w:val="24"/>
        </w:rPr>
        <w:t>（1）出厂检验：中标方在设备出厂前，应按产品技术标准规定的检验项目和试验方法进行全面检验。中标方应随同设备出具原 产地证书、出厂检验报告及产品质量合格证等，结果必须符合前款验收标准的要求。</w:t>
      </w:r>
    </w:p>
    <w:p w:rsidR="008C5A23" w:rsidRPr="00823CF6" w:rsidRDefault="008C5A23" w:rsidP="008C5A23">
      <w:pPr>
        <w:widowControl/>
        <w:spacing w:before="100" w:beforeAutospacing="1" w:after="100" w:afterAutospacing="1"/>
        <w:jc w:val="left"/>
        <w:rPr>
          <w:rFonts w:ascii="宋体" w:eastAsia="宋体" w:hAnsi="宋体" w:cs="宋体"/>
          <w:kern w:val="0"/>
          <w:sz w:val="24"/>
          <w:szCs w:val="24"/>
        </w:rPr>
      </w:pPr>
      <w:r w:rsidRPr="00823CF6">
        <w:rPr>
          <w:rFonts w:ascii="宋体" w:eastAsia="宋体" w:hAnsi="宋体" w:cs="宋体" w:hint="eastAsia"/>
          <w:kern w:val="0"/>
          <w:sz w:val="24"/>
          <w:szCs w:val="24"/>
        </w:rPr>
        <w:t>（2）安装调试检验：</w:t>
      </w:r>
    </w:p>
    <w:p w:rsidR="008C5A23" w:rsidRPr="00823CF6" w:rsidRDefault="008C5A23" w:rsidP="008C5A23">
      <w:pPr>
        <w:widowControl/>
        <w:spacing w:before="100" w:beforeAutospacing="1" w:after="100" w:afterAutospacing="1"/>
        <w:jc w:val="left"/>
        <w:rPr>
          <w:rFonts w:ascii="宋体" w:eastAsia="宋体" w:hAnsi="宋体" w:cs="宋体"/>
          <w:kern w:val="0"/>
          <w:sz w:val="24"/>
          <w:szCs w:val="24"/>
        </w:rPr>
      </w:pPr>
      <w:r w:rsidRPr="00823CF6">
        <w:rPr>
          <w:rFonts w:ascii="宋体" w:eastAsia="宋体" w:hAnsi="宋体" w:cs="宋体" w:hint="eastAsia"/>
          <w:kern w:val="0"/>
          <w:sz w:val="24"/>
          <w:szCs w:val="24"/>
        </w:rPr>
        <w:t>（a）设备到达采购方现场后，由采购方会同有关部门进行基本数量和质量的检验（但不作为最终合格的认定），经检验的设备必须能完全达到合同规定的要求。</w:t>
      </w:r>
    </w:p>
    <w:p w:rsidR="008C5A23" w:rsidRPr="00823CF6" w:rsidRDefault="008C5A23" w:rsidP="008C5A23">
      <w:pPr>
        <w:widowControl/>
        <w:spacing w:before="100" w:beforeAutospacing="1" w:after="100" w:afterAutospacing="1"/>
        <w:jc w:val="left"/>
        <w:rPr>
          <w:rFonts w:ascii="宋体" w:eastAsia="宋体" w:hAnsi="宋体" w:cs="宋体"/>
          <w:kern w:val="0"/>
          <w:sz w:val="24"/>
          <w:szCs w:val="24"/>
        </w:rPr>
      </w:pPr>
      <w:r w:rsidRPr="00823CF6">
        <w:rPr>
          <w:rFonts w:ascii="宋体" w:eastAsia="宋体" w:hAnsi="宋体" w:cs="宋体" w:hint="eastAsia"/>
          <w:kern w:val="0"/>
          <w:sz w:val="24"/>
          <w:szCs w:val="24"/>
        </w:rPr>
        <w:t>（b）设备安装调试（包括整机性能测试）过程，中标方应作详细的检验记录。安装调试检验结果应符合制造厂产品标准和采购文件规定的技术要求，检验记录应真实，其原件必须提供给采购方。</w:t>
      </w:r>
    </w:p>
    <w:p w:rsidR="008C5A23" w:rsidRPr="00823CF6" w:rsidRDefault="008C5A23" w:rsidP="008C5A23">
      <w:pPr>
        <w:widowControl/>
        <w:spacing w:before="100" w:beforeAutospacing="1" w:after="100" w:afterAutospacing="1"/>
        <w:jc w:val="left"/>
        <w:rPr>
          <w:rFonts w:ascii="宋体" w:eastAsia="宋体" w:hAnsi="宋体" w:cs="宋体"/>
          <w:kern w:val="0"/>
          <w:sz w:val="24"/>
          <w:szCs w:val="24"/>
        </w:rPr>
      </w:pPr>
      <w:r w:rsidRPr="00823CF6">
        <w:rPr>
          <w:rFonts w:ascii="宋体" w:eastAsia="宋体" w:hAnsi="宋体" w:cs="宋体" w:hint="eastAsia"/>
          <w:kern w:val="0"/>
          <w:sz w:val="24"/>
          <w:szCs w:val="24"/>
        </w:rPr>
        <w:t>（c）最终验收：设备经安装调试正常使用30日后，由中标方向采购方提出验收申请，由采购方组织最终验收：首先进行现场设备验收，现场设备验收按国家行业标准进行，经验收的所有设备安装调试后的各项技术参数、性能指标配置及其质量等均必须符合招标文件要求及投标文件承诺，并达到国家强制标准，其结果由双方确认，并签署最终验收合格报告。验收报告一式三份，采购方及中标方各</w:t>
      </w:r>
      <w:r w:rsidRPr="00823CF6">
        <w:rPr>
          <w:rFonts w:ascii="宋体" w:eastAsia="宋体" w:hAnsi="宋体" w:cs="宋体" w:hint="eastAsia"/>
          <w:kern w:val="0"/>
          <w:sz w:val="24"/>
          <w:szCs w:val="24"/>
        </w:rPr>
        <w:lastRenderedPageBreak/>
        <w:t>一份，送招标代 理机构一份（原件）。验收时，中标方所供到场设备与投标文件响应性不相符，采购方可要求退货。</w:t>
      </w:r>
    </w:p>
    <w:p w:rsidR="008C5A23" w:rsidRPr="00823CF6" w:rsidRDefault="008C5A23" w:rsidP="008C5A23">
      <w:pPr>
        <w:widowControl/>
        <w:spacing w:before="100" w:beforeAutospacing="1" w:after="100" w:afterAutospacing="1"/>
        <w:jc w:val="left"/>
        <w:rPr>
          <w:rFonts w:ascii="宋体" w:eastAsia="宋体" w:hAnsi="宋体" w:cs="宋体"/>
          <w:kern w:val="0"/>
          <w:sz w:val="24"/>
          <w:szCs w:val="24"/>
        </w:rPr>
      </w:pPr>
      <w:r w:rsidRPr="00823CF6">
        <w:rPr>
          <w:rFonts w:ascii="宋体" w:eastAsia="宋体" w:hAnsi="宋体" w:cs="宋体" w:hint="eastAsia"/>
          <w:kern w:val="0"/>
          <w:sz w:val="24"/>
          <w:szCs w:val="24"/>
        </w:rPr>
        <w:t>（二）验收费用：设备最终检验、验收过程的费用由中标方承担。</w:t>
      </w:r>
    </w:p>
    <w:p w:rsidR="008C5A23" w:rsidRPr="00823CF6" w:rsidRDefault="008C5A23" w:rsidP="008C5A23">
      <w:pPr>
        <w:widowControl/>
        <w:spacing w:before="100" w:beforeAutospacing="1" w:after="100" w:afterAutospacing="1"/>
        <w:jc w:val="left"/>
        <w:rPr>
          <w:rFonts w:ascii="宋体" w:eastAsia="宋体" w:hAnsi="宋体" w:cs="宋体"/>
          <w:kern w:val="0"/>
          <w:sz w:val="24"/>
          <w:szCs w:val="24"/>
        </w:rPr>
      </w:pPr>
      <w:r w:rsidRPr="00823CF6">
        <w:rPr>
          <w:rFonts w:ascii="宋体" w:eastAsia="宋体" w:hAnsi="宋体" w:cs="宋体" w:hint="eastAsia"/>
          <w:b/>
          <w:bCs/>
          <w:kern w:val="0"/>
          <w:sz w:val="24"/>
          <w:szCs w:val="24"/>
        </w:rPr>
        <w:t>11、人员培训</w:t>
      </w:r>
    </w:p>
    <w:p w:rsidR="008C5A23" w:rsidRPr="00823CF6" w:rsidRDefault="008C5A23" w:rsidP="008C5A23">
      <w:pPr>
        <w:widowControl/>
        <w:spacing w:before="100" w:beforeAutospacing="1" w:after="100" w:afterAutospacing="1"/>
        <w:jc w:val="left"/>
        <w:rPr>
          <w:rFonts w:ascii="宋体" w:eastAsia="宋体" w:hAnsi="宋体" w:cs="宋体"/>
          <w:kern w:val="0"/>
          <w:sz w:val="24"/>
          <w:szCs w:val="24"/>
        </w:rPr>
      </w:pPr>
      <w:r w:rsidRPr="00823CF6">
        <w:rPr>
          <w:rFonts w:ascii="宋体" w:eastAsia="宋体" w:hAnsi="宋体" w:cs="宋体" w:hint="eastAsia"/>
          <w:kern w:val="0"/>
          <w:sz w:val="24"/>
          <w:szCs w:val="24"/>
        </w:rPr>
        <w:t>11.1、现场技术培训：根据设备的特点及技术要求，中标方提供两期现场培训：第一期在试运行前一天，第二期在试运行结束后。对采购方相关的技术人员进行使用操作、维修、保养、管理等技术培训，直至采购方的技术人员能完全独立操作；并提供成套培训资料。</w:t>
      </w:r>
    </w:p>
    <w:p w:rsidR="008C5A23" w:rsidRPr="00823CF6" w:rsidRDefault="008C5A23" w:rsidP="008C5A23">
      <w:pPr>
        <w:widowControl/>
        <w:spacing w:before="100" w:beforeAutospacing="1" w:after="100" w:afterAutospacing="1"/>
        <w:jc w:val="left"/>
        <w:rPr>
          <w:rFonts w:ascii="宋体" w:eastAsia="宋体" w:hAnsi="宋体" w:cs="宋体"/>
          <w:kern w:val="0"/>
          <w:sz w:val="24"/>
          <w:szCs w:val="24"/>
        </w:rPr>
      </w:pPr>
      <w:r w:rsidRPr="00823CF6">
        <w:rPr>
          <w:rFonts w:ascii="宋体" w:eastAsia="宋体" w:hAnsi="宋体" w:cs="宋体" w:hint="eastAsia"/>
          <w:kern w:val="0"/>
          <w:sz w:val="24"/>
          <w:szCs w:val="24"/>
        </w:rPr>
        <w:t>11.2、中标方应长期提供后续培训、升级、维护等技术、科研支持和培训计划。</w:t>
      </w:r>
    </w:p>
    <w:p w:rsidR="008C5A23" w:rsidRPr="00823CF6" w:rsidRDefault="008C5A23" w:rsidP="008C5A23">
      <w:pPr>
        <w:widowControl/>
        <w:spacing w:before="100" w:beforeAutospacing="1" w:after="100" w:afterAutospacing="1"/>
        <w:jc w:val="left"/>
        <w:rPr>
          <w:rFonts w:ascii="宋体" w:eastAsia="宋体" w:hAnsi="宋体" w:cs="宋体"/>
          <w:kern w:val="0"/>
          <w:sz w:val="24"/>
          <w:szCs w:val="24"/>
        </w:rPr>
      </w:pPr>
      <w:r w:rsidRPr="00823CF6">
        <w:rPr>
          <w:rFonts w:ascii="宋体" w:eastAsia="宋体" w:hAnsi="宋体" w:cs="宋体" w:hint="eastAsia"/>
          <w:b/>
          <w:bCs/>
          <w:kern w:val="0"/>
          <w:sz w:val="24"/>
          <w:szCs w:val="24"/>
        </w:rPr>
        <w:t>12、售 后服务</w:t>
      </w:r>
    </w:p>
    <w:p w:rsidR="008C5A23" w:rsidRPr="00823CF6" w:rsidRDefault="008C5A23" w:rsidP="008C5A23">
      <w:pPr>
        <w:widowControl/>
        <w:spacing w:before="100" w:beforeAutospacing="1" w:after="100" w:afterAutospacing="1"/>
        <w:jc w:val="left"/>
        <w:rPr>
          <w:rFonts w:ascii="宋体" w:eastAsia="宋体" w:hAnsi="宋体" w:cs="宋体"/>
          <w:kern w:val="0"/>
          <w:sz w:val="24"/>
          <w:szCs w:val="24"/>
        </w:rPr>
      </w:pPr>
      <w:r w:rsidRPr="00823CF6">
        <w:rPr>
          <w:rFonts w:ascii="宋体" w:eastAsia="宋体" w:hAnsi="宋体" w:cs="宋体" w:hint="eastAsia"/>
          <w:kern w:val="0"/>
          <w:sz w:val="24"/>
          <w:szCs w:val="24"/>
        </w:rPr>
        <w:t>12.1、中标方承诺其所交付的产品均为全新，未使用过的，在质量、规格和性能方面与合同约定相符。3个月内有出现质量问题应免费更换。1年质保期，当货物损坏或发生故障时，服务应能提供7×24小时的售后及服务，并确保有专人受理。</w:t>
      </w:r>
    </w:p>
    <w:p w:rsidR="008C5A23" w:rsidRPr="00823CF6" w:rsidRDefault="008C5A23" w:rsidP="008C5A23">
      <w:pPr>
        <w:widowControl/>
        <w:spacing w:before="100" w:beforeAutospacing="1" w:after="100" w:afterAutospacing="1"/>
        <w:jc w:val="left"/>
        <w:rPr>
          <w:rFonts w:ascii="宋体" w:eastAsia="宋体" w:hAnsi="宋体" w:cs="宋体"/>
          <w:kern w:val="0"/>
          <w:sz w:val="24"/>
          <w:szCs w:val="24"/>
        </w:rPr>
      </w:pPr>
      <w:r w:rsidRPr="00823CF6">
        <w:rPr>
          <w:rFonts w:ascii="宋体" w:eastAsia="宋体" w:hAnsi="宋体" w:cs="宋体" w:hint="eastAsia"/>
          <w:kern w:val="0"/>
          <w:sz w:val="24"/>
          <w:szCs w:val="24"/>
        </w:rPr>
        <w:t>12.2、质保期维修维护服务要求:</w:t>
      </w:r>
    </w:p>
    <w:p w:rsidR="008C5A23" w:rsidRPr="00823CF6" w:rsidRDefault="008C5A23" w:rsidP="008C5A23">
      <w:pPr>
        <w:widowControl/>
        <w:spacing w:before="100" w:beforeAutospacing="1" w:after="100" w:afterAutospacing="1"/>
        <w:jc w:val="left"/>
        <w:rPr>
          <w:rFonts w:ascii="宋体" w:eastAsia="宋体" w:hAnsi="宋体" w:cs="宋体"/>
          <w:kern w:val="0"/>
          <w:sz w:val="24"/>
          <w:szCs w:val="24"/>
        </w:rPr>
      </w:pPr>
      <w:r w:rsidRPr="00823CF6">
        <w:rPr>
          <w:rFonts w:ascii="宋体" w:eastAsia="宋体" w:hAnsi="宋体" w:cs="宋体" w:hint="eastAsia"/>
          <w:kern w:val="0"/>
          <w:sz w:val="24"/>
          <w:szCs w:val="24"/>
        </w:rPr>
        <w:t>12.2.1质保期内设备运行发生故障或出现质量问题, 中标方接到采购方故障通知后，响应时间≤2小时；若电话指导无法排除故障, 中标方技术员应在24小时内到场进行检查、维修、排除故障并出具维修维护报告,若机件损坏，中标方应免费更换损坏的零部件，修理费用由中标方负责，其差旅费用（包含住宿、交通、生活补助等）由中标方承担 。保修期内因故障停机，按停机时间双倍顺延保修期。</w:t>
      </w:r>
    </w:p>
    <w:p w:rsidR="008C5A23" w:rsidRPr="00823CF6" w:rsidRDefault="008C5A23" w:rsidP="008C5A23">
      <w:pPr>
        <w:widowControl/>
        <w:spacing w:before="100" w:beforeAutospacing="1" w:after="100" w:afterAutospacing="1"/>
        <w:jc w:val="left"/>
        <w:rPr>
          <w:rFonts w:ascii="宋体" w:eastAsia="宋体" w:hAnsi="宋体" w:cs="宋体"/>
          <w:kern w:val="0"/>
          <w:sz w:val="24"/>
          <w:szCs w:val="24"/>
        </w:rPr>
      </w:pPr>
      <w:r w:rsidRPr="00823CF6">
        <w:rPr>
          <w:rFonts w:ascii="宋体" w:eastAsia="宋体" w:hAnsi="宋体" w:cs="宋体" w:hint="eastAsia"/>
          <w:kern w:val="0"/>
          <w:sz w:val="24"/>
          <w:szCs w:val="24"/>
        </w:rPr>
        <w:t>12.2.2 质保期内出现质量问题：指设备无法正常运行，或同一类故障累计发生3次，或设备故障在15日内无法修复等情况，中标方应立即无条件更换相同品 牌规格型号的新机，其质保期顺延。</w:t>
      </w:r>
    </w:p>
    <w:p w:rsidR="008C5A23" w:rsidRPr="00823CF6" w:rsidRDefault="008C5A23" w:rsidP="008C5A23">
      <w:pPr>
        <w:widowControl/>
        <w:spacing w:before="100" w:beforeAutospacing="1" w:after="100" w:afterAutospacing="1"/>
        <w:jc w:val="left"/>
        <w:rPr>
          <w:rFonts w:ascii="宋体" w:eastAsia="宋体" w:hAnsi="宋体" w:cs="宋体"/>
          <w:kern w:val="0"/>
          <w:sz w:val="24"/>
          <w:szCs w:val="24"/>
        </w:rPr>
      </w:pPr>
      <w:r w:rsidRPr="00823CF6">
        <w:rPr>
          <w:rFonts w:ascii="宋体" w:eastAsia="宋体" w:hAnsi="宋体" w:cs="宋体" w:hint="eastAsia"/>
          <w:kern w:val="0"/>
          <w:sz w:val="24"/>
          <w:szCs w:val="24"/>
        </w:rPr>
        <w:t>12.2.3质保期内中标方技术人员每年应现场免费保养至少1次，每次现场维修保养后均应及时向业主提交维修保养报告存档。</w:t>
      </w:r>
    </w:p>
    <w:p w:rsidR="008C5A23" w:rsidRPr="00823CF6" w:rsidRDefault="008C5A23" w:rsidP="008C5A23">
      <w:pPr>
        <w:widowControl/>
        <w:spacing w:before="100" w:beforeAutospacing="1" w:after="100" w:afterAutospacing="1"/>
        <w:jc w:val="left"/>
        <w:rPr>
          <w:rFonts w:ascii="宋体" w:eastAsia="宋体" w:hAnsi="宋体" w:cs="宋体"/>
          <w:kern w:val="0"/>
          <w:sz w:val="24"/>
          <w:szCs w:val="24"/>
        </w:rPr>
      </w:pPr>
      <w:r w:rsidRPr="00823CF6">
        <w:rPr>
          <w:rFonts w:ascii="宋体" w:eastAsia="宋体" w:hAnsi="宋体" w:cs="宋体" w:hint="eastAsia"/>
          <w:kern w:val="0"/>
          <w:sz w:val="24"/>
          <w:szCs w:val="24"/>
        </w:rPr>
        <w:t>12.2.4所有货物保修服务均为中标单位上门保修，由此产生的一切费用均由中标单位承担。</w:t>
      </w:r>
    </w:p>
    <w:p w:rsidR="008C5A23" w:rsidRPr="00823CF6" w:rsidRDefault="008C5A23" w:rsidP="008C5A23">
      <w:pPr>
        <w:widowControl/>
        <w:spacing w:before="100" w:beforeAutospacing="1" w:after="100" w:afterAutospacing="1"/>
        <w:jc w:val="left"/>
        <w:rPr>
          <w:rFonts w:ascii="宋体" w:eastAsia="宋体" w:hAnsi="宋体" w:cs="宋体"/>
          <w:kern w:val="0"/>
          <w:sz w:val="24"/>
          <w:szCs w:val="24"/>
        </w:rPr>
      </w:pPr>
      <w:r w:rsidRPr="00823CF6">
        <w:rPr>
          <w:rFonts w:ascii="宋体" w:eastAsia="宋体" w:hAnsi="宋体" w:cs="宋体" w:hint="eastAsia"/>
          <w:kern w:val="0"/>
          <w:sz w:val="24"/>
          <w:szCs w:val="24"/>
        </w:rPr>
        <w:t>12.3、保修期满后的维修维护服务：</w:t>
      </w:r>
    </w:p>
    <w:p w:rsidR="008C5A23" w:rsidRPr="00823CF6" w:rsidRDefault="008C5A23" w:rsidP="008C5A23">
      <w:pPr>
        <w:widowControl/>
        <w:spacing w:before="100" w:beforeAutospacing="1" w:after="100" w:afterAutospacing="1"/>
        <w:jc w:val="left"/>
        <w:rPr>
          <w:rFonts w:ascii="宋体" w:eastAsia="宋体" w:hAnsi="宋体" w:cs="宋体"/>
          <w:kern w:val="0"/>
          <w:sz w:val="24"/>
          <w:szCs w:val="24"/>
        </w:rPr>
      </w:pPr>
      <w:r w:rsidRPr="00823CF6">
        <w:rPr>
          <w:rFonts w:ascii="宋体" w:eastAsia="宋体" w:hAnsi="宋体" w:cs="宋体" w:hint="eastAsia"/>
          <w:kern w:val="0"/>
          <w:sz w:val="24"/>
          <w:szCs w:val="24"/>
        </w:rPr>
        <w:t>12.3.1保修期满后，提供终身维修、维护服务。</w:t>
      </w:r>
    </w:p>
    <w:p w:rsidR="008C5A23" w:rsidRPr="00823CF6" w:rsidRDefault="008C5A23" w:rsidP="008C5A23">
      <w:pPr>
        <w:widowControl/>
        <w:spacing w:before="100" w:beforeAutospacing="1" w:after="100" w:afterAutospacing="1"/>
        <w:jc w:val="left"/>
        <w:rPr>
          <w:rFonts w:ascii="宋体" w:eastAsia="宋体" w:hAnsi="宋体" w:cs="宋体"/>
          <w:kern w:val="0"/>
          <w:sz w:val="24"/>
          <w:szCs w:val="24"/>
        </w:rPr>
      </w:pPr>
      <w:r w:rsidRPr="00823CF6">
        <w:rPr>
          <w:rFonts w:ascii="宋体" w:eastAsia="宋体" w:hAnsi="宋体" w:cs="宋体" w:hint="eastAsia"/>
          <w:kern w:val="0"/>
          <w:sz w:val="24"/>
          <w:szCs w:val="24"/>
        </w:rPr>
        <w:t>12.3.2保修期满后，如遇设备故障，中标方应及时处理设备故障等质量问题,接到采购方故障通知，响应时间≤2小时；若电话指导无法排除故障,中标方技术</w:t>
      </w:r>
      <w:r w:rsidRPr="00823CF6">
        <w:rPr>
          <w:rFonts w:ascii="宋体" w:eastAsia="宋体" w:hAnsi="宋体" w:cs="宋体" w:hint="eastAsia"/>
          <w:kern w:val="0"/>
          <w:sz w:val="24"/>
          <w:szCs w:val="24"/>
        </w:rPr>
        <w:lastRenderedPageBreak/>
        <w:t>员应在48小时内到场进行检查、维修并排除故障，仅收取零配件费用，免收修理费及其差旅费等费用。</w:t>
      </w:r>
    </w:p>
    <w:p w:rsidR="008C5A23" w:rsidRPr="00823CF6" w:rsidRDefault="008C5A23" w:rsidP="008C5A23">
      <w:pPr>
        <w:widowControl/>
        <w:spacing w:before="100" w:beforeAutospacing="1" w:after="100" w:afterAutospacing="1"/>
        <w:jc w:val="left"/>
        <w:rPr>
          <w:rFonts w:ascii="宋体" w:eastAsia="宋体" w:hAnsi="宋体" w:cs="宋体"/>
          <w:kern w:val="0"/>
          <w:sz w:val="24"/>
          <w:szCs w:val="24"/>
        </w:rPr>
      </w:pPr>
      <w:r w:rsidRPr="00823CF6">
        <w:rPr>
          <w:rFonts w:ascii="宋体" w:eastAsia="宋体" w:hAnsi="宋体" w:cs="宋体" w:hint="eastAsia"/>
          <w:kern w:val="0"/>
          <w:sz w:val="24"/>
          <w:szCs w:val="24"/>
        </w:rPr>
        <w:t>12.4、特殊工具与配品配件</w:t>
      </w:r>
    </w:p>
    <w:p w:rsidR="008C5A23" w:rsidRPr="00823CF6" w:rsidRDefault="008C5A23" w:rsidP="008C5A23">
      <w:pPr>
        <w:widowControl/>
        <w:spacing w:before="100" w:beforeAutospacing="1" w:after="100" w:afterAutospacing="1"/>
        <w:jc w:val="left"/>
        <w:rPr>
          <w:rFonts w:ascii="宋体" w:eastAsia="宋体" w:hAnsi="宋体" w:cs="宋体"/>
          <w:kern w:val="0"/>
          <w:sz w:val="24"/>
          <w:szCs w:val="24"/>
        </w:rPr>
      </w:pPr>
      <w:r w:rsidRPr="00823CF6">
        <w:rPr>
          <w:rFonts w:ascii="宋体" w:eastAsia="宋体" w:hAnsi="宋体" w:cs="宋体" w:hint="eastAsia"/>
          <w:kern w:val="0"/>
          <w:sz w:val="24"/>
          <w:szCs w:val="24"/>
        </w:rPr>
        <w:t>12.4.1特殊工具：中标人应向采购人提供货物安装、调试和维修所需的特殊专用工具及清单(如果有的话)并在投标文件中提供，其费用包括在投标总价中。</w:t>
      </w:r>
    </w:p>
    <w:p w:rsidR="008C5A23" w:rsidRPr="00823CF6" w:rsidRDefault="008C5A23" w:rsidP="008C5A23">
      <w:pPr>
        <w:widowControl/>
        <w:spacing w:before="100" w:beforeAutospacing="1" w:after="100" w:afterAutospacing="1"/>
        <w:jc w:val="left"/>
        <w:rPr>
          <w:rFonts w:ascii="宋体" w:eastAsia="宋体" w:hAnsi="宋体" w:cs="宋体"/>
          <w:kern w:val="0"/>
          <w:sz w:val="24"/>
          <w:szCs w:val="24"/>
        </w:rPr>
      </w:pPr>
      <w:r w:rsidRPr="00823CF6">
        <w:rPr>
          <w:rFonts w:ascii="宋体" w:eastAsia="宋体" w:hAnsi="宋体" w:cs="宋体" w:hint="eastAsia"/>
          <w:kern w:val="0"/>
          <w:sz w:val="24"/>
          <w:szCs w:val="24"/>
        </w:rPr>
        <w:t>12.4.2备品备件：中标人应提供货物在质量保证期内所需的备品备件及清单,其费用含在投标总价中。</w:t>
      </w:r>
    </w:p>
    <w:p w:rsidR="008C5A23" w:rsidRPr="00823CF6" w:rsidRDefault="008C5A23" w:rsidP="008C5A23">
      <w:pPr>
        <w:widowControl/>
        <w:spacing w:before="100" w:beforeAutospacing="1" w:after="100" w:afterAutospacing="1"/>
        <w:jc w:val="left"/>
        <w:rPr>
          <w:rFonts w:ascii="宋体" w:eastAsia="宋体" w:hAnsi="宋体" w:cs="宋体"/>
          <w:kern w:val="0"/>
          <w:sz w:val="24"/>
          <w:szCs w:val="24"/>
        </w:rPr>
      </w:pPr>
      <w:r w:rsidRPr="00823CF6">
        <w:rPr>
          <w:rFonts w:ascii="宋体" w:eastAsia="宋体" w:hAnsi="宋体" w:cs="宋体" w:hint="eastAsia"/>
          <w:b/>
          <w:bCs/>
          <w:kern w:val="0"/>
          <w:sz w:val="24"/>
          <w:szCs w:val="24"/>
        </w:rPr>
        <w:t>13、违约责任</w:t>
      </w:r>
    </w:p>
    <w:p w:rsidR="008C5A23" w:rsidRPr="00823CF6" w:rsidRDefault="008C5A23" w:rsidP="008C5A23">
      <w:pPr>
        <w:widowControl/>
        <w:spacing w:before="100" w:beforeAutospacing="1" w:after="100" w:afterAutospacing="1"/>
        <w:jc w:val="left"/>
        <w:rPr>
          <w:rFonts w:ascii="宋体" w:eastAsia="宋体" w:hAnsi="宋体" w:cs="宋体"/>
          <w:kern w:val="0"/>
          <w:sz w:val="24"/>
          <w:szCs w:val="24"/>
        </w:rPr>
      </w:pPr>
      <w:r w:rsidRPr="00823CF6">
        <w:rPr>
          <w:rFonts w:ascii="宋体" w:eastAsia="宋体" w:hAnsi="宋体" w:cs="宋体" w:hint="eastAsia"/>
          <w:kern w:val="0"/>
          <w:sz w:val="24"/>
          <w:szCs w:val="24"/>
        </w:rPr>
        <w:t>13.1、采购方无正当理由不接收或不及时验收的，中标方有权按国家政府采购有关规定提请政府主管部门处罚采购方（根据法律及合同约定，提起仲裁或诉讼，要求采购方赔偿损失），并按有关规定由采购方赔偿中标方损失。</w:t>
      </w:r>
    </w:p>
    <w:p w:rsidR="008C5A23" w:rsidRPr="00823CF6" w:rsidRDefault="008C5A23" w:rsidP="008C5A23">
      <w:pPr>
        <w:widowControl/>
        <w:spacing w:before="100" w:beforeAutospacing="1" w:after="100" w:afterAutospacing="1"/>
        <w:jc w:val="left"/>
        <w:rPr>
          <w:rFonts w:ascii="宋体" w:eastAsia="宋体" w:hAnsi="宋体" w:cs="宋体"/>
          <w:kern w:val="0"/>
          <w:sz w:val="24"/>
          <w:szCs w:val="24"/>
        </w:rPr>
      </w:pPr>
      <w:r w:rsidRPr="00823CF6">
        <w:rPr>
          <w:rFonts w:ascii="宋体" w:eastAsia="宋体" w:hAnsi="宋体" w:cs="宋体" w:hint="eastAsia"/>
          <w:kern w:val="0"/>
          <w:sz w:val="24"/>
          <w:szCs w:val="24"/>
        </w:rPr>
        <w:t>13.2、中标方所交设备品种、型号不符合本合同要求的，采购方有权拒收，且中标方应偿付该设备款10%的违约金，同时涉及到的部分终止履行。</w:t>
      </w:r>
    </w:p>
    <w:p w:rsidR="008C5A23" w:rsidRPr="00823CF6" w:rsidRDefault="008C5A23" w:rsidP="008C5A23">
      <w:pPr>
        <w:widowControl/>
        <w:spacing w:before="100" w:beforeAutospacing="1" w:after="100" w:afterAutospacing="1"/>
        <w:jc w:val="left"/>
        <w:rPr>
          <w:rFonts w:ascii="宋体" w:eastAsia="宋体" w:hAnsi="宋体" w:cs="宋体"/>
          <w:kern w:val="0"/>
          <w:sz w:val="24"/>
          <w:szCs w:val="24"/>
        </w:rPr>
      </w:pPr>
      <w:r w:rsidRPr="00823CF6">
        <w:rPr>
          <w:rFonts w:ascii="宋体" w:eastAsia="宋体" w:hAnsi="宋体" w:cs="宋体" w:hint="eastAsia"/>
          <w:kern w:val="0"/>
          <w:sz w:val="24"/>
          <w:szCs w:val="24"/>
        </w:rPr>
        <w:t>13.3、非因采购方原因，中标方在规定的时间内不能按时将设备交付采购方使用的，视为逾期交付，中标方应向采购方支付逾期违约金（每逾期一天按合同总额的0.5%计算违约金）。</w:t>
      </w:r>
    </w:p>
    <w:p w:rsidR="008C5A23" w:rsidRPr="00823CF6" w:rsidRDefault="008C5A23" w:rsidP="008C5A23">
      <w:pPr>
        <w:widowControl/>
        <w:spacing w:before="100" w:beforeAutospacing="1" w:after="100" w:afterAutospacing="1"/>
        <w:jc w:val="left"/>
        <w:rPr>
          <w:rFonts w:ascii="宋体" w:eastAsia="宋体" w:hAnsi="宋体" w:cs="宋体"/>
          <w:kern w:val="0"/>
          <w:sz w:val="24"/>
          <w:szCs w:val="24"/>
        </w:rPr>
      </w:pPr>
      <w:r w:rsidRPr="00823CF6">
        <w:rPr>
          <w:rFonts w:ascii="宋体" w:eastAsia="宋体" w:hAnsi="宋体" w:cs="宋体" w:hint="eastAsia"/>
          <w:kern w:val="0"/>
          <w:sz w:val="24"/>
          <w:szCs w:val="24"/>
        </w:rPr>
        <w:t>13.4、中标方未能交付设备的，应偿付该设备款10%的违约金，同时涉及到的部分终止履行。</w:t>
      </w:r>
    </w:p>
    <w:p w:rsidR="008C5A23" w:rsidRPr="00823CF6" w:rsidRDefault="008C5A23" w:rsidP="008C5A23">
      <w:pPr>
        <w:widowControl/>
        <w:spacing w:before="100" w:beforeAutospacing="1" w:after="100" w:afterAutospacing="1"/>
        <w:jc w:val="left"/>
        <w:rPr>
          <w:rFonts w:ascii="宋体" w:eastAsia="宋体" w:hAnsi="宋体" w:cs="宋体"/>
          <w:kern w:val="0"/>
          <w:sz w:val="24"/>
          <w:szCs w:val="24"/>
        </w:rPr>
      </w:pPr>
      <w:r w:rsidRPr="00823CF6">
        <w:rPr>
          <w:rFonts w:ascii="宋体" w:eastAsia="宋体" w:hAnsi="宋体" w:cs="宋体" w:hint="eastAsia"/>
          <w:kern w:val="0"/>
          <w:sz w:val="24"/>
          <w:szCs w:val="24"/>
        </w:rPr>
        <w:t>13.5、因设备质量问题造成污染、人身伤害的或未提供售 后 服务影响采购方工作、造成经济损失的，中标方应承担赔偿责任。</w:t>
      </w:r>
    </w:p>
    <w:p w:rsidR="008C5A23" w:rsidRPr="00823CF6" w:rsidRDefault="008C5A23" w:rsidP="008C5A23">
      <w:pPr>
        <w:widowControl/>
        <w:spacing w:before="100" w:beforeAutospacing="1" w:after="100" w:afterAutospacing="1"/>
        <w:jc w:val="left"/>
        <w:rPr>
          <w:rFonts w:ascii="宋体" w:eastAsia="宋体" w:hAnsi="宋体" w:cs="宋体"/>
          <w:kern w:val="0"/>
          <w:sz w:val="24"/>
          <w:szCs w:val="24"/>
        </w:rPr>
      </w:pPr>
      <w:r w:rsidRPr="00823CF6">
        <w:rPr>
          <w:rFonts w:ascii="宋体" w:eastAsia="宋体" w:hAnsi="宋体" w:cs="宋体" w:hint="eastAsia"/>
          <w:kern w:val="0"/>
          <w:sz w:val="24"/>
          <w:szCs w:val="24"/>
        </w:rPr>
        <w:t>13.6、买卖双方中任何一方未履行本合同条款给另一方造成经济损失的，违约的一方应承担赔偿责任。</w:t>
      </w:r>
    </w:p>
    <w:p w:rsidR="008C5A23" w:rsidRPr="00823CF6" w:rsidRDefault="008C5A23" w:rsidP="008C5A23">
      <w:pPr>
        <w:widowControl/>
        <w:spacing w:before="100" w:beforeAutospacing="1" w:after="100" w:afterAutospacing="1"/>
        <w:jc w:val="left"/>
        <w:rPr>
          <w:rFonts w:ascii="宋体" w:eastAsia="宋体" w:hAnsi="宋体" w:cs="宋体"/>
          <w:kern w:val="0"/>
          <w:sz w:val="24"/>
          <w:szCs w:val="24"/>
        </w:rPr>
      </w:pPr>
      <w:r w:rsidRPr="00823CF6">
        <w:rPr>
          <w:rFonts w:ascii="宋体" w:eastAsia="宋体" w:hAnsi="宋体" w:cs="宋体" w:hint="eastAsia"/>
          <w:kern w:val="0"/>
          <w:sz w:val="24"/>
          <w:szCs w:val="24"/>
        </w:rPr>
        <w:t>13.7、不可抗力造成违约的，可以免责。</w:t>
      </w:r>
    </w:p>
    <w:p w:rsidR="008C5A23" w:rsidRPr="00823CF6" w:rsidRDefault="008C5A23" w:rsidP="008C5A23">
      <w:pPr>
        <w:widowControl/>
        <w:jc w:val="left"/>
        <w:rPr>
          <w:rFonts w:ascii="宋体" w:eastAsia="宋体" w:hAnsi="宋体" w:cs="宋体"/>
          <w:kern w:val="0"/>
          <w:sz w:val="24"/>
          <w:szCs w:val="24"/>
        </w:rPr>
      </w:pPr>
      <w:r w:rsidRPr="00823CF6">
        <w:rPr>
          <w:rFonts w:ascii="宋体" w:eastAsia="宋体" w:hAnsi="宋体" w:cs="宋体"/>
          <w:kern w:val="0"/>
          <w:sz w:val="24"/>
          <w:szCs w:val="24"/>
        </w:rPr>
        <w:t> </w:t>
      </w:r>
    </w:p>
    <w:p w:rsidR="008C5A23" w:rsidRPr="00823CF6" w:rsidRDefault="008C5A23" w:rsidP="008C5A23">
      <w:pPr>
        <w:widowControl/>
        <w:spacing w:before="75" w:after="75"/>
        <w:jc w:val="left"/>
        <w:rPr>
          <w:rFonts w:ascii="宋体" w:eastAsia="宋体" w:hAnsi="宋体" w:cs="宋体"/>
          <w:kern w:val="0"/>
          <w:sz w:val="24"/>
          <w:szCs w:val="24"/>
        </w:rPr>
      </w:pPr>
      <w:r w:rsidRPr="00823CF6">
        <w:rPr>
          <w:rFonts w:ascii="Simsun" w:eastAsia="宋体" w:hAnsi="Simsun" w:cs="宋体"/>
          <w:kern w:val="0"/>
          <w:sz w:val="24"/>
          <w:szCs w:val="24"/>
        </w:rPr>
        <w:t>四、其他事项</w:t>
      </w:r>
    </w:p>
    <w:p w:rsidR="008C5A23" w:rsidRPr="00823CF6" w:rsidRDefault="008C5A23" w:rsidP="008C5A23">
      <w:pPr>
        <w:widowControl/>
        <w:spacing w:before="75" w:after="75"/>
        <w:jc w:val="left"/>
        <w:rPr>
          <w:rFonts w:ascii="宋体" w:eastAsia="宋体" w:hAnsi="宋体" w:cs="宋体"/>
          <w:kern w:val="0"/>
          <w:sz w:val="24"/>
          <w:szCs w:val="24"/>
        </w:rPr>
      </w:pPr>
      <w:r w:rsidRPr="00823CF6">
        <w:rPr>
          <w:rFonts w:ascii="Simsun" w:eastAsia="宋体" w:hAnsi="Simsun" w:cs="宋体"/>
          <w:kern w:val="0"/>
          <w:sz w:val="24"/>
          <w:szCs w:val="24"/>
        </w:rPr>
        <w:t>1</w:t>
      </w:r>
      <w:r w:rsidRPr="00823CF6">
        <w:rPr>
          <w:rFonts w:ascii="Simsun" w:eastAsia="宋体" w:hAnsi="Simsun" w:cs="宋体"/>
          <w:kern w:val="0"/>
          <w:sz w:val="24"/>
          <w:szCs w:val="24"/>
        </w:rPr>
        <w:t>、除招标文件另有规定外，若出现有关法律、法规和规章有强制性规定但招标文件未列明的情形，则投标人应按照有关法律、法规和规章强制性规定执行。</w:t>
      </w:r>
    </w:p>
    <w:p w:rsidR="008C5A23" w:rsidRPr="00823CF6" w:rsidRDefault="008C5A23" w:rsidP="008C5A23">
      <w:pPr>
        <w:widowControl/>
        <w:spacing w:before="75" w:after="75"/>
        <w:jc w:val="left"/>
        <w:rPr>
          <w:rFonts w:ascii="宋体" w:eastAsia="宋体" w:hAnsi="宋体" w:cs="宋体"/>
          <w:kern w:val="0"/>
          <w:sz w:val="24"/>
          <w:szCs w:val="24"/>
        </w:rPr>
      </w:pPr>
      <w:r w:rsidRPr="00823CF6">
        <w:rPr>
          <w:rFonts w:ascii="宋体" w:eastAsia="宋体" w:hAnsi="宋体" w:cs="宋体"/>
          <w:kern w:val="0"/>
          <w:sz w:val="24"/>
          <w:szCs w:val="24"/>
        </w:rPr>
        <w:t>2、其他：</w:t>
      </w:r>
    </w:p>
    <w:p w:rsidR="008C5A23" w:rsidRDefault="008C5A23" w:rsidP="008C5A23">
      <w:pPr>
        <w:widowControl/>
        <w:shd w:val="clear" w:color="auto" w:fill="FFFFFF"/>
        <w:spacing w:before="100" w:beforeAutospacing="1" w:after="100" w:afterAutospacing="1"/>
        <w:jc w:val="left"/>
        <w:rPr>
          <w:rFonts w:ascii="宋体" w:eastAsia="宋体" w:hAnsi="宋体" w:cs="宋体"/>
          <w:b/>
          <w:bCs/>
          <w:kern w:val="36"/>
          <w:sz w:val="48"/>
          <w:szCs w:val="48"/>
        </w:rPr>
      </w:pPr>
    </w:p>
    <w:p w:rsidR="00D73ECF" w:rsidRDefault="003D4DA5">
      <w:pPr>
        <w:pStyle w:val="1"/>
        <w:jc w:val="center"/>
      </w:pPr>
      <w:bookmarkStart w:id="6" w:name="_Toc66291338"/>
      <w:r>
        <w:lastRenderedPageBreak/>
        <w:t>第</w:t>
      </w:r>
      <w:r>
        <w:rPr>
          <w:rFonts w:hint="eastAsia"/>
        </w:rPr>
        <w:t>四</w:t>
      </w:r>
      <w:r>
        <w:t>章响应文件格式</w:t>
      </w:r>
      <w:bookmarkEnd w:id="6"/>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3D4DA5">
      <w:pPr>
        <w:widowControl/>
        <w:shd w:val="clear" w:color="auto" w:fill="FFFFFF"/>
        <w:spacing w:line="360" w:lineRule="auto"/>
        <w:jc w:val="left"/>
        <w:rPr>
          <w:rFonts w:ascii="宋体" w:eastAsia="宋体" w:hAnsi="宋体" w:cs="宋体"/>
          <w:kern w:val="0"/>
          <w:sz w:val="32"/>
          <w:szCs w:val="32"/>
        </w:rPr>
      </w:pPr>
      <w:r>
        <w:rPr>
          <w:rFonts w:ascii="宋体" w:eastAsia="宋体" w:hAnsi="宋体" w:cs="宋体"/>
          <w:kern w:val="0"/>
          <w:sz w:val="32"/>
          <w:szCs w:val="32"/>
        </w:rPr>
        <w:t>封面：</w:t>
      </w: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3D4DA5">
      <w:pPr>
        <w:widowControl/>
        <w:shd w:val="clear" w:color="auto" w:fill="FFFFFF"/>
        <w:spacing w:line="360" w:lineRule="auto"/>
        <w:jc w:val="center"/>
        <w:rPr>
          <w:rFonts w:ascii="宋体" w:eastAsia="宋体" w:hAnsi="宋体" w:cs="宋体"/>
          <w:kern w:val="0"/>
          <w:sz w:val="32"/>
          <w:szCs w:val="32"/>
        </w:rPr>
      </w:pPr>
      <w:r>
        <w:rPr>
          <w:rFonts w:ascii="宋体" w:eastAsia="宋体" w:hAnsi="宋体" w:cs="宋体" w:hint="eastAsia"/>
          <w:bCs/>
          <w:kern w:val="0"/>
          <w:sz w:val="32"/>
          <w:szCs w:val="32"/>
        </w:rPr>
        <w:t>采购货物项目</w:t>
      </w:r>
    </w:p>
    <w:p w:rsidR="00D73ECF" w:rsidRDefault="003D4DA5">
      <w:pPr>
        <w:widowControl/>
        <w:shd w:val="clear" w:color="auto" w:fill="FFFFFF"/>
        <w:spacing w:line="360" w:lineRule="auto"/>
        <w:jc w:val="center"/>
        <w:rPr>
          <w:rFonts w:ascii="宋体" w:eastAsia="宋体" w:hAnsi="宋体" w:cs="宋体"/>
          <w:kern w:val="0"/>
          <w:sz w:val="32"/>
          <w:szCs w:val="32"/>
        </w:rPr>
      </w:pPr>
      <w:r>
        <w:rPr>
          <w:rFonts w:ascii="宋体" w:eastAsia="宋体" w:hAnsi="宋体" w:cs="宋体" w:hint="eastAsia"/>
          <w:bCs/>
          <w:kern w:val="0"/>
          <w:sz w:val="32"/>
          <w:szCs w:val="32"/>
        </w:rPr>
        <w:t>响应文件</w:t>
      </w: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3D4DA5">
      <w:pPr>
        <w:widowControl/>
        <w:shd w:val="clear" w:color="auto" w:fill="FFFFFF"/>
        <w:spacing w:line="360" w:lineRule="auto"/>
        <w:ind w:firstLine="2085"/>
        <w:jc w:val="left"/>
        <w:rPr>
          <w:rFonts w:ascii="宋体" w:eastAsia="宋体" w:hAnsi="宋体" w:cs="宋体"/>
          <w:kern w:val="0"/>
          <w:sz w:val="32"/>
          <w:szCs w:val="32"/>
        </w:rPr>
      </w:pPr>
      <w:r>
        <w:rPr>
          <w:rFonts w:ascii="宋体" w:eastAsia="宋体" w:hAnsi="宋体" w:cs="宋体" w:hint="eastAsia"/>
          <w:bCs/>
          <w:kern w:val="0"/>
          <w:sz w:val="32"/>
          <w:szCs w:val="32"/>
        </w:rPr>
        <w:t>项目名称：</w:t>
      </w:r>
    </w:p>
    <w:p w:rsidR="00D73ECF" w:rsidRDefault="003D4DA5">
      <w:pPr>
        <w:widowControl/>
        <w:shd w:val="clear" w:color="auto" w:fill="FFFFFF"/>
        <w:spacing w:line="360" w:lineRule="auto"/>
        <w:ind w:firstLine="2085"/>
        <w:jc w:val="left"/>
        <w:rPr>
          <w:rFonts w:ascii="宋体" w:eastAsia="宋体" w:hAnsi="宋体" w:cs="宋体"/>
          <w:kern w:val="0"/>
          <w:sz w:val="32"/>
          <w:szCs w:val="32"/>
        </w:rPr>
      </w:pPr>
      <w:r>
        <w:rPr>
          <w:rFonts w:ascii="宋体" w:eastAsia="宋体" w:hAnsi="宋体" w:cs="宋体" w:hint="eastAsia"/>
          <w:bCs/>
          <w:kern w:val="0"/>
          <w:sz w:val="32"/>
          <w:szCs w:val="32"/>
        </w:rPr>
        <w:t>项目编号：</w:t>
      </w:r>
    </w:p>
    <w:p w:rsidR="00D73ECF" w:rsidRDefault="003D4DA5">
      <w:pPr>
        <w:widowControl/>
        <w:shd w:val="clear" w:color="auto" w:fill="FFFFFF"/>
        <w:spacing w:line="360" w:lineRule="auto"/>
        <w:ind w:firstLine="2235"/>
        <w:jc w:val="left"/>
        <w:rPr>
          <w:rFonts w:ascii="宋体" w:eastAsia="宋体" w:hAnsi="宋体" w:cs="宋体"/>
          <w:kern w:val="0"/>
          <w:sz w:val="32"/>
          <w:szCs w:val="32"/>
        </w:rPr>
      </w:pPr>
      <w:r>
        <w:rPr>
          <w:rFonts w:ascii="宋体" w:eastAsia="宋体" w:hAnsi="宋体" w:cs="宋体" w:hint="eastAsia"/>
          <w:bCs/>
          <w:kern w:val="0"/>
          <w:sz w:val="32"/>
          <w:szCs w:val="32"/>
        </w:rPr>
        <w:t>合同包：</w:t>
      </w: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3D4DA5">
      <w:pPr>
        <w:widowControl/>
        <w:shd w:val="clear" w:color="auto" w:fill="FFFFFF"/>
        <w:spacing w:line="360" w:lineRule="auto"/>
        <w:ind w:firstLine="2235"/>
        <w:jc w:val="left"/>
        <w:rPr>
          <w:rFonts w:ascii="宋体" w:eastAsia="宋体" w:hAnsi="宋体" w:cs="宋体"/>
          <w:kern w:val="0"/>
          <w:sz w:val="32"/>
          <w:szCs w:val="32"/>
        </w:rPr>
      </w:pPr>
      <w:r>
        <w:rPr>
          <w:rFonts w:ascii="宋体" w:eastAsia="宋体" w:hAnsi="宋体" w:cs="宋体" w:hint="eastAsia"/>
          <w:bCs/>
          <w:kern w:val="0"/>
          <w:sz w:val="32"/>
          <w:szCs w:val="32"/>
        </w:rPr>
        <w:t>报价人名称：</w:t>
      </w:r>
    </w:p>
    <w:p w:rsidR="00D73ECF" w:rsidRDefault="003D4DA5">
      <w:pPr>
        <w:widowControl/>
        <w:shd w:val="clear" w:color="auto" w:fill="FFFFFF"/>
        <w:spacing w:line="360" w:lineRule="auto"/>
        <w:ind w:firstLine="2235"/>
        <w:jc w:val="left"/>
        <w:rPr>
          <w:rFonts w:ascii="宋体" w:eastAsia="宋体" w:hAnsi="宋体" w:cs="宋体"/>
          <w:bCs/>
          <w:kern w:val="0"/>
          <w:sz w:val="32"/>
          <w:szCs w:val="32"/>
        </w:rPr>
      </w:pPr>
      <w:r>
        <w:rPr>
          <w:rFonts w:ascii="宋体" w:eastAsia="宋体" w:hAnsi="宋体" w:cs="宋体" w:hint="eastAsia"/>
          <w:bCs/>
          <w:kern w:val="0"/>
          <w:sz w:val="32"/>
          <w:szCs w:val="32"/>
        </w:rPr>
        <w:t>日期：</w:t>
      </w: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D73ECF">
      <w:pPr>
        <w:widowControl/>
        <w:shd w:val="clear" w:color="auto" w:fill="FFFFFF"/>
        <w:spacing w:line="360" w:lineRule="auto"/>
        <w:ind w:firstLine="2235"/>
        <w:jc w:val="left"/>
        <w:rPr>
          <w:rFonts w:ascii="宋体" w:eastAsia="宋体" w:hAnsi="宋体" w:cs="宋体"/>
          <w:kern w:val="0"/>
          <w:sz w:val="24"/>
          <w:szCs w:val="24"/>
        </w:rPr>
      </w:pPr>
    </w:p>
    <w:p w:rsidR="00D73ECF" w:rsidRDefault="003D4DA5">
      <w:pPr>
        <w:widowControl/>
        <w:shd w:val="clear" w:color="auto" w:fill="FFFFFF"/>
        <w:spacing w:line="360" w:lineRule="auto"/>
        <w:jc w:val="center"/>
        <w:rPr>
          <w:rFonts w:ascii="宋体" w:eastAsia="宋体" w:hAnsi="宋体" w:cs="宋体"/>
          <w:kern w:val="0"/>
          <w:sz w:val="24"/>
          <w:szCs w:val="24"/>
        </w:rPr>
      </w:pPr>
      <w:r>
        <w:rPr>
          <w:rFonts w:ascii="宋体" w:eastAsia="宋体" w:hAnsi="宋体" w:cs="宋体"/>
          <w:kern w:val="0"/>
          <w:sz w:val="24"/>
          <w:szCs w:val="24"/>
        </w:rPr>
        <w:t>目录</w:t>
      </w:r>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一、报价函</w:t>
      </w:r>
      <w:r>
        <w:rPr>
          <w:rFonts w:ascii="宋体" w:eastAsia="宋体" w:hAnsi="宋体" w:cs="宋体"/>
          <w:bCs/>
          <w:kern w:val="0"/>
          <w:sz w:val="24"/>
          <w:szCs w:val="24"/>
        </w:rPr>
        <w:tab/>
      </w:r>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二、报价表</w:t>
      </w:r>
      <w:r>
        <w:rPr>
          <w:rFonts w:ascii="宋体" w:eastAsia="宋体" w:hAnsi="宋体" w:cs="宋体"/>
          <w:bCs/>
          <w:kern w:val="0"/>
          <w:sz w:val="24"/>
          <w:szCs w:val="24"/>
        </w:rPr>
        <w:tab/>
      </w:r>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三、资格证明文件</w:t>
      </w:r>
      <w:r>
        <w:rPr>
          <w:rFonts w:ascii="宋体" w:eastAsia="宋体" w:hAnsi="宋体" w:cs="宋体"/>
          <w:bCs/>
          <w:kern w:val="0"/>
          <w:sz w:val="24"/>
          <w:szCs w:val="24"/>
        </w:rPr>
        <w:tab/>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3-1法定代表人授权书（若有）</w:t>
      </w:r>
      <w:r>
        <w:rPr>
          <w:rFonts w:ascii="宋体" w:eastAsia="宋体" w:hAnsi="宋体" w:cs="宋体"/>
          <w:bCs/>
          <w:kern w:val="0"/>
          <w:sz w:val="24"/>
          <w:szCs w:val="24"/>
        </w:rPr>
        <w:tab/>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3-2营业执照等证明文件</w:t>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3-3财务状况报告</w:t>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3-4信用记录查询结果</w:t>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3-5依法缴纳税收证明材料</w:t>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3-6依法缴纳社会保障资金证明材料</w:t>
      </w:r>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四、技术和服务要求响应表</w:t>
      </w:r>
      <w:r>
        <w:rPr>
          <w:rFonts w:ascii="宋体" w:eastAsia="宋体" w:hAnsi="宋体" w:cs="宋体"/>
          <w:bCs/>
          <w:kern w:val="0"/>
          <w:sz w:val="24"/>
          <w:szCs w:val="24"/>
        </w:rPr>
        <w:tab/>
      </w:r>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五、商务条件响应表</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bCs/>
          <w:kern w:val="0"/>
          <w:sz w:val="24"/>
          <w:szCs w:val="24"/>
        </w:rPr>
        <w:t>六、售后服务承诺函</w:t>
      </w: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2"/>
        <w:rPr>
          <w:rFonts w:ascii="宋体" w:eastAsia="宋体" w:hAnsi="宋体"/>
        </w:rPr>
      </w:pPr>
      <w:bookmarkStart w:id="7" w:name="_Toc66291339"/>
      <w:r>
        <w:rPr>
          <w:rFonts w:ascii="宋体" w:eastAsia="宋体" w:hAnsi="宋体" w:cs="Calibri"/>
        </w:rPr>
        <w:lastRenderedPageBreak/>
        <w:t>一</w:t>
      </w:r>
      <w:r>
        <w:rPr>
          <w:rFonts w:ascii="宋体" w:eastAsia="宋体" w:hAnsi="宋体"/>
        </w:rPr>
        <w:t>、</w:t>
      </w:r>
      <w:r>
        <w:rPr>
          <w:rFonts w:ascii="宋体" w:eastAsia="宋体" w:hAnsi="宋体" w:hint="eastAsia"/>
        </w:rPr>
        <w:t>报价</w:t>
      </w:r>
      <w:r>
        <w:rPr>
          <w:rFonts w:ascii="宋体" w:eastAsia="宋体" w:hAnsi="宋体"/>
        </w:rPr>
        <w:t>函</w:t>
      </w:r>
      <w:bookmarkEnd w:id="7"/>
    </w:p>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致：</w:t>
      </w:r>
      <w:r>
        <w:rPr>
          <w:rFonts w:ascii="宋体" w:eastAsia="宋体" w:hAnsi="宋体" w:cs="宋体"/>
          <w:kern w:val="0"/>
          <w:sz w:val="24"/>
          <w:szCs w:val="24"/>
          <w:u w:val="single"/>
        </w:rPr>
        <w:t>                     </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兹收到贵单位关于</w:t>
      </w:r>
      <w:r>
        <w:rPr>
          <w:rFonts w:ascii="宋体" w:eastAsia="宋体" w:hAnsi="宋体" w:cs="宋体"/>
          <w:kern w:val="0"/>
          <w:sz w:val="24"/>
          <w:szCs w:val="24"/>
          <w:u w:val="single"/>
        </w:rPr>
        <w:t>（填写“项目名称”）</w:t>
      </w:r>
      <w:r>
        <w:rPr>
          <w:rFonts w:ascii="宋体" w:eastAsia="宋体" w:hAnsi="宋体" w:cs="宋体"/>
          <w:kern w:val="0"/>
          <w:sz w:val="24"/>
          <w:szCs w:val="24"/>
        </w:rPr>
        <w:t>项目（招标编号：</w:t>
      </w:r>
      <w:r>
        <w:rPr>
          <w:rFonts w:ascii="宋体" w:eastAsia="宋体" w:hAnsi="宋体" w:cs="宋体"/>
          <w:kern w:val="0"/>
          <w:sz w:val="24"/>
          <w:szCs w:val="24"/>
          <w:u w:val="single"/>
        </w:rPr>
        <w:t>     </w:t>
      </w:r>
      <w:r>
        <w:rPr>
          <w:rFonts w:ascii="宋体" w:eastAsia="宋体" w:hAnsi="宋体" w:cs="宋体"/>
          <w:kern w:val="0"/>
          <w:sz w:val="24"/>
          <w:szCs w:val="24"/>
        </w:rPr>
        <w:t>）的投标邀请，本报价人代表</w:t>
      </w:r>
      <w:r>
        <w:rPr>
          <w:rFonts w:ascii="宋体" w:eastAsia="宋体" w:hAnsi="宋体" w:cs="宋体"/>
          <w:kern w:val="0"/>
          <w:sz w:val="24"/>
          <w:szCs w:val="24"/>
          <w:u w:val="single"/>
        </w:rPr>
        <w:t>（填写“全名”）</w:t>
      </w:r>
      <w:r>
        <w:rPr>
          <w:rFonts w:ascii="宋体" w:eastAsia="宋体" w:hAnsi="宋体" w:cs="宋体"/>
          <w:kern w:val="0"/>
          <w:sz w:val="24"/>
          <w:szCs w:val="24"/>
        </w:rPr>
        <w:t>已获得我方正式授权并代表报价人</w:t>
      </w:r>
      <w:r>
        <w:rPr>
          <w:rFonts w:ascii="宋体" w:eastAsia="宋体" w:hAnsi="宋体" w:cs="宋体"/>
          <w:kern w:val="0"/>
          <w:sz w:val="24"/>
          <w:szCs w:val="24"/>
          <w:u w:val="single"/>
        </w:rPr>
        <w:t>（填写“全称”）</w:t>
      </w:r>
      <w:r>
        <w:rPr>
          <w:rFonts w:ascii="宋体" w:eastAsia="宋体" w:hAnsi="宋体" w:cs="宋体"/>
          <w:kern w:val="0"/>
          <w:sz w:val="24"/>
          <w:szCs w:val="24"/>
        </w:rPr>
        <w:t>参加投标，并提交招标文件规定份数的投标文件正本和副本。我方提交的全部投标文件均由下述部分组成：</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（1）投标函</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（2）报价一览表</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（3）分项报价表</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报价人的资格及资信证明文件</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（5）技术及商务要求响应表</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（6）售后服务承诺函</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根据本函，本报价人代表宣布我方保证遵守招标文件的全部规定，同时：</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b/>
          <w:bCs/>
          <w:kern w:val="0"/>
          <w:sz w:val="24"/>
          <w:szCs w:val="24"/>
        </w:rPr>
        <w:t>确认：</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1.1所投合同包的投标报价详见“</w:t>
      </w:r>
      <w:r>
        <w:rPr>
          <w:rFonts w:ascii="宋体" w:eastAsia="宋体" w:hAnsi="宋体" w:cs="宋体" w:hint="eastAsia"/>
          <w:kern w:val="0"/>
          <w:sz w:val="24"/>
          <w:szCs w:val="24"/>
        </w:rPr>
        <w:t>报价</w:t>
      </w:r>
      <w:r>
        <w:rPr>
          <w:rFonts w:ascii="宋体" w:eastAsia="宋体" w:hAnsi="宋体" w:cs="宋体"/>
          <w:kern w:val="0"/>
          <w:sz w:val="24"/>
          <w:szCs w:val="24"/>
        </w:rPr>
        <w:t>一览表”及“分项报价表”。</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1.2我方已详细审查全部招标文件</w:t>
      </w:r>
      <w:r>
        <w:rPr>
          <w:rFonts w:ascii="宋体" w:eastAsia="宋体" w:hAnsi="宋体" w:cs="Calibri"/>
          <w:kern w:val="0"/>
          <w:sz w:val="24"/>
          <w:szCs w:val="24"/>
        </w:rPr>
        <w:t>[</w:t>
      </w:r>
      <w:r>
        <w:rPr>
          <w:rFonts w:ascii="宋体" w:eastAsia="宋体" w:hAnsi="宋体" w:cs="宋体"/>
          <w:kern w:val="0"/>
          <w:sz w:val="24"/>
          <w:szCs w:val="24"/>
        </w:rPr>
        <w:t>包括但不限于：有关附件（若有）、澄清或修改（若有）等</w:t>
      </w:r>
      <w:r>
        <w:rPr>
          <w:rFonts w:ascii="宋体" w:eastAsia="宋体" w:hAnsi="宋体" w:cs="Calibri"/>
          <w:kern w:val="0"/>
          <w:sz w:val="24"/>
          <w:szCs w:val="24"/>
        </w:rPr>
        <w:t>]</w:t>
      </w:r>
      <w:r>
        <w:rPr>
          <w:rFonts w:ascii="宋体" w:eastAsia="宋体" w:hAnsi="宋体" w:cs="宋体"/>
          <w:kern w:val="0"/>
          <w:sz w:val="24"/>
          <w:szCs w:val="24"/>
        </w:rPr>
        <w:t>，并自行承担因对全部招标文件理解不正确或误解而产生的相应后果和责任。</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b/>
          <w:bCs/>
          <w:kern w:val="0"/>
          <w:sz w:val="24"/>
          <w:szCs w:val="24"/>
        </w:rPr>
        <w:t>承诺及声明：</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2.1我方具备招标文件第一章载明的“报价人的资格要求”且符合招标文件载明的“报价人”之规定，否则</w:t>
      </w:r>
      <w:r>
        <w:rPr>
          <w:rFonts w:ascii="宋体" w:eastAsia="宋体" w:hAnsi="宋体" w:cs="宋体"/>
          <w:b/>
          <w:bCs/>
          <w:kern w:val="0"/>
          <w:sz w:val="24"/>
          <w:szCs w:val="24"/>
        </w:rPr>
        <w:t>投标无效。</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2.2我方提交的投标文件各组成部分的全部内容及资料是不可割离且真实、有效、准确、完整和不具有任何误导性的，否则产生不利后果由我方承担责任。</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3</w:t>
      </w:r>
      <w:r>
        <w:rPr>
          <w:rFonts w:ascii="宋体" w:eastAsia="宋体" w:hAnsi="宋体" w:cs="宋体"/>
          <w:kern w:val="0"/>
          <w:sz w:val="24"/>
          <w:szCs w:val="24"/>
        </w:rPr>
        <w:t>投标有效期：按照招标文件规定执行，并在招标文件第二章载明的期限内保持有效。</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4</w:t>
      </w:r>
      <w:r>
        <w:rPr>
          <w:rFonts w:ascii="宋体" w:eastAsia="宋体" w:hAnsi="宋体" w:cs="宋体"/>
          <w:kern w:val="0"/>
          <w:sz w:val="24"/>
          <w:szCs w:val="24"/>
        </w:rPr>
        <w:t>若中标，将按照招标文件、我方投标文件及政府采购合同履行责任和义务。</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5</w:t>
      </w:r>
      <w:r>
        <w:rPr>
          <w:rFonts w:ascii="宋体" w:eastAsia="宋体" w:hAnsi="宋体" w:cs="宋体"/>
          <w:kern w:val="0"/>
          <w:sz w:val="24"/>
          <w:szCs w:val="24"/>
        </w:rPr>
        <w:t>若贵单位要求，我方同意提供与本项目投标有关的一切资料、数据或文件，并完全理解贵单位不一定要接受最低的投标报价或收到的任何投标。</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lastRenderedPageBreak/>
        <w:t>2.</w:t>
      </w:r>
      <w:r>
        <w:rPr>
          <w:rFonts w:ascii="宋体" w:eastAsia="宋体" w:hAnsi="宋体" w:cs="宋体" w:hint="eastAsia"/>
          <w:kern w:val="0"/>
          <w:sz w:val="24"/>
          <w:szCs w:val="24"/>
        </w:rPr>
        <w:t>6与本投标有关的一切正式往来通讯信息</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通信地址：</w:t>
      </w:r>
      <w:r>
        <w:rPr>
          <w:rFonts w:ascii="宋体" w:eastAsia="宋体" w:hAnsi="宋体" w:cs="宋体"/>
          <w:kern w:val="0"/>
          <w:sz w:val="24"/>
          <w:szCs w:val="24"/>
          <w:u w:val="single"/>
        </w:rPr>
        <w:t>             </w:t>
      </w:r>
      <w:r>
        <w:rPr>
          <w:rFonts w:ascii="宋体" w:eastAsia="宋体" w:hAnsi="宋体" w:cs="宋体"/>
          <w:kern w:val="0"/>
          <w:sz w:val="24"/>
          <w:szCs w:val="24"/>
        </w:rPr>
        <w:t>邮编：</w:t>
      </w:r>
      <w:r>
        <w:rPr>
          <w:rFonts w:ascii="宋体" w:eastAsia="宋体" w:hAnsi="宋体" w:cs="宋体"/>
          <w:kern w:val="0"/>
          <w:sz w:val="24"/>
          <w:szCs w:val="24"/>
          <w:u w:val="single"/>
        </w:rPr>
        <w:t>      </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联系方法：</w:t>
      </w:r>
      <w:r>
        <w:rPr>
          <w:rFonts w:ascii="宋体" w:eastAsia="宋体" w:hAnsi="宋体" w:cs="宋体"/>
          <w:kern w:val="0"/>
          <w:sz w:val="24"/>
          <w:szCs w:val="24"/>
          <w:u w:val="single"/>
        </w:rPr>
        <w:t>（包括但不限于：联系人、联系电话、手机、传真、电子邮箱等）</w:t>
      </w:r>
    </w:p>
    <w:p w:rsidR="00D73ECF" w:rsidRDefault="00D73ECF">
      <w:pPr>
        <w:widowControl/>
        <w:spacing w:line="360" w:lineRule="auto"/>
        <w:ind w:firstLine="420"/>
        <w:jc w:val="left"/>
        <w:rPr>
          <w:rFonts w:ascii="宋体" w:eastAsia="宋体" w:hAnsi="宋体" w:cs="宋体"/>
          <w:kern w:val="0"/>
          <w:sz w:val="24"/>
          <w:szCs w:val="24"/>
        </w:rPr>
      </w:pP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报价人代表签字：</w:t>
      </w:r>
      <w:r>
        <w:rPr>
          <w:rFonts w:ascii="宋体" w:eastAsia="宋体" w:hAnsi="宋体" w:cs="宋体"/>
          <w:kern w:val="0"/>
          <w:sz w:val="24"/>
          <w:szCs w:val="24"/>
          <w:u w:val="single"/>
        </w:rPr>
        <w:t>          </w:t>
      </w:r>
    </w:p>
    <w:p w:rsidR="00D73ECF" w:rsidRDefault="003D4DA5">
      <w:pPr>
        <w:widowControl/>
        <w:spacing w:line="360" w:lineRule="auto"/>
        <w:ind w:right="960" w:firstLineChars="200" w:firstLine="480"/>
        <w:rPr>
          <w:rFonts w:ascii="宋体" w:eastAsia="宋体" w:hAnsi="宋体" w:cs="宋体"/>
          <w:kern w:val="0"/>
          <w:sz w:val="24"/>
          <w:szCs w:val="24"/>
        </w:rPr>
      </w:pPr>
      <w:r>
        <w:rPr>
          <w:rFonts w:ascii="宋体" w:eastAsia="宋体" w:hAnsi="宋体" w:cs="宋体"/>
          <w:kern w:val="0"/>
          <w:sz w:val="24"/>
          <w:szCs w:val="24"/>
        </w:rPr>
        <w:t>日期：</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w:t>
      </w:r>
    </w:p>
    <w:p w:rsidR="00D73ECF" w:rsidRDefault="00D73ECF">
      <w:pPr>
        <w:widowControl/>
        <w:spacing w:line="360" w:lineRule="auto"/>
        <w:jc w:val="left"/>
        <w:rPr>
          <w:rFonts w:ascii="宋体" w:eastAsia="宋体" w:hAnsi="宋体" w:cs="宋体"/>
          <w:kern w:val="0"/>
          <w:sz w:val="24"/>
          <w:szCs w:val="24"/>
        </w:rPr>
      </w:pPr>
    </w:p>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2"/>
        <w:rPr>
          <w:rFonts w:ascii="宋体" w:eastAsia="宋体" w:hAnsi="宋体"/>
        </w:rPr>
      </w:pPr>
      <w:bookmarkStart w:id="8" w:name="_Toc66291340"/>
      <w:r>
        <w:rPr>
          <w:rFonts w:ascii="宋体" w:eastAsia="宋体" w:hAnsi="宋体" w:hint="eastAsia"/>
        </w:rPr>
        <w:lastRenderedPageBreak/>
        <w:t>二</w:t>
      </w:r>
      <w:r>
        <w:rPr>
          <w:rFonts w:ascii="宋体" w:eastAsia="宋体" w:hAnsi="宋体"/>
        </w:rPr>
        <w:t>、报价表</w:t>
      </w:r>
      <w:bookmarkEnd w:id="8"/>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项目编号：</w:t>
      </w:r>
    </w:p>
    <w:p w:rsidR="00D73ECF" w:rsidRDefault="003D4DA5">
      <w:pPr>
        <w:widowControl/>
        <w:shd w:val="clear" w:color="auto" w:fill="FFFFFF"/>
        <w:spacing w:line="360" w:lineRule="auto"/>
        <w:ind w:right="840"/>
        <w:jc w:val="left"/>
        <w:rPr>
          <w:rFonts w:ascii="宋体" w:eastAsia="宋体" w:hAnsi="宋体" w:cs="宋体"/>
          <w:kern w:val="0"/>
          <w:sz w:val="24"/>
          <w:szCs w:val="24"/>
        </w:rPr>
      </w:pPr>
      <w:r>
        <w:rPr>
          <w:rFonts w:ascii="宋体" w:eastAsia="宋体" w:hAnsi="宋体" w:cs="宋体"/>
          <w:kern w:val="0"/>
          <w:sz w:val="24"/>
          <w:szCs w:val="24"/>
        </w:rPr>
        <w:t>货币单位：人民币元</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40"/>
        <w:gridCol w:w="840"/>
        <w:gridCol w:w="1050"/>
        <w:gridCol w:w="975"/>
        <w:gridCol w:w="720"/>
        <w:gridCol w:w="1080"/>
        <w:gridCol w:w="720"/>
        <w:gridCol w:w="1080"/>
        <w:gridCol w:w="735"/>
      </w:tblGrid>
      <w:tr w:rsidR="00D73ECF">
        <w:tc>
          <w:tcPr>
            <w:tcW w:w="84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合同包</w:t>
            </w:r>
          </w:p>
        </w:tc>
        <w:tc>
          <w:tcPr>
            <w:tcW w:w="84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品目号</w:t>
            </w:r>
          </w:p>
        </w:tc>
        <w:tc>
          <w:tcPr>
            <w:tcW w:w="105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采购标的</w:t>
            </w:r>
          </w:p>
        </w:tc>
        <w:tc>
          <w:tcPr>
            <w:tcW w:w="97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品牌及具体型号</w:t>
            </w:r>
          </w:p>
        </w:tc>
        <w:tc>
          <w:tcPr>
            <w:tcW w:w="72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生产</w:t>
            </w:r>
          </w:p>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产地</w:t>
            </w:r>
          </w:p>
        </w:tc>
        <w:tc>
          <w:tcPr>
            <w:tcW w:w="108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单价</w:t>
            </w:r>
          </w:p>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（现场）</w:t>
            </w:r>
          </w:p>
        </w:tc>
        <w:tc>
          <w:tcPr>
            <w:tcW w:w="72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数量</w:t>
            </w:r>
          </w:p>
        </w:tc>
        <w:tc>
          <w:tcPr>
            <w:tcW w:w="108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总价</w:t>
            </w:r>
          </w:p>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（现场）</w:t>
            </w:r>
          </w:p>
        </w:tc>
        <w:tc>
          <w:tcPr>
            <w:tcW w:w="73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备注</w:t>
            </w:r>
          </w:p>
        </w:tc>
      </w:tr>
      <w:tr w:rsidR="00D73ECF">
        <w:tc>
          <w:tcPr>
            <w:tcW w:w="84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*-1</w:t>
            </w:r>
          </w:p>
        </w:tc>
        <w:tc>
          <w:tcPr>
            <w:tcW w:w="105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97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3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0" w:type="auto"/>
            <w:vMerge/>
            <w:tcBorders>
              <w:top w:val="nil"/>
              <w:left w:val="outset" w:sz="6" w:space="0" w:color="auto"/>
              <w:bottom w:val="outset" w:sz="6" w:space="0" w:color="auto"/>
              <w:right w:val="outset" w:sz="6" w:space="0" w:color="auto"/>
            </w:tcBorders>
            <w:vAlign w:val="center"/>
          </w:tcPr>
          <w:p w:rsidR="00D73ECF" w:rsidRDefault="00D73ECF">
            <w:pPr>
              <w:widowControl/>
              <w:spacing w:line="360" w:lineRule="auto"/>
              <w:jc w:val="left"/>
              <w:rPr>
                <w:rFonts w:ascii="宋体" w:eastAsia="宋体" w:hAnsi="宋体" w:cs="宋体"/>
                <w:kern w:val="0"/>
                <w:sz w:val="24"/>
                <w:szCs w:val="24"/>
              </w:rPr>
            </w:pP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5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97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3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840"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5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97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3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bl>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Segoe UI Symbol"/>
          <w:kern w:val="0"/>
          <w:sz w:val="24"/>
          <w:szCs w:val="24"/>
        </w:rPr>
        <w:t>★</w:t>
      </w:r>
      <w:r>
        <w:rPr>
          <w:rFonts w:ascii="宋体" w:eastAsia="宋体" w:hAnsi="宋体" w:cs="宋体"/>
          <w:kern w:val="0"/>
          <w:sz w:val="24"/>
          <w:szCs w:val="24"/>
        </w:rPr>
        <w:t>注意：</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1、报价人若未按照此格式填写详细分项报价；此外，若货物为节能清单产品，则本表所填品牌应与节能清单所列品牌名称一致。</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2、若询价通知书要求报价人对“备品备件价格、专用工具价格、技术服务费、安装调试费、检验培训费、运输费、保险费、税收”等进行报价的，请在本表的“备注”栏中填写。</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报价人代表签字：</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2"/>
        <w:rPr>
          <w:rFonts w:ascii="宋体" w:eastAsia="宋体" w:hAnsi="宋体"/>
        </w:rPr>
      </w:pPr>
      <w:bookmarkStart w:id="9" w:name="_Toc66291341"/>
      <w:r>
        <w:rPr>
          <w:rFonts w:ascii="宋体" w:eastAsia="宋体" w:hAnsi="宋体" w:hint="eastAsia"/>
        </w:rPr>
        <w:lastRenderedPageBreak/>
        <w:t>三、资格证明文件</w:t>
      </w:r>
      <w:bookmarkEnd w:id="9"/>
    </w:p>
    <w:p w:rsidR="00D73ECF" w:rsidRDefault="003D4DA5">
      <w:pPr>
        <w:pStyle w:val="3"/>
        <w:rPr>
          <w:rFonts w:ascii="宋体" w:eastAsia="宋体" w:hAnsi="宋体"/>
        </w:rPr>
      </w:pPr>
      <w:bookmarkStart w:id="10" w:name="_Toc66291342"/>
      <w:r>
        <w:rPr>
          <w:rFonts w:ascii="宋体" w:eastAsia="宋体" w:hAnsi="宋体" w:hint="eastAsia"/>
        </w:rPr>
        <w:t>3</w:t>
      </w:r>
      <w:r>
        <w:rPr>
          <w:rFonts w:ascii="宋体" w:eastAsia="宋体" w:hAnsi="宋体"/>
        </w:rPr>
        <w:t>-1</w:t>
      </w:r>
      <w:bookmarkStart w:id="11" w:name="_Hlk51572637"/>
      <w:r>
        <w:rPr>
          <w:rFonts w:ascii="宋体" w:eastAsia="宋体" w:hAnsi="宋体" w:hint="eastAsia"/>
        </w:rPr>
        <w:t>法定代表人</w:t>
      </w:r>
      <w:bookmarkEnd w:id="11"/>
      <w:r>
        <w:rPr>
          <w:rFonts w:ascii="宋体" w:eastAsia="宋体" w:hAnsi="宋体"/>
        </w:rPr>
        <w:t>授权书（若有）</w:t>
      </w:r>
      <w:bookmarkEnd w:id="10"/>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致：</w:t>
      </w:r>
    </w:p>
    <w:p w:rsidR="00D73ECF" w:rsidRDefault="003D4DA5">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我方的法定代表人</w:t>
      </w:r>
      <w:r>
        <w:rPr>
          <w:rFonts w:ascii="宋体" w:eastAsia="宋体" w:hAnsi="宋体" w:cs="宋体" w:hint="eastAsia"/>
          <w:kern w:val="0"/>
          <w:sz w:val="24"/>
          <w:szCs w:val="24"/>
          <w:u w:val="single"/>
        </w:rPr>
        <w:t>（填写“单位负责人全名”）</w:t>
      </w:r>
      <w:r>
        <w:rPr>
          <w:rFonts w:ascii="宋体" w:eastAsia="宋体" w:hAnsi="宋体" w:cs="宋体" w:hint="eastAsia"/>
          <w:kern w:val="0"/>
          <w:sz w:val="24"/>
          <w:szCs w:val="24"/>
        </w:rPr>
        <w:t>授权</w:t>
      </w:r>
      <w:r>
        <w:rPr>
          <w:rFonts w:ascii="宋体" w:eastAsia="宋体" w:hAnsi="宋体" w:cs="宋体" w:hint="eastAsia"/>
          <w:kern w:val="0"/>
          <w:sz w:val="24"/>
          <w:szCs w:val="24"/>
          <w:u w:val="single"/>
        </w:rPr>
        <w:t>（填写“报价人代表全名”）</w:t>
      </w:r>
      <w:r>
        <w:rPr>
          <w:rFonts w:ascii="宋体" w:eastAsia="宋体" w:hAnsi="宋体" w:cs="宋体" w:hint="eastAsia"/>
          <w:kern w:val="0"/>
          <w:sz w:val="24"/>
          <w:szCs w:val="24"/>
        </w:rPr>
        <w:t>为报价人代表，代表我方参加</w:t>
      </w:r>
      <w:r>
        <w:rPr>
          <w:rFonts w:ascii="宋体" w:eastAsia="宋体" w:hAnsi="宋体" w:cs="宋体" w:hint="eastAsia"/>
          <w:kern w:val="0"/>
          <w:sz w:val="24"/>
          <w:szCs w:val="24"/>
          <w:u w:val="single"/>
        </w:rPr>
        <w:t>（填写“项目名称”）</w:t>
      </w:r>
      <w:r>
        <w:rPr>
          <w:rFonts w:ascii="宋体" w:eastAsia="宋体" w:hAnsi="宋体" w:cs="宋体" w:hint="eastAsia"/>
          <w:kern w:val="0"/>
          <w:sz w:val="24"/>
          <w:szCs w:val="24"/>
        </w:rPr>
        <w:t>项目（招标编号：</w:t>
      </w:r>
      <w:r>
        <w:rPr>
          <w:rFonts w:ascii="宋体" w:eastAsia="宋体" w:hAnsi="宋体" w:cs="宋体"/>
          <w:kern w:val="0"/>
          <w:sz w:val="24"/>
          <w:szCs w:val="24"/>
        </w:rPr>
        <w:t>）的投标，全权代表我方处理投标过程的一切事宜，包括但不限于：投标、参加开标、谈判、澄清、签约等。报价人代表在投标过程中所签署的一切文件和处理与之有关的一切事务，我方均予以认可并对此承担责任。</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报价人代表无转委权。特此授权。</w:t>
      </w:r>
    </w:p>
    <w:p w:rsidR="00D73ECF" w:rsidRDefault="003D4DA5">
      <w:pPr>
        <w:widowControl/>
        <w:shd w:val="clear" w:color="auto" w:fill="FFFFFF"/>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（以下无正文）</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单位负责人：</w:t>
      </w:r>
      <w:r>
        <w:rPr>
          <w:rFonts w:ascii="宋体" w:eastAsia="宋体" w:hAnsi="宋体" w:cs="宋体"/>
          <w:kern w:val="0"/>
          <w:sz w:val="24"/>
          <w:szCs w:val="24"/>
        </w:rPr>
        <w:t xml:space="preserve">             身份证号：                        手机：              </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报价人代表：</w:t>
      </w:r>
      <w:r>
        <w:rPr>
          <w:rFonts w:ascii="宋体" w:eastAsia="宋体" w:hAnsi="宋体" w:cs="宋体"/>
          <w:kern w:val="0"/>
          <w:sz w:val="24"/>
          <w:szCs w:val="24"/>
        </w:rPr>
        <w:t xml:space="preserve">             身份证号：                        手机：              </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授权方</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报价人：（全称并加盖单位公章）</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单位负责人签字或盖章：</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接受授权方</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报价人代表签字：</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签署日期：</w:t>
      </w:r>
      <w:r>
        <w:rPr>
          <w:rFonts w:ascii="宋体" w:eastAsia="宋体" w:hAnsi="宋体" w:cs="宋体"/>
          <w:kern w:val="0"/>
          <w:sz w:val="24"/>
          <w:szCs w:val="24"/>
        </w:rPr>
        <w:t xml:space="preserve">    年   月   日</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附：单位负责人、报价人代表的身份证正反面复印件</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要求：真实有效且内容完整、清晰、整洁。</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pStyle w:val="3"/>
        <w:rPr>
          <w:rFonts w:ascii="宋体" w:eastAsia="宋体" w:hAnsi="宋体"/>
        </w:rPr>
      </w:pPr>
      <w:bookmarkStart w:id="12" w:name="_Toc66291343"/>
      <w:r>
        <w:rPr>
          <w:rFonts w:ascii="宋体" w:eastAsia="宋体" w:hAnsi="宋体" w:hint="eastAsia"/>
        </w:rPr>
        <w:lastRenderedPageBreak/>
        <w:t>3</w:t>
      </w:r>
      <w:r>
        <w:rPr>
          <w:rFonts w:ascii="宋体" w:eastAsia="宋体" w:hAnsi="宋体"/>
        </w:rPr>
        <w:t>-2营业执照等证明文件</w:t>
      </w:r>
      <w:bookmarkEnd w:id="12"/>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致：</w:t>
      </w:r>
    </w:p>
    <w:p w:rsidR="00D73ECF" w:rsidRDefault="003D4DA5">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（）报价人为法人（包括企业、事业单位和社会团体）的</w:t>
      </w:r>
    </w:p>
    <w:p w:rsidR="00D73ECF" w:rsidRDefault="003D4DA5">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现附上由</w:t>
      </w:r>
      <w:r>
        <w:rPr>
          <w:rFonts w:ascii="宋体" w:eastAsia="宋体" w:hAnsi="宋体" w:cs="宋体"/>
          <w:kern w:val="0"/>
          <w:sz w:val="24"/>
          <w:szCs w:val="24"/>
          <w:u w:val="single"/>
        </w:rPr>
        <w:t>（填写“签发机关全称”）</w:t>
      </w:r>
      <w:r>
        <w:rPr>
          <w:rFonts w:ascii="宋体" w:eastAsia="宋体" w:hAnsi="宋体" w:cs="宋体"/>
          <w:kern w:val="0"/>
          <w:sz w:val="24"/>
          <w:szCs w:val="24"/>
        </w:rPr>
        <w:t>签发的我方统一社会信用代码</w:t>
      </w:r>
      <w:r>
        <w:rPr>
          <w:rFonts w:ascii="宋体" w:eastAsia="宋体" w:hAnsi="宋体" w:cs="宋体"/>
          <w:kern w:val="0"/>
          <w:sz w:val="24"/>
          <w:szCs w:val="24"/>
          <w:u w:val="single"/>
        </w:rPr>
        <w:t>（请填写法人的具体证照名称）</w:t>
      </w:r>
      <w:r>
        <w:rPr>
          <w:rFonts w:ascii="宋体" w:eastAsia="宋体" w:hAnsi="宋体" w:cs="宋体"/>
          <w:kern w:val="0"/>
          <w:sz w:val="24"/>
          <w:szCs w:val="24"/>
        </w:rPr>
        <w:t>复印件，该证明材料真实有效，否则我方负全部责任。</w:t>
      </w:r>
    </w:p>
    <w:p w:rsidR="00D73ECF" w:rsidRDefault="003D4DA5">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（）报价人为非法人（包括其他组织、自然人）的</w:t>
      </w:r>
    </w:p>
    <w:p w:rsidR="00D73ECF" w:rsidRDefault="003D4DA5">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□现附上由</w:t>
      </w:r>
      <w:r>
        <w:rPr>
          <w:rFonts w:ascii="宋体" w:eastAsia="宋体" w:hAnsi="宋体" w:cs="宋体"/>
          <w:kern w:val="0"/>
          <w:sz w:val="24"/>
          <w:szCs w:val="24"/>
          <w:u w:val="single"/>
        </w:rPr>
        <w:t>（填写“签发机关全称”）</w:t>
      </w:r>
      <w:r>
        <w:rPr>
          <w:rFonts w:ascii="宋体" w:eastAsia="宋体" w:hAnsi="宋体" w:cs="宋体"/>
          <w:kern w:val="0"/>
          <w:sz w:val="24"/>
          <w:szCs w:val="24"/>
        </w:rPr>
        <w:t>签发的我方</w:t>
      </w:r>
      <w:r>
        <w:rPr>
          <w:rFonts w:ascii="宋体" w:eastAsia="宋体" w:hAnsi="宋体" w:cs="宋体"/>
          <w:kern w:val="0"/>
          <w:sz w:val="24"/>
          <w:szCs w:val="24"/>
          <w:u w:val="single"/>
        </w:rPr>
        <w:t>（请填写非自然人的非法人的具体证照名称）</w:t>
      </w:r>
      <w:r>
        <w:rPr>
          <w:rFonts w:ascii="宋体" w:eastAsia="宋体" w:hAnsi="宋体" w:cs="宋体"/>
          <w:kern w:val="0"/>
          <w:sz w:val="24"/>
          <w:szCs w:val="24"/>
        </w:rPr>
        <w:t>复印件，该证明材料真实有效，否则我方负全部责任。</w:t>
      </w:r>
    </w:p>
    <w:p w:rsidR="00D73ECF" w:rsidRDefault="003D4DA5">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□现附上由</w:t>
      </w:r>
      <w:r>
        <w:rPr>
          <w:rFonts w:ascii="宋体" w:eastAsia="宋体" w:hAnsi="宋体" w:cs="宋体"/>
          <w:kern w:val="0"/>
          <w:sz w:val="24"/>
          <w:szCs w:val="24"/>
          <w:u w:val="single"/>
        </w:rPr>
        <w:t>（填写“签发机关全称”）</w:t>
      </w:r>
      <w:r>
        <w:rPr>
          <w:rFonts w:ascii="宋体" w:eastAsia="宋体" w:hAnsi="宋体" w:cs="宋体"/>
          <w:kern w:val="0"/>
          <w:sz w:val="24"/>
          <w:szCs w:val="24"/>
        </w:rPr>
        <w:t>签发的我方</w:t>
      </w:r>
      <w:r>
        <w:rPr>
          <w:rFonts w:ascii="宋体" w:eastAsia="宋体" w:hAnsi="宋体" w:cs="宋体"/>
          <w:kern w:val="0"/>
          <w:sz w:val="24"/>
          <w:szCs w:val="24"/>
          <w:u w:val="single"/>
        </w:rPr>
        <w:t>（请填写自然人的身份证件名称）</w:t>
      </w:r>
      <w:r>
        <w:rPr>
          <w:rFonts w:ascii="宋体" w:eastAsia="宋体" w:hAnsi="宋体" w:cs="宋体"/>
          <w:kern w:val="0"/>
          <w:sz w:val="24"/>
          <w:szCs w:val="24"/>
        </w:rPr>
        <w:t>复印件，该证明材料真实有效，否则我方负全部责任。</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报价人代表签字：</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3"/>
        <w:rPr>
          <w:rFonts w:ascii="宋体" w:eastAsia="宋体" w:hAnsi="宋体"/>
        </w:rPr>
      </w:pPr>
      <w:bookmarkStart w:id="13" w:name="_Toc66291344"/>
      <w:r>
        <w:rPr>
          <w:rFonts w:ascii="宋体" w:eastAsia="宋体" w:hAnsi="宋体" w:hint="eastAsia"/>
        </w:rPr>
        <w:lastRenderedPageBreak/>
        <w:t>3</w:t>
      </w:r>
      <w:r>
        <w:rPr>
          <w:rFonts w:ascii="宋体" w:eastAsia="宋体" w:hAnsi="宋体"/>
        </w:rPr>
        <w:t>-3</w:t>
      </w:r>
      <w:r>
        <w:rPr>
          <w:rFonts w:ascii="宋体" w:eastAsia="宋体" w:hAnsi="宋体" w:hint="eastAsia"/>
        </w:rPr>
        <w:t>财务状况报告</w:t>
      </w:r>
      <w:bookmarkEnd w:id="13"/>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致：</w:t>
      </w:r>
      <w:r>
        <w:rPr>
          <w:rFonts w:ascii="宋体" w:eastAsia="宋体" w:hAnsi="宋体" w:cs="宋体" w:hint="eastAsia"/>
          <w:color w:val="393939"/>
          <w:kern w:val="0"/>
          <w:szCs w:val="21"/>
          <w:u w:val="single"/>
        </w:rPr>
        <w:t>                     </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）报价人提供财务报告的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□企业适用：现附上我方</w:t>
      </w:r>
      <w:r>
        <w:rPr>
          <w:rFonts w:ascii="宋体" w:eastAsia="宋体" w:hAnsi="宋体" w:cs="宋体" w:hint="eastAsia"/>
          <w:color w:val="393939"/>
          <w:kern w:val="0"/>
          <w:szCs w:val="21"/>
          <w:u w:val="single"/>
        </w:rPr>
        <w:t>（填写“具体的年度、或半年度、或季度”）</w:t>
      </w:r>
      <w:r>
        <w:rPr>
          <w:rFonts w:ascii="宋体" w:eastAsia="宋体" w:hAnsi="宋体" w:cs="宋体" w:hint="eastAsia"/>
          <w:color w:val="393939"/>
          <w:kern w:val="0"/>
          <w:szCs w:val="21"/>
        </w:rPr>
        <w:t>财务报告复印件，包括资产负债表、利润表、现金流量表、所有者权益变动表（若有）及其附注（若有），上述证明材料真实有效，否则我方负全部责任。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□事业单位适用：现附上我方</w:t>
      </w:r>
      <w:r>
        <w:rPr>
          <w:rFonts w:ascii="宋体" w:eastAsia="宋体" w:hAnsi="宋体" w:cs="宋体" w:hint="eastAsia"/>
          <w:color w:val="393939"/>
          <w:kern w:val="0"/>
          <w:szCs w:val="21"/>
          <w:u w:val="single"/>
        </w:rPr>
        <w:t>（填写“具体的年度、或半年度、或季度”）</w:t>
      </w:r>
      <w:r>
        <w:rPr>
          <w:rFonts w:ascii="宋体" w:eastAsia="宋体" w:hAnsi="宋体" w:cs="宋体" w:hint="eastAsia"/>
          <w:color w:val="393939"/>
          <w:kern w:val="0"/>
          <w:szCs w:val="21"/>
        </w:rPr>
        <w:t>财务报告复印件，包括资产负债表、收入支出表（或收入费用表）、财政补助收入支出表（若有），上述证明材料真实有效，否则我方负全部责任。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□社会团体适用：现附上我方</w:t>
      </w:r>
      <w:r>
        <w:rPr>
          <w:rFonts w:ascii="宋体" w:eastAsia="宋体" w:hAnsi="宋体" w:cs="宋体" w:hint="eastAsia"/>
          <w:color w:val="393939"/>
          <w:kern w:val="0"/>
          <w:szCs w:val="21"/>
          <w:u w:val="single"/>
        </w:rPr>
        <w:t>（填写“具体的年度、或半年度、或季度”）</w:t>
      </w:r>
      <w:r>
        <w:rPr>
          <w:rFonts w:ascii="宋体" w:eastAsia="宋体" w:hAnsi="宋体" w:cs="宋体" w:hint="eastAsia"/>
          <w:color w:val="393939"/>
          <w:kern w:val="0"/>
          <w:szCs w:val="21"/>
        </w:rPr>
        <w:t>财务报告复印件，包括资产负债表、业务活动表、现金流量表，上述证明材料真实有效，否则我方负全部责任。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）报价人提供资信证明的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□自然人适用：现附上我方银行：</w:t>
      </w:r>
      <w:r>
        <w:rPr>
          <w:rFonts w:ascii="宋体" w:eastAsia="宋体" w:hAnsi="宋体" w:cs="宋体" w:hint="eastAsia"/>
          <w:color w:val="393939"/>
          <w:kern w:val="0"/>
          <w:szCs w:val="21"/>
          <w:u w:val="single"/>
        </w:rPr>
        <w:t>（填写自然人的“个人账户的开户银行全称”）</w:t>
      </w:r>
      <w:r>
        <w:rPr>
          <w:rFonts w:ascii="宋体" w:eastAsia="宋体" w:hAnsi="宋体" w:cs="宋体" w:hint="eastAsia"/>
          <w:color w:val="393939"/>
          <w:kern w:val="0"/>
          <w:szCs w:val="21"/>
        </w:rPr>
        <w:t>出具的资信证明复印件，上述证明材料真实有效，否则我方负全部责任。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）报价人提供投标担保函的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现附上由财政部门认可的政府采购专业担保机构：</w:t>
      </w:r>
      <w:r>
        <w:rPr>
          <w:rFonts w:ascii="宋体" w:eastAsia="宋体" w:hAnsi="宋体" w:cs="宋体" w:hint="eastAsia"/>
          <w:color w:val="393939"/>
          <w:kern w:val="0"/>
          <w:szCs w:val="21"/>
          <w:u w:val="single"/>
        </w:rPr>
        <w:t>（填写“担保机构全称”）</w:t>
      </w:r>
      <w:r>
        <w:rPr>
          <w:rFonts w:ascii="宋体" w:eastAsia="宋体" w:hAnsi="宋体" w:cs="宋体" w:hint="eastAsia"/>
          <w:color w:val="393939"/>
          <w:kern w:val="0"/>
          <w:szCs w:val="21"/>
        </w:rPr>
        <w:t>出具的投标担保函复印件，上述证明材料真实有效，否则我方负全部责任。</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★注意：</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1、请报价人按照实际情况编制填写，在相应的（）中打“√”并选择相应的“□”（若有）后，再按照本格式的要求提供相应证明材料的复印件。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2、报价人提供的财务报告复印件（成立年限按照投标截止时间推算）应符合下列规定：</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2.1成立年限满</w:t>
      </w:r>
      <w:r>
        <w:rPr>
          <w:rFonts w:ascii="宋体" w:eastAsia="宋体" w:hAnsi="宋体" w:cs="Calibri"/>
          <w:color w:val="393939"/>
          <w:kern w:val="0"/>
          <w:szCs w:val="21"/>
        </w:rPr>
        <w:t>1</w:t>
      </w:r>
      <w:r>
        <w:rPr>
          <w:rFonts w:ascii="宋体" w:eastAsia="宋体" w:hAnsi="宋体" w:cs="宋体" w:hint="eastAsia"/>
          <w:color w:val="393939"/>
          <w:kern w:val="0"/>
          <w:szCs w:val="21"/>
        </w:rPr>
        <w:t>年及以上的报价人，提供经审计的上一年度的年度财务报告。</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2.2成立年限满半年但不足</w:t>
      </w:r>
      <w:r>
        <w:rPr>
          <w:rFonts w:ascii="宋体" w:eastAsia="宋体" w:hAnsi="宋体" w:cs="Calibri"/>
          <w:color w:val="393939"/>
          <w:kern w:val="0"/>
          <w:szCs w:val="21"/>
        </w:rPr>
        <w:t>1</w:t>
      </w:r>
      <w:r>
        <w:rPr>
          <w:rFonts w:ascii="宋体" w:eastAsia="宋体" w:hAnsi="宋体" w:cs="宋体" w:hint="eastAsia"/>
          <w:color w:val="393939"/>
          <w:kern w:val="0"/>
          <w:szCs w:val="21"/>
        </w:rPr>
        <w:t>年的报价人，提供该半年度中任一季度的季度财务报告或该半年度的半年度财务报告。</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b/>
          <w:bCs/>
          <w:color w:val="393939"/>
          <w:kern w:val="0"/>
          <w:sz w:val="24"/>
          <w:szCs w:val="24"/>
        </w:rPr>
        <w:t>※无法按照本格式第2.1、2.2条规定提供财务报告复印件的报价人（包括但不限于：成立年限满1年及以上的报价人、成立年限满半年但不足1年的报价人、成立年限不足半年的报价人），应按照本格式的要求选择提供资信证明复印件或投标担保函复印件，其中：非自然人的报价人选择提供资信证明的，还应附上其开户（基本存款账户）许可证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lastRenderedPageBreak/>
        <w:t>3、“财政部门认可的政府采购专业担保机构”应符合《财政部关于开展政府采购信用担保试点工作方案》（财库</w:t>
      </w:r>
      <w:r>
        <w:rPr>
          <w:rFonts w:ascii="宋体" w:eastAsia="宋体" w:hAnsi="宋体" w:cs="Calibri"/>
          <w:color w:val="393939"/>
          <w:kern w:val="0"/>
          <w:szCs w:val="21"/>
        </w:rPr>
        <w:t>[2011]124</w:t>
      </w:r>
      <w:r>
        <w:rPr>
          <w:rFonts w:ascii="宋体" w:eastAsia="宋体" w:hAnsi="宋体" w:cs="宋体" w:hint="eastAsia"/>
          <w:color w:val="393939"/>
          <w:kern w:val="0"/>
          <w:szCs w:val="21"/>
        </w:rPr>
        <w:t>号）的规定。</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4、报价人提供的相应证明材料复印件均应符合：内容完整、清晰、整洁，并由报价人加盖其单位公章。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w:t>
      </w:r>
      <w:r>
        <w:rPr>
          <w:rFonts w:ascii="宋体" w:eastAsia="宋体" w:hAnsi="宋体" w:cs="宋体" w:hint="eastAsia"/>
          <w:color w:val="393939"/>
          <w:kern w:val="0"/>
          <w:szCs w:val="21"/>
          <w:u w:val="single"/>
        </w:rPr>
        <w:t>（全称并加盖单位公章）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报价人代表签字：</w:t>
      </w:r>
      <w:r>
        <w:rPr>
          <w:rFonts w:ascii="宋体" w:eastAsia="宋体" w:hAnsi="宋体" w:cs="宋体" w:hint="eastAsia"/>
          <w:color w:val="393939"/>
          <w:kern w:val="0"/>
          <w:szCs w:val="21"/>
          <w:u w:val="single"/>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日期：</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3"/>
        <w:rPr>
          <w:rFonts w:ascii="宋体" w:eastAsia="宋体" w:hAnsi="宋体"/>
        </w:rPr>
      </w:pPr>
      <w:bookmarkStart w:id="14" w:name="_Toc66291345"/>
      <w:r>
        <w:rPr>
          <w:rFonts w:ascii="宋体" w:eastAsia="宋体" w:hAnsi="宋体" w:hint="eastAsia"/>
          <w:sz w:val="24"/>
          <w:szCs w:val="24"/>
        </w:rPr>
        <w:lastRenderedPageBreak/>
        <w:t>3</w:t>
      </w:r>
      <w:r>
        <w:rPr>
          <w:rFonts w:ascii="宋体" w:eastAsia="宋体" w:hAnsi="宋体"/>
          <w:sz w:val="24"/>
          <w:szCs w:val="24"/>
        </w:rPr>
        <w:t>-4</w:t>
      </w:r>
      <w:r>
        <w:rPr>
          <w:rFonts w:ascii="宋体" w:eastAsia="宋体" w:hAnsi="宋体" w:hint="eastAsia"/>
        </w:rPr>
        <w:t>信用记录查询结果</w:t>
      </w:r>
      <w:bookmarkEnd w:id="14"/>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致：</w:t>
      </w:r>
      <w:r>
        <w:rPr>
          <w:rFonts w:ascii="宋体" w:eastAsia="宋体" w:hAnsi="宋体" w:cs="宋体" w:hint="eastAsia"/>
          <w:color w:val="393939"/>
          <w:kern w:val="0"/>
          <w:szCs w:val="21"/>
          <w:u w:val="single"/>
        </w:rPr>
        <w:t>                     </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现附上截至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时我方通过“信用中国”网站（</w:t>
      </w:r>
      <w:r>
        <w:rPr>
          <w:rFonts w:ascii="宋体" w:eastAsia="宋体" w:hAnsi="宋体" w:cs="Calibri"/>
          <w:color w:val="393939"/>
          <w:kern w:val="0"/>
          <w:szCs w:val="21"/>
        </w:rPr>
        <w:t>www.creditchina.gov.cn</w:t>
      </w:r>
      <w:r>
        <w:rPr>
          <w:rFonts w:ascii="宋体" w:eastAsia="宋体" w:hAnsi="宋体" w:cs="宋体" w:hint="eastAsia"/>
          <w:color w:val="393939"/>
          <w:kern w:val="0"/>
          <w:szCs w:val="21"/>
        </w:rPr>
        <w:t>）获取的我方信用信息查询结果</w:t>
      </w:r>
      <w:r>
        <w:rPr>
          <w:rFonts w:ascii="宋体" w:eastAsia="宋体" w:hAnsi="宋体" w:cs="宋体" w:hint="eastAsia"/>
          <w:color w:val="393939"/>
          <w:kern w:val="0"/>
          <w:szCs w:val="21"/>
          <w:u w:val="single"/>
        </w:rPr>
        <w:t>（填写具体份数）</w:t>
      </w:r>
      <w:r>
        <w:rPr>
          <w:rFonts w:ascii="宋体" w:eastAsia="宋体" w:hAnsi="宋体" w:cs="宋体" w:hint="eastAsia"/>
          <w:color w:val="393939"/>
          <w:kern w:val="0"/>
          <w:szCs w:val="21"/>
        </w:rPr>
        <w:t>份、通过中国政府采购网（www.ccgp.gov.cn）获取的我方信用信息查询结果</w:t>
      </w:r>
      <w:r>
        <w:rPr>
          <w:rFonts w:ascii="宋体" w:eastAsia="宋体" w:hAnsi="宋体" w:cs="宋体" w:hint="eastAsia"/>
          <w:color w:val="393939"/>
          <w:kern w:val="0"/>
          <w:szCs w:val="21"/>
          <w:u w:val="single"/>
        </w:rPr>
        <w:t>（填写具体份数）</w:t>
      </w:r>
      <w:r>
        <w:rPr>
          <w:rFonts w:ascii="宋体" w:eastAsia="宋体" w:hAnsi="宋体" w:cs="宋体" w:hint="eastAsia"/>
          <w:color w:val="393939"/>
          <w:kern w:val="0"/>
          <w:szCs w:val="21"/>
        </w:rPr>
        <w:t>份，上述信用信息查询结果真实有效，否则我方负全部责任。</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★注意：</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报价人应在招标文件要求的截止时点前分别通过“信用中国”网站（</w:t>
      </w:r>
      <w:r>
        <w:rPr>
          <w:rFonts w:ascii="宋体" w:eastAsia="宋体" w:hAnsi="宋体" w:cs="Calibri"/>
          <w:color w:val="393939"/>
          <w:kern w:val="0"/>
          <w:szCs w:val="21"/>
        </w:rPr>
        <w:t>www.creditchina.gov.cn</w:t>
      </w:r>
      <w:r>
        <w:rPr>
          <w:rFonts w:ascii="宋体" w:eastAsia="宋体" w:hAnsi="宋体" w:cs="宋体" w:hint="eastAsia"/>
          <w:color w:val="393939"/>
          <w:kern w:val="0"/>
          <w:szCs w:val="21"/>
        </w:rPr>
        <w:t>）、中国政府采购网（</w:t>
      </w:r>
      <w:r>
        <w:rPr>
          <w:rFonts w:ascii="宋体" w:eastAsia="宋体" w:hAnsi="宋体" w:cs="Calibri"/>
          <w:color w:val="393939"/>
          <w:kern w:val="0"/>
          <w:szCs w:val="21"/>
        </w:rPr>
        <w:t>www.ccgp.gov.cn</w:t>
      </w:r>
      <w:r>
        <w:rPr>
          <w:rFonts w:ascii="宋体" w:eastAsia="宋体" w:hAnsi="宋体" w:cs="宋体" w:hint="eastAsia"/>
          <w:color w:val="393939"/>
          <w:kern w:val="0"/>
          <w:szCs w:val="21"/>
        </w:rPr>
        <w:t>）查询并打印相应的信用记录，报价人提供的查询结果应为其通过上述网站获取的信用信息查询结果原始页面的打印件（或截图）。</w:t>
      </w:r>
    </w:p>
    <w:p w:rsidR="00D73ECF" w:rsidRDefault="00D73ECF">
      <w:pPr>
        <w:widowControl/>
        <w:shd w:val="clear" w:color="auto" w:fill="FFFFFF"/>
        <w:spacing w:after="150"/>
        <w:jc w:val="left"/>
        <w:rPr>
          <w:rFonts w:ascii="宋体" w:eastAsia="宋体" w:hAnsi="宋体" w:cs="宋体"/>
          <w:color w:val="393939"/>
          <w:kern w:val="0"/>
          <w:sz w:val="20"/>
          <w:szCs w:val="20"/>
        </w:rPr>
      </w:pP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w:t>
      </w:r>
      <w:r>
        <w:rPr>
          <w:rFonts w:ascii="宋体" w:eastAsia="宋体" w:hAnsi="宋体" w:cs="宋体" w:hint="eastAsia"/>
          <w:color w:val="393939"/>
          <w:kern w:val="0"/>
          <w:szCs w:val="21"/>
          <w:u w:val="single"/>
        </w:rPr>
        <w:t>（全称并加盖单位公章）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报价人代表签字：</w:t>
      </w:r>
      <w:r>
        <w:rPr>
          <w:rFonts w:ascii="宋体" w:eastAsia="宋体" w:hAnsi="宋体" w:cs="宋体" w:hint="eastAsia"/>
          <w:color w:val="393939"/>
          <w:kern w:val="0"/>
          <w:szCs w:val="21"/>
          <w:u w:val="single"/>
        </w:rPr>
        <w:t>                   </w:t>
      </w:r>
    </w:p>
    <w:p w:rsidR="00D73ECF" w:rsidRDefault="003D4DA5">
      <w:pPr>
        <w:widowControl/>
        <w:shd w:val="clear" w:color="auto" w:fill="FFFFFF"/>
        <w:spacing w:after="150"/>
        <w:jc w:val="left"/>
        <w:rPr>
          <w:rFonts w:ascii="宋体" w:eastAsia="宋体" w:hAnsi="宋体" w:cs="宋体"/>
          <w:color w:val="393939"/>
          <w:kern w:val="0"/>
          <w:szCs w:val="21"/>
        </w:rPr>
      </w:pPr>
      <w:r>
        <w:rPr>
          <w:rFonts w:ascii="宋体" w:eastAsia="宋体" w:hAnsi="宋体" w:cs="宋体" w:hint="eastAsia"/>
          <w:color w:val="393939"/>
          <w:kern w:val="0"/>
          <w:szCs w:val="21"/>
        </w:rPr>
        <w:t>日期：</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p>
    <w:p w:rsidR="00D73ECF" w:rsidRDefault="003D4DA5">
      <w:pPr>
        <w:widowControl/>
        <w:jc w:val="left"/>
        <w:rPr>
          <w:rFonts w:ascii="宋体" w:eastAsia="宋体" w:hAnsi="宋体" w:cs="宋体"/>
          <w:color w:val="393939"/>
          <w:kern w:val="0"/>
          <w:szCs w:val="21"/>
        </w:rPr>
      </w:pPr>
      <w:r>
        <w:rPr>
          <w:rFonts w:ascii="宋体" w:eastAsia="宋体" w:hAnsi="宋体" w:cs="宋体"/>
          <w:color w:val="393939"/>
          <w:kern w:val="0"/>
          <w:szCs w:val="21"/>
        </w:rPr>
        <w:br w:type="page"/>
      </w:r>
    </w:p>
    <w:p w:rsidR="00D73ECF" w:rsidRDefault="003D4DA5">
      <w:pPr>
        <w:pStyle w:val="3"/>
        <w:rPr>
          <w:rFonts w:ascii="宋体" w:eastAsia="宋体" w:hAnsi="宋体" w:cs="宋体"/>
          <w:sz w:val="20"/>
          <w:szCs w:val="20"/>
        </w:rPr>
      </w:pPr>
      <w:bookmarkStart w:id="15" w:name="_Toc66291346"/>
      <w:r>
        <w:rPr>
          <w:rFonts w:ascii="宋体" w:eastAsia="宋体" w:hAnsi="宋体" w:cs="宋体" w:hint="eastAsia"/>
          <w:sz w:val="20"/>
          <w:szCs w:val="20"/>
        </w:rPr>
        <w:lastRenderedPageBreak/>
        <w:t>3</w:t>
      </w:r>
      <w:r>
        <w:rPr>
          <w:rFonts w:ascii="宋体" w:eastAsia="宋体" w:hAnsi="宋体" w:cs="宋体"/>
          <w:sz w:val="20"/>
          <w:szCs w:val="20"/>
        </w:rPr>
        <w:t>-5</w:t>
      </w:r>
      <w:r>
        <w:rPr>
          <w:rFonts w:ascii="宋体" w:eastAsia="宋体" w:hAnsi="宋体" w:hint="eastAsia"/>
        </w:rPr>
        <w:t>依法缴纳税收证明材料</w:t>
      </w:r>
      <w:bookmarkEnd w:id="15"/>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致：</w:t>
      </w:r>
      <w:r>
        <w:rPr>
          <w:rFonts w:ascii="宋体" w:eastAsia="宋体" w:hAnsi="宋体" w:cs="宋体" w:hint="eastAsia"/>
          <w:color w:val="393939"/>
          <w:kern w:val="0"/>
          <w:szCs w:val="21"/>
          <w:u w:val="single"/>
        </w:rPr>
        <w:t>                     </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1、依法缴纳税收的报价人</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）法人（包括企业、事业单位和社会团体）的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现附上自</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日期间我方缴纳的</w:t>
      </w:r>
      <w:r>
        <w:rPr>
          <w:rFonts w:ascii="宋体" w:eastAsia="宋体" w:hAnsi="宋体" w:cs="宋体" w:hint="eastAsia"/>
          <w:color w:val="393939"/>
          <w:kern w:val="0"/>
          <w:szCs w:val="21"/>
          <w:u w:val="single"/>
        </w:rPr>
        <w:t>（按照报价人实际缴纳的税种名称填写，如：增值税、所得税等）</w:t>
      </w:r>
      <w:r>
        <w:rPr>
          <w:rFonts w:ascii="宋体" w:eastAsia="宋体" w:hAnsi="宋体" w:cs="宋体" w:hint="eastAsia"/>
          <w:color w:val="393939"/>
          <w:kern w:val="0"/>
          <w:szCs w:val="21"/>
        </w:rPr>
        <w:t>税收凭据复印件，上述证明材料真实有效，否则我方负全部责任。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）非法人（包括其他组织、自然人）的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现附上自</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日期间我方缴纳的</w:t>
      </w:r>
      <w:r>
        <w:rPr>
          <w:rFonts w:ascii="宋体" w:eastAsia="宋体" w:hAnsi="宋体" w:cs="宋体" w:hint="eastAsia"/>
          <w:color w:val="393939"/>
          <w:kern w:val="0"/>
          <w:szCs w:val="21"/>
          <w:u w:val="single"/>
        </w:rPr>
        <w:t>（按照报价人实际缴纳的税种名称填写）</w:t>
      </w:r>
      <w:r>
        <w:rPr>
          <w:rFonts w:ascii="宋体" w:eastAsia="宋体" w:hAnsi="宋体" w:cs="宋体" w:hint="eastAsia"/>
          <w:color w:val="393939"/>
          <w:kern w:val="0"/>
          <w:szCs w:val="21"/>
        </w:rPr>
        <w:t>税收凭据复印件，上述证明材料真实有效，否则我方负全部责任。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2、依法免税的报价人</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）现附上我方依法免税证明材料复印件，上述证明材料真实有效，否则我方负全部责任。</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★注意：</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1、请报价人按照实际情况编制填写，在相应的（）中打“√”，并按照本格式的要求提供相应证明材料的复印件。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2、报价人提供的税收凭据复印件应符合下列规定：</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2.1投标截止时间前（不含投标截止时间的当月）已依法缴纳税收的报价人，提供投标截止时间前六个月（不含投标截止时间的当月）中任一月份的税收凭据复印件。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2.2投标截止时间的当月成立且已依法缴纳税收的报价人，提供投标截止时间当月的税收凭据复印件。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2.3投标截止时间的当月成立但因税务机关原因导致其尚未依法缴纳税收的报价人，提供依法缴纳税收承诺书原件（格式自拟），该承诺书视同税收凭据。</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3、</w:t>
      </w:r>
      <w:r>
        <w:rPr>
          <w:rFonts w:ascii="宋体" w:eastAsia="宋体" w:hAnsi="宋体" w:cs="宋体" w:hint="eastAsia"/>
          <w:b/>
          <w:bCs/>
          <w:color w:val="393939"/>
          <w:kern w:val="0"/>
          <w:szCs w:val="21"/>
        </w:rPr>
        <w:t>“</w:t>
      </w:r>
      <w:r>
        <w:rPr>
          <w:rFonts w:ascii="宋体" w:eastAsia="宋体" w:hAnsi="宋体" w:cs="Calibri" w:hint="eastAsia"/>
          <w:b/>
          <w:bCs/>
          <w:color w:val="393939"/>
          <w:kern w:val="0"/>
          <w:szCs w:val="21"/>
        </w:rPr>
        <w:t>依法缴纳</w:t>
      </w:r>
      <w:r>
        <w:rPr>
          <w:rFonts w:ascii="宋体" w:eastAsia="宋体" w:hAnsi="宋体" w:cs="宋体" w:hint="eastAsia"/>
          <w:b/>
          <w:bCs/>
          <w:color w:val="393939"/>
          <w:kern w:val="0"/>
          <w:szCs w:val="21"/>
        </w:rPr>
        <w:t>税收</w:t>
      </w:r>
      <w:r>
        <w:rPr>
          <w:rFonts w:ascii="宋体" w:eastAsia="宋体" w:hAnsi="宋体" w:cs="Calibri" w:hint="eastAsia"/>
          <w:b/>
          <w:bCs/>
          <w:color w:val="393939"/>
          <w:kern w:val="0"/>
          <w:szCs w:val="21"/>
        </w:rPr>
        <w:t>证明材料</w:t>
      </w:r>
      <w:r>
        <w:rPr>
          <w:rFonts w:ascii="宋体" w:eastAsia="宋体" w:hAnsi="宋体" w:cs="宋体" w:hint="eastAsia"/>
          <w:b/>
          <w:bCs/>
          <w:color w:val="393939"/>
          <w:kern w:val="0"/>
          <w:szCs w:val="21"/>
        </w:rPr>
        <w:t>”</w:t>
      </w:r>
      <w:r>
        <w:rPr>
          <w:rFonts w:ascii="宋体" w:eastAsia="宋体" w:hAnsi="宋体" w:cs="宋体" w:hint="eastAsia"/>
          <w:color w:val="393939"/>
          <w:kern w:val="0"/>
          <w:szCs w:val="21"/>
        </w:rPr>
        <w:t>有欠缴记录的，视为</w:t>
      </w:r>
      <w:r>
        <w:rPr>
          <w:rFonts w:ascii="宋体" w:eastAsia="宋体" w:hAnsi="宋体" w:cs="宋体" w:hint="eastAsia"/>
          <w:b/>
          <w:bCs/>
          <w:color w:val="393939"/>
          <w:kern w:val="0"/>
          <w:szCs w:val="21"/>
        </w:rPr>
        <w:t>未依法缴纳税收。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4、报价人提供的相应证明材料复印件均应符合：内容完整、清晰、整洁，并由报价人加盖其单位公章。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w:t>
      </w:r>
      <w:r>
        <w:rPr>
          <w:rFonts w:ascii="宋体" w:eastAsia="宋体" w:hAnsi="宋体" w:cs="宋体" w:hint="eastAsia"/>
          <w:color w:val="393939"/>
          <w:kern w:val="0"/>
          <w:szCs w:val="21"/>
          <w:u w:val="single"/>
        </w:rPr>
        <w:t>（全称并加盖单位公章）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lastRenderedPageBreak/>
        <w:t>报价人代表签字：</w:t>
      </w:r>
      <w:r>
        <w:rPr>
          <w:rFonts w:ascii="宋体" w:eastAsia="宋体" w:hAnsi="宋体" w:cs="宋体" w:hint="eastAsia"/>
          <w:color w:val="393939"/>
          <w:kern w:val="0"/>
          <w:szCs w:val="21"/>
          <w:u w:val="single"/>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日期：</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p>
    <w:p w:rsidR="00D73ECF" w:rsidRDefault="003D4DA5">
      <w:pPr>
        <w:widowControl/>
        <w:jc w:val="left"/>
        <w:rPr>
          <w:rFonts w:ascii="宋体" w:eastAsia="宋体" w:hAnsi="宋体" w:cs="宋体"/>
          <w:color w:val="393939"/>
          <w:kern w:val="0"/>
          <w:szCs w:val="21"/>
        </w:rPr>
      </w:pPr>
      <w:r>
        <w:rPr>
          <w:rFonts w:ascii="宋体" w:eastAsia="宋体" w:hAnsi="宋体" w:cs="宋体"/>
          <w:color w:val="393939"/>
          <w:kern w:val="0"/>
          <w:szCs w:val="21"/>
        </w:rPr>
        <w:br w:type="page"/>
      </w:r>
    </w:p>
    <w:p w:rsidR="00D73ECF" w:rsidRDefault="003D4DA5">
      <w:pPr>
        <w:pStyle w:val="3"/>
        <w:rPr>
          <w:rFonts w:ascii="宋体" w:eastAsia="宋体" w:hAnsi="宋体" w:cs="宋体"/>
          <w:sz w:val="20"/>
          <w:szCs w:val="20"/>
        </w:rPr>
      </w:pPr>
      <w:bookmarkStart w:id="16" w:name="_Toc66291347"/>
      <w:r>
        <w:rPr>
          <w:rFonts w:ascii="宋体" w:eastAsia="宋体" w:hAnsi="宋体" w:cs="宋体" w:hint="eastAsia"/>
        </w:rPr>
        <w:lastRenderedPageBreak/>
        <w:t>3</w:t>
      </w:r>
      <w:r>
        <w:rPr>
          <w:rFonts w:ascii="宋体" w:eastAsia="宋体" w:hAnsi="宋体" w:cs="宋体"/>
        </w:rPr>
        <w:t>-6</w:t>
      </w:r>
      <w:r>
        <w:rPr>
          <w:rFonts w:ascii="宋体" w:eastAsia="宋体" w:hAnsi="宋体" w:hint="eastAsia"/>
        </w:rPr>
        <w:t>依法缴纳社会保障资金证明材料</w:t>
      </w:r>
      <w:bookmarkEnd w:id="16"/>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致：</w:t>
      </w:r>
      <w:r>
        <w:rPr>
          <w:rFonts w:ascii="宋体" w:eastAsia="宋体" w:hAnsi="宋体" w:cs="宋体" w:hint="eastAsia"/>
          <w:color w:val="393939"/>
          <w:kern w:val="0"/>
          <w:szCs w:val="21"/>
          <w:u w:val="single"/>
        </w:rPr>
        <w:t>                     </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1、依法缴纳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）法人（包括企业、事业单位和社会团体）的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现附上自</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日我方缴纳的社会保险凭据（限：税务机关/社会保障资金管理机关的专用收据或社会保险缴纳清单，或社会保险的银行缴款收讫凭证）复印件，上述证明材料真实有效，否则我方负全部责任。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）非法人（包括其他组织、自然人）的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自</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日我方缴纳的社会保险凭据（限：税务机关/社会保障资金管理机关的专用收据或社会保险缴纳清单，或社会保险的银行缴款收讫凭证）复印件，上述证明材料真实有效，否则我方负全部责任。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2、依法不需要缴纳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）现附上我方依法不需要缴纳社会保障资金证明材料复印件，上述证明材料真实有效，否则我方负全部责任。</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★注意：</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1、请报价人按照实际情况编制填写，在相应的（）中打“√”，并按照本格式的要求提供相应证明材料的复印件。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2、报价人提供的社会保险凭据复印件应符合下列规定：</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2.1投标截止时间前（不含投标截止时间的当月）已依法缴纳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的报价人，提供投标截止时间前六个月（不含投标截止时间的当月）中任一月份的社会保险凭据复印件。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2.2投标截止时间的当月成立且已依法缴纳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的报价人，提供投标截止时间当月的社会保险凭据复印件。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2.3投标截止时间的当月成立但因税务机关</w:t>
      </w:r>
      <w:r>
        <w:rPr>
          <w:rFonts w:ascii="宋体" w:eastAsia="宋体" w:hAnsi="宋体" w:cs="Calibri"/>
          <w:color w:val="393939"/>
          <w:kern w:val="0"/>
          <w:szCs w:val="21"/>
        </w:rPr>
        <w:t>/</w:t>
      </w:r>
      <w:r>
        <w:rPr>
          <w:rFonts w:ascii="宋体" w:eastAsia="宋体" w:hAnsi="宋体" w:cs="宋体" w:hint="eastAsia"/>
          <w:color w:val="393939"/>
          <w:kern w:val="0"/>
          <w:szCs w:val="21"/>
        </w:rPr>
        <w:t>社会保障资金管理机关原因导致其尚未依法缴纳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的报价人，提供依法缴纳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承诺书原件（格式自拟），该承诺书视同社会保险凭据。</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3、</w:t>
      </w:r>
      <w:r>
        <w:rPr>
          <w:rFonts w:ascii="宋体" w:eastAsia="宋体" w:hAnsi="宋体" w:cs="宋体" w:hint="eastAsia"/>
          <w:b/>
          <w:bCs/>
          <w:color w:val="393939"/>
          <w:kern w:val="0"/>
          <w:szCs w:val="21"/>
        </w:rPr>
        <w:t>“</w:t>
      </w:r>
      <w:r>
        <w:rPr>
          <w:rFonts w:ascii="宋体" w:eastAsia="宋体" w:hAnsi="宋体" w:cs="Calibri" w:hint="eastAsia"/>
          <w:b/>
          <w:bCs/>
          <w:color w:val="393939"/>
          <w:kern w:val="0"/>
          <w:szCs w:val="21"/>
        </w:rPr>
        <w:t>依法缴纳社会保障资金证明材料</w:t>
      </w:r>
      <w:r>
        <w:rPr>
          <w:rFonts w:ascii="宋体" w:eastAsia="宋体" w:hAnsi="宋体" w:cs="宋体" w:hint="eastAsia"/>
          <w:b/>
          <w:bCs/>
          <w:color w:val="393939"/>
          <w:kern w:val="0"/>
          <w:szCs w:val="21"/>
        </w:rPr>
        <w:t>”</w:t>
      </w:r>
      <w:r>
        <w:rPr>
          <w:rFonts w:ascii="宋体" w:eastAsia="宋体" w:hAnsi="宋体" w:cs="宋体" w:hint="eastAsia"/>
          <w:color w:val="393939"/>
          <w:kern w:val="0"/>
          <w:szCs w:val="21"/>
        </w:rPr>
        <w:t>有欠缴记录的，视为</w:t>
      </w:r>
      <w:r>
        <w:rPr>
          <w:rFonts w:ascii="宋体" w:eastAsia="宋体" w:hAnsi="宋体" w:cs="宋体" w:hint="eastAsia"/>
          <w:b/>
          <w:bCs/>
          <w:color w:val="393939"/>
          <w:kern w:val="0"/>
          <w:szCs w:val="21"/>
        </w:rPr>
        <w:t>未依法缴纳社会保障资金。</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4、报价人提供的相应证明材料复印件均应符合：内容完整、清晰、整洁，并由报价人加盖其单位公章。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w:t>
      </w:r>
      <w:r>
        <w:rPr>
          <w:rFonts w:ascii="宋体" w:eastAsia="宋体" w:hAnsi="宋体" w:cs="宋体" w:hint="eastAsia"/>
          <w:color w:val="393939"/>
          <w:kern w:val="0"/>
          <w:szCs w:val="21"/>
          <w:u w:val="single"/>
        </w:rPr>
        <w:t>（全称并加盖单位公章）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lastRenderedPageBreak/>
        <w:t>报价人代表签字：</w:t>
      </w:r>
      <w:r>
        <w:rPr>
          <w:rFonts w:ascii="宋体" w:eastAsia="宋体" w:hAnsi="宋体" w:cs="宋体" w:hint="eastAsia"/>
          <w:color w:val="393939"/>
          <w:kern w:val="0"/>
          <w:szCs w:val="21"/>
          <w:u w:val="single"/>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日期：</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p>
    <w:p w:rsidR="00D73ECF" w:rsidRDefault="00D73ECF">
      <w:pPr>
        <w:widowControl/>
        <w:shd w:val="clear" w:color="auto" w:fill="FFFFFF"/>
        <w:spacing w:after="150"/>
        <w:jc w:val="left"/>
        <w:rPr>
          <w:rFonts w:ascii="宋体" w:eastAsia="宋体" w:hAnsi="宋体" w:cs="宋体"/>
          <w:color w:val="393939"/>
          <w:kern w:val="0"/>
          <w:sz w:val="20"/>
          <w:szCs w:val="20"/>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2"/>
        <w:rPr>
          <w:rFonts w:ascii="宋体" w:eastAsia="宋体" w:hAnsi="宋体"/>
        </w:rPr>
      </w:pPr>
      <w:bookmarkStart w:id="17" w:name="_Toc66291348"/>
      <w:r>
        <w:rPr>
          <w:rFonts w:ascii="宋体" w:eastAsia="宋体" w:hAnsi="宋体" w:hint="eastAsia"/>
        </w:rPr>
        <w:lastRenderedPageBreak/>
        <w:t>四</w:t>
      </w:r>
      <w:r>
        <w:rPr>
          <w:rFonts w:ascii="宋体" w:eastAsia="宋体" w:hAnsi="宋体"/>
        </w:rPr>
        <w:t>、技术</w:t>
      </w:r>
      <w:r>
        <w:rPr>
          <w:rFonts w:ascii="宋体" w:eastAsia="宋体" w:hAnsi="宋体" w:hint="eastAsia"/>
        </w:rPr>
        <w:t>和服务</w:t>
      </w:r>
      <w:r>
        <w:rPr>
          <w:rFonts w:ascii="宋体" w:eastAsia="宋体" w:hAnsi="宋体"/>
        </w:rPr>
        <w:t>要求响应表</w:t>
      </w:r>
      <w:bookmarkEnd w:id="17"/>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项目编号：</w:t>
      </w:r>
    </w:p>
    <w:tbl>
      <w:tblPr>
        <w:tblW w:w="84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40"/>
        <w:gridCol w:w="840"/>
        <w:gridCol w:w="3285"/>
        <w:gridCol w:w="1800"/>
        <w:gridCol w:w="1710"/>
      </w:tblGrid>
      <w:tr w:rsidR="00D73ECF">
        <w:tc>
          <w:tcPr>
            <w:tcW w:w="84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合同包</w:t>
            </w:r>
          </w:p>
        </w:tc>
        <w:tc>
          <w:tcPr>
            <w:tcW w:w="84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品目号</w:t>
            </w:r>
          </w:p>
        </w:tc>
        <w:tc>
          <w:tcPr>
            <w:tcW w:w="328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询价通知书要求</w:t>
            </w:r>
          </w:p>
        </w:tc>
        <w:tc>
          <w:tcPr>
            <w:tcW w:w="180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响应文件应答</w:t>
            </w:r>
          </w:p>
        </w:tc>
        <w:tc>
          <w:tcPr>
            <w:tcW w:w="171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是否偏离及说明</w:t>
            </w:r>
          </w:p>
        </w:tc>
      </w:tr>
      <w:tr w:rsidR="00D73ECF">
        <w:tc>
          <w:tcPr>
            <w:tcW w:w="84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*-1</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0" w:type="auto"/>
            <w:vMerge/>
            <w:tcBorders>
              <w:top w:val="nil"/>
              <w:left w:val="outset" w:sz="6" w:space="0" w:color="auto"/>
              <w:bottom w:val="outset" w:sz="6" w:space="0" w:color="auto"/>
              <w:right w:val="outset" w:sz="6" w:space="0" w:color="auto"/>
            </w:tcBorders>
            <w:vAlign w:val="center"/>
          </w:tcPr>
          <w:p w:rsidR="00D73ECF" w:rsidRDefault="00D73ECF">
            <w:pPr>
              <w:widowControl/>
              <w:spacing w:line="360" w:lineRule="auto"/>
              <w:jc w:val="left"/>
              <w:rPr>
                <w:rFonts w:ascii="宋体" w:eastAsia="宋体" w:hAnsi="宋体" w:cs="宋体"/>
                <w:kern w:val="0"/>
                <w:sz w:val="24"/>
                <w:szCs w:val="24"/>
              </w:rPr>
            </w:pP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840"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bl>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Segoe UI Symbol"/>
          <w:kern w:val="0"/>
          <w:sz w:val="24"/>
          <w:szCs w:val="24"/>
        </w:rPr>
        <w:t>★</w:t>
      </w:r>
      <w:r>
        <w:rPr>
          <w:rFonts w:ascii="宋体" w:eastAsia="宋体" w:hAnsi="宋体" w:cs="宋体"/>
          <w:kern w:val="0"/>
          <w:sz w:val="24"/>
          <w:szCs w:val="24"/>
        </w:rPr>
        <w:t>注意：</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1、报价人应在“询价通知书要求”“响应文件应答”中按询价通知书第四章的内容逐项详细对应应答。</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2、对询价通知书关于“大于（或小于）等于”等某个区间值范围内的内容，报价响应应填写具体的数值。</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3“是否偏离及说明”项下应按下列规定填写：优于的，填写“正偏离”；符合的，填写“无偏离”；低于的，填写“负偏离”。</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4、若需要说明的内容因询价通知书中的格式特殊或需特殊表达的，可另页应答。</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报价人代表签字：</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D73ECF" w:rsidRDefault="003D4DA5">
      <w:pPr>
        <w:widowControl/>
        <w:jc w:val="left"/>
        <w:rPr>
          <w:rFonts w:ascii="宋体" w:eastAsia="宋体" w:hAnsi="宋体" w:cs="宋体"/>
          <w:bCs/>
          <w:kern w:val="0"/>
          <w:sz w:val="24"/>
          <w:szCs w:val="24"/>
        </w:rPr>
      </w:pPr>
      <w:r>
        <w:rPr>
          <w:rFonts w:ascii="宋体" w:eastAsia="宋体" w:hAnsi="宋体" w:cs="宋体"/>
          <w:bCs/>
          <w:kern w:val="0"/>
          <w:sz w:val="24"/>
          <w:szCs w:val="24"/>
        </w:rPr>
        <w:br w:type="page"/>
      </w:r>
    </w:p>
    <w:p w:rsidR="00D73ECF" w:rsidRDefault="003D4DA5">
      <w:pPr>
        <w:pStyle w:val="2"/>
        <w:rPr>
          <w:rFonts w:ascii="宋体" w:eastAsia="宋体" w:hAnsi="宋体"/>
        </w:rPr>
      </w:pPr>
      <w:bookmarkStart w:id="18" w:name="_Toc66291349"/>
      <w:r>
        <w:rPr>
          <w:rFonts w:ascii="宋体" w:eastAsia="宋体" w:hAnsi="宋体" w:hint="eastAsia"/>
        </w:rPr>
        <w:lastRenderedPageBreak/>
        <w:t>五</w:t>
      </w:r>
      <w:r>
        <w:rPr>
          <w:rFonts w:ascii="宋体" w:eastAsia="宋体" w:hAnsi="宋体"/>
        </w:rPr>
        <w:t>、商务条件响应表</w:t>
      </w:r>
      <w:bookmarkEnd w:id="18"/>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项目编号：</w:t>
      </w:r>
    </w:p>
    <w:tbl>
      <w:tblPr>
        <w:tblW w:w="84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40"/>
        <w:gridCol w:w="840"/>
        <w:gridCol w:w="3285"/>
        <w:gridCol w:w="1800"/>
        <w:gridCol w:w="1710"/>
      </w:tblGrid>
      <w:tr w:rsidR="00D73ECF">
        <w:tc>
          <w:tcPr>
            <w:tcW w:w="84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合同包</w:t>
            </w:r>
          </w:p>
        </w:tc>
        <w:tc>
          <w:tcPr>
            <w:tcW w:w="84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品目号</w:t>
            </w:r>
          </w:p>
        </w:tc>
        <w:tc>
          <w:tcPr>
            <w:tcW w:w="328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询价通知书要求</w:t>
            </w:r>
          </w:p>
        </w:tc>
        <w:tc>
          <w:tcPr>
            <w:tcW w:w="180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响应文件应答</w:t>
            </w:r>
          </w:p>
        </w:tc>
        <w:tc>
          <w:tcPr>
            <w:tcW w:w="171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是否偏离及说明</w:t>
            </w:r>
          </w:p>
        </w:tc>
      </w:tr>
      <w:tr w:rsidR="00D73ECF">
        <w:tc>
          <w:tcPr>
            <w:tcW w:w="84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*-1</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0" w:type="auto"/>
            <w:vMerge/>
            <w:tcBorders>
              <w:top w:val="nil"/>
              <w:left w:val="outset" w:sz="6" w:space="0" w:color="auto"/>
              <w:bottom w:val="outset" w:sz="6" w:space="0" w:color="auto"/>
              <w:right w:val="outset" w:sz="6" w:space="0" w:color="auto"/>
            </w:tcBorders>
            <w:vAlign w:val="center"/>
          </w:tcPr>
          <w:p w:rsidR="00D73ECF" w:rsidRDefault="00D73ECF">
            <w:pPr>
              <w:widowControl/>
              <w:spacing w:line="360" w:lineRule="auto"/>
              <w:jc w:val="left"/>
              <w:rPr>
                <w:rFonts w:ascii="宋体" w:eastAsia="宋体" w:hAnsi="宋体" w:cs="宋体"/>
                <w:kern w:val="0"/>
                <w:sz w:val="24"/>
                <w:szCs w:val="24"/>
              </w:rPr>
            </w:pP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840"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bl>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Segoe UI Symbol"/>
          <w:kern w:val="0"/>
          <w:sz w:val="24"/>
          <w:szCs w:val="24"/>
        </w:rPr>
        <w:t>★</w:t>
      </w:r>
      <w:r>
        <w:rPr>
          <w:rFonts w:ascii="宋体" w:eastAsia="宋体" w:hAnsi="宋体" w:cs="宋体"/>
          <w:kern w:val="0"/>
          <w:sz w:val="24"/>
          <w:szCs w:val="24"/>
        </w:rPr>
        <w:t>注意：</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1、报价人应在“询价通知书要求”“响应文件应答”中按询价通知书第四章的内容逐项详细对应应答。</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2、对询价通知书关于“大于（或小于）等于”等某个区间值范围内的内容，报价响应应填写具体的数值。</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3“是否偏离及说明”项下应按下列规定填写：优于的，填写“正偏离”；符合的，填写“无偏离”；低于的，填写“负偏离”。</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4、若需要说明的内容因询价通知书中的格式特殊或需特殊表达的，可另页应答。</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报价人代表签字：</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D73ECF" w:rsidRDefault="00D73ECF">
      <w:pPr>
        <w:widowControl/>
        <w:shd w:val="clear" w:color="auto" w:fill="FFFFFF"/>
        <w:spacing w:line="360" w:lineRule="auto"/>
        <w:jc w:val="center"/>
        <w:rPr>
          <w:rFonts w:ascii="宋体" w:eastAsia="宋体" w:hAnsi="宋体" w:cs="宋体"/>
          <w:kern w:val="0"/>
          <w:sz w:val="24"/>
          <w:szCs w:val="24"/>
        </w:rPr>
      </w:pPr>
    </w:p>
    <w:p w:rsidR="00D73ECF" w:rsidRDefault="00D73ECF">
      <w:pPr>
        <w:widowControl/>
        <w:shd w:val="clear" w:color="auto" w:fill="FFFFFF"/>
        <w:spacing w:line="360" w:lineRule="auto"/>
        <w:jc w:val="center"/>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center"/>
        <w:rPr>
          <w:rFonts w:ascii="宋体" w:eastAsia="宋体" w:hAnsi="宋体" w:cs="宋体"/>
          <w:kern w:val="0"/>
          <w:sz w:val="24"/>
          <w:szCs w:val="24"/>
        </w:rPr>
      </w:pPr>
    </w:p>
    <w:p w:rsidR="00D73ECF" w:rsidRDefault="00D73ECF">
      <w:pPr>
        <w:widowControl/>
        <w:shd w:val="clear" w:color="auto" w:fill="FFFFFF"/>
        <w:spacing w:line="360" w:lineRule="auto"/>
        <w:jc w:val="center"/>
        <w:rPr>
          <w:rFonts w:ascii="宋体" w:eastAsia="宋体" w:hAnsi="宋体" w:cs="宋体"/>
          <w:kern w:val="0"/>
          <w:sz w:val="24"/>
          <w:szCs w:val="24"/>
        </w:rPr>
      </w:pPr>
    </w:p>
    <w:p w:rsidR="00D73ECF" w:rsidRDefault="00D73ECF">
      <w:pPr>
        <w:widowControl/>
        <w:shd w:val="clear" w:color="auto" w:fill="FFFFFF"/>
        <w:spacing w:line="360" w:lineRule="auto"/>
        <w:jc w:val="center"/>
        <w:rPr>
          <w:rFonts w:ascii="宋体" w:eastAsia="宋体" w:hAnsi="宋体" w:cs="宋体"/>
          <w:kern w:val="0"/>
          <w:sz w:val="24"/>
          <w:szCs w:val="24"/>
        </w:rPr>
      </w:pPr>
    </w:p>
    <w:p w:rsidR="00D73ECF" w:rsidRDefault="003D4DA5">
      <w:pPr>
        <w:pStyle w:val="2"/>
        <w:rPr>
          <w:rFonts w:ascii="宋体" w:eastAsia="宋体" w:hAnsi="宋体"/>
        </w:rPr>
      </w:pPr>
      <w:bookmarkStart w:id="19" w:name="_Toc66291350"/>
      <w:r>
        <w:rPr>
          <w:rFonts w:ascii="宋体" w:eastAsia="宋体" w:hAnsi="宋体" w:hint="eastAsia"/>
        </w:rPr>
        <w:lastRenderedPageBreak/>
        <w:t>六</w:t>
      </w:r>
      <w:r>
        <w:rPr>
          <w:rFonts w:ascii="宋体" w:eastAsia="宋体" w:hAnsi="宋体"/>
        </w:rPr>
        <w:t>、</w:t>
      </w:r>
      <w:r>
        <w:rPr>
          <w:rFonts w:ascii="宋体" w:eastAsia="宋体" w:hAnsi="宋体" w:hint="eastAsia"/>
        </w:rPr>
        <w:t>售后服务承诺函</w:t>
      </w:r>
      <w:bookmarkEnd w:id="19"/>
    </w:p>
    <w:p w:rsidR="00D73ECF" w:rsidRDefault="003D4DA5">
      <w:pPr>
        <w:widowControl/>
        <w:shd w:val="clear" w:color="auto" w:fill="FFFFFF"/>
        <w:spacing w:line="360" w:lineRule="auto"/>
        <w:ind w:right="420"/>
        <w:jc w:val="left"/>
        <w:rPr>
          <w:rFonts w:ascii="宋体" w:eastAsia="宋体" w:hAnsi="宋体" w:cs="宋体"/>
          <w:kern w:val="0"/>
          <w:sz w:val="24"/>
          <w:szCs w:val="24"/>
          <w:u w:val="single"/>
        </w:rPr>
      </w:pPr>
      <w:r>
        <w:rPr>
          <w:rFonts w:ascii="宋体" w:eastAsia="宋体" w:hAnsi="宋体" w:cs="宋体" w:hint="eastAsia"/>
          <w:kern w:val="0"/>
          <w:sz w:val="24"/>
          <w:szCs w:val="24"/>
        </w:rPr>
        <w:t>致：</w:t>
      </w:r>
    </w:p>
    <w:p w:rsidR="00D73ECF" w:rsidRDefault="00D73ECF">
      <w:pPr>
        <w:widowControl/>
        <w:shd w:val="clear" w:color="auto" w:fill="FFFFFF"/>
        <w:spacing w:line="360" w:lineRule="auto"/>
        <w:ind w:right="420"/>
        <w:jc w:val="left"/>
        <w:rPr>
          <w:rFonts w:ascii="宋体" w:eastAsia="宋体" w:hAnsi="宋体" w:cs="宋体"/>
          <w:kern w:val="0"/>
          <w:sz w:val="24"/>
          <w:szCs w:val="24"/>
        </w:rPr>
      </w:pPr>
    </w:p>
    <w:p w:rsidR="00D73ECF" w:rsidRDefault="003D4DA5">
      <w:pPr>
        <w:widowControl/>
        <w:shd w:val="clear" w:color="auto" w:fill="FFFFFF"/>
        <w:spacing w:line="360" w:lineRule="auto"/>
        <w:ind w:right="420"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本次项目若我司中标，我司承诺按如下要求提供售后服务：</w:t>
      </w:r>
    </w:p>
    <w:p w:rsidR="00D73ECF" w:rsidRDefault="003D4DA5">
      <w:pPr>
        <w:widowControl/>
        <w:shd w:val="clear" w:color="auto" w:fill="FFFFFF"/>
        <w:spacing w:line="360" w:lineRule="auto"/>
        <w:ind w:right="420"/>
        <w:jc w:val="left"/>
        <w:rPr>
          <w:rFonts w:ascii="宋体" w:eastAsia="宋体" w:hAnsi="宋体" w:cs="宋体"/>
          <w:kern w:val="0"/>
          <w:sz w:val="24"/>
          <w:szCs w:val="24"/>
        </w:rPr>
      </w:pPr>
      <w:r>
        <w:rPr>
          <w:rFonts w:ascii="宋体" w:eastAsia="宋体" w:hAnsi="宋体" w:cs="宋体" w:hint="eastAsia"/>
          <w:kern w:val="0"/>
          <w:sz w:val="24"/>
          <w:szCs w:val="24"/>
        </w:rPr>
        <w:t>一、【</w:t>
      </w:r>
      <w:r>
        <w:rPr>
          <w:rFonts w:ascii="宋体" w:eastAsia="宋体" w:hAnsi="宋体" w:cs="宋体" w:hint="eastAsia"/>
          <w:color w:val="FF0000"/>
          <w:kern w:val="0"/>
          <w:sz w:val="24"/>
          <w:szCs w:val="24"/>
          <w:highlight w:val="yellow"/>
        </w:rPr>
        <w:t>按不低于询价文件要求的售后服务标准列出</w:t>
      </w:r>
      <w:r>
        <w:rPr>
          <w:rFonts w:ascii="宋体" w:eastAsia="宋体" w:hAnsi="宋体" w:cs="宋体" w:hint="eastAsia"/>
          <w:kern w:val="0"/>
          <w:sz w:val="24"/>
          <w:szCs w:val="24"/>
        </w:rPr>
        <w:t>】</w:t>
      </w:r>
    </w:p>
    <w:p w:rsidR="00D73ECF" w:rsidRDefault="003D4DA5">
      <w:pPr>
        <w:widowControl/>
        <w:shd w:val="clear" w:color="auto" w:fill="FFFFFF"/>
        <w:spacing w:line="360" w:lineRule="auto"/>
        <w:ind w:right="420"/>
        <w:jc w:val="left"/>
        <w:rPr>
          <w:rFonts w:ascii="宋体" w:eastAsia="宋体" w:hAnsi="宋体" w:cs="宋体"/>
          <w:kern w:val="0"/>
          <w:sz w:val="24"/>
          <w:szCs w:val="24"/>
        </w:rPr>
      </w:pPr>
      <w:r>
        <w:rPr>
          <w:rFonts w:ascii="宋体" w:eastAsia="宋体" w:hAnsi="宋体" w:cs="宋体" w:hint="eastAsia"/>
          <w:kern w:val="0"/>
          <w:sz w:val="24"/>
          <w:szCs w:val="24"/>
        </w:rPr>
        <w:t>二、</w:t>
      </w:r>
      <w:r>
        <w:rPr>
          <w:rFonts w:ascii="宋体" w:eastAsia="宋体" w:hAnsi="宋体" w:cs="宋体" w:hint="eastAsia"/>
          <w:kern w:val="0"/>
          <w:sz w:val="24"/>
          <w:szCs w:val="24"/>
          <w:highlight w:val="yellow"/>
        </w:rPr>
        <w:t>中标后按要求向贵司提供项目所需相关佐证材料。</w:t>
      </w:r>
      <w:r>
        <w:rPr>
          <w:rFonts w:ascii="宋体" w:eastAsia="宋体" w:hAnsi="宋体" w:cs="宋体"/>
          <w:kern w:val="0"/>
          <w:sz w:val="24"/>
          <w:szCs w:val="24"/>
        </w:rPr>
        <w:t>若</w:t>
      </w:r>
      <w:r>
        <w:rPr>
          <w:rFonts w:ascii="宋体" w:eastAsia="宋体" w:hAnsi="宋体" w:cs="宋体" w:hint="eastAsia"/>
          <w:kern w:val="0"/>
          <w:sz w:val="24"/>
          <w:szCs w:val="24"/>
        </w:rPr>
        <w:t>我方</w:t>
      </w:r>
      <w:r>
        <w:rPr>
          <w:rFonts w:ascii="宋体" w:eastAsia="宋体" w:hAnsi="宋体" w:cs="宋体"/>
          <w:kern w:val="0"/>
          <w:sz w:val="24"/>
          <w:szCs w:val="24"/>
        </w:rPr>
        <w:t>无法按文件要求提供相关证明材料，采购人有权单方解除</w:t>
      </w:r>
      <w:r>
        <w:rPr>
          <w:rFonts w:ascii="宋体" w:eastAsia="宋体" w:hAnsi="宋体" w:cs="宋体" w:hint="eastAsia"/>
          <w:kern w:val="0"/>
          <w:sz w:val="24"/>
          <w:szCs w:val="24"/>
        </w:rPr>
        <w:t>我方</w:t>
      </w:r>
      <w:r>
        <w:rPr>
          <w:rFonts w:ascii="宋体" w:eastAsia="宋体" w:hAnsi="宋体" w:cs="宋体"/>
          <w:kern w:val="0"/>
          <w:sz w:val="24"/>
          <w:szCs w:val="24"/>
        </w:rPr>
        <w:t>中标资格，并视情况</w:t>
      </w:r>
      <w:r>
        <w:rPr>
          <w:rFonts w:ascii="宋体" w:eastAsia="宋体" w:hAnsi="宋体" w:cs="宋体" w:hint="eastAsia"/>
          <w:kern w:val="0"/>
          <w:sz w:val="24"/>
          <w:szCs w:val="24"/>
        </w:rPr>
        <w:t>向采购人</w:t>
      </w:r>
      <w:r>
        <w:rPr>
          <w:rFonts w:ascii="宋体" w:eastAsia="宋体" w:hAnsi="宋体" w:cs="宋体"/>
          <w:kern w:val="0"/>
          <w:sz w:val="24"/>
          <w:szCs w:val="24"/>
        </w:rPr>
        <w:t>赔偿相应损失。</w:t>
      </w:r>
    </w:p>
    <w:p w:rsidR="00D73ECF" w:rsidRDefault="003D4DA5">
      <w:pPr>
        <w:widowControl/>
        <w:shd w:val="clear" w:color="auto" w:fill="FFFFFF"/>
        <w:spacing w:line="360" w:lineRule="auto"/>
        <w:ind w:right="420"/>
        <w:jc w:val="left"/>
        <w:rPr>
          <w:rFonts w:ascii="宋体" w:eastAsia="宋体" w:hAnsi="宋体" w:cs="宋体"/>
          <w:color w:val="FF0000"/>
          <w:kern w:val="0"/>
          <w:sz w:val="24"/>
          <w:szCs w:val="24"/>
        </w:rPr>
      </w:pPr>
      <w:r>
        <w:rPr>
          <w:rFonts w:ascii="宋体" w:eastAsia="宋体" w:hAnsi="宋体" w:cs="宋体" w:hint="eastAsia"/>
          <w:kern w:val="0"/>
          <w:sz w:val="24"/>
          <w:szCs w:val="24"/>
        </w:rPr>
        <w:t>三、报价人必须承诺“其所报的设备和系统已完全达到本标书的系统总体设计和功能要求，中标后采购人根据参数对产品进行逐一验证，若有任何一项不符视为虚假应标，并承担相应的经济损失和法律责任。</w:t>
      </w:r>
    </w:p>
    <w:p w:rsidR="00D73ECF" w:rsidRDefault="00D73ECF">
      <w:pPr>
        <w:widowControl/>
        <w:shd w:val="clear" w:color="auto" w:fill="FFFFFF"/>
        <w:spacing w:line="360" w:lineRule="auto"/>
        <w:ind w:right="420"/>
        <w:jc w:val="left"/>
        <w:rPr>
          <w:rFonts w:ascii="宋体" w:eastAsia="宋体" w:hAnsi="宋体" w:cs="宋体"/>
          <w:kern w:val="0"/>
          <w:sz w:val="24"/>
          <w:szCs w:val="24"/>
        </w:rPr>
      </w:pPr>
    </w:p>
    <w:p w:rsidR="00D73ECF" w:rsidRDefault="00D73ECF">
      <w:pPr>
        <w:widowControl/>
        <w:shd w:val="clear" w:color="auto" w:fill="FFFFFF"/>
        <w:spacing w:line="360" w:lineRule="auto"/>
        <w:ind w:right="420"/>
        <w:jc w:val="left"/>
        <w:rPr>
          <w:rFonts w:ascii="宋体" w:eastAsia="宋体" w:hAnsi="宋体" w:cs="宋体"/>
          <w:kern w:val="0"/>
          <w:sz w:val="24"/>
          <w:szCs w:val="24"/>
        </w:rPr>
      </w:pPr>
    </w:p>
    <w:p w:rsidR="00D73ECF" w:rsidRDefault="00D73ECF">
      <w:pPr>
        <w:widowControl/>
        <w:shd w:val="clear" w:color="auto" w:fill="FFFFFF"/>
        <w:spacing w:line="360" w:lineRule="auto"/>
        <w:ind w:right="420"/>
        <w:jc w:val="left"/>
        <w:rPr>
          <w:rFonts w:ascii="宋体" w:eastAsia="宋体" w:hAnsi="宋体" w:cs="宋体"/>
          <w:kern w:val="0"/>
          <w:sz w:val="24"/>
          <w:szCs w:val="24"/>
        </w:rPr>
      </w:pPr>
    </w:p>
    <w:p w:rsidR="00D73ECF" w:rsidRDefault="00D73ECF">
      <w:pPr>
        <w:widowControl/>
        <w:shd w:val="clear" w:color="auto" w:fill="FFFFFF"/>
        <w:spacing w:line="360" w:lineRule="auto"/>
        <w:ind w:right="420"/>
        <w:jc w:val="left"/>
        <w:rPr>
          <w:rFonts w:ascii="宋体" w:eastAsia="宋体" w:hAnsi="宋体" w:cs="宋体"/>
          <w:kern w:val="0"/>
          <w:sz w:val="24"/>
          <w:szCs w:val="24"/>
        </w:rPr>
      </w:pPr>
    </w:p>
    <w:p w:rsidR="00D73ECF" w:rsidRDefault="003D4DA5">
      <w:pPr>
        <w:widowControl/>
        <w:shd w:val="clear" w:color="auto" w:fill="FFFFFF"/>
        <w:spacing w:line="360" w:lineRule="auto"/>
        <w:ind w:right="420"/>
        <w:jc w:val="left"/>
        <w:rPr>
          <w:rFonts w:ascii="宋体" w:eastAsia="宋体" w:hAnsi="宋体" w:cs="宋体"/>
          <w:kern w:val="0"/>
          <w:sz w:val="24"/>
          <w:szCs w:val="24"/>
          <w:u w:val="single"/>
        </w:rPr>
      </w:pPr>
      <w:r>
        <w:rPr>
          <w:rFonts w:ascii="宋体" w:eastAsia="宋体" w:hAnsi="宋体" w:cs="宋体"/>
          <w:kern w:val="0"/>
          <w:sz w:val="24"/>
          <w:szCs w:val="24"/>
        </w:rPr>
        <w:t>报价人代表：</w:t>
      </w:r>
      <w:r>
        <w:rPr>
          <w:rFonts w:ascii="宋体" w:eastAsia="宋体" w:hAnsi="宋体" w:cs="宋体"/>
          <w:kern w:val="0"/>
          <w:sz w:val="24"/>
          <w:szCs w:val="24"/>
          <w:u w:val="single"/>
        </w:rPr>
        <w:t>（签字）</w:t>
      </w:r>
    </w:p>
    <w:p w:rsidR="00D73ECF" w:rsidRDefault="003D4DA5">
      <w:pPr>
        <w:widowControl/>
        <w:shd w:val="clear" w:color="auto" w:fill="FFFFFF"/>
        <w:spacing w:line="360" w:lineRule="auto"/>
        <w:ind w:right="420"/>
        <w:jc w:val="left"/>
        <w:rPr>
          <w:rFonts w:ascii="宋体" w:eastAsia="宋体" w:hAnsi="宋体" w:cs="宋体"/>
          <w:kern w:val="0"/>
          <w:sz w:val="24"/>
          <w:szCs w:val="24"/>
          <w:u w:val="single"/>
        </w:rPr>
      </w:pPr>
      <w:r>
        <w:rPr>
          <w:rFonts w:ascii="宋体" w:eastAsia="宋体" w:hAnsi="宋体" w:cs="宋体"/>
          <w:kern w:val="0"/>
          <w:sz w:val="24"/>
          <w:szCs w:val="24"/>
        </w:rPr>
        <w:t>报价人名称：</w:t>
      </w:r>
      <w:r>
        <w:rPr>
          <w:rFonts w:ascii="宋体" w:eastAsia="宋体" w:hAnsi="宋体" w:cs="宋体"/>
          <w:kern w:val="0"/>
          <w:sz w:val="24"/>
          <w:szCs w:val="24"/>
          <w:u w:val="single"/>
        </w:rPr>
        <w:t>（全称并加盖公章）</w:t>
      </w:r>
    </w:p>
    <w:p w:rsidR="00D73ECF" w:rsidRDefault="003D4DA5">
      <w:pPr>
        <w:widowControl/>
        <w:shd w:val="clear" w:color="auto" w:fill="FFFFFF"/>
        <w:spacing w:line="360" w:lineRule="auto"/>
        <w:ind w:right="420"/>
        <w:jc w:val="left"/>
        <w:rPr>
          <w:rFonts w:ascii="宋体" w:eastAsia="宋体" w:hAnsi="宋体" w:cs="宋体"/>
          <w:kern w:val="0"/>
          <w:sz w:val="24"/>
          <w:szCs w:val="24"/>
        </w:rPr>
      </w:pPr>
      <w:r>
        <w:rPr>
          <w:rFonts w:ascii="宋体" w:eastAsia="宋体" w:hAnsi="宋体" w:cs="宋体"/>
          <w:kern w:val="0"/>
          <w:sz w:val="24"/>
          <w:szCs w:val="24"/>
        </w:rPr>
        <w:t>日期：    年 月 日</w:t>
      </w:r>
    </w:p>
    <w:p w:rsidR="00D73ECF" w:rsidRDefault="00D73ECF">
      <w:pPr>
        <w:widowControl/>
        <w:shd w:val="clear" w:color="auto" w:fill="FFFFFF"/>
        <w:spacing w:line="360" w:lineRule="auto"/>
        <w:ind w:right="420" w:firstLineChars="200" w:firstLine="480"/>
        <w:jc w:val="left"/>
        <w:rPr>
          <w:rFonts w:ascii="宋体" w:eastAsia="宋体" w:hAnsi="宋体"/>
          <w:sz w:val="24"/>
          <w:szCs w:val="24"/>
        </w:rPr>
      </w:pPr>
    </w:p>
    <w:sectPr w:rsidR="00D73ECF" w:rsidSect="00D73ECF">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14D" w:rsidRDefault="0099014D" w:rsidP="00D73ECF">
      <w:r>
        <w:separator/>
      </w:r>
    </w:p>
  </w:endnote>
  <w:endnote w:type="continuationSeparator" w:id="1">
    <w:p w:rsidR="0099014D" w:rsidRDefault="0099014D" w:rsidP="00D73ECF">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default"/>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新宋体">
    <w:panose1 w:val="02010609030101010101"/>
    <w:charset w:val="86"/>
    <w:family w:val="modern"/>
    <w:pitch w:val="fixed"/>
    <w:sig w:usb0="00000003" w:usb1="288F0000" w:usb2="00000016" w:usb3="00000000" w:csb0="0004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873" w:rsidRDefault="002C4B02">
    <w:pPr>
      <w:pStyle w:val="a9"/>
      <w:jc w:val="center"/>
      <w:rPr>
        <w:b/>
      </w:rPr>
    </w:pPr>
    <w:r>
      <w:rPr>
        <w:b/>
      </w:rPr>
      <w:fldChar w:fldCharType="begin"/>
    </w:r>
    <w:r w:rsidR="00A56873">
      <w:rPr>
        <w:b/>
      </w:rPr>
      <w:instrText>PAGE   \* MERGEFORMAT</w:instrText>
    </w:r>
    <w:r>
      <w:rPr>
        <w:b/>
      </w:rPr>
      <w:fldChar w:fldCharType="separate"/>
    </w:r>
    <w:r w:rsidR="00957FCB" w:rsidRPr="00957FCB">
      <w:rPr>
        <w:b/>
        <w:noProof/>
        <w:lang w:val="zh-CN"/>
      </w:rPr>
      <w:t>17</w:t>
    </w:r>
    <w:r>
      <w:rP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14D" w:rsidRDefault="0099014D" w:rsidP="00D73ECF">
      <w:r>
        <w:separator/>
      </w:r>
    </w:p>
  </w:footnote>
  <w:footnote w:type="continuationSeparator" w:id="1">
    <w:p w:rsidR="0099014D" w:rsidRDefault="0099014D" w:rsidP="00D73E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D2491F"/>
    <w:multiLevelType w:val="singleLevel"/>
    <w:tmpl w:val="94D2491F"/>
    <w:lvl w:ilvl="0">
      <w:start w:val="6"/>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F67CA"/>
    <w:rsid w:val="000036C7"/>
    <w:rsid w:val="0000714A"/>
    <w:rsid w:val="00032E96"/>
    <w:rsid w:val="00045D62"/>
    <w:rsid w:val="00046135"/>
    <w:rsid w:val="00046190"/>
    <w:rsid w:val="000A72F7"/>
    <w:rsid w:val="000B2720"/>
    <w:rsid w:val="000B4216"/>
    <w:rsid w:val="000D4EB6"/>
    <w:rsid w:val="000E0C35"/>
    <w:rsid w:val="000E0FCA"/>
    <w:rsid w:val="000E455D"/>
    <w:rsid w:val="000F4564"/>
    <w:rsid w:val="000F7ACF"/>
    <w:rsid w:val="00103BD2"/>
    <w:rsid w:val="00123166"/>
    <w:rsid w:val="00132665"/>
    <w:rsid w:val="0014365B"/>
    <w:rsid w:val="0017315B"/>
    <w:rsid w:val="001A3FC7"/>
    <w:rsid w:val="001C3959"/>
    <w:rsid w:val="001C4333"/>
    <w:rsid w:val="001C5E49"/>
    <w:rsid w:val="001F30E9"/>
    <w:rsid w:val="001F67CA"/>
    <w:rsid w:val="002316CC"/>
    <w:rsid w:val="00245A9D"/>
    <w:rsid w:val="00254175"/>
    <w:rsid w:val="002549B9"/>
    <w:rsid w:val="002604CB"/>
    <w:rsid w:val="00275081"/>
    <w:rsid w:val="00276D70"/>
    <w:rsid w:val="00283579"/>
    <w:rsid w:val="002924DF"/>
    <w:rsid w:val="00292804"/>
    <w:rsid w:val="0029289D"/>
    <w:rsid w:val="002A0741"/>
    <w:rsid w:val="002A696C"/>
    <w:rsid w:val="002B2AF9"/>
    <w:rsid w:val="002C4B02"/>
    <w:rsid w:val="002E2ECD"/>
    <w:rsid w:val="002E4F30"/>
    <w:rsid w:val="002F0A50"/>
    <w:rsid w:val="002F44F2"/>
    <w:rsid w:val="003050C5"/>
    <w:rsid w:val="003307B9"/>
    <w:rsid w:val="003421C6"/>
    <w:rsid w:val="00373874"/>
    <w:rsid w:val="0038064A"/>
    <w:rsid w:val="00384135"/>
    <w:rsid w:val="003A30E1"/>
    <w:rsid w:val="003B14A5"/>
    <w:rsid w:val="003B2396"/>
    <w:rsid w:val="003B6B35"/>
    <w:rsid w:val="003B75F5"/>
    <w:rsid w:val="003C2CA3"/>
    <w:rsid w:val="003C2EE5"/>
    <w:rsid w:val="003C32B4"/>
    <w:rsid w:val="003D03C7"/>
    <w:rsid w:val="003D4DA5"/>
    <w:rsid w:val="003F2F4D"/>
    <w:rsid w:val="003F6C62"/>
    <w:rsid w:val="00407E2C"/>
    <w:rsid w:val="0041229E"/>
    <w:rsid w:val="00417DC2"/>
    <w:rsid w:val="004277D0"/>
    <w:rsid w:val="004478E4"/>
    <w:rsid w:val="004505A3"/>
    <w:rsid w:val="004542A1"/>
    <w:rsid w:val="00460F8D"/>
    <w:rsid w:val="00497D6F"/>
    <w:rsid w:val="004B2633"/>
    <w:rsid w:val="004B3DAD"/>
    <w:rsid w:val="004B3F97"/>
    <w:rsid w:val="004C1D6F"/>
    <w:rsid w:val="004D0662"/>
    <w:rsid w:val="004D665D"/>
    <w:rsid w:val="004E1853"/>
    <w:rsid w:val="005005FE"/>
    <w:rsid w:val="00516444"/>
    <w:rsid w:val="00520BA6"/>
    <w:rsid w:val="00543730"/>
    <w:rsid w:val="0055358B"/>
    <w:rsid w:val="005624F3"/>
    <w:rsid w:val="00564BF9"/>
    <w:rsid w:val="0057600A"/>
    <w:rsid w:val="00577C7A"/>
    <w:rsid w:val="005821CA"/>
    <w:rsid w:val="005910D1"/>
    <w:rsid w:val="005B4772"/>
    <w:rsid w:val="005C7D5D"/>
    <w:rsid w:val="005D5D8E"/>
    <w:rsid w:val="005E0813"/>
    <w:rsid w:val="005E7B4D"/>
    <w:rsid w:val="005E7BAB"/>
    <w:rsid w:val="005F3FFD"/>
    <w:rsid w:val="005F5B99"/>
    <w:rsid w:val="0060325D"/>
    <w:rsid w:val="0062080B"/>
    <w:rsid w:val="0062243F"/>
    <w:rsid w:val="006257D2"/>
    <w:rsid w:val="0066787A"/>
    <w:rsid w:val="00691F96"/>
    <w:rsid w:val="00693F87"/>
    <w:rsid w:val="006966E6"/>
    <w:rsid w:val="006A148F"/>
    <w:rsid w:val="006B5C96"/>
    <w:rsid w:val="006C5043"/>
    <w:rsid w:val="007064F2"/>
    <w:rsid w:val="007156DD"/>
    <w:rsid w:val="00716D7C"/>
    <w:rsid w:val="0072275C"/>
    <w:rsid w:val="007248C4"/>
    <w:rsid w:val="00732F21"/>
    <w:rsid w:val="00734B3B"/>
    <w:rsid w:val="007351B9"/>
    <w:rsid w:val="00740EC3"/>
    <w:rsid w:val="007838D3"/>
    <w:rsid w:val="00793D48"/>
    <w:rsid w:val="007A5574"/>
    <w:rsid w:val="007C386F"/>
    <w:rsid w:val="007C3B30"/>
    <w:rsid w:val="007C6D82"/>
    <w:rsid w:val="007E218F"/>
    <w:rsid w:val="007F23C2"/>
    <w:rsid w:val="007F5893"/>
    <w:rsid w:val="00801260"/>
    <w:rsid w:val="0080797A"/>
    <w:rsid w:val="00813FFE"/>
    <w:rsid w:val="00822512"/>
    <w:rsid w:val="00822B80"/>
    <w:rsid w:val="00822C1E"/>
    <w:rsid w:val="00851277"/>
    <w:rsid w:val="00857022"/>
    <w:rsid w:val="00871596"/>
    <w:rsid w:val="00887F0A"/>
    <w:rsid w:val="00893B30"/>
    <w:rsid w:val="008A21EB"/>
    <w:rsid w:val="008B50C8"/>
    <w:rsid w:val="008C30AA"/>
    <w:rsid w:val="008C3B7A"/>
    <w:rsid w:val="008C5A23"/>
    <w:rsid w:val="008D0DA2"/>
    <w:rsid w:val="008D115D"/>
    <w:rsid w:val="008D78A7"/>
    <w:rsid w:val="008E46F3"/>
    <w:rsid w:val="008E6CA3"/>
    <w:rsid w:val="008E7556"/>
    <w:rsid w:val="008F62F8"/>
    <w:rsid w:val="00916232"/>
    <w:rsid w:val="009270AD"/>
    <w:rsid w:val="00930A65"/>
    <w:rsid w:val="009314B8"/>
    <w:rsid w:val="009332C9"/>
    <w:rsid w:val="00957C63"/>
    <w:rsid w:val="00957FCB"/>
    <w:rsid w:val="0097173B"/>
    <w:rsid w:val="009856AD"/>
    <w:rsid w:val="0099014D"/>
    <w:rsid w:val="009A3126"/>
    <w:rsid w:val="009E3A4C"/>
    <w:rsid w:val="009F35B6"/>
    <w:rsid w:val="009F76F7"/>
    <w:rsid w:val="00A06752"/>
    <w:rsid w:val="00A07D67"/>
    <w:rsid w:val="00A43D68"/>
    <w:rsid w:val="00A477CE"/>
    <w:rsid w:val="00A56873"/>
    <w:rsid w:val="00A67A3F"/>
    <w:rsid w:val="00A72C8F"/>
    <w:rsid w:val="00A84541"/>
    <w:rsid w:val="00A8667D"/>
    <w:rsid w:val="00A96785"/>
    <w:rsid w:val="00AA3625"/>
    <w:rsid w:val="00AB05AF"/>
    <w:rsid w:val="00AB2854"/>
    <w:rsid w:val="00AD5997"/>
    <w:rsid w:val="00AE1DFC"/>
    <w:rsid w:val="00AE2578"/>
    <w:rsid w:val="00AF4805"/>
    <w:rsid w:val="00AF7D1C"/>
    <w:rsid w:val="00B00EAA"/>
    <w:rsid w:val="00B070A6"/>
    <w:rsid w:val="00B17E34"/>
    <w:rsid w:val="00B55749"/>
    <w:rsid w:val="00B67D98"/>
    <w:rsid w:val="00B75944"/>
    <w:rsid w:val="00B7665D"/>
    <w:rsid w:val="00B800FC"/>
    <w:rsid w:val="00B9706C"/>
    <w:rsid w:val="00BA5EA3"/>
    <w:rsid w:val="00BA7C84"/>
    <w:rsid w:val="00BB221D"/>
    <w:rsid w:val="00BB75B9"/>
    <w:rsid w:val="00BC6834"/>
    <w:rsid w:val="00BF2656"/>
    <w:rsid w:val="00BF5D5E"/>
    <w:rsid w:val="00C0298F"/>
    <w:rsid w:val="00C0342B"/>
    <w:rsid w:val="00C05C55"/>
    <w:rsid w:val="00C0619D"/>
    <w:rsid w:val="00C166BF"/>
    <w:rsid w:val="00C203A4"/>
    <w:rsid w:val="00C316D3"/>
    <w:rsid w:val="00C51475"/>
    <w:rsid w:val="00C733FE"/>
    <w:rsid w:val="00C96B6F"/>
    <w:rsid w:val="00CA56F2"/>
    <w:rsid w:val="00CB5CE4"/>
    <w:rsid w:val="00CB665C"/>
    <w:rsid w:val="00CC50FA"/>
    <w:rsid w:val="00CD67F8"/>
    <w:rsid w:val="00CE0ADD"/>
    <w:rsid w:val="00D02B6F"/>
    <w:rsid w:val="00D260A9"/>
    <w:rsid w:val="00D534B4"/>
    <w:rsid w:val="00D557AE"/>
    <w:rsid w:val="00D71BFC"/>
    <w:rsid w:val="00D73ECF"/>
    <w:rsid w:val="00D85084"/>
    <w:rsid w:val="00D87B72"/>
    <w:rsid w:val="00D9797B"/>
    <w:rsid w:val="00DA69B9"/>
    <w:rsid w:val="00DA7C03"/>
    <w:rsid w:val="00DB7483"/>
    <w:rsid w:val="00DC0196"/>
    <w:rsid w:val="00E11078"/>
    <w:rsid w:val="00E43DAF"/>
    <w:rsid w:val="00E46A5A"/>
    <w:rsid w:val="00E472C6"/>
    <w:rsid w:val="00E50438"/>
    <w:rsid w:val="00E541A9"/>
    <w:rsid w:val="00E56762"/>
    <w:rsid w:val="00E752F0"/>
    <w:rsid w:val="00E86EA0"/>
    <w:rsid w:val="00E87A1D"/>
    <w:rsid w:val="00E91C16"/>
    <w:rsid w:val="00E96F5D"/>
    <w:rsid w:val="00ED3E3A"/>
    <w:rsid w:val="00ED5595"/>
    <w:rsid w:val="00ED766A"/>
    <w:rsid w:val="00EF0941"/>
    <w:rsid w:val="00F37F85"/>
    <w:rsid w:val="00F462D3"/>
    <w:rsid w:val="00F50C66"/>
    <w:rsid w:val="00F8124F"/>
    <w:rsid w:val="00F955FD"/>
    <w:rsid w:val="00FD5165"/>
    <w:rsid w:val="00FF3404"/>
    <w:rsid w:val="00FF4B17"/>
    <w:rsid w:val="02C9039C"/>
    <w:rsid w:val="0C0C708B"/>
    <w:rsid w:val="22062689"/>
    <w:rsid w:val="27BD7430"/>
    <w:rsid w:val="3758389B"/>
    <w:rsid w:val="3B5C4BDB"/>
    <w:rsid w:val="4267344D"/>
    <w:rsid w:val="4B8F6261"/>
    <w:rsid w:val="62EA081A"/>
    <w:rsid w:val="6A0F03C9"/>
    <w:rsid w:val="76AD5E75"/>
    <w:rsid w:val="793840A0"/>
    <w:rsid w:val="7A100D8F"/>
    <w:rsid w:val="7BE563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qFormat="1"/>
    <w:lsdException w:name="heading 3" w:semiHidden="0"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unhideWhenUsed="0" w:qFormat="1"/>
    <w:lsdException w:name="header" w:semiHidden="0" w:qFormat="1"/>
    <w:lsdException w:name="footer" w:semiHidden="0" w:qFormat="1"/>
    <w:lsdException w:name="caption" w:uiPriority="35" w:qFormat="1"/>
    <w:lsdException w:name="envelope return" w:semiHidden="0" w:unhideWhenUsed="0" w:qFormat="1"/>
    <w:lsdException w:name="annotation reference" w:unhideWhenUsed="0" w:qFormat="1"/>
    <w:lsdException w:name="Title" w:semiHidden="0" w:uiPriority="10" w:unhideWhenUsed="0" w:qFormat="1"/>
    <w:lsdException w:name="Default Paragraph Font" w:uiPriority="1"/>
    <w:lsdException w:name="Body Text" w:semiHidden="0" w:qFormat="1"/>
    <w:lsdException w:name="Body Text Indent" w:semiHidden="0" w:unhideWhenUsed="0" w:qFormat="1"/>
    <w:lsdException w:name="Subtitle" w:semiHidden="0" w:uiPriority="11" w:unhideWhenUsed="0" w:qFormat="1"/>
    <w:lsdException w:name="Body Text First Indent 2" w:semiHidden="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Code" w:qFormat="1"/>
    <w:lsdException w:name="HTML Definition" w:qFormat="1"/>
    <w:lsdException w:name="HTML Keyboard" w:qFormat="1"/>
    <w:lsdException w:name="HTML Preformatted" w:qFormat="1"/>
    <w:lsdException w:name="HTML Sample" w:qFormat="1"/>
    <w:lsdException w:name="Normal Table" w:qFormat="1"/>
    <w:lsdException w:name="annotation subject" w:unhideWhenUsed="0"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ECF"/>
    <w:pPr>
      <w:widowControl w:val="0"/>
      <w:jc w:val="both"/>
    </w:pPr>
    <w:rPr>
      <w:kern w:val="2"/>
      <w:sz w:val="21"/>
      <w:szCs w:val="22"/>
    </w:rPr>
  </w:style>
  <w:style w:type="paragraph" w:styleId="1">
    <w:name w:val="heading 1"/>
    <w:basedOn w:val="a"/>
    <w:next w:val="a"/>
    <w:link w:val="1Char"/>
    <w:uiPriority w:val="99"/>
    <w:qFormat/>
    <w:rsid w:val="00D73ECF"/>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9"/>
    <w:unhideWhenUsed/>
    <w:qFormat/>
    <w:rsid w:val="00D73EC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D73ECF"/>
    <w:pPr>
      <w:keepNext/>
      <w:keepLines/>
      <w:spacing w:before="260" w:after="260" w:line="416" w:lineRule="auto"/>
      <w:outlineLvl w:val="2"/>
    </w:pPr>
    <w:rPr>
      <w:b/>
      <w:bCs/>
      <w:sz w:val="32"/>
      <w:szCs w:val="32"/>
    </w:rPr>
  </w:style>
  <w:style w:type="paragraph" w:styleId="4">
    <w:name w:val="heading 4"/>
    <w:basedOn w:val="a"/>
    <w:next w:val="a"/>
    <w:link w:val="4Char"/>
    <w:uiPriority w:val="9"/>
    <w:qFormat/>
    <w:rsid w:val="00D73ECF"/>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D73ECF"/>
    <w:rPr>
      <w:rFonts w:ascii="宋体" w:eastAsia="宋体" w:hAnsi="宋体" w:cs="宋体"/>
      <w:b/>
      <w:bCs/>
      <w:kern w:val="36"/>
      <w:sz w:val="48"/>
      <w:szCs w:val="48"/>
    </w:rPr>
  </w:style>
  <w:style w:type="character" w:customStyle="1" w:styleId="2Char">
    <w:name w:val="标题 2 Char"/>
    <w:basedOn w:val="a0"/>
    <w:link w:val="2"/>
    <w:uiPriority w:val="99"/>
    <w:qFormat/>
    <w:rsid w:val="00D73ECF"/>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D73ECF"/>
    <w:rPr>
      <w:b/>
      <w:bCs/>
      <w:sz w:val="32"/>
      <w:szCs w:val="32"/>
    </w:rPr>
  </w:style>
  <w:style w:type="character" w:customStyle="1" w:styleId="4Char">
    <w:name w:val="标题 4 Char"/>
    <w:basedOn w:val="a0"/>
    <w:link w:val="4"/>
    <w:uiPriority w:val="9"/>
    <w:qFormat/>
    <w:rsid w:val="00D73ECF"/>
    <w:rPr>
      <w:rFonts w:ascii="宋体" w:eastAsia="宋体" w:hAnsi="宋体" w:cs="宋体"/>
      <w:b/>
      <w:bCs/>
      <w:kern w:val="0"/>
      <w:sz w:val="24"/>
      <w:szCs w:val="24"/>
    </w:rPr>
  </w:style>
  <w:style w:type="paragraph" w:styleId="a3">
    <w:name w:val="Normal Indent"/>
    <w:basedOn w:val="a"/>
    <w:next w:val="20"/>
    <w:uiPriority w:val="99"/>
    <w:qFormat/>
    <w:rsid w:val="00D73ECF"/>
    <w:pPr>
      <w:ind w:firstLine="420"/>
    </w:pPr>
    <w:rPr>
      <w:rFonts w:ascii="Calibri" w:eastAsia="宋体" w:hAnsi="Calibri" w:cs="Times New Roman"/>
      <w:szCs w:val="20"/>
    </w:rPr>
  </w:style>
  <w:style w:type="paragraph" w:styleId="20">
    <w:name w:val="Body Text First Indent 2"/>
    <w:basedOn w:val="a4"/>
    <w:link w:val="2Char0"/>
    <w:uiPriority w:val="99"/>
    <w:qFormat/>
    <w:rsid w:val="00D73ECF"/>
    <w:pPr>
      <w:ind w:left="420" w:firstLineChars="200" w:firstLine="420"/>
    </w:pPr>
  </w:style>
  <w:style w:type="paragraph" w:styleId="a4">
    <w:name w:val="Body Text Indent"/>
    <w:basedOn w:val="a"/>
    <w:next w:val="a5"/>
    <w:link w:val="Char"/>
    <w:uiPriority w:val="99"/>
    <w:qFormat/>
    <w:rsid w:val="00D73ECF"/>
    <w:pPr>
      <w:ind w:firstLine="630"/>
    </w:pPr>
    <w:rPr>
      <w:rFonts w:ascii="Calibri" w:eastAsia="宋体" w:hAnsi="Calibri" w:cs="Times New Roman"/>
      <w:sz w:val="32"/>
      <w:szCs w:val="20"/>
    </w:rPr>
  </w:style>
  <w:style w:type="paragraph" w:styleId="a5">
    <w:name w:val="envelope return"/>
    <w:basedOn w:val="a"/>
    <w:uiPriority w:val="99"/>
    <w:qFormat/>
    <w:rsid w:val="00D73ECF"/>
    <w:pPr>
      <w:snapToGrid w:val="0"/>
    </w:pPr>
    <w:rPr>
      <w:rFonts w:ascii="Arial" w:eastAsia="宋体" w:hAnsi="Arial" w:cs="Times New Roman"/>
      <w:szCs w:val="24"/>
    </w:rPr>
  </w:style>
  <w:style w:type="character" w:customStyle="1" w:styleId="Char">
    <w:name w:val="正文文本缩进 Char"/>
    <w:basedOn w:val="a0"/>
    <w:link w:val="a4"/>
    <w:uiPriority w:val="99"/>
    <w:qFormat/>
    <w:rsid w:val="00D73ECF"/>
    <w:rPr>
      <w:rFonts w:ascii="Calibri" w:eastAsia="宋体" w:hAnsi="Calibri" w:cs="Times New Roman"/>
      <w:sz w:val="32"/>
      <w:szCs w:val="20"/>
    </w:rPr>
  </w:style>
  <w:style w:type="character" w:customStyle="1" w:styleId="2Char0">
    <w:name w:val="正文首行缩进 2 Char"/>
    <w:basedOn w:val="Char"/>
    <w:link w:val="20"/>
    <w:uiPriority w:val="99"/>
    <w:qFormat/>
    <w:rsid w:val="00D73ECF"/>
    <w:rPr>
      <w:rFonts w:ascii="Calibri" w:eastAsia="宋体" w:hAnsi="Calibri" w:cs="Times New Roman"/>
      <w:sz w:val="32"/>
      <w:szCs w:val="20"/>
    </w:rPr>
  </w:style>
  <w:style w:type="paragraph" w:styleId="a6">
    <w:name w:val="annotation text"/>
    <w:basedOn w:val="a"/>
    <w:link w:val="Char0"/>
    <w:uiPriority w:val="99"/>
    <w:semiHidden/>
    <w:qFormat/>
    <w:rsid w:val="00D73ECF"/>
    <w:pPr>
      <w:jc w:val="left"/>
    </w:pPr>
    <w:rPr>
      <w:rFonts w:ascii="Calibri" w:eastAsia="宋体" w:hAnsi="Calibri" w:cs="Times New Roman"/>
      <w:szCs w:val="24"/>
    </w:rPr>
  </w:style>
  <w:style w:type="character" w:customStyle="1" w:styleId="Char0">
    <w:name w:val="批注文字 Char"/>
    <w:basedOn w:val="a0"/>
    <w:link w:val="a6"/>
    <w:uiPriority w:val="99"/>
    <w:semiHidden/>
    <w:qFormat/>
    <w:rsid w:val="00D73ECF"/>
    <w:rPr>
      <w:rFonts w:ascii="Calibri" w:eastAsia="宋体" w:hAnsi="Calibri" w:cs="Times New Roman"/>
      <w:szCs w:val="24"/>
    </w:rPr>
  </w:style>
  <w:style w:type="paragraph" w:styleId="a7">
    <w:name w:val="Body Text"/>
    <w:basedOn w:val="a"/>
    <w:link w:val="Char1"/>
    <w:uiPriority w:val="99"/>
    <w:unhideWhenUsed/>
    <w:qFormat/>
    <w:rsid w:val="00D73ECF"/>
    <w:pPr>
      <w:spacing w:after="120"/>
    </w:pPr>
    <w:rPr>
      <w:rFonts w:ascii="Calibri" w:eastAsia="宋体" w:hAnsi="Calibri" w:cs="Times New Roman"/>
      <w:szCs w:val="24"/>
    </w:rPr>
  </w:style>
  <w:style w:type="character" w:customStyle="1" w:styleId="Char1">
    <w:name w:val="正文文本 Char"/>
    <w:basedOn w:val="a0"/>
    <w:link w:val="a7"/>
    <w:uiPriority w:val="99"/>
    <w:qFormat/>
    <w:rsid w:val="00D73ECF"/>
    <w:rPr>
      <w:rFonts w:ascii="Calibri" w:eastAsia="宋体" w:hAnsi="Calibri" w:cs="Times New Roman"/>
      <w:szCs w:val="24"/>
    </w:rPr>
  </w:style>
  <w:style w:type="paragraph" w:styleId="30">
    <w:name w:val="toc 3"/>
    <w:basedOn w:val="a"/>
    <w:next w:val="a"/>
    <w:uiPriority w:val="39"/>
    <w:unhideWhenUsed/>
    <w:qFormat/>
    <w:rsid w:val="00D73ECF"/>
    <w:pPr>
      <w:ind w:leftChars="400" w:left="840"/>
    </w:pPr>
  </w:style>
  <w:style w:type="paragraph" w:styleId="a8">
    <w:name w:val="Balloon Text"/>
    <w:basedOn w:val="a"/>
    <w:link w:val="Char2"/>
    <w:uiPriority w:val="99"/>
    <w:semiHidden/>
    <w:qFormat/>
    <w:rsid w:val="00D73ECF"/>
    <w:rPr>
      <w:rFonts w:ascii="Calibri" w:eastAsia="宋体" w:hAnsi="Calibri" w:cs="Times New Roman"/>
      <w:sz w:val="18"/>
      <w:szCs w:val="18"/>
    </w:rPr>
  </w:style>
  <w:style w:type="character" w:customStyle="1" w:styleId="Char2">
    <w:name w:val="批注框文本 Char"/>
    <w:basedOn w:val="a0"/>
    <w:link w:val="a8"/>
    <w:uiPriority w:val="99"/>
    <w:semiHidden/>
    <w:qFormat/>
    <w:rsid w:val="00D73ECF"/>
    <w:rPr>
      <w:rFonts w:ascii="Calibri" w:eastAsia="宋体" w:hAnsi="Calibri" w:cs="Times New Roman"/>
      <w:sz w:val="18"/>
      <w:szCs w:val="18"/>
    </w:rPr>
  </w:style>
  <w:style w:type="paragraph" w:styleId="a9">
    <w:name w:val="footer"/>
    <w:basedOn w:val="a"/>
    <w:link w:val="Char3"/>
    <w:uiPriority w:val="99"/>
    <w:unhideWhenUsed/>
    <w:qFormat/>
    <w:rsid w:val="00D73ECF"/>
    <w:pPr>
      <w:tabs>
        <w:tab w:val="center" w:pos="4153"/>
        <w:tab w:val="right" w:pos="8306"/>
      </w:tabs>
      <w:snapToGrid w:val="0"/>
      <w:jc w:val="left"/>
    </w:pPr>
    <w:rPr>
      <w:sz w:val="18"/>
      <w:szCs w:val="18"/>
    </w:rPr>
  </w:style>
  <w:style w:type="character" w:customStyle="1" w:styleId="Char3">
    <w:name w:val="页脚 Char"/>
    <w:basedOn w:val="a0"/>
    <w:link w:val="a9"/>
    <w:uiPriority w:val="99"/>
    <w:rsid w:val="00D73ECF"/>
    <w:rPr>
      <w:sz w:val="18"/>
      <w:szCs w:val="18"/>
    </w:rPr>
  </w:style>
  <w:style w:type="paragraph" w:styleId="aa">
    <w:name w:val="header"/>
    <w:basedOn w:val="a"/>
    <w:link w:val="Char4"/>
    <w:uiPriority w:val="99"/>
    <w:unhideWhenUsed/>
    <w:qFormat/>
    <w:rsid w:val="00D73ECF"/>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a"/>
    <w:uiPriority w:val="99"/>
    <w:qFormat/>
    <w:rsid w:val="00D73ECF"/>
    <w:rPr>
      <w:sz w:val="18"/>
      <w:szCs w:val="18"/>
    </w:rPr>
  </w:style>
  <w:style w:type="paragraph" w:styleId="10">
    <w:name w:val="toc 1"/>
    <w:basedOn w:val="a"/>
    <w:next w:val="a"/>
    <w:uiPriority w:val="39"/>
    <w:unhideWhenUsed/>
    <w:qFormat/>
    <w:rsid w:val="00D73ECF"/>
  </w:style>
  <w:style w:type="paragraph" w:styleId="21">
    <w:name w:val="toc 2"/>
    <w:basedOn w:val="a"/>
    <w:next w:val="a"/>
    <w:uiPriority w:val="39"/>
    <w:unhideWhenUsed/>
    <w:qFormat/>
    <w:rsid w:val="00D73ECF"/>
    <w:pPr>
      <w:ind w:leftChars="200" w:left="420"/>
    </w:pPr>
  </w:style>
  <w:style w:type="paragraph" w:styleId="HTML">
    <w:name w:val="HTML Preformatted"/>
    <w:basedOn w:val="a"/>
    <w:link w:val="HTMLChar"/>
    <w:uiPriority w:val="99"/>
    <w:semiHidden/>
    <w:unhideWhenUsed/>
    <w:qFormat/>
    <w:rsid w:val="00D73E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宋体" w:hAnsi="Courier New" w:cs="宋体"/>
      <w:kern w:val="0"/>
      <w:sz w:val="24"/>
      <w:szCs w:val="24"/>
    </w:rPr>
  </w:style>
  <w:style w:type="character" w:customStyle="1" w:styleId="HTMLChar">
    <w:name w:val="HTML 预设格式 Char"/>
    <w:basedOn w:val="a0"/>
    <w:link w:val="HTML"/>
    <w:uiPriority w:val="99"/>
    <w:semiHidden/>
    <w:qFormat/>
    <w:rsid w:val="00D73ECF"/>
    <w:rPr>
      <w:rFonts w:ascii="Courier New" w:eastAsia="宋体" w:hAnsi="Courier New" w:cs="宋体"/>
      <w:kern w:val="0"/>
      <w:sz w:val="24"/>
      <w:szCs w:val="24"/>
    </w:rPr>
  </w:style>
  <w:style w:type="paragraph" w:styleId="ab">
    <w:name w:val="Normal (Web)"/>
    <w:basedOn w:val="a"/>
    <w:uiPriority w:val="99"/>
    <w:unhideWhenUsed/>
    <w:qFormat/>
    <w:rsid w:val="00D73ECF"/>
    <w:pPr>
      <w:widowControl/>
      <w:jc w:val="left"/>
    </w:pPr>
    <w:rPr>
      <w:rFonts w:ascii="宋体" w:eastAsia="宋体" w:hAnsi="宋体" w:cs="宋体"/>
      <w:kern w:val="0"/>
      <w:sz w:val="24"/>
      <w:szCs w:val="24"/>
    </w:rPr>
  </w:style>
  <w:style w:type="paragraph" w:styleId="ac">
    <w:name w:val="annotation subject"/>
    <w:basedOn w:val="a6"/>
    <w:next w:val="a6"/>
    <w:link w:val="Char5"/>
    <w:uiPriority w:val="99"/>
    <w:semiHidden/>
    <w:qFormat/>
    <w:rsid w:val="00D73ECF"/>
    <w:rPr>
      <w:b/>
      <w:bCs/>
    </w:rPr>
  </w:style>
  <w:style w:type="character" w:customStyle="1" w:styleId="Char5">
    <w:name w:val="批注主题 Char"/>
    <w:basedOn w:val="Char0"/>
    <w:link w:val="ac"/>
    <w:uiPriority w:val="99"/>
    <w:semiHidden/>
    <w:qFormat/>
    <w:rsid w:val="00D73ECF"/>
    <w:rPr>
      <w:rFonts w:ascii="Calibri" w:eastAsia="宋体" w:hAnsi="Calibri" w:cs="Times New Roman"/>
      <w:b/>
      <w:bCs/>
      <w:szCs w:val="24"/>
    </w:rPr>
  </w:style>
  <w:style w:type="table" w:styleId="ad">
    <w:name w:val="Table Grid"/>
    <w:basedOn w:val="a1"/>
    <w:uiPriority w:val="99"/>
    <w:qFormat/>
    <w:rsid w:val="00D73E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sid w:val="00D73ECF"/>
    <w:rPr>
      <w:b/>
      <w:bCs/>
    </w:rPr>
  </w:style>
  <w:style w:type="character" w:styleId="af">
    <w:name w:val="FollowedHyperlink"/>
    <w:basedOn w:val="a0"/>
    <w:uiPriority w:val="99"/>
    <w:semiHidden/>
    <w:unhideWhenUsed/>
    <w:qFormat/>
    <w:rsid w:val="00D73ECF"/>
    <w:rPr>
      <w:color w:val="551A8B"/>
      <w:u w:val="none"/>
    </w:rPr>
  </w:style>
  <w:style w:type="character" w:styleId="HTML0">
    <w:name w:val="HTML Definition"/>
    <w:basedOn w:val="a0"/>
    <w:uiPriority w:val="99"/>
    <w:semiHidden/>
    <w:unhideWhenUsed/>
    <w:qFormat/>
    <w:rsid w:val="00D73ECF"/>
    <w:rPr>
      <w:i/>
      <w:iCs/>
    </w:rPr>
  </w:style>
  <w:style w:type="character" w:styleId="af0">
    <w:name w:val="Hyperlink"/>
    <w:basedOn w:val="a0"/>
    <w:uiPriority w:val="99"/>
    <w:unhideWhenUsed/>
    <w:qFormat/>
    <w:rsid w:val="00D73ECF"/>
    <w:rPr>
      <w:color w:val="0000EE"/>
      <w:u w:val="none"/>
    </w:rPr>
  </w:style>
  <w:style w:type="character" w:styleId="HTML1">
    <w:name w:val="HTML Code"/>
    <w:basedOn w:val="a0"/>
    <w:uiPriority w:val="99"/>
    <w:semiHidden/>
    <w:unhideWhenUsed/>
    <w:qFormat/>
    <w:rsid w:val="00D73ECF"/>
    <w:rPr>
      <w:rFonts w:ascii="Courier New" w:eastAsia="宋体" w:hAnsi="Courier New" w:cs="宋体" w:hint="default"/>
      <w:sz w:val="24"/>
      <w:szCs w:val="24"/>
    </w:rPr>
  </w:style>
  <w:style w:type="character" w:styleId="af1">
    <w:name w:val="annotation reference"/>
    <w:basedOn w:val="a0"/>
    <w:uiPriority w:val="99"/>
    <w:semiHidden/>
    <w:qFormat/>
    <w:rsid w:val="00D73ECF"/>
    <w:rPr>
      <w:rFonts w:cs="Times New Roman"/>
      <w:sz w:val="21"/>
      <w:szCs w:val="21"/>
    </w:rPr>
  </w:style>
  <w:style w:type="character" w:styleId="HTML2">
    <w:name w:val="HTML Keyboard"/>
    <w:basedOn w:val="a0"/>
    <w:uiPriority w:val="99"/>
    <w:semiHidden/>
    <w:unhideWhenUsed/>
    <w:qFormat/>
    <w:rsid w:val="00D73ECF"/>
    <w:rPr>
      <w:rFonts w:ascii="Courier New" w:eastAsia="宋体" w:hAnsi="Courier New" w:cs="宋体" w:hint="default"/>
      <w:sz w:val="24"/>
      <w:szCs w:val="24"/>
    </w:rPr>
  </w:style>
  <w:style w:type="character" w:styleId="HTML3">
    <w:name w:val="HTML Sample"/>
    <w:basedOn w:val="a0"/>
    <w:uiPriority w:val="99"/>
    <w:semiHidden/>
    <w:unhideWhenUsed/>
    <w:qFormat/>
    <w:rsid w:val="00D73ECF"/>
    <w:rPr>
      <w:rFonts w:ascii="Courier New" w:eastAsia="宋体" w:hAnsi="Courier New" w:cs="宋体" w:hint="default"/>
      <w:sz w:val="24"/>
      <w:szCs w:val="24"/>
    </w:rPr>
  </w:style>
  <w:style w:type="paragraph" w:customStyle="1" w:styleId="msonormal0">
    <w:name w:val="msonormal"/>
    <w:basedOn w:val="a"/>
    <w:qFormat/>
    <w:rsid w:val="00D73ECF"/>
    <w:pPr>
      <w:widowControl/>
      <w:jc w:val="left"/>
    </w:pPr>
    <w:rPr>
      <w:rFonts w:ascii="宋体" w:eastAsia="宋体" w:hAnsi="宋体" w:cs="宋体"/>
      <w:kern w:val="0"/>
      <w:sz w:val="24"/>
      <w:szCs w:val="24"/>
    </w:rPr>
  </w:style>
  <w:style w:type="paragraph" w:customStyle="1" w:styleId="ir">
    <w:name w:val="ir"/>
    <w:basedOn w:val="a"/>
    <w:qFormat/>
    <w:rsid w:val="00D73ECF"/>
    <w:pPr>
      <w:widowControl/>
      <w:ind w:firstLine="22384"/>
      <w:jc w:val="left"/>
    </w:pPr>
    <w:rPr>
      <w:rFonts w:ascii="宋体" w:eastAsia="宋体" w:hAnsi="宋体" w:cs="宋体"/>
      <w:kern w:val="0"/>
      <w:sz w:val="24"/>
      <w:szCs w:val="24"/>
    </w:rPr>
  </w:style>
  <w:style w:type="paragraph" w:customStyle="1" w:styleId="visuallyhidden">
    <w:name w:val="visuallyhidden"/>
    <w:basedOn w:val="a"/>
    <w:qFormat/>
    <w:rsid w:val="00D73ECF"/>
    <w:pPr>
      <w:widowControl/>
      <w:ind w:left="-15" w:right="-15"/>
      <w:jc w:val="left"/>
    </w:pPr>
    <w:rPr>
      <w:rFonts w:ascii="宋体" w:eastAsia="宋体" w:hAnsi="宋体" w:cs="宋体"/>
      <w:kern w:val="0"/>
      <w:sz w:val="24"/>
      <w:szCs w:val="24"/>
    </w:rPr>
  </w:style>
  <w:style w:type="paragraph" w:customStyle="1" w:styleId="image">
    <w:name w:val="image"/>
    <w:basedOn w:val="a"/>
    <w:qFormat/>
    <w:rsid w:val="00D73ECF"/>
    <w:pPr>
      <w:widowControl/>
      <w:jc w:val="left"/>
    </w:pPr>
    <w:rPr>
      <w:rFonts w:ascii="宋体" w:eastAsia="宋体" w:hAnsi="宋体" w:cs="宋体"/>
      <w:kern w:val="0"/>
      <w:sz w:val="24"/>
      <w:szCs w:val="24"/>
    </w:rPr>
  </w:style>
  <w:style w:type="paragraph" w:customStyle="1" w:styleId="pagcontainer">
    <w:name w:val="pag_container"/>
    <w:basedOn w:val="a"/>
    <w:qFormat/>
    <w:rsid w:val="00D73ECF"/>
    <w:pPr>
      <w:widowControl/>
      <w:shd w:val="clear" w:color="auto" w:fill="F0F0F2"/>
      <w:jc w:val="left"/>
    </w:pPr>
    <w:rPr>
      <w:rFonts w:ascii="宋体" w:eastAsia="宋体" w:hAnsi="宋体" w:cs="宋体"/>
      <w:kern w:val="0"/>
      <w:sz w:val="24"/>
      <w:szCs w:val="24"/>
    </w:rPr>
  </w:style>
  <w:style w:type="paragraph" w:customStyle="1" w:styleId="pagbox">
    <w:name w:val="pag_box"/>
    <w:basedOn w:val="a"/>
    <w:qFormat/>
    <w:rsid w:val="00D73ECF"/>
    <w:pPr>
      <w:widowControl/>
      <w:shd w:val="clear" w:color="auto" w:fill="FFFFFF"/>
      <w:spacing w:before="180"/>
      <w:jc w:val="left"/>
    </w:pPr>
    <w:rPr>
      <w:rFonts w:ascii="宋体" w:eastAsia="宋体" w:hAnsi="宋体" w:cs="宋体"/>
      <w:kern w:val="0"/>
      <w:sz w:val="24"/>
      <w:szCs w:val="24"/>
    </w:rPr>
  </w:style>
  <w:style w:type="paragraph" w:customStyle="1" w:styleId="pagbox1">
    <w:name w:val="pag_box1"/>
    <w:basedOn w:val="a"/>
    <w:qFormat/>
    <w:rsid w:val="00D73ECF"/>
    <w:pPr>
      <w:widowControl/>
      <w:pBdr>
        <w:bottom w:val="single" w:sz="12" w:space="0" w:color="F00800"/>
      </w:pBdr>
      <w:jc w:val="left"/>
    </w:pPr>
    <w:rPr>
      <w:rFonts w:ascii="宋体" w:eastAsia="宋体" w:hAnsi="宋体" w:cs="宋体"/>
      <w:kern w:val="0"/>
      <w:sz w:val="24"/>
      <w:szCs w:val="24"/>
    </w:rPr>
  </w:style>
  <w:style w:type="paragraph" w:customStyle="1" w:styleId="pagbox1b">
    <w:name w:val="pag_box1b"/>
    <w:basedOn w:val="a"/>
    <w:qFormat/>
    <w:rsid w:val="00D73ECF"/>
    <w:pPr>
      <w:widowControl/>
      <w:pBdr>
        <w:bottom w:val="single" w:sz="6" w:space="0" w:color="DDDDDD"/>
      </w:pBdr>
      <w:jc w:val="left"/>
    </w:pPr>
    <w:rPr>
      <w:rFonts w:ascii="宋体" w:eastAsia="宋体" w:hAnsi="宋体" w:cs="宋体"/>
      <w:kern w:val="0"/>
      <w:sz w:val="24"/>
      <w:szCs w:val="24"/>
    </w:rPr>
  </w:style>
  <w:style w:type="paragraph" w:customStyle="1" w:styleId="pagtext">
    <w:name w:val="pag_text"/>
    <w:basedOn w:val="a"/>
    <w:qFormat/>
    <w:rsid w:val="00D73ECF"/>
    <w:pPr>
      <w:widowControl/>
      <w:spacing w:line="570" w:lineRule="atLeast"/>
      <w:ind w:left="90"/>
      <w:jc w:val="left"/>
    </w:pPr>
    <w:rPr>
      <w:rFonts w:ascii="宋体" w:eastAsia="宋体" w:hAnsi="宋体" w:cs="宋体"/>
      <w:color w:val="444444"/>
      <w:kern w:val="0"/>
      <w:sz w:val="23"/>
      <w:szCs w:val="23"/>
    </w:rPr>
  </w:style>
  <w:style w:type="paragraph" w:customStyle="1" w:styleId="pagtext1">
    <w:name w:val="pag_text1"/>
    <w:basedOn w:val="a"/>
    <w:qFormat/>
    <w:rsid w:val="00D73ECF"/>
    <w:pPr>
      <w:widowControl/>
      <w:spacing w:line="570" w:lineRule="atLeast"/>
      <w:ind w:left="150"/>
      <w:jc w:val="left"/>
    </w:pPr>
    <w:rPr>
      <w:rFonts w:ascii="宋体" w:eastAsia="宋体" w:hAnsi="宋体" w:cs="宋体"/>
      <w:color w:val="444444"/>
      <w:kern w:val="0"/>
      <w:sz w:val="23"/>
      <w:szCs w:val="23"/>
    </w:rPr>
  </w:style>
  <w:style w:type="paragraph" w:customStyle="1" w:styleId="pagtext2">
    <w:name w:val="pag_text2"/>
    <w:basedOn w:val="a"/>
    <w:rsid w:val="00D73ECF"/>
    <w:pPr>
      <w:widowControl/>
      <w:spacing w:line="570" w:lineRule="atLeast"/>
      <w:ind w:left="150"/>
      <w:jc w:val="left"/>
    </w:pPr>
    <w:rPr>
      <w:rFonts w:ascii="宋体" w:eastAsia="宋体" w:hAnsi="宋体" w:cs="宋体"/>
      <w:color w:val="444444"/>
      <w:kern w:val="0"/>
      <w:sz w:val="23"/>
      <w:szCs w:val="23"/>
    </w:rPr>
  </w:style>
  <w:style w:type="paragraph" w:customStyle="1" w:styleId="pagbox2">
    <w:name w:val="pag_box2"/>
    <w:basedOn w:val="a"/>
    <w:qFormat/>
    <w:rsid w:val="00D73ECF"/>
    <w:pPr>
      <w:widowControl/>
      <w:pBdr>
        <w:bottom w:val="single" w:sz="6" w:space="0" w:color="DDDDDD"/>
      </w:pBdr>
      <w:jc w:val="left"/>
    </w:pPr>
    <w:rPr>
      <w:rFonts w:ascii="宋体" w:eastAsia="宋体" w:hAnsi="宋体" w:cs="宋体"/>
      <w:kern w:val="0"/>
      <w:sz w:val="24"/>
      <w:szCs w:val="24"/>
    </w:rPr>
  </w:style>
  <w:style w:type="paragraph" w:customStyle="1" w:styleId="pagbox3">
    <w:name w:val="pag_box3"/>
    <w:basedOn w:val="a"/>
    <w:qFormat/>
    <w:rsid w:val="00D73ECF"/>
    <w:pPr>
      <w:widowControl/>
      <w:spacing w:before="150"/>
      <w:jc w:val="left"/>
    </w:pPr>
    <w:rPr>
      <w:rFonts w:ascii="宋体" w:eastAsia="宋体" w:hAnsi="宋体" w:cs="宋体"/>
      <w:kern w:val="0"/>
      <w:sz w:val="24"/>
      <w:szCs w:val="24"/>
    </w:rPr>
  </w:style>
  <w:style w:type="paragraph" w:customStyle="1" w:styleId="pagbox3b">
    <w:name w:val="pag_box3b"/>
    <w:basedOn w:val="a"/>
    <w:qFormat/>
    <w:rsid w:val="00D73ECF"/>
    <w:pPr>
      <w:widowControl/>
      <w:spacing w:before="150"/>
      <w:jc w:val="left"/>
    </w:pPr>
    <w:rPr>
      <w:rFonts w:ascii="宋体" w:eastAsia="宋体" w:hAnsi="宋体" w:cs="宋体"/>
      <w:kern w:val="0"/>
      <w:sz w:val="24"/>
      <w:szCs w:val="24"/>
    </w:rPr>
  </w:style>
  <w:style w:type="paragraph" w:customStyle="1" w:styleId="pagbox4">
    <w:name w:val="pag_box4"/>
    <w:basedOn w:val="a"/>
    <w:qFormat/>
    <w:rsid w:val="00D73ECF"/>
    <w:pPr>
      <w:widowControl/>
      <w:jc w:val="left"/>
    </w:pPr>
    <w:rPr>
      <w:rFonts w:ascii="宋体" w:eastAsia="宋体" w:hAnsi="宋体" w:cs="宋体"/>
      <w:kern w:val="0"/>
      <w:sz w:val="24"/>
      <w:szCs w:val="24"/>
    </w:rPr>
  </w:style>
  <w:style w:type="paragraph" w:customStyle="1" w:styleId="pagbox15">
    <w:name w:val="pag_box15"/>
    <w:basedOn w:val="a"/>
    <w:rsid w:val="00D73ECF"/>
    <w:pPr>
      <w:widowControl/>
      <w:jc w:val="left"/>
    </w:pPr>
    <w:rPr>
      <w:rFonts w:ascii="宋体" w:eastAsia="宋体" w:hAnsi="宋体" w:cs="宋体"/>
      <w:kern w:val="0"/>
      <w:sz w:val="24"/>
      <w:szCs w:val="24"/>
    </w:rPr>
  </w:style>
  <w:style w:type="paragraph" w:customStyle="1" w:styleId="pagbox15b">
    <w:name w:val="pag_box15b"/>
    <w:basedOn w:val="a"/>
    <w:qFormat/>
    <w:rsid w:val="00D73ECF"/>
    <w:pPr>
      <w:widowControl/>
      <w:jc w:val="left"/>
    </w:pPr>
    <w:rPr>
      <w:rFonts w:ascii="宋体" w:eastAsia="宋体" w:hAnsi="宋体" w:cs="宋体"/>
      <w:kern w:val="0"/>
      <w:sz w:val="24"/>
      <w:szCs w:val="24"/>
    </w:rPr>
  </w:style>
  <w:style w:type="paragraph" w:customStyle="1" w:styleId="pagbox5">
    <w:name w:val="pag_box5"/>
    <w:basedOn w:val="a"/>
    <w:qFormat/>
    <w:rsid w:val="00D73ECF"/>
    <w:pPr>
      <w:widowControl/>
      <w:jc w:val="left"/>
    </w:pPr>
    <w:rPr>
      <w:rFonts w:ascii="宋体" w:eastAsia="宋体" w:hAnsi="宋体" w:cs="宋体"/>
      <w:kern w:val="0"/>
      <w:sz w:val="24"/>
      <w:szCs w:val="24"/>
    </w:rPr>
  </w:style>
  <w:style w:type="paragraph" w:customStyle="1" w:styleId="pagbox6">
    <w:name w:val="pag_box6"/>
    <w:basedOn w:val="a"/>
    <w:qFormat/>
    <w:rsid w:val="00D73ECF"/>
    <w:pPr>
      <w:widowControl/>
      <w:shd w:val="clear" w:color="auto" w:fill="FFFFFF"/>
      <w:jc w:val="left"/>
    </w:pPr>
    <w:rPr>
      <w:rFonts w:ascii="宋体" w:eastAsia="宋体" w:hAnsi="宋体" w:cs="宋体"/>
      <w:kern w:val="0"/>
      <w:sz w:val="24"/>
      <w:szCs w:val="24"/>
    </w:rPr>
  </w:style>
  <w:style w:type="paragraph" w:customStyle="1" w:styleId="pagtext3">
    <w:name w:val="pag_text3"/>
    <w:basedOn w:val="a"/>
    <w:qFormat/>
    <w:rsid w:val="00D73ECF"/>
    <w:pPr>
      <w:widowControl/>
      <w:shd w:val="clear" w:color="auto" w:fill="FFFFFF"/>
      <w:spacing w:before="150" w:line="375" w:lineRule="atLeast"/>
      <w:jc w:val="center"/>
    </w:pPr>
    <w:rPr>
      <w:rFonts w:ascii="宋体" w:eastAsia="宋体" w:hAnsi="宋体" w:cs="宋体"/>
      <w:b/>
      <w:bCs/>
      <w:color w:val="006DCA"/>
      <w:kern w:val="0"/>
      <w:sz w:val="30"/>
      <w:szCs w:val="30"/>
    </w:rPr>
  </w:style>
  <w:style w:type="paragraph" w:customStyle="1" w:styleId="pagbox7">
    <w:name w:val="pag_box7"/>
    <w:basedOn w:val="a"/>
    <w:qFormat/>
    <w:rsid w:val="00D73ECF"/>
    <w:pPr>
      <w:widowControl/>
      <w:shd w:val="clear" w:color="auto" w:fill="EEEEEE"/>
      <w:jc w:val="left"/>
    </w:pPr>
    <w:rPr>
      <w:rFonts w:ascii="宋体" w:eastAsia="宋体" w:hAnsi="宋体" w:cs="宋体"/>
      <w:kern w:val="0"/>
      <w:sz w:val="24"/>
      <w:szCs w:val="24"/>
    </w:rPr>
  </w:style>
  <w:style w:type="paragraph" w:customStyle="1" w:styleId="pagbox8">
    <w:name w:val="pag_box8"/>
    <w:basedOn w:val="a"/>
    <w:qFormat/>
    <w:rsid w:val="00D73ECF"/>
    <w:pPr>
      <w:widowControl/>
      <w:jc w:val="left"/>
    </w:pPr>
    <w:rPr>
      <w:rFonts w:ascii="宋体" w:eastAsia="宋体" w:hAnsi="宋体" w:cs="宋体"/>
      <w:kern w:val="0"/>
      <w:sz w:val="24"/>
      <w:szCs w:val="24"/>
    </w:rPr>
  </w:style>
  <w:style w:type="paragraph" w:customStyle="1" w:styleId="pagbox9">
    <w:name w:val="pag_box9"/>
    <w:basedOn w:val="a"/>
    <w:qFormat/>
    <w:rsid w:val="00D73ECF"/>
    <w:pPr>
      <w:widowControl/>
      <w:pBdr>
        <w:top w:val="single" w:sz="6" w:space="0" w:color="BBBBBB"/>
        <w:left w:val="single" w:sz="6" w:space="0" w:color="BBBBBB"/>
        <w:bottom w:val="single" w:sz="6" w:space="0" w:color="BBBBBB"/>
        <w:right w:val="single" w:sz="6" w:space="0" w:color="BBBBBB"/>
      </w:pBdr>
      <w:spacing w:after="150"/>
      <w:ind w:left="75" w:right="75"/>
      <w:jc w:val="left"/>
    </w:pPr>
    <w:rPr>
      <w:rFonts w:ascii="宋体" w:eastAsia="宋体" w:hAnsi="宋体" w:cs="宋体"/>
      <w:kern w:val="0"/>
      <w:sz w:val="24"/>
      <w:szCs w:val="24"/>
    </w:rPr>
  </w:style>
  <w:style w:type="paragraph" w:customStyle="1" w:styleId="pagbox10">
    <w:name w:val="pag_box10"/>
    <w:basedOn w:val="a"/>
    <w:qFormat/>
    <w:rsid w:val="00D73ECF"/>
    <w:pPr>
      <w:widowControl/>
      <w:shd w:val="clear" w:color="auto" w:fill="006DCA"/>
      <w:spacing w:after="150"/>
      <w:ind w:left="75" w:right="75"/>
      <w:jc w:val="left"/>
    </w:pPr>
    <w:rPr>
      <w:rFonts w:ascii="宋体" w:eastAsia="宋体" w:hAnsi="宋体" w:cs="宋体"/>
      <w:kern w:val="0"/>
      <w:sz w:val="24"/>
      <w:szCs w:val="24"/>
    </w:rPr>
  </w:style>
  <w:style w:type="paragraph" w:customStyle="1" w:styleId="pagbox11">
    <w:name w:val="pag_box11"/>
    <w:basedOn w:val="a"/>
    <w:qFormat/>
    <w:rsid w:val="00D73ECF"/>
    <w:pPr>
      <w:widowControl/>
      <w:jc w:val="left"/>
    </w:pPr>
    <w:rPr>
      <w:rFonts w:ascii="宋体" w:eastAsia="宋体" w:hAnsi="宋体" w:cs="宋体"/>
      <w:kern w:val="0"/>
      <w:sz w:val="24"/>
      <w:szCs w:val="24"/>
    </w:rPr>
  </w:style>
  <w:style w:type="paragraph" w:customStyle="1" w:styleId="pagbox12">
    <w:name w:val="pag_box12"/>
    <w:basedOn w:val="a"/>
    <w:qFormat/>
    <w:rsid w:val="00D73ECF"/>
    <w:pPr>
      <w:widowControl/>
      <w:jc w:val="left"/>
    </w:pPr>
    <w:rPr>
      <w:rFonts w:ascii="宋体" w:eastAsia="宋体" w:hAnsi="宋体" w:cs="宋体"/>
      <w:kern w:val="0"/>
      <w:sz w:val="24"/>
      <w:szCs w:val="24"/>
    </w:rPr>
  </w:style>
  <w:style w:type="paragraph" w:customStyle="1" w:styleId="pagbox13">
    <w:name w:val="pag_box13"/>
    <w:basedOn w:val="a"/>
    <w:qFormat/>
    <w:rsid w:val="00D73ECF"/>
    <w:pPr>
      <w:widowControl/>
      <w:jc w:val="left"/>
    </w:pPr>
    <w:rPr>
      <w:rFonts w:ascii="宋体" w:eastAsia="宋体" w:hAnsi="宋体" w:cs="宋体"/>
      <w:kern w:val="0"/>
      <w:sz w:val="24"/>
      <w:szCs w:val="24"/>
    </w:rPr>
  </w:style>
  <w:style w:type="paragraph" w:customStyle="1" w:styleId="pagbox14">
    <w:name w:val="pag_box14"/>
    <w:basedOn w:val="a"/>
    <w:qFormat/>
    <w:rsid w:val="00D73ECF"/>
    <w:pPr>
      <w:widowControl/>
      <w:pBdr>
        <w:bottom w:val="single" w:sz="6" w:space="9" w:color="DCDCDC"/>
      </w:pBdr>
      <w:jc w:val="left"/>
    </w:pPr>
    <w:rPr>
      <w:rFonts w:ascii="宋体" w:eastAsia="宋体" w:hAnsi="宋体" w:cs="宋体"/>
      <w:kern w:val="0"/>
      <w:sz w:val="24"/>
      <w:szCs w:val="24"/>
    </w:rPr>
  </w:style>
  <w:style w:type="paragraph" w:customStyle="1" w:styleId="pagbox16">
    <w:name w:val="pag_box16"/>
    <w:basedOn w:val="a"/>
    <w:qFormat/>
    <w:rsid w:val="00D73ECF"/>
    <w:pPr>
      <w:widowControl/>
      <w:jc w:val="left"/>
    </w:pPr>
    <w:rPr>
      <w:rFonts w:ascii="宋体" w:eastAsia="宋体" w:hAnsi="宋体" w:cs="宋体"/>
      <w:kern w:val="0"/>
      <w:sz w:val="24"/>
      <w:szCs w:val="24"/>
    </w:rPr>
  </w:style>
  <w:style w:type="paragraph" w:customStyle="1" w:styleId="pagtext8">
    <w:name w:val="pag_text8"/>
    <w:basedOn w:val="a"/>
    <w:qFormat/>
    <w:rsid w:val="00D73ECF"/>
    <w:pPr>
      <w:widowControl/>
      <w:spacing w:line="525" w:lineRule="atLeast"/>
      <w:jc w:val="left"/>
    </w:pPr>
    <w:rPr>
      <w:rFonts w:ascii="宋体" w:eastAsia="宋体" w:hAnsi="宋体" w:cs="宋体"/>
      <w:b/>
      <w:bCs/>
      <w:color w:val="737373"/>
      <w:kern w:val="0"/>
      <w:sz w:val="30"/>
      <w:szCs w:val="30"/>
    </w:rPr>
  </w:style>
  <w:style w:type="paragraph" w:customStyle="1" w:styleId="pagbox19">
    <w:name w:val="pag_box19"/>
    <w:basedOn w:val="a"/>
    <w:qFormat/>
    <w:rsid w:val="00D73ECF"/>
    <w:pPr>
      <w:widowControl/>
      <w:pBdr>
        <w:top w:val="single" w:sz="6" w:space="0" w:color="DCDCDC"/>
      </w:pBdr>
      <w:spacing w:before="225"/>
      <w:jc w:val="left"/>
    </w:pPr>
    <w:rPr>
      <w:rFonts w:ascii="宋体" w:eastAsia="宋体" w:hAnsi="宋体" w:cs="宋体"/>
      <w:kern w:val="0"/>
      <w:sz w:val="24"/>
      <w:szCs w:val="24"/>
    </w:rPr>
  </w:style>
  <w:style w:type="paragraph" w:customStyle="1" w:styleId="pagbox20">
    <w:name w:val="pag_box20"/>
    <w:basedOn w:val="a"/>
    <w:qFormat/>
    <w:rsid w:val="00D73ECF"/>
    <w:pPr>
      <w:widowControl/>
      <w:pBdr>
        <w:bottom w:val="dashed" w:sz="6" w:space="12" w:color="DCDCDC"/>
      </w:pBdr>
      <w:spacing w:before="150"/>
      <w:jc w:val="left"/>
    </w:pPr>
    <w:rPr>
      <w:rFonts w:ascii="宋体" w:eastAsia="宋体" w:hAnsi="宋体" w:cs="宋体"/>
      <w:kern w:val="0"/>
      <w:sz w:val="24"/>
      <w:szCs w:val="24"/>
    </w:rPr>
  </w:style>
  <w:style w:type="paragraph" w:customStyle="1" w:styleId="pagbox21">
    <w:name w:val="pag_box21"/>
    <w:basedOn w:val="a"/>
    <w:qFormat/>
    <w:rsid w:val="00D73ECF"/>
    <w:pPr>
      <w:widowControl/>
      <w:spacing w:before="450"/>
      <w:jc w:val="left"/>
    </w:pPr>
    <w:rPr>
      <w:rFonts w:ascii="宋体" w:eastAsia="宋体" w:hAnsi="宋体" w:cs="宋体"/>
      <w:kern w:val="0"/>
      <w:sz w:val="24"/>
      <w:szCs w:val="24"/>
    </w:rPr>
  </w:style>
  <w:style w:type="paragraph" w:customStyle="1" w:styleId="pagbox22">
    <w:name w:val="pag_box22"/>
    <w:basedOn w:val="a"/>
    <w:qFormat/>
    <w:rsid w:val="00D73ECF"/>
    <w:pPr>
      <w:widowControl/>
      <w:jc w:val="left"/>
    </w:pPr>
    <w:rPr>
      <w:rFonts w:ascii="宋体" w:eastAsia="宋体" w:hAnsi="宋体" w:cs="宋体"/>
      <w:kern w:val="0"/>
      <w:sz w:val="24"/>
      <w:szCs w:val="24"/>
    </w:rPr>
  </w:style>
  <w:style w:type="paragraph" w:customStyle="1" w:styleId="pagtext11">
    <w:name w:val="pag_text11"/>
    <w:basedOn w:val="a"/>
    <w:qFormat/>
    <w:rsid w:val="00D73ECF"/>
    <w:pPr>
      <w:widowControl/>
      <w:pBdr>
        <w:top w:val="single" w:sz="6" w:space="0" w:color="BBBBBB"/>
        <w:left w:val="single" w:sz="6" w:space="5" w:color="BBBBBB"/>
        <w:bottom w:val="single" w:sz="6" w:space="0" w:color="BBBBBB"/>
        <w:right w:val="single" w:sz="6" w:space="5" w:color="BBBBBB"/>
      </w:pBdr>
      <w:shd w:val="clear" w:color="auto" w:fill="FFFFFF"/>
      <w:spacing w:line="420" w:lineRule="atLeast"/>
      <w:ind w:right="90"/>
      <w:jc w:val="center"/>
    </w:pPr>
    <w:rPr>
      <w:rFonts w:ascii="宋体" w:eastAsia="宋体" w:hAnsi="宋体" w:cs="宋体"/>
      <w:color w:val="979797"/>
      <w:kern w:val="0"/>
      <w:szCs w:val="21"/>
    </w:rPr>
  </w:style>
  <w:style w:type="paragraph" w:customStyle="1" w:styleId="pagbox23">
    <w:name w:val="pag_box23"/>
    <w:basedOn w:val="a"/>
    <w:qFormat/>
    <w:rsid w:val="00D73ECF"/>
    <w:pPr>
      <w:widowControl/>
      <w:ind w:left="90"/>
      <w:jc w:val="left"/>
    </w:pPr>
    <w:rPr>
      <w:rFonts w:ascii="宋体" w:eastAsia="宋体" w:hAnsi="宋体" w:cs="宋体"/>
      <w:kern w:val="0"/>
      <w:sz w:val="24"/>
      <w:szCs w:val="24"/>
    </w:rPr>
  </w:style>
  <w:style w:type="paragraph" w:customStyle="1" w:styleId="muc1">
    <w:name w:val="muc1"/>
    <w:basedOn w:val="a"/>
    <w:qFormat/>
    <w:rsid w:val="00D73ECF"/>
    <w:pPr>
      <w:widowControl/>
      <w:shd w:val="clear" w:color="auto" w:fill="E3E3E3"/>
      <w:jc w:val="left"/>
    </w:pPr>
    <w:rPr>
      <w:rFonts w:ascii="宋体" w:eastAsia="宋体" w:hAnsi="宋体" w:cs="宋体"/>
      <w:kern w:val="0"/>
      <w:sz w:val="24"/>
      <w:szCs w:val="24"/>
    </w:rPr>
  </w:style>
  <w:style w:type="paragraph" w:customStyle="1" w:styleId="pagbox24">
    <w:name w:val="pag_box24"/>
    <w:basedOn w:val="a"/>
    <w:qFormat/>
    <w:rsid w:val="00D73ECF"/>
    <w:pPr>
      <w:widowControl/>
      <w:ind w:left="90"/>
      <w:jc w:val="left"/>
    </w:pPr>
    <w:rPr>
      <w:rFonts w:ascii="宋体" w:eastAsia="宋体" w:hAnsi="宋体" w:cs="宋体"/>
      <w:kern w:val="0"/>
      <w:sz w:val="24"/>
      <w:szCs w:val="24"/>
    </w:rPr>
  </w:style>
  <w:style w:type="paragraph" w:customStyle="1" w:styleId="pagbox25">
    <w:name w:val="pag_box25"/>
    <w:basedOn w:val="a"/>
    <w:qFormat/>
    <w:rsid w:val="00D73ECF"/>
    <w:pPr>
      <w:widowControl/>
      <w:ind w:left="90"/>
      <w:jc w:val="left"/>
    </w:pPr>
    <w:rPr>
      <w:rFonts w:ascii="宋体" w:eastAsia="宋体" w:hAnsi="宋体" w:cs="宋体"/>
      <w:kern w:val="0"/>
      <w:sz w:val="24"/>
      <w:szCs w:val="24"/>
    </w:rPr>
  </w:style>
  <w:style w:type="paragraph" w:customStyle="1" w:styleId="pagtext13">
    <w:name w:val="pag_text13"/>
    <w:basedOn w:val="a"/>
    <w:qFormat/>
    <w:rsid w:val="00D73ECF"/>
    <w:pPr>
      <w:widowControl/>
      <w:spacing w:line="450" w:lineRule="atLeast"/>
      <w:jc w:val="center"/>
    </w:pPr>
    <w:rPr>
      <w:rFonts w:ascii="宋体" w:eastAsia="宋体" w:hAnsi="宋体" w:cs="宋体"/>
      <w:color w:val="979797"/>
      <w:kern w:val="0"/>
      <w:szCs w:val="21"/>
    </w:rPr>
  </w:style>
  <w:style w:type="paragraph" w:customStyle="1" w:styleId="pagbox26">
    <w:name w:val="pag_box26"/>
    <w:basedOn w:val="a"/>
    <w:qFormat/>
    <w:rsid w:val="00D73ECF"/>
    <w:pPr>
      <w:widowControl/>
      <w:pBdr>
        <w:top w:val="single" w:sz="6" w:space="0" w:color="BBBBBB"/>
        <w:left w:val="single" w:sz="6" w:space="0" w:color="BBBBBB"/>
        <w:bottom w:val="single" w:sz="6" w:space="0" w:color="BBBBBB"/>
        <w:right w:val="single" w:sz="6" w:space="0" w:color="BBBBBB"/>
      </w:pBdr>
      <w:ind w:left="45" w:right="45"/>
      <w:jc w:val="left"/>
    </w:pPr>
    <w:rPr>
      <w:rFonts w:ascii="宋体" w:eastAsia="宋体" w:hAnsi="宋体" w:cs="宋体"/>
      <w:kern w:val="0"/>
      <w:sz w:val="24"/>
      <w:szCs w:val="24"/>
    </w:rPr>
  </w:style>
  <w:style w:type="paragraph" w:customStyle="1" w:styleId="pagtext14">
    <w:name w:val="pag_text14"/>
    <w:basedOn w:val="a"/>
    <w:qFormat/>
    <w:rsid w:val="00D73ECF"/>
    <w:pPr>
      <w:widowControl/>
      <w:pBdr>
        <w:top w:val="single" w:sz="6" w:space="0" w:color="BBBBBB"/>
        <w:left w:val="single" w:sz="6" w:space="5" w:color="BBBBBB"/>
        <w:bottom w:val="single" w:sz="6" w:space="0" w:color="BBBBBB"/>
        <w:right w:val="single" w:sz="6" w:space="5" w:color="BBBBBB"/>
      </w:pBdr>
      <w:spacing w:line="450" w:lineRule="atLeast"/>
      <w:ind w:left="90"/>
      <w:jc w:val="center"/>
    </w:pPr>
    <w:rPr>
      <w:rFonts w:ascii="宋体" w:eastAsia="宋体" w:hAnsi="宋体" w:cs="宋体"/>
      <w:color w:val="979797"/>
      <w:kern w:val="0"/>
      <w:szCs w:val="21"/>
    </w:rPr>
  </w:style>
  <w:style w:type="paragraph" w:customStyle="1" w:styleId="pagbox27">
    <w:name w:val="pag_box27"/>
    <w:basedOn w:val="a"/>
    <w:qFormat/>
    <w:rsid w:val="00D73ECF"/>
    <w:pPr>
      <w:widowControl/>
      <w:spacing w:before="300"/>
      <w:jc w:val="left"/>
    </w:pPr>
    <w:rPr>
      <w:rFonts w:ascii="宋体" w:eastAsia="宋体" w:hAnsi="宋体" w:cs="宋体"/>
      <w:kern w:val="0"/>
      <w:sz w:val="24"/>
      <w:szCs w:val="24"/>
    </w:rPr>
  </w:style>
  <w:style w:type="paragraph" w:customStyle="1" w:styleId="pagbox28">
    <w:name w:val="pag_box28"/>
    <w:basedOn w:val="a"/>
    <w:qFormat/>
    <w:rsid w:val="00D73ECF"/>
    <w:pPr>
      <w:widowControl/>
      <w:pBdr>
        <w:bottom w:val="single" w:sz="12" w:space="0" w:color="D2D2D2"/>
      </w:pBdr>
      <w:spacing w:before="450"/>
      <w:jc w:val="left"/>
    </w:pPr>
    <w:rPr>
      <w:rFonts w:ascii="宋体" w:eastAsia="宋体" w:hAnsi="宋体" w:cs="宋体"/>
      <w:kern w:val="0"/>
      <w:sz w:val="24"/>
      <w:szCs w:val="24"/>
    </w:rPr>
  </w:style>
  <w:style w:type="paragraph" w:customStyle="1" w:styleId="pagtext16">
    <w:name w:val="pag_text16"/>
    <w:basedOn w:val="a"/>
    <w:qFormat/>
    <w:rsid w:val="00D73ECF"/>
    <w:pPr>
      <w:widowControl/>
      <w:spacing w:line="390" w:lineRule="atLeast"/>
      <w:ind w:left="300"/>
      <w:jc w:val="left"/>
    </w:pPr>
    <w:rPr>
      <w:rFonts w:ascii="宋体" w:eastAsia="宋体" w:hAnsi="宋体" w:cs="宋体"/>
      <w:color w:val="919191"/>
      <w:kern w:val="0"/>
      <w:sz w:val="20"/>
      <w:szCs w:val="20"/>
    </w:rPr>
  </w:style>
  <w:style w:type="paragraph" w:customStyle="1" w:styleId="pagtext17">
    <w:name w:val="pag_text17"/>
    <w:basedOn w:val="a"/>
    <w:qFormat/>
    <w:rsid w:val="00D73ECF"/>
    <w:pPr>
      <w:widowControl/>
      <w:spacing w:line="390" w:lineRule="atLeast"/>
      <w:ind w:left="1050"/>
      <w:jc w:val="left"/>
    </w:pPr>
    <w:rPr>
      <w:rFonts w:ascii="宋体" w:eastAsia="宋体" w:hAnsi="宋体" w:cs="宋体"/>
      <w:color w:val="919191"/>
      <w:kern w:val="0"/>
      <w:sz w:val="20"/>
      <w:szCs w:val="20"/>
    </w:rPr>
  </w:style>
  <w:style w:type="paragraph" w:customStyle="1" w:styleId="pagtext18">
    <w:name w:val="pag_text18"/>
    <w:basedOn w:val="a"/>
    <w:qFormat/>
    <w:rsid w:val="00D73ECF"/>
    <w:pPr>
      <w:widowControl/>
      <w:spacing w:line="390" w:lineRule="atLeast"/>
      <w:ind w:right="300"/>
      <w:jc w:val="left"/>
    </w:pPr>
    <w:rPr>
      <w:rFonts w:ascii="宋体" w:eastAsia="宋体" w:hAnsi="宋体" w:cs="宋体"/>
      <w:color w:val="919191"/>
      <w:kern w:val="0"/>
      <w:sz w:val="20"/>
      <w:szCs w:val="20"/>
    </w:rPr>
  </w:style>
  <w:style w:type="paragraph" w:customStyle="1" w:styleId="pagbox29">
    <w:name w:val="pag_box29"/>
    <w:basedOn w:val="a"/>
    <w:qFormat/>
    <w:rsid w:val="00D73ECF"/>
    <w:pPr>
      <w:widowControl/>
      <w:pBdr>
        <w:top w:val="single" w:sz="6" w:space="9" w:color="DCDCDC"/>
      </w:pBdr>
      <w:spacing w:before="45"/>
      <w:jc w:val="left"/>
    </w:pPr>
    <w:rPr>
      <w:rFonts w:ascii="宋体" w:eastAsia="宋体" w:hAnsi="宋体" w:cs="宋体"/>
      <w:kern w:val="0"/>
      <w:sz w:val="24"/>
      <w:szCs w:val="24"/>
    </w:rPr>
  </w:style>
  <w:style w:type="paragraph" w:customStyle="1" w:styleId="pagbox30">
    <w:name w:val="pag_box30"/>
    <w:basedOn w:val="a"/>
    <w:qFormat/>
    <w:rsid w:val="00D73ECF"/>
    <w:pPr>
      <w:widowControl/>
      <w:spacing w:before="180"/>
      <w:jc w:val="left"/>
    </w:pPr>
    <w:rPr>
      <w:rFonts w:ascii="宋体" w:eastAsia="宋体" w:hAnsi="宋体" w:cs="宋体"/>
      <w:kern w:val="0"/>
      <w:sz w:val="24"/>
      <w:szCs w:val="24"/>
    </w:rPr>
  </w:style>
  <w:style w:type="paragraph" w:customStyle="1" w:styleId="pagbox31">
    <w:name w:val="pag_box31"/>
    <w:basedOn w:val="a"/>
    <w:qFormat/>
    <w:rsid w:val="00D73ECF"/>
    <w:pPr>
      <w:widowControl/>
      <w:spacing w:before="630"/>
      <w:jc w:val="left"/>
    </w:pPr>
    <w:rPr>
      <w:rFonts w:ascii="宋体" w:eastAsia="宋体" w:hAnsi="宋体" w:cs="宋体"/>
      <w:kern w:val="0"/>
      <w:sz w:val="24"/>
      <w:szCs w:val="24"/>
    </w:rPr>
  </w:style>
  <w:style w:type="paragraph" w:customStyle="1" w:styleId="pagtext21">
    <w:name w:val="pag_text21"/>
    <w:basedOn w:val="a"/>
    <w:qFormat/>
    <w:rsid w:val="00D73ECF"/>
    <w:pPr>
      <w:widowControl/>
      <w:spacing w:line="390" w:lineRule="atLeast"/>
      <w:ind w:left="1200"/>
      <w:jc w:val="left"/>
    </w:pPr>
    <w:rPr>
      <w:rFonts w:ascii="宋体" w:eastAsia="宋体" w:hAnsi="宋体" w:cs="宋体"/>
      <w:color w:val="919191"/>
      <w:kern w:val="0"/>
      <w:sz w:val="20"/>
      <w:szCs w:val="20"/>
    </w:rPr>
  </w:style>
  <w:style w:type="paragraph" w:customStyle="1" w:styleId="pagtext22">
    <w:name w:val="pag_text22"/>
    <w:basedOn w:val="a"/>
    <w:qFormat/>
    <w:rsid w:val="00D73ECF"/>
    <w:pPr>
      <w:widowControl/>
      <w:spacing w:line="390" w:lineRule="atLeast"/>
      <w:ind w:left="750"/>
      <w:jc w:val="left"/>
    </w:pPr>
    <w:rPr>
      <w:rFonts w:ascii="宋体" w:eastAsia="宋体" w:hAnsi="宋体" w:cs="宋体"/>
      <w:color w:val="919191"/>
      <w:kern w:val="0"/>
      <w:sz w:val="20"/>
      <w:szCs w:val="20"/>
    </w:rPr>
  </w:style>
  <w:style w:type="paragraph" w:customStyle="1" w:styleId="pagbox32">
    <w:name w:val="pag_box32"/>
    <w:basedOn w:val="a"/>
    <w:qFormat/>
    <w:rsid w:val="00D73ECF"/>
    <w:pPr>
      <w:widowControl/>
      <w:ind w:right="300"/>
      <w:jc w:val="left"/>
    </w:pPr>
    <w:rPr>
      <w:rFonts w:ascii="宋体" w:eastAsia="宋体" w:hAnsi="宋体" w:cs="宋体"/>
      <w:kern w:val="0"/>
      <w:sz w:val="24"/>
      <w:szCs w:val="24"/>
    </w:rPr>
  </w:style>
  <w:style w:type="paragraph" w:customStyle="1" w:styleId="pagbox33">
    <w:name w:val="pag_box33"/>
    <w:basedOn w:val="a"/>
    <w:qFormat/>
    <w:rsid w:val="00D73ECF"/>
    <w:pPr>
      <w:widowControl/>
      <w:pBdr>
        <w:top w:val="single" w:sz="6" w:space="9" w:color="DCDCDC"/>
      </w:pBdr>
      <w:spacing w:before="90"/>
      <w:jc w:val="left"/>
    </w:pPr>
    <w:rPr>
      <w:rFonts w:ascii="宋体" w:eastAsia="宋体" w:hAnsi="宋体" w:cs="宋体"/>
      <w:kern w:val="0"/>
      <w:sz w:val="24"/>
      <w:szCs w:val="24"/>
    </w:rPr>
  </w:style>
  <w:style w:type="paragraph" w:customStyle="1" w:styleId="pagtext23">
    <w:name w:val="pag_text23"/>
    <w:basedOn w:val="a"/>
    <w:qFormat/>
    <w:rsid w:val="00D73ECF"/>
    <w:pPr>
      <w:widowControl/>
      <w:pBdr>
        <w:top w:val="single" w:sz="6" w:space="0" w:color="DCDCDC"/>
        <w:left w:val="single" w:sz="6" w:space="27" w:color="DCDCDC"/>
        <w:bottom w:val="single" w:sz="6" w:space="0" w:color="DCDCDC"/>
        <w:right w:val="single" w:sz="6" w:space="8" w:color="DCDCDC"/>
      </w:pBdr>
      <w:spacing w:after="150" w:line="480" w:lineRule="atLeast"/>
      <w:ind w:left="300"/>
      <w:jc w:val="right"/>
    </w:pPr>
    <w:rPr>
      <w:rFonts w:ascii="宋体" w:eastAsia="宋体" w:hAnsi="宋体" w:cs="宋体"/>
      <w:color w:val="006DCA"/>
      <w:kern w:val="0"/>
      <w:sz w:val="24"/>
      <w:szCs w:val="24"/>
    </w:rPr>
  </w:style>
  <w:style w:type="paragraph" w:customStyle="1" w:styleId="pagbox34">
    <w:name w:val="pag_box34"/>
    <w:basedOn w:val="a"/>
    <w:qFormat/>
    <w:rsid w:val="00D73ECF"/>
    <w:pPr>
      <w:widowControl/>
      <w:shd w:val="clear" w:color="auto" w:fill="006DCA"/>
      <w:spacing w:before="300" w:line="600" w:lineRule="atLeast"/>
      <w:jc w:val="center"/>
    </w:pPr>
    <w:rPr>
      <w:rFonts w:ascii="宋体" w:eastAsia="宋体" w:hAnsi="宋体" w:cs="宋体"/>
      <w:color w:val="F7F7F7"/>
      <w:kern w:val="0"/>
      <w:sz w:val="24"/>
      <w:szCs w:val="24"/>
    </w:rPr>
  </w:style>
  <w:style w:type="paragraph" w:customStyle="1" w:styleId="pagbox34b">
    <w:name w:val="pag_box34b"/>
    <w:basedOn w:val="a"/>
    <w:qFormat/>
    <w:rsid w:val="00D73ECF"/>
    <w:pPr>
      <w:widowControl/>
      <w:spacing w:before="300"/>
      <w:jc w:val="left"/>
    </w:pPr>
    <w:rPr>
      <w:rFonts w:ascii="宋体" w:eastAsia="宋体" w:hAnsi="宋体" w:cs="宋体"/>
      <w:kern w:val="0"/>
      <w:sz w:val="24"/>
      <w:szCs w:val="24"/>
    </w:rPr>
  </w:style>
  <w:style w:type="paragraph" w:customStyle="1" w:styleId="pagtext24">
    <w:name w:val="pag_text24"/>
    <w:basedOn w:val="a"/>
    <w:qFormat/>
    <w:rsid w:val="00D73ECF"/>
    <w:pPr>
      <w:widowControl/>
      <w:jc w:val="left"/>
    </w:pPr>
    <w:rPr>
      <w:rFonts w:ascii="宋体" w:eastAsia="宋体" w:hAnsi="宋体" w:cs="宋体"/>
      <w:kern w:val="0"/>
      <w:sz w:val="24"/>
      <w:szCs w:val="24"/>
    </w:rPr>
  </w:style>
  <w:style w:type="paragraph" w:customStyle="1" w:styleId="pagbox35">
    <w:name w:val="pag_box35"/>
    <w:basedOn w:val="a"/>
    <w:qFormat/>
    <w:rsid w:val="00D73ECF"/>
    <w:pPr>
      <w:widowControl/>
      <w:spacing w:before="900"/>
      <w:jc w:val="left"/>
    </w:pPr>
    <w:rPr>
      <w:rFonts w:ascii="宋体" w:eastAsia="宋体" w:hAnsi="宋体" w:cs="宋体"/>
      <w:kern w:val="0"/>
      <w:sz w:val="24"/>
      <w:szCs w:val="24"/>
    </w:rPr>
  </w:style>
  <w:style w:type="paragraph" w:customStyle="1" w:styleId="pagbox17">
    <w:name w:val="pag_box17"/>
    <w:basedOn w:val="a"/>
    <w:qFormat/>
    <w:rsid w:val="00D73ECF"/>
    <w:pPr>
      <w:widowControl/>
      <w:shd w:val="clear" w:color="auto" w:fill="F2F2F2"/>
      <w:spacing w:before="150"/>
      <w:jc w:val="left"/>
    </w:pPr>
    <w:rPr>
      <w:rFonts w:ascii="宋体" w:eastAsia="宋体" w:hAnsi="宋体" w:cs="宋体"/>
      <w:kern w:val="0"/>
      <w:sz w:val="24"/>
      <w:szCs w:val="24"/>
    </w:rPr>
  </w:style>
  <w:style w:type="paragraph" w:customStyle="1" w:styleId="pagbox18">
    <w:name w:val="pag_box18"/>
    <w:basedOn w:val="a"/>
    <w:qFormat/>
    <w:rsid w:val="00D73ECF"/>
    <w:pPr>
      <w:widowControl/>
      <w:jc w:val="left"/>
    </w:pPr>
    <w:rPr>
      <w:rFonts w:ascii="宋体" w:eastAsia="宋体" w:hAnsi="宋体" w:cs="宋体"/>
      <w:kern w:val="0"/>
      <w:sz w:val="24"/>
      <w:szCs w:val="24"/>
    </w:rPr>
  </w:style>
  <w:style w:type="paragraph" w:customStyle="1" w:styleId="pagformgroup">
    <w:name w:val="pag_formgroup"/>
    <w:basedOn w:val="a"/>
    <w:qFormat/>
    <w:rsid w:val="00D73ECF"/>
    <w:pPr>
      <w:widowControl/>
      <w:jc w:val="left"/>
    </w:pPr>
    <w:rPr>
      <w:rFonts w:ascii="宋体" w:eastAsia="宋体" w:hAnsi="宋体" w:cs="宋体"/>
      <w:kern w:val="0"/>
      <w:sz w:val="24"/>
      <w:szCs w:val="24"/>
    </w:rPr>
  </w:style>
  <w:style w:type="paragraph" w:customStyle="1" w:styleId="pagtextinput">
    <w:name w:val="pag_textinput"/>
    <w:basedOn w:val="a"/>
    <w:qFormat/>
    <w:rsid w:val="00D73ECF"/>
    <w:pPr>
      <w:widowControl/>
      <w:pBdr>
        <w:top w:val="single" w:sz="6" w:space="0" w:color="CCCCCC"/>
        <w:left w:val="single" w:sz="6" w:space="0" w:color="CCCCCC"/>
        <w:bottom w:val="single" w:sz="6" w:space="0" w:color="CCCCCC"/>
        <w:right w:val="single" w:sz="6" w:space="0" w:color="CCCCCC"/>
      </w:pBdr>
      <w:shd w:val="clear" w:color="auto" w:fill="FFFFFF"/>
      <w:jc w:val="left"/>
    </w:pPr>
    <w:rPr>
      <w:rFonts w:ascii="宋体" w:eastAsia="宋体" w:hAnsi="宋体" w:cs="宋体"/>
      <w:kern w:val="0"/>
      <w:szCs w:val="21"/>
    </w:rPr>
  </w:style>
  <w:style w:type="paragraph" w:customStyle="1" w:styleId="pagtext9">
    <w:name w:val="pag_text9"/>
    <w:basedOn w:val="a"/>
    <w:qFormat/>
    <w:rsid w:val="00D73ECF"/>
    <w:pPr>
      <w:widowControl/>
      <w:spacing w:line="300" w:lineRule="atLeast"/>
      <w:jc w:val="left"/>
    </w:pPr>
    <w:rPr>
      <w:rFonts w:ascii="宋体" w:eastAsia="宋体" w:hAnsi="宋体" w:cs="宋体"/>
      <w:color w:val="454545"/>
      <w:kern w:val="0"/>
      <w:szCs w:val="21"/>
    </w:rPr>
  </w:style>
  <w:style w:type="paragraph" w:customStyle="1" w:styleId="paginput">
    <w:name w:val="pag_input"/>
    <w:basedOn w:val="a"/>
    <w:qFormat/>
    <w:rsid w:val="00D73ECF"/>
    <w:pPr>
      <w:widowControl/>
      <w:shd w:val="clear" w:color="auto" w:fill="006DCA"/>
      <w:spacing w:before="390"/>
      <w:ind w:left="150"/>
      <w:jc w:val="left"/>
    </w:pPr>
    <w:rPr>
      <w:rFonts w:ascii="宋体" w:eastAsia="宋体" w:hAnsi="宋体" w:cs="宋体"/>
      <w:color w:val="FFFFFF"/>
      <w:kern w:val="0"/>
      <w:sz w:val="24"/>
      <w:szCs w:val="24"/>
    </w:rPr>
  </w:style>
  <w:style w:type="paragraph" w:customStyle="1" w:styleId="pagtext10">
    <w:name w:val="pag_text10"/>
    <w:basedOn w:val="a"/>
    <w:qFormat/>
    <w:rsid w:val="00D73ECF"/>
    <w:pPr>
      <w:widowControl/>
      <w:spacing w:before="384" w:line="450" w:lineRule="atLeast"/>
      <w:ind w:left="150"/>
      <w:jc w:val="left"/>
    </w:pPr>
    <w:rPr>
      <w:rFonts w:ascii="宋体" w:eastAsia="宋体" w:hAnsi="宋体" w:cs="宋体"/>
      <w:color w:val="454545"/>
      <w:kern w:val="0"/>
      <w:szCs w:val="21"/>
    </w:rPr>
  </w:style>
  <w:style w:type="paragraph" w:customStyle="1" w:styleId="pagbox36">
    <w:name w:val="pag_box36"/>
    <w:basedOn w:val="a"/>
    <w:qFormat/>
    <w:rsid w:val="00D73ECF"/>
    <w:pPr>
      <w:widowControl/>
      <w:shd w:val="clear" w:color="auto" w:fill="EEEEEE"/>
      <w:spacing w:before="180"/>
      <w:jc w:val="left"/>
    </w:pPr>
    <w:rPr>
      <w:rFonts w:ascii="宋体" w:eastAsia="宋体" w:hAnsi="宋体" w:cs="宋体"/>
      <w:kern w:val="0"/>
      <w:sz w:val="24"/>
      <w:szCs w:val="24"/>
    </w:rPr>
  </w:style>
  <w:style w:type="paragraph" w:customStyle="1" w:styleId="pagimage2">
    <w:name w:val="pag_image2"/>
    <w:basedOn w:val="a"/>
    <w:qFormat/>
    <w:rsid w:val="00D73ECF"/>
    <w:pPr>
      <w:widowControl/>
      <w:jc w:val="left"/>
    </w:pPr>
    <w:rPr>
      <w:rFonts w:ascii="宋体" w:eastAsia="宋体" w:hAnsi="宋体" w:cs="宋体"/>
      <w:color w:val="000000"/>
      <w:kern w:val="0"/>
      <w:sz w:val="24"/>
      <w:szCs w:val="24"/>
    </w:rPr>
  </w:style>
  <w:style w:type="paragraph" w:customStyle="1" w:styleId="pagbox37">
    <w:name w:val="pag_box37"/>
    <w:basedOn w:val="a"/>
    <w:rsid w:val="00D73ECF"/>
    <w:pPr>
      <w:widowControl/>
      <w:spacing w:before="300"/>
      <w:jc w:val="left"/>
    </w:pPr>
    <w:rPr>
      <w:rFonts w:ascii="宋体" w:eastAsia="宋体" w:hAnsi="宋体" w:cs="宋体"/>
      <w:kern w:val="0"/>
      <w:sz w:val="24"/>
      <w:szCs w:val="24"/>
    </w:rPr>
  </w:style>
  <w:style w:type="paragraph" w:customStyle="1" w:styleId="pagbox38">
    <w:name w:val="pag_box38"/>
    <w:basedOn w:val="a"/>
    <w:rsid w:val="00D73ECF"/>
    <w:pPr>
      <w:widowControl/>
      <w:spacing w:before="300"/>
      <w:jc w:val="left"/>
    </w:pPr>
    <w:rPr>
      <w:rFonts w:ascii="宋体" w:eastAsia="宋体" w:hAnsi="宋体" w:cs="宋体"/>
      <w:kern w:val="0"/>
      <w:sz w:val="24"/>
      <w:szCs w:val="24"/>
    </w:rPr>
  </w:style>
  <w:style w:type="paragraph" w:customStyle="1" w:styleId="pagbox39">
    <w:name w:val="pag_box39"/>
    <w:basedOn w:val="a"/>
    <w:rsid w:val="00D73ECF"/>
    <w:pPr>
      <w:widowControl/>
      <w:pBdr>
        <w:bottom w:val="dashed" w:sz="6" w:space="0" w:color="D2D2D2"/>
      </w:pBdr>
      <w:spacing w:before="600"/>
      <w:jc w:val="left"/>
    </w:pPr>
    <w:rPr>
      <w:rFonts w:ascii="宋体" w:eastAsia="宋体" w:hAnsi="宋体" w:cs="宋体"/>
      <w:kern w:val="0"/>
      <w:sz w:val="24"/>
      <w:szCs w:val="24"/>
    </w:rPr>
  </w:style>
  <w:style w:type="paragraph" w:customStyle="1" w:styleId="pagbox40">
    <w:name w:val="pag_box40"/>
    <w:basedOn w:val="a"/>
    <w:rsid w:val="00D73ECF"/>
    <w:pPr>
      <w:widowControl/>
      <w:jc w:val="left"/>
    </w:pPr>
    <w:rPr>
      <w:rFonts w:ascii="宋体" w:eastAsia="宋体" w:hAnsi="宋体" w:cs="宋体"/>
      <w:kern w:val="0"/>
      <w:sz w:val="24"/>
      <w:szCs w:val="24"/>
    </w:rPr>
  </w:style>
  <w:style w:type="paragraph" w:customStyle="1" w:styleId="pagbox42">
    <w:name w:val="pag_box42"/>
    <w:basedOn w:val="a"/>
    <w:rsid w:val="00D73ECF"/>
    <w:pPr>
      <w:widowControl/>
      <w:pBdr>
        <w:right w:val="single" w:sz="6" w:space="0" w:color="D2D2D2"/>
      </w:pBdr>
      <w:jc w:val="left"/>
    </w:pPr>
    <w:rPr>
      <w:rFonts w:ascii="宋体" w:eastAsia="宋体" w:hAnsi="宋体" w:cs="宋体"/>
      <w:kern w:val="0"/>
      <w:sz w:val="24"/>
      <w:szCs w:val="24"/>
    </w:rPr>
  </w:style>
  <w:style w:type="paragraph" w:customStyle="1" w:styleId="pagbox43">
    <w:name w:val="pag_box43"/>
    <w:basedOn w:val="a"/>
    <w:rsid w:val="00D73ECF"/>
    <w:pPr>
      <w:widowControl/>
      <w:jc w:val="left"/>
    </w:pPr>
    <w:rPr>
      <w:rFonts w:ascii="宋体" w:eastAsia="宋体" w:hAnsi="宋体" w:cs="宋体"/>
      <w:kern w:val="0"/>
      <w:sz w:val="24"/>
      <w:szCs w:val="24"/>
    </w:rPr>
  </w:style>
  <w:style w:type="paragraph" w:customStyle="1" w:styleId="pagbox41">
    <w:name w:val="pag_box41"/>
    <w:basedOn w:val="a"/>
    <w:qFormat/>
    <w:rsid w:val="00D73ECF"/>
    <w:pPr>
      <w:widowControl/>
      <w:pBdr>
        <w:bottom w:val="dashed" w:sz="6" w:space="15" w:color="D2D2D2"/>
      </w:pBdr>
      <w:jc w:val="left"/>
    </w:pPr>
    <w:rPr>
      <w:rFonts w:ascii="宋体" w:eastAsia="宋体" w:hAnsi="宋体" w:cs="宋体"/>
      <w:kern w:val="0"/>
      <w:sz w:val="24"/>
      <w:szCs w:val="24"/>
    </w:rPr>
  </w:style>
  <w:style w:type="paragraph" w:customStyle="1" w:styleId="pagtext25">
    <w:name w:val="pag_text25"/>
    <w:basedOn w:val="a"/>
    <w:rsid w:val="00D73ECF"/>
    <w:pPr>
      <w:widowControl/>
      <w:pBdr>
        <w:right w:val="single" w:sz="6" w:space="0" w:color="D2D2D2"/>
      </w:pBdr>
      <w:spacing w:line="750" w:lineRule="atLeast"/>
      <w:jc w:val="center"/>
    </w:pPr>
    <w:rPr>
      <w:rFonts w:ascii="宋体" w:eastAsia="宋体" w:hAnsi="宋体" w:cs="宋体"/>
      <w:b/>
      <w:bCs/>
      <w:color w:val="8F8F8F"/>
      <w:kern w:val="0"/>
      <w:sz w:val="33"/>
      <w:szCs w:val="33"/>
    </w:rPr>
  </w:style>
  <w:style w:type="paragraph" w:customStyle="1" w:styleId="pagtext26">
    <w:name w:val="pag_text26"/>
    <w:basedOn w:val="a"/>
    <w:rsid w:val="00D73ECF"/>
    <w:pPr>
      <w:widowControl/>
      <w:spacing w:line="750" w:lineRule="atLeast"/>
      <w:jc w:val="center"/>
    </w:pPr>
    <w:rPr>
      <w:rFonts w:ascii="宋体" w:eastAsia="宋体" w:hAnsi="宋体" w:cs="宋体"/>
      <w:b/>
      <w:bCs/>
      <w:color w:val="8F8F8F"/>
      <w:kern w:val="0"/>
      <w:sz w:val="33"/>
      <w:szCs w:val="33"/>
    </w:rPr>
  </w:style>
  <w:style w:type="paragraph" w:customStyle="1" w:styleId="subnavbox">
    <w:name w:val="subnavbox"/>
    <w:basedOn w:val="a"/>
    <w:rsid w:val="00D73ECF"/>
    <w:pPr>
      <w:widowControl/>
      <w:jc w:val="left"/>
    </w:pPr>
    <w:rPr>
      <w:rFonts w:ascii="宋体" w:eastAsia="宋体" w:hAnsi="宋体" w:cs="宋体"/>
      <w:kern w:val="0"/>
      <w:sz w:val="24"/>
      <w:szCs w:val="24"/>
    </w:rPr>
  </w:style>
  <w:style w:type="paragraph" w:customStyle="1" w:styleId="subnav">
    <w:name w:val="subnav"/>
    <w:basedOn w:val="a"/>
    <w:rsid w:val="00D73ECF"/>
    <w:pPr>
      <w:widowControl/>
      <w:pBdr>
        <w:bottom w:val="single" w:sz="6" w:space="0" w:color="DDDDDD"/>
      </w:pBdr>
      <w:spacing w:line="675" w:lineRule="atLeast"/>
      <w:jc w:val="left"/>
    </w:pPr>
    <w:rPr>
      <w:rFonts w:ascii="宋体" w:eastAsia="宋体" w:hAnsi="宋体" w:cs="宋体"/>
      <w:b/>
      <w:bCs/>
      <w:color w:val="444444"/>
      <w:kern w:val="0"/>
      <w:sz w:val="24"/>
      <w:szCs w:val="24"/>
    </w:rPr>
  </w:style>
  <w:style w:type="paragraph" w:customStyle="1" w:styleId="currentdd">
    <w:name w:val="currentdd"/>
    <w:basedOn w:val="a"/>
    <w:rsid w:val="00D73ECF"/>
    <w:pPr>
      <w:widowControl/>
      <w:shd w:val="clear" w:color="auto" w:fill="006DCA"/>
      <w:jc w:val="left"/>
    </w:pPr>
    <w:rPr>
      <w:rFonts w:ascii="宋体" w:eastAsia="宋体" w:hAnsi="宋体" w:cs="宋体"/>
      <w:color w:val="FFFFFF"/>
      <w:kern w:val="0"/>
      <w:sz w:val="24"/>
      <w:szCs w:val="24"/>
    </w:rPr>
  </w:style>
  <w:style w:type="paragraph" w:customStyle="1" w:styleId="currentdt">
    <w:name w:val="currentdt"/>
    <w:basedOn w:val="a"/>
    <w:rsid w:val="00D73ECF"/>
    <w:pPr>
      <w:widowControl/>
      <w:jc w:val="left"/>
    </w:pPr>
    <w:rPr>
      <w:rFonts w:ascii="宋体" w:eastAsia="宋体" w:hAnsi="宋体" w:cs="宋体"/>
      <w:kern w:val="0"/>
      <w:sz w:val="24"/>
      <w:szCs w:val="24"/>
    </w:rPr>
  </w:style>
  <w:style w:type="paragraph" w:customStyle="1" w:styleId="navcontent">
    <w:name w:val="navcontent"/>
    <w:basedOn w:val="a"/>
    <w:rsid w:val="00D73ECF"/>
    <w:pPr>
      <w:widowControl/>
      <w:pBdr>
        <w:bottom w:val="single" w:sz="6" w:space="0" w:color="E5E3DA"/>
      </w:pBdr>
      <w:jc w:val="left"/>
    </w:pPr>
    <w:rPr>
      <w:rFonts w:ascii="宋体" w:eastAsia="宋体" w:hAnsi="宋体" w:cs="宋体"/>
      <w:vanish/>
      <w:kern w:val="0"/>
      <w:sz w:val="24"/>
      <w:szCs w:val="24"/>
    </w:rPr>
  </w:style>
  <w:style w:type="paragraph" w:customStyle="1" w:styleId="inxcontainer">
    <w:name w:val="inx_container"/>
    <w:basedOn w:val="a"/>
    <w:rsid w:val="00D73ECF"/>
    <w:pPr>
      <w:widowControl/>
      <w:shd w:val="clear" w:color="auto" w:fill="F0F0F2"/>
      <w:jc w:val="left"/>
    </w:pPr>
    <w:rPr>
      <w:rFonts w:ascii="宋体" w:eastAsia="宋体" w:hAnsi="宋体" w:cs="宋体"/>
      <w:kern w:val="0"/>
      <w:sz w:val="24"/>
      <w:szCs w:val="24"/>
    </w:rPr>
  </w:style>
  <w:style w:type="paragraph" w:customStyle="1" w:styleId="inxbox">
    <w:name w:val="inx_box"/>
    <w:basedOn w:val="a"/>
    <w:rsid w:val="00D73ECF"/>
    <w:pPr>
      <w:widowControl/>
      <w:jc w:val="left"/>
    </w:pPr>
    <w:rPr>
      <w:rFonts w:ascii="宋体" w:eastAsia="宋体" w:hAnsi="宋体" w:cs="宋体"/>
      <w:kern w:val="0"/>
      <w:sz w:val="24"/>
      <w:szCs w:val="24"/>
    </w:rPr>
  </w:style>
  <w:style w:type="paragraph" w:customStyle="1" w:styleId="inximage">
    <w:name w:val="inx_image"/>
    <w:basedOn w:val="a"/>
    <w:rsid w:val="00D73ECF"/>
    <w:pPr>
      <w:widowControl/>
      <w:jc w:val="left"/>
    </w:pPr>
    <w:rPr>
      <w:rFonts w:ascii="宋体" w:eastAsia="宋体" w:hAnsi="宋体" w:cs="宋体"/>
      <w:color w:val="000000"/>
      <w:kern w:val="0"/>
      <w:sz w:val="24"/>
      <w:szCs w:val="24"/>
    </w:rPr>
  </w:style>
  <w:style w:type="paragraph" w:customStyle="1" w:styleId="inxbox1">
    <w:name w:val="inx_box1"/>
    <w:basedOn w:val="a"/>
    <w:rsid w:val="00D73ECF"/>
    <w:pPr>
      <w:widowControl/>
      <w:spacing w:before="540"/>
      <w:jc w:val="left"/>
    </w:pPr>
    <w:rPr>
      <w:rFonts w:ascii="宋体" w:eastAsia="宋体" w:hAnsi="宋体" w:cs="宋体"/>
      <w:kern w:val="0"/>
      <w:sz w:val="24"/>
      <w:szCs w:val="24"/>
    </w:rPr>
  </w:style>
  <w:style w:type="paragraph" w:customStyle="1" w:styleId="inxbox2">
    <w:name w:val="inx_box2"/>
    <w:basedOn w:val="a"/>
    <w:rsid w:val="00D73ECF"/>
    <w:pPr>
      <w:widowControl/>
      <w:pBdr>
        <w:top w:val="single" w:sz="6" w:space="0" w:color="AAAAAA"/>
        <w:left w:val="single" w:sz="6" w:space="0" w:color="AAAAAA"/>
        <w:bottom w:val="single" w:sz="6" w:space="0" w:color="AAAAAA"/>
        <w:right w:val="single" w:sz="6" w:space="0" w:color="AAAAAA"/>
      </w:pBdr>
      <w:shd w:val="clear" w:color="auto" w:fill="FFFFFF"/>
      <w:jc w:val="left"/>
    </w:pPr>
    <w:rPr>
      <w:rFonts w:ascii="宋体" w:eastAsia="宋体" w:hAnsi="宋体" w:cs="宋体"/>
      <w:kern w:val="0"/>
      <w:sz w:val="24"/>
      <w:szCs w:val="24"/>
    </w:rPr>
  </w:style>
  <w:style w:type="paragraph" w:customStyle="1" w:styleId="inxbox3">
    <w:name w:val="inx_box3"/>
    <w:basedOn w:val="a"/>
    <w:rsid w:val="00D73ECF"/>
    <w:pPr>
      <w:widowControl/>
      <w:spacing w:before="60"/>
      <w:ind w:left="105"/>
      <w:jc w:val="left"/>
    </w:pPr>
    <w:rPr>
      <w:rFonts w:ascii="宋体" w:eastAsia="宋体" w:hAnsi="宋体" w:cs="宋体"/>
      <w:kern w:val="0"/>
      <w:sz w:val="24"/>
      <w:szCs w:val="24"/>
    </w:rPr>
  </w:style>
  <w:style w:type="paragraph" w:customStyle="1" w:styleId="inxbox4">
    <w:name w:val="inx_box4"/>
    <w:basedOn w:val="a"/>
    <w:rsid w:val="00D73ECF"/>
    <w:pPr>
      <w:widowControl/>
      <w:shd w:val="clear" w:color="auto" w:fill="006DCA"/>
      <w:jc w:val="left"/>
    </w:pPr>
    <w:rPr>
      <w:rFonts w:ascii="宋体" w:eastAsia="宋体" w:hAnsi="宋体" w:cs="宋体"/>
      <w:kern w:val="0"/>
      <w:sz w:val="24"/>
      <w:szCs w:val="24"/>
    </w:rPr>
  </w:style>
  <w:style w:type="paragraph" w:customStyle="1" w:styleId="inxtext">
    <w:name w:val="inx_text"/>
    <w:basedOn w:val="a"/>
    <w:rsid w:val="00D73ECF"/>
    <w:pPr>
      <w:widowControl/>
      <w:spacing w:line="450" w:lineRule="atLeast"/>
      <w:jc w:val="left"/>
    </w:pPr>
    <w:rPr>
      <w:rFonts w:ascii="宋体" w:eastAsia="宋体" w:hAnsi="宋体" w:cs="宋体"/>
      <w:color w:val="AAAAAA"/>
      <w:kern w:val="0"/>
      <w:szCs w:val="21"/>
    </w:rPr>
  </w:style>
  <w:style w:type="paragraph" w:customStyle="1" w:styleId="inxtext1">
    <w:name w:val="inx_text1"/>
    <w:basedOn w:val="a"/>
    <w:rsid w:val="00D73ECF"/>
    <w:pPr>
      <w:widowControl/>
      <w:spacing w:before="45" w:line="375" w:lineRule="atLeast"/>
      <w:jc w:val="right"/>
    </w:pPr>
    <w:rPr>
      <w:rFonts w:ascii="宋体" w:eastAsia="宋体" w:hAnsi="宋体" w:cs="宋体"/>
      <w:color w:val="666666"/>
      <w:kern w:val="0"/>
      <w:szCs w:val="21"/>
    </w:rPr>
  </w:style>
  <w:style w:type="paragraph" w:customStyle="1" w:styleId="inxbox5">
    <w:name w:val="inx_box5"/>
    <w:basedOn w:val="a"/>
    <w:rsid w:val="00D73ECF"/>
    <w:pPr>
      <w:widowControl/>
      <w:shd w:val="clear" w:color="auto" w:fill="006DCA"/>
      <w:spacing w:before="150"/>
      <w:jc w:val="left"/>
    </w:pPr>
    <w:rPr>
      <w:rFonts w:ascii="宋体" w:eastAsia="宋体" w:hAnsi="宋体" w:cs="宋体"/>
      <w:kern w:val="0"/>
      <w:sz w:val="24"/>
      <w:szCs w:val="24"/>
    </w:rPr>
  </w:style>
  <w:style w:type="paragraph" w:customStyle="1" w:styleId="inxbox6">
    <w:name w:val="inx_box6"/>
    <w:basedOn w:val="a"/>
    <w:qFormat/>
    <w:rsid w:val="00D73ECF"/>
    <w:pPr>
      <w:widowControl/>
      <w:shd w:val="clear" w:color="auto" w:fill="2B89E0"/>
      <w:jc w:val="left"/>
    </w:pPr>
    <w:rPr>
      <w:rFonts w:ascii="宋体" w:eastAsia="宋体" w:hAnsi="宋体" w:cs="宋体"/>
      <w:kern w:val="0"/>
      <w:sz w:val="24"/>
      <w:szCs w:val="24"/>
    </w:rPr>
  </w:style>
  <w:style w:type="paragraph" w:customStyle="1" w:styleId="inxtext2">
    <w:name w:val="inx_text2"/>
    <w:basedOn w:val="a"/>
    <w:rsid w:val="00D73ECF"/>
    <w:pPr>
      <w:widowControl/>
      <w:spacing w:line="690" w:lineRule="atLeast"/>
      <w:jc w:val="center"/>
    </w:pPr>
    <w:rPr>
      <w:rFonts w:ascii="宋体" w:eastAsia="宋体" w:hAnsi="宋体" w:cs="宋体"/>
      <w:b/>
      <w:bCs/>
      <w:color w:val="FFFFFF"/>
      <w:kern w:val="0"/>
      <w:sz w:val="24"/>
      <w:szCs w:val="24"/>
    </w:rPr>
  </w:style>
  <w:style w:type="paragraph" w:customStyle="1" w:styleId="inxbox8">
    <w:name w:val="inx_box8"/>
    <w:basedOn w:val="a"/>
    <w:rsid w:val="00D73ECF"/>
    <w:pPr>
      <w:widowControl/>
      <w:spacing w:before="150"/>
      <w:jc w:val="left"/>
    </w:pPr>
    <w:rPr>
      <w:rFonts w:ascii="宋体" w:eastAsia="宋体" w:hAnsi="宋体" w:cs="宋体"/>
      <w:kern w:val="0"/>
      <w:sz w:val="24"/>
      <w:szCs w:val="24"/>
    </w:rPr>
  </w:style>
  <w:style w:type="paragraph" w:customStyle="1" w:styleId="inximage1">
    <w:name w:val="inx_image1"/>
    <w:basedOn w:val="a"/>
    <w:rsid w:val="00D73ECF"/>
    <w:pPr>
      <w:widowControl/>
      <w:jc w:val="left"/>
    </w:pPr>
    <w:rPr>
      <w:rFonts w:ascii="宋体" w:eastAsia="宋体" w:hAnsi="宋体" w:cs="宋体"/>
      <w:color w:val="000000"/>
      <w:kern w:val="0"/>
      <w:sz w:val="24"/>
      <w:szCs w:val="24"/>
    </w:rPr>
  </w:style>
  <w:style w:type="paragraph" w:customStyle="1" w:styleId="inxbox9">
    <w:name w:val="inx_box9"/>
    <w:basedOn w:val="a"/>
    <w:rsid w:val="00D73ECF"/>
    <w:pPr>
      <w:widowControl/>
      <w:shd w:val="clear" w:color="auto" w:fill="FFFFFF"/>
      <w:spacing w:before="150"/>
      <w:jc w:val="left"/>
    </w:pPr>
    <w:rPr>
      <w:rFonts w:ascii="宋体" w:eastAsia="宋体" w:hAnsi="宋体" w:cs="宋体"/>
      <w:kern w:val="0"/>
      <w:sz w:val="24"/>
      <w:szCs w:val="24"/>
    </w:rPr>
  </w:style>
  <w:style w:type="paragraph" w:customStyle="1" w:styleId="inxbox10">
    <w:name w:val="inx_box10"/>
    <w:basedOn w:val="a"/>
    <w:rsid w:val="00D73ECF"/>
    <w:pPr>
      <w:widowControl/>
      <w:spacing w:before="150"/>
      <w:jc w:val="left"/>
    </w:pPr>
    <w:rPr>
      <w:rFonts w:ascii="宋体" w:eastAsia="宋体" w:hAnsi="宋体" w:cs="宋体"/>
      <w:kern w:val="0"/>
      <w:sz w:val="24"/>
      <w:szCs w:val="24"/>
    </w:rPr>
  </w:style>
  <w:style w:type="paragraph" w:customStyle="1" w:styleId="inxbox11">
    <w:name w:val="inx_box11"/>
    <w:basedOn w:val="a"/>
    <w:rsid w:val="00D73ECF"/>
    <w:pPr>
      <w:widowControl/>
      <w:jc w:val="left"/>
    </w:pPr>
    <w:rPr>
      <w:rFonts w:ascii="宋体" w:eastAsia="宋体" w:hAnsi="宋体" w:cs="宋体"/>
      <w:kern w:val="0"/>
      <w:sz w:val="24"/>
      <w:szCs w:val="24"/>
    </w:rPr>
  </w:style>
  <w:style w:type="paragraph" w:customStyle="1" w:styleId="inximage2">
    <w:name w:val="inx_image2"/>
    <w:basedOn w:val="a"/>
    <w:qFormat/>
    <w:rsid w:val="00D73ECF"/>
    <w:pPr>
      <w:widowControl/>
      <w:jc w:val="left"/>
    </w:pPr>
    <w:rPr>
      <w:rFonts w:ascii="宋体" w:eastAsia="宋体" w:hAnsi="宋体" w:cs="宋体"/>
      <w:color w:val="000000"/>
      <w:kern w:val="0"/>
      <w:sz w:val="24"/>
      <w:szCs w:val="24"/>
    </w:rPr>
  </w:style>
  <w:style w:type="paragraph" w:customStyle="1" w:styleId="inxbox12">
    <w:name w:val="inx_box12"/>
    <w:basedOn w:val="a"/>
    <w:qFormat/>
    <w:rsid w:val="00D73ECF"/>
    <w:pPr>
      <w:widowControl/>
      <w:jc w:val="left"/>
    </w:pPr>
    <w:rPr>
      <w:rFonts w:ascii="宋体" w:eastAsia="宋体" w:hAnsi="宋体" w:cs="宋体"/>
      <w:kern w:val="0"/>
      <w:sz w:val="24"/>
      <w:szCs w:val="24"/>
    </w:rPr>
  </w:style>
  <w:style w:type="paragraph" w:customStyle="1" w:styleId="inxbox13">
    <w:name w:val="inx_box13"/>
    <w:basedOn w:val="a"/>
    <w:qFormat/>
    <w:rsid w:val="00D73ECF"/>
    <w:pPr>
      <w:widowControl/>
      <w:pBdr>
        <w:top w:val="single" w:sz="12" w:space="0" w:color="006DCA"/>
        <w:bottom w:val="single" w:sz="6" w:space="0" w:color="DDDDDD"/>
      </w:pBdr>
      <w:jc w:val="left"/>
    </w:pPr>
    <w:rPr>
      <w:rFonts w:ascii="宋体" w:eastAsia="宋体" w:hAnsi="宋体" w:cs="宋体"/>
      <w:kern w:val="0"/>
      <w:sz w:val="24"/>
      <w:szCs w:val="24"/>
    </w:rPr>
  </w:style>
  <w:style w:type="paragraph" w:customStyle="1" w:styleId="inxbox13b">
    <w:name w:val="inx_box13b"/>
    <w:basedOn w:val="a"/>
    <w:qFormat/>
    <w:rsid w:val="00D73ECF"/>
    <w:pPr>
      <w:widowControl/>
      <w:pBdr>
        <w:top w:val="single" w:sz="12" w:space="0" w:color="E51C23"/>
        <w:bottom w:val="single" w:sz="6" w:space="0" w:color="DDDDDD"/>
      </w:pBdr>
      <w:spacing w:before="150"/>
      <w:jc w:val="left"/>
    </w:pPr>
    <w:rPr>
      <w:rFonts w:ascii="宋体" w:eastAsia="宋体" w:hAnsi="宋体" w:cs="宋体"/>
      <w:kern w:val="0"/>
      <w:sz w:val="24"/>
      <w:szCs w:val="24"/>
    </w:rPr>
  </w:style>
  <w:style w:type="paragraph" w:customStyle="1" w:styleId="inxtext4">
    <w:name w:val="inx_text4"/>
    <w:basedOn w:val="a"/>
    <w:qFormat/>
    <w:rsid w:val="00D73ECF"/>
    <w:pPr>
      <w:widowControl/>
      <w:spacing w:line="570" w:lineRule="atLeast"/>
      <w:jc w:val="left"/>
    </w:pPr>
    <w:rPr>
      <w:rFonts w:ascii="宋体" w:eastAsia="宋体" w:hAnsi="宋体" w:cs="宋体"/>
      <w:b/>
      <w:bCs/>
      <w:color w:val="006DCA"/>
      <w:kern w:val="0"/>
      <w:sz w:val="30"/>
      <w:szCs w:val="30"/>
    </w:rPr>
  </w:style>
  <w:style w:type="paragraph" w:customStyle="1" w:styleId="inxbox14">
    <w:name w:val="inx_box14"/>
    <w:basedOn w:val="a"/>
    <w:qFormat/>
    <w:rsid w:val="00D73ECF"/>
    <w:pPr>
      <w:widowControl/>
      <w:ind w:left="240"/>
      <w:jc w:val="left"/>
    </w:pPr>
    <w:rPr>
      <w:rFonts w:ascii="宋体" w:eastAsia="宋体" w:hAnsi="宋体" w:cs="宋体"/>
      <w:kern w:val="0"/>
      <w:sz w:val="24"/>
      <w:szCs w:val="24"/>
    </w:rPr>
  </w:style>
  <w:style w:type="paragraph" w:customStyle="1" w:styleId="inxtext7">
    <w:name w:val="inx_text7"/>
    <w:basedOn w:val="a"/>
    <w:qFormat/>
    <w:rsid w:val="00D73ECF"/>
    <w:pPr>
      <w:widowControl/>
      <w:spacing w:line="600" w:lineRule="atLeast"/>
      <w:ind w:right="75"/>
      <w:jc w:val="left"/>
    </w:pPr>
    <w:rPr>
      <w:rFonts w:ascii="宋体" w:eastAsia="宋体" w:hAnsi="宋体" w:cs="宋体"/>
      <w:color w:val="E51C23"/>
      <w:kern w:val="0"/>
      <w:szCs w:val="21"/>
    </w:rPr>
  </w:style>
  <w:style w:type="paragraph" w:customStyle="1" w:styleId="inxbox15">
    <w:name w:val="inx_box15"/>
    <w:basedOn w:val="a"/>
    <w:qFormat/>
    <w:rsid w:val="00D73ECF"/>
    <w:pPr>
      <w:widowControl/>
      <w:jc w:val="left"/>
    </w:pPr>
    <w:rPr>
      <w:rFonts w:ascii="宋体" w:eastAsia="宋体" w:hAnsi="宋体" w:cs="宋体"/>
      <w:kern w:val="0"/>
      <w:sz w:val="24"/>
      <w:szCs w:val="24"/>
    </w:rPr>
  </w:style>
  <w:style w:type="paragraph" w:customStyle="1" w:styleId="inxtext5">
    <w:name w:val="inx_text5"/>
    <w:basedOn w:val="a"/>
    <w:qFormat/>
    <w:rsid w:val="00D73ECF"/>
    <w:pPr>
      <w:widowControl/>
      <w:spacing w:line="600" w:lineRule="atLeast"/>
      <w:jc w:val="center"/>
    </w:pPr>
    <w:rPr>
      <w:rFonts w:ascii="宋体" w:eastAsia="宋体" w:hAnsi="宋体" w:cs="宋体"/>
      <w:color w:val="444444"/>
      <w:kern w:val="0"/>
      <w:szCs w:val="21"/>
    </w:rPr>
  </w:style>
  <w:style w:type="paragraph" w:customStyle="1" w:styleId="inxbox16">
    <w:name w:val="inx_box16"/>
    <w:basedOn w:val="a"/>
    <w:qFormat/>
    <w:rsid w:val="00D73ECF"/>
    <w:pPr>
      <w:widowControl/>
      <w:jc w:val="left"/>
    </w:pPr>
    <w:rPr>
      <w:rFonts w:ascii="宋体" w:eastAsia="宋体" w:hAnsi="宋体" w:cs="宋体"/>
      <w:kern w:val="0"/>
      <w:sz w:val="24"/>
      <w:szCs w:val="24"/>
    </w:rPr>
  </w:style>
  <w:style w:type="paragraph" w:customStyle="1" w:styleId="inxtext6">
    <w:name w:val="inx_text6"/>
    <w:basedOn w:val="a"/>
    <w:qFormat/>
    <w:rsid w:val="00D73ECF"/>
    <w:pPr>
      <w:widowControl/>
      <w:pBdr>
        <w:bottom w:val="single" w:sz="18" w:space="0" w:color="E51C23"/>
      </w:pBdr>
      <w:spacing w:line="600" w:lineRule="atLeast"/>
      <w:jc w:val="center"/>
    </w:pPr>
    <w:rPr>
      <w:rFonts w:ascii="宋体" w:eastAsia="宋体" w:hAnsi="宋体" w:cs="宋体"/>
      <w:b/>
      <w:bCs/>
      <w:color w:val="E51C23"/>
      <w:kern w:val="0"/>
      <w:szCs w:val="21"/>
    </w:rPr>
  </w:style>
  <w:style w:type="paragraph" w:customStyle="1" w:styleId="inxbox17">
    <w:name w:val="inx_box17"/>
    <w:basedOn w:val="a"/>
    <w:rsid w:val="00D73ECF"/>
    <w:pPr>
      <w:widowControl/>
      <w:spacing w:before="150"/>
      <w:jc w:val="left"/>
    </w:pPr>
    <w:rPr>
      <w:rFonts w:ascii="宋体" w:eastAsia="宋体" w:hAnsi="宋体" w:cs="宋体"/>
      <w:kern w:val="0"/>
      <w:sz w:val="24"/>
      <w:szCs w:val="24"/>
    </w:rPr>
  </w:style>
  <w:style w:type="paragraph" w:customStyle="1" w:styleId="inxbox18">
    <w:name w:val="inx_box18"/>
    <w:basedOn w:val="a"/>
    <w:qFormat/>
    <w:rsid w:val="00D73ECF"/>
    <w:pPr>
      <w:widowControl/>
      <w:spacing w:before="240"/>
      <w:jc w:val="left"/>
    </w:pPr>
    <w:rPr>
      <w:rFonts w:ascii="宋体" w:eastAsia="宋体" w:hAnsi="宋体" w:cs="宋体"/>
      <w:kern w:val="0"/>
      <w:sz w:val="24"/>
      <w:szCs w:val="24"/>
    </w:rPr>
  </w:style>
  <w:style w:type="paragraph" w:customStyle="1" w:styleId="inxbox19">
    <w:name w:val="inx_box19"/>
    <w:basedOn w:val="a"/>
    <w:qFormat/>
    <w:rsid w:val="00D73ECF"/>
    <w:pPr>
      <w:widowControl/>
      <w:jc w:val="left"/>
    </w:pPr>
    <w:rPr>
      <w:rFonts w:ascii="宋体" w:eastAsia="宋体" w:hAnsi="宋体" w:cs="宋体"/>
      <w:kern w:val="0"/>
      <w:sz w:val="24"/>
      <w:szCs w:val="24"/>
    </w:rPr>
  </w:style>
  <w:style w:type="paragraph" w:customStyle="1" w:styleId="inxbox20">
    <w:name w:val="inx_box20"/>
    <w:basedOn w:val="a"/>
    <w:rsid w:val="00D73ECF"/>
    <w:pPr>
      <w:widowControl/>
      <w:spacing w:before="375"/>
      <w:jc w:val="left"/>
    </w:pPr>
    <w:rPr>
      <w:rFonts w:ascii="宋体" w:eastAsia="宋体" w:hAnsi="宋体" w:cs="宋体"/>
      <w:kern w:val="0"/>
      <w:sz w:val="24"/>
      <w:szCs w:val="24"/>
    </w:rPr>
  </w:style>
  <w:style w:type="paragraph" w:customStyle="1" w:styleId="inxbox22">
    <w:name w:val="inx_box22"/>
    <w:basedOn w:val="a"/>
    <w:qFormat/>
    <w:rsid w:val="00D73ECF"/>
    <w:pPr>
      <w:widowControl/>
      <w:jc w:val="left"/>
    </w:pPr>
    <w:rPr>
      <w:rFonts w:ascii="宋体" w:eastAsia="宋体" w:hAnsi="宋体" w:cs="宋体"/>
      <w:kern w:val="0"/>
      <w:sz w:val="24"/>
      <w:szCs w:val="24"/>
    </w:rPr>
  </w:style>
  <w:style w:type="paragraph" w:customStyle="1" w:styleId="inxbox23">
    <w:name w:val="inx_box23"/>
    <w:basedOn w:val="a"/>
    <w:qFormat/>
    <w:rsid w:val="00D73ECF"/>
    <w:pPr>
      <w:widowControl/>
      <w:shd w:val="clear" w:color="auto" w:fill="F7F7F7"/>
      <w:spacing w:before="240"/>
      <w:jc w:val="left"/>
    </w:pPr>
    <w:rPr>
      <w:rFonts w:ascii="宋体" w:eastAsia="宋体" w:hAnsi="宋体" w:cs="宋体"/>
      <w:kern w:val="0"/>
      <w:sz w:val="24"/>
      <w:szCs w:val="24"/>
    </w:rPr>
  </w:style>
  <w:style w:type="paragraph" w:customStyle="1" w:styleId="inxbox23b">
    <w:name w:val="inx_box23b"/>
    <w:basedOn w:val="a"/>
    <w:qFormat/>
    <w:rsid w:val="00D73ECF"/>
    <w:pPr>
      <w:widowControl/>
      <w:shd w:val="clear" w:color="auto" w:fill="F7F7F7"/>
      <w:spacing w:before="150" w:after="150"/>
      <w:jc w:val="left"/>
    </w:pPr>
    <w:rPr>
      <w:rFonts w:ascii="宋体" w:eastAsia="宋体" w:hAnsi="宋体" w:cs="宋体"/>
      <w:kern w:val="0"/>
      <w:sz w:val="24"/>
      <w:szCs w:val="24"/>
    </w:rPr>
  </w:style>
  <w:style w:type="paragraph" w:customStyle="1" w:styleId="inxbox23c">
    <w:name w:val="inx_box23c"/>
    <w:basedOn w:val="a"/>
    <w:qFormat/>
    <w:rsid w:val="00D73ECF"/>
    <w:pPr>
      <w:widowControl/>
      <w:spacing w:before="150"/>
      <w:jc w:val="left"/>
    </w:pPr>
    <w:rPr>
      <w:rFonts w:ascii="宋体" w:eastAsia="宋体" w:hAnsi="宋体" w:cs="宋体"/>
      <w:kern w:val="0"/>
      <w:sz w:val="24"/>
      <w:szCs w:val="24"/>
    </w:rPr>
  </w:style>
  <w:style w:type="paragraph" w:customStyle="1" w:styleId="tbimg">
    <w:name w:val="tbimg"/>
    <w:basedOn w:val="a"/>
    <w:qFormat/>
    <w:rsid w:val="00D73ECF"/>
    <w:pPr>
      <w:widowControl/>
      <w:spacing w:before="90"/>
      <w:jc w:val="left"/>
    </w:pPr>
    <w:rPr>
      <w:rFonts w:ascii="宋体" w:eastAsia="宋体" w:hAnsi="宋体" w:cs="宋体"/>
      <w:kern w:val="0"/>
      <w:sz w:val="24"/>
      <w:szCs w:val="24"/>
    </w:rPr>
  </w:style>
  <w:style w:type="paragraph" w:customStyle="1" w:styleId="inxbox24">
    <w:name w:val="inx_box24"/>
    <w:basedOn w:val="a"/>
    <w:qFormat/>
    <w:rsid w:val="00D73ECF"/>
    <w:pPr>
      <w:widowControl/>
      <w:pBdr>
        <w:bottom w:val="single" w:sz="6" w:space="0" w:color="E1E1E1"/>
      </w:pBdr>
      <w:jc w:val="left"/>
    </w:pPr>
    <w:rPr>
      <w:rFonts w:ascii="宋体" w:eastAsia="宋体" w:hAnsi="宋体" w:cs="宋体"/>
      <w:kern w:val="0"/>
      <w:sz w:val="24"/>
      <w:szCs w:val="24"/>
    </w:rPr>
  </w:style>
  <w:style w:type="paragraph" w:customStyle="1" w:styleId="inxbox24b">
    <w:name w:val="inx_box24b"/>
    <w:basedOn w:val="a"/>
    <w:qFormat/>
    <w:rsid w:val="00D73ECF"/>
    <w:pPr>
      <w:widowControl/>
      <w:pBdr>
        <w:bottom w:val="single" w:sz="6" w:space="0" w:color="E1E1E1"/>
      </w:pBdr>
      <w:jc w:val="left"/>
    </w:pPr>
    <w:rPr>
      <w:rFonts w:ascii="宋体" w:eastAsia="宋体" w:hAnsi="宋体" w:cs="宋体"/>
      <w:kern w:val="0"/>
      <w:sz w:val="24"/>
      <w:szCs w:val="24"/>
    </w:rPr>
  </w:style>
  <w:style w:type="paragraph" w:customStyle="1" w:styleId="inxtext10">
    <w:name w:val="inx_text10"/>
    <w:basedOn w:val="a"/>
    <w:qFormat/>
    <w:rsid w:val="00D73ECF"/>
    <w:pPr>
      <w:widowControl/>
      <w:spacing w:before="180" w:line="300" w:lineRule="atLeast"/>
      <w:ind w:left="180"/>
      <w:jc w:val="center"/>
    </w:pPr>
    <w:rPr>
      <w:rFonts w:ascii="宋体" w:eastAsia="宋体" w:hAnsi="宋体" w:cs="宋体"/>
      <w:color w:val="454545"/>
      <w:kern w:val="0"/>
      <w:sz w:val="23"/>
      <w:szCs w:val="23"/>
    </w:rPr>
  </w:style>
  <w:style w:type="paragraph" w:customStyle="1" w:styleId="inxbox25">
    <w:name w:val="inx_box25"/>
    <w:basedOn w:val="a"/>
    <w:qFormat/>
    <w:rsid w:val="00D73ECF"/>
    <w:pPr>
      <w:widowControl/>
      <w:pBdr>
        <w:top w:val="single" w:sz="6" w:space="0" w:color="BBBBBB"/>
        <w:left w:val="single" w:sz="6" w:space="0" w:color="BBBBBB"/>
        <w:bottom w:val="single" w:sz="6" w:space="0" w:color="BBBBBB"/>
        <w:right w:val="single" w:sz="6" w:space="0" w:color="BBBBBB"/>
      </w:pBdr>
      <w:shd w:val="clear" w:color="auto" w:fill="FFFFFF"/>
      <w:spacing w:before="120"/>
      <w:ind w:left="180"/>
      <w:jc w:val="left"/>
    </w:pPr>
    <w:rPr>
      <w:rFonts w:ascii="宋体" w:eastAsia="宋体" w:hAnsi="宋体" w:cs="宋体"/>
      <w:kern w:val="0"/>
      <w:sz w:val="24"/>
      <w:szCs w:val="24"/>
    </w:rPr>
  </w:style>
  <w:style w:type="paragraph" w:customStyle="1" w:styleId="inxbox26">
    <w:name w:val="inx_box26"/>
    <w:basedOn w:val="a"/>
    <w:qFormat/>
    <w:rsid w:val="00D73ECF"/>
    <w:pPr>
      <w:widowControl/>
      <w:spacing w:before="120"/>
      <w:ind w:left="180"/>
      <w:jc w:val="left"/>
    </w:pPr>
    <w:rPr>
      <w:rFonts w:ascii="宋体" w:eastAsia="宋体" w:hAnsi="宋体" w:cs="宋体"/>
      <w:kern w:val="0"/>
      <w:sz w:val="24"/>
      <w:szCs w:val="24"/>
    </w:rPr>
  </w:style>
  <w:style w:type="paragraph" w:customStyle="1" w:styleId="inxbox27">
    <w:name w:val="inx_box27"/>
    <w:basedOn w:val="a"/>
    <w:qFormat/>
    <w:rsid w:val="00D73ECF"/>
    <w:pPr>
      <w:widowControl/>
      <w:shd w:val="clear" w:color="auto" w:fill="006DCA"/>
      <w:spacing w:before="120" w:line="450" w:lineRule="atLeast"/>
      <w:ind w:left="450"/>
      <w:jc w:val="center"/>
    </w:pPr>
    <w:rPr>
      <w:rFonts w:ascii="宋体" w:eastAsia="宋体" w:hAnsi="宋体" w:cs="宋体"/>
      <w:b/>
      <w:bCs/>
      <w:color w:val="FFFFFF"/>
      <w:kern w:val="0"/>
      <w:sz w:val="23"/>
      <w:szCs w:val="23"/>
    </w:rPr>
  </w:style>
  <w:style w:type="paragraph" w:customStyle="1" w:styleId="inxtext11">
    <w:name w:val="inx_text11"/>
    <w:basedOn w:val="a"/>
    <w:qFormat/>
    <w:rsid w:val="00D73ECF"/>
    <w:pPr>
      <w:widowControl/>
      <w:spacing w:before="90"/>
      <w:jc w:val="left"/>
    </w:pPr>
    <w:rPr>
      <w:rFonts w:ascii="宋体" w:eastAsia="宋体" w:hAnsi="宋体" w:cs="宋体"/>
      <w:kern w:val="0"/>
      <w:sz w:val="24"/>
      <w:szCs w:val="24"/>
    </w:rPr>
  </w:style>
  <w:style w:type="paragraph" w:customStyle="1" w:styleId="inxbox28">
    <w:name w:val="inx_box28"/>
    <w:basedOn w:val="a"/>
    <w:qFormat/>
    <w:rsid w:val="00D73ECF"/>
    <w:pPr>
      <w:widowControl/>
      <w:spacing w:before="240"/>
      <w:jc w:val="left"/>
    </w:pPr>
    <w:rPr>
      <w:rFonts w:ascii="宋体" w:eastAsia="宋体" w:hAnsi="宋体" w:cs="宋体"/>
      <w:kern w:val="0"/>
      <w:sz w:val="24"/>
      <w:szCs w:val="24"/>
    </w:rPr>
  </w:style>
  <w:style w:type="paragraph" w:customStyle="1" w:styleId="inximage4">
    <w:name w:val="inx_image4"/>
    <w:basedOn w:val="a"/>
    <w:qFormat/>
    <w:rsid w:val="00D73ECF"/>
    <w:pPr>
      <w:widowControl/>
      <w:jc w:val="left"/>
    </w:pPr>
    <w:rPr>
      <w:rFonts w:ascii="宋体" w:eastAsia="宋体" w:hAnsi="宋体" w:cs="宋体"/>
      <w:color w:val="000000"/>
      <w:kern w:val="0"/>
      <w:sz w:val="24"/>
      <w:szCs w:val="24"/>
    </w:rPr>
  </w:style>
  <w:style w:type="paragraph" w:customStyle="1" w:styleId="inxbox29">
    <w:name w:val="inx_box29"/>
    <w:basedOn w:val="a"/>
    <w:qFormat/>
    <w:rsid w:val="00D73ECF"/>
    <w:pPr>
      <w:widowControl/>
      <w:spacing w:before="300"/>
      <w:jc w:val="left"/>
    </w:pPr>
    <w:rPr>
      <w:rFonts w:ascii="宋体" w:eastAsia="宋体" w:hAnsi="宋体" w:cs="宋体"/>
      <w:kern w:val="0"/>
      <w:sz w:val="24"/>
      <w:szCs w:val="24"/>
    </w:rPr>
  </w:style>
  <w:style w:type="paragraph" w:customStyle="1" w:styleId="inxbox30">
    <w:name w:val="inx_box30"/>
    <w:basedOn w:val="a"/>
    <w:qFormat/>
    <w:rsid w:val="00D73ECF"/>
    <w:pPr>
      <w:widowControl/>
      <w:jc w:val="left"/>
    </w:pPr>
    <w:rPr>
      <w:rFonts w:ascii="宋体" w:eastAsia="宋体" w:hAnsi="宋体" w:cs="宋体"/>
      <w:kern w:val="0"/>
      <w:sz w:val="24"/>
      <w:szCs w:val="24"/>
    </w:rPr>
  </w:style>
  <w:style w:type="paragraph" w:customStyle="1" w:styleId="inxbox43">
    <w:name w:val="inx_box43"/>
    <w:basedOn w:val="a"/>
    <w:qFormat/>
    <w:rsid w:val="00D73ECF"/>
    <w:pPr>
      <w:widowControl/>
      <w:jc w:val="left"/>
    </w:pPr>
    <w:rPr>
      <w:rFonts w:ascii="宋体" w:eastAsia="宋体" w:hAnsi="宋体" w:cs="宋体"/>
      <w:kern w:val="0"/>
      <w:sz w:val="24"/>
      <w:szCs w:val="24"/>
    </w:rPr>
  </w:style>
  <w:style w:type="paragraph" w:customStyle="1" w:styleId="inxbox21">
    <w:name w:val="inx_box21"/>
    <w:basedOn w:val="a"/>
    <w:qFormat/>
    <w:rsid w:val="00D73ECF"/>
    <w:pPr>
      <w:widowControl/>
      <w:spacing w:after="225"/>
      <w:jc w:val="left"/>
    </w:pPr>
    <w:rPr>
      <w:rFonts w:ascii="宋体" w:eastAsia="宋体" w:hAnsi="宋体" w:cs="宋体"/>
      <w:kern w:val="0"/>
      <w:sz w:val="24"/>
      <w:szCs w:val="24"/>
    </w:rPr>
  </w:style>
  <w:style w:type="paragraph" w:customStyle="1" w:styleId="inxbox32">
    <w:name w:val="inx_box32"/>
    <w:basedOn w:val="a"/>
    <w:qFormat/>
    <w:rsid w:val="00D73ECF"/>
    <w:pPr>
      <w:widowControl/>
      <w:pBdr>
        <w:top w:val="single" w:sz="12" w:space="0" w:color="006DCA"/>
        <w:bottom w:val="single" w:sz="6" w:space="0" w:color="DDDDDD"/>
      </w:pBdr>
      <w:jc w:val="left"/>
    </w:pPr>
    <w:rPr>
      <w:rFonts w:ascii="宋体" w:eastAsia="宋体" w:hAnsi="宋体" w:cs="宋体"/>
      <w:kern w:val="0"/>
      <w:sz w:val="24"/>
      <w:szCs w:val="24"/>
    </w:rPr>
  </w:style>
  <w:style w:type="paragraph" w:customStyle="1" w:styleId="inxtext12">
    <w:name w:val="inx_text12"/>
    <w:basedOn w:val="a"/>
    <w:qFormat/>
    <w:rsid w:val="00D73ECF"/>
    <w:pPr>
      <w:widowControl/>
      <w:spacing w:line="600" w:lineRule="atLeast"/>
      <w:ind w:left="525"/>
      <w:jc w:val="center"/>
    </w:pPr>
    <w:rPr>
      <w:rFonts w:ascii="宋体" w:eastAsia="宋体" w:hAnsi="宋体" w:cs="宋体"/>
      <w:color w:val="444444"/>
      <w:kern w:val="0"/>
      <w:szCs w:val="21"/>
    </w:rPr>
  </w:style>
  <w:style w:type="paragraph" w:customStyle="1" w:styleId="inxbox31">
    <w:name w:val="inx_box31"/>
    <w:basedOn w:val="a"/>
    <w:qFormat/>
    <w:rsid w:val="00D73ECF"/>
    <w:pPr>
      <w:widowControl/>
      <w:jc w:val="left"/>
    </w:pPr>
    <w:rPr>
      <w:rFonts w:ascii="宋体" w:eastAsia="宋体" w:hAnsi="宋体" w:cs="宋体"/>
      <w:kern w:val="0"/>
      <w:sz w:val="24"/>
      <w:szCs w:val="24"/>
    </w:rPr>
  </w:style>
  <w:style w:type="paragraph" w:customStyle="1" w:styleId="inxbox33">
    <w:name w:val="inx_box33"/>
    <w:basedOn w:val="a"/>
    <w:qFormat/>
    <w:rsid w:val="00D73ECF"/>
    <w:pPr>
      <w:widowControl/>
      <w:jc w:val="left"/>
    </w:pPr>
    <w:rPr>
      <w:rFonts w:ascii="宋体" w:eastAsia="宋体" w:hAnsi="宋体" w:cs="宋体"/>
      <w:kern w:val="0"/>
      <w:sz w:val="24"/>
      <w:szCs w:val="24"/>
    </w:rPr>
  </w:style>
  <w:style w:type="paragraph" w:customStyle="1" w:styleId="inxbox34">
    <w:name w:val="inx_box34"/>
    <w:basedOn w:val="a"/>
    <w:qFormat/>
    <w:rsid w:val="00D73ECF"/>
    <w:pPr>
      <w:widowControl/>
      <w:jc w:val="left"/>
    </w:pPr>
    <w:rPr>
      <w:rFonts w:ascii="宋体" w:eastAsia="宋体" w:hAnsi="宋体" w:cs="宋体"/>
      <w:kern w:val="0"/>
      <w:sz w:val="24"/>
      <w:szCs w:val="24"/>
    </w:rPr>
  </w:style>
  <w:style w:type="paragraph" w:customStyle="1" w:styleId="inxbox35">
    <w:name w:val="inx_box35"/>
    <w:basedOn w:val="a"/>
    <w:qFormat/>
    <w:rsid w:val="00D73ECF"/>
    <w:pPr>
      <w:widowControl/>
      <w:jc w:val="left"/>
    </w:pPr>
    <w:rPr>
      <w:rFonts w:ascii="宋体" w:eastAsia="宋体" w:hAnsi="宋体" w:cs="宋体"/>
      <w:kern w:val="0"/>
      <w:sz w:val="24"/>
      <w:szCs w:val="24"/>
    </w:rPr>
  </w:style>
  <w:style w:type="paragraph" w:customStyle="1" w:styleId="inxtext13">
    <w:name w:val="inx_text13"/>
    <w:basedOn w:val="a"/>
    <w:qFormat/>
    <w:rsid w:val="00D73ECF"/>
    <w:pPr>
      <w:widowControl/>
      <w:spacing w:line="480" w:lineRule="atLeast"/>
      <w:jc w:val="center"/>
    </w:pPr>
    <w:rPr>
      <w:rFonts w:ascii="宋体" w:eastAsia="宋体" w:hAnsi="宋体" w:cs="宋体"/>
      <w:color w:val="454545"/>
      <w:kern w:val="0"/>
      <w:szCs w:val="21"/>
    </w:rPr>
  </w:style>
  <w:style w:type="paragraph" w:customStyle="1" w:styleId="inxbox36">
    <w:name w:val="inx_box36"/>
    <w:basedOn w:val="a"/>
    <w:qFormat/>
    <w:rsid w:val="00D73ECF"/>
    <w:pPr>
      <w:widowControl/>
      <w:jc w:val="left"/>
    </w:pPr>
    <w:rPr>
      <w:rFonts w:ascii="宋体" w:eastAsia="宋体" w:hAnsi="宋体" w:cs="宋体"/>
      <w:kern w:val="0"/>
      <w:sz w:val="24"/>
      <w:szCs w:val="24"/>
    </w:rPr>
  </w:style>
  <w:style w:type="paragraph" w:customStyle="1" w:styleId="inxtext14">
    <w:name w:val="inx_text14"/>
    <w:basedOn w:val="a"/>
    <w:qFormat/>
    <w:rsid w:val="00D73ECF"/>
    <w:pPr>
      <w:widowControl/>
      <w:pBdr>
        <w:bottom w:val="single" w:sz="12" w:space="0" w:color="E51C23"/>
      </w:pBdr>
      <w:spacing w:line="480" w:lineRule="atLeast"/>
      <w:jc w:val="center"/>
    </w:pPr>
    <w:rPr>
      <w:rFonts w:ascii="宋体" w:eastAsia="宋体" w:hAnsi="宋体" w:cs="宋体"/>
      <w:b/>
      <w:bCs/>
      <w:color w:val="E51C23"/>
      <w:kern w:val="0"/>
      <w:szCs w:val="21"/>
    </w:rPr>
  </w:style>
  <w:style w:type="paragraph" w:customStyle="1" w:styleId="inxbox37">
    <w:name w:val="inx_box37"/>
    <w:basedOn w:val="a"/>
    <w:qFormat/>
    <w:rsid w:val="00D73ECF"/>
    <w:pPr>
      <w:widowControl/>
      <w:spacing w:before="120"/>
      <w:jc w:val="left"/>
    </w:pPr>
    <w:rPr>
      <w:rFonts w:ascii="宋体" w:eastAsia="宋体" w:hAnsi="宋体" w:cs="宋体"/>
      <w:kern w:val="0"/>
      <w:sz w:val="24"/>
      <w:szCs w:val="24"/>
    </w:rPr>
  </w:style>
  <w:style w:type="paragraph" w:customStyle="1" w:styleId="inxbox38">
    <w:name w:val="inx_box38"/>
    <w:basedOn w:val="a"/>
    <w:qFormat/>
    <w:rsid w:val="00D73ECF"/>
    <w:pPr>
      <w:widowControl/>
      <w:jc w:val="left"/>
    </w:pPr>
    <w:rPr>
      <w:rFonts w:ascii="宋体" w:eastAsia="宋体" w:hAnsi="宋体" w:cs="宋体"/>
      <w:kern w:val="0"/>
      <w:sz w:val="24"/>
      <w:szCs w:val="24"/>
    </w:rPr>
  </w:style>
  <w:style w:type="paragraph" w:customStyle="1" w:styleId="inxtext15">
    <w:name w:val="inx_text15"/>
    <w:basedOn w:val="a"/>
    <w:qFormat/>
    <w:rsid w:val="00D73ECF"/>
    <w:pPr>
      <w:widowControl/>
      <w:spacing w:line="390" w:lineRule="atLeast"/>
      <w:jc w:val="left"/>
    </w:pPr>
    <w:rPr>
      <w:rFonts w:ascii="宋体" w:eastAsia="宋体" w:hAnsi="宋体" w:cs="宋体"/>
      <w:color w:val="AAAAAA"/>
      <w:kern w:val="0"/>
      <w:szCs w:val="21"/>
    </w:rPr>
  </w:style>
  <w:style w:type="paragraph" w:customStyle="1" w:styleId="inxtext16">
    <w:name w:val="inx_text16"/>
    <w:basedOn w:val="a"/>
    <w:qFormat/>
    <w:rsid w:val="00D73ECF"/>
    <w:pPr>
      <w:widowControl/>
      <w:spacing w:line="390" w:lineRule="atLeast"/>
      <w:jc w:val="left"/>
    </w:pPr>
    <w:rPr>
      <w:rFonts w:ascii="宋体" w:eastAsia="宋体" w:hAnsi="宋体" w:cs="宋体"/>
      <w:color w:val="AAAAAA"/>
      <w:kern w:val="0"/>
      <w:szCs w:val="21"/>
    </w:rPr>
  </w:style>
  <w:style w:type="paragraph" w:customStyle="1" w:styleId="inxtext17">
    <w:name w:val="inx_text17"/>
    <w:basedOn w:val="a"/>
    <w:qFormat/>
    <w:rsid w:val="00D73ECF"/>
    <w:pPr>
      <w:widowControl/>
      <w:spacing w:line="390" w:lineRule="atLeast"/>
      <w:ind w:left="240"/>
      <w:jc w:val="left"/>
    </w:pPr>
    <w:rPr>
      <w:rFonts w:ascii="宋体" w:eastAsia="宋体" w:hAnsi="宋体" w:cs="宋体"/>
      <w:color w:val="454545"/>
      <w:kern w:val="0"/>
      <w:sz w:val="23"/>
      <w:szCs w:val="23"/>
    </w:rPr>
  </w:style>
  <w:style w:type="paragraph" w:customStyle="1" w:styleId="inxtext17b">
    <w:name w:val="inx_text17b"/>
    <w:basedOn w:val="a"/>
    <w:qFormat/>
    <w:rsid w:val="00D73ECF"/>
    <w:pPr>
      <w:widowControl/>
      <w:spacing w:line="390" w:lineRule="atLeast"/>
      <w:ind w:left="240"/>
      <w:jc w:val="left"/>
    </w:pPr>
    <w:rPr>
      <w:rFonts w:ascii="宋体" w:eastAsia="宋体" w:hAnsi="宋体" w:cs="宋体"/>
      <w:color w:val="454545"/>
      <w:kern w:val="0"/>
      <w:sz w:val="23"/>
      <w:szCs w:val="23"/>
    </w:rPr>
  </w:style>
  <w:style w:type="paragraph" w:customStyle="1" w:styleId="inxday">
    <w:name w:val="inx_day"/>
    <w:basedOn w:val="a"/>
    <w:qFormat/>
    <w:rsid w:val="00D73ECF"/>
    <w:pPr>
      <w:widowControl/>
      <w:spacing w:line="420" w:lineRule="atLeast"/>
      <w:ind w:left="75"/>
      <w:jc w:val="left"/>
    </w:pPr>
    <w:rPr>
      <w:rFonts w:ascii="宋体" w:eastAsia="宋体" w:hAnsi="宋体" w:cs="宋体"/>
      <w:color w:val="8C8C8C"/>
      <w:kern w:val="0"/>
      <w:sz w:val="20"/>
      <w:szCs w:val="20"/>
    </w:rPr>
  </w:style>
  <w:style w:type="paragraph" w:customStyle="1" w:styleId="inxbox39">
    <w:name w:val="inx_box39"/>
    <w:basedOn w:val="a"/>
    <w:qFormat/>
    <w:rsid w:val="00D73ECF"/>
    <w:pPr>
      <w:widowControl/>
      <w:spacing w:before="180"/>
      <w:jc w:val="left"/>
    </w:pPr>
    <w:rPr>
      <w:rFonts w:ascii="宋体" w:eastAsia="宋体" w:hAnsi="宋体" w:cs="宋体"/>
      <w:kern w:val="0"/>
      <w:sz w:val="24"/>
      <w:szCs w:val="24"/>
    </w:rPr>
  </w:style>
  <w:style w:type="paragraph" w:customStyle="1" w:styleId="inxbox42">
    <w:name w:val="inx_box42"/>
    <w:basedOn w:val="a"/>
    <w:qFormat/>
    <w:rsid w:val="00D73ECF"/>
    <w:pPr>
      <w:widowControl/>
      <w:spacing w:before="180"/>
      <w:jc w:val="left"/>
    </w:pPr>
    <w:rPr>
      <w:rFonts w:ascii="宋体" w:eastAsia="宋体" w:hAnsi="宋体" w:cs="宋体"/>
      <w:kern w:val="0"/>
      <w:sz w:val="24"/>
      <w:szCs w:val="24"/>
    </w:rPr>
  </w:style>
  <w:style w:type="paragraph" w:customStyle="1" w:styleId="inxbox42b">
    <w:name w:val="inx_box42b"/>
    <w:basedOn w:val="a"/>
    <w:qFormat/>
    <w:rsid w:val="00D73ECF"/>
    <w:pPr>
      <w:widowControl/>
      <w:spacing w:before="300"/>
      <w:jc w:val="left"/>
    </w:pPr>
    <w:rPr>
      <w:rFonts w:ascii="宋体" w:eastAsia="宋体" w:hAnsi="宋体" w:cs="宋体"/>
      <w:kern w:val="0"/>
      <w:sz w:val="24"/>
      <w:szCs w:val="24"/>
    </w:rPr>
  </w:style>
  <w:style w:type="paragraph" w:customStyle="1" w:styleId="inxbox41">
    <w:name w:val="inx_box41"/>
    <w:basedOn w:val="a"/>
    <w:qFormat/>
    <w:rsid w:val="00D73ECF"/>
    <w:pPr>
      <w:widowControl/>
      <w:spacing w:before="240"/>
      <w:jc w:val="left"/>
    </w:pPr>
    <w:rPr>
      <w:rFonts w:ascii="宋体" w:eastAsia="宋体" w:hAnsi="宋体" w:cs="宋体"/>
      <w:kern w:val="0"/>
      <w:sz w:val="24"/>
      <w:szCs w:val="24"/>
    </w:rPr>
  </w:style>
  <w:style w:type="paragraph" w:customStyle="1" w:styleId="inxbox40">
    <w:name w:val="inx_box40"/>
    <w:basedOn w:val="a"/>
    <w:qFormat/>
    <w:rsid w:val="00D73ECF"/>
    <w:pPr>
      <w:widowControl/>
      <w:spacing w:before="240"/>
      <w:jc w:val="left"/>
    </w:pPr>
    <w:rPr>
      <w:rFonts w:ascii="宋体" w:eastAsia="宋体" w:hAnsi="宋体" w:cs="宋体"/>
      <w:kern w:val="0"/>
      <w:sz w:val="24"/>
      <w:szCs w:val="24"/>
    </w:rPr>
  </w:style>
  <w:style w:type="paragraph" w:customStyle="1" w:styleId="inximage5">
    <w:name w:val="inx_image5"/>
    <w:basedOn w:val="a"/>
    <w:qFormat/>
    <w:rsid w:val="00D73ECF"/>
    <w:pPr>
      <w:widowControl/>
      <w:jc w:val="left"/>
    </w:pPr>
    <w:rPr>
      <w:rFonts w:ascii="宋体" w:eastAsia="宋体" w:hAnsi="宋体" w:cs="宋体"/>
      <w:color w:val="000000"/>
      <w:kern w:val="0"/>
      <w:sz w:val="24"/>
      <w:szCs w:val="24"/>
    </w:rPr>
  </w:style>
  <w:style w:type="paragraph" w:customStyle="1" w:styleId="inxbox44">
    <w:name w:val="inx_box44"/>
    <w:basedOn w:val="a"/>
    <w:qFormat/>
    <w:rsid w:val="00D73ECF"/>
    <w:pPr>
      <w:widowControl/>
      <w:jc w:val="left"/>
    </w:pPr>
    <w:rPr>
      <w:rFonts w:ascii="宋体" w:eastAsia="宋体" w:hAnsi="宋体" w:cs="宋体"/>
      <w:kern w:val="0"/>
      <w:sz w:val="24"/>
      <w:szCs w:val="24"/>
    </w:rPr>
  </w:style>
  <w:style w:type="paragraph" w:customStyle="1" w:styleId="inxbox45">
    <w:name w:val="inx_box45"/>
    <w:basedOn w:val="a"/>
    <w:qFormat/>
    <w:rsid w:val="00D73ECF"/>
    <w:pPr>
      <w:widowControl/>
      <w:shd w:val="clear" w:color="auto" w:fill="006DCA"/>
      <w:spacing w:after="75"/>
      <w:jc w:val="left"/>
    </w:pPr>
    <w:rPr>
      <w:rFonts w:ascii="宋体" w:eastAsia="宋体" w:hAnsi="宋体" w:cs="宋体"/>
      <w:kern w:val="0"/>
      <w:sz w:val="24"/>
      <w:szCs w:val="24"/>
    </w:rPr>
  </w:style>
  <w:style w:type="paragraph" w:customStyle="1" w:styleId="inximage6">
    <w:name w:val="inx_image6"/>
    <w:basedOn w:val="a"/>
    <w:qFormat/>
    <w:rsid w:val="00D73ECF"/>
    <w:pPr>
      <w:widowControl/>
      <w:spacing w:before="120"/>
      <w:ind w:left="480"/>
      <w:jc w:val="left"/>
    </w:pPr>
    <w:rPr>
      <w:rFonts w:ascii="宋体" w:eastAsia="宋体" w:hAnsi="宋体" w:cs="宋体"/>
      <w:color w:val="000000"/>
      <w:kern w:val="0"/>
      <w:sz w:val="24"/>
      <w:szCs w:val="24"/>
    </w:rPr>
  </w:style>
  <w:style w:type="paragraph" w:customStyle="1" w:styleId="inxtext19">
    <w:name w:val="inx_text19"/>
    <w:basedOn w:val="a"/>
    <w:qFormat/>
    <w:rsid w:val="00D73ECF"/>
    <w:pPr>
      <w:widowControl/>
      <w:spacing w:before="330" w:line="240" w:lineRule="atLeast"/>
      <w:ind w:left="240"/>
      <w:jc w:val="left"/>
    </w:pPr>
    <w:rPr>
      <w:rFonts w:ascii="宋体" w:eastAsia="宋体" w:hAnsi="宋体" w:cs="宋体"/>
      <w:b/>
      <w:bCs/>
      <w:color w:val="FFFFFF"/>
      <w:kern w:val="0"/>
      <w:sz w:val="24"/>
      <w:szCs w:val="24"/>
    </w:rPr>
  </w:style>
  <w:style w:type="paragraph" w:customStyle="1" w:styleId="inxbox46">
    <w:name w:val="inx_box46"/>
    <w:basedOn w:val="a"/>
    <w:qFormat/>
    <w:rsid w:val="00D73ECF"/>
    <w:pPr>
      <w:widowControl/>
      <w:spacing w:before="75"/>
      <w:jc w:val="left"/>
    </w:pPr>
    <w:rPr>
      <w:rFonts w:ascii="宋体" w:eastAsia="宋体" w:hAnsi="宋体" w:cs="宋体"/>
      <w:kern w:val="0"/>
      <w:sz w:val="24"/>
      <w:szCs w:val="24"/>
    </w:rPr>
  </w:style>
  <w:style w:type="paragraph" w:customStyle="1" w:styleId="inxbox47">
    <w:name w:val="inx_box47"/>
    <w:basedOn w:val="a"/>
    <w:rsid w:val="00D73ECF"/>
    <w:pPr>
      <w:widowControl/>
      <w:jc w:val="left"/>
    </w:pPr>
    <w:rPr>
      <w:rFonts w:ascii="宋体" w:eastAsia="宋体" w:hAnsi="宋体" w:cs="宋体"/>
      <w:kern w:val="0"/>
      <w:sz w:val="24"/>
      <w:szCs w:val="24"/>
    </w:rPr>
  </w:style>
  <w:style w:type="paragraph" w:customStyle="1" w:styleId="inxtext20">
    <w:name w:val="inx_text20"/>
    <w:basedOn w:val="a"/>
    <w:rsid w:val="00D73ECF"/>
    <w:pPr>
      <w:widowControl/>
      <w:shd w:val="clear" w:color="auto" w:fill="FFFFFF"/>
      <w:spacing w:before="150" w:line="375" w:lineRule="atLeast"/>
      <w:jc w:val="center"/>
    </w:pPr>
    <w:rPr>
      <w:rFonts w:ascii="宋体" w:eastAsia="宋体" w:hAnsi="宋体" w:cs="宋体"/>
      <w:b/>
      <w:bCs/>
      <w:color w:val="006DCA"/>
      <w:kern w:val="0"/>
      <w:sz w:val="30"/>
      <w:szCs w:val="30"/>
    </w:rPr>
  </w:style>
  <w:style w:type="paragraph" w:customStyle="1" w:styleId="inximage7">
    <w:name w:val="inx_image7"/>
    <w:basedOn w:val="a"/>
    <w:qFormat/>
    <w:rsid w:val="00D73ECF"/>
    <w:pPr>
      <w:widowControl/>
      <w:jc w:val="left"/>
    </w:pPr>
    <w:rPr>
      <w:rFonts w:ascii="宋体" w:eastAsia="宋体" w:hAnsi="宋体" w:cs="宋体"/>
      <w:color w:val="000000"/>
      <w:kern w:val="0"/>
      <w:sz w:val="24"/>
      <w:szCs w:val="24"/>
    </w:rPr>
  </w:style>
  <w:style w:type="paragraph" w:customStyle="1" w:styleId="inximage8">
    <w:name w:val="inx_image8"/>
    <w:basedOn w:val="a"/>
    <w:qFormat/>
    <w:rsid w:val="00D73ECF"/>
    <w:pPr>
      <w:widowControl/>
      <w:jc w:val="left"/>
    </w:pPr>
    <w:rPr>
      <w:rFonts w:ascii="宋体" w:eastAsia="宋体" w:hAnsi="宋体" w:cs="宋体"/>
      <w:color w:val="000000"/>
      <w:kern w:val="0"/>
      <w:sz w:val="24"/>
      <w:szCs w:val="24"/>
    </w:rPr>
  </w:style>
  <w:style w:type="paragraph" w:customStyle="1" w:styleId="inxbox48">
    <w:name w:val="inx_box48"/>
    <w:basedOn w:val="a"/>
    <w:qFormat/>
    <w:rsid w:val="00D73ECF"/>
    <w:pPr>
      <w:widowControl/>
      <w:shd w:val="clear" w:color="auto" w:fill="EEEEEE"/>
      <w:spacing w:before="300"/>
      <w:jc w:val="left"/>
    </w:pPr>
    <w:rPr>
      <w:rFonts w:ascii="宋体" w:eastAsia="宋体" w:hAnsi="宋体" w:cs="宋体"/>
      <w:kern w:val="0"/>
      <w:sz w:val="24"/>
      <w:szCs w:val="24"/>
    </w:rPr>
  </w:style>
  <w:style w:type="paragraph" w:customStyle="1" w:styleId="inxbox49">
    <w:name w:val="inx_box49"/>
    <w:basedOn w:val="a"/>
    <w:qFormat/>
    <w:rsid w:val="00D73ECF"/>
    <w:pPr>
      <w:widowControl/>
      <w:pBdr>
        <w:bottom w:val="single" w:sz="6" w:space="0" w:color="DCDCDC"/>
      </w:pBdr>
      <w:jc w:val="left"/>
    </w:pPr>
    <w:rPr>
      <w:rFonts w:ascii="宋体" w:eastAsia="宋体" w:hAnsi="宋体" w:cs="宋体"/>
      <w:kern w:val="0"/>
      <w:sz w:val="24"/>
      <w:szCs w:val="24"/>
    </w:rPr>
  </w:style>
  <w:style w:type="paragraph" w:customStyle="1" w:styleId="inximage9">
    <w:name w:val="inx_image9"/>
    <w:basedOn w:val="a"/>
    <w:qFormat/>
    <w:rsid w:val="00D73ECF"/>
    <w:pPr>
      <w:widowControl/>
      <w:spacing w:before="180"/>
      <w:ind w:left="150"/>
      <w:jc w:val="left"/>
    </w:pPr>
    <w:rPr>
      <w:rFonts w:ascii="宋体" w:eastAsia="宋体" w:hAnsi="宋体" w:cs="宋体"/>
      <w:color w:val="000000"/>
      <w:kern w:val="0"/>
      <w:sz w:val="24"/>
      <w:szCs w:val="24"/>
    </w:rPr>
  </w:style>
  <w:style w:type="paragraph" w:customStyle="1" w:styleId="inxtext21">
    <w:name w:val="inx_text21"/>
    <w:basedOn w:val="a"/>
    <w:qFormat/>
    <w:rsid w:val="00D73ECF"/>
    <w:pPr>
      <w:widowControl/>
      <w:spacing w:before="150" w:line="285" w:lineRule="atLeast"/>
      <w:ind w:left="75"/>
      <w:jc w:val="left"/>
    </w:pPr>
    <w:rPr>
      <w:rFonts w:ascii="宋体" w:eastAsia="宋体" w:hAnsi="宋体" w:cs="宋体"/>
      <w:b/>
      <w:bCs/>
      <w:color w:val="444444"/>
      <w:kern w:val="0"/>
      <w:sz w:val="20"/>
      <w:szCs w:val="20"/>
    </w:rPr>
  </w:style>
  <w:style w:type="paragraph" w:customStyle="1" w:styleId="inxtext22">
    <w:name w:val="inx_text22"/>
    <w:basedOn w:val="a"/>
    <w:qFormat/>
    <w:rsid w:val="00D73ECF"/>
    <w:pPr>
      <w:widowControl/>
      <w:spacing w:before="240" w:line="390" w:lineRule="atLeast"/>
      <w:ind w:left="75"/>
      <w:jc w:val="left"/>
    </w:pPr>
    <w:rPr>
      <w:rFonts w:ascii="宋体" w:eastAsia="宋体" w:hAnsi="宋体" w:cs="宋体"/>
      <w:b/>
      <w:bCs/>
      <w:color w:val="444444"/>
      <w:kern w:val="0"/>
      <w:sz w:val="24"/>
      <w:szCs w:val="24"/>
    </w:rPr>
  </w:style>
  <w:style w:type="paragraph" w:customStyle="1" w:styleId="inxbox50">
    <w:name w:val="inx_box50"/>
    <w:basedOn w:val="a"/>
    <w:qFormat/>
    <w:rsid w:val="00D73ECF"/>
    <w:pPr>
      <w:widowControl/>
      <w:spacing w:before="300"/>
      <w:jc w:val="left"/>
    </w:pPr>
    <w:rPr>
      <w:rFonts w:ascii="宋体" w:eastAsia="宋体" w:hAnsi="宋体" w:cs="宋体"/>
      <w:kern w:val="0"/>
      <w:sz w:val="24"/>
      <w:szCs w:val="24"/>
    </w:rPr>
  </w:style>
  <w:style w:type="paragraph" w:customStyle="1" w:styleId="inxbox51">
    <w:name w:val="inx_box51"/>
    <w:basedOn w:val="a"/>
    <w:rsid w:val="00D73ECF"/>
    <w:pPr>
      <w:widowControl/>
      <w:pBdr>
        <w:top w:val="single" w:sz="12" w:space="0" w:color="006DCA"/>
      </w:pBdr>
      <w:jc w:val="left"/>
    </w:pPr>
    <w:rPr>
      <w:rFonts w:ascii="宋体" w:eastAsia="宋体" w:hAnsi="宋体" w:cs="宋体"/>
      <w:kern w:val="0"/>
      <w:sz w:val="24"/>
      <w:szCs w:val="24"/>
    </w:rPr>
  </w:style>
  <w:style w:type="paragraph" w:customStyle="1" w:styleId="inxbox52">
    <w:name w:val="inx_box52"/>
    <w:basedOn w:val="a"/>
    <w:qFormat/>
    <w:rsid w:val="00D73ECF"/>
    <w:pPr>
      <w:widowControl/>
      <w:spacing w:before="90"/>
      <w:jc w:val="left"/>
    </w:pPr>
    <w:rPr>
      <w:rFonts w:ascii="宋体" w:eastAsia="宋体" w:hAnsi="宋体" w:cs="宋体"/>
      <w:kern w:val="0"/>
      <w:sz w:val="24"/>
      <w:szCs w:val="24"/>
    </w:rPr>
  </w:style>
  <w:style w:type="paragraph" w:customStyle="1" w:styleId="inximage10">
    <w:name w:val="inx_image10"/>
    <w:basedOn w:val="a"/>
    <w:qFormat/>
    <w:rsid w:val="00D73ECF"/>
    <w:pPr>
      <w:widowControl/>
      <w:pBdr>
        <w:top w:val="single" w:sz="6" w:space="0" w:color="E1E1E1"/>
        <w:left w:val="single" w:sz="6" w:space="0" w:color="E1E1E1"/>
        <w:bottom w:val="single" w:sz="6" w:space="0" w:color="E1E1E1"/>
        <w:right w:val="single" w:sz="6" w:space="0" w:color="E1E1E1"/>
      </w:pBdr>
      <w:spacing w:after="240"/>
      <w:ind w:left="75" w:right="90"/>
      <w:jc w:val="left"/>
    </w:pPr>
    <w:rPr>
      <w:rFonts w:ascii="宋体" w:eastAsia="宋体" w:hAnsi="宋体" w:cs="宋体"/>
      <w:color w:val="000000"/>
      <w:kern w:val="0"/>
      <w:sz w:val="24"/>
      <w:szCs w:val="24"/>
    </w:rPr>
  </w:style>
  <w:style w:type="paragraph" w:customStyle="1" w:styleId="inxbox53">
    <w:name w:val="inx_box53"/>
    <w:basedOn w:val="a"/>
    <w:qFormat/>
    <w:rsid w:val="00D73ECF"/>
    <w:pPr>
      <w:widowControl/>
      <w:spacing w:before="240"/>
      <w:jc w:val="left"/>
    </w:pPr>
    <w:rPr>
      <w:rFonts w:ascii="宋体" w:eastAsia="宋体" w:hAnsi="宋体" w:cs="宋体"/>
      <w:kern w:val="0"/>
      <w:sz w:val="24"/>
      <w:szCs w:val="24"/>
    </w:rPr>
  </w:style>
  <w:style w:type="paragraph" w:customStyle="1" w:styleId="inxbox54">
    <w:name w:val="inx_box54"/>
    <w:basedOn w:val="a"/>
    <w:qFormat/>
    <w:rsid w:val="00D73ECF"/>
    <w:pPr>
      <w:widowControl/>
      <w:shd w:val="clear" w:color="auto" w:fill="006DCA"/>
      <w:jc w:val="left"/>
    </w:pPr>
    <w:rPr>
      <w:rFonts w:ascii="宋体" w:eastAsia="宋体" w:hAnsi="宋体" w:cs="宋体"/>
      <w:kern w:val="0"/>
      <w:sz w:val="24"/>
      <w:szCs w:val="24"/>
    </w:rPr>
  </w:style>
  <w:style w:type="paragraph" w:customStyle="1" w:styleId="inxtext23">
    <w:name w:val="inx_text23"/>
    <w:basedOn w:val="a"/>
    <w:qFormat/>
    <w:rsid w:val="00D73ECF"/>
    <w:pPr>
      <w:widowControl/>
      <w:spacing w:before="135" w:line="345" w:lineRule="atLeast"/>
      <w:jc w:val="center"/>
    </w:pPr>
    <w:rPr>
      <w:rFonts w:ascii="宋体" w:eastAsia="宋体" w:hAnsi="宋体" w:cs="宋体"/>
      <w:color w:val="FFFFFF"/>
      <w:kern w:val="0"/>
      <w:sz w:val="24"/>
      <w:szCs w:val="24"/>
    </w:rPr>
  </w:style>
  <w:style w:type="paragraph" w:customStyle="1" w:styleId="inxbox55">
    <w:name w:val="inx_box55"/>
    <w:basedOn w:val="a"/>
    <w:qFormat/>
    <w:rsid w:val="00D73ECF"/>
    <w:pPr>
      <w:widowControl/>
      <w:spacing w:before="240"/>
      <w:jc w:val="left"/>
    </w:pPr>
    <w:rPr>
      <w:rFonts w:ascii="宋体" w:eastAsia="宋体" w:hAnsi="宋体" w:cs="宋体"/>
      <w:kern w:val="0"/>
      <w:sz w:val="24"/>
      <w:szCs w:val="24"/>
    </w:rPr>
  </w:style>
  <w:style w:type="paragraph" w:customStyle="1" w:styleId="inxtext24">
    <w:name w:val="inx_text24"/>
    <w:basedOn w:val="a"/>
    <w:qFormat/>
    <w:rsid w:val="00D73ECF"/>
    <w:pPr>
      <w:widowControl/>
      <w:spacing w:line="300" w:lineRule="atLeast"/>
      <w:jc w:val="center"/>
    </w:pPr>
    <w:rPr>
      <w:rFonts w:ascii="宋体" w:eastAsia="宋体" w:hAnsi="宋体" w:cs="宋体"/>
      <w:color w:val="444444"/>
      <w:kern w:val="0"/>
      <w:sz w:val="20"/>
      <w:szCs w:val="20"/>
    </w:rPr>
  </w:style>
  <w:style w:type="paragraph" w:customStyle="1" w:styleId="inximage11">
    <w:name w:val="inx_image11"/>
    <w:basedOn w:val="a"/>
    <w:qFormat/>
    <w:rsid w:val="00D73ECF"/>
    <w:pPr>
      <w:widowControl/>
      <w:spacing w:before="240"/>
      <w:jc w:val="left"/>
    </w:pPr>
    <w:rPr>
      <w:rFonts w:ascii="宋体" w:eastAsia="宋体" w:hAnsi="宋体" w:cs="宋体"/>
      <w:color w:val="000000"/>
      <w:kern w:val="0"/>
      <w:sz w:val="24"/>
      <w:szCs w:val="24"/>
    </w:rPr>
  </w:style>
  <w:style w:type="paragraph" w:customStyle="1" w:styleId="menu">
    <w:name w:val="menu"/>
    <w:basedOn w:val="a"/>
    <w:qFormat/>
    <w:rsid w:val="00D73ECF"/>
    <w:pPr>
      <w:widowControl/>
      <w:jc w:val="left"/>
    </w:pPr>
    <w:rPr>
      <w:rFonts w:ascii="宋体" w:eastAsia="宋体" w:hAnsi="宋体" w:cs="宋体"/>
      <w:kern w:val="0"/>
      <w:sz w:val="24"/>
      <w:szCs w:val="24"/>
    </w:rPr>
  </w:style>
  <w:style w:type="paragraph" w:customStyle="1" w:styleId="citylist">
    <w:name w:val="citylist"/>
    <w:basedOn w:val="a"/>
    <w:qFormat/>
    <w:rsid w:val="00D73ECF"/>
    <w:pPr>
      <w:widowControl/>
      <w:pBdr>
        <w:top w:val="single" w:sz="6" w:space="0" w:color="008000"/>
        <w:left w:val="single" w:sz="6" w:space="0" w:color="008000"/>
        <w:bottom w:val="single" w:sz="6" w:space="0" w:color="008000"/>
        <w:right w:val="single" w:sz="6" w:space="0" w:color="008000"/>
      </w:pBdr>
      <w:jc w:val="left"/>
    </w:pPr>
    <w:rPr>
      <w:rFonts w:ascii="宋体" w:eastAsia="宋体" w:hAnsi="宋体" w:cs="宋体"/>
      <w:kern w:val="0"/>
      <w:sz w:val="24"/>
      <w:szCs w:val="24"/>
    </w:rPr>
  </w:style>
  <w:style w:type="paragraph" w:customStyle="1" w:styleId="diqu-list">
    <w:name w:val="diqu-list"/>
    <w:basedOn w:val="a"/>
    <w:qFormat/>
    <w:rsid w:val="00D73ECF"/>
    <w:pPr>
      <w:widowControl/>
      <w:jc w:val="left"/>
    </w:pPr>
    <w:rPr>
      <w:rFonts w:ascii="宋体" w:eastAsia="宋体" w:hAnsi="宋体" w:cs="宋体"/>
      <w:kern w:val="0"/>
      <w:sz w:val="24"/>
      <w:szCs w:val="24"/>
    </w:rPr>
  </w:style>
  <w:style w:type="paragraph" w:customStyle="1" w:styleId="hidden">
    <w:name w:val="hidden"/>
    <w:basedOn w:val="a"/>
    <w:rsid w:val="00D73ECF"/>
    <w:pPr>
      <w:widowControl/>
      <w:jc w:val="left"/>
    </w:pPr>
    <w:rPr>
      <w:rFonts w:ascii="宋体" w:eastAsia="宋体" w:hAnsi="宋体" w:cs="宋体"/>
      <w:vanish/>
      <w:kern w:val="0"/>
      <w:sz w:val="24"/>
      <w:szCs w:val="24"/>
    </w:rPr>
  </w:style>
  <w:style w:type="character" w:customStyle="1" w:styleId="editinput">
    <w:name w:val="editinput"/>
    <w:basedOn w:val="a0"/>
    <w:qFormat/>
    <w:rsid w:val="00D73ECF"/>
  </w:style>
  <w:style w:type="character" w:customStyle="1" w:styleId="edittexttarea">
    <w:name w:val="edittexttarea"/>
    <w:basedOn w:val="a0"/>
    <w:qFormat/>
    <w:rsid w:val="00D73ECF"/>
  </w:style>
  <w:style w:type="paragraph" w:styleId="af2">
    <w:name w:val="List Paragraph"/>
    <w:basedOn w:val="a"/>
    <w:link w:val="Char6"/>
    <w:uiPriority w:val="34"/>
    <w:qFormat/>
    <w:rsid w:val="00D73ECF"/>
    <w:pPr>
      <w:ind w:firstLineChars="200" w:firstLine="420"/>
    </w:pPr>
  </w:style>
  <w:style w:type="paragraph" w:customStyle="1" w:styleId="TOC1">
    <w:name w:val="TOC 标题1"/>
    <w:basedOn w:val="1"/>
    <w:next w:val="a"/>
    <w:uiPriority w:val="39"/>
    <w:unhideWhenUsed/>
    <w:qFormat/>
    <w:rsid w:val="00D73ECF"/>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ListParagraph1">
    <w:name w:val="List Paragraph1"/>
    <w:basedOn w:val="a"/>
    <w:uiPriority w:val="99"/>
    <w:qFormat/>
    <w:rsid w:val="00D73ECF"/>
    <w:pPr>
      <w:ind w:firstLineChars="200" w:firstLine="420"/>
    </w:pPr>
    <w:rPr>
      <w:rFonts w:ascii="Calibri" w:eastAsia="宋体" w:hAnsi="Calibri" w:cs="Times New Roman"/>
      <w:szCs w:val="24"/>
    </w:rPr>
  </w:style>
  <w:style w:type="paragraph" w:customStyle="1" w:styleId="WPSOffice1">
    <w:name w:val="WPSOffice手动目录 1"/>
    <w:uiPriority w:val="99"/>
    <w:qFormat/>
    <w:rsid w:val="00D73ECF"/>
    <w:rPr>
      <w:rFonts w:ascii="Times New Roman" w:eastAsia="宋体" w:hAnsi="Times New Roman" w:cs="Times New Roman"/>
    </w:rPr>
  </w:style>
  <w:style w:type="paragraph" w:customStyle="1" w:styleId="af3">
    <w:name w:val="自定义正文"/>
    <w:basedOn w:val="a"/>
    <w:uiPriority w:val="99"/>
    <w:qFormat/>
    <w:rsid w:val="00D73ECF"/>
    <w:pPr>
      <w:spacing w:afterLines="50" w:line="360" w:lineRule="auto"/>
      <w:ind w:firstLineChars="200" w:firstLine="200"/>
      <w:jc w:val="left"/>
    </w:pPr>
    <w:rPr>
      <w:rFonts w:ascii="Calibri" w:eastAsia="宋体" w:hAnsi="Calibri" w:cs="Times New Roman"/>
      <w:kern w:val="0"/>
      <w:sz w:val="24"/>
      <w:szCs w:val="24"/>
    </w:rPr>
  </w:style>
  <w:style w:type="character" w:customStyle="1" w:styleId="active">
    <w:name w:val="active"/>
    <w:basedOn w:val="a0"/>
    <w:uiPriority w:val="99"/>
    <w:qFormat/>
    <w:rsid w:val="00D73ECF"/>
    <w:rPr>
      <w:rFonts w:cs="Times New Roman"/>
      <w:shd w:val="clear" w:color="auto" w:fill="EC3535"/>
    </w:rPr>
  </w:style>
  <w:style w:type="character" w:customStyle="1" w:styleId="Char6">
    <w:name w:val="列出段落 Char"/>
    <w:link w:val="af2"/>
    <w:uiPriority w:val="34"/>
    <w:qFormat/>
    <w:rsid w:val="00564BF9"/>
    <w:rPr>
      <w:kern w:val="2"/>
      <w:sz w:val="21"/>
      <w:szCs w:val="22"/>
    </w:rPr>
  </w:style>
</w:styles>
</file>

<file path=word/webSettings.xml><?xml version="1.0" encoding="utf-8"?>
<w:webSettings xmlns:r="http://schemas.openxmlformats.org/officeDocument/2006/relationships" xmlns:w="http://schemas.openxmlformats.org/wordprocessingml/2006/main">
  <w:divs>
    <w:div w:id="338046038">
      <w:bodyDiv w:val="1"/>
      <w:marLeft w:val="0"/>
      <w:marRight w:val="0"/>
      <w:marTop w:val="0"/>
      <w:marBottom w:val="0"/>
      <w:divBdr>
        <w:top w:val="none" w:sz="0" w:space="0" w:color="auto"/>
        <w:left w:val="none" w:sz="0" w:space="0" w:color="auto"/>
        <w:bottom w:val="none" w:sz="0" w:space="0" w:color="auto"/>
        <w:right w:val="none" w:sz="0" w:space="0" w:color="auto"/>
      </w:divBdr>
      <w:divsChild>
        <w:div w:id="1496340984">
          <w:marLeft w:val="0"/>
          <w:marRight w:val="0"/>
          <w:marTop w:val="0"/>
          <w:marBottom w:val="0"/>
          <w:divBdr>
            <w:top w:val="none" w:sz="0" w:space="0" w:color="auto"/>
            <w:left w:val="none" w:sz="0" w:space="0" w:color="auto"/>
            <w:bottom w:val="none" w:sz="0" w:space="0" w:color="auto"/>
            <w:right w:val="none" w:sz="0" w:space="0" w:color="auto"/>
          </w:divBdr>
          <w:divsChild>
            <w:div w:id="220944996">
              <w:marLeft w:val="0"/>
              <w:marRight w:val="0"/>
              <w:marTop w:val="0"/>
              <w:marBottom w:val="0"/>
              <w:divBdr>
                <w:top w:val="none" w:sz="0" w:space="0" w:color="auto"/>
                <w:left w:val="none" w:sz="0" w:space="0" w:color="auto"/>
                <w:bottom w:val="none" w:sz="0" w:space="0" w:color="auto"/>
                <w:right w:val="none" w:sz="0" w:space="0" w:color="auto"/>
              </w:divBdr>
              <w:divsChild>
                <w:div w:id="581985457">
                  <w:marLeft w:val="0"/>
                  <w:marRight w:val="0"/>
                  <w:marTop w:val="0"/>
                  <w:marBottom w:val="0"/>
                  <w:divBdr>
                    <w:top w:val="single" w:sz="6" w:space="0" w:color="D0D0D0"/>
                    <w:left w:val="single" w:sz="6" w:space="0" w:color="D0D0D0"/>
                    <w:bottom w:val="single" w:sz="6" w:space="0" w:color="D0D0D0"/>
                    <w:right w:val="single" w:sz="6" w:space="0" w:color="D0D0D0"/>
                  </w:divBdr>
                  <w:divsChild>
                    <w:div w:id="473445654">
                      <w:marLeft w:val="0"/>
                      <w:marRight w:val="0"/>
                      <w:marTop w:val="0"/>
                      <w:marBottom w:val="0"/>
                      <w:divBdr>
                        <w:top w:val="none" w:sz="0" w:space="0" w:color="auto"/>
                        <w:left w:val="none" w:sz="0" w:space="0" w:color="auto"/>
                        <w:bottom w:val="none" w:sz="0" w:space="0" w:color="auto"/>
                        <w:right w:val="none" w:sz="0" w:space="0" w:color="auto"/>
                      </w:divBdr>
                      <w:divsChild>
                        <w:div w:id="618534023">
                          <w:marLeft w:val="0"/>
                          <w:marRight w:val="0"/>
                          <w:marTop w:val="0"/>
                          <w:marBottom w:val="0"/>
                          <w:divBdr>
                            <w:top w:val="none" w:sz="0" w:space="0" w:color="auto"/>
                            <w:left w:val="none" w:sz="0" w:space="0" w:color="auto"/>
                            <w:bottom w:val="none" w:sz="0" w:space="0" w:color="auto"/>
                            <w:right w:val="none" w:sz="0" w:space="0" w:color="auto"/>
                          </w:divBdr>
                          <w:divsChild>
                            <w:div w:id="719205100">
                              <w:marLeft w:val="0"/>
                              <w:marRight w:val="0"/>
                              <w:marTop w:val="0"/>
                              <w:marBottom w:val="0"/>
                              <w:divBdr>
                                <w:top w:val="none" w:sz="0" w:space="0" w:color="auto"/>
                                <w:left w:val="none" w:sz="0" w:space="0" w:color="auto"/>
                                <w:bottom w:val="none" w:sz="0" w:space="0" w:color="auto"/>
                                <w:right w:val="none" w:sz="0" w:space="0" w:color="auto"/>
                              </w:divBdr>
                              <w:divsChild>
                                <w:div w:id="160433911">
                                  <w:marLeft w:val="0"/>
                                  <w:marRight w:val="0"/>
                                  <w:marTop w:val="0"/>
                                  <w:marBottom w:val="0"/>
                                  <w:divBdr>
                                    <w:top w:val="none" w:sz="0" w:space="0" w:color="auto"/>
                                    <w:left w:val="none" w:sz="0" w:space="0" w:color="auto"/>
                                    <w:bottom w:val="none" w:sz="0" w:space="0" w:color="auto"/>
                                    <w:right w:val="none" w:sz="0" w:space="0" w:color="auto"/>
                                  </w:divBdr>
                                  <w:divsChild>
                                    <w:div w:id="64246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743785">
      <w:bodyDiv w:val="1"/>
      <w:marLeft w:val="0"/>
      <w:marRight w:val="0"/>
      <w:marTop w:val="0"/>
      <w:marBottom w:val="0"/>
      <w:divBdr>
        <w:top w:val="none" w:sz="0" w:space="0" w:color="auto"/>
        <w:left w:val="none" w:sz="0" w:space="0" w:color="auto"/>
        <w:bottom w:val="none" w:sz="0" w:space="0" w:color="auto"/>
        <w:right w:val="none" w:sz="0" w:space="0" w:color="auto"/>
      </w:divBdr>
      <w:divsChild>
        <w:div w:id="1555123140">
          <w:marLeft w:val="0"/>
          <w:marRight w:val="0"/>
          <w:marTop w:val="0"/>
          <w:marBottom w:val="0"/>
          <w:divBdr>
            <w:top w:val="none" w:sz="0" w:space="0" w:color="auto"/>
            <w:left w:val="none" w:sz="0" w:space="0" w:color="auto"/>
            <w:bottom w:val="none" w:sz="0" w:space="0" w:color="auto"/>
            <w:right w:val="none" w:sz="0" w:space="0" w:color="auto"/>
          </w:divBdr>
          <w:divsChild>
            <w:div w:id="1801918888">
              <w:marLeft w:val="0"/>
              <w:marRight w:val="0"/>
              <w:marTop w:val="0"/>
              <w:marBottom w:val="0"/>
              <w:divBdr>
                <w:top w:val="none" w:sz="0" w:space="0" w:color="auto"/>
                <w:left w:val="none" w:sz="0" w:space="0" w:color="auto"/>
                <w:bottom w:val="none" w:sz="0" w:space="0" w:color="auto"/>
                <w:right w:val="none" w:sz="0" w:space="0" w:color="auto"/>
              </w:divBdr>
              <w:divsChild>
                <w:div w:id="1549683326">
                  <w:marLeft w:val="0"/>
                  <w:marRight w:val="0"/>
                  <w:marTop w:val="0"/>
                  <w:marBottom w:val="0"/>
                  <w:divBdr>
                    <w:top w:val="single" w:sz="6" w:space="0" w:color="D0D0D0"/>
                    <w:left w:val="single" w:sz="6" w:space="0" w:color="D0D0D0"/>
                    <w:bottom w:val="single" w:sz="6" w:space="0" w:color="D0D0D0"/>
                    <w:right w:val="single" w:sz="6" w:space="0" w:color="D0D0D0"/>
                  </w:divBdr>
                  <w:divsChild>
                    <w:div w:id="1995182577">
                      <w:marLeft w:val="0"/>
                      <w:marRight w:val="0"/>
                      <w:marTop w:val="0"/>
                      <w:marBottom w:val="0"/>
                      <w:divBdr>
                        <w:top w:val="none" w:sz="0" w:space="0" w:color="auto"/>
                        <w:left w:val="none" w:sz="0" w:space="0" w:color="auto"/>
                        <w:bottom w:val="none" w:sz="0" w:space="0" w:color="auto"/>
                        <w:right w:val="none" w:sz="0" w:space="0" w:color="auto"/>
                      </w:divBdr>
                      <w:divsChild>
                        <w:div w:id="1747413556">
                          <w:marLeft w:val="0"/>
                          <w:marRight w:val="0"/>
                          <w:marTop w:val="0"/>
                          <w:marBottom w:val="0"/>
                          <w:divBdr>
                            <w:top w:val="none" w:sz="0" w:space="0" w:color="auto"/>
                            <w:left w:val="none" w:sz="0" w:space="0" w:color="auto"/>
                            <w:bottom w:val="none" w:sz="0" w:space="0" w:color="auto"/>
                            <w:right w:val="none" w:sz="0" w:space="0" w:color="auto"/>
                          </w:divBdr>
                          <w:divsChild>
                            <w:div w:id="1658723162">
                              <w:marLeft w:val="0"/>
                              <w:marRight w:val="0"/>
                              <w:marTop w:val="0"/>
                              <w:marBottom w:val="0"/>
                              <w:divBdr>
                                <w:top w:val="none" w:sz="0" w:space="0" w:color="auto"/>
                                <w:left w:val="none" w:sz="0" w:space="0" w:color="auto"/>
                                <w:bottom w:val="none" w:sz="0" w:space="0" w:color="auto"/>
                                <w:right w:val="none" w:sz="0" w:space="0" w:color="auto"/>
                              </w:divBdr>
                              <w:divsChild>
                                <w:div w:id="516427483">
                                  <w:marLeft w:val="0"/>
                                  <w:marRight w:val="0"/>
                                  <w:marTop w:val="0"/>
                                  <w:marBottom w:val="0"/>
                                  <w:divBdr>
                                    <w:top w:val="none" w:sz="0" w:space="0" w:color="auto"/>
                                    <w:left w:val="none" w:sz="0" w:space="0" w:color="auto"/>
                                    <w:bottom w:val="none" w:sz="0" w:space="0" w:color="auto"/>
                                    <w:right w:val="none" w:sz="0" w:space="0" w:color="auto"/>
                                  </w:divBdr>
                                  <w:divsChild>
                                    <w:div w:id="136216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E7A4E336-8B3E-4A5E-B3FC-475F1A74859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39</Pages>
  <Words>3128</Words>
  <Characters>17834</Characters>
  <Application>Microsoft Office Word</Application>
  <DocSecurity>0</DocSecurity>
  <Lines>148</Lines>
  <Paragraphs>41</Paragraphs>
  <ScaleCrop>false</ScaleCrop>
  <Company/>
  <LinksUpToDate>false</LinksUpToDate>
  <CharactersWithSpaces>20921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Qingju Zh</dc:creator>
  <cp:lastModifiedBy>林刘慧(linliuhui)</cp:lastModifiedBy>
  <cp:revision>428</cp:revision>
  <dcterms:created xsi:type="dcterms:W3CDTF">2018-01-26T00:13:00Z</dcterms:created>
  <dcterms:modified xsi:type="dcterms:W3CDTF">2021-03-10T09:57:00Z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