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8B1820" w:rsidRPr="008B1820">
        <w:rPr>
          <w:rFonts w:ascii="宋体" w:eastAsia="宋体" w:hAnsi="宋体" w:cs="宋体" w:hint="eastAsia"/>
          <w:bCs/>
          <w:kern w:val="0"/>
          <w:sz w:val="36"/>
          <w:szCs w:val="24"/>
          <w:u w:val="single"/>
        </w:rPr>
        <w:t>教学楼信息化及固定资产搬迁服务项目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w:t>
      </w:r>
      <w:r w:rsidR="004C1D6F">
        <w:rPr>
          <w:rFonts w:ascii="宋体" w:eastAsia="宋体" w:hAnsi="宋体" w:cs="宋体" w:hint="eastAsia"/>
          <w:bCs/>
          <w:kern w:val="0"/>
          <w:sz w:val="36"/>
          <w:szCs w:val="24"/>
        </w:rPr>
        <w:t>1</w:t>
      </w:r>
      <w:r w:rsidR="008B1820">
        <w:rPr>
          <w:rFonts w:ascii="宋体" w:eastAsia="宋体" w:hAnsi="宋体" w:cs="宋体" w:hint="eastAsia"/>
          <w:bCs/>
          <w:kern w:val="0"/>
          <w:sz w:val="36"/>
          <w:szCs w:val="24"/>
        </w:rPr>
        <w:t>027</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sidR="008B1820">
        <w:rPr>
          <w:rFonts w:ascii="宋体" w:eastAsia="宋体" w:hAnsi="宋体" w:cs="宋体" w:hint="eastAsia"/>
          <w:bCs/>
          <w:kern w:val="0"/>
          <w:sz w:val="36"/>
          <w:szCs w:val="24"/>
        </w:rPr>
        <w:t>10</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CE0ADD" w:rsidRDefault="00A708DB">
          <w:pPr>
            <w:pStyle w:val="10"/>
            <w:tabs>
              <w:tab w:val="right" w:leader="dot" w:pos="8296"/>
            </w:tabs>
            <w:rPr>
              <w:noProof/>
            </w:rPr>
          </w:pPr>
          <w:r w:rsidRPr="00A708DB">
            <w:rPr>
              <w:rFonts w:ascii="宋体" w:eastAsia="宋体" w:hAnsi="宋体"/>
              <w:b/>
            </w:rPr>
            <w:fldChar w:fldCharType="begin"/>
          </w:r>
          <w:r w:rsidR="003D4DA5">
            <w:rPr>
              <w:rFonts w:ascii="宋体" w:eastAsia="宋体" w:hAnsi="宋体"/>
              <w:b/>
            </w:rPr>
            <w:instrText xml:space="preserve"> TOC \o "1-3" \h \z \u </w:instrText>
          </w:r>
          <w:r w:rsidRPr="00A708DB">
            <w:rPr>
              <w:rFonts w:ascii="宋体" w:eastAsia="宋体" w:hAnsi="宋体"/>
              <w:b/>
            </w:rPr>
            <w:fldChar w:fldCharType="separate"/>
          </w:r>
          <w:hyperlink w:anchor="_Toc62658348" w:history="1">
            <w:r w:rsidR="00CE0ADD" w:rsidRPr="007F4D51">
              <w:rPr>
                <w:rStyle w:val="af0"/>
                <w:rFonts w:hint="eastAsia"/>
                <w:noProof/>
              </w:rPr>
              <w:t>第一章询价邀请</w:t>
            </w:r>
            <w:r w:rsidR="00CE0ADD" w:rsidRPr="007F4D51">
              <w:rPr>
                <w:rStyle w:val="af0"/>
                <w:noProof/>
              </w:rPr>
              <w:t>/</w:t>
            </w:r>
            <w:r w:rsidR="00CE0ADD" w:rsidRPr="007F4D51">
              <w:rPr>
                <w:rStyle w:val="af0"/>
                <w:rFonts w:hint="eastAsia"/>
                <w:noProof/>
              </w:rPr>
              <w:t>询价邀请书</w:t>
            </w:r>
            <w:r w:rsidR="00CE0ADD">
              <w:rPr>
                <w:noProof/>
                <w:webHidden/>
              </w:rPr>
              <w:tab/>
            </w:r>
            <w:r>
              <w:rPr>
                <w:noProof/>
                <w:webHidden/>
              </w:rPr>
              <w:fldChar w:fldCharType="begin"/>
            </w:r>
            <w:r w:rsidR="00CE0ADD">
              <w:rPr>
                <w:noProof/>
                <w:webHidden/>
              </w:rPr>
              <w:instrText xml:space="preserve"> PAGEREF _Toc62658348 \h </w:instrText>
            </w:r>
            <w:r>
              <w:rPr>
                <w:noProof/>
                <w:webHidden/>
              </w:rPr>
            </w:r>
            <w:r>
              <w:rPr>
                <w:noProof/>
                <w:webHidden/>
              </w:rPr>
              <w:fldChar w:fldCharType="separate"/>
            </w:r>
            <w:r w:rsidR="00F40D79">
              <w:rPr>
                <w:noProof/>
                <w:webHidden/>
              </w:rPr>
              <w:t>1</w:t>
            </w:r>
            <w:r>
              <w:rPr>
                <w:noProof/>
                <w:webHidden/>
              </w:rPr>
              <w:fldChar w:fldCharType="end"/>
            </w:r>
          </w:hyperlink>
        </w:p>
        <w:p w:rsidR="00CE0ADD" w:rsidRDefault="00A708DB">
          <w:pPr>
            <w:pStyle w:val="10"/>
            <w:tabs>
              <w:tab w:val="right" w:leader="dot" w:pos="8296"/>
            </w:tabs>
            <w:rPr>
              <w:noProof/>
            </w:rPr>
          </w:pPr>
          <w:hyperlink w:anchor="_Toc62658349" w:history="1">
            <w:r w:rsidR="00CE0ADD" w:rsidRPr="007F4D51">
              <w:rPr>
                <w:rStyle w:val="af0"/>
                <w:rFonts w:hint="eastAsia"/>
                <w:noProof/>
              </w:rPr>
              <w:t>第二章询价须知</w:t>
            </w:r>
            <w:r w:rsidR="00CE0ADD">
              <w:rPr>
                <w:noProof/>
                <w:webHidden/>
              </w:rPr>
              <w:tab/>
            </w:r>
            <w:r>
              <w:rPr>
                <w:noProof/>
                <w:webHidden/>
              </w:rPr>
              <w:fldChar w:fldCharType="begin"/>
            </w:r>
            <w:r w:rsidR="00CE0ADD">
              <w:rPr>
                <w:noProof/>
                <w:webHidden/>
              </w:rPr>
              <w:instrText xml:space="preserve"> PAGEREF _Toc62658349 \h </w:instrText>
            </w:r>
            <w:r>
              <w:rPr>
                <w:noProof/>
                <w:webHidden/>
              </w:rPr>
            </w:r>
            <w:r>
              <w:rPr>
                <w:noProof/>
                <w:webHidden/>
              </w:rPr>
              <w:fldChar w:fldCharType="separate"/>
            </w:r>
            <w:r w:rsidR="00F40D79">
              <w:rPr>
                <w:noProof/>
                <w:webHidden/>
              </w:rPr>
              <w:t>3</w:t>
            </w:r>
            <w:r>
              <w:rPr>
                <w:noProof/>
                <w:webHidden/>
              </w:rPr>
              <w:fldChar w:fldCharType="end"/>
            </w:r>
          </w:hyperlink>
        </w:p>
        <w:p w:rsidR="00CE0ADD" w:rsidRDefault="00A708DB">
          <w:pPr>
            <w:pStyle w:val="10"/>
            <w:tabs>
              <w:tab w:val="right" w:leader="dot" w:pos="8296"/>
            </w:tabs>
            <w:rPr>
              <w:noProof/>
            </w:rPr>
          </w:pPr>
          <w:hyperlink w:anchor="_Toc62658350" w:history="1">
            <w:r w:rsidR="00CE0ADD" w:rsidRPr="007F4D51">
              <w:rPr>
                <w:rStyle w:val="af0"/>
                <w:rFonts w:hint="eastAsia"/>
                <w:noProof/>
              </w:rPr>
              <w:t>第三章询价内容及要求</w:t>
            </w:r>
            <w:r w:rsidR="00CE0ADD">
              <w:rPr>
                <w:noProof/>
                <w:webHidden/>
              </w:rPr>
              <w:tab/>
            </w:r>
            <w:r>
              <w:rPr>
                <w:noProof/>
                <w:webHidden/>
              </w:rPr>
              <w:fldChar w:fldCharType="begin"/>
            </w:r>
            <w:r w:rsidR="00CE0ADD">
              <w:rPr>
                <w:noProof/>
                <w:webHidden/>
              </w:rPr>
              <w:instrText xml:space="preserve"> PAGEREF _Toc62658350 \h </w:instrText>
            </w:r>
            <w:r>
              <w:rPr>
                <w:noProof/>
                <w:webHidden/>
              </w:rPr>
            </w:r>
            <w:r>
              <w:rPr>
                <w:noProof/>
                <w:webHidden/>
              </w:rPr>
              <w:fldChar w:fldCharType="separate"/>
            </w:r>
            <w:r w:rsidR="00F40D79">
              <w:rPr>
                <w:noProof/>
                <w:webHidden/>
              </w:rPr>
              <w:t>5</w:t>
            </w:r>
            <w:r>
              <w:rPr>
                <w:noProof/>
                <w:webHidden/>
              </w:rPr>
              <w:fldChar w:fldCharType="end"/>
            </w:r>
          </w:hyperlink>
        </w:p>
        <w:p w:rsidR="00CE0ADD" w:rsidRDefault="00A708DB">
          <w:pPr>
            <w:pStyle w:val="21"/>
            <w:tabs>
              <w:tab w:val="right" w:leader="dot" w:pos="8296"/>
            </w:tabs>
            <w:rPr>
              <w:noProof/>
            </w:rPr>
          </w:pPr>
          <w:hyperlink w:anchor="_Toc62658351" w:history="1">
            <w:r w:rsidR="00CE0ADD" w:rsidRPr="007F4D51">
              <w:rPr>
                <w:rStyle w:val="af0"/>
                <w:rFonts w:ascii="宋体" w:eastAsia="宋体" w:hAnsi="宋体" w:hint="eastAsia"/>
                <w:noProof/>
              </w:rPr>
              <w:t>一、采购标的一览表</w:t>
            </w:r>
            <w:r w:rsidR="00CE0ADD">
              <w:rPr>
                <w:noProof/>
                <w:webHidden/>
              </w:rPr>
              <w:tab/>
            </w:r>
            <w:r>
              <w:rPr>
                <w:noProof/>
                <w:webHidden/>
              </w:rPr>
              <w:fldChar w:fldCharType="begin"/>
            </w:r>
            <w:r w:rsidR="00CE0ADD">
              <w:rPr>
                <w:noProof/>
                <w:webHidden/>
              </w:rPr>
              <w:instrText xml:space="preserve"> PAGEREF _Toc62658351 \h </w:instrText>
            </w:r>
            <w:r>
              <w:rPr>
                <w:noProof/>
                <w:webHidden/>
              </w:rPr>
            </w:r>
            <w:r>
              <w:rPr>
                <w:noProof/>
                <w:webHidden/>
              </w:rPr>
              <w:fldChar w:fldCharType="separate"/>
            </w:r>
            <w:r w:rsidR="00F40D79">
              <w:rPr>
                <w:noProof/>
                <w:webHidden/>
              </w:rPr>
              <w:t>5</w:t>
            </w:r>
            <w:r>
              <w:rPr>
                <w:noProof/>
                <w:webHidden/>
              </w:rPr>
              <w:fldChar w:fldCharType="end"/>
            </w:r>
          </w:hyperlink>
        </w:p>
        <w:p w:rsidR="00CE0ADD" w:rsidRDefault="00A708DB">
          <w:pPr>
            <w:pStyle w:val="21"/>
            <w:tabs>
              <w:tab w:val="right" w:leader="dot" w:pos="8296"/>
            </w:tabs>
            <w:rPr>
              <w:noProof/>
            </w:rPr>
          </w:pPr>
          <w:hyperlink w:anchor="_Toc62658352" w:history="1">
            <w:r w:rsidR="00CE0ADD" w:rsidRPr="007F4D51">
              <w:rPr>
                <w:rStyle w:val="af0"/>
                <w:rFonts w:ascii="宋体" w:eastAsia="宋体" w:hAnsi="宋体" w:hint="eastAsia"/>
                <w:noProof/>
              </w:rPr>
              <w:t>二、技术要求（以下内容标</w:t>
            </w:r>
            <w:r w:rsidR="00CE0ADD" w:rsidRPr="007F4D51">
              <w:rPr>
                <w:rStyle w:val="af0"/>
                <w:rFonts w:ascii="宋体" w:eastAsia="宋体" w:hAnsi="宋体" w:cs="宋体" w:hint="eastAsia"/>
                <w:noProof/>
              </w:rPr>
              <w:t>★项目</w:t>
            </w:r>
            <w:r w:rsidR="00CE0ADD" w:rsidRPr="007F4D51">
              <w:rPr>
                <w:rStyle w:val="af0"/>
                <w:rFonts w:ascii="宋体" w:eastAsia="宋体" w:hAnsi="宋体" w:hint="eastAsia"/>
                <w:noProof/>
              </w:rPr>
              <w:t>不允许负偏离）</w:t>
            </w:r>
            <w:r w:rsidR="00CE0ADD">
              <w:rPr>
                <w:noProof/>
                <w:webHidden/>
              </w:rPr>
              <w:tab/>
            </w:r>
            <w:r>
              <w:rPr>
                <w:noProof/>
                <w:webHidden/>
              </w:rPr>
              <w:fldChar w:fldCharType="begin"/>
            </w:r>
            <w:r w:rsidR="00CE0ADD">
              <w:rPr>
                <w:noProof/>
                <w:webHidden/>
              </w:rPr>
              <w:instrText xml:space="preserve"> PAGEREF _Toc62658352 \h </w:instrText>
            </w:r>
            <w:r>
              <w:rPr>
                <w:noProof/>
                <w:webHidden/>
              </w:rPr>
            </w:r>
            <w:r>
              <w:rPr>
                <w:noProof/>
                <w:webHidden/>
              </w:rPr>
              <w:fldChar w:fldCharType="separate"/>
            </w:r>
            <w:r w:rsidR="00F40D79">
              <w:rPr>
                <w:noProof/>
                <w:webHidden/>
              </w:rPr>
              <w:t>5</w:t>
            </w:r>
            <w:r>
              <w:rPr>
                <w:noProof/>
                <w:webHidden/>
              </w:rPr>
              <w:fldChar w:fldCharType="end"/>
            </w:r>
          </w:hyperlink>
        </w:p>
        <w:p w:rsidR="00CE0ADD" w:rsidRDefault="00A708DB">
          <w:pPr>
            <w:pStyle w:val="21"/>
            <w:tabs>
              <w:tab w:val="right" w:leader="dot" w:pos="8296"/>
            </w:tabs>
            <w:rPr>
              <w:noProof/>
            </w:rPr>
          </w:pPr>
          <w:hyperlink w:anchor="_Toc62658353" w:history="1">
            <w:r w:rsidR="00CE0ADD" w:rsidRPr="007F4D51">
              <w:rPr>
                <w:rStyle w:val="af0"/>
                <w:rFonts w:ascii="宋体" w:eastAsia="宋体" w:hAnsi="宋体" w:hint="eastAsia"/>
                <w:noProof/>
              </w:rPr>
              <w:t>三、商务条件</w:t>
            </w:r>
            <w:r w:rsidR="00CE0ADD">
              <w:rPr>
                <w:noProof/>
                <w:webHidden/>
              </w:rPr>
              <w:tab/>
            </w:r>
            <w:r>
              <w:rPr>
                <w:noProof/>
                <w:webHidden/>
              </w:rPr>
              <w:fldChar w:fldCharType="begin"/>
            </w:r>
            <w:r w:rsidR="00CE0ADD">
              <w:rPr>
                <w:noProof/>
                <w:webHidden/>
              </w:rPr>
              <w:instrText xml:space="preserve"> PAGEREF _Toc62658353 \h </w:instrText>
            </w:r>
            <w:r>
              <w:rPr>
                <w:noProof/>
                <w:webHidden/>
              </w:rPr>
            </w:r>
            <w:r>
              <w:rPr>
                <w:noProof/>
                <w:webHidden/>
              </w:rPr>
              <w:fldChar w:fldCharType="separate"/>
            </w:r>
            <w:r w:rsidR="00F40D79">
              <w:rPr>
                <w:noProof/>
                <w:webHidden/>
              </w:rPr>
              <w:t>19</w:t>
            </w:r>
            <w:r>
              <w:rPr>
                <w:noProof/>
                <w:webHidden/>
              </w:rPr>
              <w:fldChar w:fldCharType="end"/>
            </w:r>
          </w:hyperlink>
        </w:p>
        <w:p w:rsidR="00CE0ADD" w:rsidRDefault="00A708DB">
          <w:pPr>
            <w:pStyle w:val="10"/>
            <w:tabs>
              <w:tab w:val="right" w:leader="dot" w:pos="8296"/>
            </w:tabs>
            <w:rPr>
              <w:noProof/>
            </w:rPr>
          </w:pPr>
          <w:hyperlink w:anchor="_Toc62658354" w:history="1">
            <w:r w:rsidR="00CE0ADD" w:rsidRPr="007F4D51">
              <w:rPr>
                <w:rStyle w:val="af0"/>
                <w:rFonts w:hint="eastAsia"/>
                <w:noProof/>
              </w:rPr>
              <w:t>第四章响应文件格式</w:t>
            </w:r>
            <w:r w:rsidR="00CE0ADD">
              <w:rPr>
                <w:noProof/>
                <w:webHidden/>
              </w:rPr>
              <w:tab/>
            </w:r>
            <w:r>
              <w:rPr>
                <w:noProof/>
                <w:webHidden/>
              </w:rPr>
              <w:fldChar w:fldCharType="begin"/>
            </w:r>
            <w:r w:rsidR="00CE0ADD">
              <w:rPr>
                <w:noProof/>
                <w:webHidden/>
              </w:rPr>
              <w:instrText xml:space="preserve"> PAGEREF _Toc62658354 \h </w:instrText>
            </w:r>
            <w:r>
              <w:rPr>
                <w:noProof/>
                <w:webHidden/>
              </w:rPr>
            </w:r>
            <w:r>
              <w:rPr>
                <w:noProof/>
                <w:webHidden/>
              </w:rPr>
              <w:fldChar w:fldCharType="separate"/>
            </w:r>
            <w:r w:rsidR="00F40D79">
              <w:rPr>
                <w:noProof/>
                <w:webHidden/>
              </w:rPr>
              <w:t>23</w:t>
            </w:r>
            <w:r>
              <w:rPr>
                <w:noProof/>
                <w:webHidden/>
              </w:rPr>
              <w:fldChar w:fldCharType="end"/>
            </w:r>
          </w:hyperlink>
        </w:p>
        <w:p w:rsidR="00CE0ADD" w:rsidRDefault="00A708DB">
          <w:pPr>
            <w:pStyle w:val="21"/>
            <w:tabs>
              <w:tab w:val="right" w:leader="dot" w:pos="8296"/>
            </w:tabs>
            <w:rPr>
              <w:noProof/>
            </w:rPr>
          </w:pPr>
          <w:hyperlink w:anchor="_Toc62658355" w:history="1">
            <w:r w:rsidR="00CE0ADD" w:rsidRPr="007F4D51">
              <w:rPr>
                <w:rStyle w:val="af0"/>
                <w:rFonts w:ascii="宋体" w:eastAsia="宋体" w:hAnsi="宋体" w:cs="Calibri" w:hint="eastAsia"/>
                <w:noProof/>
              </w:rPr>
              <w:t>一</w:t>
            </w:r>
            <w:r w:rsidR="00CE0ADD" w:rsidRPr="007F4D51">
              <w:rPr>
                <w:rStyle w:val="af0"/>
                <w:rFonts w:ascii="宋体" w:eastAsia="宋体" w:hAnsi="宋体" w:hint="eastAsia"/>
                <w:noProof/>
              </w:rPr>
              <w:t>、报价函</w:t>
            </w:r>
            <w:r w:rsidR="00CE0ADD">
              <w:rPr>
                <w:noProof/>
                <w:webHidden/>
              </w:rPr>
              <w:tab/>
            </w:r>
            <w:r>
              <w:rPr>
                <w:noProof/>
                <w:webHidden/>
              </w:rPr>
              <w:fldChar w:fldCharType="begin"/>
            </w:r>
            <w:r w:rsidR="00CE0ADD">
              <w:rPr>
                <w:noProof/>
                <w:webHidden/>
              </w:rPr>
              <w:instrText xml:space="preserve"> PAGEREF _Toc62658355 \h </w:instrText>
            </w:r>
            <w:r>
              <w:rPr>
                <w:noProof/>
                <w:webHidden/>
              </w:rPr>
            </w:r>
            <w:r>
              <w:rPr>
                <w:noProof/>
                <w:webHidden/>
              </w:rPr>
              <w:fldChar w:fldCharType="separate"/>
            </w:r>
            <w:r w:rsidR="00F40D79">
              <w:rPr>
                <w:noProof/>
                <w:webHidden/>
              </w:rPr>
              <w:t>25</w:t>
            </w:r>
            <w:r>
              <w:rPr>
                <w:noProof/>
                <w:webHidden/>
              </w:rPr>
              <w:fldChar w:fldCharType="end"/>
            </w:r>
          </w:hyperlink>
        </w:p>
        <w:p w:rsidR="00CE0ADD" w:rsidRDefault="00A708DB">
          <w:pPr>
            <w:pStyle w:val="21"/>
            <w:tabs>
              <w:tab w:val="right" w:leader="dot" w:pos="8296"/>
            </w:tabs>
            <w:rPr>
              <w:noProof/>
            </w:rPr>
          </w:pPr>
          <w:hyperlink w:anchor="_Toc62658356" w:history="1">
            <w:r w:rsidR="00CE0ADD" w:rsidRPr="007F4D51">
              <w:rPr>
                <w:rStyle w:val="af0"/>
                <w:rFonts w:ascii="宋体" w:eastAsia="宋体" w:hAnsi="宋体" w:hint="eastAsia"/>
                <w:noProof/>
              </w:rPr>
              <w:t>二、报价表</w:t>
            </w:r>
            <w:r w:rsidR="00CE0ADD">
              <w:rPr>
                <w:noProof/>
                <w:webHidden/>
              </w:rPr>
              <w:tab/>
            </w:r>
            <w:r>
              <w:rPr>
                <w:noProof/>
                <w:webHidden/>
              </w:rPr>
              <w:fldChar w:fldCharType="begin"/>
            </w:r>
            <w:r w:rsidR="00CE0ADD">
              <w:rPr>
                <w:noProof/>
                <w:webHidden/>
              </w:rPr>
              <w:instrText xml:space="preserve"> PAGEREF _Toc62658356 \h </w:instrText>
            </w:r>
            <w:r>
              <w:rPr>
                <w:noProof/>
                <w:webHidden/>
              </w:rPr>
            </w:r>
            <w:r>
              <w:rPr>
                <w:noProof/>
                <w:webHidden/>
              </w:rPr>
              <w:fldChar w:fldCharType="separate"/>
            </w:r>
            <w:r w:rsidR="00F40D79">
              <w:rPr>
                <w:noProof/>
                <w:webHidden/>
              </w:rPr>
              <w:t>27</w:t>
            </w:r>
            <w:r>
              <w:rPr>
                <w:noProof/>
                <w:webHidden/>
              </w:rPr>
              <w:fldChar w:fldCharType="end"/>
            </w:r>
          </w:hyperlink>
        </w:p>
        <w:p w:rsidR="00CE0ADD" w:rsidRDefault="00A708DB">
          <w:pPr>
            <w:pStyle w:val="21"/>
            <w:tabs>
              <w:tab w:val="right" w:leader="dot" w:pos="8296"/>
            </w:tabs>
            <w:rPr>
              <w:noProof/>
            </w:rPr>
          </w:pPr>
          <w:hyperlink w:anchor="_Toc62658357" w:history="1">
            <w:r w:rsidR="00CE0ADD" w:rsidRPr="007F4D51">
              <w:rPr>
                <w:rStyle w:val="af0"/>
                <w:rFonts w:ascii="宋体" w:eastAsia="宋体" w:hAnsi="宋体" w:hint="eastAsia"/>
                <w:noProof/>
              </w:rPr>
              <w:t>三、资格证明文件</w:t>
            </w:r>
            <w:r w:rsidR="00CE0ADD">
              <w:rPr>
                <w:noProof/>
                <w:webHidden/>
              </w:rPr>
              <w:tab/>
            </w:r>
            <w:r>
              <w:rPr>
                <w:noProof/>
                <w:webHidden/>
              </w:rPr>
              <w:fldChar w:fldCharType="begin"/>
            </w:r>
            <w:r w:rsidR="00CE0ADD">
              <w:rPr>
                <w:noProof/>
                <w:webHidden/>
              </w:rPr>
              <w:instrText xml:space="preserve"> PAGEREF _Toc62658357 \h </w:instrText>
            </w:r>
            <w:r>
              <w:rPr>
                <w:noProof/>
                <w:webHidden/>
              </w:rPr>
            </w:r>
            <w:r>
              <w:rPr>
                <w:noProof/>
                <w:webHidden/>
              </w:rPr>
              <w:fldChar w:fldCharType="separate"/>
            </w:r>
            <w:r w:rsidR="00F40D79">
              <w:rPr>
                <w:noProof/>
                <w:webHidden/>
              </w:rPr>
              <w:t>28</w:t>
            </w:r>
            <w:r>
              <w:rPr>
                <w:noProof/>
                <w:webHidden/>
              </w:rPr>
              <w:fldChar w:fldCharType="end"/>
            </w:r>
          </w:hyperlink>
        </w:p>
        <w:p w:rsidR="00CE0ADD" w:rsidRDefault="00A708DB">
          <w:pPr>
            <w:pStyle w:val="30"/>
            <w:tabs>
              <w:tab w:val="right" w:leader="dot" w:pos="8296"/>
            </w:tabs>
            <w:rPr>
              <w:noProof/>
            </w:rPr>
          </w:pPr>
          <w:hyperlink w:anchor="_Toc62658358" w:history="1">
            <w:r w:rsidR="00CE0ADD" w:rsidRPr="007F4D51">
              <w:rPr>
                <w:rStyle w:val="af0"/>
                <w:rFonts w:ascii="宋体" w:eastAsia="宋体" w:hAnsi="宋体"/>
                <w:noProof/>
              </w:rPr>
              <w:t>3-1</w:t>
            </w:r>
            <w:r w:rsidR="00CE0ADD" w:rsidRPr="007F4D51">
              <w:rPr>
                <w:rStyle w:val="af0"/>
                <w:rFonts w:ascii="宋体" w:eastAsia="宋体" w:hAnsi="宋体" w:hint="eastAsia"/>
                <w:noProof/>
              </w:rPr>
              <w:t>法定代表人授权书（若有）</w:t>
            </w:r>
            <w:r w:rsidR="00CE0ADD">
              <w:rPr>
                <w:noProof/>
                <w:webHidden/>
              </w:rPr>
              <w:tab/>
            </w:r>
            <w:r>
              <w:rPr>
                <w:noProof/>
                <w:webHidden/>
              </w:rPr>
              <w:fldChar w:fldCharType="begin"/>
            </w:r>
            <w:r w:rsidR="00CE0ADD">
              <w:rPr>
                <w:noProof/>
                <w:webHidden/>
              </w:rPr>
              <w:instrText xml:space="preserve"> PAGEREF _Toc62658358 \h </w:instrText>
            </w:r>
            <w:r>
              <w:rPr>
                <w:noProof/>
                <w:webHidden/>
              </w:rPr>
            </w:r>
            <w:r>
              <w:rPr>
                <w:noProof/>
                <w:webHidden/>
              </w:rPr>
              <w:fldChar w:fldCharType="separate"/>
            </w:r>
            <w:r w:rsidR="00F40D79">
              <w:rPr>
                <w:noProof/>
                <w:webHidden/>
              </w:rPr>
              <w:t>28</w:t>
            </w:r>
            <w:r>
              <w:rPr>
                <w:noProof/>
                <w:webHidden/>
              </w:rPr>
              <w:fldChar w:fldCharType="end"/>
            </w:r>
          </w:hyperlink>
        </w:p>
        <w:p w:rsidR="00CE0ADD" w:rsidRDefault="00A708DB">
          <w:pPr>
            <w:pStyle w:val="30"/>
            <w:tabs>
              <w:tab w:val="right" w:leader="dot" w:pos="8296"/>
            </w:tabs>
            <w:rPr>
              <w:noProof/>
            </w:rPr>
          </w:pPr>
          <w:hyperlink w:anchor="_Toc62658359" w:history="1">
            <w:r w:rsidR="00CE0ADD" w:rsidRPr="007F4D51">
              <w:rPr>
                <w:rStyle w:val="af0"/>
                <w:rFonts w:ascii="宋体" w:eastAsia="宋体" w:hAnsi="宋体"/>
                <w:noProof/>
              </w:rPr>
              <w:t>3-2</w:t>
            </w:r>
            <w:r w:rsidR="00CE0ADD" w:rsidRPr="007F4D51">
              <w:rPr>
                <w:rStyle w:val="af0"/>
                <w:rFonts w:ascii="宋体" w:eastAsia="宋体" w:hAnsi="宋体" w:hint="eastAsia"/>
                <w:noProof/>
              </w:rPr>
              <w:t>营业执照等证明文件</w:t>
            </w:r>
            <w:r w:rsidR="00CE0ADD">
              <w:rPr>
                <w:noProof/>
                <w:webHidden/>
              </w:rPr>
              <w:tab/>
            </w:r>
            <w:r>
              <w:rPr>
                <w:noProof/>
                <w:webHidden/>
              </w:rPr>
              <w:fldChar w:fldCharType="begin"/>
            </w:r>
            <w:r w:rsidR="00CE0ADD">
              <w:rPr>
                <w:noProof/>
                <w:webHidden/>
              </w:rPr>
              <w:instrText xml:space="preserve"> PAGEREF _Toc62658359 \h </w:instrText>
            </w:r>
            <w:r>
              <w:rPr>
                <w:noProof/>
                <w:webHidden/>
              </w:rPr>
            </w:r>
            <w:r>
              <w:rPr>
                <w:noProof/>
                <w:webHidden/>
              </w:rPr>
              <w:fldChar w:fldCharType="separate"/>
            </w:r>
            <w:r w:rsidR="00F40D79">
              <w:rPr>
                <w:noProof/>
                <w:webHidden/>
              </w:rPr>
              <w:t>29</w:t>
            </w:r>
            <w:r>
              <w:rPr>
                <w:noProof/>
                <w:webHidden/>
              </w:rPr>
              <w:fldChar w:fldCharType="end"/>
            </w:r>
          </w:hyperlink>
        </w:p>
        <w:p w:rsidR="00CE0ADD" w:rsidRDefault="00A708DB">
          <w:pPr>
            <w:pStyle w:val="30"/>
            <w:tabs>
              <w:tab w:val="right" w:leader="dot" w:pos="8296"/>
            </w:tabs>
            <w:rPr>
              <w:noProof/>
            </w:rPr>
          </w:pPr>
          <w:hyperlink w:anchor="_Toc62658360" w:history="1">
            <w:r w:rsidR="00CE0ADD" w:rsidRPr="007F4D51">
              <w:rPr>
                <w:rStyle w:val="af0"/>
                <w:rFonts w:ascii="宋体" w:eastAsia="宋体" w:hAnsi="宋体"/>
                <w:noProof/>
              </w:rPr>
              <w:t>3-3</w:t>
            </w:r>
            <w:r w:rsidR="00CE0ADD" w:rsidRPr="007F4D51">
              <w:rPr>
                <w:rStyle w:val="af0"/>
                <w:rFonts w:ascii="宋体" w:eastAsia="宋体" w:hAnsi="宋体" w:hint="eastAsia"/>
                <w:noProof/>
              </w:rPr>
              <w:t>财务状况报告</w:t>
            </w:r>
            <w:r w:rsidR="00CE0ADD">
              <w:rPr>
                <w:noProof/>
                <w:webHidden/>
              </w:rPr>
              <w:tab/>
            </w:r>
            <w:r>
              <w:rPr>
                <w:noProof/>
                <w:webHidden/>
              </w:rPr>
              <w:fldChar w:fldCharType="begin"/>
            </w:r>
            <w:r w:rsidR="00CE0ADD">
              <w:rPr>
                <w:noProof/>
                <w:webHidden/>
              </w:rPr>
              <w:instrText xml:space="preserve"> PAGEREF _Toc62658360 \h </w:instrText>
            </w:r>
            <w:r>
              <w:rPr>
                <w:noProof/>
                <w:webHidden/>
              </w:rPr>
            </w:r>
            <w:r>
              <w:rPr>
                <w:noProof/>
                <w:webHidden/>
              </w:rPr>
              <w:fldChar w:fldCharType="separate"/>
            </w:r>
            <w:r w:rsidR="00F40D79">
              <w:rPr>
                <w:noProof/>
                <w:webHidden/>
              </w:rPr>
              <w:t>30</w:t>
            </w:r>
            <w:r>
              <w:rPr>
                <w:noProof/>
                <w:webHidden/>
              </w:rPr>
              <w:fldChar w:fldCharType="end"/>
            </w:r>
          </w:hyperlink>
        </w:p>
        <w:p w:rsidR="00CE0ADD" w:rsidRDefault="00A708DB">
          <w:pPr>
            <w:pStyle w:val="30"/>
            <w:tabs>
              <w:tab w:val="right" w:leader="dot" w:pos="8296"/>
            </w:tabs>
            <w:rPr>
              <w:noProof/>
            </w:rPr>
          </w:pPr>
          <w:hyperlink w:anchor="_Toc62658361" w:history="1">
            <w:r w:rsidR="00CE0ADD" w:rsidRPr="007F4D51">
              <w:rPr>
                <w:rStyle w:val="af0"/>
                <w:rFonts w:ascii="宋体" w:eastAsia="宋体" w:hAnsi="宋体"/>
                <w:noProof/>
              </w:rPr>
              <w:t>3-4</w:t>
            </w:r>
            <w:r w:rsidR="00CE0ADD" w:rsidRPr="007F4D51">
              <w:rPr>
                <w:rStyle w:val="af0"/>
                <w:rFonts w:ascii="宋体" w:eastAsia="宋体" w:hAnsi="宋体" w:hint="eastAsia"/>
                <w:noProof/>
              </w:rPr>
              <w:t>信用记录查询结果</w:t>
            </w:r>
            <w:r w:rsidR="00CE0ADD">
              <w:rPr>
                <w:noProof/>
                <w:webHidden/>
              </w:rPr>
              <w:tab/>
            </w:r>
            <w:r>
              <w:rPr>
                <w:noProof/>
                <w:webHidden/>
              </w:rPr>
              <w:fldChar w:fldCharType="begin"/>
            </w:r>
            <w:r w:rsidR="00CE0ADD">
              <w:rPr>
                <w:noProof/>
                <w:webHidden/>
              </w:rPr>
              <w:instrText xml:space="preserve"> PAGEREF _Toc62658361 \h </w:instrText>
            </w:r>
            <w:r>
              <w:rPr>
                <w:noProof/>
                <w:webHidden/>
              </w:rPr>
            </w:r>
            <w:r>
              <w:rPr>
                <w:noProof/>
                <w:webHidden/>
              </w:rPr>
              <w:fldChar w:fldCharType="separate"/>
            </w:r>
            <w:r w:rsidR="00F40D79">
              <w:rPr>
                <w:noProof/>
                <w:webHidden/>
              </w:rPr>
              <w:t>32</w:t>
            </w:r>
            <w:r>
              <w:rPr>
                <w:noProof/>
                <w:webHidden/>
              </w:rPr>
              <w:fldChar w:fldCharType="end"/>
            </w:r>
          </w:hyperlink>
        </w:p>
        <w:p w:rsidR="00CE0ADD" w:rsidRDefault="00A708DB">
          <w:pPr>
            <w:pStyle w:val="30"/>
            <w:tabs>
              <w:tab w:val="right" w:leader="dot" w:pos="8296"/>
            </w:tabs>
            <w:rPr>
              <w:noProof/>
            </w:rPr>
          </w:pPr>
          <w:hyperlink w:anchor="_Toc62658362" w:history="1">
            <w:r w:rsidR="00CE0ADD" w:rsidRPr="007F4D51">
              <w:rPr>
                <w:rStyle w:val="af0"/>
                <w:rFonts w:ascii="宋体" w:eastAsia="宋体" w:hAnsi="宋体" w:cs="宋体"/>
                <w:noProof/>
              </w:rPr>
              <w:t>3-5</w:t>
            </w:r>
            <w:r w:rsidR="00CE0ADD" w:rsidRPr="007F4D51">
              <w:rPr>
                <w:rStyle w:val="af0"/>
                <w:rFonts w:ascii="宋体" w:eastAsia="宋体" w:hAnsi="宋体" w:hint="eastAsia"/>
                <w:noProof/>
              </w:rPr>
              <w:t>依法缴纳税收证明材料</w:t>
            </w:r>
            <w:r w:rsidR="00CE0ADD">
              <w:rPr>
                <w:noProof/>
                <w:webHidden/>
              </w:rPr>
              <w:tab/>
            </w:r>
            <w:r>
              <w:rPr>
                <w:noProof/>
                <w:webHidden/>
              </w:rPr>
              <w:fldChar w:fldCharType="begin"/>
            </w:r>
            <w:r w:rsidR="00CE0ADD">
              <w:rPr>
                <w:noProof/>
                <w:webHidden/>
              </w:rPr>
              <w:instrText xml:space="preserve"> PAGEREF _Toc62658362 \h </w:instrText>
            </w:r>
            <w:r>
              <w:rPr>
                <w:noProof/>
                <w:webHidden/>
              </w:rPr>
            </w:r>
            <w:r>
              <w:rPr>
                <w:noProof/>
                <w:webHidden/>
              </w:rPr>
              <w:fldChar w:fldCharType="separate"/>
            </w:r>
            <w:r w:rsidR="00F40D79">
              <w:rPr>
                <w:noProof/>
                <w:webHidden/>
              </w:rPr>
              <w:t>33</w:t>
            </w:r>
            <w:r>
              <w:rPr>
                <w:noProof/>
                <w:webHidden/>
              </w:rPr>
              <w:fldChar w:fldCharType="end"/>
            </w:r>
          </w:hyperlink>
        </w:p>
        <w:p w:rsidR="00CE0ADD" w:rsidRDefault="00A708DB">
          <w:pPr>
            <w:pStyle w:val="30"/>
            <w:tabs>
              <w:tab w:val="right" w:leader="dot" w:pos="8296"/>
            </w:tabs>
            <w:rPr>
              <w:noProof/>
            </w:rPr>
          </w:pPr>
          <w:hyperlink w:anchor="_Toc62658363" w:history="1">
            <w:r w:rsidR="00CE0ADD" w:rsidRPr="007F4D51">
              <w:rPr>
                <w:rStyle w:val="af0"/>
                <w:rFonts w:ascii="宋体" w:eastAsia="宋体" w:hAnsi="宋体" w:cs="宋体"/>
                <w:noProof/>
              </w:rPr>
              <w:t>3-6</w:t>
            </w:r>
            <w:r w:rsidR="00CE0ADD" w:rsidRPr="007F4D51">
              <w:rPr>
                <w:rStyle w:val="af0"/>
                <w:rFonts w:ascii="宋体" w:eastAsia="宋体" w:hAnsi="宋体" w:hint="eastAsia"/>
                <w:noProof/>
              </w:rPr>
              <w:t>依法缴纳社会保障资金证明材料</w:t>
            </w:r>
            <w:r w:rsidR="00CE0ADD">
              <w:rPr>
                <w:noProof/>
                <w:webHidden/>
              </w:rPr>
              <w:tab/>
            </w:r>
            <w:r>
              <w:rPr>
                <w:noProof/>
                <w:webHidden/>
              </w:rPr>
              <w:fldChar w:fldCharType="begin"/>
            </w:r>
            <w:r w:rsidR="00CE0ADD">
              <w:rPr>
                <w:noProof/>
                <w:webHidden/>
              </w:rPr>
              <w:instrText xml:space="preserve"> PAGEREF _Toc62658363 \h </w:instrText>
            </w:r>
            <w:r>
              <w:rPr>
                <w:noProof/>
                <w:webHidden/>
              </w:rPr>
            </w:r>
            <w:r>
              <w:rPr>
                <w:noProof/>
                <w:webHidden/>
              </w:rPr>
              <w:fldChar w:fldCharType="separate"/>
            </w:r>
            <w:r w:rsidR="00F40D79">
              <w:rPr>
                <w:noProof/>
                <w:webHidden/>
              </w:rPr>
              <w:t>35</w:t>
            </w:r>
            <w:r>
              <w:rPr>
                <w:noProof/>
                <w:webHidden/>
              </w:rPr>
              <w:fldChar w:fldCharType="end"/>
            </w:r>
          </w:hyperlink>
        </w:p>
        <w:p w:rsidR="00CE0ADD" w:rsidRDefault="00A708DB">
          <w:pPr>
            <w:pStyle w:val="21"/>
            <w:tabs>
              <w:tab w:val="right" w:leader="dot" w:pos="8296"/>
            </w:tabs>
            <w:rPr>
              <w:noProof/>
            </w:rPr>
          </w:pPr>
          <w:hyperlink w:anchor="_Toc62658364" w:history="1">
            <w:r w:rsidR="00CE0ADD" w:rsidRPr="007F4D51">
              <w:rPr>
                <w:rStyle w:val="af0"/>
                <w:rFonts w:ascii="宋体" w:eastAsia="宋体" w:hAnsi="宋体" w:hint="eastAsia"/>
                <w:noProof/>
              </w:rPr>
              <w:t>四、技术和服务要求响应表</w:t>
            </w:r>
            <w:r w:rsidR="00CE0ADD">
              <w:rPr>
                <w:noProof/>
                <w:webHidden/>
              </w:rPr>
              <w:tab/>
            </w:r>
            <w:r>
              <w:rPr>
                <w:noProof/>
                <w:webHidden/>
              </w:rPr>
              <w:fldChar w:fldCharType="begin"/>
            </w:r>
            <w:r w:rsidR="00CE0ADD">
              <w:rPr>
                <w:noProof/>
                <w:webHidden/>
              </w:rPr>
              <w:instrText xml:space="preserve"> PAGEREF _Toc62658364 \h </w:instrText>
            </w:r>
            <w:r>
              <w:rPr>
                <w:noProof/>
                <w:webHidden/>
              </w:rPr>
            </w:r>
            <w:r>
              <w:rPr>
                <w:noProof/>
                <w:webHidden/>
              </w:rPr>
              <w:fldChar w:fldCharType="separate"/>
            </w:r>
            <w:r w:rsidR="00F40D79">
              <w:rPr>
                <w:noProof/>
                <w:webHidden/>
              </w:rPr>
              <w:t>37</w:t>
            </w:r>
            <w:r>
              <w:rPr>
                <w:noProof/>
                <w:webHidden/>
              </w:rPr>
              <w:fldChar w:fldCharType="end"/>
            </w:r>
          </w:hyperlink>
        </w:p>
        <w:p w:rsidR="00CE0ADD" w:rsidRDefault="00A708DB">
          <w:pPr>
            <w:pStyle w:val="21"/>
            <w:tabs>
              <w:tab w:val="right" w:leader="dot" w:pos="8296"/>
            </w:tabs>
            <w:rPr>
              <w:noProof/>
            </w:rPr>
          </w:pPr>
          <w:hyperlink w:anchor="_Toc62658365" w:history="1">
            <w:r w:rsidR="00CE0ADD" w:rsidRPr="007F4D51">
              <w:rPr>
                <w:rStyle w:val="af0"/>
                <w:rFonts w:ascii="宋体" w:eastAsia="宋体" w:hAnsi="宋体" w:hint="eastAsia"/>
                <w:noProof/>
              </w:rPr>
              <w:t>五、商务条件响应表</w:t>
            </w:r>
            <w:r w:rsidR="00CE0ADD">
              <w:rPr>
                <w:noProof/>
                <w:webHidden/>
              </w:rPr>
              <w:tab/>
            </w:r>
            <w:r>
              <w:rPr>
                <w:noProof/>
                <w:webHidden/>
              </w:rPr>
              <w:fldChar w:fldCharType="begin"/>
            </w:r>
            <w:r w:rsidR="00CE0ADD">
              <w:rPr>
                <w:noProof/>
                <w:webHidden/>
              </w:rPr>
              <w:instrText xml:space="preserve"> PAGEREF _Toc62658365 \h </w:instrText>
            </w:r>
            <w:r>
              <w:rPr>
                <w:noProof/>
                <w:webHidden/>
              </w:rPr>
            </w:r>
            <w:r>
              <w:rPr>
                <w:noProof/>
                <w:webHidden/>
              </w:rPr>
              <w:fldChar w:fldCharType="separate"/>
            </w:r>
            <w:r w:rsidR="00F40D79">
              <w:rPr>
                <w:noProof/>
                <w:webHidden/>
              </w:rPr>
              <w:t>38</w:t>
            </w:r>
            <w:r>
              <w:rPr>
                <w:noProof/>
                <w:webHidden/>
              </w:rPr>
              <w:fldChar w:fldCharType="end"/>
            </w:r>
          </w:hyperlink>
        </w:p>
        <w:p w:rsidR="00CE0ADD" w:rsidRDefault="00A708DB">
          <w:pPr>
            <w:pStyle w:val="21"/>
            <w:tabs>
              <w:tab w:val="right" w:leader="dot" w:pos="8296"/>
            </w:tabs>
            <w:rPr>
              <w:noProof/>
            </w:rPr>
          </w:pPr>
          <w:hyperlink w:anchor="_Toc62658366" w:history="1">
            <w:r w:rsidR="00CE0ADD" w:rsidRPr="007F4D51">
              <w:rPr>
                <w:rStyle w:val="af0"/>
                <w:rFonts w:ascii="宋体" w:eastAsia="宋体" w:hAnsi="宋体" w:hint="eastAsia"/>
                <w:noProof/>
              </w:rPr>
              <w:t>六、售后服务承诺函</w:t>
            </w:r>
            <w:r w:rsidR="00CE0ADD">
              <w:rPr>
                <w:noProof/>
                <w:webHidden/>
              </w:rPr>
              <w:tab/>
            </w:r>
            <w:r>
              <w:rPr>
                <w:noProof/>
                <w:webHidden/>
              </w:rPr>
              <w:fldChar w:fldCharType="begin"/>
            </w:r>
            <w:r w:rsidR="00CE0ADD">
              <w:rPr>
                <w:noProof/>
                <w:webHidden/>
              </w:rPr>
              <w:instrText xml:space="preserve"> PAGEREF _Toc62658366 \h </w:instrText>
            </w:r>
            <w:r>
              <w:rPr>
                <w:noProof/>
                <w:webHidden/>
              </w:rPr>
            </w:r>
            <w:r>
              <w:rPr>
                <w:noProof/>
                <w:webHidden/>
              </w:rPr>
              <w:fldChar w:fldCharType="separate"/>
            </w:r>
            <w:r w:rsidR="00F40D79">
              <w:rPr>
                <w:noProof/>
                <w:webHidden/>
              </w:rPr>
              <w:t>39</w:t>
            </w:r>
            <w:r>
              <w:rPr>
                <w:noProof/>
                <w:webHidden/>
              </w:rPr>
              <w:fldChar w:fldCharType="end"/>
            </w:r>
          </w:hyperlink>
        </w:p>
        <w:p w:rsidR="00D73ECF" w:rsidRDefault="00A708DB">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58348"/>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8B1820" w:rsidRPr="008B1820">
        <w:rPr>
          <w:rFonts w:ascii="宋体" w:eastAsia="宋体" w:hAnsi="宋体" w:hint="eastAsia"/>
          <w:sz w:val="24"/>
          <w:szCs w:val="24"/>
          <w:u w:val="single"/>
        </w:rPr>
        <w:t>教学楼信息化及固定资产搬迁服务</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w:t>
      </w:r>
      <w:r w:rsidR="008B1820">
        <w:rPr>
          <w:rFonts w:ascii="宋体" w:eastAsia="宋体" w:hAnsi="宋体" w:hint="eastAsia"/>
          <w:sz w:val="24"/>
          <w:szCs w:val="24"/>
        </w:rPr>
        <w:t>1027</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8B1820">
        <w:rPr>
          <w:rFonts w:ascii="宋体" w:hAnsi="宋体" w:cs="宋体" w:hint="eastAsia"/>
          <w:kern w:val="0"/>
          <w:sz w:val="24"/>
          <w:szCs w:val="24"/>
        </w:rPr>
        <w:t>8.3</w:t>
      </w:r>
      <w:r w:rsidR="008B1820">
        <w:rPr>
          <w:rFonts w:ascii="宋体" w:hAnsi="宋体" w:cs="宋体" w:hint="eastAsia"/>
          <w:kern w:val="0"/>
          <w:sz w:val="24"/>
          <w:szCs w:val="24"/>
        </w:rPr>
        <w:t>万</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008B1820" w:rsidRPr="008B1820">
        <w:rPr>
          <w:rFonts w:ascii="宋体" w:eastAsia="宋体" w:hAnsi="宋体"/>
          <w:sz w:val="24"/>
          <w:szCs w:val="24"/>
        </w:rPr>
        <w:t>JC明招2020042</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lastRenderedPageBreak/>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58349"/>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57600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8B1820" w:rsidRPr="008B1820">
              <w:rPr>
                <w:rFonts w:ascii="宋体" w:eastAsia="宋体" w:hAnsi="宋体" w:cs="宋体" w:hint="eastAsia"/>
                <w:sz w:val="24"/>
                <w:szCs w:val="24"/>
              </w:rPr>
              <w:t>需搬迁物品安全运达指定地点，经搬迁单位清点核实物品数量准确、完好无损，需安装调试的验收合格后，收到业主款项后</w:t>
            </w:r>
            <w:r w:rsidR="008B1820" w:rsidRPr="008B1820">
              <w:rPr>
                <w:rFonts w:ascii="宋体" w:eastAsia="宋体" w:hAnsi="宋体" w:cs="宋体"/>
                <w:sz w:val="24"/>
                <w:szCs w:val="24"/>
              </w:rPr>
              <w:t>10个工作日内背靠背支付合同款总额的90%（付款前应开具等额发票）</w:t>
            </w:r>
            <w:r w:rsidR="00D85084">
              <w:rPr>
                <w:rFonts w:ascii="宋体" w:eastAsia="宋体" w:hAnsi="宋体" w:cs="宋体" w:hint="eastAsia"/>
                <w:sz w:val="24"/>
                <w:szCs w:val="24"/>
              </w:rPr>
              <w:t>；</w:t>
            </w:r>
            <w:r w:rsidR="008B1820" w:rsidRPr="008B1820">
              <w:rPr>
                <w:rFonts w:ascii="宋体" w:eastAsia="宋体" w:hAnsi="宋体" w:cs="宋体" w:hint="eastAsia"/>
                <w:sz w:val="24"/>
                <w:szCs w:val="24"/>
              </w:rPr>
              <w:t>质保期满后且收到业主质保款后</w:t>
            </w:r>
            <w:r w:rsidR="008B1820" w:rsidRPr="008B1820">
              <w:rPr>
                <w:rFonts w:ascii="宋体" w:eastAsia="宋体" w:hAnsi="宋体" w:cs="宋体"/>
                <w:sz w:val="24"/>
                <w:szCs w:val="24"/>
              </w:rPr>
              <w:t>10个工作日内背靠背支付合同款总额的10%（付款前开具等额发票）</w:t>
            </w:r>
            <w:r w:rsidR="008B1820">
              <w:rPr>
                <w:rFonts w:ascii="宋体" w:eastAsia="宋体" w:hAnsi="宋体" w:cs="宋体" w:hint="eastAsia"/>
                <w:sz w:val="24"/>
                <w:szCs w:val="24"/>
              </w:rPr>
              <w:t>。</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58350"/>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2658351"/>
      <w:r>
        <w:rPr>
          <w:rFonts w:ascii="宋体" w:eastAsia="宋体" w:hAnsi="宋体"/>
        </w:rPr>
        <w:t>一、采购标的</w:t>
      </w:r>
      <w:r>
        <w:rPr>
          <w:rFonts w:ascii="宋体" w:eastAsia="宋体" w:hAnsi="宋体" w:hint="eastAsia"/>
        </w:rPr>
        <w:t>一览表</w:t>
      </w:r>
      <w:bookmarkEnd w:id="3"/>
    </w:p>
    <w:tbl>
      <w:tblPr>
        <w:tblW w:w="9356" w:type="dxa"/>
        <w:tblInd w:w="-604" w:type="dxa"/>
        <w:tblLayout w:type="fixed"/>
        <w:tblCellMar>
          <w:top w:w="15" w:type="dxa"/>
          <w:left w:w="15" w:type="dxa"/>
          <w:bottom w:w="15" w:type="dxa"/>
          <w:right w:w="15" w:type="dxa"/>
        </w:tblCellMar>
        <w:tblLook w:val="04A0"/>
      </w:tblPr>
      <w:tblGrid>
        <w:gridCol w:w="851"/>
        <w:gridCol w:w="2268"/>
        <w:gridCol w:w="1134"/>
        <w:gridCol w:w="3969"/>
        <w:gridCol w:w="1134"/>
      </w:tblGrid>
      <w:tr w:rsidR="00A4622F" w:rsidRPr="00867E01" w:rsidTr="00B32930">
        <w:trPr>
          <w:trHeight w:val="660"/>
        </w:trPr>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95" w:lineRule="atLeast"/>
              <w:jc w:val="center"/>
              <w:rPr>
                <w:rFonts w:ascii="宋体" w:hAnsi="宋体" w:cs="宋体"/>
                <w:kern w:val="0"/>
                <w:sz w:val="24"/>
                <w:szCs w:val="24"/>
              </w:rPr>
            </w:pPr>
            <w:bookmarkStart w:id="4" w:name="_Toc62658352"/>
            <w:r w:rsidRPr="00867E01">
              <w:rPr>
                <w:rFonts w:ascii="宋体" w:hAnsi="宋体" w:cs="宋体" w:hint="eastAsia"/>
                <w:color w:val="222222"/>
                <w:kern w:val="0"/>
                <w:sz w:val="24"/>
                <w:szCs w:val="24"/>
              </w:rPr>
              <w:t>合同包</w:t>
            </w:r>
          </w:p>
        </w:tc>
        <w:tc>
          <w:tcPr>
            <w:tcW w:w="226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95" w:lineRule="atLeast"/>
              <w:jc w:val="center"/>
              <w:rPr>
                <w:rFonts w:ascii="宋体" w:hAnsi="宋体" w:cs="宋体"/>
                <w:kern w:val="0"/>
                <w:sz w:val="24"/>
                <w:szCs w:val="24"/>
              </w:rPr>
            </w:pPr>
            <w:r w:rsidRPr="00867E01">
              <w:rPr>
                <w:rFonts w:ascii="宋体" w:hAnsi="宋体" w:cs="宋体" w:hint="eastAsia"/>
                <w:color w:val="222222"/>
                <w:kern w:val="0"/>
                <w:sz w:val="24"/>
                <w:szCs w:val="24"/>
              </w:rPr>
              <w:t>采购标的</w:t>
            </w:r>
          </w:p>
        </w:tc>
        <w:tc>
          <w:tcPr>
            <w:tcW w:w="113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95" w:lineRule="atLeast"/>
              <w:jc w:val="center"/>
              <w:rPr>
                <w:rFonts w:ascii="宋体" w:hAnsi="宋体" w:cs="宋体"/>
                <w:kern w:val="0"/>
                <w:sz w:val="24"/>
                <w:szCs w:val="24"/>
              </w:rPr>
            </w:pPr>
            <w:r w:rsidRPr="00867E01">
              <w:rPr>
                <w:rFonts w:ascii="宋体" w:hAnsi="宋体" w:cs="宋体" w:hint="eastAsia"/>
                <w:color w:val="222222"/>
                <w:kern w:val="0"/>
                <w:sz w:val="24"/>
                <w:szCs w:val="24"/>
              </w:rPr>
              <w:t>数量（单位）</w:t>
            </w:r>
          </w:p>
        </w:tc>
        <w:tc>
          <w:tcPr>
            <w:tcW w:w="396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95" w:lineRule="atLeast"/>
              <w:jc w:val="center"/>
              <w:rPr>
                <w:rFonts w:ascii="宋体" w:hAnsi="宋体" w:cs="宋体"/>
                <w:kern w:val="0"/>
                <w:sz w:val="24"/>
                <w:szCs w:val="24"/>
              </w:rPr>
            </w:pPr>
            <w:r w:rsidRPr="00867E01">
              <w:rPr>
                <w:rFonts w:ascii="宋体" w:hAnsi="宋体" w:cs="宋体" w:hint="eastAsia"/>
                <w:color w:val="222222"/>
                <w:kern w:val="0"/>
                <w:sz w:val="24"/>
                <w:szCs w:val="24"/>
              </w:rPr>
              <w:t>简要需求或要求</w:t>
            </w:r>
          </w:p>
        </w:tc>
        <w:tc>
          <w:tcPr>
            <w:tcW w:w="113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95" w:lineRule="atLeast"/>
              <w:jc w:val="center"/>
              <w:rPr>
                <w:rFonts w:ascii="宋体" w:hAnsi="宋体" w:cs="宋体"/>
                <w:kern w:val="0"/>
                <w:sz w:val="24"/>
                <w:szCs w:val="24"/>
              </w:rPr>
            </w:pPr>
            <w:r w:rsidRPr="00867E01">
              <w:rPr>
                <w:rFonts w:ascii="宋体" w:hAnsi="宋体" w:cs="宋体" w:hint="eastAsia"/>
                <w:color w:val="222222"/>
                <w:kern w:val="0"/>
                <w:sz w:val="24"/>
                <w:szCs w:val="24"/>
              </w:rPr>
              <w:t>预算（元）</w:t>
            </w:r>
          </w:p>
        </w:tc>
      </w:tr>
      <w:tr w:rsidR="00A4622F" w:rsidRPr="00867E01" w:rsidTr="00B32930">
        <w:trPr>
          <w:trHeight w:val="1125"/>
        </w:trPr>
        <w:tc>
          <w:tcPr>
            <w:tcW w:w="851"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05" w:lineRule="atLeast"/>
              <w:jc w:val="center"/>
              <w:rPr>
                <w:rFonts w:ascii="宋体" w:hAnsi="宋体" w:cs="宋体"/>
                <w:kern w:val="0"/>
                <w:sz w:val="24"/>
                <w:szCs w:val="24"/>
              </w:rPr>
            </w:pPr>
            <w:r w:rsidRPr="00867E01">
              <w:rPr>
                <w:rFonts w:ascii="宋体" w:hAnsi="宋体" w:cs="宋体" w:hint="eastAsia"/>
                <w:kern w:val="0"/>
                <w:sz w:val="24"/>
                <w:szCs w:val="24"/>
              </w:rPr>
              <w:t>一</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05" w:lineRule="atLeast"/>
              <w:jc w:val="left"/>
              <w:rPr>
                <w:rFonts w:ascii="宋体" w:hAnsi="宋体" w:cs="宋体"/>
                <w:kern w:val="0"/>
                <w:sz w:val="24"/>
                <w:szCs w:val="24"/>
              </w:rPr>
            </w:pPr>
            <w:r w:rsidRPr="00867E01">
              <w:rPr>
                <w:rFonts w:ascii="宋体" w:hAnsi="宋体" w:cs="宋体"/>
                <w:kern w:val="0"/>
                <w:sz w:val="24"/>
                <w:szCs w:val="24"/>
              </w:rPr>
              <w:t>教学楼信息化及固定资产搬迁服务</w:t>
            </w:r>
          </w:p>
        </w:tc>
        <w:tc>
          <w:tcPr>
            <w:tcW w:w="113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05" w:lineRule="atLeast"/>
              <w:jc w:val="center"/>
              <w:rPr>
                <w:rFonts w:ascii="宋体" w:hAnsi="宋体" w:cs="宋体"/>
                <w:kern w:val="0"/>
                <w:sz w:val="24"/>
                <w:szCs w:val="24"/>
              </w:rPr>
            </w:pPr>
            <w:r w:rsidRPr="00867E01">
              <w:rPr>
                <w:rFonts w:ascii="宋体" w:hAnsi="宋体" w:cs="宋体" w:hint="eastAsia"/>
                <w:kern w:val="0"/>
                <w:sz w:val="24"/>
                <w:szCs w:val="24"/>
              </w:rPr>
              <w:t>项</w:t>
            </w:r>
          </w:p>
        </w:tc>
        <w:tc>
          <w:tcPr>
            <w:tcW w:w="396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05" w:lineRule="atLeast"/>
              <w:jc w:val="center"/>
              <w:rPr>
                <w:rFonts w:ascii="宋体" w:hAnsi="宋体" w:cs="宋体"/>
                <w:kern w:val="0"/>
                <w:sz w:val="24"/>
                <w:szCs w:val="24"/>
              </w:rPr>
            </w:pPr>
            <w:r w:rsidRPr="00867E01">
              <w:rPr>
                <w:rFonts w:ascii="宋体" w:hAnsi="宋体" w:cs="宋体" w:hint="eastAsia"/>
                <w:kern w:val="0"/>
                <w:sz w:val="24"/>
                <w:szCs w:val="24"/>
              </w:rPr>
              <w:t>物品搬迁起点为三明市梅列区小蕉小学的本部，搬至新校区的相应楼幢</w:t>
            </w:r>
          </w:p>
        </w:tc>
        <w:tc>
          <w:tcPr>
            <w:tcW w:w="113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4622F" w:rsidRPr="00867E01" w:rsidRDefault="00A4622F" w:rsidP="00B32930">
            <w:pPr>
              <w:widowControl/>
              <w:spacing w:line="405" w:lineRule="atLeast"/>
              <w:jc w:val="center"/>
              <w:rPr>
                <w:rFonts w:ascii="宋体" w:hAnsi="宋体" w:cs="宋体"/>
                <w:kern w:val="0"/>
                <w:sz w:val="24"/>
                <w:szCs w:val="24"/>
              </w:rPr>
            </w:pPr>
            <w:r w:rsidRPr="00867E01">
              <w:rPr>
                <w:rFonts w:ascii="宋体" w:hAnsi="宋体" w:cs="宋体" w:hint="eastAsia"/>
                <w:b/>
                <w:bCs/>
                <w:kern w:val="0"/>
                <w:sz w:val="24"/>
                <w:szCs w:val="24"/>
                <w:u w:val="single"/>
              </w:rPr>
              <w:t>8.3</w:t>
            </w:r>
            <w:r w:rsidRPr="00867E01">
              <w:rPr>
                <w:rFonts w:ascii="宋体" w:hAnsi="宋体" w:cs="宋体" w:hint="eastAsia"/>
                <w:kern w:val="0"/>
                <w:sz w:val="24"/>
                <w:szCs w:val="24"/>
              </w:rPr>
              <w:t>万元</w:t>
            </w:r>
          </w:p>
        </w:tc>
      </w:tr>
    </w:tbl>
    <w:p w:rsidR="00D73ECF" w:rsidRDefault="003D4DA5">
      <w:pPr>
        <w:pStyle w:val="2"/>
        <w:rPr>
          <w:rFonts w:ascii="宋体" w:eastAsia="宋体" w:hAnsi="宋体"/>
        </w:rPr>
      </w:pPr>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A4622F"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搬迁及安装清单：</w:t>
      </w:r>
    </w:p>
    <w:tbl>
      <w:tblPr>
        <w:tblW w:w="5000" w:type="pct"/>
        <w:tblLook w:val="04A0"/>
      </w:tblPr>
      <w:tblGrid>
        <w:gridCol w:w="843"/>
        <w:gridCol w:w="1216"/>
        <w:gridCol w:w="4774"/>
        <w:gridCol w:w="842"/>
        <w:gridCol w:w="847"/>
      </w:tblGrid>
      <w:tr w:rsidR="00A4622F" w:rsidRPr="00465CC6" w:rsidTr="00B32930">
        <w:trPr>
          <w:trHeight w:val="312"/>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序号</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品目</w:t>
            </w:r>
          </w:p>
        </w:tc>
        <w:tc>
          <w:tcPr>
            <w:tcW w:w="2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品名</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计量单位</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数量</w:t>
            </w:r>
          </w:p>
        </w:tc>
      </w:tr>
      <w:tr w:rsidR="00A4622F" w:rsidRPr="00465CC6" w:rsidTr="00B32930">
        <w:trPr>
          <w:trHeight w:val="312"/>
        </w:trPr>
        <w:tc>
          <w:tcPr>
            <w:tcW w:w="530"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2836"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r>
      <w:tr w:rsidR="00A4622F" w:rsidRPr="00465CC6" w:rsidTr="00B32930">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拆除搬运项目</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会议桌椅</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触控一体机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柜式空调</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交换机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其他计算机设备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8</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视频信息处理设备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柜式空调</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讲台桌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吊扇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风扇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广播设备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A3</w:t>
            </w:r>
            <w:r w:rsidRPr="00465CC6">
              <w:rPr>
                <w:rFonts w:ascii="宋体" w:eastAsia="等线" w:hAnsi="宋体" w:cs="宋体" w:hint="eastAsia"/>
                <w:color w:val="000000"/>
                <w:kern w:val="0"/>
                <w:sz w:val="18"/>
                <w:szCs w:val="18"/>
              </w:rPr>
              <w:t>复印机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控制台桌子</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档案室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档案柜（铁皮含资料）</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34.000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标本室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动物标本</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件</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34.000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标本室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柜子</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21</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标本室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桌子</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22</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标本室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电风扇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23</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24</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讲台桌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25</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学生桌椅</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26</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吊扇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27</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多媒体设备</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28</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视频展台</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29</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液晶投影仪</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30</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长条桌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31</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32</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沙发</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33</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小柜子</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34</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35</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图书</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茶几</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37</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心健室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发泄球</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38</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党建室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长柜子</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39</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党建室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会议桌</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40</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党建室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会议椅子</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41</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党建室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立式空调</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42</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党建室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一体机</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43</w:t>
            </w:r>
          </w:p>
        </w:tc>
        <w:tc>
          <w:tcPr>
            <w:tcW w:w="573"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党建室</w:t>
            </w:r>
          </w:p>
        </w:tc>
        <w:tc>
          <w:tcPr>
            <w:tcW w:w="2836"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书架</w:t>
            </w:r>
          </w:p>
        </w:tc>
        <w:tc>
          <w:tcPr>
            <w:tcW w:w="529"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讲台桌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木制绘画桌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储物展示柜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小木凳子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电视屏</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壁挂展台</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写生静物</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52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几何石膏</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石膏像</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木制绘画板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写生画板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写生画架</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毛毡毯</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写生灯</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盏</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工具箱</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写生箱</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钢琴</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音乐器材柜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镜子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电风扇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书柜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多媒体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腰鼓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琴</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音乐课本</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件</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磁带机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双响筒</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沙发</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74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小鼓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锣</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小号</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长号</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铃鼓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学生凳子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风扇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图书室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图书室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书吧台</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图书室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读书桌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图书室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凳子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图书室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凳柜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综合实践室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讲台桌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综合实践室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综合实践室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双人凳</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综合实践室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风扇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室外装具</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军鼓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大鼓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96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镲</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木鼓</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小号</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小号</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吉他</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皮箱</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劳动器材室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工具柜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体重称</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视力灯箱表</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压力蒸汽灭菌设备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诊察床</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药品柜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沙发</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移动紫外线车</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壁扇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消毒液</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箱</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洗手液</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箱</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免洗洗手液</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箱</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医用垃圾桶</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教导处</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组合柜子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教导处</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118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教导处</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五一班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课桌椅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五一班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五一班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五一班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书柜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钢琴</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架</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美术室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党建室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柜机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党建室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柜子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党建室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心里咨询室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心里咨询室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沙发</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课桌椅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六一班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课桌椅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六一班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六一班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140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六一班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实验器材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讲台桌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实验桌带水池</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讲台桌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实验桌带水池</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综合实验室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货架</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杂物</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床</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柜子</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沙发</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卫生室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药品柜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四一班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课桌椅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四一班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四一班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四一班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一一班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课桌椅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一一班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一一班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162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一一班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三一班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课桌椅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三一班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三一班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三一班</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阅览室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书籍</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茶几</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A3</w:t>
            </w:r>
            <w:r w:rsidRPr="00465CC6">
              <w:rPr>
                <w:rFonts w:ascii="宋体" w:eastAsia="等线" w:hAnsi="宋体" w:cs="宋体" w:hint="eastAsia"/>
                <w:color w:val="000000"/>
                <w:kern w:val="0"/>
                <w:sz w:val="20"/>
                <w:szCs w:val="20"/>
              </w:rPr>
              <w:t>复印机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挂机空调</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冰箱</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电脑机房</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电脑机房</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电脑机房</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网络机柜及设备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挂机空调</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4</w:t>
            </w:r>
            <w:r w:rsidRPr="00465CC6">
              <w:rPr>
                <w:rFonts w:ascii="宋体" w:eastAsia="等线" w:hAnsi="宋体" w:cs="宋体" w:hint="eastAsia"/>
                <w:color w:val="000000"/>
                <w:kern w:val="0"/>
                <w:sz w:val="20"/>
                <w:szCs w:val="20"/>
              </w:rPr>
              <w:t>米组合柜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督学室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网络机柜及设备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广播机柜及设备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184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办公桌组合</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挂机空调</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187</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188</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铁皮柜</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34.000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189</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总务处</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190</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总务处</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191</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关工委</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192</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关工委</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办公桌椅</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193</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二楼走廊</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LED</w:t>
            </w:r>
            <w:r w:rsidRPr="00465CC6">
              <w:rPr>
                <w:rFonts w:ascii="宋体" w:eastAsia="等线" w:hAnsi="宋体" w:cs="宋体" w:hint="eastAsia"/>
                <w:color w:val="000000"/>
                <w:kern w:val="0"/>
                <w:sz w:val="20"/>
                <w:szCs w:val="20"/>
              </w:rPr>
              <w:t>显示器</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194</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教学楼</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网络监控设备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195</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教学楼</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广播设备</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196</w:t>
            </w:r>
          </w:p>
        </w:tc>
        <w:tc>
          <w:tcPr>
            <w:tcW w:w="573"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教学楼</w:t>
            </w:r>
          </w:p>
        </w:tc>
        <w:tc>
          <w:tcPr>
            <w:tcW w:w="2836"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桥架</w:t>
            </w:r>
          </w:p>
        </w:tc>
        <w:tc>
          <w:tcPr>
            <w:tcW w:w="529"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bl>
    <w:p w:rsidR="00A4622F" w:rsidRDefault="00A4622F" w:rsidP="00A4622F">
      <w:pPr>
        <w:pStyle w:val="Flietext"/>
      </w:pPr>
    </w:p>
    <w:p w:rsidR="00A4622F" w:rsidRDefault="00A4622F" w:rsidP="00A4622F">
      <w:pPr>
        <w:pStyle w:val="Flietext"/>
      </w:pPr>
    </w:p>
    <w:tbl>
      <w:tblPr>
        <w:tblW w:w="5000" w:type="pct"/>
        <w:tblLook w:val="04A0"/>
      </w:tblPr>
      <w:tblGrid>
        <w:gridCol w:w="957"/>
        <w:gridCol w:w="1216"/>
        <w:gridCol w:w="4432"/>
        <w:gridCol w:w="955"/>
        <w:gridCol w:w="962"/>
      </w:tblGrid>
      <w:tr w:rsidR="00A4622F" w:rsidRPr="00465CC6" w:rsidTr="00B32930">
        <w:trPr>
          <w:trHeight w:val="312"/>
        </w:trPr>
        <w:tc>
          <w:tcPr>
            <w:tcW w:w="5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序号</w:t>
            </w:r>
          </w:p>
        </w:tc>
        <w:tc>
          <w:tcPr>
            <w:tcW w:w="6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品目</w:t>
            </w:r>
          </w:p>
        </w:tc>
        <w:tc>
          <w:tcPr>
            <w:tcW w:w="26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品名</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计量单位</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数量</w:t>
            </w:r>
          </w:p>
        </w:tc>
      </w:tr>
      <w:tr w:rsidR="00A4622F" w:rsidRPr="00465CC6" w:rsidTr="00B32930">
        <w:trPr>
          <w:trHeight w:val="312"/>
        </w:trPr>
        <w:tc>
          <w:tcPr>
            <w:tcW w:w="582"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2621"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A4622F" w:rsidRPr="00465CC6" w:rsidRDefault="00A4622F" w:rsidP="00B32930">
            <w:pPr>
              <w:widowControl/>
              <w:jc w:val="left"/>
              <w:rPr>
                <w:rFonts w:ascii="宋体" w:eastAsia="等线" w:hAnsi="宋体" w:cs="宋体"/>
                <w:color w:val="000000"/>
                <w:kern w:val="0"/>
                <w:sz w:val="20"/>
                <w:szCs w:val="20"/>
              </w:rPr>
            </w:pPr>
          </w:p>
        </w:tc>
      </w:tr>
      <w:tr w:rsidR="00A4622F" w:rsidRPr="00465CC6" w:rsidTr="00B32930">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Pr>
                <w:rFonts w:ascii="宋体" w:eastAsia="等线" w:hAnsi="宋体" w:cs="宋体" w:hint="eastAsia"/>
                <w:color w:val="000000"/>
                <w:kern w:val="0"/>
                <w:sz w:val="18"/>
                <w:szCs w:val="18"/>
              </w:rPr>
              <w:t>安装</w:t>
            </w:r>
            <w:r w:rsidRPr="00465CC6">
              <w:rPr>
                <w:rFonts w:ascii="宋体" w:eastAsia="等线" w:hAnsi="宋体" w:cs="宋体" w:hint="eastAsia"/>
                <w:color w:val="000000"/>
                <w:kern w:val="0"/>
                <w:sz w:val="18"/>
                <w:szCs w:val="18"/>
              </w:rPr>
              <w:t>项目</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会议桌</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会议桌椅</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会议室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柜式空调</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32.000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交换机</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6</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其他计算机设备</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视频信息处理设备</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电脑桌</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9</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柜式空调</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360"/>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电脑室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讲台桌</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广播设备</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A3</w:t>
            </w:r>
            <w:r w:rsidRPr="00465CC6">
              <w:rPr>
                <w:rFonts w:ascii="宋体" w:eastAsia="等线" w:hAnsi="宋体" w:cs="宋体" w:hint="eastAsia"/>
                <w:color w:val="000000"/>
                <w:kern w:val="0"/>
                <w:sz w:val="18"/>
                <w:szCs w:val="18"/>
              </w:rPr>
              <w:t>复印机</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控制台桌子</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广播控制室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w:t>
            </w:r>
          </w:p>
        </w:tc>
        <w:tc>
          <w:tcPr>
            <w:tcW w:w="63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多媒体室</w:t>
            </w:r>
          </w:p>
        </w:tc>
        <w:tc>
          <w:tcPr>
            <w:tcW w:w="262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学生桌椅</w:t>
            </w:r>
          </w:p>
        </w:tc>
        <w:tc>
          <w:tcPr>
            <w:tcW w:w="581"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16</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钢琴</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17</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讲台实验桌</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18</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实验桌</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19</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科学实验室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学生凳子</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教导处</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组合柜子</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21</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教导处</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电脑桌椅</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22</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教导处</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23</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五一班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24</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五一班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25</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26</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27</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书柜</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28</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音乐室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钢琴</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架</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29</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31</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六一班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黑板</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32</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六一班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33</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货架</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34</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35</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体育器材室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杂物</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36</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四一班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37</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四一班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38</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一一班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39</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一一班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40</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三一班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广播音响</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41</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三一班</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触控一体机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42</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茶几</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43</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44</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A3</w:t>
            </w:r>
            <w:r w:rsidRPr="00465CC6">
              <w:rPr>
                <w:rFonts w:ascii="宋体" w:eastAsia="等线" w:hAnsi="宋体" w:cs="宋体" w:hint="eastAsia"/>
                <w:color w:val="000000"/>
                <w:kern w:val="0"/>
                <w:sz w:val="20"/>
                <w:szCs w:val="20"/>
              </w:rPr>
              <w:t>复印机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45</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挂机空调</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46</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冰箱</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47</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电脑机房</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48</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电脑机房</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电脑桌</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30.000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49</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电脑机房</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网络机柜及设备</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个</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50</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张</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51</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52</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挂机空调</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53</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副校长室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4</w:t>
            </w:r>
            <w:r w:rsidRPr="00465CC6">
              <w:rPr>
                <w:rFonts w:ascii="宋体" w:eastAsia="等线" w:hAnsi="宋体" w:cs="宋体" w:hint="eastAsia"/>
                <w:color w:val="000000"/>
                <w:kern w:val="0"/>
                <w:sz w:val="20"/>
                <w:szCs w:val="20"/>
              </w:rPr>
              <w:t>米组合柜</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54</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督学室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办公桌椅</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55</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网络机柜及设备</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56</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广播机柜及设备</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57</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58</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少先队室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59</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办公桌组合</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挂机空调</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61</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62</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教师办公室</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铁皮柜</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组</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34.000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63</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总务处</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64</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总务处</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办公桌椅</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65</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关工委</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台式计算机</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台</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66</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关工委</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办公桌椅</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67</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二楼走廊</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LED</w:t>
            </w:r>
            <w:r w:rsidRPr="00465CC6">
              <w:rPr>
                <w:rFonts w:ascii="宋体" w:eastAsia="等线" w:hAnsi="宋体" w:cs="宋体" w:hint="eastAsia"/>
                <w:color w:val="000000"/>
                <w:kern w:val="0"/>
                <w:sz w:val="20"/>
                <w:szCs w:val="20"/>
              </w:rPr>
              <w:t>显示器</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块</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68</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教学楼</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网络监控设备</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288"/>
        </w:trPr>
        <w:tc>
          <w:tcPr>
            <w:tcW w:w="58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69</w:t>
            </w:r>
          </w:p>
        </w:tc>
        <w:tc>
          <w:tcPr>
            <w:tcW w:w="63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教学楼</w:t>
            </w:r>
          </w:p>
        </w:tc>
        <w:tc>
          <w:tcPr>
            <w:tcW w:w="262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广播设备</w:t>
            </w:r>
          </w:p>
        </w:tc>
        <w:tc>
          <w:tcPr>
            <w:tcW w:w="581" w:type="pct"/>
            <w:tcBorders>
              <w:top w:val="nil"/>
              <w:left w:val="nil"/>
              <w:bottom w:val="single" w:sz="4" w:space="0" w:color="auto"/>
              <w:right w:val="single" w:sz="4" w:space="0" w:color="auto"/>
            </w:tcBorders>
            <w:shd w:val="clear" w:color="auto" w:fill="auto"/>
            <w:noWrap/>
            <w:vAlign w:val="bottom"/>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项</w:t>
            </w:r>
          </w:p>
        </w:tc>
        <w:tc>
          <w:tcPr>
            <w:tcW w:w="585"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bl>
    <w:p w:rsidR="00A4622F" w:rsidRDefault="00A4622F" w:rsidP="00A4622F">
      <w:pPr>
        <w:pStyle w:val="Flietext"/>
      </w:pPr>
    </w:p>
    <w:tbl>
      <w:tblPr>
        <w:tblW w:w="5000" w:type="pct"/>
        <w:tblLook w:val="04A0"/>
      </w:tblPr>
      <w:tblGrid>
        <w:gridCol w:w="1078"/>
        <w:gridCol w:w="6369"/>
        <w:gridCol w:w="1075"/>
      </w:tblGrid>
      <w:tr w:rsidR="00A4622F" w:rsidRPr="00465CC6" w:rsidTr="00B32930">
        <w:trPr>
          <w:trHeight w:val="1095"/>
        </w:trPr>
        <w:tc>
          <w:tcPr>
            <w:tcW w:w="5000" w:type="pct"/>
            <w:gridSpan w:val="3"/>
            <w:tcBorders>
              <w:top w:val="nil"/>
              <w:left w:val="nil"/>
              <w:bottom w:val="nil"/>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40"/>
                <w:szCs w:val="40"/>
              </w:rPr>
            </w:pPr>
            <w:r w:rsidRPr="00465CC6">
              <w:rPr>
                <w:rFonts w:ascii="宋体" w:eastAsia="等线" w:hAnsi="宋体" w:cs="宋体" w:hint="eastAsia"/>
                <w:color w:val="000000"/>
                <w:kern w:val="0"/>
                <w:sz w:val="40"/>
                <w:szCs w:val="40"/>
              </w:rPr>
              <w:lastRenderedPageBreak/>
              <w:t>信息化设备工程量</w:t>
            </w:r>
          </w:p>
        </w:tc>
      </w:tr>
      <w:tr w:rsidR="00A4622F" w:rsidRPr="00465CC6" w:rsidTr="00B32930">
        <w:trPr>
          <w:trHeight w:val="450"/>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序号</w:t>
            </w:r>
          </w:p>
        </w:tc>
        <w:tc>
          <w:tcPr>
            <w:tcW w:w="3737" w:type="pct"/>
            <w:tcBorders>
              <w:top w:val="single" w:sz="4" w:space="0" w:color="auto"/>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 xml:space="preserve"> </w:t>
            </w:r>
            <w:r w:rsidRPr="00465CC6">
              <w:rPr>
                <w:rFonts w:ascii="宋体" w:eastAsia="等线" w:hAnsi="宋体" w:cs="宋体" w:hint="eastAsia"/>
                <w:color w:val="000000"/>
                <w:kern w:val="0"/>
                <w:sz w:val="20"/>
                <w:szCs w:val="20"/>
              </w:rPr>
              <w:t>内</w:t>
            </w:r>
            <w:r w:rsidRPr="00465CC6">
              <w:rPr>
                <w:rFonts w:ascii="宋体" w:eastAsia="等线" w:hAnsi="宋体" w:cs="宋体" w:hint="eastAsia"/>
                <w:color w:val="000000"/>
                <w:kern w:val="0"/>
                <w:sz w:val="20"/>
                <w:szCs w:val="20"/>
              </w:rPr>
              <w:t xml:space="preserve"> </w:t>
            </w:r>
            <w:r w:rsidRPr="00465CC6">
              <w:rPr>
                <w:rFonts w:ascii="宋体" w:eastAsia="等线" w:hAnsi="宋体" w:cs="宋体" w:hint="eastAsia"/>
                <w:color w:val="000000"/>
                <w:kern w:val="0"/>
                <w:sz w:val="20"/>
                <w:szCs w:val="20"/>
              </w:rPr>
              <w:t>容</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工程量</w:t>
            </w:r>
          </w:p>
        </w:tc>
      </w:tr>
      <w:tr w:rsidR="00A4622F" w:rsidRPr="00465CC6" w:rsidTr="00B32930">
        <w:trPr>
          <w:trHeight w:val="495"/>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监控设备（按点位图纸进行监控安装调试）</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28.00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1.1</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监控线材</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1.2</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监控支架</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28.00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1.3</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监控电源</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28.00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1.4</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立杆</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1.5</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φ</w:t>
            </w:r>
            <w:r w:rsidRPr="00465CC6">
              <w:rPr>
                <w:rFonts w:ascii="宋体" w:eastAsia="等线" w:hAnsi="宋体" w:cs="宋体" w:hint="eastAsia"/>
                <w:color w:val="000000"/>
                <w:kern w:val="0"/>
                <w:sz w:val="18"/>
                <w:szCs w:val="18"/>
              </w:rPr>
              <w:t>25PVC</w:t>
            </w:r>
            <w:r w:rsidRPr="00465CC6">
              <w:rPr>
                <w:rFonts w:ascii="宋体" w:eastAsia="等线" w:hAnsi="宋体" w:cs="宋体" w:hint="eastAsia"/>
                <w:color w:val="000000"/>
                <w:kern w:val="0"/>
                <w:sz w:val="18"/>
                <w:szCs w:val="18"/>
              </w:rPr>
              <w:t>管、扁槽、线卡等</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触控一体机安装（含</w:t>
            </w:r>
            <w:r w:rsidRPr="00465CC6">
              <w:rPr>
                <w:rFonts w:ascii="宋体" w:eastAsia="等线" w:hAnsi="宋体" w:cs="宋体" w:hint="eastAsia"/>
                <w:color w:val="000000"/>
                <w:kern w:val="0"/>
                <w:sz w:val="18"/>
                <w:szCs w:val="18"/>
              </w:rPr>
              <w:t>65</w:t>
            </w:r>
            <w:r w:rsidRPr="00465CC6">
              <w:rPr>
                <w:rFonts w:ascii="宋体" w:eastAsia="等线" w:hAnsi="宋体" w:cs="宋体" w:hint="eastAsia"/>
                <w:color w:val="000000"/>
                <w:kern w:val="0"/>
                <w:sz w:val="18"/>
                <w:szCs w:val="18"/>
              </w:rPr>
              <w:t>寸—</w:t>
            </w:r>
            <w:r w:rsidRPr="00465CC6">
              <w:rPr>
                <w:rFonts w:ascii="宋体" w:eastAsia="等线" w:hAnsi="宋体" w:cs="宋体" w:hint="eastAsia"/>
                <w:color w:val="000000"/>
                <w:kern w:val="0"/>
                <w:sz w:val="18"/>
                <w:szCs w:val="18"/>
              </w:rPr>
              <w:t>86</w:t>
            </w:r>
            <w:r w:rsidRPr="00465CC6">
              <w:rPr>
                <w:rFonts w:ascii="宋体" w:eastAsia="等线" w:hAnsi="宋体" w:cs="宋体" w:hint="eastAsia"/>
                <w:color w:val="000000"/>
                <w:kern w:val="0"/>
                <w:sz w:val="18"/>
                <w:szCs w:val="18"/>
              </w:rPr>
              <w:t>寸移动支架）</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w:t>
            </w:r>
          </w:p>
        </w:tc>
      </w:tr>
      <w:tr w:rsidR="00A4622F" w:rsidRPr="00465CC6" w:rsidTr="00B32930">
        <w:trPr>
          <w:trHeight w:val="3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网络、监控设备机柜、广播设备机柜、无线网络设备、安装调试</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w:t>
            </w:r>
          </w:p>
        </w:tc>
      </w:tr>
      <w:tr w:rsidR="00A4622F" w:rsidRPr="00465CC6" w:rsidTr="00B32930">
        <w:trPr>
          <w:trHeight w:val="375"/>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4.1</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广播线</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400.00</w:t>
            </w:r>
          </w:p>
        </w:tc>
      </w:tr>
      <w:tr w:rsidR="00A4622F" w:rsidRPr="00465CC6" w:rsidTr="00B32930">
        <w:trPr>
          <w:trHeight w:val="375"/>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4.2</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w:t>
            </w:r>
            <w:r w:rsidRPr="00465CC6">
              <w:rPr>
                <w:rFonts w:ascii="宋体" w:eastAsia="等线" w:hAnsi="宋体" w:cs="宋体" w:hint="eastAsia"/>
                <w:color w:val="000000"/>
                <w:kern w:val="0"/>
                <w:sz w:val="18"/>
                <w:szCs w:val="18"/>
              </w:rPr>
              <w:t>芯光缆</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200.00</w:t>
            </w:r>
          </w:p>
        </w:tc>
      </w:tr>
      <w:tr w:rsidR="00A4622F" w:rsidRPr="00465CC6" w:rsidTr="00B32930">
        <w:trPr>
          <w:trHeight w:val="375"/>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4.3</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网络线</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200.00</w:t>
            </w:r>
          </w:p>
        </w:tc>
      </w:tr>
      <w:tr w:rsidR="00A4622F" w:rsidRPr="00465CC6" w:rsidTr="00B32930">
        <w:trPr>
          <w:trHeight w:val="405"/>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台式计算机安装（线路整理链接、系统安装调试）</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60.00</w:t>
            </w:r>
          </w:p>
        </w:tc>
      </w:tr>
      <w:tr w:rsidR="00A4622F" w:rsidRPr="00465CC6" w:rsidTr="00B32930">
        <w:trPr>
          <w:trHeight w:val="66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6</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办公设备（打印机驱动安装、局域网共享调试；复印机驱动安装调试、局域网共享调试）</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10.00</w:t>
            </w:r>
          </w:p>
        </w:tc>
      </w:tr>
      <w:tr w:rsidR="00A4622F" w:rsidRPr="00465CC6" w:rsidTr="00B32930">
        <w:trPr>
          <w:trHeight w:val="465"/>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7</w:t>
            </w:r>
          </w:p>
        </w:tc>
        <w:tc>
          <w:tcPr>
            <w:tcW w:w="3737" w:type="pct"/>
            <w:tcBorders>
              <w:top w:val="nil"/>
              <w:left w:val="nil"/>
              <w:bottom w:val="single" w:sz="4" w:space="0" w:color="auto"/>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空调安装（旧空调按点位安装，含加氨、支架）</w:t>
            </w:r>
          </w:p>
        </w:tc>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8.00</w:t>
            </w:r>
          </w:p>
        </w:tc>
      </w:tr>
      <w:tr w:rsidR="00A4622F" w:rsidRPr="00465CC6" w:rsidTr="00B32930">
        <w:trPr>
          <w:trHeight w:val="42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8</w:t>
            </w:r>
          </w:p>
        </w:tc>
        <w:tc>
          <w:tcPr>
            <w:tcW w:w="3737"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破路回填</w:t>
            </w:r>
          </w:p>
        </w:tc>
        <w:tc>
          <w:tcPr>
            <w:tcW w:w="63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1.00</w:t>
            </w:r>
          </w:p>
        </w:tc>
      </w:tr>
    </w:tbl>
    <w:p w:rsidR="00A4622F" w:rsidRDefault="00A4622F" w:rsidP="00A4622F">
      <w:pPr>
        <w:pStyle w:val="Flietext"/>
      </w:pPr>
    </w:p>
    <w:tbl>
      <w:tblPr>
        <w:tblW w:w="5000" w:type="pct"/>
        <w:tblLook w:val="04A0"/>
      </w:tblPr>
      <w:tblGrid>
        <w:gridCol w:w="900"/>
        <w:gridCol w:w="7622"/>
      </w:tblGrid>
      <w:tr w:rsidR="00A4622F" w:rsidRPr="00465CC6" w:rsidTr="00B32930">
        <w:trPr>
          <w:trHeight w:val="600"/>
        </w:trPr>
        <w:tc>
          <w:tcPr>
            <w:tcW w:w="5000" w:type="pct"/>
            <w:gridSpan w:val="2"/>
            <w:tcBorders>
              <w:top w:val="nil"/>
              <w:left w:val="nil"/>
              <w:bottom w:val="nil"/>
              <w:right w:val="nil"/>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40"/>
                <w:szCs w:val="40"/>
              </w:rPr>
            </w:pPr>
            <w:r w:rsidRPr="00465CC6">
              <w:rPr>
                <w:rFonts w:ascii="宋体" w:eastAsia="等线" w:hAnsi="宋体" w:cs="宋体" w:hint="eastAsia"/>
                <w:color w:val="000000"/>
                <w:kern w:val="0"/>
                <w:sz w:val="40"/>
                <w:szCs w:val="40"/>
              </w:rPr>
              <w:t>汇总表</w:t>
            </w:r>
          </w:p>
        </w:tc>
      </w:tr>
      <w:tr w:rsidR="00A4622F" w:rsidRPr="00465CC6" w:rsidTr="00B32930">
        <w:trPr>
          <w:trHeight w:val="540"/>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序号</w:t>
            </w:r>
          </w:p>
        </w:tc>
        <w:tc>
          <w:tcPr>
            <w:tcW w:w="4472" w:type="pct"/>
            <w:tcBorders>
              <w:top w:val="single" w:sz="4" w:space="0" w:color="auto"/>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20"/>
                <w:szCs w:val="20"/>
              </w:rPr>
            </w:pPr>
            <w:r w:rsidRPr="00465CC6">
              <w:rPr>
                <w:rFonts w:ascii="宋体" w:eastAsia="等线" w:hAnsi="宋体" w:cs="宋体" w:hint="eastAsia"/>
                <w:color w:val="000000"/>
                <w:kern w:val="0"/>
                <w:sz w:val="20"/>
                <w:szCs w:val="20"/>
              </w:rPr>
              <w:t>汇</w:t>
            </w:r>
            <w:r w:rsidRPr="00465CC6">
              <w:rPr>
                <w:rFonts w:ascii="宋体" w:eastAsia="等线" w:hAnsi="宋体" w:cs="宋体" w:hint="eastAsia"/>
                <w:color w:val="000000"/>
                <w:kern w:val="0"/>
                <w:sz w:val="20"/>
                <w:szCs w:val="20"/>
              </w:rPr>
              <w:t xml:space="preserve"> </w:t>
            </w:r>
            <w:r w:rsidRPr="00465CC6">
              <w:rPr>
                <w:rFonts w:ascii="宋体" w:eastAsia="等线" w:hAnsi="宋体" w:cs="宋体" w:hint="eastAsia"/>
                <w:color w:val="000000"/>
                <w:kern w:val="0"/>
                <w:sz w:val="20"/>
                <w:szCs w:val="20"/>
              </w:rPr>
              <w:t>总</w:t>
            </w:r>
            <w:r w:rsidRPr="00465CC6">
              <w:rPr>
                <w:rFonts w:ascii="宋体" w:eastAsia="等线" w:hAnsi="宋体" w:cs="宋体" w:hint="eastAsia"/>
                <w:color w:val="000000"/>
                <w:kern w:val="0"/>
                <w:sz w:val="20"/>
                <w:szCs w:val="20"/>
              </w:rPr>
              <w:t xml:space="preserve"> </w:t>
            </w:r>
            <w:r w:rsidRPr="00465CC6">
              <w:rPr>
                <w:rFonts w:ascii="宋体" w:eastAsia="等线" w:hAnsi="宋体" w:cs="宋体" w:hint="eastAsia"/>
                <w:color w:val="000000"/>
                <w:kern w:val="0"/>
                <w:sz w:val="20"/>
                <w:szCs w:val="20"/>
              </w:rPr>
              <w:t>内</w:t>
            </w:r>
            <w:r w:rsidRPr="00465CC6">
              <w:rPr>
                <w:rFonts w:ascii="宋体" w:eastAsia="等线" w:hAnsi="宋体" w:cs="宋体" w:hint="eastAsia"/>
                <w:color w:val="000000"/>
                <w:kern w:val="0"/>
                <w:sz w:val="20"/>
                <w:szCs w:val="20"/>
              </w:rPr>
              <w:t xml:space="preserve"> </w:t>
            </w:r>
            <w:r w:rsidRPr="00465CC6">
              <w:rPr>
                <w:rFonts w:ascii="宋体" w:eastAsia="等线" w:hAnsi="宋体" w:cs="宋体" w:hint="eastAsia"/>
                <w:color w:val="000000"/>
                <w:kern w:val="0"/>
                <w:sz w:val="20"/>
                <w:szCs w:val="20"/>
              </w:rPr>
              <w:t>容</w:t>
            </w:r>
          </w:p>
        </w:tc>
      </w:tr>
      <w:tr w:rsidR="00A4622F" w:rsidRPr="00465CC6" w:rsidTr="00B32930">
        <w:trPr>
          <w:trHeight w:val="49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lastRenderedPageBreak/>
              <w:t>1</w:t>
            </w:r>
          </w:p>
        </w:tc>
        <w:tc>
          <w:tcPr>
            <w:tcW w:w="447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拆除</w:t>
            </w:r>
          </w:p>
        </w:tc>
      </w:tr>
      <w:tr w:rsidR="00A4622F" w:rsidRPr="00465CC6" w:rsidTr="00B32930">
        <w:trPr>
          <w:trHeight w:val="55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2</w:t>
            </w:r>
          </w:p>
        </w:tc>
        <w:tc>
          <w:tcPr>
            <w:tcW w:w="447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设备安装调试</w:t>
            </w:r>
          </w:p>
        </w:tc>
      </w:tr>
      <w:tr w:rsidR="00A4622F" w:rsidRPr="00465CC6" w:rsidTr="00B32930">
        <w:trPr>
          <w:trHeight w:val="55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3</w:t>
            </w:r>
          </w:p>
        </w:tc>
        <w:tc>
          <w:tcPr>
            <w:tcW w:w="447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校内搬运</w:t>
            </w:r>
          </w:p>
        </w:tc>
      </w:tr>
      <w:tr w:rsidR="00A4622F" w:rsidRPr="00465CC6" w:rsidTr="00B32930">
        <w:trPr>
          <w:trHeight w:val="55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4</w:t>
            </w:r>
          </w:p>
        </w:tc>
        <w:tc>
          <w:tcPr>
            <w:tcW w:w="447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校外汽运搬运（梅列区开发区）</w:t>
            </w:r>
          </w:p>
        </w:tc>
      </w:tr>
      <w:tr w:rsidR="00A4622F" w:rsidRPr="00465CC6" w:rsidTr="00B32930">
        <w:trPr>
          <w:trHeight w:val="495"/>
        </w:trPr>
        <w:tc>
          <w:tcPr>
            <w:tcW w:w="528" w:type="pct"/>
            <w:tcBorders>
              <w:top w:val="nil"/>
              <w:left w:val="single" w:sz="4" w:space="0" w:color="auto"/>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5</w:t>
            </w:r>
          </w:p>
        </w:tc>
        <w:tc>
          <w:tcPr>
            <w:tcW w:w="4472" w:type="pct"/>
            <w:tcBorders>
              <w:top w:val="nil"/>
              <w:left w:val="nil"/>
              <w:bottom w:val="single" w:sz="4" w:space="0" w:color="auto"/>
              <w:right w:val="single" w:sz="4" w:space="0" w:color="auto"/>
            </w:tcBorders>
            <w:shd w:val="clear" w:color="auto" w:fill="auto"/>
            <w:vAlign w:val="center"/>
            <w:hideMark/>
          </w:tcPr>
          <w:p w:rsidR="00A4622F" w:rsidRPr="00465CC6" w:rsidRDefault="00A4622F" w:rsidP="00B32930">
            <w:pPr>
              <w:widowControl/>
              <w:jc w:val="center"/>
              <w:rPr>
                <w:rFonts w:ascii="宋体" w:eastAsia="等线" w:hAnsi="宋体" w:cs="宋体"/>
                <w:color w:val="000000"/>
                <w:kern w:val="0"/>
                <w:sz w:val="18"/>
                <w:szCs w:val="18"/>
              </w:rPr>
            </w:pPr>
            <w:r w:rsidRPr="00465CC6">
              <w:rPr>
                <w:rFonts w:ascii="宋体" w:eastAsia="等线" w:hAnsi="宋体" w:cs="宋体" w:hint="eastAsia"/>
                <w:color w:val="000000"/>
                <w:kern w:val="0"/>
                <w:sz w:val="18"/>
                <w:szCs w:val="18"/>
              </w:rPr>
              <w:t>税费（</w:t>
            </w:r>
            <w:r w:rsidRPr="00465CC6">
              <w:rPr>
                <w:rFonts w:ascii="宋体" w:eastAsia="等线" w:hAnsi="宋体" w:cs="宋体" w:hint="eastAsia"/>
                <w:color w:val="000000"/>
                <w:kern w:val="0"/>
                <w:sz w:val="18"/>
                <w:szCs w:val="18"/>
              </w:rPr>
              <w:t>8%</w:t>
            </w:r>
            <w:r w:rsidRPr="00465CC6">
              <w:rPr>
                <w:rFonts w:ascii="宋体" w:eastAsia="等线" w:hAnsi="宋体" w:cs="宋体" w:hint="eastAsia"/>
                <w:color w:val="000000"/>
                <w:kern w:val="0"/>
                <w:sz w:val="18"/>
                <w:szCs w:val="18"/>
              </w:rPr>
              <w:t>）</w:t>
            </w:r>
          </w:p>
        </w:tc>
      </w:tr>
    </w:tbl>
    <w:p w:rsidR="00564BF9" w:rsidRPr="0057600A" w:rsidRDefault="00564BF9" w:rsidP="00A56873">
      <w:pPr>
        <w:rPr>
          <w:rFonts w:ascii="宋体" w:eastAsia="宋体" w:hAnsi="宋体"/>
        </w:rPr>
      </w:pPr>
    </w:p>
    <w:p w:rsidR="00D73ECF" w:rsidRDefault="003D4DA5">
      <w:pPr>
        <w:pStyle w:val="2"/>
        <w:rPr>
          <w:rFonts w:ascii="宋体" w:eastAsia="宋体" w:hAnsi="宋体"/>
        </w:rPr>
      </w:pPr>
      <w:bookmarkStart w:id="5" w:name="_Toc62658353"/>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A69B9" w:rsidRDefault="003D4DA5">
      <w:pPr>
        <w:widowControl/>
        <w:spacing w:before="75" w:after="75"/>
        <w:jc w:val="left"/>
        <w:rPr>
          <w:rFonts w:ascii="Simsun" w:eastAsia="宋体" w:hAnsi="Simsun" w:cs="宋体" w:hint="eastAsia"/>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008B1820" w:rsidRPr="008B1820">
        <w:rPr>
          <w:rFonts w:ascii="宋体" w:eastAsia="宋体" w:hAnsi="宋体" w:cs="宋体" w:hint="eastAsia"/>
          <w:b/>
          <w:bCs/>
          <w:kern w:val="0"/>
          <w:sz w:val="24"/>
          <w:szCs w:val="24"/>
        </w:rPr>
        <w:t>物品搬迁至</w:t>
      </w:r>
      <w:r w:rsidR="008B1820">
        <w:rPr>
          <w:rFonts w:ascii="宋体" w:eastAsia="宋体" w:hAnsi="宋体" w:cs="宋体" w:hint="eastAsia"/>
          <w:b/>
          <w:bCs/>
          <w:kern w:val="0"/>
          <w:sz w:val="24"/>
          <w:szCs w:val="24"/>
        </w:rPr>
        <w:t>小蕉小学</w:t>
      </w:r>
      <w:r w:rsidR="008B1820" w:rsidRPr="008B1820">
        <w:rPr>
          <w:rFonts w:ascii="宋体" w:eastAsia="宋体" w:hAnsi="宋体" w:cs="宋体" w:hint="eastAsia"/>
          <w:b/>
          <w:bCs/>
          <w:kern w:val="0"/>
          <w:sz w:val="24"/>
          <w:szCs w:val="24"/>
        </w:rPr>
        <w:t>校内的活动板房。</w:t>
      </w:r>
      <w:r>
        <w:rPr>
          <w:rFonts w:ascii="宋体" w:eastAsia="宋体" w:hAnsi="宋体" w:cs="宋体" w:hint="eastAsia"/>
          <w:b/>
          <w:bCs/>
          <w:kern w:val="0"/>
          <w:sz w:val="24"/>
          <w:szCs w:val="24"/>
        </w:rPr>
        <w:br/>
        <w:t>2、交付时间：</w:t>
      </w:r>
      <w:r w:rsidR="008B1820" w:rsidRPr="008B1820">
        <w:rPr>
          <w:rFonts w:ascii="Simsun" w:eastAsia="宋体" w:hAnsi="Simsun" w:cs="宋体" w:hint="eastAsia"/>
          <w:b/>
          <w:bCs/>
          <w:kern w:val="0"/>
          <w:sz w:val="24"/>
          <w:szCs w:val="24"/>
        </w:rPr>
        <w:t>因整体工程进度需求，中标供应商因在中标公示期结束后，一天内完成合同签订，并于第二天人员材料进场，两天内完成教室课桌椅、黑板及触控一体机安装调试保障学生上课不被影响。</w:t>
      </w:r>
      <w:r>
        <w:rPr>
          <w:rFonts w:ascii="宋体" w:eastAsia="宋体" w:hAnsi="宋体" w:cs="宋体" w:hint="eastAsia"/>
          <w:b/>
          <w:bCs/>
          <w:kern w:val="0"/>
          <w:sz w:val="24"/>
          <w:szCs w:val="24"/>
        </w:rPr>
        <w:br/>
        <w:t>3、交付条件：</w:t>
      </w:r>
      <w:r w:rsidR="0057600A" w:rsidRPr="0057600A">
        <w:rPr>
          <w:rFonts w:ascii="Simsun" w:eastAsia="宋体" w:hAnsi="Simsun" w:cs="宋体" w:hint="eastAsia"/>
          <w:b/>
          <w:bCs/>
          <w:kern w:val="0"/>
          <w:sz w:val="24"/>
          <w:szCs w:val="24"/>
        </w:rPr>
        <w:t>按招标文件内容要求</w:t>
      </w:r>
    </w:p>
    <w:p w:rsidR="00D73ECF" w:rsidRDefault="003D4DA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57600A" w:rsidRPr="006C4EDD" w:rsidTr="008B1820">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B1820">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B1820">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验收期次说明</w:t>
            </w:r>
          </w:p>
        </w:tc>
      </w:tr>
      <w:tr w:rsidR="0057600A" w:rsidRPr="006C4EDD" w:rsidTr="008B182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B1820">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600A" w:rsidRPr="006C4EDD" w:rsidRDefault="0057600A" w:rsidP="008B1820">
            <w:pPr>
              <w:widowControl/>
              <w:jc w:val="left"/>
              <w:rPr>
                <w:rFonts w:ascii="微软雅黑" w:eastAsia="微软雅黑" w:hAnsi="微软雅黑" w:cs="Helvetica"/>
                <w:color w:val="393939"/>
                <w:kern w:val="0"/>
                <w:sz w:val="20"/>
                <w:szCs w:val="20"/>
              </w:rPr>
            </w:pPr>
            <w:r w:rsidRPr="006C4EDD">
              <w:rPr>
                <w:rFonts w:ascii="微软雅黑" w:eastAsia="微软雅黑" w:hAnsi="微软雅黑" w:cs="Helvetica" w:hint="eastAsia"/>
                <w:color w:val="393939"/>
                <w:kern w:val="0"/>
                <w:sz w:val="20"/>
                <w:szCs w:val="20"/>
              </w:rPr>
              <w:t>按招标文件内容要求</w:t>
            </w:r>
          </w:p>
        </w:tc>
      </w:tr>
    </w:tbl>
    <w:p w:rsidR="00A4622F" w:rsidRDefault="00A4622F">
      <w:pPr>
        <w:widowControl/>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9359"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794"/>
        <w:gridCol w:w="1249"/>
        <w:gridCol w:w="1451"/>
        <w:gridCol w:w="5865"/>
      </w:tblGrid>
      <w:tr w:rsidR="00A4622F" w:rsidTr="00B32930">
        <w:trPr>
          <w:jc w:val="center"/>
        </w:trPr>
        <w:tc>
          <w:tcPr>
            <w:tcW w:w="794"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w:t>
            </w:r>
          </w:p>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期次</w:t>
            </w:r>
          </w:p>
        </w:tc>
        <w:tc>
          <w:tcPr>
            <w:tcW w:w="1249"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w:t>
            </w:r>
          </w:p>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比例（%）</w:t>
            </w:r>
          </w:p>
        </w:tc>
        <w:tc>
          <w:tcPr>
            <w:tcW w:w="1451"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支付金额</w:t>
            </w:r>
          </w:p>
        </w:tc>
        <w:tc>
          <w:tcPr>
            <w:tcW w:w="5865"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支付期次说明</w:t>
            </w:r>
          </w:p>
        </w:tc>
      </w:tr>
      <w:tr w:rsidR="00A4622F" w:rsidTr="00B32930">
        <w:trPr>
          <w:trHeight w:val="903"/>
          <w:jc w:val="center"/>
        </w:trPr>
        <w:tc>
          <w:tcPr>
            <w:tcW w:w="794"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1</w:t>
            </w:r>
          </w:p>
        </w:tc>
        <w:tc>
          <w:tcPr>
            <w:tcW w:w="1249"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90</w:t>
            </w:r>
          </w:p>
        </w:tc>
        <w:tc>
          <w:tcPr>
            <w:tcW w:w="1451"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57443.4</w:t>
            </w:r>
          </w:p>
        </w:tc>
        <w:tc>
          <w:tcPr>
            <w:tcW w:w="5865"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sidRPr="00DF5B10">
              <w:rPr>
                <w:rFonts w:ascii="微软雅黑" w:eastAsia="微软雅黑" w:hAnsi="微软雅黑" w:cs="微软雅黑" w:hint="eastAsia"/>
                <w:color w:val="393939"/>
                <w:kern w:val="0"/>
                <w:sz w:val="24"/>
              </w:rPr>
              <w:t>需搬迁物品安全运达指定地点，经搬迁单位清点核实物品数量准确、完好无损，需安装调试的验收合格后，收到业主款项后10个工作日内背靠背支付合同款总额的90%（付款前应开具等额发票）</w:t>
            </w:r>
          </w:p>
        </w:tc>
      </w:tr>
      <w:tr w:rsidR="00A4622F" w:rsidTr="00B32930">
        <w:trPr>
          <w:jc w:val="center"/>
        </w:trPr>
        <w:tc>
          <w:tcPr>
            <w:tcW w:w="794"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lastRenderedPageBreak/>
              <w:t>2</w:t>
            </w:r>
          </w:p>
        </w:tc>
        <w:tc>
          <w:tcPr>
            <w:tcW w:w="1249"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10</w:t>
            </w:r>
          </w:p>
        </w:tc>
        <w:tc>
          <w:tcPr>
            <w:tcW w:w="1451"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color w:val="393939"/>
                <w:kern w:val="0"/>
                <w:sz w:val="24"/>
              </w:rPr>
              <w:t>6</w:t>
            </w:r>
            <w:r>
              <w:rPr>
                <w:rFonts w:ascii="微软雅黑" w:eastAsia="微软雅黑" w:hAnsi="微软雅黑" w:cs="微软雅黑" w:hint="eastAsia"/>
                <w:color w:val="393939"/>
                <w:kern w:val="0"/>
                <w:sz w:val="24"/>
              </w:rPr>
              <w:t>382.6</w:t>
            </w:r>
          </w:p>
        </w:tc>
        <w:tc>
          <w:tcPr>
            <w:tcW w:w="5865" w:type="dxa"/>
            <w:tcMar>
              <w:top w:w="0" w:type="dxa"/>
              <w:left w:w="0" w:type="dxa"/>
              <w:bottom w:w="0" w:type="dxa"/>
              <w:right w:w="0" w:type="dxa"/>
            </w:tcMar>
            <w:vAlign w:val="center"/>
          </w:tcPr>
          <w:p w:rsidR="00A4622F" w:rsidRDefault="00A4622F" w:rsidP="00B32930">
            <w:pPr>
              <w:widowControl/>
              <w:spacing w:after="150" w:line="400" w:lineRule="exact"/>
              <w:jc w:val="center"/>
              <w:rPr>
                <w:rFonts w:ascii="微软雅黑" w:eastAsia="微软雅黑" w:hAnsi="微软雅黑" w:cs="微软雅黑"/>
                <w:color w:val="393939"/>
                <w:kern w:val="0"/>
                <w:sz w:val="24"/>
              </w:rPr>
            </w:pPr>
            <w:r w:rsidRPr="00DF5B10">
              <w:rPr>
                <w:rFonts w:ascii="微软雅黑" w:eastAsia="微软雅黑" w:hAnsi="微软雅黑" w:cs="微软雅黑" w:hint="eastAsia"/>
                <w:color w:val="393939"/>
                <w:kern w:val="0"/>
                <w:sz w:val="24"/>
              </w:rPr>
              <w:t>质保期满后且收到业主质保款后10</w:t>
            </w:r>
            <w:r>
              <w:rPr>
                <w:rFonts w:ascii="微软雅黑" w:eastAsia="微软雅黑" w:hAnsi="微软雅黑" w:cs="微软雅黑" w:hint="eastAsia"/>
                <w:color w:val="393939"/>
                <w:kern w:val="0"/>
                <w:sz w:val="24"/>
              </w:rPr>
              <w:t>个工作日内背靠背</w:t>
            </w:r>
            <w:r w:rsidRPr="00DF5B10">
              <w:rPr>
                <w:rFonts w:ascii="微软雅黑" w:eastAsia="微软雅黑" w:hAnsi="微软雅黑" w:cs="微软雅黑" w:hint="eastAsia"/>
                <w:color w:val="393939"/>
                <w:kern w:val="0"/>
                <w:sz w:val="24"/>
              </w:rPr>
              <w:t>支付合同款总额的10%（付款前开具等额发票）</w:t>
            </w:r>
          </w:p>
        </w:tc>
      </w:tr>
    </w:tbl>
    <w:p w:rsidR="00A4622F" w:rsidRPr="00370BA5"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四</w:t>
      </w:r>
      <w:r w:rsidRPr="00370BA5">
        <w:rPr>
          <w:rFonts w:ascii="宋体" w:eastAsia="等线" w:hAnsi="宋体" w:cs="Times New Roman" w:hint="eastAsia"/>
          <w:b/>
          <w:sz w:val="24"/>
        </w:rPr>
        <w:t>、搬运要求和准备工作：</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1</w:t>
      </w:r>
      <w:r w:rsidRPr="00370BA5">
        <w:rPr>
          <w:rFonts w:ascii="宋体" w:eastAsia="等线" w:hAnsi="宋体" w:cs="Times New Roman" w:hint="eastAsia"/>
          <w:sz w:val="24"/>
        </w:rPr>
        <w:t>、中标人搬迁工作小组在搬运工作启动前的两日内指定专人和商定具体搬迁方案。</w:t>
      </w:r>
    </w:p>
    <w:p w:rsidR="00A4622F" w:rsidRPr="002A2EF7" w:rsidRDefault="00A4622F" w:rsidP="00A4622F">
      <w:pPr>
        <w:spacing w:line="400" w:lineRule="exact"/>
        <w:ind w:left="480" w:hangingChars="200" w:hanging="480"/>
        <w:rPr>
          <w:rFonts w:ascii="宋体" w:eastAsia="等线" w:hAnsi="宋体" w:cs="Times New Roman"/>
          <w:sz w:val="24"/>
        </w:rPr>
      </w:pPr>
      <w:r w:rsidRPr="00370BA5">
        <w:rPr>
          <w:rFonts w:ascii="宋体" w:eastAsia="等线" w:hAnsi="宋体" w:cs="Times New Roman" w:hint="eastAsia"/>
          <w:sz w:val="24"/>
        </w:rPr>
        <w:t>2</w:t>
      </w:r>
      <w:r w:rsidRPr="00370BA5">
        <w:rPr>
          <w:rFonts w:ascii="宋体" w:eastAsia="等线" w:hAnsi="宋体" w:cs="Times New Roman" w:hint="eastAsia"/>
          <w:sz w:val="24"/>
        </w:rPr>
        <w:t>、中标人向各搬迁人员发放纸箱、包箱胶带、标签贴等打包物品。搬迁</w:t>
      </w:r>
      <w:r>
        <w:rPr>
          <w:rFonts w:ascii="宋体" w:eastAsia="等线" w:hAnsi="宋体" w:cs="Times New Roman" w:hint="eastAsia"/>
          <w:sz w:val="24"/>
        </w:rPr>
        <w:t>标本室</w:t>
      </w:r>
      <w:r w:rsidRPr="00370BA5">
        <w:rPr>
          <w:rFonts w:ascii="宋体" w:eastAsia="等线" w:hAnsi="宋体" w:cs="Times New Roman" w:hint="eastAsia"/>
          <w:sz w:val="24"/>
        </w:rPr>
        <w:t>的</w:t>
      </w:r>
      <w:r>
        <w:rPr>
          <w:rFonts w:ascii="宋体" w:eastAsia="等线" w:hAnsi="宋体" w:cs="Times New Roman" w:hint="eastAsia"/>
          <w:sz w:val="24"/>
        </w:rPr>
        <w:t>物件</w:t>
      </w:r>
      <w:r w:rsidRPr="00370BA5">
        <w:rPr>
          <w:rFonts w:ascii="宋体" w:eastAsia="等线" w:hAnsi="宋体" w:cs="Times New Roman" w:hint="eastAsia"/>
          <w:sz w:val="24"/>
        </w:rPr>
        <w:t>,</w:t>
      </w:r>
      <w:r w:rsidRPr="00370BA5">
        <w:rPr>
          <w:rFonts w:ascii="宋体" w:eastAsia="等线" w:hAnsi="宋体" w:cs="Times New Roman" w:hint="eastAsia"/>
          <w:sz w:val="24"/>
        </w:rPr>
        <w:t>要求用木箱包装搬运，避免用纸箱包装塌底造成搬运物品的丢失。</w:t>
      </w:r>
    </w:p>
    <w:p w:rsidR="00A4622F" w:rsidRPr="00E33AC9"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五</w:t>
      </w:r>
      <w:r w:rsidRPr="00E33AC9">
        <w:rPr>
          <w:rFonts w:ascii="宋体" w:eastAsia="等线" w:hAnsi="宋体" w:cs="Times New Roman" w:hint="eastAsia"/>
          <w:b/>
          <w:sz w:val="24"/>
        </w:rPr>
        <w:t>、搬迁物品的包装要求：</w:t>
      </w:r>
    </w:p>
    <w:p w:rsidR="00A4622F" w:rsidRPr="00E33AC9" w:rsidRDefault="00A4622F" w:rsidP="00A4622F">
      <w:pPr>
        <w:spacing w:line="400" w:lineRule="exact"/>
        <w:rPr>
          <w:rFonts w:ascii="宋体" w:eastAsia="等线" w:hAnsi="宋体" w:cs="Times New Roman"/>
          <w:sz w:val="24"/>
        </w:rPr>
      </w:pPr>
      <w:r w:rsidRPr="00E33AC9">
        <w:rPr>
          <w:rFonts w:ascii="宋体" w:eastAsia="等线" w:hAnsi="宋体" w:cs="Times New Roman" w:hint="eastAsia"/>
          <w:sz w:val="24"/>
        </w:rPr>
        <w:t>1</w:t>
      </w:r>
      <w:r w:rsidRPr="00E33AC9">
        <w:rPr>
          <w:rFonts w:ascii="宋体" w:eastAsia="等线" w:hAnsi="宋体" w:cs="Times New Roman" w:hint="eastAsia"/>
          <w:sz w:val="24"/>
        </w:rPr>
        <w:t>、凡是能打包的物品全部打包。箱子数量越整齐，越有利于搬</w:t>
      </w:r>
      <w:r>
        <w:rPr>
          <w:rFonts w:ascii="宋体" w:eastAsia="等线" w:hAnsi="宋体" w:cs="Times New Roman" w:hint="eastAsia"/>
          <w:sz w:val="24"/>
        </w:rPr>
        <w:t>迁</w:t>
      </w:r>
      <w:r w:rsidRPr="00E33AC9">
        <w:rPr>
          <w:rFonts w:ascii="宋体" w:eastAsia="等线" w:hAnsi="宋体" w:cs="Times New Roman" w:hint="eastAsia"/>
          <w:sz w:val="24"/>
        </w:rPr>
        <w:t>。每件行李重量以不超过</w:t>
      </w:r>
      <w:r w:rsidRPr="00E33AC9">
        <w:rPr>
          <w:rFonts w:ascii="宋体" w:eastAsia="等线" w:hAnsi="宋体" w:cs="Times New Roman" w:hint="eastAsia"/>
          <w:sz w:val="24"/>
        </w:rPr>
        <w:t>50</w:t>
      </w:r>
      <w:r w:rsidRPr="00E33AC9">
        <w:rPr>
          <w:rFonts w:ascii="宋体" w:eastAsia="等线" w:hAnsi="宋体" w:cs="Times New Roman" w:hint="eastAsia"/>
          <w:sz w:val="24"/>
        </w:rPr>
        <w:t>千克，体积不超过</w:t>
      </w:r>
      <w:r w:rsidRPr="00E33AC9">
        <w:rPr>
          <w:rFonts w:ascii="宋体" w:eastAsia="等线" w:hAnsi="宋体" w:cs="Times New Roman" w:hint="eastAsia"/>
          <w:sz w:val="24"/>
        </w:rPr>
        <w:t>0.5</w:t>
      </w:r>
      <w:r w:rsidRPr="00E33AC9">
        <w:rPr>
          <w:rFonts w:ascii="宋体" w:eastAsia="等线" w:hAnsi="宋体" w:cs="Times New Roman" w:hint="eastAsia"/>
          <w:sz w:val="24"/>
        </w:rPr>
        <w:t>立方米为限；</w:t>
      </w:r>
    </w:p>
    <w:p w:rsidR="00A4622F" w:rsidRPr="00E33AC9" w:rsidRDefault="00A4622F" w:rsidP="00A4622F">
      <w:pPr>
        <w:spacing w:line="400" w:lineRule="exact"/>
        <w:rPr>
          <w:rFonts w:ascii="宋体" w:eastAsia="等线" w:hAnsi="宋体" w:cs="Times New Roman"/>
          <w:sz w:val="24"/>
        </w:rPr>
      </w:pPr>
      <w:r w:rsidRPr="00E33AC9">
        <w:rPr>
          <w:rFonts w:ascii="宋体" w:eastAsia="等线" w:hAnsi="宋体" w:cs="Times New Roman" w:hint="eastAsia"/>
          <w:sz w:val="24"/>
        </w:rPr>
        <w:t>2</w:t>
      </w:r>
      <w:r w:rsidRPr="00E33AC9">
        <w:rPr>
          <w:rFonts w:ascii="宋体" w:eastAsia="等线" w:hAnsi="宋体" w:cs="Times New Roman" w:hint="eastAsia"/>
          <w:sz w:val="24"/>
        </w:rPr>
        <w:t>、搬运书籍中标人必须使用包装袋包装，内不留空并捆扎牢固；</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3</w:t>
      </w:r>
      <w:r w:rsidRPr="00370BA5">
        <w:rPr>
          <w:rFonts w:ascii="宋体" w:eastAsia="等线" w:hAnsi="宋体" w:cs="Times New Roman" w:hint="eastAsia"/>
          <w:sz w:val="24"/>
        </w:rPr>
        <w:t>、电脑（包括主机、显示器、音箱）必须使用安全防损物包装，并捆扎牢固，再搬运，最好使用原包装盒包装及捆扎；</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4</w:t>
      </w:r>
      <w:r w:rsidRPr="00370BA5">
        <w:rPr>
          <w:rFonts w:ascii="宋体" w:eastAsia="等线" w:hAnsi="宋体" w:cs="Times New Roman" w:hint="eastAsia"/>
          <w:sz w:val="24"/>
        </w:rPr>
        <w:t>、每件物品必须在平整、光滑的表面牢固张贴标签（各部门使用不同颜色的物品标签）标注部门名称、联系方式、目的地、总件数；</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5</w:t>
      </w:r>
      <w:r w:rsidRPr="00370BA5">
        <w:rPr>
          <w:rFonts w:ascii="宋体" w:eastAsia="等线" w:hAnsi="宋体" w:cs="Times New Roman" w:hint="eastAsia"/>
          <w:sz w:val="24"/>
        </w:rPr>
        <w:t>、搬运物品时均应按标准保护措施进行包装。这类包装应适应于运输、防潮、防震、防损、防锈和防野蛮装卸，以确保物品安全无损运抵指定交货地点。因包装、运输和野蛮装卸等出现问题导致货物毁损的，由中标人直接承担责任。</w:t>
      </w:r>
    </w:p>
    <w:p w:rsidR="00A4622F" w:rsidRPr="00370BA5"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六</w:t>
      </w:r>
      <w:r w:rsidRPr="00370BA5">
        <w:rPr>
          <w:rFonts w:ascii="宋体" w:eastAsia="等线" w:hAnsi="宋体" w:cs="Times New Roman" w:hint="eastAsia"/>
          <w:b/>
          <w:sz w:val="24"/>
        </w:rPr>
        <w:t>、搬迁时注意事项：</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1</w:t>
      </w:r>
      <w:r w:rsidRPr="00370BA5">
        <w:rPr>
          <w:rFonts w:ascii="宋体" w:eastAsia="等线" w:hAnsi="宋体" w:cs="Times New Roman" w:hint="eastAsia"/>
          <w:sz w:val="24"/>
        </w:rPr>
        <w:t>、中标人在清点、验收搬迁的财产、物品后装车，装车后由校方派人员将货箱封厢加锁，由</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中标方人现场工作人员在物品装运清单上签字确认物品到达</w:t>
      </w:r>
      <w:r w:rsidRPr="006E2440">
        <w:rPr>
          <w:rFonts w:ascii="宋体" w:eastAsia="等线" w:hAnsi="宋体" w:cs="Times New Roman" w:hint="eastAsia"/>
          <w:sz w:val="24"/>
        </w:rPr>
        <w:t>活动板房后</w:t>
      </w:r>
      <w:r w:rsidRPr="00370BA5">
        <w:rPr>
          <w:rFonts w:ascii="宋体" w:eastAsia="等线" w:hAnsi="宋体" w:cs="Times New Roman" w:hint="eastAsia"/>
          <w:sz w:val="24"/>
        </w:rPr>
        <w:t>由校方负责监督卸货。</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2</w:t>
      </w:r>
      <w:r w:rsidRPr="00370BA5">
        <w:rPr>
          <w:rFonts w:ascii="宋体" w:eastAsia="等线" w:hAnsi="宋体" w:cs="Times New Roman" w:hint="eastAsia"/>
          <w:sz w:val="24"/>
        </w:rPr>
        <w:t>、在搬迁过程中，需注意设备、仪器、家具等资产的完整和安全，确保国有资产完好无损。</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3</w:t>
      </w:r>
      <w:r w:rsidRPr="00370BA5">
        <w:rPr>
          <w:rFonts w:ascii="宋体" w:eastAsia="等线" w:hAnsi="宋体" w:cs="Times New Roman" w:hint="eastAsia"/>
          <w:sz w:val="24"/>
        </w:rPr>
        <w:t>、中标人搬运工作基本结束后，中标单位要负责按校方的要求将各类的物品进行拆解、除尘、搬运、重新安装、调整规范财产的摆放搬迁方管辖的所有固定资产。</w:t>
      </w:r>
    </w:p>
    <w:p w:rsidR="00A4622F" w:rsidRPr="00370BA5" w:rsidRDefault="00A4622F" w:rsidP="00A4622F">
      <w:pPr>
        <w:spacing w:line="400" w:lineRule="exact"/>
        <w:rPr>
          <w:rFonts w:ascii="宋体" w:eastAsia="等线" w:hAnsi="宋体" w:cs="Times New Roman"/>
          <w:b/>
          <w:sz w:val="24"/>
        </w:rPr>
      </w:pPr>
      <w:r w:rsidRPr="00370BA5">
        <w:rPr>
          <w:rFonts w:ascii="宋体" w:eastAsia="等线" w:hAnsi="宋体" w:cs="Times New Roman" w:hint="eastAsia"/>
          <w:sz w:val="24"/>
        </w:rPr>
        <w:t>4</w:t>
      </w:r>
      <w:r w:rsidRPr="00370BA5">
        <w:rPr>
          <w:rFonts w:ascii="宋体" w:eastAsia="等线" w:hAnsi="宋体" w:cs="Times New Roman" w:hint="eastAsia"/>
          <w:sz w:val="24"/>
        </w:rPr>
        <w:t>、搬迁的财产物品在清点及张贴标签之后的搬运、装卸、运输过程中造成的损坏或丢失由中标人依照中华人民共和国交通部《旅客运输规则》负责处理及赔偿。</w:t>
      </w:r>
    </w:p>
    <w:p w:rsidR="00A4622F" w:rsidRPr="00370BA5"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七</w:t>
      </w:r>
      <w:r w:rsidRPr="00370BA5">
        <w:rPr>
          <w:rFonts w:ascii="宋体" w:eastAsia="等线" w:hAnsi="宋体" w:cs="Times New Roman" w:hint="eastAsia"/>
          <w:b/>
          <w:sz w:val="24"/>
        </w:rPr>
        <w:t>、搬迁作业要求：</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1</w:t>
      </w:r>
      <w:r w:rsidRPr="00370BA5">
        <w:rPr>
          <w:rFonts w:ascii="宋体" w:eastAsia="等线" w:hAnsi="宋体" w:cs="Times New Roman" w:hint="eastAsia"/>
          <w:sz w:val="24"/>
        </w:rPr>
        <w:t>、中标人必须指定专人作为本项目搬迁联系人，联系电话必须保证工作时间内能够畅通。</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2</w:t>
      </w:r>
      <w:r w:rsidRPr="00370BA5">
        <w:rPr>
          <w:rFonts w:ascii="宋体" w:eastAsia="等线" w:hAnsi="宋体" w:cs="Times New Roman" w:hint="eastAsia"/>
          <w:sz w:val="24"/>
        </w:rPr>
        <w:t>、中标人提供的车辆必须持有车辆行驶证、运输证、车辆货物保险等合法手续，</w:t>
      </w:r>
      <w:r w:rsidRPr="00370BA5">
        <w:rPr>
          <w:rFonts w:ascii="宋体" w:eastAsia="等线" w:hAnsi="宋体" w:cs="Times New Roman" w:hint="eastAsia"/>
          <w:sz w:val="24"/>
        </w:rPr>
        <w:lastRenderedPageBreak/>
        <w:t>能够安全运行。</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3</w:t>
      </w:r>
      <w:r w:rsidRPr="00370BA5">
        <w:rPr>
          <w:rFonts w:ascii="宋体" w:eastAsia="等线" w:hAnsi="宋体" w:cs="Times New Roman" w:hint="eastAsia"/>
          <w:sz w:val="24"/>
        </w:rPr>
        <w:t>、中标人必须无条件服从搬迁方调度，必须按搬迁方规定的时间、地点、运输数量派车服务。不得以任何借口拒载或自行更改货物到达地。中标人未能在指定的时间内到达指定地点或不执行派车</w:t>
      </w:r>
      <w:r w:rsidRPr="00370BA5">
        <w:rPr>
          <w:rFonts w:ascii="宋体" w:eastAsia="等线" w:hAnsi="宋体" w:cs="Times New Roman" w:hint="eastAsia"/>
          <w:sz w:val="24"/>
        </w:rPr>
        <w:t>,</w:t>
      </w:r>
      <w:r w:rsidRPr="00370BA5">
        <w:rPr>
          <w:rFonts w:ascii="宋体" w:eastAsia="等线" w:hAnsi="宋体" w:cs="Times New Roman" w:hint="eastAsia"/>
          <w:sz w:val="24"/>
        </w:rPr>
        <w:t>搬迁方有权自行调度其它车辆运输，所产生的一切费用由中标人承担。</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4</w:t>
      </w:r>
      <w:r w:rsidRPr="00370BA5">
        <w:rPr>
          <w:rFonts w:ascii="宋体" w:eastAsia="等线" w:hAnsi="宋体" w:cs="Times New Roman" w:hint="eastAsia"/>
          <w:sz w:val="24"/>
        </w:rPr>
        <w:t>、运输及装卸过程的安全由中标人负责，所有参与运输的车辆必须有车辆及货物保险。</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5</w:t>
      </w:r>
      <w:r w:rsidRPr="00370BA5">
        <w:rPr>
          <w:rFonts w:ascii="宋体" w:eastAsia="等线" w:hAnsi="宋体" w:cs="Times New Roman" w:hint="eastAsia"/>
          <w:sz w:val="24"/>
        </w:rPr>
        <w:t>、运输车辆必须清洁、平整、干燥，确保无毒、无异味、无污染，否则搬迁方有权拒绝装货。</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6</w:t>
      </w:r>
      <w:r w:rsidRPr="00370BA5">
        <w:rPr>
          <w:rFonts w:ascii="宋体" w:eastAsia="等线" w:hAnsi="宋体" w:cs="Times New Roman" w:hint="eastAsia"/>
          <w:sz w:val="24"/>
        </w:rPr>
        <w:t>、货物装车后必须覆盖蓬布运输，以防货物日晒、雨淋、丢失。蓬布的覆盖及拆解均由中标人负责。覆盖蓬布必须使用宽边捆扎绳索。</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7</w:t>
      </w:r>
      <w:r w:rsidRPr="00370BA5">
        <w:rPr>
          <w:rFonts w:ascii="宋体" w:eastAsia="等线" w:hAnsi="宋体" w:cs="Times New Roman" w:hint="eastAsia"/>
          <w:sz w:val="24"/>
        </w:rPr>
        <w:t>、驾驶员驾驶技术与车辆状况良好；必须加强对驾驶员运输途中的跟踪、监督与管理。</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8</w:t>
      </w:r>
      <w:r w:rsidRPr="00370BA5">
        <w:rPr>
          <w:rFonts w:ascii="宋体" w:eastAsia="等线" w:hAnsi="宋体" w:cs="Times New Roman" w:hint="eastAsia"/>
          <w:sz w:val="24"/>
        </w:rPr>
        <w:t>、货物装卸时中标人必须在装卸现场清点货物（部门、数量等），在有关单据上签字确认（部门、数量等）。</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9</w:t>
      </w:r>
      <w:r w:rsidRPr="00370BA5">
        <w:rPr>
          <w:rFonts w:ascii="宋体" w:eastAsia="等线" w:hAnsi="宋体" w:cs="Times New Roman" w:hint="eastAsia"/>
          <w:sz w:val="24"/>
        </w:rPr>
        <w:t>、因中标人的原因导致其自身、搬迁方及第三方任何人身损害以及其他财产损失的，由中标人负全责（因不可抗拒所造成的损失除外）。</w:t>
      </w:r>
    </w:p>
    <w:p w:rsidR="00A4622F" w:rsidRPr="00370BA5"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八</w:t>
      </w:r>
      <w:r w:rsidRPr="00370BA5">
        <w:rPr>
          <w:rFonts w:ascii="宋体" w:eastAsia="等线" w:hAnsi="宋体" w:cs="Times New Roman" w:hint="eastAsia"/>
          <w:b/>
          <w:sz w:val="24"/>
        </w:rPr>
        <w:t>、搬迁工作的验收：</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1</w:t>
      </w:r>
      <w:r w:rsidRPr="00370BA5">
        <w:rPr>
          <w:rFonts w:ascii="宋体" w:eastAsia="等线" w:hAnsi="宋体" w:cs="Times New Roman" w:hint="eastAsia"/>
          <w:sz w:val="24"/>
        </w:rPr>
        <w:t>、由搬迁方委派各部门人员进行验收，中标人配合</w:t>
      </w:r>
      <w:r w:rsidRPr="00370BA5">
        <w:rPr>
          <w:rFonts w:ascii="宋体" w:eastAsia="等线" w:hAnsi="宋体" w:cs="Times New Roman" w:hint="eastAsia"/>
          <w:sz w:val="24"/>
        </w:rPr>
        <w:t>;</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2</w:t>
      </w:r>
      <w:r w:rsidRPr="00370BA5">
        <w:rPr>
          <w:rFonts w:ascii="宋体" w:eastAsia="等线" w:hAnsi="宋体" w:cs="Times New Roman" w:hint="eastAsia"/>
          <w:sz w:val="24"/>
        </w:rPr>
        <w:t>、验收标准：验收时按本次搬迁所列的物品清单验收，搬迁物品安全运达指定地点，</w:t>
      </w:r>
      <w:r w:rsidRPr="00370BA5">
        <w:rPr>
          <w:rFonts w:ascii="宋体" w:eastAsia="等线" w:hAnsi="宋体" w:cs="Times New Roman" w:hint="eastAsia"/>
          <w:b/>
          <w:sz w:val="24"/>
        </w:rPr>
        <w:t>；</w:t>
      </w:r>
      <w:r w:rsidRPr="00370BA5">
        <w:rPr>
          <w:rFonts w:ascii="宋体" w:eastAsia="等线" w:hAnsi="宋体" w:cs="Times New Roman" w:hint="eastAsia"/>
          <w:sz w:val="24"/>
        </w:rPr>
        <w:t>各部门人员清点核实物品数量准确、完好无损，需安装物品安装、调试、合格，；物品按校方要求指定的相应楼层地点进行规范摆放。</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3</w:t>
      </w:r>
      <w:r w:rsidRPr="00370BA5">
        <w:rPr>
          <w:rFonts w:ascii="宋体" w:eastAsia="等线" w:hAnsi="宋体" w:cs="Times New Roman" w:hint="eastAsia"/>
          <w:sz w:val="24"/>
        </w:rPr>
        <w:t>、如验收合格，由搬迁方出具验收合格报告。</w:t>
      </w:r>
    </w:p>
    <w:p w:rsidR="00A4622F" w:rsidRPr="00370BA5" w:rsidRDefault="00A4622F" w:rsidP="00A4622F">
      <w:pPr>
        <w:spacing w:line="400" w:lineRule="exact"/>
        <w:rPr>
          <w:rFonts w:ascii="宋体" w:eastAsia="等线" w:hAnsi="宋体" w:cs="Times New Roman"/>
          <w:sz w:val="24"/>
        </w:rPr>
      </w:pPr>
      <w:r w:rsidRPr="00370BA5">
        <w:rPr>
          <w:rFonts w:ascii="宋体" w:eastAsia="等线" w:hAnsi="宋体" w:cs="Times New Roman" w:hint="eastAsia"/>
          <w:sz w:val="24"/>
        </w:rPr>
        <w:t>4</w:t>
      </w:r>
      <w:r w:rsidRPr="00370BA5">
        <w:rPr>
          <w:rFonts w:ascii="宋体" w:eastAsia="等线" w:hAnsi="宋体" w:cs="Times New Roman" w:hint="eastAsia"/>
          <w:sz w:val="24"/>
        </w:rPr>
        <w:t>、中标人在物品搬运、拆卸前须在搬迁方配合下查验物品的数量、外观，经双方共同确认后进行拆卸搬运。中标人按搬迁方要求将物品摆放、安装到达指定楼层地点后，双方依据拆卸、搬运前共同确认的标准进行交付验收。物品在拆卸、搬运、运输、安装、摆放过程中如有损坏、丢失等，造成损失由中标人负全部责任。</w:t>
      </w:r>
    </w:p>
    <w:p w:rsidR="00A4622F" w:rsidRPr="00370BA5" w:rsidRDefault="00A4622F" w:rsidP="00A4622F">
      <w:pPr>
        <w:pStyle w:val="p0"/>
        <w:autoSpaceDN w:val="0"/>
        <w:spacing w:line="400" w:lineRule="exact"/>
        <w:rPr>
          <w:rFonts w:ascii="宋体" w:hAnsi="宋体"/>
          <w:sz w:val="24"/>
        </w:rPr>
      </w:pPr>
      <w:r w:rsidRPr="00370BA5">
        <w:rPr>
          <w:rFonts w:ascii="宋体" w:hAnsi="宋体" w:cs="宋体" w:hint="eastAsia"/>
          <w:sz w:val="24"/>
          <w:szCs w:val="24"/>
        </w:rPr>
        <w:t>5、验收合格后，由校方出具验收合格报告。验收合格后，中标人需提供验收清单一式</w:t>
      </w:r>
      <w:r>
        <w:rPr>
          <w:rFonts w:ascii="宋体" w:hAnsi="宋体" w:cs="宋体" w:hint="eastAsia"/>
          <w:sz w:val="24"/>
          <w:szCs w:val="24"/>
        </w:rPr>
        <w:t>三</w:t>
      </w:r>
      <w:r w:rsidRPr="00370BA5">
        <w:rPr>
          <w:rFonts w:ascii="宋体" w:hAnsi="宋体" w:cs="宋体" w:hint="eastAsia"/>
          <w:sz w:val="24"/>
          <w:szCs w:val="24"/>
        </w:rPr>
        <w:t>份，招标人与中标人各执一份，送招标代理机构各备案一份（原件）</w:t>
      </w:r>
      <w:r w:rsidRPr="00370BA5">
        <w:rPr>
          <w:rFonts w:ascii="宋体" w:hAnsi="宋体" w:cs="宋体" w:hint="eastAsia"/>
          <w:spacing w:val="-14"/>
          <w:sz w:val="24"/>
          <w:szCs w:val="24"/>
        </w:rPr>
        <w:t>。</w:t>
      </w:r>
    </w:p>
    <w:p w:rsidR="00A4622F" w:rsidRPr="00E33AC9"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九</w:t>
      </w:r>
      <w:r w:rsidRPr="00E33AC9">
        <w:rPr>
          <w:rFonts w:ascii="宋体" w:eastAsia="等线" w:hAnsi="宋体" w:cs="Times New Roman" w:hint="eastAsia"/>
          <w:b/>
          <w:sz w:val="24"/>
        </w:rPr>
        <w:t>、其它要求：</w:t>
      </w:r>
    </w:p>
    <w:p w:rsidR="00A4622F" w:rsidRPr="00D708E5" w:rsidRDefault="00A4622F" w:rsidP="00A4622F">
      <w:pPr>
        <w:spacing w:line="400" w:lineRule="exact"/>
        <w:rPr>
          <w:rFonts w:ascii="宋体" w:eastAsia="等线" w:hAnsi="宋体" w:cs="Times New Roman"/>
          <w:sz w:val="24"/>
        </w:rPr>
      </w:pPr>
      <w:r w:rsidRPr="00E33AC9">
        <w:rPr>
          <w:rFonts w:ascii="宋体" w:eastAsia="等线" w:hAnsi="宋体" w:cs="Times New Roman" w:hint="eastAsia"/>
          <w:sz w:val="24"/>
        </w:rPr>
        <w:t>1</w:t>
      </w:r>
      <w:r w:rsidRPr="00E33AC9">
        <w:rPr>
          <w:rFonts w:ascii="宋体" w:eastAsia="等线" w:hAnsi="宋体" w:cs="Times New Roman" w:hint="eastAsia"/>
          <w:sz w:val="24"/>
        </w:rPr>
        <w:t>、</w:t>
      </w:r>
      <w:r w:rsidRPr="00D708E5">
        <w:rPr>
          <w:rFonts w:ascii="宋体" w:eastAsia="等线" w:hAnsi="宋体" w:cs="Times New Roman" w:hint="eastAsia"/>
          <w:sz w:val="24"/>
        </w:rPr>
        <w:t>投标人</w:t>
      </w:r>
      <w:r>
        <w:rPr>
          <w:rFonts w:ascii="宋体" w:eastAsia="等线" w:hAnsi="宋体" w:cs="Times New Roman" w:hint="eastAsia"/>
          <w:sz w:val="24"/>
        </w:rPr>
        <w:t>应</w:t>
      </w:r>
      <w:r w:rsidRPr="00D708E5">
        <w:rPr>
          <w:rFonts w:ascii="宋体" w:eastAsia="等线" w:hAnsi="宋体" w:cs="Times New Roman" w:hint="eastAsia"/>
          <w:sz w:val="24"/>
        </w:rPr>
        <w:t>在投标前联系业主方进行现场勘察，对具体工作量进行自主评估，供应商因对评估工作量负责，中标后不得以任何理由和形式进行增项。</w:t>
      </w:r>
      <w:r w:rsidRPr="00D708E5">
        <w:rPr>
          <w:rFonts w:ascii="宋体" w:eastAsia="等线" w:hAnsi="宋体" w:cs="Times New Roman" w:hint="eastAsia"/>
          <w:sz w:val="24"/>
        </w:rPr>
        <w:tab/>
      </w:r>
      <w:r w:rsidRPr="00D708E5">
        <w:rPr>
          <w:rFonts w:ascii="宋体" w:eastAsia="等线" w:hAnsi="宋体" w:cs="Times New Roman" w:hint="eastAsia"/>
          <w:sz w:val="24"/>
        </w:rPr>
        <w:tab/>
      </w:r>
      <w:r w:rsidRPr="00D708E5">
        <w:rPr>
          <w:rFonts w:ascii="宋体" w:eastAsia="等线" w:hAnsi="宋体" w:cs="Times New Roman" w:hint="eastAsia"/>
          <w:sz w:val="24"/>
        </w:rPr>
        <w:tab/>
      </w:r>
      <w:r w:rsidRPr="00D708E5">
        <w:rPr>
          <w:rFonts w:ascii="宋体" w:eastAsia="等线" w:hAnsi="宋体" w:cs="Times New Roman" w:hint="eastAsia"/>
          <w:sz w:val="24"/>
        </w:rPr>
        <w:tab/>
      </w:r>
      <w:r w:rsidRPr="00D708E5">
        <w:rPr>
          <w:rFonts w:ascii="宋体" w:eastAsia="等线" w:hAnsi="宋体" w:cs="Times New Roman" w:hint="eastAsia"/>
          <w:sz w:val="24"/>
        </w:rPr>
        <w:tab/>
      </w:r>
      <w:r w:rsidRPr="00D708E5">
        <w:rPr>
          <w:rFonts w:ascii="宋体" w:eastAsia="等线" w:hAnsi="宋体" w:cs="Times New Roman" w:hint="eastAsia"/>
          <w:sz w:val="24"/>
        </w:rPr>
        <w:tab/>
      </w:r>
    </w:p>
    <w:p w:rsidR="00A4622F" w:rsidRPr="002A2EF7" w:rsidRDefault="00A4622F" w:rsidP="00A4622F">
      <w:pPr>
        <w:spacing w:line="400" w:lineRule="exact"/>
        <w:rPr>
          <w:rFonts w:ascii="宋体" w:eastAsia="等线" w:hAnsi="宋体" w:cs="Times New Roman"/>
          <w:b/>
          <w:sz w:val="24"/>
        </w:rPr>
      </w:pPr>
      <w:r w:rsidRPr="002A2EF7">
        <w:rPr>
          <w:rFonts w:ascii="宋体" w:eastAsia="等线" w:hAnsi="宋体" w:cs="Times New Roman" w:hint="eastAsia"/>
          <w:b/>
          <w:sz w:val="24"/>
        </w:rPr>
        <w:lastRenderedPageBreak/>
        <w:t>2</w:t>
      </w:r>
      <w:r w:rsidRPr="002A2EF7">
        <w:rPr>
          <w:rFonts w:ascii="宋体" w:eastAsia="等线" w:hAnsi="宋体" w:cs="Times New Roman" w:hint="eastAsia"/>
          <w:b/>
          <w:sz w:val="24"/>
        </w:rPr>
        <w:t>、为保证项目保质保量完成，投标人应（</w:t>
      </w:r>
      <w:r w:rsidRPr="002A2EF7">
        <w:rPr>
          <w:rFonts w:ascii="宋体" w:eastAsia="等线" w:hAnsi="宋体" w:cs="Times New Roman" w:hint="eastAsia"/>
          <w:b/>
          <w:sz w:val="24"/>
        </w:rPr>
        <w:t>1</w:t>
      </w:r>
      <w:r w:rsidRPr="002A2EF7">
        <w:rPr>
          <w:rFonts w:ascii="宋体" w:eastAsia="等线" w:hAnsi="宋体" w:cs="Times New Roman" w:hint="eastAsia"/>
          <w:b/>
          <w:sz w:val="24"/>
        </w:rPr>
        <w:t>）具备监控安装调试及网络设备调试专业技术人员各</w:t>
      </w:r>
      <w:r w:rsidRPr="002A2EF7">
        <w:rPr>
          <w:rFonts w:ascii="宋体" w:eastAsia="等线" w:hAnsi="宋体" w:cs="Times New Roman" w:hint="eastAsia"/>
          <w:b/>
          <w:sz w:val="24"/>
        </w:rPr>
        <w:t>2</w:t>
      </w:r>
      <w:r w:rsidRPr="002A2EF7">
        <w:rPr>
          <w:rFonts w:ascii="宋体" w:eastAsia="等线" w:hAnsi="宋体" w:cs="Times New Roman" w:hint="eastAsia"/>
          <w:b/>
          <w:sz w:val="24"/>
        </w:rPr>
        <w:t>名及以上，且至少有一名专业技术人员同时具有监控及网络认证证书（投标文件中须提供技能证书及身份证明复印件盖公章）；（</w:t>
      </w:r>
      <w:r w:rsidRPr="002A2EF7">
        <w:rPr>
          <w:rFonts w:ascii="宋体" w:eastAsia="等线" w:hAnsi="宋体" w:cs="Times New Roman" w:hint="eastAsia"/>
          <w:b/>
          <w:sz w:val="24"/>
        </w:rPr>
        <w:t>2</w:t>
      </w:r>
      <w:r w:rsidRPr="002A2EF7">
        <w:rPr>
          <w:rFonts w:ascii="宋体" w:eastAsia="等线" w:hAnsi="宋体" w:cs="Times New Roman" w:hint="eastAsia"/>
          <w:b/>
          <w:sz w:val="24"/>
        </w:rPr>
        <w:t>）空调的拆除、安装工作须具备相关专业的资质人员（投标文件中须提供技能证书及身份证明复印件盖公章）。</w:t>
      </w:r>
      <w:r w:rsidRPr="002A2EF7">
        <w:rPr>
          <w:rFonts w:ascii="宋体" w:eastAsia="等线" w:hAnsi="宋体" w:cs="Times New Roman" w:hint="eastAsia"/>
          <w:b/>
          <w:sz w:val="24"/>
        </w:rPr>
        <w:tab/>
      </w:r>
      <w:r w:rsidRPr="002A2EF7">
        <w:rPr>
          <w:rFonts w:ascii="宋体" w:eastAsia="等线" w:hAnsi="宋体" w:cs="Times New Roman" w:hint="eastAsia"/>
          <w:b/>
          <w:sz w:val="24"/>
        </w:rPr>
        <w:tab/>
      </w:r>
      <w:r w:rsidRPr="002A2EF7">
        <w:rPr>
          <w:rFonts w:ascii="宋体" w:eastAsia="等线" w:hAnsi="宋体" w:cs="Times New Roman" w:hint="eastAsia"/>
          <w:b/>
          <w:sz w:val="24"/>
        </w:rPr>
        <w:tab/>
      </w:r>
      <w:r w:rsidRPr="002A2EF7">
        <w:rPr>
          <w:rFonts w:ascii="宋体" w:eastAsia="等线" w:hAnsi="宋体" w:cs="Times New Roman" w:hint="eastAsia"/>
          <w:b/>
          <w:sz w:val="24"/>
        </w:rPr>
        <w:tab/>
      </w:r>
      <w:r w:rsidRPr="002A2EF7">
        <w:rPr>
          <w:rFonts w:ascii="宋体" w:eastAsia="等线" w:hAnsi="宋体" w:cs="Times New Roman" w:hint="eastAsia"/>
          <w:b/>
          <w:sz w:val="24"/>
        </w:rPr>
        <w:tab/>
      </w:r>
    </w:p>
    <w:p w:rsidR="00A4622F" w:rsidRPr="002A2EF7" w:rsidRDefault="00A4622F" w:rsidP="00A4622F">
      <w:pPr>
        <w:spacing w:line="400" w:lineRule="exact"/>
        <w:rPr>
          <w:rFonts w:ascii="宋体" w:eastAsia="等线" w:hAnsi="宋体" w:cs="Times New Roman"/>
          <w:b/>
          <w:sz w:val="24"/>
        </w:rPr>
      </w:pPr>
      <w:r w:rsidRPr="002A2EF7">
        <w:rPr>
          <w:rFonts w:ascii="宋体" w:eastAsia="等线" w:hAnsi="宋体" w:cs="Times New Roman" w:hint="eastAsia"/>
          <w:b/>
          <w:sz w:val="24"/>
        </w:rPr>
        <w:t>3</w:t>
      </w:r>
      <w:r w:rsidRPr="002A2EF7">
        <w:rPr>
          <w:rFonts w:ascii="宋体" w:eastAsia="等线" w:hAnsi="宋体" w:cs="Times New Roman" w:hint="eastAsia"/>
          <w:b/>
          <w:sz w:val="24"/>
        </w:rPr>
        <w:t>、因学校标本室标本珍贵，投标人因在投标前对搬迁标本至新存放地进行考察，并形成搬迁方案，方案需经学校方确认签字，投标时作为附件，对投标前未进行现场考察且未形成方案的不作为中标候选人。</w:t>
      </w:r>
    </w:p>
    <w:p w:rsidR="00A4622F" w:rsidRPr="00E33AC9" w:rsidRDefault="00A4622F" w:rsidP="00A4622F">
      <w:pPr>
        <w:spacing w:line="400" w:lineRule="exact"/>
        <w:rPr>
          <w:rFonts w:ascii="宋体" w:eastAsia="等线" w:hAnsi="宋体" w:cs="Times New Roman"/>
          <w:sz w:val="24"/>
        </w:rPr>
      </w:pPr>
      <w:r>
        <w:rPr>
          <w:rFonts w:ascii="宋体" w:eastAsia="等线" w:hAnsi="宋体" w:cs="Times New Roman" w:hint="eastAsia"/>
          <w:sz w:val="24"/>
        </w:rPr>
        <w:t>4</w:t>
      </w:r>
      <w:r>
        <w:rPr>
          <w:rFonts w:ascii="宋体" w:eastAsia="等线" w:hAnsi="宋体" w:cs="Times New Roman" w:hint="eastAsia"/>
          <w:sz w:val="24"/>
        </w:rPr>
        <w:t>、其他教室、办公室等物件</w:t>
      </w:r>
      <w:r w:rsidRPr="00E33AC9">
        <w:rPr>
          <w:rFonts w:ascii="宋体" w:eastAsia="等线" w:hAnsi="宋体" w:cs="Times New Roman" w:hint="eastAsia"/>
          <w:sz w:val="24"/>
        </w:rPr>
        <w:t>要专业人员负责拆和搬运到指定地点，并按规范标准要求进行安装至正常使用（对部分设备中标人如不会安装、调试的，需联系厂家派人安装、调试，调试、安装费用含在中标价内）。其他物品按校方要求安装。</w:t>
      </w:r>
    </w:p>
    <w:p w:rsidR="00A4622F" w:rsidRPr="00E33AC9" w:rsidRDefault="00A4622F" w:rsidP="00A4622F">
      <w:pPr>
        <w:spacing w:line="400" w:lineRule="exact"/>
        <w:rPr>
          <w:rFonts w:ascii="宋体" w:eastAsia="等线" w:hAnsi="宋体" w:cs="Times New Roman"/>
          <w:sz w:val="24"/>
        </w:rPr>
      </w:pPr>
      <w:r>
        <w:rPr>
          <w:rFonts w:ascii="宋体" w:eastAsia="等线" w:hAnsi="宋体" w:cs="Times New Roman" w:hint="eastAsia"/>
          <w:sz w:val="24"/>
        </w:rPr>
        <w:t>5</w:t>
      </w:r>
      <w:r>
        <w:rPr>
          <w:rFonts w:ascii="宋体" w:eastAsia="等线" w:hAnsi="宋体" w:cs="Times New Roman" w:hint="eastAsia"/>
          <w:sz w:val="24"/>
        </w:rPr>
        <w:t>、</w:t>
      </w:r>
      <w:r w:rsidRPr="00E33AC9">
        <w:rPr>
          <w:rFonts w:ascii="宋体" w:eastAsia="等线" w:hAnsi="宋体" w:cs="Times New Roman" w:hint="eastAsia"/>
          <w:sz w:val="24"/>
        </w:rPr>
        <w:t>搬迁物品数量以现校区财产中校方认为需搬运的实际实物为准，校方提供的搬迁财产清单仅作参考。本搬迁报价实行一次性包干价，超出或减少清单项目的物品，搬运费不作增减。</w:t>
      </w:r>
      <w:r w:rsidRPr="00E33AC9">
        <w:rPr>
          <w:rFonts w:ascii="宋体" w:eastAsia="等线" w:hAnsi="宋体" w:cs="Times New Roman" w:hint="eastAsia"/>
          <w:sz w:val="24"/>
        </w:rPr>
        <w:t xml:space="preserve"> </w:t>
      </w:r>
    </w:p>
    <w:p w:rsidR="00A4622F" w:rsidRPr="00E33AC9" w:rsidRDefault="00A4622F" w:rsidP="00A4622F">
      <w:pPr>
        <w:spacing w:line="400" w:lineRule="exact"/>
        <w:rPr>
          <w:rFonts w:ascii="宋体" w:eastAsia="等线" w:hAnsi="宋体" w:cs="Times New Roman"/>
          <w:b/>
          <w:sz w:val="24"/>
        </w:rPr>
      </w:pPr>
      <w:r>
        <w:rPr>
          <w:rFonts w:ascii="宋体" w:eastAsia="等线" w:hAnsi="宋体" w:cs="Times New Roman" w:hint="eastAsia"/>
          <w:b/>
          <w:sz w:val="24"/>
        </w:rPr>
        <w:t>十</w:t>
      </w:r>
      <w:r w:rsidRPr="00E33AC9">
        <w:rPr>
          <w:rFonts w:ascii="宋体" w:eastAsia="等线" w:hAnsi="宋体" w:cs="Times New Roman" w:hint="eastAsia"/>
          <w:b/>
          <w:sz w:val="24"/>
        </w:rPr>
        <w:t>、投标报价：</w:t>
      </w:r>
    </w:p>
    <w:p w:rsidR="00A4622F" w:rsidRPr="00E33AC9" w:rsidRDefault="00A4622F" w:rsidP="00A4622F">
      <w:pPr>
        <w:spacing w:line="400" w:lineRule="exact"/>
        <w:ind w:firstLineChars="150" w:firstLine="360"/>
        <w:rPr>
          <w:rFonts w:ascii="宋体" w:eastAsia="等线" w:hAnsi="宋体" w:cs="Times New Roman"/>
          <w:sz w:val="24"/>
        </w:rPr>
      </w:pPr>
      <w:r w:rsidRPr="00E33AC9">
        <w:rPr>
          <w:rFonts w:ascii="宋体" w:eastAsia="等线" w:hAnsi="宋体" w:cs="Times New Roman" w:hint="eastAsia"/>
          <w:sz w:val="24"/>
        </w:rPr>
        <w:t>该投标总价应包括运输、施工、劳务、管理、拆卸、包装材料、安装、保险、利润、税金、政策性文件规定及合同包含的所有风险、责任等项目完成后所有费用。</w:t>
      </w:r>
    </w:p>
    <w:p w:rsidR="00A4622F" w:rsidRPr="00E33AC9" w:rsidRDefault="00A4622F" w:rsidP="00A4622F">
      <w:pPr>
        <w:widowControl/>
        <w:spacing w:line="400" w:lineRule="exact"/>
        <w:jc w:val="left"/>
        <w:rPr>
          <w:rFonts w:ascii="宋体" w:eastAsia="等线" w:hAnsi="宋体" w:cs="Times New Roman"/>
          <w:b/>
          <w:bCs/>
          <w:sz w:val="24"/>
        </w:rPr>
      </w:pPr>
      <w:r w:rsidRPr="008F6206">
        <w:rPr>
          <w:rFonts w:ascii="宋体" w:eastAsia="等线" w:hAnsi="宋体" w:cs="Times New Roman" w:hint="eastAsia"/>
          <w:b/>
          <w:bCs/>
          <w:sz w:val="24"/>
        </w:rPr>
        <w:t>十一、付款方式：</w:t>
      </w:r>
    </w:p>
    <w:p w:rsidR="00A4622F" w:rsidRPr="00E33AC9" w:rsidRDefault="00A4622F" w:rsidP="00A4622F">
      <w:pPr>
        <w:widowControl/>
        <w:spacing w:line="400" w:lineRule="exact"/>
        <w:ind w:firstLineChars="200" w:firstLine="480"/>
        <w:jc w:val="left"/>
        <w:rPr>
          <w:rFonts w:ascii="宋体" w:eastAsia="等线" w:hAnsi="宋体" w:cs="宋体"/>
          <w:kern w:val="0"/>
          <w:sz w:val="24"/>
        </w:rPr>
      </w:pPr>
      <w:r w:rsidRPr="00E33AC9">
        <w:rPr>
          <w:rFonts w:ascii="宋体" w:eastAsia="等线" w:hAnsi="宋体" w:cs="宋体" w:hint="eastAsia"/>
          <w:kern w:val="0"/>
          <w:sz w:val="24"/>
        </w:rPr>
        <w:t>需搬迁物品安全运达指定地点，经搬迁单位清点核实物品数量准确、完好无损，需安装调试的验收合格后付合同总额的</w:t>
      </w:r>
      <w:r w:rsidRPr="00E33AC9">
        <w:rPr>
          <w:rFonts w:ascii="宋体" w:eastAsia="等线" w:hAnsi="宋体" w:cs="宋体" w:hint="eastAsia"/>
          <w:kern w:val="0"/>
          <w:sz w:val="24"/>
        </w:rPr>
        <w:t>90%</w:t>
      </w:r>
      <w:r w:rsidRPr="00E33AC9">
        <w:rPr>
          <w:rFonts w:ascii="宋体" w:eastAsia="等线" w:hAnsi="宋体" w:cs="宋体" w:hint="eastAsia"/>
          <w:kern w:val="0"/>
          <w:sz w:val="24"/>
        </w:rPr>
        <w:t>，满</w:t>
      </w:r>
      <w:r w:rsidRPr="00E33AC9">
        <w:rPr>
          <w:rFonts w:ascii="宋体" w:eastAsia="等线" w:hAnsi="宋体" w:cs="宋体" w:hint="eastAsia"/>
          <w:kern w:val="0"/>
          <w:sz w:val="24"/>
        </w:rPr>
        <w:t>6</w:t>
      </w:r>
      <w:r w:rsidRPr="00E33AC9">
        <w:rPr>
          <w:rFonts w:ascii="宋体" w:eastAsia="等线" w:hAnsi="宋体" w:cs="宋体" w:hint="eastAsia"/>
          <w:kern w:val="0"/>
          <w:sz w:val="24"/>
        </w:rPr>
        <w:t>个月复验合格后付清余款</w:t>
      </w:r>
    </w:p>
    <w:p w:rsidR="00D73ECF" w:rsidRPr="00A4622F" w:rsidRDefault="00D73ECF" w:rsidP="00DA69B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58354"/>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58355"/>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58356"/>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58357"/>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58358"/>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58359"/>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58360"/>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58361"/>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58362"/>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58363"/>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58364"/>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58365"/>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58366"/>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EBA" w:rsidRDefault="00CE7EBA" w:rsidP="00D73ECF">
      <w:r>
        <w:separator/>
      </w:r>
    </w:p>
  </w:endnote>
  <w:endnote w:type="continuationSeparator" w:id="1">
    <w:p w:rsidR="00CE7EBA" w:rsidRDefault="00CE7EBA" w:rsidP="00D73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7"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sig w:usb0="00000000" w:usb1="00000000" w:usb2="0000000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20" w:rsidRDefault="00A708DB">
    <w:pPr>
      <w:pStyle w:val="a9"/>
      <w:jc w:val="center"/>
      <w:rPr>
        <w:b/>
      </w:rPr>
    </w:pPr>
    <w:r>
      <w:rPr>
        <w:b/>
      </w:rPr>
      <w:fldChar w:fldCharType="begin"/>
    </w:r>
    <w:r w:rsidR="008B1820">
      <w:rPr>
        <w:b/>
      </w:rPr>
      <w:instrText>PAGE   \* MERGEFORMAT</w:instrText>
    </w:r>
    <w:r>
      <w:rPr>
        <w:b/>
      </w:rPr>
      <w:fldChar w:fldCharType="separate"/>
    </w:r>
    <w:r w:rsidR="00F40D79" w:rsidRPr="00F40D79">
      <w:rPr>
        <w:b/>
        <w:noProof/>
        <w:lang w:val="zh-CN"/>
      </w:rPr>
      <w:t>39</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EBA" w:rsidRDefault="00CE7EBA" w:rsidP="00D73ECF">
      <w:r>
        <w:separator/>
      </w:r>
    </w:p>
  </w:footnote>
  <w:footnote w:type="continuationSeparator" w:id="1">
    <w:p w:rsidR="00CE7EBA" w:rsidRDefault="00CE7EBA"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abstractNum w:abstractNumId="1">
    <w:nsid w:val="9A41BB5D"/>
    <w:multiLevelType w:val="singleLevel"/>
    <w:tmpl w:val="9A41BB5D"/>
    <w:lvl w:ilvl="0">
      <w:start w:val="1"/>
      <w:numFmt w:val="chineseCounting"/>
      <w:suff w:val="nothing"/>
      <w:lvlText w:val="%1、"/>
      <w:lvlJc w:val="left"/>
      <w:rPr>
        <w:rFonts w:hint="eastAsia"/>
      </w:rPr>
    </w:lvl>
  </w:abstractNum>
  <w:abstractNum w:abstractNumId="2">
    <w:nsid w:val="A4475ECC"/>
    <w:multiLevelType w:val="singleLevel"/>
    <w:tmpl w:val="A4475ECC"/>
    <w:lvl w:ilvl="0">
      <w:start w:val="23"/>
      <w:numFmt w:val="decimal"/>
      <w:lvlText w:val="%1."/>
      <w:lvlJc w:val="left"/>
      <w:pPr>
        <w:tabs>
          <w:tab w:val="num" w:pos="312"/>
        </w:tabs>
      </w:pPr>
    </w:lvl>
  </w:abstractNum>
  <w:abstractNum w:abstractNumId="3">
    <w:nsid w:val="F35A66EB"/>
    <w:multiLevelType w:val="singleLevel"/>
    <w:tmpl w:val="F35A66EB"/>
    <w:lvl w:ilvl="0">
      <w:start w:val="1"/>
      <w:numFmt w:val="decimal"/>
      <w:suff w:val="nothing"/>
      <w:lvlText w:val="%1、"/>
      <w:lvlJc w:val="left"/>
    </w:lvl>
  </w:abstractNum>
  <w:abstractNum w:abstractNumId="4">
    <w:nsid w:val="0000000A"/>
    <w:multiLevelType w:val="multilevel"/>
    <w:tmpl w:val="0000000A"/>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D"/>
    <w:multiLevelType w:val="multilevel"/>
    <w:tmpl w:val="0000000D"/>
    <w:lvl w:ilvl="0">
      <w:start w:val="2"/>
      <w:numFmt w:val="japaneseCounting"/>
      <w:lvlText w:val="第%1章"/>
      <w:lvlJc w:val="left"/>
      <w:pPr>
        <w:tabs>
          <w:tab w:val="num" w:pos="4328"/>
        </w:tabs>
        <w:ind w:left="4328" w:hanging="1455"/>
      </w:pPr>
      <w:rPr>
        <w:rFonts w:hint="default"/>
      </w:rPr>
    </w:lvl>
    <w:lvl w:ilvl="1">
      <w:start w:val="1"/>
      <w:numFmt w:val="lowerLetter"/>
      <w:lvlText w:val="%2)"/>
      <w:lvlJc w:val="left"/>
      <w:pPr>
        <w:tabs>
          <w:tab w:val="num" w:pos="3713"/>
        </w:tabs>
        <w:ind w:left="3713" w:hanging="420"/>
      </w:pPr>
    </w:lvl>
    <w:lvl w:ilvl="2">
      <w:start w:val="1"/>
      <w:numFmt w:val="lowerRoman"/>
      <w:lvlText w:val="%3."/>
      <w:lvlJc w:val="right"/>
      <w:pPr>
        <w:tabs>
          <w:tab w:val="num" w:pos="4133"/>
        </w:tabs>
        <w:ind w:left="4133" w:hanging="420"/>
      </w:pPr>
    </w:lvl>
    <w:lvl w:ilvl="3">
      <w:start w:val="1"/>
      <w:numFmt w:val="decimal"/>
      <w:lvlText w:val="%4."/>
      <w:lvlJc w:val="left"/>
      <w:pPr>
        <w:tabs>
          <w:tab w:val="num" w:pos="4553"/>
        </w:tabs>
        <w:ind w:left="4553" w:hanging="420"/>
      </w:pPr>
    </w:lvl>
    <w:lvl w:ilvl="4">
      <w:start w:val="1"/>
      <w:numFmt w:val="lowerLetter"/>
      <w:lvlText w:val="%5)"/>
      <w:lvlJc w:val="left"/>
      <w:pPr>
        <w:tabs>
          <w:tab w:val="num" w:pos="4973"/>
        </w:tabs>
        <w:ind w:left="4973" w:hanging="420"/>
      </w:pPr>
    </w:lvl>
    <w:lvl w:ilvl="5">
      <w:start w:val="1"/>
      <w:numFmt w:val="lowerRoman"/>
      <w:lvlText w:val="%6."/>
      <w:lvlJc w:val="right"/>
      <w:pPr>
        <w:tabs>
          <w:tab w:val="num" w:pos="5393"/>
        </w:tabs>
        <w:ind w:left="5393" w:hanging="420"/>
      </w:pPr>
    </w:lvl>
    <w:lvl w:ilvl="6">
      <w:start w:val="1"/>
      <w:numFmt w:val="decimal"/>
      <w:lvlText w:val="%7."/>
      <w:lvlJc w:val="left"/>
      <w:pPr>
        <w:tabs>
          <w:tab w:val="num" w:pos="5813"/>
        </w:tabs>
        <w:ind w:left="5813" w:hanging="420"/>
      </w:pPr>
    </w:lvl>
    <w:lvl w:ilvl="7">
      <w:start w:val="1"/>
      <w:numFmt w:val="lowerLetter"/>
      <w:lvlText w:val="%8)"/>
      <w:lvlJc w:val="left"/>
      <w:pPr>
        <w:tabs>
          <w:tab w:val="num" w:pos="6233"/>
        </w:tabs>
        <w:ind w:left="6233" w:hanging="420"/>
      </w:pPr>
    </w:lvl>
    <w:lvl w:ilvl="8">
      <w:start w:val="1"/>
      <w:numFmt w:val="lowerRoman"/>
      <w:lvlText w:val="%9."/>
      <w:lvlJc w:val="right"/>
      <w:pPr>
        <w:tabs>
          <w:tab w:val="num" w:pos="6653"/>
        </w:tabs>
        <w:ind w:left="6653" w:hanging="420"/>
      </w:pPr>
    </w:lvl>
  </w:abstractNum>
  <w:abstractNum w:abstractNumId="6">
    <w:nsid w:val="0000000E"/>
    <w:multiLevelType w:val="multilevel"/>
    <w:tmpl w:val="0000000E"/>
    <w:lvl w:ilvl="0">
      <w:start w:val="1"/>
      <w:numFmt w:val="chineseCountingThousand"/>
      <w:suff w:val="nothing"/>
      <w:lvlText w:val="第%1部分"/>
      <w:lvlJc w:val="left"/>
      <w:pPr>
        <w:ind w:left="1800" w:firstLine="0"/>
      </w:pPr>
      <w:rPr>
        <w:rFonts w:ascii="黑体" w:eastAsia="黑体" w:hint="eastAsia"/>
        <w:sz w:val="32"/>
      </w:rPr>
    </w:lvl>
    <w:lvl w:ilvl="1">
      <w:start w:val="1"/>
      <w:numFmt w:val="upperLetter"/>
      <w:suff w:val="nothing"/>
      <w:lvlText w:val="%2"/>
      <w:lvlJc w:val="left"/>
      <w:pPr>
        <w:ind w:left="0" w:firstLine="0"/>
      </w:pPr>
      <w:rPr>
        <w:rFonts w:ascii="CG Times" w:hAnsi="CG Times" w:hint="default"/>
        <w:b/>
        <w:i w:val="0"/>
        <w:sz w:val="28"/>
      </w:rPr>
    </w:lvl>
    <w:lvl w:ilvl="2">
      <w:start w:val="1"/>
      <w:numFmt w:val="decimal"/>
      <w:lvlRestart w:val="0"/>
      <w:suff w:val="nothing"/>
      <w:lvlText w:val="%3"/>
      <w:lvlJc w:val="left"/>
      <w:pPr>
        <w:ind w:left="0" w:firstLine="0"/>
      </w:pPr>
      <w:rPr>
        <w:rFonts w:ascii="宋体" w:eastAsia="宋体" w:hint="eastAsia"/>
        <w:b/>
        <w:i w:val="0"/>
        <w:sz w:val="28"/>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07EAE883"/>
    <w:multiLevelType w:val="singleLevel"/>
    <w:tmpl w:val="07EAE883"/>
    <w:lvl w:ilvl="0">
      <w:start w:val="4"/>
      <w:numFmt w:val="decimal"/>
      <w:suff w:val="nothing"/>
      <w:lvlText w:val="%1、"/>
      <w:lvlJc w:val="left"/>
    </w:lvl>
  </w:abstractNum>
  <w:num w:numId="1">
    <w:abstractNumId w:val="0"/>
  </w:num>
  <w:num w:numId="2">
    <w:abstractNumId w:val="6"/>
  </w:num>
  <w:num w:numId="3">
    <w:abstractNumId w:val="4"/>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4564"/>
    <w:rsid w:val="000F7ACF"/>
    <w:rsid w:val="00103BD2"/>
    <w:rsid w:val="00123166"/>
    <w:rsid w:val="00132665"/>
    <w:rsid w:val="0014365B"/>
    <w:rsid w:val="001670A2"/>
    <w:rsid w:val="0017315B"/>
    <w:rsid w:val="001A3FC7"/>
    <w:rsid w:val="001B5511"/>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A30E1"/>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5358B"/>
    <w:rsid w:val="005624F3"/>
    <w:rsid w:val="00564BF9"/>
    <w:rsid w:val="0057600A"/>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B1820"/>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622F"/>
    <w:rsid w:val="00A477CE"/>
    <w:rsid w:val="00A56873"/>
    <w:rsid w:val="00A67A3F"/>
    <w:rsid w:val="00A708DB"/>
    <w:rsid w:val="00A72C8F"/>
    <w:rsid w:val="00A84541"/>
    <w:rsid w:val="00A8667D"/>
    <w:rsid w:val="00A96785"/>
    <w:rsid w:val="00AA3625"/>
    <w:rsid w:val="00AB05AF"/>
    <w:rsid w:val="00AB2854"/>
    <w:rsid w:val="00AD5997"/>
    <w:rsid w:val="00AE1DFC"/>
    <w:rsid w:val="00AE2578"/>
    <w:rsid w:val="00AF4805"/>
    <w:rsid w:val="00AF7D1C"/>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96B6F"/>
    <w:rsid w:val="00CA56F2"/>
    <w:rsid w:val="00CB5CE4"/>
    <w:rsid w:val="00CB665C"/>
    <w:rsid w:val="00CC50FA"/>
    <w:rsid w:val="00CD67F8"/>
    <w:rsid w:val="00CE0ADD"/>
    <w:rsid w:val="00CE7EBA"/>
    <w:rsid w:val="00D02B6F"/>
    <w:rsid w:val="00D260A9"/>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37F85"/>
    <w:rsid w:val="00F40D79"/>
    <w:rsid w:val="00F462D3"/>
    <w:rsid w:val="00F50C66"/>
    <w:rsid w:val="00F8124F"/>
    <w:rsid w:val="00F955FD"/>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nhideWhenUsed="0" w:qFormat="1"/>
    <w:lsdException w:name="header" w:semiHidden="0" w:qFormat="1"/>
    <w:lsdException w:name="footer" w:semiHidden="0" w:qFormat="1"/>
    <w:lsdException w:name="caption" w:uiPriority="0" w:qFormat="1"/>
    <w:lsdException w:name="envelope return" w:semiHidden="0" w:unhideWhenUsed="0" w:qFormat="1"/>
    <w:lsdException w:name="annotation reference" w:uiPriority="0" w:unhideWhenUsed="0" w:qFormat="1"/>
    <w:lsdException w:name="page number" w:uiPriority="0"/>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Date" w:uiPriority="0"/>
    <w:lsdException w:name="Body Text First Indent" w:uiPriority="0" w:qFormat="1"/>
    <w:lsdException w:name="Body Text First Indent 2" w:semiHidden="0" w:unhideWhenUsed="0" w:qFormat="1"/>
    <w:lsdException w:name="Body Text 3"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iPriority="0" w:unhideWhenUsed="0" w:qFormat="1"/>
    <w:lsdException w:name="Balloon Text"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0"/>
    <w:link w:val="5Char"/>
    <w:qFormat/>
    <w:rsid w:val="00A4622F"/>
    <w:pPr>
      <w:keepNext/>
      <w:keepLines/>
      <w:tabs>
        <w:tab w:val="left" w:pos="312"/>
      </w:tabs>
      <w:spacing w:before="280" w:after="290" w:line="372" w:lineRule="auto"/>
      <w:outlineLvl w:val="4"/>
    </w:pPr>
    <w:rPr>
      <w:rFonts w:ascii="Times New Roman" w:eastAsia="宋体" w:hAnsi="Times New Roman" w:cs="Times New Roman"/>
      <w:b/>
      <w:kern w:val="0"/>
      <w:sz w:val="28"/>
      <w:szCs w:val="20"/>
    </w:rPr>
  </w:style>
  <w:style w:type="paragraph" w:styleId="6">
    <w:name w:val="heading 6"/>
    <w:basedOn w:val="a"/>
    <w:next w:val="a0"/>
    <w:link w:val="6Char"/>
    <w:qFormat/>
    <w:rsid w:val="00A4622F"/>
    <w:pPr>
      <w:keepNext/>
      <w:keepLines/>
      <w:tabs>
        <w:tab w:val="left" w:pos="312"/>
      </w:tabs>
      <w:spacing w:before="240" w:after="64" w:line="317" w:lineRule="auto"/>
      <w:outlineLvl w:val="5"/>
    </w:pPr>
    <w:rPr>
      <w:rFonts w:ascii="Arial" w:eastAsia="黑体" w:hAnsi="Arial" w:cs="Times New Roman"/>
      <w:b/>
      <w:kern w:val="0"/>
      <w:sz w:val="24"/>
      <w:szCs w:val="20"/>
    </w:rPr>
  </w:style>
  <w:style w:type="paragraph" w:styleId="7">
    <w:name w:val="heading 7"/>
    <w:basedOn w:val="a"/>
    <w:next w:val="a0"/>
    <w:link w:val="7Char"/>
    <w:qFormat/>
    <w:rsid w:val="00A4622F"/>
    <w:pPr>
      <w:keepNext/>
      <w:keepLines/>
      <w:tabs>
        <w:tab w:val="left" w:pos="312"/>
      </w:tabs>
      <w:spacing w:before="240" w:after="64" w:line="317" w:lineRule="auto"/>
      <w:outlineLvl w:val="6"/>
    </w:pPr>
    <w:rPr>
      <w:rFonts w:ascii="Times New Roman" w:eastAsia="宋体" w:hAnsi="Times New Roman" w:cs="Times New Roman"/>
      <w:b/>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73ECF"/>
    <w:rPr>
      <w:rFonts w:ascii="宋体" w:eastAsia="宋体" w:hAnsi="宋体" w:cs="宋体"/>
      <w:b/>
      <w:bCs/>
      <w:kern w:val="36"/>
      <w:sz w:val="48"/>
      <w:szCs w:val="48"/>
    </w:rPr>
  </w:style>
  <w:style w:type="character" w:customStyle="1" w:styleId="2Char">
    <w:name w:val="标题 2 Char"/>
    <w:basedOn w:val="a1"/>
    <w:link w:val="2"/>
    <w:qFormat/>
    <w:rsid w:val="00D73ECF"/>
    <w:rPr>
      <w:rFonts w:asciiTheme="majorHAnsi" w:eastAsiaTheme="majorEastAsia" w:hAnsiTheme="majorHAnsi" w:cstheme="majorBidi"/>
      <w:b/>
      <w:bCs/>
      <w:sz w:val="32"/>
      <w:szCs w:val="32"/>
    </w:rPr>
  </w:style>
  <w:style w:type="character" w:customStyle="1" w:styleId="3Char">
    <w:name w:val="标题 3 Char"/>
    <w:basedOn w:val="a1"/>
    <w:link w:val="3"/>
    <w:qFormat/>
    <w:rsid w:val="00D73ECF"/>
    <w:rPr>
      <w:b/>
      <w:bCs/>
      <w:sz w:val="32"/>
      <w:szCs w:val="32"/>
    </w:rPr>
  </w:style>
  <w:style w:type="character" w:customStyle="1" w:styleId="4Char">
    <w:name w:val="标题 4 Char"/>
    <w:basedOn w:val="a1"/>
    <w:link w:val="4"/>
    <w:qFormat/>
    <w:rsid w:val="00D73ECF"/>
    <w:rPr>
      <w:rFonts w:ascii="宋体" w:eastAsia="宋体" w:hAnsi="宋体" w:cs="宋体"/>
      <w:b/>
      <w:bCs/>
      <w:kern w:val="0"/>
      <w:sz w:val="24"/>
      <w:szCs w:val="24"/>
    </w:rPr>
  </w:style>
  <w:style w:type="paragraph" w:styleId="a0">
    <w:name w:val="Normal Indent"/>
    <w:basedOn w:val="a"/>
    <w:next w:val="20"/>
    <w:link w:val="Char"/>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0"/>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0">
    <w:name w:val="正文文本缩进 Char"/>
    <w:basedOn w:val="a1"/>
    <w:link w:val="a4"/>
    <w:qFormat/>
    <w:rsid w:val="00D73ECF"/>
    <w:rPr>
      <w:rFonts w:ascii="Calibri" w:eastAsia="宋体" w:hAnsi="Calibri" w:cs="Times New Roman"/>
      <w:sz w:val="32"/>
      <w:szCs w:val="20"/>
    </w:rPr>
  </w:style>
  <w:style w:type="character" w:customStyle="1" w:styleId="2Char0">
    <w:name w:val="正文首行缩进 2 Char"/>
    <w:basedOn w:val="Char0"/>
    <w:link w:val="20"/>
    <w:uiPriority w:val="99"/>
    <w:qFormat/>
    <w:rsid w:val="00D73ECF"/>
    <w:rPr>
      <w:rFonts w:ascii="Calibri" w:eastAsia="宋体" w:hAnsi="Calibri" w:cs="Times New Roman"/>
      <w:sz w:val="32"/>
      <w:szCs w:val="20"/>
    </w:rPr>
  </w:style>
  <w:style w:type="paragraph" w:styleId="a6">
    <w:name w:val="annotation text"/>
    <w:basedOn w:val="a"/>
    <w:link w:val="Char1"/>
    <w:uiPriority w:val="99"/>
    <w:qFormat/>
    <w:rsid w:val="00D73ECF"/>
    <w:pPr>
      <w:jc w:val="left"/>
    </w:pPr>
    <w:rPr>
      <w:rFonts w:ascii="Calibri" w:eastAsia="宋体" w:hAnsi="Calibri" w:cs="Times New Roman"/>
      <w:szCs w:val="24"/>
    </w:rPr>
  </w:style>
  <w:style w:type="character" w:customStyle="1" w:styleId="Char1">
    <w:name w:val="批注文字 Char"/>
    <w:basedOn w:val="a1"/>
    <w:link w:val="a6"/>
    <w:qFormat/>
    <w:rsid w:val="00D73ECF"/>
    <w:rPr>
      <w:rFonts w:ascii="Calibri" w:eastAsia="宋体" w:hAnsi="Calibri" w:cs="Times New Roman"/>
      <w:szCs w:val="24"/>
    </w:rPr>
  </w:style>
  <w:style w:type="paragraph" w:styleId="a7">
    <w:name w:val="Body Text"/>
    <w:basedOn w:val="a"/>
    <w:link w:val="Char2"/>
    <w:uiPriority w:val="99"/>
    <w:unhideWhenUsed/>
    <w:qFormat/>
    <w:rsid w:val="00D73ECF"/>
    <w:pPr>
      <w:spacing w:after="120"/>
    </w:pPr>
    <w:rPr>
      <w:rFonts w:ascii="Calibri" w:eastAsia="宋体" w:hAnsi="Calibri" w:cs="Times New Roman"/>
      <w:szCs w:val="24"/>
    </w:rPr>
  </w:style>
  <w:style w:type="character" w:customStyle="1" w:styleId="Char2">
    <w:name w:val="正文文本 Char"/>
    <w:basedOn w:val="a1"/>
    <w:link w:val="a7"/>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3"/>
    <w:uiPriority w:val="99"/>
    <w:qFormat/>
    <w:rsid w:val="00D73ECF"/>
    <w:rPr>
      <w:rFonts w:ascii="Calibri" w:eastAsia="宋体" w:hAnsi="Calibri" w:cs="Times New Roman"/>
      <w:sz w:val="18"/>
      <w:szCs w:val="18"/>
    </w:rPr>
  </w:style>
  <w:style w:type="character" w:customStyle="1" w:styleId="Char3">
    <w:name w:val="批注框文本 Char"/>
    <w:basedOn w:val="a1"/>
    <w:link w:val="a8"/>
    <w:qFormat/>
    <w:rsid w:val="00D73ECF"/>
    <w:rPr>
      <w:rFonts w:ascii="Calibri" w:eastAsia="宋体" w:hAnsi="Calibri" w:cs="Times New Roman"/>
      <w:sz w:val="18"/>
      <w:szCs w:val="18"/>
    </w:rPr>
  </w:style>
  <w:style w:type="paragraph" w:styleId="a9">
    <w:name w:val="footer"/>
    <w:basedOn w:val="a"/>
    <w:link w:val="Char4"/>
    <w:uiPriority w:val="99"/>
    <w:unhideWhenUsed/>
    <w:qFormat/>
    <w:rsid w:val="00D73ECF"/>
    <w:pPr>
      <w:tabs>
        <w:tab w:val="center" w:pos="4153"/>
        <w:tab w:val="right" w:pos="8306"/>
      </w:tabs>
      <w:snapToGrid w:val="0"/>
      <w:jc w:val="left"/>
    </w:pPr>
    <w:rPr>
      <w:sz w:val="18"/>
      <w:szCs w:val="18"/>
    </w:rPr>
  </w:style>
  <w:style w:type="character" w:customStyle="1" w:styleId="Char4">
    <w:name w:val="页脚 Char"/>
    <w:basedOn w:val="a1"/>
    <w:link w:val="a9"/>
    <w:rsid w:val="00D73ECF"/>
    <w:rPr>
      <w:sz w:val="18"/>
      <w:szCs w:val="18"/>
    </w:rPr>
  </w:style>
  <w:style w:type="paragraph" w:styleId="aa">
    <w:name w:val="header"/>
    <w:basedOn w:val="a"/>
    <w:link w:val="Char5"/>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a"/>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1"/>
    <w:link w:val="HTML"/>
    <w:uiPriority w:val="99"/>
    <w:semiHidden/>
    <w:qFormat/>
    <w:rsid w:val="00D73ECF"/>
    <w:rPr>
      <w:rFonts w:ascii="Courier New" w:eastAsia="宋体" w:hAnsi="Courier New" w:cs="宋体"/>
      <w:kern w:val="0"/>
      <w:sz w:val="24"/>
      <w:szCs w:val="24"/>
    </w:rPr>
  </w:style>
  <w:style w:type="paragraph" w:styleId="ab">
    <w:name w:val="Normal (Web)"/>
    <w:basedOn w:val="a"/>
    <w:link w:val="Char6"/>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7"/>
    <w:semiHidden/>
    <w:qFormat/>
    <w:rsid w:val="00D73ECF"/>
    <w:rPr>
      <w:b/>
      <w:bCs/>
    </w:rPr>
  </w:style>
  <w:style w:type="character" w:customStyle="1" w:styleId="Char7">
    <w:name w:val="批注主题 Char"/>
    <w:basedOn w:val="Char1"/>
    <w:link w:val="ac"/>
    <w:semiHidden/>
    <w:qFormat/>
    <w:rsid w:val="00D73ECF"/>
    <w:rPr>
      <w:rFonts w:ascii="Calibri" w:eastAsia="宋体" w:hAnsi="Calibri" w:cs="Times New Roman"/>
      <w:b/>
      <w:bCs/>
      <w:szCs w:val="24"/>
    </w:rPr>
  </w:style>
  <w:style w:type="table" w:styleId="ad">
    <w:name w:val="Table Grid"/>
    <w:basedOn w:val="a2"/>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sid w:val="00D73ECF"/>
    <w:rPr>
      <w:b/>
      <w:bCs/>
    </w:rPr>
  </w:style>
  <w:style w:type="character" w:styleId="af">
    <w:name w:val="FollowedHyperlink"/>
    <w:basedOn w:val="a1"/>
    <w:uiPriority w:val="99"/>
    <w:semiHidden/>
    <w:unhideWhenUsed/>
    <w:qFormat/>
    <w:rsid w:val="00D73ECF"/>
    <w:rPr>
      <w:color w:val="551A8B"/>
      <w:u w:val="none"/>
    </w:rPr>
  </w:style>
  <w:style w:type="character" w:styleId="HTML0">
    <w:name w:val="HTML Definition"/>
    <w:basedOn w:val="a1"/>
    <w:uiPriority w:val="99"/>
    <w:semiHidden/>
    <w:unhideWhenUsed/>
    <w:qFormat/>
    <w:rsid w:val="00D73ECF"/>
    <w:rPr>
      <w:i/>
      <w:iCs/>
    </w:rPr>
  </w:style>
  <w:style w:type="character" w:styleId="af0">
    <w:name w:val="Hyperlink"/>
    <w:basedOn w:val="a1"/>
    <w:uiPriority w:val="99"/>
    <w:unhideWhenUsed/>
    <w:qFormat/>
    <w:rsid w:val="00D73ECF"/>
    <w:rPr>
      <w:color w:val="0000EE"/>
      <w:u w:val="none"/>
    </w:rPr>
  </w:style>
  <w:style w:type="character" w:styleId="HTML1">
    <w:name w:val="HTML Code"/>
    <w:basedOn w:val="a1"/>
    <w:uiPriority w:val="99"/>
    <w:semiHidden/>
    <w:unhideWhenUsed/>
    <w:qFormat/>
    <w:rsid w:val="00D73ECF"/>
    <w:rPr>
      <w:rFonts w:ascii="Courier New" w:eastAsia="宋体" w:hAnsi="Courier New" w:cs="宋体" w:hint="default"/>
      <w:sz w:val="24"/>
      <w:szCs w:val="24"/>
    </w:rPr>
  </w:style>
  <w:style w:type="character" w:styleId="af1">
    <w:name w:val="annotation reference"/>
    <w:basedOn w:val="a1"/>
    <w:qFormat/>
    <w:rsid w:val="00D73ECF"/>
    <w:rPr>
      <w:rFonts w:cs="Times New Roman"/>
      <w:sz w:val="21"/>
      <w:szCs w:val="21"/>
    </w:rPr>
  </w:style>
  <w:style w:type="character" w:styleId="HTML2">
    <w:name w:val="HTML Keyboard"/>
    <w:basedOn w:val="a1"/>
    <w:uiPriority w:val="99"/>
    <w:semiHidden/>
    <w:unhideWhenUsed/>
    <w:qFormat/>
    <w:rsid w:val="00D73ECF"/>
    <w:rPr>
      <w:rFonts w:ascii="Courier New" w:eastAsia="宋体" w:hAnsi="Courier New" w:cs="宋体" w:hint="default"/>
      <w:sz w:val="24"/>
      <w:szCs w:val="24"/>
    </w:rPr>
  </w:style>
  <w:style w:type="character" w:styleId="HTML3">
    <w:name w:val="HTML Sample"/>
    <w:basedOn w:val="a1"/>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1"/>
    <w:qFormat/>
    <w:rsid w:val="00D73ECF"/>
  </w:style>
  <w:style w:type="character" w:customStyle="1" w:styleId="edittexttarea">
    <w:name w:val="edittexttarea"/>
    <w:basedOn w:val="a1"/>
    <w:qFormat/>
    <w:rsid w:val="00D73ECF"/>
  </w:style>
  <w:style w:type="paragraph" w:styleId="af2">
    <w:name w:val="List Paragraph"/>
    <w:basedOn w:val="a"/>
    <w:link w:val="Char8"/>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34"/>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1"/>
    <w:uiPriority w:val="99"/>
    <w:qFormat/>
    <w:rsid w:val="00D73ECF"/>
    <w:rPr>
      <w:rFonts w:cs="Times New Roman"/>
      <w:shd w:val="clear" w:color="auto" w:fill="EC3535"/>
    </w:rPr>
  </w:style>
  <w:style w:type="character" w:customStyle="1" w:styleId="Char8">
    <w:name w:val="列出段落 Char"/>
    <w:link w:val="af2"/>
    <w:uiPriority w:val="34"/>
    <w:qFormat/>
    <w:rsid w:val="00564BF9"/>
    <w:rPr>
      <w:kern w:val="2"/>
      <w:sz w:val="21"/>
      <w:szCs w:val="22"/>
    </w:rPr>
  </w:style>
  <w:style w:type="character" w:customStyle="1" w:styleId="5Char">
    <w:name w:val="标题 5 Char"/>
    <w:basedOn w:val="a1"/>
    <w:link w:val="5"/>
    <w:qFormat/>
    <w:rsid w:val="00A4622F"/>
    <w:rPr>
      <w:rFonts w:ascii="Times New Roman" w:eastAsia="宋体" w:hAnsi="Times New Roman" w:cs="Times New Roman"/>
      <w:b/>
      <w:sz w:val="28"/>
    </w:rPr>
  </w:style>
  <w:style w:type="character" w:customStyle="1" w:styleId="6Char">
    <w:name w:val="标题 6 Char"/>
    <w:basedOn w:val="a1"/>
    <w:link w:val="6"/>
    <w:qFormat/>
    <w:rsid w:val="00A4622F"/>
    <w:rPr>
      <w:rFonts w:ascii="Arial" w:eastAsia="黑体" w:hAnsi="Arial" w:cs="Times New Roman"/>
      <w:b/>
      <w:sz w:val="24"/>
    </w:rPr>
  </w:style>
  <w:style w:type="character" w:customStyle="1" w:styleId="7Char">
    <w:name w:val="标题 7 Char"/>
    <w:basedOn w:val="a1"/>
    <w:link w:val="7"/>
    <w:qFormat/>
    <w:rsid w:val="00A4622F"/>
    <w:rPr>
      <w:rFonts w:ascii="Times New Roman" w:eastAsia="宋体" w:hAnsi="Times New Roman" w:cs="Times New Roman"/>
      <w:b/>
      <w:sz w:val="24"/>
    </w:rPr>
  </w:style>
  <w:style w:type="paragraph" w:customStyle="1" w:styleId="Flietext">
    <w:name w:val="Fließtext"/>
    <w:basedOn w:val="a"/>
    <w:uiPriority w:val="99"/>
    <w:qFormat/>
    <w:rsid w:val="00A4622F"/>
    <w:pPr>
      <w:overflowPunct w:val="0"/>
      <w:autoSpaceDE w:val="0"/>
      <w:autoSpaceDN w:val="0"/>
      <w:adjustRightInd w:val="0"/>
      <w:textAlignment w:val="baseline"/>
    </w:pPr>
    <w:rPr>
      <w:rFonts w:ascii="Times New Roman" w:eastAsia="宋体" w:hAnsi="Times New Roman" w:cs="Times New Roman"/>
      <w:kern w:val="28"/>
      <w:szCs w:val="20"/>
    </w:rPr>
  </w:style>
  <w:style w:type="character" w:customStyle="1" w:styleId="Char">
    <w:name w:val="正文缩进 Char"/>
    <w:link w:val="a0"/>
    <w:qFormat/>
    <w:rsid w:val="00A4622F"/>
    <w:rPr>
      <w:rFonts w:ascii="Calibri" w:eastAsia="宋体" w:hAnsi="Calibri" w:cs="Times New Roman"/>
      <w:kern w:val="2"/>
      <w:sz w:val="21"/>
    </w:rPr>
  </w:style>
  <w:style w:type="character" w:customStyle="1" w:styleId="mt3CharChar">
    <w:name w:val="mt3 Char Char"/>
    <w:link w:val="mt3"/>
    <w:rsid w:val="00A4622F"/>
    <w:rPr>
      <w:rFonts w:ascii="宋体" w:eastAsia="宋体" w:hAnsi="宋体"/>
      <w:b/>
      <w:color w:val="000000"/>
      <w:sz w:val="28"/>
      <w:szCs w:val="28"/>
    </w:rPr>
  </w:style>
  <w:style w:type="paragraph" w:customStyle="1" w:styleId="mt3">
    <w:name w:val="mt3"/>
    <w:basedOn w:val="mt2"/>
    <w:link w:val="mt3CharChar"/>
    <w:rsid w:val="00A4622F"/>
    <w:pPr>
      <w:outlineLvl w:val="2"/>
    </w:pPr>
    <w:rPr>
      <w:rFonts w:cstheme="minorBidi"/>
      <w:bCs w:val="0"/>
      <w:sz w:val="28"/>
      <w:szCs w:val="28"/>
    </w:rPr>
  </w:style>
  <w:style w:type="paragraph" w:customStyle="1" w:styleId="mt2">
    <w:name w:val="mt2"/>
    <w:basedOn w:val="mt1"/>
    <w:link w:val="mt2CharChar"/>
    <w:qFormat/>
    <w:rsid w:val="00A4622F"/>
    <w:pPr>
      <w:ind w:left="567"/>
      <w:outlineLvl w:val="1"/>
    </w:pPr>
    <w:rPr>
      <w:bCs/>
      <w:sz w:val="30"/>
      <w:szCs w:val="30"/>
    </w:rPr>
  </w:style>
  <w:style w:type="paragraph" w:customStyle="1" w:styleId="mt1">
    <w:name w:val="mt1"/>
    <w:basedOn w:val="1"/>
    <w:link w:val="mt1CharChar"/>
    <w:rsid w:val="00A4622F"/>
    <w:pPr>
      <w:keepNext/>
      <w:widowControl w:val="0"/>
      <w:tabs>
        <w:tab w:val="left" w:pos="0"/>
      </w:tabs>
      <w:spacing w:beforeLines="50" w:beforeAutospacing="0" w:afterLines="50" w:afterAutospacing="0" w:line="360" w:lineRule="auto"/>
      <w:ind w:left="425" w:hanging="425"/>
    </w:pPr>
    <w:rPr>
      <w:rFonts w:cs="Times New Roman"/>
      <w:bCs w:val="0"/>
      <w:color w:val="000000"/>
      <w:kern w:val="0"/>
      <w:sz w:val="32"/>
      <w:szCs w:val="24"/>
    </w:rPr>
  </w:style>
  <w:style w:type="character" w:customStyle="1" w:styleId="mt1CharChar">
    <w:name w:val="mt1 Char Char"/>
    <w:link w:val="mt1"/>
    <w:rsid w:val="00A4622F"/>
    <w:rPr>
      <w:rFonts w:ascii="宋体" w:eastAsia="宋体" w:hAnsi="宋体" w:cs="Times New Roman"/>
      <w:b/>
      <w:color w:val="000000"/>
      <w:sz w:val="32"/>
      <w:szCs w:val="24"/>
    </w:rPr>
  </w:style>
  <w:style w:type="character" w:customStyle="1" w:styleId="mt2CharChar">
    <w:name w:val="mt2 Char Char"/>
    <w:link w:val="mt2"/>
    <w:rsid w:val="00A4622F"/>
    <w:rPr>
      <w:rFonts w:ascii="宋体" w:eastAsia="宋体" w:hAnsi="宋体" w:cs="Times New Roman"/>
      <w:b/>
      <w:bCs/>
      <w:color w:val="000000"/>
      <w:sz w:val="30"/>
      <w:szCs w:val="30"/>
    </w:rPr>
  </w:style>
  <w:style w:type="character" w:customStyle="1" w:styleId="MTDisplayEquationCharChar">
    <w:name w:val="MTDisplayEquation Char Char"/>
    <w:link w:val="MTDisplayEquation"/>
    <w:rsid w:val="00A4622F"/>
    <w:rPr>
      <w:rFonts w:ascii="宋体"/>
      <w:sz w:val="24"/>
      <w:szCs w:val="24"/>
    </w:rPr>
  </w:style>
  <w:style w:type="paragraph" w:customStyle="1" w:styleId="MTDisplayEquation">
    <w:name w:val="MTDisplayEquation"/>
    <w:basedOn w:val="a"/>
    <w:next w:val="a"/>
    <w:link w:val="MTDisplayEquationCharChar"/>
    <w:rsid w:val="00A4622F"/>
    <w:pPr>
      <w:tabs>
        <w:tab w:val="center" w:pos="4160"/>
        <w:tab w:val="right" w:pos="8300"/>
      </w:tabs>
      <w:autoSpaceDE w:val="0"/>
      <w:autoSpaceDN w:val="0"/>
      <w:adjustRightInd w:val="0"/>
      <w:spacing w:line="360" w:lineRule="auto"/>
      <w:ind w:firstLineChars="200" w:firstLine="480"/>
      <w:jc w:val="left"/>
    </w:pPr>
    <w:rPr>
      <w:rFonts w:ascii="宋体"/>
      <w:kern w:val="0"/>
      <w:sz w:val="24"/>
      <w:szCs w:val="24"/>
    </w:rPr>
  </w:style>
  <w:style w:type="character" w:customStyle="1" w:styleId="font21">
    <w:name w:val="font21"/>
    <w:rsid w:val="00A4622F"/>
    <w:rPr>
      <w:rFonts w:ascii="仿宋_GB2312" w:eastAsia="仿宋_GB2312" w:cs="仿宋_GB2312" w:hint="default"/>
      <w:b/>
      <w:i w:val="0"/>
      <w:color w:val="000000"/>
      <w:sz w:val="20"/>
      <w:szCs w:val="20"/>
      <w:u w:val="none"/>
    </w:rPr>
  </w:style>
  <w:style w:type="character" w:customStyle="1" w:styleId="3Char0">
    <w:name w:val="正文文本 3 Char"/>
    <w:rsid w:val="00A4622F"/>
    <w:rPr>
      <w:sz w:val="16"/>
      <w:szCs w:val="16"/>
    </w:rPr>
  </w:style>
  <w:style w:type="character" w:customStyle="1" w:styleId="CharChar">
    <w:name w:val="正文（居中） Char Char"/>
    <w:link w:val="af4"/>
    <w:rsid w:val="00A4622F"/>
    <w:rPr>
      <w:sz w:val="24"/>
      <w:szCs w:val="24"/>
    </w:rPr>
  </w:style>
  <w:style w:type="paragraph" w:customStyle="1" w:styleId="af4">
    <w:name w:val="正文（居中）"/>
    <w:basedOn w:val="a"/>
    <w:link w:val="CharChar"/>
    <w:rsid w:val="00A4622F"/>
    <w:pPr>
      <w:spacing w:beforeLines="50" w:afterLines="50" w:line="360" w:lineRule="auto"/>
      <w:jc w:val="center"/>
    </w:pPr>
    <w:rPr>
      <w:kern w:val="0"/>
      <w:sz w:val="24"/>
      <w:szCs w:val="24"/>
    </w:rPr>
  </w:style>
  <w:style w:type="character" w:customStyle="1" w:styleId="Char10">
    <w:name w:val="段落 Char1"/>
    <w:link w:val="af5"/>
    <w:rsid w:val="00A4622F"/>
    <w:rPr>
      <w:rFonts w:eastAsia="仿宋_GB2312"/>
      <w:kern w:val="2"/>
      <w:sz w:val="24"/>
      <w:szCs w:val="24"/>
    </w:rPr>
  </w:style>
  <w:style w:type="paragraph" w:customStyle="1" w:styleId="af5">
    <w:name w:val="段落"/>
    <w:link w:val="Char10"/>
    <w:qFormat/>
    <w:rsid w:val="00A4622F"/>
    <w:pPr>
      <w:adjustRightInd w:val="0"/>
      <w:snapToGrid w:val="0"/>
      <w:spacing w:before="120" w:after="120" w:line="360" w:lineRule="auto"/>
      <w:ind w:firstLineChars="200" w:firstLine="480"/>
      <w:jc w:val="both"/>
    </w:pPr>
    <w:rPr>
      <w:rFonts w:eastAsia="仿宋_GB2312"/>
      <w:kern w:val="2"/>
      <w:sz w:val="24"/>
      <w:szCs w:val="24"/>
    </w:rPr>
  </w:style>
  <w:style w:type="character" w:customStyle="1" w:styleId="Char9">
    <w:name w:val="正文首行缩进 Char"/>
    <w:rsid w:val="00A4622F"/>
    <w:rPr>
      <w:sz w:val="24"/>
      <w:szCs w:val="24"/>
    </w:rPr>
  </w:style>
  <w:style w:type="character" w:customStyle="1" w:styleId="2Char1">
    <w:name w:val="正文文本 2 Char1"/>
    <w:link w:val="22"/>
    <w:uiPriority w:val="99"/>
    <w:qFormat/>
    <w:rsid w:val="00A4622F"/>
    <w:rPr>
      <w:rFonts w:ascii="Times New Roman" w:eastAsia="宋体" w:hAnsi="Times New Roman" w:cs="Times New Roman"/>
      <w:szCs w:val="24"/>
    </w:rPr>
  </w:style>
  <w:style w:type="paragraph" w:styleId="22">
    <w:name w:val="Body Text 2"/>
    <w:basedOn w:val="a"/>
    <w:link w:val="2Char1"/>
    <w:uiPriority w:val="99"/>
    <w:rsid w:val="00A4622F"/>
    <w:pPr>
      <w:spacing w:after="120" w:line="480" w:lineRule="auto"/>
    </w:pPr>
    <w:rPr>
      <w:rFonts w:ascii="Times New Roman" w:eastAsia="宋体" w:hAnsi="Times New Roman" w:cs="Times New Roman"/>
      <w:kern w:val="0"/>
      <w:sz w:val="20"/>
      <w:szCs w:val="24"/>
    </w:rPr>
  </w:style>
  <w:style w:type="character" w:customStyle="1" w:styleId="2Char2">
    <w:name w:val="正文文本 2 Char"/>
    <w:basedOn w:val="a1"/>
    <w:link w:val="22"/>
    <w:qFormat/>
    <w:rsid w:val="00A4622F"/>
    <w:rPr>
      <w:kern w:val="2"/>
      <w:sz w:val="21"/>
      <w:szCs w:val="22"/>
    </w:rPr>
  </w:style>
  <w:style w:type="character" w:customStyle="1" w:styleId="2Char3">
    <w:name w:val="正文文本缩进 2 Char"/>
    <w:rsid w:val="00A4622F"/>
    <w:rPr>
      <w:rFonts w:eastAsia="宋体"/>
      <w:szCs w:val="24"/>
    </w:rPr>
  </w:style>
  <w:style w:type="character" w:customStyle="1" w:styleId="CharCharChar">
    <w:name w:val="首航缩进 Char Char Char"/>
    <w:link w:val="Chara"/>
    <w:qFormat/>
    <w:rsid w:val="00A4622F"/>
    <w:rPr>
      <w:rFonts w:ascii="宋体" w:eastAsia="宋体" w:hAnsi="宋体"/>
      <w:sz w:val="28"/>
      <w:szCs w:val="28"/>
    </w:rPr>
  </w:style>
  <w:style w:type="paragraph" w:customStyle="1" w:styleId="Chara">
    <w:name w:val="首航缩进 Char"/>
    <w:basedOn w:val="a"/>
    <w:link w:val="CharCharChar"/>
    <w:qFormat/>
    <w:rsid w:val="00A4622F"/>
    <w:pPr>
      <w:snapToGrid w:val="0"/>
      <w:spacing w:line="300" w:lineRule="auto"/>
      <w:ind w:firstLineChars="200" w:firstLine="560"/>
      <w:jc w:val="left"/>
    </w:pPr>
    <w:rPr>
      <w:rFonts w:ascii="宋体" w:eastAsia="宋体" w:hAnsi="宋体"/>
      <w:kern w:val="0"/>
      <w:sz w:val="28"/>
      <w:szCs w:val="28"/>
    </w:rPr>
  </w:style>
  <w:style w:type="character" w:customStyle="1" w:styleId="Charb">
    <w:name w:val="文档结构图 Char"/>
    <w:semiHidden/>
    <w:rsid w:val="00A4622F"/>
    <w:rPr>
      <w:rFonts w:ascii="宋体" w:eastAsia="宋体" w:hAnsi="宋体"/>
      <w:sz w:val="18"/>
      <w:szCs w:val="18"/>
      <w:shd w:val="clear" w:color="auto" w:fill="000080"/>
    </w:rPr>
  </w:style>
  <w:style w:type="character" w:customStyle="1" w:styleId="Char11">
    <w:name w:val="正文首行缩进 Char1"/>
    <w:basedOn w:val="Char12"/>
    <w:link w:val="af6"/>
    <w:uiPriority w:val="99"/>
    <w:rsid w:val="00A4622F"/>
  </w:style>
  <w:style w:type="character" w:customStyle="1" w:styleId="Char12">
    <w:name w:val="正文文本 Char1"/>
    <w:uiPriority w:val="99"/>
    <w:semiHidden/>
    <w:rsid w:val="00A4622F"/>
    <w:rPr>
      <w:rFonts w:ascii="Times New Roman" w:eastAsia="宋体" w:hAnsi="Times New Roman" w:cs="Times New Roman"/>
      <w:szCs w:val="24"/>
    </w:rPr>
  </w:style>
  <w:style w:type="paragraph" w:styleId="af6">
    <w:name w:val="Body Text First Indent"/>
    <w:basedOn w:val="a7"/>
    <w:link w:val="Char11"/>
    <w:uiPriority w:val="99"/>
    <w:qFormat/>
    <w:rsid w:val="00A4622F"/>
    <w:pPr>
      <w:ind w:firstLineChars="100" w:firstLine="420"/>
    </w:pPr>
    <w:rPr>
      <w:rFonts w:ascii="Times New Roman" w:hAnsi="Times New Roman"/>
      <w:kern w:val="0"/>
      <w:sz w:val="20"/>
    </w:rPr>
  </w:style>
  <w:style w:type="character" w:customStyle="1" w:styleId="Char20">
    <w:name w:val="正文首行缩进 Char2"/>
    <w:basedOn w:val="Char2"/>
    <w:link w:val="af6"/>
    <w:uiPriority w:val="99"/>
    <w:semiHidden/>
    <w:rsid w:val="00A4622F"/>
    <w:rPr>
      <w:kern w:val="2"/>
      <w:sz w:val="21"/>
      <w:szCs w:val="22"/>
    </w:rPr>
  </w:style>
  <w:style w:type="character" w:styleId="af7">
    <w:name w:val="page number"/>
    <w:basedOn w:val="a1"/>
    <w:rsid w:val="00A4622F"/>
  </w:style>
  <w:style w:type="character" w:customStyle="1" w:styleId="2Char10">
    <w:name w:val="正文文本缩进 2 Char1"/>
    <w:link w:val="23"/>
    <w:uiPriority w:val="99"/>
    <w:rsid w:val="00A4622F"/>
    <w:rPr>
      <w:rFonts w:ascii="Times New Roman" w:eastAsia="宋体" w:hAnsi="Times New Roman" w:cs="Times New Roman"/>
      <w:szCs w:val="24"/>
    </w:rPr>
  </w:style>
  <w:style w:type="paragraph" w:styleId="23">
    <w:name w:val="Body Text Indent 2"/>
    <w:basedOn w:val="a"/>
    <w:link w:val="2Char10"/>
    <w:uiPriority w:val="99"/>
    <w:rsid w:val="00A4622F"/>
    <w:pPr>
      <w:spacing w:after="120" w:line="480" w:lineRule="auto"/>
      <w:ind w:leftChars="200" w:left="420"/>
    </w:pPr>
    <w:rPr>
      <w:rFonts w:ascii="Times New Roman" w:eastAsia="宋体" w:hAnsi="Times New Roman" w:cs="Times New Roman"/>
      <w:kern w:val="0"/>
      <w:sz w:val="20"/>
      <w:szCs w:val="24"/>
    </w:rPr>
  </w:style>
  <w:style w:type="character" w:customStyle="1" w:styleId="2Char20">
    <w:name w:val="正文文本缩进 2 Char2"/>
    <w:basedOn w:val="a1"/>
    <w:link w:val="23"/>
    <w:uiPriority w:val="99"/>
    <w:semiHidden/>
    <w:rsid w:val="00A4622F"/>
    <w:rPr>
      <w:kern w:val="2"/>
      <w:sz w:val="21"/>
      <w:szCs w:val="22"/>
    </w:rPr>
  </w:style>
  <w:style w:type="character" w:customStyle="1" w:styleId="Char13">
    <w:name w:val="页脚 Char1"/>
    <w:uiPriority w:val="99"/>
    <w:semiHidden/>
    <w:rsid w:val="00A4622F"/>
    <w:rPr>
      <w:rFonts w:ascii="Times New Roman" w:eastAsia="宋体" w:hAnsi="Times New Roman" w:cs="Times New Roman"/>
      <w:sz w:val="18"/>
      <w:szCs w:val="18"/>
    </w:rPr>
  </w:style>
  <w:style w:type="character" w:customStyle="1" w:styleId="Charc">
    <w:name w:val="日期 Char"/>
    <w:link w:val="af8"/>
    <w:rsid w:val="00A4622F"/>
    <w:rPr>
      <w:rFonts w:ascii="Times New Roman" w:eastAsia="宋体" w:hAnsi="Times New Roman" w:cs="Times New Roman"/>
      <w:sz w:val="28"/>
    </w:rPr>
  </w:style>
  <w:style w:type="paragraph" w:styleId="af8">
    <w:name w:val="Date"/>
    <w:basedOn w:val="a"/>
    <w:next w:val="a"/>
    <w:link w:val="Charc"/>
    <w:rsid w:val="00A4622F"/>
    <w:rPr>
      <w:rFonts w:ascii="Times New Roman" w:eastAsia="宋体" w:hAnsi="Times New Roman" w:cs="Times New Roman"/>
      <w:kern w:val="0"/>
      <w:sz w:val="28"/>
      <w:szCs w:val="20"/>
    </w:rPr>
  </w:style>
  <w:style w:type="character" w:customStyle="1" w:styleId="Char14">
    <w:name w:val="日期 Char1"/>
    <w:basedOn w:val="a1"/>
    <w:link w:val="af8"/>
    <w:uiPriority w:val="99"/>
    <w:semiHidden/>
    <w:rsid w:val="00A4622F"/>
    <w:rPr>
      <w:kern w:val="2"/>
      <w:sz w:val="21"/>
      <w:szCs w:val="22"/>
    </w:rPr>
  </w:style>
  <w:style w:type="character" w:customStyle="1" w:styleId="2CharChar">
    <w:name w:val="黑体 首行缩进:  2 字符 Char Char"/>
    <w:link w:val="24"/>
    <w:rsid w:val="00A4622F"/>
    <w:rPr>
      <w:rFonts w:ascii="黑体" w:eastAsia="黑体" w:hAnsi="黑体"/>
      <w:sz w:val="24"/>
    </w:rPr>
  </w:style>
  <w:style w:type="paragraph" w:customStyle="1" w:styleId="24">
    <w:name w:val="黑体 首行缩进:  2 字符"/>
    <w:basedOn w:val="a"/>
    <w:next w:val="a"/>
    <w:link w:val="2CharChar"/>
    <w:rsid w:val="00A4622F"/>
    <w:pPr>
      <w:spacing w:line="360" w:lineRule="auto"/>
      <w:ind w:firstLineChars="200" w:firstLine="480"/>
    </w:pPr>
    <w:rPr>
      <w:rFonts w:ascii="黑体" w:eastAsia="黑体" w:hAnsi="黑体"/>
      <w:kern w:val="0"/>
      <w:sz w:val="24"/>
      <w:szCs w:val="20"/>
    </w:rPr>
  </w:style>
  <w:style w:type="character" w:customStyle="1" w:styleId="Char15">
    <w:name w:val="批注文字 Char1"/>
    <w:uiPriority w:val="99"/>
    <w:semiHidden/>
    <w:rsid w:val="00A4622F"/>
    <w:rPr>
      <w:rFonts w:ascii="Times New Roman" w:eastAsia="宋体" w:hAnsi="Times New Roman" w:cs="Times New Roman"/>
      <w:szCs w:val="24"/>
    </w:rPr>
  </w:style>
  <w:style w:type="character" w:customStyle="1" w:styleId="zwCharChar">
    <w:name w:val="zw Char Char"/>
    <w:link w:val="zw"/>
    <w:rsid w:val="00A4622F"/>
    <w:rPr>
      <w:rFonts w:ascii="宋体" w:eastAsia="宋体" w:hAnsi="宋体"/>
      <w:sz w:val="24"/>
      <w:szCs w:val="24"/>
    </w:rPr>
  </w:style>
  <w:style w:type="paragraph" w:customStyle="1" w:styleId="zw">
    <w:name w:val="zw"/>
    <w:basedOn w:val="a"/>
    <w:link w:val="zwCharChar"/>
    <w:qFormat/>
    <w:rsid w:val="00A4622F"/>
    <w:pPr>
      <w:spacing w:line="360" w:lineRule="auto"/>
      <w:ind w:firstLineChars="200" w:firstLine="200"/>
    </w:pPr>
    <w:rPr>
      <w:rFonts w:ascii="宋体" w:eastAsia="宋体" w:hAnsi="宋体"/>
      <w:kern w:val="0"/>
      <w:sz w:val="24"/>
      <w:szCs w:val="24"/>
    </w:rPr>
  </w:style>
  <w:style w:type="character" w:customStyle="1" w:styleId="CharChar0">
    <w:name w:val="段 Char Char"/>
    <w:link w:val="af9"/>
    <w:rsid w:val="00A4622F"/>
    <w:rPr>
      <w:rFonts w:ascii="宋体" w:eastAsia="Times New Roman"/>
      <w:kern w:val="2"/>
      <w:sz w:val="21"/>
      <w:szCs w:val="22"/>
    </w:rPr>
  </w:style>
  <w:style w:type="paragraph" w:customStyle="1" w:styleId="af9">
    <w:name w:val="段"/>
    <w:link w:val="CharChar0"/>
    <w:rsid w:val="00A4622F"/>
    <w:pPr>
      <w:autoSpaceDE w:val="0"/>
      <w:autoSpaceDN w:val="0"/>
      <w:ind w:firstLineChars="200" w:firstLine="200"/>
      <w:jc w:val="both"/>
    </w:pPr>
    <w:rPr>
      <w:rFonts w:ascii="宋体" w:eastAsia="Times New Roman"/>
      <w:kern w:val="2"/>
      <w:sz w:val="21"/>
      <w:szCs w:val="22"/>
    </w:rPr>
  </w:style>
  <w:style w:type="character" w:customStyle="1" w:styleId="Chard">
    <w:name w:val="纯文本 Char"/>
    <w:qFormat/>
    <w:rsid w:val="00A4622F"/>
    <w:rPr>
      <w:rFonts w:ascii="宋体" w:eastAsia="宋体" w:hAnsi="Courier New"/>
    </w:rPr>
  </w:style>
  <w:style w:type="character" w:customStyle="1" w:styleId="4CharChar">
    <w:name w:val="样式4 Char Char"/>
    <w:link w:val="40"/>
    <w:rsid w:val="00A4622F"/>
    <w:rPr>
      <w:rFonts w:ascii="仿宋_GB2312" w:eastAsia="仿宋_GB2312" w:hAnsi="仿宋"/>
      <w:b/>
      <w:sz w:val="32"/>
      <w:szCs w:val="24"/>
    </w:rPr>
  </w:style>
  <w:style w:type="paragraph" w:customStyle="1" w:styleId="40">
    <w:name w:val="样式4"/>
    <w:basedOn w:val="a"/>
    <w:link w:val="4CharChar"/>
    <w:qFormat/>
    <w:rsid w:val="00A4622F"/>
    <w:pPr>
      <w:adjustRightInd w:val="0"/>
      <w:spacing w:line="440" w:lineRule="exact"/>
      <w:outlineLvl w:val="2"/>
    </w:pPr>
    <w:rPr>
      <w:rFonts w:ascii="仿宋_GB2312" w:eastAsia="仿宋_GB2312" w:hAnsi="仿宋"/>
      <w:b/>
      <w:kern w:val="0"/>
      <w:sz w:val="32"/>
      <w:szCs w:val="24"/>
    </w:rPr>
  </w:style>
  <w:style w:type="character" w:customStyle="1" w:styleId="font41">
    <w:name w:val="font41"/>
    <w:qFormat/>
    <w:rsid w:val="00A4622F"/>
    <w:rPr>
      <w:rFonts w:ascii="Arial" w:hAnsi="Arial" w:cs="Arial" w:hint="default"/>
      <w:color w:val="000000"/>
      <w:sz w:val="20"/>
      <w:szCs w:val="20"/>
      <w:u w:val="none"/>
    </w:rPr>
  </w:style>
  <w:style w:type="character" w:customStyle="1" w:styleId="1CharChar">
    <w:name w:val="细目1 Char Char"/>
    <w:link w:val="11"/>
    <w:rsid w:val="00A4622F"/>
    <w:rPr>
      <w:b/>
      <w:color w:val="215868"/>
      <w:kern w:val="2"/>
      <w:sz w:val="24"/>
      <w:szCs w:val="24"/>
    </w:rPr>
  </w:style>
  <w:style w:type="paragraph" w:customStyle="1" w:styleId="11">
    <w:name w:val="细目1"/>
    <w:basedOn w:val="a"/>
    <w:link w:val="1CharChar"/>
    <w:rsid w:val="00A4622F"/>
    <w:pPr>
      <w:adjustRightInd w:val="0"/>
      <w:snapToGrid w:val="0"/>
      <w:spacing w:line="220" w:lineRule="atLeast"/>
    </w:pPr>
    <w:rPr>
      <w:b/>
      <w:color w:val="215868"/>
      <w:sz w:val="24"/>
      <w:szCs w:val="24"/>
    </w:rPr>
  </w:style>
  <w:style w:type="character" w:customStyle="1" w:styleId="style41">
    <w:name w:val="style41"/>
    <w:rsid w:val="00A4622F"/>
    <w:rPr>
      <w:color w:val="333333"/>
      <w:sz w:val="18"/>
      <w:szCs w:val="18"/>
    </w:rPr>
  </w:style>
  <w:style w:type="character" w:customStyle="1" w:styleId="font01">
    <w:name w:val="font01"/>
    <w:rsid w:val="00A4622F"/>
    <w:rPr>
      <w:rFonts w:ascii="Times New Roman" w:hAnsi="Times New Roman" w:cs="Times New Roman" w:hint="default"/>
      <w:color w:val="000000"/>
      <w:sz w:val="16"/>
      <w:szCs w:val="16"/>
      <w:u w:val="none"/>
    </w:rPr>
  </w:style>
  <w:style w:type="character" w:customStyle="1" w:styleId="Chare">
    <w:name w:val="题注 Char"/>
    <w:link w:val="afa"/>
    <w:rsid w:val="00A4622F"/>
    <w:rPr>
      <w:rFonts w:ascii="Arial" w:eastAsia="黑体" w:hAnsi="Arial"/>
    </w:rPr>
  </w:style>
  <w:style w:type="paragraph" w:styleId="afa">
    <w:name w:val="caption"/>
    <w:basedOn w:val="a"/>
    <w:next w:val="a"/>
    <w:link w:val="Chare"/>
    <w:qFormat/>
    <w:rsid w:val="00A4622F"/>
    <w:pPr>
      <w:spacing w:before="152" w:after="160"/>
    </w:pPr>
    <w:rPr>
      <w:rFonts w:ascii="Arial" w:eastAsia="黑体" w:hAnsi="Arial"/>
      <w:kern w:val="0"/>
      <w:sz w:val="20"/>
      <w:szCs w:val="20"/>
    </w:rPr>
  </w:style>
  <w:style w:type="character" w:customStyle="1" w:styleId="CharChar1">
    <w:name w:val="子功能点 Char Char"/>
    <w:link w:val="afb"/>
    <w:rsid w:val="00A4622F"/>
    <w:rPr>
      <w:rFonts w:eastAsia="宋体"/>
      <w:b/>
      <w:szCs w:val="24"/>
    </w:rPr>
  </w:style>
  <w:style w:type="paragraph" w:customStyle="1" w:styleId="afb">
    <w:name w:val="子功能点"/>
    <w:basedOn w:val="a"/>
    <w:link w:val="CharChar1"/>
    <w:rsid w:val="00A4622F"/>
    <w:pPr>
      <w:ind w:left="420"/>
    </w:pPr>
    <w:rPr>
      <w:rFonts w:eastAsia="宋体"/>
      <w:b/>
      <w:kern w:val="0"/>
      <w:sz w:val="20"/>
      <w:szCs w:val="24"/>
    </w:rPr>
  </w:style>
  <w:style w:type="character" w:customStyle="1" w:styleId="3Char1">
    <w:name w:val="正文文本缩进 3 Char1"/>
    <w:link w:val="31"/>
    <w:uiPriority w:val="99"/>
    <w:qFormat/>
    <w:rsid w:val="00A4622F"/>
    <w:rPr>
      <w:rFonts w:ascii="Times New Roman" w:eastAsia="宋体" w:hAnsi="Times New Roman" w:cs="Times New Roman"/>
      <w:sz w:val="16"/>
      <w:szCs w:val="16"/>
    </w:rPr>
  </w:style>
  <w:style w:type="paragraph" w:styleId="31">
    <w:name w:val="Body Text Indent 3"/>
    <w:basedOn w:val="a"/>
    <w:link w:val="3Char1"/>
    <w:uiPriority w:val="99"/>
    <w:qFormat/>
    <w:rsid w:val="00A4622F"/>
    <w:pPr>
      <w:spacing w:after="120"/>
      <w:ind w:leftChars="200" w:left="420"/>
    </w:pPr>
    <w:rPr>
      <w:rFonts w:ascii="Times New Roman" w:eastAsia="宋体" w:hAnsi="Times New Roman" w:cs="Times New Roman"/>
      <w:kern w:val="0"/>
      <w:sz w:val="16"/>
      <w:szCs w:val="16"/>
    </w:rPr>
  </w:style>
  <w:style w:type="character" w:customStyle="1" w:styleId="3Char2">
    <w:name w:val="正文文本缩进 3 Char"/>
    <w:basedOn w:val="a1"/>
    <w:link w:val="31"/>
    <w:rsid w:val="00A4622F"/>
    <w:rPr>
      <w:kern w:val="2"/>
      <w:sz w:val="16"/>
      <w:szCs w:val="16"/>
    </w:rPr>
  </w:style>
  <w:style w:type="character" w:customStyle="1" w:styleId="Char16">
    <w:name w:val="正文文本缩进 Char1"/>
    <w:uiPriority w:val="99"/>
    <w:semiHidden/>
    <w:rsid w:val="00A4622F"/>
    <w:rPr>
      <w:rFonts w:ascii="Times New Roman" w:eastAsia="宋体" w:hAnsi="Times New Roman" w:cs="Times New Roman"/>
      <w:szCs w:val="24"/>
    </w:rPr>
  </w:style>
  <w:style w:type="character" w:customStyle="1" w:styleId="CharChar2">
    <w:name w:val="九号线正文 Char Char"/>
    <w:link w:val="afc"/>
    <w:rsid w:val="00A4622F"/>
    <w:rPr>
      <w:rFonts w:ascii="宋体"/>
      <w:sz w:val="24"/>
      <w:szCs w:val="24"/>
    </w:rPr>
  </w:style>
  <w:style w:type="paragraph" w:customStyle="1" w:styleId="afc">
    <w:name w:val="九号线正文"/>
    <w:basedOn w:val="a"/>
    <w:link w:val="CharChar2"/>
    <w:qFormat/>
    <w:rsid w:val="00A4622F"/>
    <w:pPr>
      <w:spacing w:line="360" w:lineRule="auto"/>
      <w:ind w:firstLine="482"/>
    </w:pPr>
    <w:rPr>
      <w:rFonts w:ascii="宋体"/>
      <w:kern w:val="0"/>
      <w:sz w:val="24"/>
      <w:szCs w:val="24"/>
    </w:rPr>
  </w:style>
  <w:style w:type="character" w:customStyle="1" w:styleId="CharChar3">
    <w:name w:val="小标题 Char Char"/>
    <w:link w:val="afd"/>
    <w:rsid w:val="00A4622F"/>
    <w:rPr>
      <w:rFonts w:ascii="Arial" w:eastAsia="黑体" w:hAnsi="Arial"/>
      <w:b/>
      <w:sz w:val="28"/>
      <w:szCs w:val="24"/>
    </w:rPr>
  </w:style>
  <w:style w:type="paragraph" w:customStyle="1" w:styleId="afd">
    <w:name w:val="小标题"/>
    <w:basedOn w:val="a"/>
    <w:next w:val="a0"/>
    <w:link w:val="CharChar3"/>
    <w:rsid w:val="00A4622F"/>
    <w:pPr>
      <w:tabs>
        <w:tab w:val="left" w:pos="420"/>
      </w:tabs>
      <w:spacing w:beforeLines="25" w:afterLines="25"/>
      <w:ind w:left="200" w:hangingChars="200" w:hanging="200"/>
    </w:pPr>
    <w:rPr>
      <w:rFonts w:ascii="Arial" w:eastAsia="黑体" w:hAnsi="Arial"/>
      <w:b/>
      <w:kern w:val="0"/>
      <w:sz w:val="28"/>
      <w:szCs w:val="24"/>
    </w:rPr>
  </w:style>
  <w:style w:type="character" w:customStyle="1" w:styleId="apple-converted-space">
    <w:name w:val="apple-converted-space"/>
    <w:basedOn w:val="a1"/>
    <w:qFormat/>
    <w:rsid w:val="00A4622F"/>
  </w:style>
  <w:style w:type="character" w:customStyle="1" w:styleId="CharChar4">
    <w:name w:val="居中 Char Char"/>
    <w:link w:val="afe"/>
    <w:rsid w:val="00A4622F"/>
    <w:rPr>
      <w:szCs w:val="24"/>
    </w:rPr>
  </w:style>
  <w:style w:type="paragraph" w:customStyle="1" w:styleId="afe">
    <w:name w:val="居中"/>
    <w:basedOn w:val="a"/>
    <w:next w:val="a"/>
    <w:link w:val="CharChar4"/>
    <w:rsid w:val="00A4622F"/>
    <w:pPr>
      <w:jc w:val="center"/>
    </w:pPr>
    <w:rPr>
      <w:kern w:val="0"/>
      <w:sz w:val="20"/>
      <w:szCs w:val="24"/>
    </w:rPr>
  </w:style>
  <w:style w:type="character" w:customStyle="1" w:styleId="font31">
    <w:name w:val="font31"/>
    <w:rsid w:val="00A4622F"/>
    <w:rPr>
      <w:rFonts w:ascii="仿宋_GB2312" w:eastAsia="仿宋_GB2312" w:cs="仿宋_GB2312" w:hint="default"/>
      <w:i w:val="0"/>
      <w:color w:val="000000"/>
      <w:sz w:val="20"/>
      <w:szCs w:val="20"/>
      <w:u w:val="none"/>
    </w:rPr>
  </w:style>
  <w:style w:type="character" w:customStyle="1" w:styleId="CharChar5">
    <w:name w:val="标准正文 Char Char"/>
    <w:link w:val="aff"/>
    <w:rsid w:val="00A4622F"/>
    <w:rPr>
      <w:rFonts w:ascii="Arial" w:eastAsia="宋体" w:hAnsi="Arial"/>
      <w:sz w:val="24"/>
    </w:rPr>
  </w:style>
  <w:style w:type="paragraph" w:customStyle="1" w:styleId="aff">
    <w:name w:val="标准正文"/>
    <w:basedOn w:val="a4"/>
    <w:link w:val="CharChar5"/>
    <w:rsid w:val="00A4622F"/>
    <w:pPr>
      <w:spacing w:before="60" w:after="60" w:line="360" w:lineRule="auto"/>
      <w:ind w:firstLine="482"/>
    </w:pPr>
    <w:rPr>
      <w:rFonts w:ascii="Arial" w:hAnsi="Arial" w:cstheme="minorBidi"/>
      <w:kern w:val="0"/>
      <w:sz w:val="24"/>
    </w:rPr>
  </w:style>
  <w:style w:type="character" w:customStyle="1" w:styleId="font11">
    <w:name w:val="font11"/>
    <w:rsid w:val="00A4622F"/>
    <w:rPr>
      <w:rFonts w:ascii="Arial" w:hAnsi="Arial" w:cs="Arial" w:hint="default"/>
      <w:color w:val="000000"/>
      <w:sz w:val="20"/>
      <w:szCs w:val="20"/>
      <w:u w:val="none"/>
    </w:rPr>
  </w:style>
  <w:style w:type="character" w:customStyle="1" w:styleId="t3CharChar">
    <w:name w:val="t3 Char Char"/>
    <w:link w:val="t3"/>
    <w:rsid w:val="00A4622F"/>
    <w:rPr>
      <w:rFonts w:eastAsia="宋体"/>
      <w:b/>
      <w:sz w:val="30"/>
      <w:szCs w:val="30"/>
    </w:rPr>
  </w:style>
  <w:style w:type="paragraph" w:customStyle="1" w:styleId="t3">
    <w:name w:val="t3"/>
    <w:basedOn w:val="a"/>
    <w:link w:val="t3CharChar"/>
    <w:rsid w:val="00A4622F"/>
    <w:pPr>
      <w:ind w:left="709" w:hanging="709"/>
      <w:outlineLvl w:val="2"/>
    </w:pPr>
    <w:rPr>
      <w:rFonts w:eastAsia="宋体"/>
      <w:b/>
      <w:kern w:val="0"/>
      <w:sz w:val="30"/>
      <w:szCs w:val="30"/>
    </w:rPr>
  </w:style>
  <w:style w:type="character" w:customStyle="1" w:styleId="Char17">
    <w:name w:val="批注框文本 Char1"/>
    <w:uiPriority w:val="99"/>
    <w:semiHidden/>
    <w:qFormat/>
    <w:rsid w:val="00A4622F"/>
    <w:rPr>
      <w:rFonts w:ascii="Times New Roman" w:eastAsia="宋体" w:hAnsi="Times New Roman" w:cs="Times New Roman"/>
      <w:sz w:val="18"/>
      <w:szCs w:val="18"/>
    </w:rPr>
  </w:style>
  <w:style w:type="character" w:customStyle="1" w:styleId="font61">
    <w:name w:val="font61"/>
    <w:qFormat/>
    <w:rsid w:val="00A4622F"/>
    <w:rPr>
      <w:rFonts w:ascii="Tahoma" w:eastAsia="Tahoma" w:hAnsi="Tahoma" w:cs="Tahoma"/>
      <w:color w:val="000000"/>
      <w:sz w:val="20"/>
      <w:szCs w:val="20"/>
      <w:u w:val="none"/>
    </w:rPr>
  </w:style>
  <w:style w:type="character" w:customStyle="1" w:styleId="Char18">
    <w:name w:val="纯文本 Char1"/>
    <w:link w:val="aff0"/>
    <w:uiPriority w:val="99"/>
    <w:qFormat/>
    <w:rsid w:val="00A4622F"/>
    <w:rPr>
      <w:rFonts w:ascii="宋体" w:eastAsia="宋体" w:hAnsi="Courier New" w:cs="Courier New"/>
      <w:szCs w:val="21"/>
    </w:rPr>
  </w:style>
  <w:style w:type="paragraph" w:styleId="aff0">
    <w:name w:val="Plain Text"/>
    <w:basedOn w:val="a"/>
    <w:link w:val="Char18"/>
    <w:uiPriority w:val="99"/>
    <w:rsid w:val="00A4622F"/>
    <w:rPr>
      <w:rFonts w:ascii="宋体" w:eastAsia="宋体" w:hAnsi="Courier New" w:cs="Courier New"/>
      <w:kern w:val="0"/>
      <w:sz w:val="20"/>
      <w:szCs w:val="21"/>
    </w:rPr>
  </w:style>
  <w:style w:type="character" w:customStyle="1" w:styleId="Char21">
    <w:name w:val="纯文本 Char2"/>
    <w:basedOn w:val="a1"/>
    <w:link w:val="aff0"/>
    <w:uiPriority w:val="99"/>
    <w:semiHidden/>
    <w:rsid w:val="00A4622F"/>
    <w:rPr>
      <w:rFonts w:ascii="宋体" w:eastAsia="宋体" w:hAnsi="Courier New" w:cs="Courier New"/>
      <w:kern w:val="2"/>
      <w:sz w:val="21"/>
      <w:szCs w:val="21"/>
    </w:rPr>
  </w:style>
  <w:style w:type="character" w:customStyle="1" w:styleId="zw1CharChar">
    <w:name w:val="zw1 Char Char"/>
    <w:link w:val="zw1"/>
    <w:rsid w:val="00A4622F"/>
    <w:rPr>
      <w:rFonts w:ascii="宋体" w:eastAsia="宋体" w:hAnsi="宋体"/>
      <w:color w:val="000000"/>
      <w:sz w:val="24"/>
      <w:szCs w:val="24"/>
    </w:rPr>
  </w:style>
  <w:style w:type="paragraph" w:customStyle="1" w:styleId="zw1">
    <w:name w:val="zw1"/>
    <w:basedOn w:val="a"/>
    <w:link w:val="zw1CharChar"/>
    <w:rsid w:val="00A4622F"/>
    <w:pPr>
      <w:adjustRightInd w:val="0"/>
      <w:snapToGrid w:val="0"/>
      <w:spacing w:line="360" w:lineRule="auto"/>
      <w:ind w:firstLineChars="200" w:firstLine="508"/>
    </w:pPr>
    <w:rPr>
      <w:rFonts w:ascii="宋体" w:eastAsia="宋体" w:hAnsi="宋体"/>
      <w:color w:val="000000"/>
      <w:kern w:val="0"/>
      <w:sz w:val="24"/>
      <w:szCs w:val="24"/>
    </w:rPr>
  </w:style>
  <w:style w:type="character" w:customStyle="1" w:styleId="ALTZ1NormalIndentChar2CharChar">
    <w:name w:val="样式 正文缩进正文（首行缩进两字）特点ALT+Z表正文正文非缩进四号段1Normal Indent Char2... Char Char"/>
    <w:link w:val="ALTZ1NormalIndentChar2"/>
    <w:rsid w:val="00A4622F"/>
    <w:rPr>
      <w:rFonts w:ascii="宋体" w:eastAsia="黑体" w:hAnsi="宋体"/>
      <w:b/>
      <w:sz w:val="32"/>
    </w:rPr>
  </w:style>
  <w:style w:type="paragraph" w:customStyle="1" w:styleId="ALTZ1NormalIndentChar2">
    <w:name w:val="样式 正文缩进正文（首行缩进两字）特点ALT+Z表正文正文非缩进四号段1Normal Indent Char2..."/>
    <w:basedOn w:val="2"/>
    <w:next w:val="3"/>
    <w:link w:val="ALTZ1NormalIndentChar2CharChar"/>
    <w:rsid w:val="00A4622F"/>
    <w:pPr>
      <w:numPr>
        <w:ilvl w:val="1"/>
      </w:numPr>
      <w:adjustRightInd w:val="0"/>
      <w:spacing w:line="416" w:lineRule="atLeast"/>
      <w:ind w:firstLine="624"/>
      <w:textAlignment w:val="baseline"/>
    </w:pPr>
    <w:rPr>
      <w:rFonts w:ascii="宋体" w:eastAsia="黑体" w:hAnsi="宋体" w:cstheme="minorBidi"/>
      <w:bCs w:val="0"/>
      <w:kern w:val="0"/>
      <w:szCs w:val="20"/>
    </w:rPr>
  </w:style>
  <w:style w:type="character" w:customStyle="1" w:styleId="Char19">
    <w:name w:val="文档结构图 Char1"/>
    <w:link w:val="aff1"/>
    <w:uiPriority w:val="99"/>
    <w:semiHidden/>
    <w:qFormat/>
    <w:rsid w:val="00A4622F"/>
    <w:rPr>
      <w:rFonts w:ascii="宋体" w:eastAsia="宋体" w:hAnsi="Times New Roman" w:cs="Times New Roman"/>
      <w:sz w:val="18"/>
      <w:szCs w:val="18"/>
      <w:shd w:val="clear" w:color="auto" w:fill="000080"/>
    </w:rPr>
  </w:style>
  <w:style w:type="paragraph" w:styleId="aff1">
    <w:name w:val="Document Map"/>
    <w:basedOn w:val="a"/>
    <w:link w:val="Char19"/>
    <w:uiPriority w:val="99"/>
    <w:semiHidden/>
    <w:rsid w:val="00A4622F"/>
    <w:pPr>
      <w:shd w:val="clear" w:color="auto" w:fill="000080"/>
    </w:pPr>
    <w:rPr>
      <w:rFonts w:ascii="宋体" w:eastAsia="宋体" w:hAnsi="Times New Roman" w:cs="Times New Roman"/>
      <w:kern w:val="0"/>
      <w:sz w:val="18"/>
      <w:szCs w:val="18"/>
    </w:rPr>
  </w:style>
  <w:style w:type="character" w:customStyle="1" w:styleId="Char22">
    <w:name w:val="文档结构图 Char2"/>
    <w:basedOn w:val="a1"/>
    <w:link w:val="aff1"/>
    <w:uiPriority w:val="99"/>
    <w:semiHidden/>
    <w:rsid w:val="00A4622F"/>
    <w:rPr>
      <w:rFonts w:ascii="宋体" w:eastAsia="宋体"/>
      <w:kern w:val="2"/>
      <w:sz w:val="18"/>
      <w:szCs w:val="18"/>
    </w:rPr>
  </w:style>
  <w:style w:type="character" w:customStyle="1" w:styleId="CharChar6">
    <w:name w:val="正文（缩进） Char Char"/>
    <w:link w:val="aff2"/>
    <w:rsid w:val="00A4622F"/>
    <w:rPr>
      <w:rFonts w:eastAsia="宋体"/>
      <w:sz w:val="24"/>
      <w:szCs w:val="24"/>
    </w:rPr>
  </w:style>
  <w:style w:type="paragraph" w:customStyle="1" w:styleId="aff2">
    <w:name w:val="正文（缩进）"/>
    <w:basedOn w:val="a"/>
    <w:link w:val="CharChar6"/>
    <w:rsid w:val="00A4622F"/>
    <w:pPr>
      <w:spacing w:before="156" w:after="156"/>
      <w:ind w:firstLineChars="200" w:firstLine="480"/>
    </w:pPr>
    <w:rPr>
      <w:rFonts w:eastAsia="宋体"/>
      <w:kern w:val="0"/>
      <w:sz w:val="24"/>
      <w:szCs w:val="24"/>
    </w:rPr>
  </w:style>
  <w:style w:type="character" w:customStyle="1" w:styleId="mt4CharChar">
    <w:name w:val="mt4 Char Char"/>
    <w:link w:val="mt4"/>
    <w:rsid w:val="00A4622F"/>
    <w:rPr>
      <w:rFonts w:ascii="宋体" w:eastAsia="宋体" w:hAnsi="宋体"/>
      <w:b/>
      <w:color w:val="000000"/>
      <w:sz w:val="28"/>
      <w:szCs w:val="28"/>
    </w:rPr>
  </w:style>
  <w:style w:type="paragraph" w:customStyle="1" w:styleId="mt4">
    <w:name w:val="mt4"/>
    <w:basedOn w:val="mt3"/>
    <w:link w:val="mt4CharChar"/>
    <w:rsid w:val="00A4622F"/>
    <w:pPr>
      <w:outlineLvl w:val="3"/>
    </w:pPr>
  </w:style>
  <w:style w:type="character" w:customStyle="1" w:styleId="CharChar7">
    <w:name w:val="功能点 Char Char"/>
    <w:link w:val="aff3"/>
    <w:rsid w:val="00A4622F"/>
    <w:rPr>
      <w:rFonts w:eastAsia="宋体"/>
      <w:b/>
      <w:sz w:val="24"/>
      <w:szCs w:val="24"/>
    </w:rPr>
  </w:style>
  <w:style w:type="paragraph" w:customStyle="1" w:styleId="aff3">
    <w:name w:val="功能点"/>
    <w:basedOn w:val="a"/>
    <w:link w:val="CharChar7"/>
    <w:rsid w:val="00A4622F"/>
    <w:pPr>
      <w:ind w:left="420" w:hanging="420"/>
    </w:pPr>
    <w:rPr>
      <w:rFonts w:eastAsia="宋体"/>
      <w:b/>
      <w:kern w:val="0"/>
      <w:sz w:val="24"/>
      <w:szCs w:val="24"/>
    </w:rPr>
  </w:style>
  <w:style w:type="character" w:customStyle="1" w:styleId="3Char10">
    <w:name w:val="正文文本 3 Char1"/>
    <w:link w:val="32"/>
    <w:uiPriority w:val="99"/>
    <w:qFormat/>
    <w:rsid w:val="00A4622F"/>
    <w:rPr>
      <w:rFonts w:ascii="Times New Roman" w:eastAsia="宋体" w:hAnsi="Times New Roman" w:cs="Times New Roman"/>
      <w:sz w:val="16"/>
      <w:szCs w:val="16"/>
    </w:rPr>
  </w:style>
  <w:style w:type="paragraph" w:styleId="32">
    <w:name w:val="Body Text 3"/>
    <w:basedOn w:val="a"/>
    <w:link w:val="3Char10"/>
    <w:uiPriority w:val="99"/>
    <w:qFormat/>
    <w:rsid w:val="00A4622F"/>
    <w:pPr>
      <w:spacing w:after="120"/>
    </w:pPr>
    <w:rPr>
      <w:rFonts w:ascii="Times New Roman" w:eastAsia="宋体" w:hAnsi="Times New Roman" w:cs="Times New Roman"/>
      <w:kern w:val="0"/>
      <w:sz w:val="16"/>
      <w:szCs w:val="16"/>
    </w:rPr>
  </w:style>
  <w:style w:type="character" w:customStyle="1" w:styleId="3Char20">
    <w:name w:val="正文文本 3 Char2"/>
    <w:basedOn w:val="a1"/>
    <w:link w:val="32"/>
    <w:uiPriority w:val="99"/>
    <w:semiHidden/>
    <w:rsid w:val="00A4622F"/>
    <w:rPr>
      <w:kern w:val="2"/>
      <w:sz w:val="16"/>
      <w:szCs w:val="16"/>
    </w:rPr>
  </w:style>
  <w:style w:type="character" w:customStyle="1" w:styleId="Char1a">
    <w:name w:val="页眉 Char1"/>
    <w:uiPriority w:val="99"/>
    <w:semiHidden/>
    <w:qFormat/>
    <w:rsid w:val="00A4622F"/>
    <w:rPr>
      <w:rFonts w:ascii="Times New Roman" w:eastAsia="宋体" w:hAnsi="Times New Roman" w:cs="Times New Roman"/>
      <w:sz w:val="18"/>
      <w:szCs w:val="18"/>
    </w:rPr>
  </w:style>
  <w:style w:type="paragraph" w:styleId="aff4">
    <w:name w:val="Title"/>
    <w:basedOn w:val="a"/>
    <w:next w:val="a"/>
    <w:link w:val="Charf"/>
    <w:uiPriority w:val="10"/>
    <w:qFormat/>
    <w:rsid w:val="00A4622F"/>
    <w:pPr>
      <w:spacing w:before="240" w:after="60"/>
      <w:jc w:val="center"/>
      <w:outlineLvl w:val="0"/>
    </w:pPr>
    <w:rPr>
      <w:rFonts w:ascii="Cambria" w:eastAsia="宋体" w:hAnsi="Cambria" w:cs="Times New Roman"/>
      <w:b/>
      <w:bCs/>
      <w:sz w:val="32"/>
      <w:szCs w:val="32"/>
    </w:rPr>
  </w:style>
  <w:style w:type="character" w:customStyle="1" w:styleId="Charf">
    <w:name w:val="标题 Char"/>
    <w:basedOn w:val="a1"/>
    <w:link w:val="aff4"/>
    <w:uiPriority w:val="10"/>
    <w:rsid w:val="00A4622F"/>
    <w:rPr>
      <w:rFonts w:ascii="Cambria" w:eastAsia="宋体" w:hAnsi="Cambria" w:cs="Times New Roman"/>
      <w:b/>
      <w:bCs/>
      <w:kern w:val="2"/>
      <w:sz w:val="32"/>
      <w:szCs w:val="32"/>
    </w:rPr>
  </w:style>
  <w:style w:type="paragraph" w:styleId="8">
    <w:name w:val="toc 8"/>
    <w:basedOn w:val="a"/>
    <w:next w:val="a"/>
    <w:uiPriority w:val="39"/>
    <w:unhideWhenUsed/>
    <w:rsid w:val="00A4622F"/>
    <w:pPr>
      <w:ind w:leftChars="1400" w:left="2940"/>
    </w:pPr>
    <w:rPr>
      <w:rFonts w:ascii="Calibri" w:eastAsia="宋体" w:hAnsi="Calibri" w:cs="Times New Roman"/>
    </w:rPr>
  </w:style>
  <w:style w:type="paragraph" w:styleId="50">
    <w:name w:val="toc 5"/>
    <w:basedOn w:val="a"/>
    <w:next w:val="a"/>
    <w:uiPriority w:val="39"/>
    <w:unhideWhenUsed/>
    <w:rsid w:val="00A4622F"/>
    <w:pPr>
      <w:ind w:leftChars="800" w:left="1680"/>
    </w:pPr>
    <w:rPr>
      <w:rFonts w:ascii="Calibri" w:eastAsia="宋体" w:hAnsi="Calibri" w:cs="Times New Roman"/>
    </w:rPr>
  </w:style>
  <w:style w:type="paragraph" w:customStyle="1" w:styleId="Style1">
    <w:name w:val="_Style 1"/>
    <w:uiPriority w:val="1"/>
    <w:qFormat/>
    <w:rsid w:val="00A4622F"/>
    <w:pPr>
      <w:widowControl w:val="0"/>
      <w:jc w:val="both"/>
    </w:pPr>
    <w:rPr>
      <w:rFonts w:ascii="Calibri" w:eastAsia="宋体" w:hAnsi="Calibri" w:cs="Times New Roman"/>
      <w:kern w:val="2"/>
      <w:sz w:val="21"/>
      <w:szCs w:val="22"/>
    </w:rPr>
  </w:style>
  <w:style w:type="paragraph" w:styleId="aff5">
    <w:name w:val="Subtitle"/>
    <w:basedOn w:val="a"/>
    <w:next w:val="a"/>
    <w:link w:val="Charf0"/>
    <w:uiPriority w:val="11"/>
    <w:qFormat/>
    <w:rsid w:val="00A4622F"/>
    <w:pPr>
      <w:spacing w:before="240" w:after="60" w:line="312" w:lineRule="auto"/>
      <w:jc w:val="center"/>
      <w:outlineLvl w:val="1"/>
    </w:pPr>
    <w:rPr>
      <w:rFonts w:ascii="Cambria" w:eastAsia="宋体" w:hAnsi="Cambria" w:cs="Times New Roman"/>
      <w:b/>
      <w:bCs/>
      <w:kern w:val="28"/>
      <w:sz w:val="32"/>
      <w:szCs w:val="32"/>
    </w:rPr>
  </w:style>
  <w:style w:type="character" w:customStyle="1" w:styleId="Charf0">
    <w:name w:val="副标题 Char"/>
    <w:basedOn w:val="a1"/>
    <w:link w:val="aff5"/>
    <w:uiPriority w:val="11"/>
    <w:rsid w:val="00A4622F"/>
    <w:rPr>
      <w:rFonts w:ascii="Cambria" w:eastAsia="宋体" w:hAnsi="Cambria" w:cs="Times New Roman"/>
      <w:b/>
      <w:bCs/>
      <w:kern w:val="28"/>
      <w:sz w:val="32"/>
      <w:szCs w:val="32"/>
    </w:rPr>
  </w:style>
  <w:style w:type="character" w:customStyle="1" w:styleId="Char6">
    <w:name w:val="普通(网站) Char"/>
    <w:link w:val="ab"/>
    <w:rsid w:val="00A4622F"/>
    <w:rPr>
      <w:rFonts w:ascii="宋体" w:eastAsia="宋体" w:hAnsi="宋体" w:cs="宋体"/>
      <w:sz w:val="24"/>
      <w:szCs w:val="24"/>
    </w:rPr>
  </w:style>
  <w:style w:type="paragraph" w:customStyle="1" w:styleId="33">
    <w:name w:val="标3"/>
    <w:basedOn w:val="a"/>
    <w:rsid w:val="00A4622F"/>
    <w:pPr>
      <w:adjustRightInd w:val="0"/>
      <w:snapToGrid w:val="0"/>
      <w:spacing w:before="50"/>
      <w:outlineLvl w:val="2"/>
    </w:pPr>
    <w:rPr>
      <w:rFonts w:ascii="Arial Narrow" w:eastAsia="仿宋_GB2312" w:hAnsi="Arial Narrow" w:cs="Times New Roman"/>
      <w:sz w:val="28"/>
      <w:szCs w:val="20"/>
    </w:rPr>
  </w:style>
  <w:style w:type="paragraph" w:customStyle="1" w:styleId="p0">
    <w:name w:val="p0"/>
    <w:basedOn w:val="a"/>
    <w:qFormat/>
    <w:rsid w:val="00A4622F"/>
    <w:pPr>
      <w:widowControl/>
    </w:pPr>
    <w:rPr>
      <w:rFonts w:ascii="Times New Roman" w:eastAsia="宋体" w:hAnsi="Times New Roman" w:cs="Times New Roman"/>
      <w:kern w:val="0"/>
      <w:szCs w:val="21"/>
    </w:rPr>
  </w:style>
  <w:style w:type="paragraph" w:styleId="70">
    <w:name w:val="toc 7"/>
    <w:basedOn w:val="a"/>
    <w:next w:val="a"/>
    <w:uiPriority w:val="39"/>
    <w:unhideWhenUsed/>
    <w:rsid w:val="00A4622F"/>
    <w:pPr>
      <w:ind w:leftChars="1200" w:left="2520"/>
    </w:pPr>
    <w:rPr>
      <w:rFonts w:ascii="Calibri" w:eastAsia="宋体" w:hAnsi="Calibri" w:cs="Times New Roman"/>
    </w:rPr>
  </w:style>
  <w:style w:type="paragraph" w:customStyle="1" w:styleId="12">
    <w:name w:val="列出段落1"/>
    <w:qFormat/>
    <w:rsid w:val="00A4622F"/>
    <w:pPr>
      <w:widowControl w:val="0"/>
      <w:ind w:firstLine="420"/>
      <w:jc w:val="both"/>
    </w:pPr>
    <w:rPr>
      <w:rFonts w:ascii="Times New Roman" w:eastAsia="ヒラギノ角ゴ Pro W3" w:hAnsi="Times New Roman" w:cs="Times New Roman"/>
      <w:color w:val="000000"/>
      <w:kern w:val="2"/>
      <w:sz w:val="21"/>
      <w:lang w:eastAsia="en-US"/>
    </w:rPr>
  </w:style>
  <w:style w:type="paragraph" w:styleId="9">
    <w:name w:val="toc 9"/>
    <w:basedOn w:val="a"/>
    <w:next w:val="a"/>
    <w:uiPriority w:val="39"/>
    <w:unhideWhenUsed/>
    <w:rsid w:val="00A4622F"/>
    <w:pPr>
      <w:ind w:leftChars="1600" w:left="3360"/>
    </w:pPr>
    <w:rPr>
      <w:rFonts w:ascii="Calibri" w:eastAsia="宋体" w:hAnsi="Calibri" w:cs="Times New Roman"/>
    </w:rPr>
  </w:style>
  <w:style w:type="paragraph" w:styleId="60">
    <w:name w:val="toc 6"/>
    <w:basedOn w:val="a"/>
    <w:next w:val="a"/>
    <w:uiPriority w:val="39"/>
    <w:unhideWhenUsed/>
    <w:rsid w:val="00A4622F"/>
    <w:pPr>
      <w:ind w:leftChars="1000" w:left="2100"/>
    </w:pPr>
    <w:rPr>
      <w:rFonts w:ascii="Calibri" w:eastAsia="宋体" w:hAnsi="Calibri" w:cs="Times New Roman"/>
    </w:rPr>
  </w:style>
  <w:style w:type="paragraph" w:styleId="41">
    <w:name w:val="toc 4"/>
    <w:basedOn w:val="a"/>
    <w:next w:val="a"/>
    <w:uiPriority w:val="39"/>
    <w:unhideWhenUsed/>
    <w:rsid w:val="00A4622F"/>
    <w:pPr>
      <w:ind w:leftChars="600" w:left="1260"/>
    </w:pPr>
    <w:rPr>
      <w:rFonts w:ascii="Calibri" w:eastAsia="宋体" w:hAnsi="Calibri" w:cs="Times New Roman"/>
    </w:rPr>
  </w:style>
  <w:style w:type="paragraph" w:customStyle="1" w:styleId="xl22">
    <w:name w:val="xl22"/>
    <w:basedOn w:val="a"/>
    <w:rsid w:val="00A4622F"/>
    <w:pPr>
      <w:widowControl/>
      <w:spacing w:before="100" w:beforeAutospacing="1" w:after="100" w:afterAutospacing="1"/>
      <w:jc w:val="center"/>
    </w:pPr>
    <w:rPr>
      <w:rFonts w:ascii="宋体" w:eastAsia="宋体" w:hAnsi="宋体" w:cs="Times New Roman"/>
      <w:kern w:val="0"/>
      <w:sz w:val="24"/>
      <w:szCs w:val="24"/>
    </w:rPr>
  </w:style>
  <w:style w:type="paragraph" w:customStyle="1" w:styleId="34">
    <w:name w:val="样式3"/>
    <w:basedOn w:val="aff0"/>
    <w:rsid w:val="00A4622F"/>
    <w:pPr>
      <w:spacing w:line="0" w:lineRule="atLeast"/>
      <w:outlineLvl w:val="0"/>
    </w:pPr>
    <w:rPr>
      <w:sz w:val="28"/>
    </w:rPr>
  </w:style>
  <w:style w:type="paragraph" w:customStyle="1" w:styleId="Default">
    <w:name w:val="Default"/>
    <w:qFormat/>
    <w:rsid w:val="00A4622F"/>
    <w:pPr>
      <w:widowControl w:val="0"/>
      <w:autoSpaceDE w:val="0"/>
      <w:autoSpaceDN w:val="0"/>
      <w:adjustRightInd w:val="0"/>
    </w:pPr>
    <w:rPr>
      <w:rFonts w:ascii="宋体" w:eastAsia="宋体" w:hAnsi="Times New Roman" w:cs="Times New Roman"/>
      <w:color w:val="000000"/>
      <w:sz w:val="24"/>
      <w:szCs w:val="24"/>
    </w:rPr>
  </w:style>
  <w:style w:type="paragraph" w:customStyle="1" w:styleId="CharCharCharCharCharChar1CharCharChar">
    <w:name w:val="Char Char Char Char Char Char1 Char Char Char"/>
    <w:basedOn w:val="a"/>
    <w:qFormat/>
    <w:rsid w:val="00A4622F"/>
    <w:rPr>
      <w:rFonts w:ascii="Tahoma" w:eastAsia="宋体" w:hAnsi="Tahoma" w:cs="Times New Roman"/>
      <w:sz w:val="24"/>
      <w:szCs w:val="24"/>
    </w:rPr>
  </w:style>
  <w:style w:type="paragraph" w:customStyle="1" w:styleId="CharCharChar1Char">
    <w:name w:val="Char Char Char1 Char"/>
    <w:basedOn w:val="aff1"/>
    <w:qFormat/>
    <w:rsid w:val="00A4622F"/>
  </w:style>
  <w:style w:type="paragraph" w:customStyle="1" w:styleId="Style7">
    <w:name w:val="_Style 7"/>
    <w:basedOn w:val="a"/>
    <w:rsid w:val="00A4622F"/>
    <w:rPr>
      <w:rFonts w:ascii="Times New Roman" w:eastAsia="宋体" w:hAnsi="Times New Roman" w:cs="Times New Roman"/>
      <w:szCs w:val="20"/>
    </w:rPr>
  </w:style>
  <w:style w:type="paragraph" w:customStyle="1" w:styleId="25">
    <w:name w:val="列出段落2"/>
    <w:basedOn w:val="a"/>
    <w:uiPriority w:val="34"/>
    <w:qFormat/>
    <w:rsid w:val="00A4622F"/>
    <w:pPr>
      <w:ind w:firstLineChars="200" w:firstLine="420"/>
    </w:pPr>
    <w:rPr>
      <w:rFonts w:ascii="Calibri" w:eastAsia="宋体" w:hAnsi="Calibri" w:cs="Times New Roman"/>
    </w:rPr>
  </w:style>
  <w:style w:type="paragraph" w:customStyle="1" w:styleId="51">
    <w:name w:val="样式5"/>
    <w:basedOn w:val="afd"/>
    <w:rsid w:val="00A4622F"/>
    <w:pPr>
      <w:spacing w:beforeLines="0" w:afterLines="0"/>
    </w:pPr>
  </w:style>
  <w:style w:type="paragraph" w:customStyle="1" w:styleId="aff6">
    <w:uiPriority w:val="99"/>
    <w:unhideWhenUsed/>
    <w:rsid w:val="00A4622F"/>
    <w:pPr>
      <w:widowControl w:val="0"/>
      <w:jc w:val="both"/>
    </w:pPr>
    <w:rPr>
      <w:kern w:val="2"/>
      <w:sz w:val="21"/>
      <w:szCs w:val="22"/>
    </w:rPr>
  </w:style>
  <w:style w:type="paragraph" w:customStyle="1" w:styleId="font5">
    <w:name w:val="font5"/>
    <w:basedOn w:val="a"/>
    <w:rsid w:val="00A4622F"/>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A462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64">
    <w:name w:val="xl64"/>
    <w:basedOn w:val="a"/>
    <w:rsid w:val="00A462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65">
    <w:name w:val="xl65"/>
    <w:basedOn w:val="a"/>
    <w:rsid w:val="00A462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color w:val="000000"/>
      <w:kern w:val="0"/>
      <w:sz w:val="20"/>
      <w:szCs w:val="20"/>
    </w:rPr>
  </w:style>
  <w:style w:type="paragraph" w:customStyle="1" w:styleId="xl66">
    <w:name w:val="xl66"/>
    <w:basedOn w:val="a"/>
    <w:rsid w:val="00A462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xl67">
    <w:name w:val="xl67"/>
    <w:basedOn w:val="a"/>
    <w:rsid w:val="00A462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8">
    <w:name w:val="xl68"/>
    <w:basedOn w:val="a"/>
    <w:rsid w:val="00A4622F"/>
    <w:pPr>
      <w:widowControl/>
      <w:pBdr>
        <w:left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2811</Words>
  <Characters>16028</Characters>
  <Application>Microsoft Office Word</Application>
  <DocSecurity>0</DocSecurity>
  <Lines>133</Lines>
  <Paragraphs>37</Paragraphs>
  <ScaleCrop>false</ScaleCrop>
  <Company/>
  <LinksUpToDate>false</LinksUpToDate>
  <CharactersWithSpaces>18802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427</cp:revision>
  <cp:lastPrinted>2021-03-10T09:13:00Z</cp:lastPrinted>
  <dcterms:created xsi:type="dcterms:W3CDTF">2018-01-26T00:13:00Z</dcterms:created>
  <dcterms:modified xsi:type="dcterms:W3CDTF">2021-03-10T09:16:00Z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