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E8B95D" w14:textId="77777777" w:rsidR="00A54B9B" w:rsidRPr="004E2F17" w:rsidRDefault="00A54B9B" w:rsidP="0000101D">
      <w:pPr>
        <w:jc w:val="center"/>
        <w:rPr>
          <w:b/>
          <w:color w:val="222222"/>
          <w:sz w:val="48"/>
        </w:rPr>
      </w:pPr>
    </w:p>
    <w:p w14:paraId="5F626AFF" w14:textId="77777777" w:rsidR="00A54B9B" w:rsidRPr="004E2F17" w:rsidRDefault="00A54B9B" w:rsidP="0000101D">
      <w:pPr>
        <w:jc w:val="center"/>
        <w:rPr>
          <w:b/>
          <w:color w:val="222222"/>
          <w:sz w:val="48"/>
        </w:rPr>
      </w:pPr>
    </w:p>
    <w:p w14:paraId="37F4318E" w14:textId="77777777" w:rsidR="00A54B9B" w:rsidRPr="004E2F17" w:rsidRDefault="00A54B9B" w:rsidP="0000101D">
      <w:pPr>
        <w:jc w:val="center"/>
        <w:rPr>
          <w:b/>
          <w:color w:val="222222"/>
          <w:sz w:val="48"/>
        </w:rPr>
      </w:pPr>
    </w:p>
    <w:p w14:paraId="3B671191" w14:textId="0E0CE4F6" w:rsidR="00CD4B02" w:rsidRPr="004E2F17" w:rsidRDefault="00414C01" w:rsidP="0000101D">
      <w:pPr>
        <w:jc w:val="center"/>
      </w:pPr>
      <w:r w:rsidRPr="004E2F17">
        <w:rPr>
          <w:b/>
          <w:color w:val="222222"/>
          <w:sz w:val="48"/>
        </w:rPr>
        <w:t>汽车售票场景</w:t>
      </w:r>
      <w:r w:rsidR="004E2F17" w:rsidRPr="004E2F17">
        <w:rPr>
          <w:rFonts w:hint="eastAsia"/>
          <w:b/>
          <w:color w:val="222222"/>
          <w:sz w:val="48"/>
        </w:rPr>
        <w:t>建设</w:t>
      </w:r>
      <w:r w:rsidRPr="004E2F17">
        <w:rPr>
          <w:b/>
          <w:color w:val="222222"/>
          <w:sz w:val="48"/>
        </w:rPr>
        <w:t>需求</w:t>
      </w:r>
      <w:r w:rsidRPr="004E2F17">
        <w:rPr>
          <w:b/>
          <w:color w:val="222222"/>
          <w:sz w:val="48"/>
        </w:rPr>
        <w:t>说明</w:t>
      </w:r>
    </w:p>
    <w:p w14:paraId="7C19B539" w14:textId="64F8E277" w:rsidR="00CD4B02" w:rsidRPr="004E2F17" w:rsidRDefault="00414C01">
      <w:pPr>
        <w:jc w:val="center"/>
      </w:pPr>
      <w:bookmarkStart w:id="0" w:name="8381-1564994367876"/>
      <w:bookmarkEnd w:id="0"/>
      <w:r w:rsidRPr="004E2F17">
        <w:rPr>
          <w:color w:val="595959"/>
          <w:sz w:val="28"/>
        </w:rPr>
        <w:t>说明文档</w:t>
      </w:r>
    </w:p>
    <w:p w14:paraId="014A4BD7" w14:textId="77777777" w:rsidR="00CD4B02" w:rsidRPr="004E2F17" w:rsidRDefault="00414C01">
      <w:pPr>
        <w:jc w:val="center"/>
      </w:pPr>
      <w:bookmarkStart w:id="1" w:name="6933-1564994367877"/>
      <w:bookmarkEnd w:id="1"/>
      <w:r w:rsidRPr="004E2F17">
        <w:t> </w:t>
      </w:r>
    </w:p>
    <w:p w14:paraId="1A4C1B99" w14:textId="77777777" w:rsidR="00CD4B02" w:rsidRPr="004E2F17" w:rsidRDefault="00414C01">
      <w:pPr>
        <w:jc w:val="center"/>
      </w:pPr>
      <w:bookmarkStart w:id="2" w:name="6660-1564994367878"/>
      <w:bookmarkEnd w:id="2"/>
      <w:r w:rsidRPr="004E2F17">
        <w:t> </w:t>
      </w:r>
    </w:p>
    <w:p w14:paraId="74CB81AA" w14:textId="77777777" w:rsidR="00CD4B02" w:rsidRPr="004E2F17" w:rsidRDefault="00414C01">
      <w:pPr>
        <w:jc w:val="center"/>
      </w:pPr>
      <w:bookmarkStart w:id="3" w:name="7555-1564994367879"/>
      <w:bookmarkEnd w:id="3"/>
      <w:r w:rsidRPr="004E2F17">
        <w:t> </w:t>
      </w:r>
    </w:p>
    <w:p w14:paraId="3E3A4E3B" w14:textId="77777777" w:rsidR="00CD4B02" w:rsidRPr="004E2F17" w:rsidRDefault="00414C01">
      <w:pPr>
        <w:jc w:val="center"/>
      </w:pPr>
      <w:bookmarkStart w:id="4" w:name="2429-1564994367879"/>
      <w:bookmarkEnd w:id="4"/>
      <w:r w:rsidRPr="004E2F17">
        <w:t> </w:t>
      </w:r>
    </w:p>
    <w:p w14:paraId="44599191" w14:textId="77777777" w:rsidR="00CD4B02" w:rsidRPr="004E2F17" w:rsidRDefault="00414C01">
      <w:bookmarkStart w:id="5" w:name="5722-1564994367880"/>
      <w:bookmarkStart w:id="6" w:name="5536-1564994367881"/>
      <w:bookmarkEnd w:id="5"/>
      <w:bookmarkEnd w:id="6"/>
      <w:r w:rsidRPr="004E2F17">
        <w:t> </w:t>
      </w:r>
    </w:p>
    <w:p w14:paraId="3B323D9F" w14:textId="77777777" w:rsidR="00CD4B02" w:rsidRPr="004E2F17" w:rsidRDefault="00414C01">
      <w:bookmarkStart w:id="7" w:name="2424-1564994367882"/>
      <w:bookmarkEnd w:id="7"/>
      <w:r w:rsidRPr="004E2F17">
        <w:t> </w:t>
      </w:r>
    </w:p>
    <w:p w14:paraId="1172BD5A" w14:textId="03E8AE39" w:rsidR="00CD4B02" w:rsidRPr="004E2F17" w:rsidRDefault="00414C01">
      <w:bookmarkStart w:id="8" w:name="5450-1564994367883"/>
      <w:bookmarkEnd w:id="8"/>
      <w:r w:rsidRPr="004E2F17">
        <w:t> </w:t>
      </w:r>
    </w:p>
    <w:p w14:paraId="1070607B" w14:textId="423202C2" w:rsidR="0000101D" w:rsidRPr="004E2F17" w:rsidRDefault="0000101D"/>
    <w:p w14:paraId="0104D007" w14:textId="30AD4C20" w:rsidR="0000101D" w:rsidRPr="004E2F17" w:rsidRDefault="0000101D">
      <w:pPr>
        <w:rPr>
          <w:rFonts w:hint="eastAsia"/>
        </w:rPr>
      </w:pPr>
    </w:p>
    <w:p w14:paraId="034E2838" w14:textId="68699AFC" w:rsidR="0000101D" w:rsidRPr="004E2F17" w:rsidRDefault="0000101D"/>
    <w:p w14:paraId="366BA54E" w14:textId="5AB17BC6" w:rsidR="0000101D" w:rsidRPr="004E2F17" w:rsidRDefault="0000101D"/>
    <w:p w14:paraId="45A358A2" w14:textId="46C06CFB" w:rsidR="00CD4B02" w:rsidRPr="004E2F17" w:rsidRDefault="0000101D" w:rsidP="00A54B9B">
      <w:pPr>
        <w:jc w:val="center"/>
        <w:rPr>
          <w:rFonts w:hint="eastAsia"/>
        </w:rPr>
      </w:pPr>
      <w:r w:rsidRPr="004E2F17">
        <w:rPr>
          <w:rFonts w:hint="eastAsia"/>
        </w:rPr>
        <w:t>福建广电集团X</w:t>
      </w:r>
      <w:r w:rsidRPr="004E2F17">
        <w:t>XX</w:t>
      </w:r>
      <w:r w:rsidRPr="004E2F17">
        <w:rPr>
          <w:rFonts w:hint="eastAsia"/>
        </w:rPr>
        <w:t>X</w:t>
      </w:r>
      <w:r w:rsidRPr="004E2F17">
        <w:t>X</w:t>
      </w:r>
      <w:bookmarkStart w:id="9" w:name="8289-1564994367884"/>
      <w:bookmarkStart w:id="10" w:name="6324-1564994367885"/>
      <w:bookmarkEnd w:id="9"/>
      <w:bookmarkEnd w:id="10"/>
    </w:p>
    <w:p w14:paraId="268C2847" w14:textId="21B3BC63" w:rsidR="00CD4B02" w:rsidRPr="004E2F17" w:rsidRDefault="00414C01">
      <w:pPr>
        <w:jc w:val="center"/>
      </w:pPr>
      <w:bookmarkStart w:id="11" w:name="9013-1564994367886"/>
      <w:bookmarkEnd w:id="11"/>
      <w:r w:rsidRPr="004E2F17">
        <w:t>20</w:t>
      </w:r>
      <w:r w:rsidR="0000101D" w:rsidRPr="004E2F17">
        <w:t>20</w:t>
      </w:r>
      <w:r w:rsidRPr="004E2F17">
        <w:t>年</w:t>
      </w:r>
      <w:r w:rsidR="0000101D" w:rsidRPr="004E2F17">
        <w:t>12</w:t>
      </w:r>
      <w:r w:rsidRPr="004E2F17">
        <w:t>月</w:t>
      </w:r>
      <w:r w:rsidRPr="004E2F17">
        <w:t>08</w:t>
      </w:r>
      <w:r w:rsidRPr="004E2F17">
        <w:t>日</w:t>
      </w:r>
    </w:p>
    <w:p w14:paraId="034F4B04" w14:textId="77777777" w:rsidR="00CD4B02" w:rsidRPr="004E2F17" w:rsidRDefault="00414C01">
      <w:bookmarkStart w:id="12" w:name="4056-1564994367888"/>
      <w:bookmarkStart w:id="13" w:name="3220-1564994367969"/>
      <w:bookmarkEnd w:id="12"/>
      <w:bookmarkEnd w:id="13"/>
      <w:r w:rsidRPr="004E2F17">
        <w:t> </w:t>
      </w:r>
    </w:p>
    <w:p w14:paraId="13FD7993" w14:textId="386BEE72" w:rsidR="0000101D" w:rsidRPr="004E2F17" w:rsidRDefault="00414C01">
      <w:bookmarkStart w:id="14" w:name="8080-1564994367970"/>
      <w:bookmarkEnd w:id="14"/>
      <w:r w:rsidRPr="004E2F17">
        <w:t> </w:t>
      </w:r>
      <w:r w:rsidR="0000101D" w:rsidRPr="004E2F17">
        <w:br w:type="page"/>
      </w:r>
    </w:p>
    <w:p w14:paraId="1FA7548C" w14:textId="77777777" w:rsidR="00CD4B02" w:rsidRPr="004E2F17" w:rsidRDefault="00CD4B02"/>
    <w:sdt>
      <w:sdtPr>
        <w:id w:val="2030053553"/>
        <w:docPartObj>
          <w:docPartGallery w:val="Table of Contents"/>
        </w:docPartObj>
      </w:sdtPr>
      <w:sdtEndPr/>
      <w:sdtContent>
        <w:p w14:paraId="547C4C7D" w14:textId="5E8BC16F" w:rsidR="00414C01" w:rsidRDefault="00414C01">
          <w:pPr>
            <w:pStyle w:val="TOC1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kern w:val="2"/>
            </w:rPr>
          </w:pPr>
          <w:r w:rsidRPr="004E2F17">
            <w:fldChar w:fldCharType="begin"/>
          </w:r>
          <w:r w:rsidRPr="004E2F17">
            <w:instrText>TOC \o "1-3" \h \z \u</w:instrText>
          </w:r>
          <w:r w:rsidRPr="004E2F17">
            <w:fldChar w:fldCharType="separate"/>
          </w:r>
          <w:bookmarkStart w:id="15" w:name="7769-1566354674356"/>
          <w:bookmarkEnd w:id="15"/>
          <w:r w:rsidRPr="006A6ED7">
            <w:rPr>
              <w:rStyle w:val="a7"/>
              <w:noProof/>
            </w:rPr>
            <w:fldChar w:fldCharType="begin"/>
          </w:r>
          <w:r w:rsidRPr="006A6ED7">
            <w:rPr>
              <w:rStyle w:val="a7"/>
              <w:noProof/>
            </w:rPr>
            <w:instrText xml:space="preserve"> </w:instrText>
          </w:r>
          <w:r>
            <w:rPr>
              <w:noProof/>
            </w:rPr>
            <w:instrText>HYPERLINK \l "_Toc58451406"</w:instrText>
          </w:r>
          <w:r w:rsidRPr="006A6ED7">
            <w:rPr>
              <w:rStyle w:val="a7"/>
              <w:noProof/>
            </w:rPr>
            <w:instrText xml:space="preserve"> </w:instrText>
          </w:r>
          <w:r w:rsidRPr="006A6ED7">
            <w:rPr>
              <w:rStyle w:val="a7"/>
              <w:noProof/>
            </w:rPr>
          </w:r>
          <w:r w:rsidRPr="006A6ED7">
            <w:rPr>
              <w:rStyle w:val="a7"/>
              <w:noProof/>
            </w:rPr>
            <w:fldChar w:fldCharType="separate"/>
          </w:r>
          <w:r w:rsidRPr="006A6ED7">
            <w:rPr>
              <w:rStyle w:val="a7"/>
              <w:rFonts w:cs="微软雅黑"/>
              <w:noProof/>
            </w:rPr>
            <w:t>1、概述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_Toc58451406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2</w:t>
          </w:r>
          <w:r>
            <w:rPr>
              <w:noProof/>
              <w:webHidden/>
            </w:rPr>
            <w:fldChar w:fldCharType="end"/>
          </w:r>
          <w:r w:rsidRPr="006A6ED7">
            <w:rPr>
              <w:rStyle w:val="a7"/>
              <w:noProof/>
            </w:rPr>
            <w:fldChar w:fldCharType="end"/>
          </w:r>
        </w:p>
        <w:p w14:paraId="3F8F3C57" w14:textId="1A508E7F" w:rsidR="00414C01" w:rsidRDefault="00414C01">
          <w:pPr>
            <w:pStyle w:val="TOC2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58451407" w:history="1">
            <w:r w:rsidRPr="006A6ED7">
              <w:rPr>
                <w:rStyle w:val="a7"/>
                <w:rFonts w:cs="微软雅黑"/>
                <w:noProof/>
              </w:rPr>
              <w:t>1.1、项目背景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_Toc58451407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0AA2C7" w14:textId="451D3C05" w:rsidR="00414C01" w:rsidRDefault="00414C01">
          <w:pPr>
            <w:pStyle w:val="TOC2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58451408" w:history="1">
            <w:r w:rsidRPr="006A6ED7">
              <w:rPr>
                <w:rStyle w:val="a7"/>
                <w:rFonts w:cs="微软雅黑"/>
                <w:noProof/>
              </w:rPr>
              <w:t>1.2、建设目标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_Toc58451408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13AFF1" w14:textId="654897FA" w:rsidR="00414C01" w:rsidRDefault="00414C01">
          <w:pPr>
            <w:pStyle w:val="TOC2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58451409" w:history="1">
            <w:r w:rsidRPr="006A6ED7">
              <w:rPr>
                <w:rStyle w:val="a7"/>
                <w:rFonts w:cs="微软雅黑"/>
                <w:noProof/>
              </w:rPr>
              <w:t>1.3、命名标准和定义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_Toc58451409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518FEF" w14:textId="7272FB63" w:rsidR="00414C01" w:rsidRDefault="00414C01">
          <w:pPr>
            <w:pStyle w:val="TOC2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58451410" w:history="1">
            <w:r w:rsidRPr="006A6ED7">
              <w:rPr>
                <w:rStyle w:val="a7"/>
                <w:rFonts w:cs="微软雅黑"/>
                <w:noProof/>
              </w:rPr>
              <w:t>1.4、假定条件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_Toc58451410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0BA66E" w14:textId="2039E057" w:rsidR="00414C01" w:rsidRDefault="00414C01">
          <w:pPr>
            <w:pStyle w:val="TOC1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58451411" w:history="1">
            <w:r w:rsidRPr="006A6ED7">
              <w:rPr>
                <w:rStyle w:val="a7"/>
                <w:rFonts w:cs="微软雅黑"/>
                <w:noProof/>
              </w:rPr>
              <w:t>2、业务分析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_Toc58451411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FCA54C" w14:textId="690C821F" w:rsidR="00414C01" w:rsidRDefault="00414C01">
          <w:pPr>
            <w:pStyle w:val="TOC2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58451412" w:history="1">
            <w:r w:rsidRPr="006A6ED7">
              <w:rPr>
                <w:rStyle w:val="a7"/>
                <w:rFonts w:cs="微软雅黑"/>
                <w:noProof/>
              </w:rPr>
              <w:t>2.1、业务应用场景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_Toc58451412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5E3E8E" w14:textId="691F352C" w:rsidR="00414C01" w:rsidRDefault="00414C01">
          <w:pPr>
            <w:pStyle w:val="TOC3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58451413" w:history="1">
            <w:r w:rsidRPr="006A6ED7">
              <w:rPr>
                <w:rStyle w:val="a7"/>
                <w:rFonts w:cs="微软雅黑"/>
                <w:noProof/>
              </w:rPr>
              <w:t>2.1.1、公众号用户-汽车购票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_Toc58451413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92C7A6" w14:textId="7D0F6C8C" w:rsidR="00414C01" w:rsidRDefault="00414C01">
          <w:pPr>
            <w:pStyle w:val="TOC3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58451414" w:history="1">
            <w:r w:rsidRPr="006A6ED7">
              <w:rPr>
                <w:rStyle w:val="a7"/>
                <w:rFonts w:cs="微软雅黑"/>
                <w:noProof/>
              </w:rPr>
              <w:t>2.1.2、公众号用户-退票、取票、检票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_Toc58451414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01DABB" w14:textId="3B33F6C0" w:rsidR="00414C01" w:rsidRDefault="00414C01">
          <w:pPr>
            <w:pStyle w:val="TOC1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58451415" w:history="1">
            <w:r w:rsidRPr="006A6ED7">
              <w:rPr>
                <w:rStyle w:val="a7"/>
                <w:rFonts w:cs="微软雅黑"/>
                <w:noProof/>
              </w:rPr>
              <w:t>3、总体信息结构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_Toc58451415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8B5781" w14:textId="40313750" w:rsidR="00CD4B02" w:rsidRPr="004E2F17" w:rsidRDefault="00414C01">
          <w:r w:rsidRPr="004E2F17">
            <w:fldChar w:fldCharType="end"/>
          </w:r>
        </w:p>
      </w:sdtContent>
    </w:sdt>
    <w:p w14:paraId="12A8A3CB" w14:textId="77777777" w:rsidR="00CD4B02" w:rsidRPr="004E2F17" w:rsidRDefault="00414C01">
      <w:pPr>
        <w:pStyle w:val="1"/>
        <w:spacing w:before="0" w:after="0" w:line="240" w:lineRule="auto"/>
      </w:pPr>
      <w:bookmarkStart w:id="16" w:name="_Toc58451406"/>
      <w:r w:rsidRPr="004E2F17">
        <w:rPr>
          <w:rFonts w:cs="微软雅黑"/>
          <w:sz w:val="42"/>
        </w:rPr>
        <w:t>1</w:t>
      </w:r>
      <w:r w:rsidRPr="004E2F17">
        <w:rPr>
          <w:rFonts w:cs="微软雅黑"/>
          <w:sz w:val="42"/>
        </w:rPr>
        <w:t>、概述</w:t>
      </w:r>
      <w:bookmarkEnd w:id="16"/>
    </w:p>
    <w:p w14:paraId="6AA05180" w14:textId="77777777" w:rsidR="00CD4B02" w:rsidRPr="004E2F17" w:rsidRDefault="00414C01">
      <w:pPr>
        <w:pStyle w:val="2"/>
        <w:spacing w:before="0" w:after="0" w:line="240" w:lineRule="auto"/>
      </w:pPr>
      <w:bookmarkStart w:id="17" w:name="_Toc58451407"/>
      <w:r w:rsidRPr="004E2F17">
        <w:rPr>
          <w:rFonts w:ascii="微软雅黑" w:eastAsia="微软雅黑" w:hAnsi="微软雅黑" w:cs="微软雅黑"/>
          <w:color w:val="393939"/>
          <w:sz w:val="30"/>
        </w:rPr>
        <w:t>1.1</w:t>
      </w:r>
      <w:r w:rsidRPr="004E2F17">
        <w:rPr>
          <w:rFonts w:ascii="微软雅黑" w:eastAsia="微软雅黑" w:hAnsi="微软雅黑" w:cs="微软雅黑"/>
          <w:color w:val="393939"/>
          <w:sz w:val="30"/>
        </w:rPr>
        <w:t>、项目背景</w:t>
      </w:r>
      <w:bookmarkEnd w:id="17"/>
    </w:p>
    <w:p w14:paraId="3B934584" w14:textId="34FDA638" w:rsidR="00CD4B02" w:rsidRPr="004E2F17" w:rsidRDefault="00414C01">
      <w:bookmarkStart w:id="18" w:name="5386-1564994367975"/>
      <w:bookmarkEnd w:id="18"/>
      <w:r w:rsidRPr="004E2F17">
        <w:t> </w:t>
      </w:r>
      <w:r w:rsidR="00A54B9B" w:rsidRPr="004E2F17">
        <w:rPr>
          <w:rFonts w:hint="eastAsia"/>
        </w:rPr>
        <w:t>为丰富</w:t>
      </w:r>
      <w:r w:rsidR="00A54B9B" w:rsidRPr="004E2F17">
        <w:rPr>
          <w:rFonts w:ascii="FangSong" w:hAnsi="FangSong" w:hint="eastAsia"/>
          <w:b/>
          <w:bCs/>
          <w:color w:val="FF0000"/>
          <w:sz w:val="32"/>
          <w:szCs w:val="32"/>
        </w:rPr>
        <w:t>“福建广电网络”</w:t>
      </w:r>
      <w:proofErr w:type="gramStart"/>
      <w:r w:rsidR="00A54B9B" w:rsidRPr="004E2F17">
        <w:rPr>
          <w:rFonts w:ascii="FangSong" w:hAnsi="FangSong" w:hint="eastAsia"/>
          <w:b/>
          <w:bCs/>
          <w:color w:val="FF0000"/>
          <w:sz w:val="32"/>
          <w:szCs w:val="32"/>
        </w:rPr>
        <w:t>微信公众号</w:t>
      </w:r>
      <w:proofErr w:type="gramEnd"/>
      <w:r w:rsidR="00A54B9B" w:rsidRPr="004E2F17">
        <w:rPr>
          <w:rFonts w:ascii="FangSong" w:hAnsi="FangSong" w:hint="eastAsia"/>
          <w:b/>
          <w:bCs/>
          <w:color w:val="FF0000"/>
          <w:sz w:val="32"/>
          <w:szCs w:val="32"/>
        </w:rPr>
        <w:t>服务内容</w:t>
      </w:r>
      <w:r w:rsidR="00A54B9B" w:rsidRPr="004E2F17">
        <w:rPr>
          <w:rFonts w:ascii="FangSong" w:hAnsi="FangSong" w:hint="eastAsia"/>
          <w:b/>
          <w:bCs/>
          <w:color w:val="FF0000"/>
          <w:sz w:val="32"/>
          <w:szCs w:val="32"/>
        </w:rPr>
        <w:t>X</w:t>
      </w:r>
      <w:r w:rsidR="00A54B9B" w:rsidRPr="004E2F17">
        <w:rPr>
          <w:rFonts w:ascii="FangSong" w:hAnsi="FangSong"/>
          <w:b/>
          <w:bCs/>
          <w:color w:val="FF0000"/>
          <w:sz w:val="32"/>
          <w:szCs w:val="32"/>
        </w:rPr>
        <w:t>XX</w:t>
      </w:r>
    </w:p>
    <w:p w14:paraId="1BDEB5F1" w14:textId="77777777" w:rsidR="00CD4B02" w:rsidRPr="004E2F17" w:rsidRDefault="00414C01">
      <w:pPr>
        <w:pStyle w:val="2"/>
        <w:spacing w:before="0" w:after="0" w:line="240" w:lineRule="auto"/>
      </w:pPr>
      <w:bookmarkStart w:id="19" w:name="_Toc58451408"/>
      <w:r w:rsidRPr="004E2F17">
        <w:rPr>
          <w:rFonts w:ascii="微软雅黑" w:eastAsia="微软雅黑" w:hAnsi="微软雅黑" w:cs="微软雅黑"/>
          <w:sz w:val="30"/>
        </w:rPr>
        <w:t>1.2</w:t>
      </w:r>
      <w:r w:rsidRPr="004E2F17">
        <w:rPr>
          <w:rFonts w:ascii="微软雅黑" w:eastAsia="微软雅黑" w:hAnsi="微软雅黑" w:cs="微软雅黑"/>
          <w:sz w:val="30"/>
        </w:rPr>
        <w:t>、建设目标</w:t>
      </w:r>
      <w:bookmarkEnd w:id="19"/>
    </w:p>
    <w:p w14:paraId="2B0BEBF1" w14:textId="6A936446" w:rsidR="00CD4B02" w:rsidRPr="004E2F17" w:rsidRDefault="00A54B9B">
      <w:bookmarkStart w:id="20" w:name="6298-1564994367978"/>
      <w:bookmarkEnd w:id="20"/>
      <w:r w:rsidRPr="004E2F17">
        <w:rPr>
          <w:rFonts w:ascii="宋体" w:eastAsia="宋体" w:hAnsi="宋体" w:cs="宋体" w:hint="eastAsia"/>
        </w:rPr>
        <w:t>提供一套</w:t>
      </w:r>
      <w:r w:rsidRPr="004E2F17">
        <w:rPr>
          <w:rFonts w:ascii="宋体" w:eastAsia="宋体" w:hAnsi="宋体" w:cs="宋体"/>
        </w:rPr>
        <w:t>H5客户端实现汽车购票功能，使用户可以通过</w:t>
      </w:r>
      <w:proofErr w:type="gramStart"/>
      <w:r w:rsidRPr="004E2F17">
        <w:rPr>
          <w:rFonts w:ascii="宋体" w:eastAsia="宋体" w:hAnsi="宋体" w:cs="宋体"/>
        </w:rPr>
        <w:t>微信公众号</w:t>
      </w:r>
      <w:proofErr w:type="gramEnd"/>
      <w:r w:rsidRPr="004E2F17">
        <w:rPr>
          <w:rFonts w:ascii="宋体" w:eastAsia="宋体" w:hAnsi="宋体" w:cs="宋体"/>
        </w:rPr>
        <w:t>购买泉州各大汽车站售出的车票，并使用电子客票进行检票和查询购票记录。</w:t>
      </w:r>
      <w:bookmarkStart w:id="21" w:name="1972-1564994367989"/>
      <w:bookmarkStart w:id="22" w:name="9164-1566146732814"/>
      <w:bookmarkStart w:id="23" w:name="1697-1564994367993"/>
      <w:bookmarkEnd w:id="21"/>
      <w:bookmarkEnd w:id="22"/>
      <w:bookmarkEnd w:id="23"/>
      <w:r w:rsidR="00414C01" w:rsidRPr="004E2F17">
        <w:t> </w:t>
      </w:r>
    </w:p>
    <w:p w14:paraId="03674E14" w14:textId="0584B6AC" w:rsidR="00CD4B02" w:rsidRPr="004E2F17" w:rsidRDefault="00414C01">
      <w:pPr>
        <w:pStyle w:val="2"/>
        <w:spacing w:before="0" w:after="0" w:line="240" w:lineRule="auto"/>
      </w:pPr>
      <w:bookmarkStart w:id="24" w:name="_Toc58451409"/>
      <w:r w:rsidRPr="004E2F17">
        <w:rPr>
          <w:rFonts w:ascii="微软雅黑" w:eastAsia="微软雅黑" w:hAnsi="微软雅黑" w:cs="微软雅黑"/>
          <w:sz w:val="30"/>
        </w:rPr>
        <w:t>1.</w:t>
      </w:r>
      <w:r w:rsidR="00A54B9B" w:rsidRPr="004E2F17">
        <w:rPr>
          <w:rFonts w:ascii="微软雅黑" w:eastAsia="微软雅黑" w:hAnsi="微软雅黑" w:cs="微软雅黑"/>
          <w:sz w:val="30"/>
        </w:rPr>
        <w:t>3</w:t>
      </w:r>
      <w:r w:rsidRPr="004E2F17">
        <w:rPr>
          <w:rFonts w:ascii="微软雅黑" w:eastAsia="微软雅黑" w:hAnsi="微软雅黑" w:cs="微软雅黑"/>
          <w:sz w:val="30"/>
        </w:rPr>
        <w:t>、命名标准和定义</w:t>
      </w:r>
      <w:bookmarkEnd w:id="24"/>
    </w:p>
    <w:p w14:paraId="2D2AFA5B" w14:textId="77777777" w:rsidR="00CD4B02" w:rsidRPr="004E2F17" w:rsidRDefault="00414C01">
      <w:pPr>
        <w:numPr>
          <w:ilvl w:val="0"/>
          <w:numId w:val="4"/>
        </w:numPr>
      </w:pPr>
      <w:bookmarkStart w:id="25" w:name="9610-1564994367994"/>
      <w:bookmarkEnd w:id="25"/>
      <w:r w:rsidRPr="004E2F17">
        <w:rPr>
          <w:rFonts w:ascii="宋体" w:eastAsia="宋体" w:hAnsi="宋体" w:cs="宋体"/>
        </w:rPr>
        <w:t>区内班车：包括县内班车客运和县际班车客运，指运行区域在县级行政区域内和设区的市辖县与县之间的班车客运；</w:t>
      </w:r>
    </w:p>
    <w:p w14:paraId="64D34B86" w14:textId="77777777" w:rsidR="00CD4B02" w:rsidRPr="004E2F17" w:rsidRDefault="00414C01">
      <w:pPr>
        <w:numPr>
          <w:ilvl w:val="0"/>
          <w:numId w:val="4"/>
        </w:numPr>
      </w:pPr>
      <w:bookmarkStart w:id="26" w:name="8556-1564994367995"/>
      <w:bookmarkEnd w:id="26"/>
      <w:r w:rsidRPr="004E2F17">
        <w:rPr>
          <w:rFonts w:ascii="宋体" w:eastAsia="宋体" w:hAnsi="宋体" w:cs="宋体"/>
        </w:rPr>
        <w:t>市际班车：指运行区域在本省行政区域</w:t>
      </w:r>
      <w:proofErr w:type="gramStart"/>
      <w:r w:rsidRPr="004E2F17">
        <w:rPr>
          <w:rFonts w:ascii="宋体" w:eastAsia="宋体" w:hAnsi="宋体" w:cs="宋体"/>
        </w:rPr>
        <w:t>内设区</w:t>
      </w:r>
      <w:proofErr w:type="gramEnd"/>
      <w:r w:rsidRPr="004E2F17">
        <w:rPr>
          <w:rFonts w:ascii="宋体" w:eastAsia="宋体" w:hAnsi="宋体" w:cs="宋体"/>
        </w:rPr>
        <w:t>的市之间的班车客运；</w:t>
      </w:r>
    </w:p>
    <w:p w14:paraId="1905450D" w14:textId="77777777" w:rsidR="00CD4B02" w:rsidRPr="004E2F17" w:rsidRDefault="00414C01">
      <w:pPr>
        <w:numPr>
          <w:ilvl w:val="0"/>
          <w:numId w:val="4"/>
        </w:numPr>
      </w:pPr>
      <w:bookmarkStart w:id="27" w:name="4694-1564994367996"/>
      <w:bookmarkEnd w:id="27"/>
      <w:r w:rsidRPr="004E2F17">
        <w:rPr>
          <w:rFonts w:ascii="宋体" w:eastAsia="宋体" w:hAnsi="宋体" w:cs="宋体"/>
        </w:rPr>
        <w:t>省际班车：指运行区域在我国省与省之间的班车客运；</w:t>
      </w:r>
    </w:p>
    <w:p w14:paraId="7A36B060" w14:textId="77777777" w:rsidR="00CD4B02" w:rsidRPr="004E2F17" w:rsidRDefault="00414C01">
      <w:pPr>
        <w:numPr>
          <w:ilvl w:val="0"/>
          <w:numId w:val="4"/>
        </w:numPr>
      </w:pPr>
      <w:bookmarkStart w:id="28" w:name="1054-1564994367996"/>
      <w:bookmarkEnd w:id="28"/>
      <w:r w:rsidRPr="004E2F17">
        <w:rPr>
          <w:rFonts w:ascii="宋体" w:eastAsia="宋体" w:hAnsi="宋体" w:cs="宋体"/>
        </w:rPr>
        <w:t>专线车：</w:t>
      </w:r>
      <w:proofErr w:type="gramStart"/>
      <w:r w:rsidRPr="004E2F17">
        <w:rPr>
          <w:rFonts w:ascii="宋体" w:eastAsia="宋体" w:hAnsi="宋体" w:cs="宋体"/>
        </w:rPr>
        <w:t>即二定班次</w:t>
      </w:r>
      <w:proofErr w:type="gramEnd"/>
      <w:r w:rsidRPr="004E2F17">
        <w:rPr>
          <w:rFonts w:ascii="宋体" w:eastAsia="宋体" w:hAnsi="宋体" w:cs="宋体"/>
        </w:rPr>
        <w:t>。</w:t>
      </w:r>
      <w:proofErr w:type="gramStart"/>
      <w:r w:rsidRPr="004E2F17">
        <w:rPr>
          <w:rFonts w:ascii="宋体" w:eastAsia="宋体" w:hAnsi="宋体" w:cs="宋体"/>
        </w:rPr>
        <w:t>二定是</w:t>
      </w:r>
      <w:proofErr w:type="gramEnd"/>
      <w:r w:rsidRPr="004E2F17">
        <w:rPr>
          <w:rFonts w:ascii="宋体" w:eastAsia="宋体" w:hAnsi="宋体" w:cs="宋体"/>
        </w:rPr>
        <w:t>定线路、定站点的流水班线，无固定发车时间。</w:t>
      </w:r>
    </w:p>
    <w:p w14:paraId="1F195CF8" w14:textId="77777777" w:rsidR="00CD4B02" w:rsidRPr="004E2F17" w:rsidRDefault="00414C01">
      <w:pPr>
        <w:numPr>
          <w:ilvl w:val="0"/>
          <w:numId w:val="4"/>
        </w:numPr>
      </w:pPr>
      <w:bookmarkStart w:id="29" w:name="7441-1564994367997"/>
      <w:bookmarkEnd w:id="29"/>
      <w:r w:rsidRPr="004E2F17">
        <w:rPr>
          <w:rFonts w:ascii="宋体" w:eastAsia="宋体" w:hAnsi="宋体" w:cs="宋体"/>
        </w:rPr>
        <w:t>定制客运：定制客运班线是基于现有道路客运班线，拓展延伸服务领域，在运行线路、</w:t>
      </w:r>
      <w:r w:rsidRPr="004E2F17">
        <w:rPr>
          <w:rFonts w:ascii="宋体" w:eastAsia="宋体" w:hAnsi="宋体" w:cs="宋体"/>
        </w:rPr>
        <w:lastRenderedPageBreak/>
        <w:t>运营时间、停靠站点等方面通过互联网平台与旅客进行交互式出行方案设计，提供定制化道路运输产品和服务的客运班线。</w:t>
      </w:r>
    </w:p>
    <w:p w14:paraId="2B1066F1" w14:textId="77777777" w:rsidR="00CD4B02" w:rsidRPr="004E2F17" w:rsidRDefault="00414C01">
      <w:pPr>
        <w:numPr>
          <w:ilvl w:val="0"/>
          <w:numId w:val="4"/>
        </w:numPr>
      </w:pPr>
      <w:bookmarkStart w:id="30" w:name="2330-1564994367998"/>
      <w:bookmarkEnd w:id="30"/>
      <w:r w:rsidRPr="004E2F17">
        <w:rPr>
          <w:rFonts w:ascii="宋体" w:eastAsia="宋体" w:hAnsi="宋体" w:cs="宋体"/>
        </w:rPr>
        <w:t>实名制：</w:t>
      </w:r>
      <w:r w:rsidRPr="004E2F17">
        <w:t xml:space="preserve"> 2017</w:t>
      </w:r>
      <w:r w:rsidRPr="004E2F17">
        <w:rPr>
          <w:rFonts w:ascii="宋体" w:eastAsia="宋体" w:hAnsi="宋体" w:cs="宋体"/>
        </w:rPr>
        <w:t>年</w:t>
      </w:r>
      <w:r w:rsidRPr="004E2F17">
        <w:t>3</w:t>
      </w:r>
      <w:r w:rsidRPr="004E2F17">
        <w:rPr>
          <w:rFonts w:ascii="宋体" w:eastAsia="宋体" w:hAnsi="宋体" w:cs="宋体"/>
        </w:rPr>
        <w:t>月</w:t>
      </w:r>
      <w:r w:rsidRPr="004E2F17">
        <w:t>1</w:t>
      </w:r>
      <w:r w:rsidRPr="004E2F17">
        <w:rPr>
          <w:rFonts w:ascii="宋体" w:eastAsia="宋体" w:hAnsi="宋体" w:cs="宋体"/>
        </w:rPr>
        <w:t>日起省际、市际</w:t>
      </w:r>
      <w:r w:rsidRPr="004E2F17">
        <w:rPr>
          <w:rFonts w:ascii="宋体" w:eastAsia="宋体" w:hAnsi="宋体" w:cs="宋体"/>
        </w:rPr>
        <w:t>客运班线实行实名制管理。</w:t>
      </w:r>
      <w:r w:rsidRPr="004E2F17">
        <w:rPr>
          <w:rFonts w:ascii="宋体" w:eastAsia="宋体" w:hAnsi="宋体" w:cs="宋体"/>
          <w:color w:val="333333"/>
        </w:rPr>
        <w:t>实行实名制管理的，售票时应当由购票人提供旅客的有效身份证件原件，并由售票人在客票上记载旅客的身份信息。携带免票儿童的，应当凭免票儿童的有效身份证件同时免费申领实名制客票。通过网络、电话等方式实名购票的，购票人应当提供真实准确的旅客有效身份证件信息，并在取票时提供旅客的有效身份证件原件。</w:t>
      </w:r>
    </w:p>
    <w:p w14:paraId="2F4A0504" w14:textId="77777777" w:rsidR="00CD4B02" w:rsidRPr="004E2F17" w:rsidRDefault="00414C01">
      <w:pPr>
        <w:numPr>
          <w:ilvl w:val="0"/>
          <w:numId w:val="4"/>
        </w:numPr>
      </w:pPr>
      <w:bookmarkStart w:id="31" w:name="8140-1564994368003"/>
      <w:bookmarkEnd w:id="31"/>
      <w:r w:rsidRPr="004E2F17">
        <w:rPr>
          <w:rFonts w:ascii="宋体" w:eastAsia="宋体" w:hAnsi="宋体" w:cs="宋体"/>
          <w:color w:val="333333"/>
        </w:rPr>
        <w:t>取票号：取票人可凭此号码于窗口或站场自助机取票。</w:t>
      </w:r>
    </w:p>
    <w:p w14:paraId="45AF3FA6" w14:textId="77777777" w:rsidR="00CD4B02" w:rsidRPr="004E2F17" w:rsidRDefault="00414C01">
      <w:pPr>
        <w:numPr>
          <w:ilvl w:val="0"/>
          <w:numId w:val="4"/>
        </w:numPr>
      </w:pPr>
      <w:bookmarkStart w:id="32" w:name="9364-1564994368005"/>
      <w:bookmarkEnd w:id="32"/>
      <w:r w:rsidRPr="004E2F17">
        <w:rPr>
          <w:rFonts w:ascii="宋体" w:eastAsia="宋体" w:hAnsi="宋体" w:cs="宋体"/>
          <w:color w:val="333333"/>
        </w:rPr>
        <w:t>电子客票：由</w:t>
      </w:r>
      <w:r w:rsidRPr="004E2F17">
        <w:rPr>
          <w:rFonts w:ascii="宋体" w:eastAsia="宋体" w:hAnsi="宋体" w:cs="宋体"/>
          <w:color w:val="333333"/>
        </w:rPr>
        <w:t>“</w:t>
      </w:r>
      <w:r w:rsidRPr="004E2F17">
        <w:rPr>
          <w:rFonts w:ascii="宋体" w:eastAsia="宋体" w:hAnsi="宋体" w:cs="宋体"/>
          <w:color w:val="333333"/>
        </w:rPr>
        <w:t>取票号</w:t>
      </w:r>
      <w:r w:rsidRPr="004E2F17">
        <w:rPr>
          <w:rFonts w:ascii="Arial" w:eastAsia="Arial" w:hAnsi="Arial" w:cs="Arial"/>
          <w:color w:val="333333"/>
        </w:rPr>
        <w:t>-</w:t>
      </w:r>
      <w:r w:rsidRPr="004E2F17">
        <w:rPr>
          <w:rFonts w:ascii="宋体" w:eastAsia="宋体" w:hAnsi="宋体" w:cs="宋体"/>
          <w:color w:val="333333"/>
        </w:rPr>
        <w:t>座号</w:t>
      </w:r>
      <w:r w:rsidRPr="004E2F17">
        <w:rPr>
          <w:rFonts w:ascii="宋体" w:eastAsia="宋体" w:hAnsi="宋体" w:cs="宋体"/>
          <w:color w:val="333333"/>
        </w:rPr>
        <w:t>”</w:t>
      </w:r>
      <w:r w:rsidRPr="004E2F17">
        <w:rPr>
          <w:rFonts w:ascii="宋体" w:eastAsia="宋体" w:hAnsi="宋体" w:cs="宋体"/>
          <w:color w:val="333333"/>
        </w:rPr>
        <w:t>格式组装成的字符串转换的二维码。旅客可凭此二</w:t>
      </w:r>
      <w:proofErr w:type="gramStart"/>
      <w:r w:rsidRPr="004E2F17">
        <w:rPr>
          <w:rFonts w:ascii="宋体" w:eastAsia="宋体" w:hAnsi="宋体" w:cs="宋体"/>
          <w:color w:val="333333"/>
        </w:rPr>
        <w:t>维码通过</w:t>
      </w:r>
      <w:proofErr w:type="gramEnd"/>
      <w:r w:rsidRPr="004E2F17">
        <w:rPr>
          <w:rFonts w:ascii="宋体" w:eastAsia="宋体" w:hAnsi="宋体" w:cs="宋体"/>
          <w:color w:val="333333"/>
        </w:rPr>
        <w:t>检票机或人工检票上车。</w:t>
      </w:r>
    </w:p>
    <w:p w14:paraId="6F298AEF" w14:textId="77777777" w:rsidR="00CD4B02" w:rsidRPr="004E2F17" w:rsidRDefault="00414C01">
      <w:pPr>
        <w:numPr>
          <w:ilvl w:val="0"/>
          <w:numId w:val="4"/>
        </w:numPr>
      </w:pPr>
      <w:bookmarkStart w:id="33" w:name="3773-1564994368011"/>
      <w:bookmarkEnd w:id="33"/>
      <w:r w:rsidRPr="004E2F17">
        <w:rPr>
          <w:rFonts w:ascii="宋体" w:eastAsia="宋体" w:hAnsi="宋体" w:cs="宋体"/>
        </w:rPr>
        <w:t>半票及免票：对持《中华人民共和国残疾军人证》的</w:t>
      </w:r>
      <w:r w:rsidRPr="004E2F17">
        <w:rPr>
          <w:rFonts w:ascii="宋体" w:eastAsia="宋体" w:hAnsi="宋体" w:cs="宋体"/>
        </w:rPr>
        <w:t>伤残军人、持《中华人民共和国伤残人民警察证》的伤残人民警察（合称</w:t>
      </w:r>
      <w:r w:rsidRPr="004E2F17">
        <w:rPr>
          <w:rFonts w:ascii="宋体" w:eastAsia="宋体" w:hAnsi="宋体" w:cs="宋体"/>
          <w:b/>
        </w:rPr>
        <w:t>《残军证》</w:t>
      </w:r>
      <w:r w:rsidRPr="004E2F17">
        <w:rPr>
          <w:rFonts w:ascii="宋体" w:eastAsia="宋体" w:hAnsi="宋体" w:cs="宋体"/>
        </w:rPr>
        <w:t>）执行客票</w:t>
      </w:r>
      <w:r w:rsidRPr="004E2F17">
        <w:rPr>
          <w:rFonts w:ascii="宋体" w:eastAsia="宋体" w:hAnsi="宋体" w:cs="宋体"/>
          <w:b/>
        </w:rPr>
        <w:t>半价优待</w:t>
      </w:r>
      <w:r w:rsidRPr="004E2F17">
        <w:rPr>
          <w:rFonts w:ascii="宋体" w:eastAsia="宋体" w:hAnsi="宋体" w:cs="宋体"/>
        </w:rPr>
        <w:t>，具体按照所乘班次执行票价的</w:t>
      </w:r>
      <w:r w:rsidRPr="004E2F17">
        <w:t>50%</w:t>
      </w:r>
      <w:r w:rsidRPr="004E2F17">
        <w:rPr>
          <w:rFonts w:ascii="宋体" w:eastAsia="宋体" w:hAnsi="宋体" w:cs="宋体"/>
        </w:rPr>
        <w:t>计算；对持载明姓名、本人相片和年龄的有效身份证件的儿童，</w:t>
      </w:r>
      <w:r w:rsidRPr="004E2F17">
        <w:rPr>
          <w:b/>
        </w:rPr>
        <w:t>6</w:t>
      </w:r>
      <w:r w:rsidRPr="004E2F17">
        <w:rPr>
          <w:rFonts w:ascii="宋体" w:eastAsia="宋体" w:hAnsi="宋体" w:cs="宋体"/>
          <w:b/>
        </w:rPr>
        <w:t>至</w:t>
      </w:r>
      <w:r w:rsidRPr="004E2F17">
        <w:rPr>
          <w:b/>
        </w:rPr>
        <w:t>14</w:t>
      </w:r>
      <w:r w:rsidRPr="004E2F17">
        <w:rPr>
          <w:rFonts w:ascii="宋体" w:eastAsia="宋体" w:hAnsi="宋体" w:cs="宋体"/>
          <w:b/>
        </w:rPr>
        <w:t>周岁的执行客票半价优待，并提供座位；</w:t>
      </w:r>
      <w:r w:rsidRPr="004E2F17">
        <w:rPr>
          <w:b/>
        </w:rPr>
        <w:t>6</w:t>
      </w:r>
      <w:r w:rsidRPr="004E2F17">
        <w:rPr>
          <w:rFonts w:ascii="宋体" w:eastAsia="宋体" w:hAnsi="宋体" w:cs="宋体"/>
          <w:b/>
        </w:rPr>
        <w:t>周岁（含</w:t>
      </w:r>
      <w:r w:rsidRPr="004E2F17">
        <w:rPr>
          <w:b/>
        </w:rPr>
        <w:t>6</w:t>
      </w:r>
      <w:r w:rsidRPr="004E2F17">
        <w:rPr>
          <w:rFonts w:ascii="宋体" w:eastAsia="宋体" w:hAnsi="宋体" w:cs="宋体"/>
          <w:b/>
        </w:rPr>
        <w:t>周岁）以下、不单独占用座位的实行免费乘车（</w:t>
      </w:r>
      <w:r w:rsidRPr="004E2F17">
        <w:rPr>
          <w:b/>
        </w:rPr>
        <w:t>9</w:t>
      </w:r>
      <w:r w:rsidRPr="004E2F17">
        <w:rPr>
          <w:rFonts w:ascii="宋体" w:eastAsia="宋体" w:hAnsi="宋体" w:cs="宋体"/>
          <w:b/>
        </w:rPr>
        <w:t>座及以下客车除外），</w:t>
      </w:r>
      <w:r w:rsidRPr="004E2F17">
        <w:rPr>
          <w:b/>
        </w:rPr>
        <w:t>6</w:t>
      </w:r>
      <w:r w:rsidRPr="004E2F17">
        <w:rPr>
          <w:rFonts w:ascii="宋体" w:eastAsia="宋体" w:hAnsi="宋体" w:cs="宋体"/>
          <w:b/>
        </w:rPr>
        <w:t>周岁（含</w:t>
      </w:r>
      <w:r w:rsidRPr="004E2F17">
        <w:rPr>
          <w:b/>
        </w:rPr>
        <w:t>6</w:t>
      </w:r>
      <w:r w:rsidRPr="004E2F17">
        <w:rPr>
          <w:rFonts w:ascii="宋体" w:eastAsia="宋体" w:hAnsi="宋体" w:cs="宋体"/>
          <w:b/>
        </w:rPr>
        <w:t>周岁）以下、单独占用座位的执行客票半价优待</w:t>
      </w:r>
      <w:r w:rsidRPr="004E2F17">
        <w:rPr>
          <w:rFonts w:ascii="宋体" w:eastAsia="宋体" w:hAnsi="宋体" w:cs="宋体"/>
        </w:rPr>
        <w:t>。儿童未携带载明姓名、本人相片和年龄的有效身份证件的，以身高</w:t>
      </w:r>
      <w:r w:rsidRPr="004E2F17">
        <w:t>1.2</w:t>
      </w:r>
      <w:r w:rsidRPr="004E2F17">
        <w:rPr>
          <w:rFonts w:ascii="宋体" w:eastAsia="宋体" w:hAnsi="宋体" w:cs="宋体"/>
        </w:rPr>
        <w:t>米（含</w:t>
      </w:r>
      <w:r w:rsidRPr="004E2F17">
        <w:t>1.2</w:t>
      </w:r>
      <w:r w:rsidRPr="004E2F17">
        <w:rPr>
          <w:rFonts w:ascii="宋体" w:eastAsia="宋体" w:hAnsi="宋体" w:cs="宋体"/>
        </w:rPr>
        <w:t>米）以下和</w:t>
      </w:r>
      <w:r w:rsidRPr="004E2F17">
        <w:t>1.2</w:t>
      </w:r>
      <w:r w:rsidRPr="004E2F17">
        <w:rPr>
          <w:rFonts w:ascii="宋体" w:eastAsia="宋体" w:hAnsi="宋体" w:cs="宋体"/>
        </w:rPr>
        <w:t>～</w:t>
      </w:r>
      <w:r w:rsidRPr="004E2F17">
        <w:t>1.5</w:t>
      </w:r>
      <w:r w:rsidRPr="004E2F17">
        <w:rPr>
          <w:rFonts w:ascii="宋体" w:eastAsia="宋体" w:hAnsi="宋体" w:cs="宋体"/>
        </w:rPr>
        <w:t>米为标准，分别执行免费乘车、客票半价优待。在客车满载情</w:t>
      </w:r>
      <w:r w:rsidRPr="004E2F17">
        <w:rPr>
          <w:rFonts w:ascii="宋体" w:eastAsia="宋体" w:hAnsi="宋体" w:cs="宋体"/>
        </w:rPr>
        <w:t>况下免费乘车儿童数量不得超过核定载客人数的</w:t>
      </w:r>
      <w:r w:rsidRPr="004E2F17">
        <w:t>10</w:t>
      </w:r>
      <w:r w:rsidRPr="004E2F17">
        <w:rPr>
          <w:rFonts w:ascii="宋体" w:eastAsia="宋体" w:hAnsi="宋体" w:cs="宋体"/>
        </w:rPr>
        <w:t>％（舍去小数位取整）。</w:t>
      </w:r>
    </w:p>
    <w:p w14:paraId="27C3E58B" w14:textId="6C4B1000" w:rsidR="00CD4B02" w:rsidRPr="004E2F17" w:rsidRDefault="00414C01">
      <w:pPr>
        <w:pStyle w:val="2"/>
        <w:spacing w:before="0" w:after="0" w:line="240" w:lineRule="auto"/>
      </w:pPr>
      <w:bookmarkStart w:id="34" w:name="_Toc58451410"/>
      <w:r w:rsidRPr="004E2F17">
        <w:rPr>
          <w:rFonts w:ascii="微软雅黑" w:eastAsia="微软雅黑" w:hAnsi="微软雅黑" w:cs="微软雅黑"/>
          <w:sz w:val="30"/>
        </w:rPr>
        <w:t>1.</w:t>
      </w:r>
      <w:r w:rsidR="004E2F17">
        <w:rPr>
          <w:rFonts w:ascii="微软雅黑" w:eastAsia="微软雅黑" w:hAnsi="微软雅黑" w:cs="微软雅黑"/>
          <w:sz w:val="30"/>
        </w:rPr>
        <w:t>4</w:t>
      </w:r>
      <w:r w:rsidRPr="004E2F17">
        <w:rPr>
          <w:rFonts w:ascii="微软雅黑" w:eastAsia="微软雅黑" w:hAnsi="微软雅黑" w:cs="微软雅黑"/>
          <w:sz w:val="30"/>
        </w:rPr>
        <w:t>、假定条件</w:t>
      </w:r>
      <w:bookmarkEnd w:id="34"/>
    </w:p>
    <w:p w14:paraId="2149BC92" w14:textId="77777777" w:rsidR="00CD4B02" w:rsidRPr="004E2F17" w:rsidRDefault="00414C01">
      <w:bookmarkStart w:id="35" w:name="5756-1564994368013"/>
      <w:bookmarkEnd w:id="35"/>
      <w:r w:rsidRPr="004E2F17">
        <w:t>1</w:t>
      </w:r>
      <w:r w:rsidRPr="004E2F17">
        <w:rPr>
          <w:rFonts w:ascii="宋体" w:eastAsia="宋体" w:hAnsi="宋体" w:cs="宋体"/>
        </w:rPr>
        <w:t>、网络安全事件频发，需要多考虑风险；</w:t>
      </w:r>
    </w:p>
    <w:p w14:paraId="24D3F3EC" w14:textId="77777777" w:rsidR="00CD4B02" w:rsidRPr="004E2F17" w:rsidRDefault="00414C01">
      <w:bookmarkStart w:id="36" w:name="4610-1564994368014"/>
      <w:bookmarkEnd w:id="36"/>
      <w:r w:rsidRPr="004E2F17">
        <w:t>2</w:t>
      </w:r>
      <w:r w:rsidRPr="004E2F17">
        <w:rPr>
          <w:rFonts w:ascii="宋体" w:eastAsia="宋体" w:hAnsi="宋体" w:cs="宋体"/>
        </w:rPr>
        <w:t>、购票场景复杂，且有第三方接口依赖（</w:t>
      </w:r>
      <w:proofErr w:type="gramStart"/>
      <w:r w:rsidRPr="004E2F17">
        <w:rPr>
          <w:rFonts w:ascii="宋体" w:eastAsia="宋体" w:hAnsi="宋体" w:cs="宋体"/>
        </w:rPr>
        <w:t>太保乘意险</w:t>
      </w:r>
      <w:proofErr w:type="gramEnd"/>
      <w:r w:rsidRPr="004E2F17">
        <w:rPr>
          <w:rFonts w:ascii="宋体" w:eastAsia="宋体" w:hAnsi="宋体" w:cs="宋体"/>
        </w:rPr>
        <w:t>），需要考虑订票、</w:t>
      </w:r>
      <w:proofErr w:type="gramStart"/>
      <w:r w:rsidRPr="004E2F17">
        <w:rPr>
          <w:rFonts w:ascii="宋体" w:eastAsia="宋体" w:hAnsi="宋体" w:cs="宋体"/>
        </w:rPr>
        <w:t>购保或</w:t>
      </w:r>
      <w:proofErr w:type="gramEnd"/>
      <w:r w:rsidRPr="004E2F17">
        <w:rPr>
          <w:rFonts w:ascii="宋体" w:eastAsia="宋体" w:hAnsi="宋体" w:cs="宋体"/>
        </w:rPr>
        <w:t>支付失败问题，包括如何补单、退单、补保、退保、退款等；</w:t>
      </w:r>
    </w:p>
    <w:p w14:paraId="72417820" w14:textId="77777777" w:rsidR="00CD4B02" w:rsidRPr="004E2F17" w:rsidRDefault="00414C01">
      <w:pPr>
        <w:pStyle w:val="1"/>
        <w:spacing w:before="0" w:after="0" w:line="240" w:lineRule="auto"/>
      </w:pPr>
      <w:bookmarkStart w:id="37" w:name="_Toc58451411"/>
      <w:r w:rsidRPr="004E2F17">
        <w:rPr>
          <w:rFonts w:cs="微软雅黑"/>
          <w:sz w:val="42"/>
        </w:rPr>
        <w:lastRenderedPageBreak/>
        <w:t>2</w:t>
      </w:r>
      <w:r w:rsidRPr="004E2F17">
        <w:rPr>
          <w:rFonts w:cs="微软雅黑"/>
          <w:sz w:val="42"/>
        </w:rPr>
        <w:t>、业务分析</w:t>
      </w:r>
      <w:bookmarkEnd w:id="37"/>
    </w:p>
    <w:p w14:paraId="2AED3443" w14:textId="76F46969" w:rsidR="00CD4B02" w:rsidRPr="004E2F17" w:rsidRDefault="00414C01">
      <w:pPr>
        <w:pStyle w:val="2"/>
        <w:spacing w:before="0" w:after="0" w:line="240" w:lineRule="auto"/>
      </w:pPr>
      <w:bookmarkStart w:id="38" w:name="_Toc58451412"/>
      <w:r w:rsidRPr="004E2F17">
        <w:rPr>
          <w:rFonts w:ascii="微软雅黑" w:eastAsia="微软雅黑" w:hAnsi="微软雅黑" w:cs="微软雅黑"/>
          <w:sz w:val="30"/>
        </w:rPr>
        <w:t>2.</w:t>
      </w:r>
      <w:r w:rsidR="004E2F17" w:rsidRPr="004E2F17">
        <w:rPr>
          <w:rFonts w:ascii="微软雅黑" w:eastAsia="微软雅黑" w:hAnsi="微软雅黑" w:cs="微软雅黑"/>
          <w:sz w:val="30"/>
        </w:rPr>
        <w:t>1</w:t>
      </w:r>
      <w:r w:rsidRPr="004E2F17">
        <w:rPr>
          <w:rFonts w:ascii="微软雅黑" w:eastAsia="微软雅黑" w:hAnsi="微软雅黑" w:cs="微软雅黑"/>
          <w:sz w:val="30"/>
        </w:rPr>
        <w:t>、业务应用场景</w:t>
      </w:r>
      <w:bookmarkEnd w:id="38"/>
    </w:p>
    <w:p w14:paraId="68FAB991" w14:textId="67597F97" w:rsidR="00CD4B02" w:rsidRPr="004E2F17" w:rsidRDefault="00414C01">
      <w:pPr>
        <w:pStyle w:val="3"/>
        <w:spacing w:before="0" w:after="0" w:line="240" w:lineRule="auto"/>
      </w:pPr>
      <w:bookmarkStart w:id="39" w:name="_Toc58451413"/>
      <w:r w:rsidRPr="004E2F17">
        <w:rPr>
          <w:rFonts w:cs="微软雅黑"/>
          <w:sz w:val="24"/>
        </w:rPr>
        <w:t>2.</w:t>
      </w:r>
      <w:r w:rsidR="004E2F17" w:rsidRPr="004E2F17">
        <w:rPr>
          <w:rFonts w:cs="微软雅黑"/>
          <w:sz w:val="24"/>
        </w:rPr>
        <w:t>1</w:t>
      </w:r>
      <w:r w:rsidRPr="004E2F17">
        <w:rPr>
          <w:rFonts w:cs="微软雅黑"/>
          <w:sz w:val="24"/>
        </w:rPr>
        <w:t>.1</w:t>
      </w:r>
      <w:r w:rsidRPr="004E2F17">
        <w:rPr>
          <w:rFonts w:cs="微软雅黑"/>
          <w:sz w:val="24"/>
        </w:rPr>
        <w:t>、</w:t>
      </w:r>
      <w:r w:rsidR="00A54B9B" w:rsidRPr="004E2F17">
        <w:rPr>
          <w:rFonts w:cs="微软雅黑" w:hint="eastAsia"/>
          <w:sz w:val="24"/>
        </w:rPr>
        <w:t>公众</w:t>
      </w:r>
      <w:proofErr w:type="gramStart"/>
      <w:r w:rsidR="00A54B9B" w:rsidRPr="004E2F17">
        <w:rPr>
          <w:rFonts w:cs="微软雅黑" w:hint="eastAsia"/>
          <w:sz w:val="24"/>
        </w:rPr>
        <w:t>号</w:t>
      </w:r>
      <w:r w:rsidRPr="004E2F17">
        <w:rPr>
          <w:rFonts w:cs="微软雅黑"/>
          <w:sz w:val="24"/>
        </w:rPr>
        <w:t>用户</w:t>
      </w:r>
      <w:proofErr w:type="gramEnd"/>
      <w:r w:rsidRPr="004E2F17">
        <w:rPr>
          <w:rFonts w:cs="微软雅黑"/>
          <w:sz w:val="24"/>
        </w:rPr>
        <w:t>-</w:t>
      </w:r>
      <w:r w:rsidRPr="004E2F17">
        <w:rPr>
          <w:rFonts w:cs="微软雅黑"/>
          <w:sz w:val="24"/>
        </w:rPr>
        <w:t>汽车购票</w:t>
      </w:r>
      <w:bookmarkEnd w:id="39"/>
    </w:p>
    <w:p w14:paraId="75ADD799" w14:textId="77777777" w:rsidR="00CD4B02" w:rsidRPr="004E2F17" w:rsidRDefault="00414C01">
      <w:bookmarkStart w:id="40" w:name="9847-1565582193644"/>
      <w:bookmarkEnd w:id="40"/>
      <w:r w:rsidRPr="004E2F17">
        <w:rPr>
          <w:noProof/>
        </w:rPr>
        <w:drawing>
          <wp:inline distT="0" distB="0" distL="0" distR="0" wp14:anchorId="38F945C6" wp14:editId="4DF69472">
            <wp:extent cx="5267325" cy="2343858"/>
            <wp:effectExtent l="0" t="0" r="0" b="0"/>
            <wp:docPr id="2" name="Drawing 1" descr="APP用户-购票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PP用户-购票.jp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343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350650" w14:textId="77777777" w:rsidR="00CD4B02" w:rsidRPr="004E2F17" w:rsidRDefault="00414C01">
      <w:bookmarkStart w:id="41" w:name="1428-1564994368023"/>
      <w:bookmarkEnd w:id="41"/>
      <w:r w:rsidRPr="004E2F17">
        <w:rPr>
          <w:rFonts w:ascii="宋体" w:eastAsia="宋体" w:hAnsi="宋体" w:cs="宋体"/>
        </w:rPr>
        <w:t>备注：</w:t>
      </w:r>
    </w:p>
    <w:p w14:paraId="723FFD1B" w14:textId="77777777" w:rsidR="00CD4B02" w:rsidRPr="004E2F17" w:rsidRDefault="00414C01">
      <w:pPr>
        <w:numPr>
          <w:ilvl w:val="0"/>
          <w:numId w:val="5"/>
        </w:numPr>
      </w:pPr>
      <w:bookmarkStart w:id="42" w:name="2049-1564994368023"/>
      <w:bookmarkEnd w:id="42"/>
      <w:r w:rsidRPr="004E2F17">
        <w:rPr>
          <w:rFonts w:ascii="宋体" w:eastAsia="宋体" w:hAnsi="宋体" w:cs="宋体"/>
          <w:b/>
        </w:rPr>
        <w:t>班次查询页，起点站默认不限车站，可选项分县区、车站两级菜单。目的地分可选项分区域、车站两级菜单，一级菜单按区内一县区一项，省内一市一项，省际一省一项排列。</w:t>
      </w:r>
    </w:p>
    <w:p w14:paraId="1BDDF10B" w14:textId="77777777" w:rsidR="00CD4B02" w:rsidRPr="004E2F17" w:rsidRDefault="00414C01">
      <w:pPr>
        <w:numPr>
          <w:ilvl w:val="0"/>
          <w:numId w:val="5"/>
        </w:numPr>
      </w:pPr>
      <w:bookmarkStart w:id="43" w:name="2398-1564994368025"/>
      <w:bookmarkEnd w:id="43"/>
      <w:r w:rsidRPr="004E2F17">
        <w:rPr>
          <w:rFonts w:ascii="宋体" w:eastAsia="宋体" w:hAnsi="宋体" w:cs="宋体"/>
        </w:rPr>
        <w:t>专线班次无固定发车时间，日期显示格式为</w:t>
      </w:r>
      <w:r w:rsidRPr="004E2F17">
        <w:t>hh24</w:t>
      </w:r>
      <w:r w:rsidRPr="004E2F17">
        <w:rPr>
          <w:rFonts w:ascii="宋体" w:eastAsia="宋体" w:hAnsi="宋体" w:cs="宋体"/>
        </w:rPr>
        <w:t>：</w:t>
      </w:r>
      <w:r w:rsidRPr="004E2F17">
        <w:t>mm</w:t>
      </w:r>
      <w:r w:rsidRPr="004E2F17">
        <w:rPr>
          <w:rFonts w:ascii="宋体" w:eastAsia="宋体" w:hAnsi="宋体" w:cs="宋体"/>
        </w:rPr>
        <w:t>前。</w:t>
      </w:r>
    </w:p>
    <w:p w14:paraId="2C74ECC4" w14:textId="77777777" w:rsidR="00CD4B02" w:rsidRPr="004E2F17" w:rsidRDefault="00414C01">
      <w:pPr>
        <w:numPr>
          <w:ilvl w:val="0"/>
          <w:numId w:val="5"/>
        </w:numPr>
      </w:pPr>
      <w:bookmarkStart w:id="44" w:name="8130-1564994368026"/>
      <w:bookmarkEnd w:id="44"/>
      <w:r w:rsidRPr="004E2F17">
        <w:rPr>
          <w:rFonts w:ascii="宋体" w:eastAsia="宋体" w:hAnsi="宋体" w:cs="宋体"/>
        </w:rPr>
        <w:t>为避免用户恶意锁定票位，进入订单填写页时应判断是否存在未支付订单，如果存在，应确认取消后方可继续购票；</w:t>
      </w:r>
    </w:p>
    <w:p w14:paraId="1CABF6C5" w14:textId="77777777" w:rsidR="00CD4B02" w:rsidRPr="004E2F17" w:rsidRDefault="00414C01">
      <w:pPr>
        <w:numPr>
          <w:ilvl w:val="0"/>
          <w:numId w:val="5"/>
        </w:numPr>
      </w:pPr>
      <w:bookmarkStart w:id="45" w:name="7663-1564994368027"/>
      <w:bookmarkEnd w:id="45"/>
      <w:r w:rsidRPr="004E2F17">
        <w:rPr>
          <w:rFonts w:ascii="宋体" w:eastAsia="宋体" w:hAnsi="宋体" w:cs="宋体"/>
        </w:rPr>
        <w:t>如用户选择购买保险，区内班次用户还需填写取票人身</w:t>
      </w:r>
      <w:r w:rsidRPr="004E2F17">
        <w:rPr>
          <w:rFonts w:ascii="宋体" w:eastAsia="宋体" w:hAnsi="宋体" w:cs="宋体"/>
        </w:rPr>
        <w:t>份证号。</w:t>
      </w:r>
    </w:p>
    <w:p w14:paraId="0C2695B2" w14:textId="77777777" w:rsidR="00CD4B02" w:rsidRPr="004E2F17" w:rsidRDefault="00414C01">
      <w:pPr>
        <w:numPr>
          <w:ilvl w:val="0"/>
          <w:numId w:val="5"/>
        </w:numPr>
      </w:pPr>
      <w:bookmarkStart w:id="46" w:name="5355-1564994368028"/>
      <w:bookmarkEnd w:id="46"/>
      <w:r w:rsidRPr="004E2F17">
        <w:rPr>
          <w:rFonts w:ascii="宋体" w:eastAsia="宋体" w:hAnsi="宋体" w:cs="宋体"/>
        </w:rPr>
        <w:t>对选择半票（儿童票、残军证）的，区内班次也需实名制，对儿童票核验年龄（</w:t>
      </w:r>
      <w:r w:rsidRPr="004E2F17">
        <w:t>0~14</w:t>
      </w:r>
      <w:r w:rsidRPr="004E2F17">
        <w:rPr>
          <w:rFonts w:ascii="宋体" w:eastAsia="宋体" w:hAnsi="宋体" w:cs="宋体"/>
        </w:rPr>
        <w:t>周岁）；</w:t>
      </w:r>
    </w:p>
    <w:p w14:paraId="3F4994FF" w14:textId="77777777" w:rsidR="00CD4B02" w:rsidRPr="004E2F17" w:rsidRDefault="00414C01">
      <w:pPr>
        <w:numPr>
          <w:ilvl w:val="0"/>
          <w:numId w:val="5"/>
        </w:numPr>
      </w:pPr>
      <w:bookmarkStart w:id="47" w:name="1929-1564994368029"/>
      <w:bookmarkEnd w:id="47"/>
      <w:r w:rsidRPr="004E2F17">
        <w:rPr>
          <w:rFonts w:ascii="宋体" w:eastAsia="宋体" w:hAnsi="宋体" w:cs="宋体"/>
        </w:rPr>
        <w:t>定制客运班次如重新选择上下车点，可能引起票价变动，需请求</w:t>
      </w:r>
      <w:proofErr w:type="gramStart"/>
      <w:r w:rsidRPr="004E2F17">
        <w:rPr>
          <w:rFonts w:ascii="宋体" w:eastAsia="宋体" w:hAnsi="宋体" w:cs="宋体"/>
        </w:rPr>
        <w:t>泉运接口</w:t>
      </w:r>
      <w:proofErr w:type="gramEnd"/>
      <w:r w:rsidRPr="004E2F17">
        <w:rPr>
          <w:rFonts w:ascii="宋体" w:eastAsia="宋体" w:hAnsi="宋体" w:cs="宋体"/>
        </w:rPr>
        <w:t>重新确认票价。</w:t>
      </w:r>
    </w:p>
    <w:p w14:paraId="04E5D17C" w14:textId="77777777" w:rsidR="00CD4B02" w:rsidRPr="004E2F17" w:rsidRDefault="00414C01">
      <w:pPr>
        <w:numPr>
          <w:ilvl w:val="0"/>
          <w:numId w:val="5"/>
        </w:numPr>
      </w:pPr>
      <w:bookmarkStart w:id="48" w:name="4465-1564994368030"/>
      <w:bookmarkEnd w:id="48"/>
      <w:proofErr w:type="gramStart"/>
      <w:r w:rsidRPr="004E2F17">
        <w:rPr>
          <w:rFonts w:ascii="宋体" w:eastAsia="宋体" w:hAnsi="宋体" w:cs="宋体"/>
        </w:rPr>
        <w:t>泉运购票</w:t>
      </w:r>
      <w:proofErr w:type="gramEnd"/>
      <w:r w:rsidRPr="004E2F17">
        <w:rPr>
          <w:rFonts w:ascii="宋体" w:eastAsia="宋体" w:hAnsi="宋体" w:cs="宋体"/>
        </w:rPr>
        <w:t>优惠需锁定票位时方可确认享有，</w:t>
      </w:r>
      <w:r w:rsidRPr="004E2F17">
        <w:rPr>
          <w:rFonts w:ascii="宋体" w:eastAsia="宋体" w:hAnsi="宋体" w:cs="宋体"/>
        </w:rPr>
        <w:t>订单的票价金额应以泉运订票接口返回的</w:t>
      </w:r>
      <w:r w:rsidRPr="004E2F17">
        <w:rPr>
          <w:rFonts w:ascii="宋体" w:eastAsia="宋体" w:hAnsi="宋体" w:cs="宋体"/>
        </w:rPr>
        <w:t>“</w:t>
      </w:r>
      <w:r w:rsidRPr="004E2F17">
        <w:t>Money</w:t>
      </w:r>
      <w:r w:rsidRPr="004E2F17">
        <w:rPr>
          <w:rFonts w:ascii="宋体" w:eastAsia="宋体" w:hAnsi="宋体" w:cs="宋体"/>
        </w:rPr>
        <w:t>”</w:t>
      </w:r>
      <w:r w:rsidRPr="004E2F17">
        <w:rPr>
          <w:rFonts w:ascii="宋体" w:eastAsia="宋体" w:hAnsi="宋体" w:cs="宋体"/>
        </w:rPr>
        <w:t>金额字段为准，不得自行计算票价。</w:t>
      </w:r>
      <w:r w:rsidRPr="004E2F17">
        <w:rPr>
          <w:rFonts w:ascii="宋体" w:eastAsia="宋体" w:hAnsi="宋体" w:cs="宋体"/>
        </w:rPr>
        <w:t>订单总金额为票价金额及保险金额总和；</w:t>
      </w:r>
    </w:p>
    <w:p w14:paraId="7FA22329" w14:textId="77777777" w:rsidR="00CD4B02" w:rsidRPr="004E2F17" w:rsidRDefault="00414C01">
      <w:pPr>
        <w:numPr>
          <w:ilvl w:val="0"/>
          <w:numId w:val="5"/>
        </w:numPr>
      </w:pPr>
      <w:bookmarkStart w:id="49" w:name="3571-1564994368032"/>
      <w:bookmarkEnd w:id="49"/>
      <w:r w:rsidRPr="004E2F17">
        <w:rPr>
          <w:rFonts w:ascii="宋体" w:eastAsia="宋体" w:hAnsi="宋体" w:cs="宋体"/>
        </w:rPr>
        <w:t>支付款项直接分账</w:t>
      </w:r>
      <w:proofErr w:type="gramStart"/>
      <w:r w:rsidRPr="004E2F17">
        <w:rPr>
          <w:rFonts w:ascii="宋体" w:eastAsia="宋体" w:hAnsi="宋体" w:cs="宋体"/>
        </w:rPr>
        <w:t>至泉运</w:t>
      </w:r>
      <w:proofErr w:type="gramEnd"/>
      <w:r w:rsidRPr="004E2F17">
        <w:rPr>
          <w:rFonts w:ascii="宋体" w:eastAsia="宋体" w:hAnsi="宋体" w:cs="宋体"/>
        </w:rPr>
        <w:t>旗下各站务公司；</w:t>
      </w:r>
    </w:p>
    <w:p w14:paraId="0A2BE70A" w14:textId="77777777" w:rsidR="00CD4B02" w:rsidRPr="004E2F17" w:rsidRDefault="00414C01">
      <w:pPr>
        <w:numPr>
          <w:ilvl w:val="0"/>
          <w:numId w:val="5"/>
        </w:numPr>
      </w:pPr>
      <w:bookmarkStart w:id="50" w:name="4116-1564994368033"/>
      <w:bookmarkEnd w:id="50"/>
      <w:r w:rsidRPr="004E2F17">
        <w:rPr>
          <w:rFonts w:ascii="宋体" w:eastAsia="宋体" w:hAnsi="宋体" w:cs="宋体"/>
        </w:rPr>
        <w:lastRenderedPageBreak/>
        <w:t>支付时应在支付</w:t>
      </w:r>
      <w:r w:rsidRPr="004E2F17">
        <w:t>API</w:t>
      </w:r>
      <w:r w:rsidRPr="004E2F17">
        <w:rPr>
          <w:rFonts w:ascii="宋体" w:eastAsia="宋体" w:hAnsi="宋体" w:cs="宋体"/>
        </w:rPr>
        <w:t>请求参数中的</w:t>
      </w:r>
      <w:r w:rsidRPr="004E2F17">
        <w:rPr>
          <w:rFonts w:ascii="宋体" w:eastAsia="宋体" w:hAnsi="宋体" w:cs="宋体"/>
        </w:rPr>
        <w:t>“</w:t>
      </w:r>
      <w:r w:rsidRPr="004E2F17">
        <w:rPr>
          <w:rFonts w:ascii="宋体" w:eastAsia="宋体" w:hAnsi="宋体" w:cs="宋体"/>
        </w:rPr>
        <w:t>附加数据</w:t>
      </w:r>
      <w:r w:rsidRPr="004E2F17">
        <w:rPr>
          <w:rFonts w:ascii="宋体" w:eastAsia="宋体" w:hAnsi="宋体" w:cs="宋体"/>
        </w:rPr>
        <w:t>”</w:t>
      </w:r>
      <w:r w:rsidRPr="004E2F17">
        <w:rPr>
          <w:rFonts w:ascii="宋体" w:eastAsia="宋体" w:hAnsi="宋体" w:cs="宋体"/>
        </w:rPr>
        <w:t>中携带订单号信息，以便事后财务核对；</w:t>
      </w:r>
    </w:p>
    <w:p w14:paraId="514B29F2" w14:textId="77777777" w:rsidR="00CD4B02" w:rsidRPr="004E2F17" w:rsidRDefault="00414C01">
      <w:pPr>
        <w:numPr>
          <w:ilvl w:val="0"/>
          <w:numId w:val="5"/>
        </w:numPr>
      </w:pPr>
      <w:bookmarkStart w:id="51" w:name="9322-1564994368034"/>
      <w:bookmarkEnd w:id="51"/>
      <w:proofErr w:type="gramStart"/>
      <w:r w:rsidRPr="004E2F17">
        <w:rPr>
          <w:rFonts w:ascii="宋体" w:eastAsia="宋体" w:hAnsi="宋体" w:cs="宋体"/>
        </w:rPr>
        <w:t>泉运系统</w:t>
      </w:r>
      <w:proofErr w:type="gramEnd"/>
      <w:r w:rsidRPr="004E2F17">
        <w:rPr>
          <w:rFonts w:ascii="宋体" w:eastAsia="宋体" w:hAnsi="宋体" w:cs="宋体"/>
        </w:rPr>
        <w:t>于</w:t>
      </w:r>
      <w:r w:rsidRPr="004E2F17">
        <w:t>5</w:t>
      </w:r>
      <w:r w:rsidRPr="004E2F17">
        <w:rPr>
          <w:rFonts w:ascii="宋体" w:eastAsia="宋体" w:hAnsi="宋体" w:cs="宋体"/>
        </w:rPr>
        <w:t>分钟后释放已锁定未确认票位，售票系统应于订</w:t>
      </w:r>
      <w:r w:rsidRPr="004E2F17">
        <w:rPr>
          <w:rFonts w:ascii="宋体" w:eastAsia="宋体" w:hAnsi="宋体" w:cs="宋体"/>
        </w:rPr>
        <w:t>单确认</w:t>
      </w:r>
      <w:proofErr w:type="gramStart"/>
      <w:r w:rsidRPr="004E2F17">
        <w:rPr>
          <w:rFonts w:ascii="宋体" w:eastAsia="宋体" w:hAnsi="宋体" w:cs="宋体"/>
        </w:rPr>
        <w:t>页</w:t>
      </w:r>
      <w:r w:rsidRPr="004E2F17">
        <w:rPr>
          <w:rFonts w:ascii="宋体" w:eastAsia="宋体" w:hAnsi="宋体" w:cs="宋体"/>
        </w:rPr>
        <w:t>显示</w:t>
      </w:r>
      <w:proofErr w:type="gramEnd"/>
      <w:r w:rsidRPr="004E2F17">
        <w:rPr>
          <w:rFonts w:ascii="宋体" w:eastAsia="宋体" w:hAnsi="宋体" w:cs="宋体"/>
        </w:rPr>
        <w:t>支付倒计时</w:t>
      </w:r>
      <w:r w:rsidRPr="004E2F17">
        <w:rPr>
          <w:rFonts w:ascii="宋体" w:eastAsia="宋体" w:hAnsi="宋体" w:cs="宋体"/>
        </w:rPr>
        <w:t>，并于</w:t>
      </w:r>
      <w:r w:rsidRPr="004E2F17">
        <w:t>5</w:t>
      </w:r>
      <w:r w:rsidRPr="004E2F17">
        <w:rPr>
          <w:rFonts w:ascii="宋体" w:eastAsia="宋体" w:hAnsi="宋体" w:cs="宋体"/>
        </w:rPr>
        <w:t>分钟后</w:t>
      </w:r>
      <w:r w:rsidRPr="004E2F17">
        <w:rPr>
          <w:rFonts w:ascii="宋体" w:eastAsia="宋体" w:hAnsi="宋体" w:cs="宋体"/>
        </w:rPr>
        <w:t>关闭订单列表</w:t>
      </w:r>
      <w:proofErr w:type="gramStart"/>
      <w:r w:rsidRPr="004E2F17">
        <w:rPr>
          <w:rFonts w:ascii="宋体" w:eastAsia="宋体" w:hAnsi="宋体" w:cs="宋体"/>
        </w:rPr>
        <w:t>页重新</w:t>
      </w:r>
      <w:proofErr w:type="gramEnd"/>
      <w:r w:rsidRPr="004E2F17">
        <w:rPr>
          <w:rFonts w:ascii="宋体" w:eastAsia="宋体" w:hAnsi="宋体" w:cs="宋体"/>
        </w:rPr>
        <w:t>支付功能</w:t>
      </w:r>
      <w:r w:rsidRPr="004E2F17">
        <w:rPr>
          <w:rFonts w:ascii="宋体" w:eastAsia="宋体" w:hAnsi="宋体" w:cs="宋体"/>
        </w:rPr>
        <w:t>。</w:t>
      </w:r>
    </w:p>
    <w:p w14:paraId="4B951569" w14:textId="386476D7" w:rsidR="00CD4B02" w:rsidRPr="004E2F17" w:rsidRDefault="00414C01">
      <w:pPr>
        <w:pStyle w:val="3"/>
        <w:spacing w:before="0" w:after="0" w:line="240" w:lineRule="auto"/>
      </w:pPr>
      <w:bookmarkStart w:id="52" w:name="_Toc58451414"/>
      <w:r w:rsidRPr="004E2F17">
        <w:rPr>
          <w:rFonts w:cs="微软雅黑"/>
          <w:sz w:val="24"/>
        </w:rPr>
        <w:t>2.</w:t>
      </w:r>
      <w:r w:rsidR="004E2F17" w:rsidRPr="004E2F17">
        <w:rPr>
          <w:rFonts w:cs="微软雅黑"/>
          <w:sz w:val="24"/>
        </w:rPr>
        <w:t>1</w:t>
      </w:r>
      <w:r w:rsidRPr="004E2F17">
        <w:rPr>
          <w:rFonts w:cs="微软雅黑"/>
          <w:sz w:val="24"/>
        </w:rPr>
        <w:t>.2</w:t>
      </w:r>
      <w:r w:rsidRPr="004E2F17">
        <w:rPr>
          <w:rFonts w:cs="微软雅黑"/>
          <w:sz w:val="24"/>
        </w:rPr>
        <w:t>、</w:t>
      </w:r>
      <w:r w:rsidR="00A54B9B" w:rsidRPr="004E2F17">
        <w:rPr>
          <w:rFonts w:cs="微软雅黑" w:hint="eastAsia"/>
          <w:sz w:val="24"/>
        </w:rPr>
        <w:t>公众</w:t>
      </w:r>
      <w:proofErr w:type="gramStart"/>
      <w:r w:rsidR="00A54B9B" w:rsidRPr="004E2F17">
        <w:rPr>
          <w:rFonts w:cs="微软雅黑" w:hint="eastAsia"/>
          <w:sz w:val="24"/>
        </w:rPr>
        <w:t>号</w:t>
      </w:r>
      <w:r w:rsidRPr="004E2F17">
        <w:rPr>
          <w:rFonts w:cs="微软雅黑"/>
          <w:sz w:val="24"/>
        </w:rPr>
        <w:t>用户</w:t>
      </w:r>
      <w:proofErr w:type="gramEnd"/>
      <w:r w:rsidRPr="004E2F17">
        <w:rPr>
          <w:rFonts w:cs="微软雅黑"/>
          <w:sz w:val="24"/>
        </w:rPr>
        <w:t>-</w:t>
      </w:r>
      <w:r w:rsidRPr="004E2F17">
        <w:rPr>
          <w:rFonts w:cs="微软雅黑"/>
          <w:sz w:val="24"/>
        </w:rPr>
        <w:t>退票、取票、检票</w:t>
      </w:r>
      <w:bookmarkEnd w:id="52"/>
    </w:p>
    <w:p w14:paraId="31633796" w14:textId="77777777" w:rsidR="00CD4B02" w:rsidRPr="004E2F17" w:rsidRDefault="00414C01">
      <w:bookmarkStart w:id="53" w:name="7194-1565582209622"/>
      <w:bookmarkEnd w:id="53"/>
      <w:r w:rsidRPr="004E2F17">
        <w:rPr>
          <w:noProof/>
        </w:rPr>
        <w:drawing>
          <wp:inline distT="0" distB="0" distL="0" distR="0" wp14:anchorId="07A9B940" wp14:editId="15348BF1">
            <wp:extent cx="5267325" cy="2290141"/>
            <wp:effectExtent l="0" t="0" r="0" b="0"/>
            <wp:docPr id="3" name="Drawing 2" descr="APP用户-退票或检票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PP用户-退票或检票.jp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290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EFE92A" w14:textId="30B47A91" w:rsidR="00CD4B02" w:rsidRDefault="00414C01" w:rsidP="00D93017">
      <w:pPr>
        <w:numPr>
          <w:ilvl w:val="0"/>
          <w:numId w:val="17"/>
        </w:numPr>
        <w:rPr>
          <w:rFonts w:ascii="宋体" w:eastAsia="宋体" w:hAnsi="宋体" w:cs="宋体"/>
        </w:rPr>
      </w:pPr>
      <w:bookmarkStart w:id="54" w:name="4740-1564994368037"/>
      <w:bookmarkEnd w:id="54"/>
      <w:r w:rsidRPr="004E2F17">
        <w:rPr>
          <w:rFonts w:ascii="宋体" w:eastAsia="宋体" w:hAnsi="宋体" w:cs="宋体"/>
        </w:rPr>
        <w:t>规定时间（</w:t>
      </w:r>
      <w:r w:rsidRPr="004E2F17">
        <w:t>5</w:t>
      </w:r>
      <w:r w:rsidRPr="004E2F17">
        <w:rPr>
          <w:rFonts w:ascii="宋体" w:eastAsia="宋体" w:hAnsi="宋体" w:cs="宋体"/>
        </w:rPr>
        <w:t>分钟）内未完</w:t>
      </w:r>
      <w:proofErr w:type="gramStart"/>
      <w:r w:rsidRPr="004E2F17">
        <w:rPr>
          <w:rFonts w:ascii="宋体" w:eastAsia="宋体" w:hAnsi="宋体" w:cs="宋体"/>
        </w:rPr>
        <w:t>成支付</w:t>
      </w:r>
      <w:proofErr w:type="gramEnd"/>
      <w:r w:rsidRPr="004E2F17">
        <w:rPr>
          <w:rFonts w:ascii="宋体" w:eastAsia="宋体" w:hAnsi="宋体" w:cs="宋体"/>
        </w:rPr>
        <w:t>的，应及时变更订单状态为</w:t>
      </w:r>
      <w:r w:rsidRPr="004E2F17">
        <w:rPr>
          <w:rFonts w:ascii="宋体" w:eastAsia="宋体" w:hAnsi="宋体" w:cs="宋体"/>
        </w:rPr>
        <w:t>“</w:t>
      </w:r>
      <w:r w:rsidRPr="004E2F17">
        <w:rPr>
          <w:rFonts w:ascii="宋体" w:eastAsia="宋体" w:hAnsi="宋体" w:cs="宋体"/>
        </w:rPr>
        <w:t>已关闭</w:t>
      </w:r>
      <w:r w:rsidRPr="004E2F17">
        <w:rPr>
          <w:rFonts w:ascii="宋体" w:eastAsia="宋体" w:hAnsi="宋体" w:cs="宋体"/>
        </w:rPr>
        <w:t>”</w:t>
      </w:r>
      <w:r w:rsidRPr="004E2F17">
        <w:rPr>
          <w:rFonts w:ascii="宋体" w:eastAsia="宋体" w:hAnsi="宋体" w:cs="宋体"/>
        </w:rPr>
        <w:t>，关闭重新支付入口</w:t>
      </w:r>
      <w:bookmarkStart w:id="55" w:name="3020-1564994368038"/>
      <w:bookmarkStart w:id="56" w:name="5095-1565582084094"/>
      <w:bookmarkStart w:id="57" w:name="2686-1565542245896"/>
      <w:bookmarkStart w:id="58" w:name="5958-1565542219417"/>
      <w:bookmarkEnd w:id="55"/>
      <w:bookmarkEnd w:id="56"/>
      <w:bookmarkEnd w:id="57"/>
      <w:bookmarkEnd w:id="58"/>
      <w:r w:rsidR="00D93017">
        <w:rPr>
          <w:rFonts w:ascii="宋体" w:eastAsia="宋体" w:hAnsi="宋体" w:cs="宋体" w:hint="eastAsia"/>
        </w:rPr>
        <w:t>。</w:t>
      </w:r>
    </w:p>
    <w:p w14:paraId="4BEEFFFF" w14:textId="29DAF703" w:rsidR="00D93017" w:rsidRPr="00D93017" w:rsidRDefault="00D93017" w:rsidP="00D93017">
      <w:pPr>
        <w:ind w:left="420"/>
        <w:rPr>
          <w:rFonts w:ascii="宋体" w:eastAsia="宋体" w:hAnsi="宋体" w:cs="宋体" w:hint="eastAsia"/>
        </w:rPr>
      </w:pPr>
      <w:r>
        <w:rPr>
          <w:rFonts w:ascii="宋体" w:eastAsia="宋体" w:hAnsi="宋体" w:cs="宋体"/>
        </w:rPr>
        <w:br w:type="page"/>
      </w:r>
    </w:p>
    <w:p w14:paraId="569B444F" w14:textId="6515F016" w:rsidR="00CD4B02" w:rsidRPr="004E2F17" w:rsidRDefault="004E2F17">
      <w:pPr>
        <w:pStyle w:val="1"/>
        <w:spacing w:before="0" w:after="0" w:line="240" w:lineRule="auto"/>
      </w:pPr>
      <w:bookmarkStart w:id="59" w:name="_Toc58451415"/>
      <w:r w:rsidRPr="004E2F17">
        <w:rPr>
          <w:rFonts w:cs="微软雅黑"/>
          <w:sz w:val="42"/>
        </w:rPr>
        <w:lastRenderedPageBreak/>
        <w:t>3</w:t>
      </w:r>
      <w:r w:rsidR="00414C01" w:rsidRPr="004E2F17">
        <w:rPr>
          <w:rFonts w:cs="微软雅黑"/>
          <w:sz w:val="42"/>
        </w:rPr>
        <w:t>、总体信息结构</w:t>
      </w:r>
      <w:bookmarkEnd w:id="59"/>
    </w:p>
    <w:p w14:paraId="1D987939" w14:textId="77777777" w:rsidR="00CD4B02" w:rsidRPr="004E2F17" w:rsidRDefault="00414C01">
      <w:bookmarkStart w:id="60" w:name="3588-1564994368042"/>
      <w:bookmarkEnd w:id="60"/>
      <w:r w:rsidRPr="004E2F17">
        <w:t> </w:t>
      </w:r>
    </w:p>
    <w:p w14:paraId="29592C2D" w14:textId="3552DD8A" w:rsidR="00CD4B02" w:rsidRDefault="00414C01" w:rsidP="00A54B9B">
      <w:pPr>
        <w:rPr>
          <w:rFonts w:hint="eastAsia"/>
        </w:rPr>
      </w:pPr>
      <w:bookmarkStart w:id="61" w:name="8085-1565582164755"/>
      <w:bookmarkEnd w:id="61"/>
      <w:r w:rsidRPr="004E2F17">
        <w:rPr>
          <w:noProof/>
        </w:rPr>
        <w:drawing>
          <wp:inline distT="0" distB="0" distL="0" distR="0" wp14:anchorId="3CA42821" wp14:editId="00A45973">
            <wp:extent cx="5267325" cy="3379479"/>
            <wp:effectExtent l="0" t="0" r="0" b="0"/>
            <wp:docPr id="7" name="Drawing 6" descr="汽车票售票系统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汽车票售票系统.jp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37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62" w:name="6366-1564994406249"/>
      <w:bookmarkEnd w:id="62"/>
    </w:p>
    <w:p w14:paraId="5D00729E" w14:textId="77777777" w:rsidR="00CD4B02" w:rsidRDefault="00CD4B02">
      <w:bookmarkStart w:id="63" w:name="7653-1564994413604"/>
      <w:bookmarkEnd w:id="63"/>
    </w:p>
    <w:sectPr w:rsidR="00CD4B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FangSong">
    <w:altName w:val="FangSong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F2565"/>
    <w:multiLevelType w:val="hybridMultilevel"/>
    <w:tmpl w:val="E654AB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97436D6"/>
    <w:multiLevelType w:val="hybridMultilevel"/>
    <w:tmpl w:val="E654AB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58F467F"/>
    <w:multiLevelType w:val="hybridMultilevel"/>
    <w:tmpl w:val="58F6635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2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4B02"/>
    <w:rsid w:val="0000101D"/>
    <w:rsid w:val="000F38F4"/>
    <w:rsid w:val="00414C01"/>
    <w:rsid w:val="004E2F17"/>
    <w:rsid w:val="00A54B9B"/>
    <w:rsid w:val="00C70824"/>
    <w:rsid w:val="00CD4B02"/>
    <w:rsid w:val="00D93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FAD9F"/>
  <w15:docId w15:val="{975395B4-4863-4917-88DE-5ECFC6F81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微软雅黑" w:eastAsia="微软雅黑" w:hAnsi="微软雅黑" w:cs="Times New Roman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4535D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4535D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4535D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4535D4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4535D4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4535D4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4535D4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4535D4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4535D4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535D4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4535D4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4535D4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4535D4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rsid w:val="004535D4"/>
    <w:rPr>
      <w:b/>
      <w:bCs/>
      <w:sz w:val="28"/>
      <w:szCs w:val="28"/>
    </w:rPr>
  </w:style>
  <w:style w:type="character" w:customStyle="1" w:styleId="60">
    <w:name w:val="标题 6 字符"/>
    <w:basedOn w:val="a0"/>
    <w:link w:val="6"/>
    <w:uiPriority w:val="9"/>
    <w:rsid w:val="004535D4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0">
    <w:name w:val="标题 7 字符"/>
    <w:basedOn w:val="a0"/>
    <w:link w:val="7"/>
    <w:uiPriority w:val="9"/>
    <w:rsid w:val="004535D4"/>
    <w:rPr>
      <w:b/>
      <w:bCs/>
      <w:sz w:val="24"/>
      <w:szCs w:val="24"/>
    </w:rPr>
  </w:style>
  <w:style w:type="character" w:customStyle="1" w:styleId="80">
    <w:name w:val="标题 8 字符"/>
    <w:basedOn w:val="a0"/>
    <w:link w:val="8"/>
    <w:uiPriority w:val="9"/>
    <w:rsid w:val="004535D4"/>
    <w:rPr>
      <w:rFonts w:asciiTheme="majorHAnsi" w:eastAsiaTheme="majorEastAsia" w:hAnsiTheme="majorHAnsi" w:cstheme="majorBidi"/>
      <w:sz w:val="24"/>
      <w:szCs w:val="24"/>
    </w:rPr>
  </w:style>
  <w:style w:type="character" w:customStyle="1" w:styleId="90">
    <w:name w:val="标题 9 字符"/>
    <w:basedOn w:val="a0"/>
    <w:link w:val="9"/>
    <w:uiPriority w:val="9"/>
    <w:rsid w:val="004535D4"/>
    <w:rPr>
      <w:rFonts w:asciiTheme="majorHAnsi" w:eastAsiaTheme="majorEastAsia" w:hAnsiTheme="majorHAnsi" w:cstheme="majorBidi"/>
      <w:szCs w:val="21"/>
    </w:rPr>
  </w:style>
  <w:style w:type="paragraph" w:styleId="a3">
    <w:name w:val="Title"/>
    <w:basedOn w:val="a"/>
    <w:next w:val="a"/>
    <w:link w:val="a4"/>
    <w:uiPriority w:val="10"/>
    <w:qFormat/>
    <w:rsid w:val="00E73C16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E73C16"/>
    <w:rPr>
      <w:rFonts w:asciiTheme="majorHAnsi" w:eastAsia="宋体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73C16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a6">
    <w:name w:val="副标题 字符"/>
    <w:basedOn w:val="a0"/>
    <w:link w:val="a5"/>
    <w:uiPriority w:val="11"/>
    <w:rsid w:val="00E73C16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00101D"/>
  </w:style>
  <w:style w:type="paragraph" w:styleId="TOC2">
    <w:name w:val="toc 2"/>
    <w:basedOn w:val="a"/>
    <w:next w:val="a"/>
    <w:autoRedefine/>
    <w:uiPriority w:val="39"/>
    <w:unhideWhenUsed/>
    <w:rsid w:val="0000101D"/>
    <w:pPr>
      <w:ind w:leftChars="200" w:left="420"/>
    </w:pPr>
  </w:style>
  <w:style w:type="paragraph" w:styleId="TOC3">
    <w:name w:val="toc 3"/>
    <w:basedOn w:val="a"/>
    <w:next w:val="a"/>
    <w:autoRedefine/>
    <w:uiPriority w:val="39"/>
    <w:unhideWhenUsed/>
    <w:rsid w:val="0000101D"/>
    <w:pPr>
      <w:ind w:leftChars="400" w:left="840"/>
    </w:pPr>
  </w:style>
  <w:style w:type="character" w:styleId="a7">
    <w:name w:val="Hyperlink"/>
    <w:basedOn w:val="a0"/>
    <w:uiPriority w:val="99"/>
    <w:unhideWhenUsed/>
    <w:rsid w:val="000010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367</Words>
  <Characters>2095</Characters>
  <Application>Microsoft Office Word</Application>
  <DocSecurity>0</DocSecurity>
  <Lines>17</Lines>
  <Paragraphs>4</Paragraphs>
  <ScaleCrop>false</ScaleCrop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黄晓明</cp:lastModifiedBy>
  <cp:revision>8</cp:revision>
  <dcterms:created xsi:type="dcterms:W3CDTF">2020-12-09T15:44:00Z</dcterms:created>
  <dcterms:modified xsi:type="dcterms:W3CDTF">2020-12-09T16:09:00Z</dcterms:modified>
</cp:coreProperties>
</file>