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B12" w:rsidRDefault="00AD0B12">
      <w:pPr>
        <w:pStyle w:val="a9"/>
        <w:spacing w:line="0" w:lineRule="atLeast"/>
        <w:jc w:val="left"/>
        <w:outlineLvl w:val="0"/>
      </w:pPr>
    </w:p>
    <w:p w:rsidR="00AD0B12" w:rsidRDefault="00AD0B12">
      <w:pPr>
        <w:pStyle w:val="a9"/>
        <w:spacing w:line="0" w:lineRule="atLeast"/>
        <w:jc w:val="left"/>
        <w:outlineLvl w:val="0"/>
      </w:pPr>
    </w:p>
    <w:p w:rsidR="00AD0B12" w:rsidRDefault="00AD0B12">
      <w:pPr>
        <w:pStyle w:val="a9"/>
        <w:spacing w:line="0" w:lineRule="atLeast"/>
        <w:outlineLvl w:val="0"/>
      </w:pPr>
    </w:p>
    <w:p w:rsidR="00AD0B12" w:rsidRDefault="00AD0B12">
      <w:pPr>
        <w:pStyle w:val="a9"/>
        <w:spacing w:line="0" w:lineRule="atLeast"/>
        <w:jc w:val="left"/>
        <w:outlineLvl w:val="0"/>
      </w:pPr>
    </w:p>
    <w:p w:rsidR="00AD0B12" w:rsidRDefault="00AD0B12">
      <w:pPr>
        <w:pStyle w:val="a9"/>
        <w:spacing w:line="0" w:lineRule="atLeast"/>
        <w:jc w:val="left"/>
        <w:outlineLvl w:val="0"/>
      </w:pPr>
    </w:p>
    <w:p w:rsidR="00AD0B12" w:rsidRDefault="00AD0B12">
      <w:pPr>
        <w:pStyle w:val="a9"/>
        <w:spacing w:line="0" w:lineRule="atLeast"/>
        <w:jc w:val="left"/>
        <w:outlineLvl w:val="0"/>
      </w:pPr>
    </w:p>
    <w:p w:rsidR="00AD0B12" w:rsidRDefault="00AD0B12">
      <w:pPr>
        <w:jc w:val="center"/>
        <w:rPr>
          <w:b/>
          <w:sz w:val="72"/>
        </w:rPr>
      </w:pPr>
    </w:p>
    <w:p w:rsidR="00AD0B12" w:rsidRDefault="00133978">
      <w:pPr>
        <w:pStyle w:val="a9"/>
        <w:spacing w:line="0" w:lineRule="atLeast"/>
        <w:jc w:val="center"/>
        <w:outlineLvl w:val="0"/>
        <w:rPr>
          <w:b/>
          <w:spacing w:val="16"/>
          <w:sz w:val="72"/>
        </w:rPr>
      </w:pPr>
      <w:r>
        <w:rPr>
          <w:rFonts w:ascii="Times New Roman" w:hAnsi="Times New Roman" w:hint="eastAsia"/>
          <w:b/>
          <w:sz w:val="72"/>
        </w:rPr>
        <w:t>比选文件</w:t>
      </w:r>
    </w:p>
    <w:p w:rsidR="00AD0B12" w:rsidRDefault="00AD0B12">
      <w:pPr>
        <w:pStyle w:val="a9"/>
        <w:spacing w:line="0" w:lineRule="atLeast"/>
        <w:jc w:val="center"/>
        <w:outlineLvl w:val="0"/>
        <w:rPr>
          <w:rFonts w:hAnsi="宋体"/>
        </w:rPr>
      </w:pPr>
    </w:p>
    <w:p w:rsidR="00AD0B12" w:rsidRDefault="00AD0B12">
      <w:pPr>
        <w:pStyle w:val="a9"/>
        <w:spacing w:line="0" w:lineRule="atLeast"/>
        <w:jc w:val="center"/>
        <w:rPr>
          <w:rFonts w:ascii="楷体_GB2312" w:eastAsia="楷体_GB2312"/>
          <w:sz w:val="36"/>
        </w:rPr>
      </w:pPr>
    </w:p>
    <w:p w:rsidR="00AD0B12" w:rsidRDefault="00AD0B12">
      <w:pPr>
        <w:pStyle w:val="a9"/>
        <w:spacing w:line="0" w:lineRule="atLeast"/>
        <w:jc w:val="left"/>
        <w:rPr>
          <w:sz w:val="28"/>
        </w:rPr>
      </w:pPr>
    </w:p>
    <w:p w:rsidR="00AD0B12" w:rsidRDefault="00AD0B12">
      <w:pPr>
        <w:pStyle w:val="a9"/>
        <w:spacing w:line="0" w:lineRule="atLeast"/>
        <w:jc w:val="left"/>
        <w:rPr>
          <w:sz w:val="28"/>
        </w:rPr>
      </w:pPr>
    </w:p>
    <w:p w:rsidR="00AD0B12" w:rsidRDefault="00AD0B12">
      <w:pPr>
        <w:pStyle w:val="a9"/>
        <w:spacing w:line="0" w:lineRule="atLeast"/>
        <w:jc w:val="left"/>
        <w:rPr>
          <w:sz w:val="28"/>
        </w:rPr>
      </w:pPr>
    </w:p>
    <w:p w:rsidR="00AD0B12" w:rsidRDefault="00133978">
      <w:pPr>
        <w:pStyle w:val="a7"/>
        <w:jc w:val="center"/>
        <w:rPr>
          <w:rFonts w:ascii="宋体" w:hAnsi="宋体"/>
          <w:b/>
          <w:bCs/>
          <w:spacing w:val="-8"/>
          <w:sz w:val="30"/>
          <w:szCs w:val="30"/>
        </w:rPr>
      </w:pPr>
      <w:r>
        <w:rPr>
          <w:rFonts w:ascii="宋体" w:hAnsi="宋体" w:hint="eastAsia"/>
          <w:b/>
          <w:bCs/>
          <w:spacing w:val="-8"/>
          <w:sz w:val="30"/>
          <w:szCs w:val="30"/>
        </w:rPr>
        <w:t>项目名称：福建广电网络集团丰泽分公司</w:t>
      </w:r>
    </w:p>
    <w:p w:rsidR="00AD0B12" w:rsidRDefault="00133978">
      <w:pPr>
        <w:pStyle w:val="a9"/>
        <w:spacing w:line="0" w:lineRule="atLeast"/>
        <w:jc w:val="center"/>
        <w:rPr>
          <w:b/>
          <w:sz w:val="28"/>
        </w:rPr>
      </w:pPr>
      <w:r>
        <w:rPr>
          <w:rFonts w:hint="eastAsia"/>
          <w:b/>
          <w:sz w:val="28"/>
        </w:rPr>
        <w:t>小学校区综合楼智能化项目设备采购</w:t>
      </w:r>
    </w:p>
    <w:p w:rsidR="00AD0B12" w:rsidRDefault="00AD0B12">
      <w:pPr>
        <w:pStyle w:val="a9"/>
        <w:spacing w:line="0" w:lineRule="atLeast"/>
        <w:jc w:val="center"/>
        <w:rPr>
          <w:b/>
          <w:sz w:val="28"/>
        </w:rPr>
      </w:pPr>
    </w:p>
    <w:p w:rsidR="00AD0B12" w:rsidRDefault="00AD0B12">
      <w:pPr>
        <w:pStyle w:val="a9"/>
        <w:spacing w:line="0" w:lineRule="atLeast"/>
        <w:jc w:val="center"/>
        <w:rPr>
          <w:b/>
          <w:sz w:val="28"/>
        </w:rPr>
      </w:pPr>
    </w:p>
    <w:p w:rsidR="00AD0B12" w:rsidRDefault="00AD0B12">
      <w:pPr>
        <w:pStyle w:val="a9"/>
        <w:spacing w:line="0" w:lineRule="atLeast"/>
        <w:rPr>
          <w:b/>
          <w:sz w:val="28"/>
        </w:rPr>
      </w:pPr>
    </w:p>
    <w:p w:rsidR="00AD0B12" w:rsidRDefault="00133978">
      <w:pPr>
        <w:pStyle w:val="a9"/>
        <w:spacing w:line="500" w:lineRule="exact"/>
        <w:jc w:val="center"/>
        <w:outlineLvl w:val="0"/>
        <w:rPr>
          <w:rFonts w:hAnsi="宋体"/>
          <w:b/>
          <w:sz w:val="24"/>
        </w:rPr>
      </w:pPr>
      <w:r>
        <w:rPr>
          <w:rFonts w:hAnsi="宋体" w:hint="eastAsia"/>
          <w:b/>
          <w:sz w:val="24"/>
        </w:rPr>
        <w:t>二零二零年八月</w:t>
      </w:r>
    </w:p>
    <w:p w:rsidR="00AD0B12" w:rsidRDefault="00133978">
      <w:pPr>
        <w:pStyle w:val="a9"/>
        <w:jc w:val="center"/>
        <w:outlineLvl w:val="0"/>
        <w:rPr>
          <w:rFonts w:hAnsi="宋体"/>
          <w:b/>
          <w:bCs/>
          <w:sz w:val="32"/>
        </w:rPr>
      </w:pPr>
      <w:r>
        <w:rPr>
          <w:rFonts w:hint="eastAsia"/>
          <w:b/>
          <w:sz w:val="28"/>
        </w:rPr>
        <w:br w:type="page"/>
      </w:r>
      <w:r>
        <w:rPr>
          <w:rFonts w:hAnsi="宋体" w:hint="eastAsia"/>
          <w:b/>
          <w:bCs/>
          <w:sz w:val="32"/>
        </w:rPr>
        <w:lastRenderedPageBreak/>
        <w:t>总   目   录</w:t>
      </w:r>
    </w:p>
    <w:p w:rsidR="00AD0B12" w:rsidRDefault="00AD0B12">
      <w:pPr>
        <w:pStyle w:val="a0"/>
        <w:snapToGrid w:val="0"/>
        <w:spacing w:line="440" w:lineRule="exact"/>
        <w:ind w:firstLine="0"/>
        <w:rPr>
          <w:rFonts w:ascii="宋体" w:hAnsi="宋体"/>
          <w:sz w:val="28"/>
        </w:rPr>
      </w:pPr>
    </w:p>
    <w:p w:rsidR="00AD0B12" w:rsidRDefault="00133978">
      <w:pPr>
        <w:pStyle w:val="a0"/>
        <w:snapToGrid w:val="0"/>
        <w:spacing w:line="440" w:lineRule="exact"/>
        <w:ind w:firstLine="0"/>
        <w:rPr>
          <w:rFonts w:ascii="宋体" w:hAnsi="宋体"/>
          <w:sz w:val="24"/>
        </w:rPr>
      </w:pPr>
      <w:r>
        <w:rPr>
          <w:rFonts w:ascii="宋体" w:hAnsi="宋体" w:hint="eastAsia"/>
          <w:sz w:val="24"/>
        </w:rPr>
        <w:t xml:space="preserve">第一部分    比选邀请------------------------------------------(3) </w:t>
      </w:r>
    </w:p>
    <w:p w:rsidR="00AD0B12" w:rsidRDefault="00133978">
      <w:pPr>
        <w:pStyle w:val="a0"/>
        <w:snapToGrid w:val="0"/>
        <w:spacing w:line="440" w:lineRule="exact"/>
        <w:ind w:firstLine="0"/>
        <w:rPr>
          <w:rFonts w:ascii="宋体" w:hAnsi="宋体"/>
          <w:sz w:val="24"/>
        </w:rPr>
      </w:pPr>
      <w:r>
        <w:rPr>
          <w:rFonts w:ascii="宋体" w:hAnsi="宋体" w:hint="eastAsia"/>
          <w:sz w:val="24"/>
        </w:rPr>
        <w:t>第二部分    报价人须知----------------------------------------(5)</w:t>
      </w:r>
    </w:p>
    <w:p w:rsidR="00AD0B12" w:rsidRDefault="00133978">
      <w:pPr>
        <w:pStyle w:val="a0"/>
        <w:snapToGrid w:val="0"/>
        <w:spacing w:line="440" w:lineRule="exact"/>
        <w:ind w:firstLine="0"/>
        <w:rPr>
          <w:rFonts w:ascii="宋体" w:hAnsi="宋体"/>
          <w:sz w:val="24"/>
        </w:rPr>
      </w:pPr>
      <w:r>
        <w:rPr>
          <w:rFonts w:ascii="宋体" w:hAnsi="宋体" w:hint="eastAsia"/>
          <w:sz w:val="24"/>
        </w:rPr>
        <w:t>第三部分    比选内容及要求----------------------------------- (12)</w:t>
      </w:r>
    </w:p>
    <w:p w:rsidR="00AD0B12" w:rsidRDefault="00133978">
      <w:pPr>
        <w:pStyle w:val="a0"/>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 xml:space="preserve">  </w:t>
      </w:r>
      <w:r>
        <w:rPr>
          <w:rFonts w:hAnsi="宋体" w:hint="eastAsia"/>
          <w:sz w:val="24"/>
        </w:rPr>
        <w:t>附件——报价文件格式</w:t>
      </w:r>
      <w:r>
        <w:rPr>
          <w:rFonts w:hAnsi="宋体" w:hint="eastAsia"/>
          <w:sz w:val="24"/>
        </w:rPr>
        <w:t>-------------------------------------------------(2</w:t>
      </w:r>
      <w:bookmarkStart w:id="0" w:name="_GoBack"/>
      <w:bookmarkEnd w:id="0"/>
      <w:r>
        <w:rPr>
          <w:rFonts w:hAnsi="宋体" w:hint="eastAsia"/>
          <w:sz w:val="24"/>
        </w:rPr>
        <w:t>2)</w:t>
      </w:r>
    </w:p>
    <w:p w:rsidR="00AD0B12" w:rsidRDefault="00133978">
      <w:pPr>
        <w:widowControl/>
        <w:jc w:val="left"/>
      </w:pPr>
      <w:r>
        <w:br w:type="page"/>
      </w:r>
    </w:p>
    <w:p w:rsidR="00AD0B12" w:rsidRDefault="00133978">
      <w:pPr>
        <w:jc w:val="center"/>
        <w:rPr>
          <w:b/>
          <w:bCs/>
          <w:sz w:val="36"/>
        </w:rPr>
      </w:pPr>
      <w:bookmarkStart w:id="1" w:name="_Toc430490602"/>
      <w:bookmarkStart w:id="2" w:name="_Toc430489109"/>
      <w:bookmarkStart w:id="3" w:name="_Toc415565710"/>
      <w:bookmarkStart w:id="4" w:name="_Toc430422402"/>
      <w:bookmarkStart w:id="5" w:name="_Toc430488634"/>
      <w:bookmarkStart w:id="6" w:name="_Toc430492116"/>
      <w:bookmarkStart w:id="7" w:name="_Ref414870478"/>
      <w:bookmarkStart w:id="8" w:name="_Toc430488841"/>
      <w:bookmarkStart w:id="9" w:name="_Toc415567487"/>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AD0B12" w:rsidRDefault="00AD0B12">
      <w:pPr>
        <w:pStyle w:val="a9"/>
        <w:spacing w:line="400" w:lineRule="exact"/>
      </w:pPr>
    </w:p>
    <w:p w:rsidR="00AD0B12" w:rsidRDefault="00133978">
      <w:pPr>
        <w:pStyle w:val="a7"/>
        <w:ind w:firstLineChars="200" w:firstLine="480"/>
        <w:jc w:val="left"/>
        <w:rPr>
          <w:rFonts w:ascii="宋体" w:hAnsi="宋体"/>
          <w:b/>
          <w:bCs/>
          <w:kern w:val="0"/>
          <w:sz w:val="30"/>
          <w:szCs w:val="30"/>
        </w:rPr>
      </w:pPr>
      <w:r>
        <w:rPr>
          <w:rFonts w:hAnsi="宋体" w:hint="eastAsia"/>
          <w:sz w:val="24"/>
          <w:szCs w:val="24"/>
        </w:rPr>
        <w:t>福建广电网络集团股份有限公司泉州分公司受丰泽分公司委托，</w:t>
      </w:r>
      <w:r>
        <w:rPr>
          <w:rFonts w:hint="eastAsia"/>
          <w:sz w:val="24"/>
          <w:szCs w:val="24"/>
        </w:rPr>
        <w:t>对项目下述内容进行国内比选采购。现欢迎国内合格报价人对该比选货物及服务进行密封报价。</w:t>
      </w:r>
    </w:p>
    <w:p w:rsidR="00AD0B12" w:rsidRDefault="00133978">
      <w:pPr>
        <w:spacing w:line="400" w:lineRule="exact"/>
        <w:ind w:firstLineChars="200" w:firstLine="480"/>
        <w:rPr>
          <w:rFonts w:ascii="宋体" w:hAnsi="宋体"/>
          <w:sz w:val="24"/>
        </w:rPr>
      </w:pPr>
      <w:r>
        <w:rPr>
          <w:rFonts w:ascii="宋体" w:hAnsi="宋体" w:hint="eastAsia"/>
          <w:sz w:val="24"/>
        </w:rPr>
        <w:t>1.比选文件编号</w:t>
      </w:r>
    </w:p>
    <w:p w:rsidR="00AD0B12" w:rsidRDefault="00133978">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AD0B12" w:rsidRDefault="00133978">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AD0B12" w:rsidRDefault="00133978">
      <w:pPr>
        <w:spacing w:line="440" w:lineRule="exact"/>
        <w:ind w:firstLineChars="200" w:firstLine="480"/>
        <w:rPr>
          <w:rFonts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r>
        <w:rPr>
          <w:rFonts w:hAnsi="宋体" w:hint="eastAsia"/>
          <w:sz w:val="24"/>
        </w:rPr>
        <w:t>2020</w:t>
      </w:r>
      <w:r>
        <w:rPr>
          <w:rFonts w:hAnsi="宋体" w:hint="eastAsia"/>
          <w:sz w:val="24"/>
        </w:rPr>
        <w:t>年</w:t>
      </w:r>
      <w:r>
        <w:rPr>
          <w:rFonts w:hAnsi="宋体" w:hint="eastAsia"/>
          <w:sz w:val="24"/>
        </w:rPr>
        <w:t>9</w:t>
      </w:r>
      <w:r>
        <w:rPr>
          <w:rFonts w:hAnsi="宋体" w:hint="eastAsia"/>
          <w:sz w:val="24"/>
        </w:rPr>
        <w:t>月</w:t>
      </w:r>
      <w:r>
        <w:rPr>
          <w:rFonts w:hAnsi="宋体" w:hint="eastAsia"/>
          <w:sz w:val="24"/>
        </w:rPr>
        <w:t>4</w:t>
      </w:r>
      <w:r>
        <w:rPr>
          <w:rFonts w:hAnsi="宋体" w:hint="eastAsia"/>
          <w:sz w:val="24"/>
        </w:rPr>
        <w:t>日上午</w:t>
      </w:r>
      <w:r>
        <w:rPr>
          <w:rFonts w:hAnsi="宋体"/>
          <w:sz w:val="24"/>
        </w:rPr>
        <w:t>9</w:t>
      </w:r>
      <w:r>
        <w:rPr>
          <w:rFonts w:hAnsi="宋体" w:hint="eastAsia"/>
          <w:sz w:val="24"/>
        </w:rPr>
        <w:t>：</w:t>
      </w:r>
      <w:r>
        <w:rPr>
          <w:rFonts w:hAnsi="宋体"/>
          <w:sz w:val="24"/>
        </w:rPr>
        <w:t>30</w:t>
      </w:r>
      <w:r>
        <w:rPr>
          <w:rFonts w:hAnsi="宋体" w:hint="eastAsia"/>
          <w:sz w:val="24"/>
        </w:rPr>
        <w:t>之前，把公司企业法人营业执照（副本）复印件、相关证明材料及报价原件密封加盖公章送达我公司</w:t>
      </w:r>
      <w:r>
        <w:rPr>
          <w:rFonts w:hAnsi="宋体"/>
          <w:sz w:val="24"/>
        </w:rPr>
        <w:t>207</w:t>
      </w:r>
      <w:r>
        <w:rPr>
          <w:rFonts w:hAnsi="宋体" w:hint="eastAsia"/>
          <w:sz w:val="24"/>
        </w:rPr>
        <w:t>室，封面标注项目。</w:t>
      </w:r>
    </w:p>
    <w:p w:rsidR="00AD0B12" w:rsidRDefault="00133978">
      <w:pPr>
        <w:spacing w:line="440" w:lineRule="exact"/>
        <w:ind w:firstLineChars="200" w:firstLine="480"/>
        <w:rPr>
          <w:rFonts w:hAnsi="宋体"/>
          <w:sz w:val="24"/>
        </w:rPr>
      </w:pPr>
      <w:r>
        <w:rPr>
          <w:rFonts w:hAnsi="宋体"/>
          <w:sz w:val="24"/>
        </w:rPr>
        <w:t>5.</w:t>
      </w:r>
      <w:r>
        <w:rPr>
          <w:rFonts w:hAnsi="宋体" w:hint="eastAsia"/>
          <w:sz w:val="24"/>
        </w:rPr>
        <w:t>报价文件应在</w:t>
      </w:r>
      <w:r>
        <w:rPr>
          <w:rFonts w:hAnsi="宋体" w:hint="eastAsia"/>
          <w:sz w:val="24"/>
        </w:rPr>
        <w:t>2020</w:t>
      </w:r>
      <w:r>
        <w:rPr>
          <w:rFonts w:hAnsi="宋体" w:hint="eastAsia"/>
          <w:sz w:val="24"/>
        </w:rPr>
        <w:t>年</w:t>
      </w:r>
      <w:r>
        <w:rPr>
          <w:rFonts w:hAnsi="宋体" w:hint="eastAsia"/>
          <w:sz w:val="24"/>
        </w:rPr>
        <w:t>9</w:t>
      </w:r>
      <w:r>
        <w:rPr>
          <w:rFonts w:hAnsi="宋体" w:hint="eastAsia"/>
          <w:sz w:val="24"/>
        </w:rPr>
        <w:t>月</w:t>
      </w:r>
      <w:r>
        <w:rPr>
          <w:rFonts w:hAnsi="宋体" w:hint="eastAsia"/>
          <w:sz w:val="24"/>
        </w:rPr>
        <w:t>4</w:t>
      </w:r>
      <w:r>
        <w:rPr>
          <w:rFonts w:hAnsi="宋体" w:hint="eastAsia"/>
          <w:sz w:val="24"/>
        </w:rPr>
        <w:t>日上午</w:t>
      </w:r>
      <w:r>
        <w:rPr>
          <w:rFonts w:hAnsi="宋体"/>
          <w:sz w:val="24"/>
        </w:rPr>
        <w:t>9:30</w:t>
      </w:r>
      <w:r>
        <w:rPr>
          <w:rFonts w:hAnsi="宋体" w:hint="eastAsia"/>
          <w:sz w:val="24"/>
        </w:rPr>
        <w:t>（北京时间）前按下述地址送至</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sz w:val="24"/>
        </w:rPr>
        <w:t>207</w:t>
      </w:r>
      <w:r>
        <w:rPr>
          <w:rFonts w:hAnsi="宋体" w:hint="eastAsia"/>
          <w:sz w:val="24"/>
        </w:rPr>
        <w:t>室，逾期收到或不符合规定的报价文件恕不接受。</w:t>
      </w:r>
    </w:p>
    <w:p w:rsidR="00AD0B12" w:rsidRDefault="00133978">
      <w:pPr>
        <w:spacing w:line="440" w:lineRule="exact"/>
        <w:rPr>
          <w:rFonts w:hAnsi="宋体"/>
          <w:sz w:val="24"/>
        </w:rPr>
      </w:pPr>
      <w:r>
        <w:rPr>
          <w:rFonts w:hAnsi="宋体"/>
          <w:sz w:val="24"/>
        </w:rPr>
        <w:t xml:space="preserve">    6.</w:t>
      </w:r>
      <w:r>
        <w:rPr>
          <w:rFonts w:hAnsi="宋体" w:hint="eastAsia"/>
          <w:sz w:val="24"/>
        </w:rPr>
        <w:t>开标时间、地点：</w:t>
      </w:r>
      <w:r>
        <w:rPr>
          <w:rFonts w:hAnsi="宋体" w:hint="eastAsia"/>
          <w:sz w:val="24"/>
        </w:rPr>
        <w:t>2020</w:t>
      </w:r>
      <w:r>
        <w:rPr>
          <w:rFonts w:hAnsi="宋体" w:hint="eastAsia"/>
          <w:sz w:val="24"/>
        </w:rPr>
        <w:t>年</w:t>
      </w:r>
      <w:r>
        <w:rPr>
          <w:rFonts w:hAnsi="宋体" w:hint="eastAsia"/>
          <w:sz w:val="24"/>
        </w:rPr>
        <w:t>9</w:t>
      </w:r>
      <w:r>
        <w:rPr>
          <w:rFonts w:hAnsi="宋体" w:hint="eastAsia"/>
          <w:sz w:val="24"/>
        </w:rPr>
        <w:t>月</w:t>
      </w:r>
      <w:r>
        <w:rPr>
          <w:rFonts w:hAnsi="宋体" w:hint="eastAsia"/>
          <w:sz w:val="24"/>
        </w:rPr>
        <w:t>4</w:t>
      </w:r>
      <w:r>
        <w:rPr>
          <w:rFonts w:hAnsi="宋体" w:hint="eastAsia"/>
          <w:sz w:val="24"/>
        </w:rPr>
        <w:t>日上午</w:t>
      </w:r>
      <w:r>
        <w:rPr>
          <w:rFonts w:hAnsi="宋体"/>
          <w:sz w:val="24"/>
        </w:rPr>
        <w:t>9:30</w:t>
      </w:r>
      <w:r>
        <w:rPr>
          <w:rFonts w:hAnsi="宋体" w:hint="eastAsia"/>
          <w:sz w:val="24"/>
        </w:rPr>
        <w:t>（北京时间）在</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sz w:val="24"/>
        </w:rPr>
        <w:t>207</w:t>
      </w:r>
      <w:r>
        <w:rPr>
          <w:rFonts w:hAnsi="宋体" w:hint="eastAsia"/>
          <w:sz w:val="24"/>
        </w:rPr>
        <w:t>室。</w:t>
      </w:r>
    </w:p>
    <w:p w:rsidR="00AD0B12" w:rsidRDefault="00AD0B12">
      <w:pPr>
        <w:spacing w:line="440" w:lineRule="exact"/>
        <w:ind w:firstLineChars="200" w:firstLine="480"/>
        <w:rPr>
          <w:rFonts w:hAnsi="宋体"/>
          <w:sz w:val="24"/>
        </w:rPr>
      </w:pPr>
    </w:p>
    <w:p w:rsidR="00000000" w:rsidRDefault="00133978">
      <w:pPr>
        <w:spacing w:line="440" w:lineRule="exact"/>
        <w:ind w:firstLineChars="249" w:firstLine="598"/>
        <w:rPr>
          <w:rFonts w:hAnsi="宋体"/>
          <w:sz w:val="24"/>
        </w:rPr>
      </w:pPr>
      <w:r>
        <w:rPr>
          <w:rFonts w:hAnsi="宋体" w:hint="eastAsia"/>
          <w:sz w:val="24"/>
        </w:rPr>
        <w:t>联系方式：福建广电网络集团股份有限公泉州分公司</w:t>
      </w:r>
    </w:p>
    <w:p w:rsidR="00AD0B12" w:rsidRDefault="00133978">
      <w:pPr>
        <w:pStyle w:val="a9"/>
        <w:spacing w:line="440" w:lineRule="exact"/>
        <w:ind w:firstLineChars="200" w:firstLine="480"/>
        <w:jc w:val="left"/>
        <w:rPr>
          <w:rFonts w:ascii="Times New Roman" w:hAnsi="宋体"/>
          <w:sz w:val="24"/>
          <w:szCs w:val="24"/>
        </w:rPr>
      </w:pPr>
      <w:r>
        <w:rPr>
          <w:rFonts w:ascii="Times New Roman" w:hAnsi="宋体" w:hint="eastAsia"/>
          <w:sz w:val="24"/>
          <w:szCs w:val="24"/>
        </w:rPr>
        <w:t>地址：</w:t>
      </w:r>
      <w:r>
        <w:rPr>
          <w:rFonts w:ascii="Times New Roman" w:hAnsi="宋体"/>
          <w:sz w:val="24"/>
          <w:szCs w:val="24"/>
        </w:rPr>
        <w:t>泉州市丰泽区安吉</w:t>
      </w:r>
      <w:r>
        <w:rPr>
          <w:rFonts w:ascii="Times New Roman" w:hAnsi="宋体" w:hint="eastAsia"/>
          <w:sz w:val="24"/>
          <w:szCs w:val="24"/>
        </w:rPr>
        <w:t>南</w:t>
      </w:r>
      <w:r>
        <w:rPr>
          <w:rFonts w:ascii="Times New Roman" w:hAnsi="宋体"/>
          <w:sz w:val="24"/>
          <w:szCs w:val="24"/>
        </w:rPr>
        <w:t>路</w:t>
      </w:r>
      <w:r>
        <w:rPr>
          <w:rFonts w:ascii="Times New Roman" w:hAnsi="宋体"/>
          <w:sz w:val="24"/>
          <w:szCs w:val="24"/>
        </w:rPr>
        <w:t>555</w:t>
      </w:r>
      <w:r>
        <w:rPr>
          <w:rFonts w:ascii="Times New Roman" w:hAnsi="宋体" w:hint="eastAsia"/>
          <w:sz w:val="24"/>
          <w:szCs w:val="24"/>
        </w:rPr>
        <w:t>号泉州分公司</w:t>
      </w:r>
      <w:r>
        <w:rPr>
          <w:rFonts w:ascii="Times New Roman" w:hAnsi="宋体"/>
          <w:sz w:val="24"/>
          <w:szCs w:val="24"/>
        </w:rPr>
        <w:t>207</w:t>
      </w:r>
      <w:r>
        <w:rPr>
          <w:rFonts w:ascii="Times New Roman" w:hAnsi="宋体" w:hint="eastAsia"/>
          <w:sz w:val="24"/>
          <w:szCs w:val="24"/>
        </w:rPr>
        <w:t>室</w:t>
      </w:r>
    </w:p>
    <w:p w:rsidR="00AD0B12" w:rsidRDefault="00133978">
      <w:pPr>
        <w:pStyle w:val="a9"/>
        <w:spacing w:line="440" w:lineRule="exact"/>
        <w:ind w:firstLineChars="200" w:firstLine="480"/>
        <w:jc w:val="left"/>
        <w:rPr>
          <w:rFonts w:ascii="Times New Roman" w:hAnsi="宋体"/>
          <w:sz w:val="24"/>
          <w:szCs w:val="24"/>
        </w:rPr>
      </w:pPr>
      <w:r>
        <w:rPr>
          <w:rFonts w:ascii="Times New Roman" w:hAnsi="宋体" w:hint="eastAsia"/>
          <w:sz w:val="24"/>
          <w:szCs w:val="24"/>
        </w:rPr>
        <w:t>联系人：谢先生</w:t>
      </w:r>
    </w:p>
    <w:p w:rsidR="00AD0B12" w:rsidRDefault="00133978">
      <w:pPr>
        <w:pStyle w:val="a9"/>
        <w:spacing w:line="440" w:lineRule="exact"/>
        <w:ind w:firstLineChars="200" w:firstLine="480"/>
        <w:jc w:val="left"/>
        <w:rPr>
          <w:rFonts w:ascii="Times New Roman" w:hAnsi="宋体"/>
          <w:sz w:val="24"/>
          <w:szCs w:val="24"/>
        </w:rPr>
      </w:pPr>
      <w:r>
        <w:rPr>
          <w:rFonts w:ascii="Times New Roman" w:hAnsi="宋体" w:hint="eastAsia"/>
          <w:sz w:val="24"/>
          <w:szCs w:val="24"/>
        </w:rPr>
        <w:t>联系电话：</w:t>
      </w:r>
      <w:r>
        <w:rPr>
          <w:rFonts w:ascii="Times New Roman" w:hAnsi="宋体"/>
          <w:sz w:val="24"/>
          <w:szCs w:val="24"/>
        </w:rPr>
        <w:t>0595-22256055</w:t>
      </w:r>
      <w:r>
        <w:rPr>
          <w:rFonts w:ascii="Times New Roman" w:hAnsi="宋体" w:hint="eastAsia"/>
          <w:sz w:val="24"/>
          <w:szCs w:val="24"/>
        </w:rPr>
        <w:t>。</w:t>
      </w:r>
    </w:p>
    <w:p w:rsidR="00AD0B12" w:rsidRDefault="00AD0B12">
      <w:pPr>
        <w:pStyle w:val="a9"/>
        <w:spacing w:line="440" w:lineRule="exact"/>
        <w:ind w:firstLineChars="200" w:firstLine="480"/>
        <w:jc w:val="left"/>
        <w:rPr>
          <w:rFonts w:ascii="Times New Roman" w:hAnsi="宋体"/>
          <w:sz w:val="24"/>
          <w:szCs w:val="24"/>
        </w:rPr>
      </w:pPr>
    </w:p>
    <w:p w:rsidR="00AD0B12" w:rsidRDefault="00AD0B12">
      <w:pPr>
        <w:pStyle w:val="a9"/>
        <w:spacing w:line="440" w:lineRule="exact"/>
        <w:ind w:firstLineChars="200" w:firstLine="480"/>
        <w:jc w:val="left"/>
        <w:rPr>
          <w:rFonts w:ascii="Times New Roman" w:hAnsi="宋体"/>
          <w:sz w:val="24"/>
          <w:szCs w:val="24"/>
        </w:rPr>
      </w:pPr>
    </w:p>
    <w:p w:rsidR="00AD0B12" w:rsidRDefault="00AD0B12">
      <w:pPr>
        <w:pStyle w:val="a9"/>
        <w:spacing w:line="440" w:lineRule="exact"/>
        <w:ind w:firstLineChars="200" w:firstLine="480"/>
        <w:jc w:val="left"/>
        <w:rPr>
          <w:rFonts w:ascii="Times New Roman" w:hAnsi="宋体"/>
          <w:sz w:val="24"/>
          <w:szCs w:val="24"/>
        </w:rPr>
      </w:pPr>
    </w:p>
    <w:p w:rsidR="00AD0B12" w:rsidRDefault="00AD0B12">
      <w:pPr>
        <w:pStyle w:val="a9"/>
        <w:spacing w:line="440" w:lineRule="exact"/>
        <w:ind w:firstLineChars="200" w:firstLine="480"/>
        <w:jc w:val="left"/>
        <w:rPr>
          <w:rFonts w:ascii="Times New Roman" w:hAnsi="宋体"/>
          <w:sz w:val="24"/>
          <w:szCs w:val="24"/>
        </w:rPr>
      </w:pPr>
    </w:p>
    <w:p w:rsidR="00AD0B12" w:rsidRDefault="00AD0B12">
      <w:pPr>
        <w:pStyle w:val="a9"/>
        <w:spacing w:line="440" w:lineRule="exact"/>
        <w:ind w:firstLineChars="200" w:firstLine="480"/>
        <w:jc w:val="left"/>
        <w:rPr>
          <w:rFonts w:ascii="Times New Roman" w:hAnsi="宋体"/>
          <w:sz w:val="24"/>
          <w:szCs w:val="24"/>
        </w:rPr>
      </w:pPr>
    </w:p>
    <w:p w:rsidR="00AD0B12" w:rsidRDefault="00AD0B12">
      <w:pPr>
        <w:pStyle w:val="a9"/>
        <w:spacing w:line="440" w:lineRule="exact"/>
        <w:ind w:firstLineChars="200" w:firstLine="480"/>
        <w:jc w:val="left"/>
        <w:rPr>
          <w:rFonts w:ascii="Times New Roman" w:hAnsi="宋体"/>
          <w:sz w:val="24"/>
          <w:szCs w:val="24"/>
        </w:rPr>
      </w:pPr>
    </w:p>
    <w:p w:rsidR="00AD0B12" w:rsidRDefault="00AD0B12">
      <w:pPr>
        <w:pStyle w:val="a9"/>
        <w:spacing w:line="440" w:lineRule="exact"/>
        <w:ind w:firstLineChars="200" w:firstLine="480"/>
        <w:jc w:val="left"/>
        <w:rPr>
          <w:rFonts w:ascii="Times New Roman" w:hAnsi="宋体"/>
          <w:sz w:val="24"/>
          <w:szCs w:val="24"/>
        </w:rPr>
      </w:pPr>
    </w:p>
    <w:p w:rsidR="00AD0B12" w:rsidRDefault="00AD0B12">
      <w:pPr>
        <w:pStyle w:val="a9"/>
        <w:spacing w:line="440" w:lineRule="exact"/>
        <w:ind w:firstLineChars="200" w:firstLine="480"/>
        <w:jc w:val="left"/>
        <w:rPr>
          <w:rFonts w:ascii="Times New Roman" w:hAnsi="宋体"/>
          <w:sz w:val="24"/>
          <w:szCs w:val="24"/>
        </w:rPr>
      </w:pPr>
    </w:p>
    <w:p w:rsidR="00AD0B12" w:rsidRDefault="00AD0B12">
      <w:pPr>
        <w:pStyle w:val="a9"/>
        <w:spacing w:line="440" w:lineRule="exact"/>
        <w:ind w:firstLineChars="200" w:firstLine="480"/>
        <w:jc w:val="left"/>
        <w:rPr>
          <w:rFonts w:ascii="Times New Roman" w:hAnsi="宋体"/>
          <w:sz w:val="24"/>
          <w:szCs w:val="24"/>
        </w:rPr>
      </w:pPr>
    </w:p>
    <w:p w:rsidR="00AD0B12" w:rsidRDefault="00AD0B12">
      <w:pPr>
        <w:spacing w:line="440" w:lineRule="exact"/>
        <w:ind w:firstLineChars="200" w:firstLine="480"/>
        <w:rPr>
          <w:rFonts w:hAnsi="宋体"/>
          <w:sz w:val="24"/>
        </w:rPr>
      </w:pPr>
    </w:p>
    <w:p w:rsidR="00AD0B12" w:rsidRDefault="00AD0B12">
      <w:pPr>
        <w:spacing w:line="400" w:lineRule="exact"/>
        <w:ind w:left="194" w:hangingChars="81" w:hanging="194"/>
        <w:rPr>
          <w:rFonts w:hAnsi="宋体"/>
          <w:sz w:val="24"/>
        </w:rPr>
      </w:pPr>
    </w:p>
    <w:p w:rsidR="00AD0B12" w:rsidRDefault="00AD0B12">
      <w:pPr>
        <w:widowControl/>
        <w:spacing w:line="360" w:lineRule="auto"/>
        <w:jc w:val="left"/>
        <w:rPr>
          <w:rFonts w:hAnsi="宋体"/>
          <w:sz w:val="24"/>
        </w:rPr>
      </w:pPr>
    </w:p>
    <w:p w:rsidR="00AD0B12" w:rsidRDefault="00133978">
      <w:pPr>
        <w:pStyle w:val="a9"/>
        <w:spacing w:line="0" w:lineRule="atLeast"/>
        <w:rPr>
          <w:rFonts w:ascii="Times New Roman" w:hAnsi="宋体"/>
          <w:sz w:val="24"/>
          <w:szCs w:val="24"/>
        </w:rPr>
      </w:pPr>
      <w:r>
        <w:rPr>
          <w:rFonts w:ascii="Times New Roman" w:hAnsi="宋体" w:hint="eastAsia"/>
          <w:sz w:val="24"/>
          <w:szCs w:val="24"/>
        </w:rPr>
        <w:t>附：比选内容一览表</w:t>
      </w:r>
    </w:p>
    <w:p w:rsidR="00AD0B12" w:rsidRDefault="00AD0B12">
      <w:pPr>
        <w:pStyle w:val="a9"/>
        <w:spacing w:line="420" w:lineRule="exact"/>
        <w:jc w:val="left"/>
        <w:rPr>
          <w:rFonts w:ascii="Times New Roman" w:hAnsi="宋体"/>
          <w:sz w:val="24"/>
          <w:szCs w:val="24"/>
        </w:rPr>
      </w:pPr>
    </w:p>
    <w:p w:rsidR="00AD0B12" w:rsidRPr="00AD0B12" w:rsidRDefault="00133978">
      <w:pPr>
        <w:pStyle w:val="a7"/>
        <w:jc w:val="left"/>
        <w:rPr>
          <w:rFonts w:hAnsi="宋体"/>
          <w:color w:val="000000" w:themeColor="text1"/>
          <w:sz w:val="24"/>
          <w:szCs w:val="24"/>
          <w:u w:val="single"/>
        </w:rPr>
      </w:pPr>
      <w:r>
        <w:rPr>
          <w:rFonts w:hAnsi="宋体" w:hint="eastAsia"/>
          <w:sz w:val="24"/>
          <w:szCs w:val="24"/>
        </w:rPr>
        <w:t>项目名称：</w:t>
      </w:r>
      <w:r w:rsidR="00190A53" w:rsidRPr="00190A53">
        <w:rPr>
          <w:rFonts w:hint="eastAsia"/>
          <w:b/>
          <w:color w:val="000000" w:themeColor="text1"/>
          <w:sz w:val="28"/>
          <w:u w:val="single"/>
        </w:rPr>
        <w:t>小学校区综合楼智能化项目设备采购</w:t>
      </w:r>
    </w:p>
    <w:p w:rsidR="00AD0B12" w:rsidRDefault="00133978">
      <w:pPr>
        <w:pStyle w:val="a9"/>
        <w:spacing w:line="420" w:lineRule="exact"/>
        <w:rPr>
          <w:rFonts w:ascii="Times New Roman" w:hAnsi="宋体"/>
          <w:sz w:val="24"/>
          <w:szCs w:val="24"/>
        </w:rPr>
      </w:pPr>
      <w:r>
        <w:rPr>
          <w:rFonts w:ascii="Times New Roman" w:hAnsi="宋体" w:hint="eastAsia"/>
          <w:sz w:val="24"/>
          <w:szCs w:val="24"/>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AD0B1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240" w:lineRule="exact"/>
              <w:ind w:leftChars="-20" w:left="-42" w:rightChars="-20" w:right="-42"/>
              <w:jc w:val="center"/>
              <w:rPr>
                <w:rFonts w:hAnsi="宋体"/>
                <w:sz w:val="24"/>
              </w:rPr>
            </w:pPr>
            <w:r>
              <w:rPr>
                <w:rFonts w:hAnsi="宋体" w:hint="eastAsia"/>
                <w:sz w:val="24"/>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240" w:lineRule="exact"/>
              <w:ind w:leftChars="-20" w:left="-42" w:rightChars="-20" w:right="-42"/>
              <w:jc w:val="center"/>
              <w:rPr>
                <w:rFonts w:hAnsi="宋体"/>
                <w:sz w:val="24"/>
              </w:rPr>
            </w:pPr>
            <w:r>
              <w:rPr>
                <w:rFonts w:hAnsi="宋体" w:hint="eastAsia"/>
                <w:sz w:val="24"/>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60" w:lineRule="exact"/>
              <w:ind w:leftChars="-20" w:left="-42" w:rightChars="-20" w:right="-42"/>
              <w:jc w:val="center"/>
              <w:rPr>
                <w:rFonts w:hAnsi="宋体"/>
                <w:sz w:val="24"/>
              </w:rPr>
            </w:pPr>
            <w:r>
              <w:rPr>
                <w:rFonts w:hAnsi="宋体" w:hint="eastAsia"/>
                <w:sz w:val="24"/>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60" w:lineRule="exact"/>
              <w:ind w:leftChars="-20" w:left="-42" w:rightChars="-20" w:right="-42"/>
              <w:jc w:val="center"/>
              <w:rPr>
                <w:rFonts w:hAnsi="宋体"/>
                <w:sz w:val="24"/>
              </w:rPr>
            </w:pPr>
            <w:r>
              <w:rPr>
                <w:rFonts w:hAnsi="宋体" w:hint="eastAsia"/>
                <w:sz w:val="24"/>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60" w:lineRule="exact"/>
              <w:ind w:leftChars="-20" w:left="-42" w:rightChars="-20" w:right="-42"/>
              <w:jc w:val="center"/>
              <w:rPr>
                <w:rFonts w:hAnsi="宋体"/>
                <w:sz w:val="24"/>
              </w:rPr>
            </w:pPr>
            <w:r>
              <w:rPr>
                <w:rFonts w:hAnsi="宋体" w:hint="eastAsia"/>
                <w:sz w:val="24"/>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60" w:lineRule="exact"/>
              <w:ind w:leftChars="-20" w:left="-42" w:rightChars="-20" w:right="-42"/>
              <w:jc w:val="center"/>
              <w:rPr>
                <w:rFonts w:hAnsi="宋体"/>
                <w:sz w:val="24"/>
              </w:rPr>
            </w:pPr>
            <w:r>
              <w:rPr>
                <w:rFonts w:hAnsi="宋体" w:hint="eastAsia"/>
                <w:sz w:val="24"/>
              </w:rPr>
              <w:t>完成期</w:t>
            </w:r>
          </w:p>
        </w:tc>
        <w:tc>
          <w:tcPr>
            <w:tcW w:w="902"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60" w:lineRule="exact"/>
              <w:ind w:leftChars="-20" w:left="-42" w:rightChars="-20" w:right="-42"/>
              <w:jc w:val="center"/>
              <w:rPr>
                <w:rFonts w:hAnsi="宋体"/>
                <w:sz w:val="24"/>
              </w:rPr>
            </w:pPr>
            <w:r>
              <w:rPr>
                <w:rFonts w:hAnsi="宋体" w:hint="eastAsia"/>
                <w:sz w:val="24"/>
              </w:rPr>
              <w:t>保修说明</w:t>
            </w:r>
          </w:p>
        </w:tc>
      </w:tr>
      <w:tr w:rsidR="00AD0B1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240" w:lineRule="exact"/>
              <w:jc w:val="center"/>
              <w:rPr>
                <w:rFonts w:hAnsi="宋体"/>
                <w:sz w:val="24"/>
              </w:rPr>
            </w:pPr>
            <w:r>
              <w:rPr>
                <w:rFonts w:hAnsi="宋体"/>
                <w:sz w:val="24"/>
              </w:rPr>
              <w:t>1</w:t>
            </w:r>
          </w:p>
        </w:tc>
        <w:tc>
          <w:tcPr>
            <w:tcW w:w="656"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240" w:lineRule="exact"/>
              <w:jc w:val="center"/>
              <w:rPr>
                <w:rFonts w:hAnsi="宋体"/>
                <w:sz w:val="24"/>
              </w:rPr>
            </w:pPr>
            <w:r>
              <w:rPr>
                <w:rFonts w:hAnsi="宋体"/>
                <w:sz w:val="24"/>
              </w:rPr>
              <w:t>1-1</w:t>
            </w:r>
          </w:p>
        </w:tc>
        <w:tc>
          <w:tcPr>
            <w:tcW w:w="1730" w:type="dxa"/>
            <w:tcBorders>
              <w:top w:val="single" w:sz="4" w:space="0" w:color="auto"/>
              <w:left w:val="single" w:sz="4" w:space="0" w:color="auto"/>
              <w:bottom w:val="single" w:sz="4" w:space="0" w:color="auto"/>
              <w:right w:val="single" w:sz="4" w:space="0" w:color="auto"/>
            </w:tcBorders>
            <w:vAlign w:val="center"/>
          </w:tcPr>
          <w:p w:rsidR="00AD0B12" w:rsidRDefault="00190A53">
            <w:pPr>
              <w:spacing w:line="360" w:lineRule="auto"/>
              <w:jc w:val="center"/>
              <w:rPr>
                <w:rFonts w:hAnsi="宋体"/>
                <w:sz w:val="24"/>
              </w:rPr>
            </w:pPr>
            <w:r w:rsidRPr="00190A53">
              <w:rPr>
                <w:rFonts w:hAnsi="宋体" w:hint="eastAsia"/>
                <w:sz w:val="24"/>
              </w:rPr>
              <w:t>小学校区综合楼智能化项目设备采购</w:t>
            </w:r>
          </w:p>
        </w:tc>
        <w:tc>
          <w:tcPr>
            <w:tcW w:w="2182"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360" w:lineRule="auto"/>
              <w:rPr>
                <w:rFonts w:hAnsi="宋体"/>
                <w:sz w:val="24"/>
              </w:rPr>
            </w:pPr>
            <w:r>
              <w:rPr>
                <w:rFonts w:hAnsi="宋体" w:hint="eastAsia"/>
                <w:sz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360" w:lineRule="auto"/>
              <w:jc w:val="center"/>
              <w:rPr>
                <w:rFonts w:hAnsi="宋体"/>
                <w:sz w:val="24"/>
              </w:rPr>
            </w:pPr>
            <w:r>
              <w:rPr>
                <w:rFonts w:hAnsi="宋体"/>
                <w:sz w:val="24"/>
              </w:rPr>
              <w:t>1</w:t>
            </w:r>
            <w:r>
              <w:rPr>
                <w:rFonts w:hAnsi="宋体" w:hint="eastAsia"/>
                <w:sz w:val="24"/>
              </w:rPr>
              <w:t>项</w:t>
            </w:r>
          </w:p>
        </w:tc>
        <w:tc>
          <w:tcPr>
            <w:tcW w:w="1468"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240" w:lineRule="atLeast"/>
              <w:jc w:val="center"/>
              <w:rPr>
                <w:rFonts w:hAnsi="宋体"/>
                <w:sz w:val="24"/>
              </w:rPr>
            </w:pPr>
            <w:r>
              <w:rPr>
                <w:rFonts w:hAnsi="宋体" w:hint="eastAsia"/>
                <w:sz w:val="24"/>
              </w:rPr>
              <w:t>合同签订后</w:t>
            </w:r>
            <w:r>
              <w:rPr>
                <w:rFonts w:hAnsi="宋体" w:hint="eastAsia"/>
                <w:sz w:val="24"/>
              </w:rPr>
              <w:t>20</w:t>
            </w:r>
            <w:r>
              <w:rPr>
                <w:rFonts w:hAnsi="宋体" w:hint="eastAsia"/>
                <w:sz w:val="24"/>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60" w:lineRule="exact"/>
              <w:jc w:val="center"/>
              <w:rPr>
                <w:rFonts w:hAnsi="宋体"/>
                <w:sz w:val="24"/>
              </w:rPr>
            </w:pPr>
            <w:r>
              <w:rPr>
                <w:rFonts w:hAnsi="宋体" w:hint="eastAsia"/>
                <w:sz w:val="24"/>
              </w:rPr>
              <w:t>1</w:t>
            </w:r>
            <w:r>
              <w:rPr>
                <w:rFonts w:hAnsi="宋体" w:hint="eastAsia"/>
                <w:sz w:val="24"/>
              </w:rPr>
              <w:t>年</w:t>
            </w:r>
          </w:p>
        </w:tc>
      </w:tr>
    </w:tbl>
    <w:p w:rsidR="00AD0B12" w:rsidRDefault="00133978">
      <w:pPr>
        <w:spacing w:line="340" w:lineRule="exact"/>
        <w:ind w:firstLineChars="200" w:firstLine="480"/>
        <w:rPr>
          <w:rFonts w:hAnsi="宋体"/>
          <w:sz w:val="24"/>
        </w:rPr>
      </w:pPr>
      <w:r>
        <w:rPr>
          <w:rFonts w:hAnsi="宋体" w:hint="eastAsia"/>
          <w:sz w:val="24"/>
        </w:rPr>
        <w:t>注：</w:t>
      </w:r>
    </w:p>
    <w:p w:rsidR="00AD0B12" w:rsidRDefault="00133978">
      <w:pPr>
        <w:spacing w:line="340" w:lineRule="exact"/>
        <w:ind w:firstLineChars="200" w:firstLine="480"/>
        <w:rPr>
          <w:rFonts w:hAnsi="宋体"/>
          <w:sz w:val="24"/>
        </w:rPr>
      </w:pPr>
      <w:r>
        <w:rPr>
          <w:rFonts w:hAnsi="宋体"/>
          <w:sz w:val="24"/>
        </w:rPr>
        <w:t>1</w:t>
      </w:r>
      <w:r>
        <w:rPr>
          <w:rFonts w:hAnsi="宋体" w:hint="eastAsia"/>
          <w:sz w:val="24"/>
        </w:rPr>
        <w:t>、报价人所投的设备必须与中选产品一致。</w:t>
      </w:r>
    </w:p>
    <w:p w:rsidR="00AD0B12" w:rsidRDefault="00133978">
      <w:pPr>
        <w:spacing w:line="340" w:lineRule="exact"/>
        <w:ind w:firstLineChars="200" w:firstLine="480"/>
        <w:rPr>
          <w:rFonts w:hAnsi="宋体"/>
          <w:sz w:val="24"/>
        </w:rPr>
      </w:pPr>
      <w:r>
        <w:rPr>
          <w:rFonts w:hAnsi="宋体"/>
          <w:sz w:val="24"/>
        </w:rPr>
        <w:t>2</w:t>
      </w:r>
      <w:r>
        <w:rPr>
          <w:rFonts w:hAnsi="宋体" w:hint="eastAsia"/>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AD0B12" w:rsidRDefault="00133978">
      <w:pPr>
        <w:spacing w:line="340" w:lineRule="exact"/>
        <w:ind w:firstLineChars="200" w:firstLine="480"/>
        <w:rPr>
          <w:rFonts w:hAnsi="宋体"/>
          <w:sz w:val="24"/>
        </w:rPr>
      </w:pPr>
      <w:r>
        <w:rPr>
          <w:rFonts w:hAnsi="宋体"/>
          <w:sz w:val="24"/>
        </w:rPr>
        <w:t>3</w:t>
      </w:r>
      <w:r>
        <w:rPr>
          <w:rFonts w:hAnsi="宋体" w:hint="eastAsia"/>
          <w:sz w:val="24"/>
        </w:rPr>
        <w:t>、报价以人民币为单位，报价人的报价必须包含本项目所要求的所有费用，为到买方指定地点的最终价格。</w:t>
      </w:r>
    </w:p>
    <w:p w:rsidR="00AD0B12" w:rsidRDefault="00133978">
      <w:pPr>
        <w:spacing w:line="340" w:lineRule="exact"/>
        <w:ind w:firstLineChars="200" w:firstLine="480"/>
        <w:rPr>
          <w:rFonts w:hAnsi="宋体"/>
          <w:sz w:val="24"/>
        </w:rPr>
      </w:pPr>
      <w:r>
        <w:rPr>
          <w:rFonts w:hAnsi="宋体"/>
          <w:sz w:val="24"/>
        </w:rPr>
        <w:t>4</w:t>
      </w:r>
      <w:r>
        <w:rPr>
          <w:rFonts w:hAnsi="宋体" w:hint="eastAsia"/>
          <w:sz w:val="24"/>
        </w:rPr>
        <w:t>、交货地点：现场地点为买方指定的地点。</w:t>
      </w:r>
    </w:p>
    <w:p w:rsidR="00AD0B12" w:rsidRDefault="00133978">
      <w:pPr>
        <w:widowControl/>
        <w:jc w:val="left"/>
        <w:rPr>
          <w:rFonts w:ascii="宋体" w:hAnsi="宋体"/>
          <w:b/>
        </w:rPr>
      </w:pPr>
      <w:r>
        <w:rPr>
          <w:rFonts w:ascii="宋体" w:hAnsi="宋体" w:hint="eastAsia"/>
          <w:b/>
        </w:rPr>
        <w:br w:type="page"/>
      </w:r>
    </w:p>
    <w:p w:rsidR="00AD0B12" w:rsidRDefault="00133978">
      <w:pPr>
        <w:jc w:val="center"/>
        <w:rPr>
          <w:b/>
          <w:bCs/>
          <w:sz w:val="36"/>
        </w:rPr>
      </w:pPr>
      <w:r>
        <w:rPr>
          <w:rFonts w:hint="eastAsia"/>
          <w:b/>
          <w:bCs/>
          <w:sz w:val="36"/>
        </w:rPr>
        <w:lastRenderedPageBreak/>
        <w:t>第二部分报价人须知</w:t>
      </w:r>
    </w:p>
    <w:p w:rsidR="00AD0B12" w:rsidRDefault="00133978">
      <w:pPr>
        <w:spacing w:line="440" w:lineRule="exact"/>
        <w:jc w:val="center"/>
        <w:rPr>
          <w:rFonts w:ascii="宋体" w:hAnsi="宋体"/>
          <w:b/>
          <w:bCs/>
          <w:sz w:val="32"/>
        </w:rPr>
      </w:pPr>
      <w:r>
        <w:rPr>
          <w:rFonts w:ascii="宋体" w:hAnsi="宋体" w:hint="eastAsia"/>
          <w:b/>
          <w:bCs/>
          <w:sz w:val="32"/>
        </w:rPr>
        <w:t>报价人须知前附表</w:t>
      </w:r>
    </w:p>
    <w:p w:rsidR="00AD0B12" w:rsidRDefault="00AD0B12">
      <w:pPr>
        <w:spacing w:line="440" w:lineRule="exact"/>
        <w:rPr>
          <w:rFonts w:ascii="宋体" w:hAnsi="宋体"/>
          <w:sz w:val="24"/>
        </w:rPr>
      </w:pPr>
    </w:p>
    <w:p w:rsidR="00AD0B12" w:rsidRDefault="0013397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D0B12">
        <w:trPr>
          <w:trHeight w:val="20"/>
        </w:trPr>
        <w:tc>
          <w:tcPr>
            <w:tcW w:w="900" w:type="dxa"/>
            <w:tcBorders>
              <w:top w:val="single" w:sz="4" w:space="0" w:color="auto"/>
              <w:left w:val="single" w:sz="4" w:space="0" w:color="auto"/>
              <w:bottom w:val="single" w:sz="4" w:space="0" w:color="auto"/>
              <w:right w:val="single" w:sz="4" w:space="0" w:color="auto"/>
            </w:tcBorders>
          </w:tcPr>
          <w:p w:rsidR="00AD0B12" w:rsidRDefault="00133978">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D0B12" w:rsidRDefault="0013397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D0B12" w:rsidRDefault="00133978">
            <w:pPr>
              <w:spacing w:line="420" w:lineRule="exact"/>
              <w:jc w:val="center"/>
              <w:rPr>
                <w:rFonts w:ascii="宋体" w:hAnsi="宋体"/>
                <w:sz w:val="24"/>
              </w:rPr>
            </w:pPr>
            <w:r>
              <w:rPr>
                <w:rFonts w:ascii="宋体" w:hAnsi="宋体" w:hint="eastAsia"/>
                <w:sz w:val="24"/>
              </w:rPr>
              <w:t>编列内容</w:t>
            </w:r>
          </w:p>
        </w:tc>
      </w:tr>
      <w:tr w:rsidR="00AD0B1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D0B12" w:rsidRDefault="00133978">
            <w:pPr>
              <w:pStyle w:val="a7"/>
              <w:jc w:val="left"/>
              <w:rPr>
                <w:rFonts w:ascii="宋体" w:hAnsi="宋体"/>
                <w:sz w:val="24"/>
                <w:szCs w:val="24"/>
              </w:rPr>
            </w:pPr>
            <w:r>
              <w:rPr>
                <w:rFonts w:ascii="宋体" w:hAnsi="宋体" w:hint="eastAsia"/>
                <w:sz w:val="24"/>
                <w:szCs w:val="24"/>
              </w:rPr>
              <w:t>项目名称：</w:t>
            </w:r>
            <w:r w:rsidR="00190A53" w:rsidRPr="00190A53">
              <w:rPr>
                <w:rFonts w:ascii="宋体" w:hAnsi="宋体" w:hint="eastAsia"/>
                <w:sz w:val="24"/>
                <w:szCs w:val="24"/>
              </w:rPr>
              <w:t>小学校区综合楼智能化项目设备采购</w:t>
            </w:r>
            <w:r>
              <w:rPr>
                <w:rFonts w:ascii="宋体" w:hAnsi="宋体" w:hint="eastAsia"/>
                <w:sz w:val="24"/>
                <w:szCs w:val="24"/>
              </w:rPr>
              <w:t>比选采购</w:t>
            </w:r>
          </w:p>
          <w:p w:rsidR="00AD0B12" w:rsidRDefault="00133978">
            <w:pPr>
              <w:spacing w:line="420" w:lineRule="exact"/>
              <w:rPr>
                <w:rFonts w:ascii="宋体" w:hAnsi="宋体"/>
                <w:sz w:val="24"/>
              </w:rPr>
            </w:pPr>
            <w:r>
              <w:rPr>
                <w:rFonts w:ascii="宋体" w:hAnsi="宋体" w:hint="eastAsia"/>
                <w:sz w:val="24"/>
              </w:rPr>
              <w:t>买方名称：福建广电网络集团股份有限公司泉州分公司</w:t>
            </w:r>
          </w:p>
          <w:p w:rsidR="00AD0B12" w:rsidRDefault="00133978">
            <w:pPr>
              <w:spacing w:line="420" w:lineRule="exact"/>
              <w:rPr>
                <w:rFonts w:ascii="宋体" w:hAnsi="宋体"/>
                <w:sz w:val="24"/>
              </w:rPr>
            </w:pPr>
            <w:r>
              <w:rPr>
                <w:rFonts w:ascii="宋体" w:hAnsi="宋体" w:hint="eastAsia"/>
                <w:sz w:val="24"/>
              </w:rPr>
              <w:t>项目内容：具体内容详见比选文件</w:t>
            </w:r>
          </w:p>
        </w:tc>
      </w:tr>
      <w:tr w:rsidR="00AD0B1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D0B12" w:rsidRPr="00133978" w:rsidRDefault="00190A53">
            <w:pPr>
              <w:spacing w:line="420" w:lineRule="exact"/>
              <w:rPr>
                <w:rFonts w:ascii="宋体" w:hAnsi="宋体"/>
                <w:sz w:val="24"/>
              </w:rPr>
            </w:pPr>
            <w:r>
              <w:rPr>
                <w:rFonts w:ascii="宋体" w:hAnsi="宋体" w:hint="eastAsia"/>
                <w:sz w:val="24"/>
              </w:rPr>
              <w:t>报价人基本资格标准：</w:t>
            </w:r>
          </w:p>
          <w:p w:rsidR="00AD0B12" w:rsidRPr="00133978" w:rsidRDefault="00190A53">
            <w:pPr>
              <w:pStyle w:val="a9"/>
              <w:numPr>
                <w:ilvl w:val="0"/>
                <w:numId w:val="1"/>
              </w:numPr>
              <w:tabs>
                <w:tab w:val="left" w:pos="1843"/>
              </w:tabs>
              <w:adjustRightInd w:val="0"/>
              <w:snapToGrid w:val="0"/>
              <w:spacing w:line="400" w:lineRule="exact"/>
              <w:ind w:leftChars="31" w:left="65" w:firstLineChars="100" w:firstLine="240"/>
              <w:jc w:val="left"/>
              <w:rPr>
                <w:rFonts w:hAnsi="宋体"/>
                <w:sz w:val="24"/>
                <w:szCs w:val="24"/>
              </w:rPr>
            </w:pPr>
            <w:r w:rsidRPr="00190A53">
              <w:rPr>
                <w:rFonts w:hAnsi="宋体" w:hint="eastAsia"/>
                <w:sz w:val="24"/>
                <w:szCs w:val="24"/>
              </w:rPr>
              <w:t>报价人应是具备独立法人（单位负责人）资格，注册资本不少于</w:t>
            </w:r>
            <w:r w:rsidRPr="00190A53">
              <w:rPr>
                <w:rFonts w:hAnsi="宋体"/>
                <w:sz w:val="24"/>
                <w:szCs w:val="24"/>
              </w:rPr>
              <w:t>100万元，且注册时间不少于2</w:t>
            </w:r>
            <w:r w:rsidRPr="00190A53">
              <w:rPr>
                <w:rFonts w:hAnsi="宋体" w:hint="eastAsia"/>
                <w:sz w:val="24"/>
                <w:szCs w:val="24"/>
              </w:rPr>
              <w:t>年，并有能力提供询价货物及服务的国内企业；</w:t>
            </w:r>
            <w:r w:rsidRPr="00190A53">
              <w:rPr>
                <w:rFonts w:hAnsi="宋体"/>
                <w:sz w:val="24"/>
                <w:szCs w:val="24"/>
              </w:rPr>
              <w:t xml:space="preserve"> (报价人应在报价文件中提供合格有效的企业法人（单位负责人）营业执照副本和税务登记证复印件，或三证合一的营业执照副本复印件,并加盖报价人单位公章)。</w:t>
            </w:r>
          </w:p>
          <w:p w:rsidR="00AD0B12" w:rsidRPr="00133978" w:rsidRDefault="00190A53">
            <w:pPr>
              <w:pStyle w:val="af"/>
              <w:widowControl/>
              <w:shd w:val="clear" w:color="auto" w:fill="FFFFFF"/>
              <w:spacing w:line="420" w:lineRule="atLeast"/>
              <w:ind w:firstLine="420"/>
              <w:rPr>
                <w:rFonts w:ascii="微软雅黑" w:eastAsia="微软雅黑" w:hAnsi="微软雅黑" w:cs="微软雅黑"/>
              </w:rPr>
            </w:pPr>
            <w:r w:rsidRPr="00190A53">
              <w:rPr>
                <w:rFonts w:ascii="宋体" w:hAnsi="宋体" w:cs="宋体" w:hint="eastAsia"/>
                <w:shd w:val="clear" w:color="auto" w:fill="FFFFFF"/>
              </w:rPr>
              <w:t>（</w:t>
            </w:r>
            <w:r w:rsidRPr="00190A53">
              <w:rPr>
                <w:rFonts w:ascii="宋体" w:hAnsi="宋体" w:cs="宋体"/>
                <w:shd w:val="clear" w:color="auto" w:fill="FFFFFF"/>
              </w:rPr>
              <w:t>2</w:t>
            </w:r>
            <w:r w:rsidRPr="00190A53">
              <w:rPr>
                <w:rFonts w:ascii="宋体" w:hAnsi="宋体" w:cs="宋体" w:hint="eastAsia"/>
                <w:shd w:val="clear" w:color="auto" w:fill="FFFFFF"/>
              </w:rPr>
              <w:t>）报价人须在投标截止时间前分别通过“信用中国”网站（</w:t>
            </w:r>
            <w:r w:rsidRPr="00190A53">
              <w:rPr>
                <w:rFonts w:ascii="宋体" w:hAnsi="宋体" w:cs="宋体"/>
                <w:shd w:val="clear" w:color="auto" w:fill="FFFFFF"/>
              </w:rPr>
              <w:t>www.creditchina.gov.cn</w:t>
            </w:r>
            <w:r w:rsidRPr="00190A53">
              <w:rPr>
                <w:rFonts w:ascii="宋体" w:hAnsi="宋体" w:cs="宋体" w:hint="eastAsia"/>
                <w:shd w:val="clear" w:color="auto" w:fill="FFFFFF"/>
              </w:rPr>
              <w:t>）、中国政府采购网（</w:t>
            </w:r>
            <w:r w:rsidRPr="00190A53">
              <w:rPr>
                <w:rFonts w:ascii="宋体" w:hAnsi="宋体" w:cs="宋体"/>
                <w:shd w:val="clear" w:color="auto" w:fill="FFFFFF"/>
              </w:rPr>
              <w:t>www.ccgp.gov.cn</w:t>
            </w:r>
            <w:r w:rsidRPr="00190A53">
              <w:rPr>
                <w:rFonts w:ascii="宋体" w:hAnsi="宋体" w:cs="宋体" w:hint="eastAsia"/>
                <w:shd w:val="clear" w:color="auto" w:fill="FFFFFF"/>
              </w:rPr>
              <w:t>）查询并打印相应的信用记录</w:t>
            </w:r>
            <w:r w:rsidRPr="00190A53">
              <w:rPr>
                <w:rFonts w:ascii="宋体" w:hAnsi="宋体" w:cs="宋体"/>
                <w:shd w:val="clear" w:color="auto" w:fill="FFFFFF"/>
              </w:rPr>
              <w:t>,</w:t>
            </w:r>
            <w:r w:rsidRPr="00190A53">
              <w:rPr>
                <w:rFonts w:ascii="宋体" w:hAnsi="宋体" w:cs="宋体" w:hint="eastAsia"/>
                <w:shd w:val="clear" w:color="auto" w:fill="FFFFFF"/>
              </w:rPr>
              <w:t>信用记录中有不良情况，存在履约、实施、交付风险的报价人不允许参与。</w:t>
            </w:r>
          </w:p>
          <w:p w:rsidR="00AD0B12" w:rsidRPr="00133978" w:rsidRDefault="00190A53">
            <w:pPr>
              <w:pStyle w:val="af"/>
              <w:widowControl/>
              <w:shd w:val="clear" w:color="auto" w:fill="FFFFFF"/>
              <w:spacing w:line="420" w:lineRule="atLeast"/>
              <w:ind w:firstLine="420"/>
              <w:rPr>
                <w:rFonts w:ascii="宋体" w:hAnsi="宋体" w:cs="宋体"/>
                <w:shd w:val="clear" w:color="auto" w:fill="FFFFFF"/>
              </w:rPr>
            </w:pPr>
            <w:r w:rsidRPr="00190A53">
              <w:rPr>
                <w:rFonts w:ascii="宋体" w:hAnsi="宋体" w:cs="宋体" w:hint="eastAsia"/>
                <w:shd w:val="clear" w:color="auto" w:fill="FFFFFF"/>
              </w:rPr>
              <w:t>（</w:t>
            </w:r>
            <w:r w:rsidRPr="00190A53">
              <w:rPr>
                <w:rFonts w:ascii="宋体" w:hAnsi="宋体" w:cs="宋体"/>
                <w:shd w:val="clear" w:color="auto" w:fill="FFFFFF"/>
              </w:rPr>
              <w:t>3</w:t>
            </w:r>
            <w:r w:rsidRPr="00190A53">
              <w:rPr>
                <w:rFonts w:ascii="宋体" w:hAnsi="宋体" w:cs="宋体" w:hint="eastAsia"/>
                <w:shd w:val="clear" w:color="auto" w:fill="FFFFFF"/>
              </w:rPr>
              <w:t>）投标供应商应提供投标日期最近半年任意一个月企业社保缴纳证明以及企业完税证明。</w:t>
            </w:r>
          </w:p>
          <w:p w:rsidR="00AD0B12" w:rsidRPr="00133978" w:rsidRDefault="00190A53">
            <w:pPr>
              <w:pStyle w:val="af"/>
              <w:widowControl/>
              <w:shd w:val="clear" w:color="auto" w:fill="FFFFFF"/>
              <w:spacing w:line="420" w:lineRule="atLeast"/>
              <w:ind w:firstLine="420"/>
              <w:rPr>
                <w:rFonts w:ascii="微软雅黑" w:eastAsia="微软雅黑" w:hAnsi="微软雅黑" w:cs="微软雅黑"/>
              </w:rPr>
            </w:pPr>
            <w:r w:rsidRPr="00190A53">
              <w:rPr>
                <w:rFonts w:ascii="宋体" w:hAnsi="宋体" w:cs="宋体" w:hint="eastAsia"/>
                <w:shd w:val="clear" w:color="auto" w:fill="FFFFFF"/>
              </w:rPr>
              <w:t>（</w:t>
            </w:r>
            <w:r w:rsidRPr="00190A53">
              <w:rPr>
                <w:rFonts w:ascii="宋体" w:hAnsi="宋体" w:cs="宋体"/>
                <w:shd w:val="clear" w:color="auto" w:fill="FFFFFF"/>
              </w:rPr>
              <w:t>4</w:t>
            </w:r>
            <w:r w:rsidRPr="00190A53">
              <w:rPr>
                <w:rFonts w:ascii="宋体" w:hAnsi="宋体" w:cs="宋体" w:hint="eastAsia"/>
                <w:shd w:val="clear" w:color="auto" w:fill="FFFFFF"/>
              </w:rPr>
              <w:t>）投标授权代表必须为在岗员工，提供投标日期前不少于</w:t>
            </w:r>
            <w:r w:rsidRPr="00190A53">
              <w:rPr>
                <w:rFonts w:ascii="宋体" w:hAnsi="宋体" w:cs="宋体"/>
                <w:shd w:val="clear" w:color="auto" w:fill="FFFFFF"/>
              </w:rPr>
              <w:t>3</w:t>
            </w:r>
            <w:r w:rsidRPr="00190A53">
              <w:rPr>
                <w:rFonts w:ascii="宋体" w:hAnsi="宋体" w:cs="宋体" w:hint="eastAsia"/>
                <w:shd w:val="clear" w:color="auto" w:fill="FFFFFF"/>
              </w:rPr>
              <w:t>个月企业社保缴纳证明。</w:t>
            </w:r>
          </w:p>
          <w:p w:rsidR="00AD0B12" w:rsidRPr="00133978" w:rsidRDefault="00190A53">
            <w:pPr>
              <w:spacing w:line="460" w:lineRule="exact"/>
              <w:ind w:firstLineChars="200" w:firstLine="480"/>
              <w:rPr>
                <w:rFonts w:ascii="宋体" w:hAnsi="宋体" w:cs="宋体"/>
                <w:sz w:val="24"/>
                <w:shd w:val="clear" w:color="auto" w:fill="FFFFFF"/>
              </w:rPr>
            </w:pPr>
            <w:r w:rsidRPr="00190A53">
              <w:rPr>
                <w:rFonts w:ascii="宋体" w:hAnsi="宋体" w:cs="宋体" w:hint="eastAsia"/>
                <w:sz w:val="24"/>
                <w:shd w:val="clear" w:color="auto" w:fill="FFFFFF"/>
              </w:rPr>
              <w:t>（</w:t>
            </w:r>
            <w:r w:rsidRPr="00190A53">
              <w:rPr>
                <w:rFonts w:ascii="宋体" w:hAnsi="宋体" w:cs="宋体"/>
                <w:sz w:val="24"/>
                <w:shd w:val="clear" w:color="auto" w:fill="FFFFFF"/>
              </w:rPr>
              <w:t>5</w:t>
            </w:r>
            <w:r w:rsidRPr="00190A53">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AD0B12" w:rsidRPr="00133978" w:rsidRDefault="00190A53">
            <w:pPr>
              <w:spacing w:line="460" w:lineRule="exact"/>
              <w:ind w:firstLineChars="200" w:firstLine="480"/>
              <w:rPr>
                <w:rFonts w:hAnsi="宋体" w:cs="宋体"/>
                <w:sz w:val="24"/>
              </w:rPr>
            </w:pPr>
            <w:r w:rsidRPr="00190A53">
              <w:rPr>
                <w:rFonts w:ascii="宋体" w:hAnsi="宋体" w:cs="宋体" w:hint="eastAsia"/>
                <w:sz w:val="24"/>
                <w:shd w:val="clear" w:color="auto" w:fill="FFFFFF"/>
              </w:rPr>
              <w:t>（</w:t>
            </w:r>
            <w:r w:rsidRPr="00190A53">
              <w:rPr>
                <w:rFonts w:ascii="宋体" w:hAnsi="宋体" w:cs="宋体"/>
                <w:sz w:val="24"/>
                <w:shd w:val="clear" w:color="auto" w:fill="FFFFFF"/>
              </w:rPr>
              <w:t>6</w:t>
            </w:r>
            <w:r w:rsidRPr="00190A53">
              <w:rPr>
                <w:rFonts w:ascii="宋体" w:hAnsi="宋体" w:cs="宋体" w:hint="eastAsia"/>
                <w:sz w:val="24"/>
                <w:shd w:val="clear" w:color="auto" w:fill="FFFFFF"/>
              </w:rPr>
              <w:t>）本项目为交钥匙工程。</w:t>
            </w:r>
          </w:p>
          <w:p w:rsidR="00AD0B12" w:rsidRPr="00133978" w:rsidRDefault="00190A53">
            <w:pPr>
              <w:pStyle w:val="af"/>
              <w:widowControl/>
              <w:shd w:val="clear" w:color="auto" w:fill="FFFFFF"/>
              <w:spacing w:line="420" w:lineRule="atLeast"/>
              <w:ind w:firstLine="420"/>
              <w:rPr>
                <w:rFonts w:ascii="宋体" w:hAnsi="宋体"/>
              </w:rPr>
            </w:pPr>
            <w:r w:rsidRPr="00190A53">
              <w:rPr>
                <w:rFonts w:hAnsi="宋体" w:cs="宋体" w:hint="eastAsia"/>
              </w:rPr>
              <w:t>（</w:t>
            </w:r>
            <w:r w:rsidRPr="00190A53">
              <w:rPr>
                <w:rFonts w:hAnsi="宋体" w:cs="宋体"/>
              </w:rPr>
              <w:t>7</w:t>
            </w:r>
            <w:r w:rsidRPr="00190A53">
              <w:rPr>
                <w:rFonts w:hAnsi="宋体" w:cs="宋体" w:hint="eastAsia"/>
              </w:rPr>
              <w:t>）</w:t>
            </w:r>
            <w:r w:rsidRPr="00190A53">
              <w:rPr>
                <w:rFonts w:hAnsi="宋体" w:hint="eastAsia"/>
              </w:rPr>
              <w:t>本项目不接受联合体报价。</w:t>
            </w:r>
          </w:p>
        </w:tc>
      </w:tr>
      <w:tr w:rsidR="00AD0B1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D0B12" w:rsidRPr="00133978" w:rsidRDefault="00190A53">
            <w:pPr>
              <w:spacing w:line="420" w:lineRule="exact"/>
              <w:rPr>
                <w:rFonts w:ascii="宋体" w:hAnsi="宋体"/>
                <w:sz w:val="24"/>
              </w:rPr>
            </w:pPr>
            <w:r>
              <w:rPr>
                <w:rFonts w:ascii="宋体" w:hAnsi="宋体" w:hint="eastAsia"/>
                <w:sz w:val="24"/>
              </w:rPr>
              <w:t>报价有效期：报价截止期结束后</w:t>
            </w:r>
            <w:r>
              <w:rPr>
                <w:rFonts w:ascii="宋体" w:hAnsi="宋体"/>
                <w:sz w:val="24"/>
              </w:rPr>
              <w:t xml:space="preserve"> 90 </w:t>
            </w:r>
            <w:r>
              <w:rPr>
                <w:rFonts w:ascii="宋体" w:hAnsi="宋体" w:hint="eastAsia"/>
                <w:sz w:val="24"/>
              </w:rPr>
              <w:t>个日历日。</w:t>
            </w:r>
          </w:p>
        </w:tc>
      </w:tr>
      <w:tr w:rsidR="00AD0B1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D0B12" w:rsidRPr="00133978" w:rsidRDefault="00190A53">
            <w:pPr>
              <w:spacing w:line="420" w:lineRule="exact"/>
              <w:rPr>
                <w:rFonts w:ascii="宋体" w:hAnsi="宋体"/>
                <w:sz w:val="24"/>
              </w:rPr>
            </w:pPr>
            <w:r>
              <w:rPr>
                <w:rFonts w:ascii="宋体" w:hAnsi="宋体" w:hint="eastAsia"/>
                <w:sz w:val="24"/>
              </w:rPr>
              <w:t>报价文件递交至：福建省广电网络集团有限公司泉州分公司</w:t>
            </w:r>
            <w:r>
              <w:rPr>
                <w:rFonts w:ascii="宋体" w:hAnsi="宋体"/>
                <w:sz w:val="24"/>
              </w:rPr>
              <w:t>207室</w:t>
            </w:r>
          </w:p>
          <w:p w:rsidR="00AD0B12" w:rsidRPr="00133978" w:rsidRDefault="00190A53">
            <w:pPr>
              <w:spacing w:line="420" w:lineRule="exact"/>
              <w:rPr>
                <w:rFonts w:ascii="宋体" w:hAnsi="宋体"/>
                <w:sz w:val="24"/>
              </w:rPr>
            </w:pPr>
            <w:r>
              <w:rPr>
                <w:rFonts w:ascii="宋体" w:hAnsi="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AD0B12" w:rsidRPr="00133978" w:rsidRDefault="00190A53">
            <w:pPr>
              <w:spacing w:line="420" w:lineRule="exact"/>
              <w:rPr>
                <w:rFonts w:ascii="宋体" w:hAnsi="宋体"/>
                <w:sz w:val="24"/>
              </w:rPr>
            </w:pPr>
            <w:r>
              <w:rPr>
                <w:rFonts w:ascii="宋体" w:hAnsi="宋体" w:hint="eastAsia"/>
                <w:sz w:val="24"/>
              </w:rPr>
              <w:t>接收人：谢先生</w:t>
            </w:r>
            <w:r>
              <w:rPr>
                <w:rFonts w:ascii="宋体" w:hAnsi="宋体"/>
                <w:sz w:val="24"/>
              </w:rPr>
              <w:t xml:space="preserve"> </w:t>
            </w:r>
            <w:r>
              <w:rPr>
                <w:rFonts w:ascii="宋体" w:hAnsi="宋体" w:hint="eastAsia"/>
                <w:sz w:val="24"/>
              </w:rPr>
              <w:t>，电话：</w:t>
            </w:r>
            <w:r>
              <w:rPr>
                <w:rFonts w:ascii="宋体" w:hAnsi="宋体"/>
                <w:sz w:val="24"/>
              </w:rPr>
              <w:t>0595-22256055</w:t>
            </w:r>
          </w:p>
          <w:p w:rsidR="00AD0B12" w:rsidRPr="00133978" w:rsidRDefault="00190A53">
            <w:pPr>
              <w:spacing w:line="420" w:lineRule="exact"/>
              <w:rPr>
                <w:rFonts w:ascii="宋体" w:hAnsi="宋体"/>
                <w:sz w:val="24"/>
              </w:rPr>
            </w:pPr>
            <w:r>
              <w:rPr>
                <w:rFonts w:ascii="宋体" w:hAnsi="宋体" w:hint="eastAsia"/>
                <w:sz w:val="24"/>
              </w:rPr>
              <w:t>报价截止时间：</w:t>
            </w:r>
            <w:r>
              <w:rPr>
                <w:rFonts w:ascii="宋体" w:hAnsi="宋体"/>
                <w:sz w:val="24"/>
              </w:rPr>
              <w:t>2020年</w:t>
            </w:r>
            <w:r>
              <w:rPr>
                <w:rFonts w:hAnsi="宋体"/>
                <w:sz w:val="24"/>
              </w:rPr>
              <w:t>9</w:t>
            </w:r>
            <w:r>
              <w:rPr>
                <w:rFonts w:hAnsi="宋体" w:hint="eastAsia"/>
                <w:sz w:val="24"/>
              </w:rPr>
              <w:t>月</w:t>
            </w:r>
            <w:r>
              <w:rPr>
                <w:rFonts w:hAnsi="宋体"/>
                <w:sz w:val="24"/>
              </w:rPr>
              <w:t>4</w:t>
            </w:r>
            <w:r>
              <w:rPr>
                <w:rFonts w:ascii="宋体" w:hAnsi="宋体" w:hint="eastAsia"/>
                <w:sz w:val="24"/>
              </w:rPr>
              <w:t>日上午</w:t>
            </w:r>
            <w:r>
              <w:rPr>
                <w:rFonts w:ascii="宋体" w:hAnsi="宋体"/>
                <w:sz w:val="24"/>
              </w:rPr>
              <w:t>9：30（北京时间）</w:t>
            </w:r>
          </w:p>
        </w:tc>
      </w:tr>
      <w:tr w:rsidR="00AD0B1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D0B12" w:rsidRPr="00133978" w:rsidRDefault="00190A53">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AD0B12" w:rsidRPr="00133978" w:rsidRDefault="00190A53">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D0B1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D0B12" w:rsidRPr="00133978" w:rsidRDefault="00190A53">
            <w:pPr>
              <w:pStyle w:val="a0"/>
              <w:spacing w:line="420" w:lineRule="exact"/>
              <w:ind w:firstLine="0"/>
              <w:rPr>
                <w:rFonts w:ascii="宋体" w:hAnsi="宋体"/>
                <w:sz w:val="24"/>
                <w:szCs w:val="24"/>
              </w:rPr>
            </w:pPr>
            <w:r w:rsidRPr="00190A53">
              <w:rPr>
                <w:rFonts w:ascii="宋体" w:hAnsi="宋体" w:hint="eastAsia"/>
                <w:b/>
                <w:kern w:val="0"/>
                <w:sz w:val="24"/>
              </w:rPr>
              <w:t>项目咨询及其他</w:t>
            </w:r>
          </w:p>
          <w:p w:rsidR="00AD0B12" w:rsidRPr="00133978" w:rsidRDefault="00190A53">
            <w:pPr>
              <w:pStyle w:val="a0"/>
              <w:spacing w:line="420" w:lineRule="exact"/>
              <w:ind w:firstLineChars="200" w:firstLine="480"/>
              <w:rPr>
                <w:rFonts w:ascii="宋体" w:hAnsi="宋体"/>
                <w:b/>
                <w:bCs/>
                <w:szCs w:val="24"/>
                <w:u w:val="single"/>
              </w:rPr>
            </w:pPr>
            <w:r w:rsidRPr="00190A53">
              <w:rPr>
                <w:rFonts w:ascii="宋体" w:hAnsi="宋体"/>
                <w:sz w:val="24"/>
                <w:szCs w:val="24"/>
              </w:rPr>
              <w:t>(1)</w:t>
            </w:r>
            <w:r w:rsidRPr="00190A53">
              <w:rPr>
                <w:rFonts w:ascii="宋体" w:hAnsi="宋体" w:hint="eastAsia"/>
                <w:bCs/>
                <w:kern w:val="0"/>
                <w:sz w:val="24"/>
              </w:rPr>
              <w:t>报价人为了解更多的项目基础资料和背景，可以与本项目的业主进行项目咨询和交流，</w:t>
            </w:r>
            <w:r w:rsidRPr="00190A53">
              <w:rPr>
                <w:rFonts w:ascii="宋体" w:hAnsi="宋体" w:hint="eastAsia"/>
                <w:sz w:val="24"/>
                <w:szCs w:val="24"/>
              </w:rPr>
              <w:t>避免在报价时因理解不清而影响今后项目的实施。</w:t>
            </w:r>
          </w:p>
        </w:tc>
      </w:tr>
      <w:tr w:rsidR="00AD0B1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D0B12" w:rsidRPr="00133978" w:rsidRDefault="00190A53">
            <w:pPr>
              <w:spacing w:line="380" w:lineRule="exact"/>
              <w:rPr>
                <w:rFonts w:hAnsi="宋体"/>
                <w:b/>
                <w:bCs/>
                <w:sz w:val="24"/>
              </w:rPr>
            </w:pPr>
            <w:r>
              <w:rPr>
                <w:rFonts w:hAnsi="宋体" w:hint="eastAsia"/>
                <w:b/>
                <w:bCs/>
                <w:sz w:val="24"/>
              </w:rPr>
              <w:t>其他重要须知：</w:t>
            </w:r>
          </w:p>
          <w:p w:rsidR="00AD0B12" w:rsidRPr="00133978" w:rsidRDefault="00190A53">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D0B12" w:rsidRPr="00133978" w:rsidRDefault="00190A53">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D0B12" w:rsidRPr="00133978" w:rsidRDefault="00190A53">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AD0B12" w:rsidRPr="00133978" w:rsidRDefault="00190A53">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D0B12" w:rsidRPr="00133978" w:rsidRDefault="00190A53">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AD0B1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D0B12" w:rsidRPr="00133978" w:rsidRDefault="00190A53">
            <w:pPr>
              <w:spacing w:line="420" w:lineRule="exact"/>
              <w:rPr>
                <w:rFonts w:ascii="宋体" w:hAnsi="宋体"/>
                <w:b/>
                <w:kern w:val="0"/>
                <w:sz w:val="24"/>
              </w:rPr>
            </w:pPr>
            <w:r>
              <w:rPr>
                <w:rFonts w:ascii="宋体" w:hAnsi="宋体" w:hint="eastAsia"/>
                <w:b/>
                <w:kern w:val="0"/>
                <w:sz w:val="24"/>
              </w:rPr>
              <w:t>最高限价：</w:t>
            </w:r>
          </w:p>
          <w:p w:rsidR="00AD0B12" w:rsidRPr="00133978" w:rsidRDefault="00190A53">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190A53">
              <w:rPr>
                <w:rFonts w:ascii="宋体" w:hAnsi="宋体"/>
                <w:b/>
                <w:sz w:val="24"/>
                <w:szCs w:val="20"/>
                <w:u w:val="single"/>
              </w:rPr>
              <w:t>279632.5</w:t>
            </w:r>
            <w:r w:rsidRPr="00190A53">
              <w:rPr>
                <w:rFonts w:ascii="宋体" w:hAnsi="宋体" w:hint="eastAsia"/>
                <w:b/>
                <w:sz w:val="24"/>
                <w:szCs w:val="20"/>
              </w:rPr>
              <w:t>元人民币。</w:t>
            </w:r>
          </w:p>
          <w:p w:rsidR="00AD0B12" w:rsidRPr="00133978" w:rsidRDefault="00190A53">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D0B1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D0B12" w:rsidRPr="00133978" w:rsidRDefault="00190A53">
            <w:pPr>
              <w:pStyle w:val="0"/>
              <w:autoSpaceDE/>
              <w:adjustRightInd/>
              <w:spacing w:before="0" w:after="0" w:line="380" w:lineRule="exact"/>
              <w:rPr>
                <w:rFonts w:ascii="宋体" w:hAnsi="宋体"/>
                <w:kern w:val="2"/>
              </w:rPr>
            </w:pPr>
            <w:r w:rsidRPr="00190A53">
              <w:rPr>
                <w:rFonts w:ascii="宋体" w:hAnsi="宋体" w:hint="eastAsia"/>
                <w:kern w:val="2"/>
              </w:rPr>
              <w:t>履约保证金：</w:t>
            </w:r>
          </w:p>
          <w:p w:rsidR="00AD0B12" w:rsidRPr="00133978" w:rsidRDefault="00190A53">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AD0B1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D0B12" w:rsidRPr="00133978" w:rsidRDefault="00190A53">
            <w:pPr>
              <w:spacing w:line="420" w:lineRule="exact"/>
              <w:rPr>
                <w:rFonts w:ascii="宋体" w:hAnsi="宋体"/>
                <w:sz w:val="24"/>
              </w:rPr>
            </w:pPr>
            <w:r>
              <w:rPr>
                <w:rFonts w:ascii="宋体" w:hAnsi="宋体" w:hint="eastAsia"/>
                <w:sz w:val="24"/>
              </w:rPr>
              <w:t>比选文件更正公告（如果有的话）等相关公告、公示发布网站：</w:t>
            </w:r>
          </w:p>
          <w:p w:rsidR="00AD0B12" w:rsidRPr="00133978" w:rsidRDefault="00190A53">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AD0B12" w:rsidRPr="00133978" w:rsidRDefault="00190A53">
            <w:pPr>
              <w:pStyle w:val="0"/>
              <w:autoSpaceDE/>
              <w:adjustRightInd/>
              <w:spacing w:before="0" w:after="0" w:line="380" w:lineRule="exact"/>
              <w:rPr>
                <w:rFonts w:ascii="宋体" w:hAnsi="宋体"/>
                <w:kern w:val="2"/>
              </w:rPr>
            </w:pPr>
            <w:r w:rsidRPr="00190A53">
              <w:rPr>
                <w:rFonts w:ascii="宋体" w:hAnsi="宋体" w:hint="eastAsia"/>
                <w:spacing w:val="-4"/>
              </w:rPr>
              <w:t>采购人将按规定在上述指定媒体上刊登相关公告，请报价人自行关注。</w:t>
            </w:r>
          </w:p>
        </w:tc>
      </w:tr>
      <w:tr w:rsidR="00AD0B1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D0B12" w:rsidRPr="00133978" w:rsidRDefault="00190A53">
            <w:pPr>
              <w:pStyle w:val="0"/>
              <w:autoSpaceDE/>
              <w:adjustRightInd/>
              <w:spacing w:before="0" w:after="0" w:line="380" w:lineRule="exact"/>
              <w:rPr>
                <w:rFonts w:ascii="宋体" w:hAnsi="宋体"/>
                <w:b w:val="0"/>
                <w:kern w:val="2"/>
              </w:rPr>
            </w:pPr>
            <w:r w:rsidRPr="00190A53">
              <w:rPr>
                <w:rFonts w:ascii="宋体" w:hAnsi="宋体" w:hint="eastAsia"/>
              </w:rPr>
              <w:t>项目监督部门：</w:t>
            </w:r>
            <w:r w:rsidRPr="00190A53">
              <w:rPr>
                <w:rFonts w:ascii="宋体" w:hAnsi="宋体" w:hint="eastAsia"/>
                <w:b w:val="0"/>
                <w:kern w:val="2"/>
              </w:rPr>
              <w:t>福建广电网络集团股份有限公司泉州分公司</w:t>
            </w:r>
          </w:p>
          <w:p w:rsidR="00AD0B12" w:rsidRPr="00133978" w:rsidRDefault="00190A53" w:rsidP="001231EF">
            <w:pPr>
              <w:pStyle w:val="0"/>
              <w:autoSpaceDE/>
              <w:adjustRightInd/>
              <w:spacing w:before="0" w:after="0" w:line="380" w:lineRule="exact"/>
              <w:ind w:firstLineChars="700" w:firstLine="1680"/>
              <w:rPr>
                <w:rFonts w:ascii="宋体" w:hAnsi="宋体"/>
                <w:kern w:val="2"/>
              </w:rPr>
            </w:pPr>
            <w:r w:rsidRPr="00190A53">
              <w:rPr>
                <w:rFonts w:ascii="宋体" w:hAnsi="宋体" w:hint="eastAsia"/>
                <w:b w:val="0"/>
                <w:kern w:val="2"/>
              </w:rPr>
              <w:t>纪检监察室</w:t>
            </w:r>
          </w:p>
        </w:tc>
      </w:tr>
    </w:tbl>
    <w:p w:rsidR="00AD0B12" w:rsidRDefault="00133978">
      <w:pPr>
        <w:jc w:val="center"/>
        <w:rPr>
          <w:b/>
          <w:bCs/>
          <w:sz w:val="32"/>
        </w:rPr>
      </w:pPr>
      <w:r>
        <w:rPr>
          <w:b/>
          <w:bCs/>
          <w:sz w:val="32"/>
        </w:rPr>
        <w:br w:type="page"/>
      </w:r>
      <w:r>
        <w:rPr>
          <w:rFonts w:hint="eastAsia"/>
          <w:b/>
          <w:bCs/>
          <w:sz w:val="32"/>
        </w:rPr>
        <w:lastRenderedPageBreak/>
        <w:t>报价人须知</w:t>
      </w:r>
    </w:p>
    <w:p w:rsidR="00AD0B12" w:rsidRDefault="00AD0B12">
      <w:pPr>
        <w:spacing w:line="440" w:lineRule="exact"/>
        <w:rPr>
          <w:rFonts w:ascii="宋体" w:hAnsi="宋体"/>
          <w:sz w:val="24"/>
        </w:rPr>
      </w:pPr>
    </w:p>
    <w:p w:rsidR="00AD0B12" w:rsidRDefault="00133978">
      <w:pPr>
        <w:spacing w:line="440" w:lineRule="exact"/>
        <w:jc w:val="center"/>
        <w:rPr>
          <w:rFonts w:ascii="宋体" w:hAnsi="宋体"/>
          <w:b/>
          <w:bCs/>
          <w:sz w:val="24"/>
        </w:rPr>
      </w:pPr>
      <w:r>
        <w:rPr>
          <w:rFonts w:ascii="宋体" w:hAnsi="宋体" w:hint="eastAsia"/>
          <w:b/>
          <w:bCs/>
          <w:sz w:val="24"/>
        </w:rPr>
        <w:t>A  说明</w:t>
      </w:r>
    </w:p>
    <w:p w:rsidR="00AD0B12" w:rsidRDefault="00AD0B12">
      <w:pPr>
        <w:spacing w:line="440" w:lineRule="exact"/>
        <w:rPr>
          <w:rFonts w:ascii="宋体" w:hAnsi="宋体"/>
          <w:sz w:val="24"/>
        </w:rPr>
      </w:pPr>
    </w:p>
    <w:p w:rsidR="00AD0B12" w:rsidRDefault="00133978">
      <w:pPr>
        <w:spacing w:line="440" w:lineRule="exact"/>
        <w:rPr>
          <w:rFonts w:ascii="宋体" w:hAnsi="宋体"/>
          <w:sz w:val="24"/>
        </w:rPr>
      </w:pPr>
      <w:r>
        <w:rPr>
          <w:rFonts w:ascii="宋体" w:hAnsi="宋体" w:hint="eastAsia"/>
          <w:sz w:val="24"/>
        </w:rPr>
        <w:t>1. 适用范围</w:t>
      </w:r>
    </w:p>
    <w:p w:rsidR="00AD0B12" w:rsidRDefault="00133978">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AD0B12" w:rsidRDefault="00133978">
      <w:pPr>
        <w:spacing w:line="440" w:lineRule="exact"/>
        <w:rPr>
          <w:rFonts w:ascii="宋体" w:hAnsi="宋体"/>
          <w:sz w:val="24"/>
        </w:rPr>
      </w:pPr>
      <w:r>
        <w:rPr>
          <w:rFonts w:ascii="宋体" w:hAnsi="宋体" w:hint="eastAsia"/>
          <w:sz w:val="24"/>
        </w:rPr>
        <w:t>2. 定义</w:t>
      </w:r>
    </w:p>
    <w:p w:rsidR="00AD0B12" w:rsidRDefault="00133978">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AD0B12" w:rsidRDefault="00133978">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AD0B12" w:rsidRDefault="00133978">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AD0B12" w:rsidRDefault="00133978">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AD0B12" w:rsidRDefault="00133978">
      <w:pPr>
        <w:spacing w:line="440" w:lineRule="exact"/>
        <w:rPr>
          <w:rFonts w:ascii="宋体" w:hAnsi="宋体"/>
          <w:sz w:val="24"/>
        </w:rPr>
      </w:pPr>
      <w:r>
        <w:rPr>
          <w:rFonts w:ascii="宋体" w:hAnsi="宋体" w:hint="eastAsia"/>
          <w:sz w:val="24"/>
        </w:rPr>
        <w:t>3. 合格的报价人</w:t>
      </w:r>
    </w:p>
    <w:p w:rsidR="00AD0B12" w:rsidRDefault="00133978">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AD0B12" w:rsidRDefault="00133978">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AD0B12" w:rsidRDefault="00133978">
      <w:pPr>
        <w:spacing w:line="440" w:lineRule="exact"/>
        <w:rPr>
          <w:rFonts w:ascii="宋体" w:hAnsi="宋体"/>
          <w:sz w:val="24"/>
        </w:rPr>
      </w:pPr>
      <w:r>
        <w:rPr>
          <w:rFonts w:ascii="宋体" w:hAnsi="宋体" w:hint="eastAsia"/>
          <w:sz w:val="24"/>
        </w:rPr>
        <w:t>4. 报价费用</w:t>
      </w:r>
    </w:p>
    <w:p w:rsidR="00AD0B12" w:rsidRDefault="00133978">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AD0B12" w:rsidRDefault="00AD0B12">
      <w:pPr>
        <w:spacing w:line="440" w:lineRule="exact"/>
        <w:rPr>
          <w:rFonts w:ascii="宋体" w:hAnsi="宋体"/>
          <w:sz w:val="24"/>
        </w:rPr>
      </w:pPr>
    </w:p>
    <w:p w:rsidR="00AD0B12" w:rsidRDefault="00133978">
      <w:pPr>
        <w:spacing w:line="440" w:lineRule="exact"/>
        <w:jc w:val="center"/>
        <w:rPr>
          <w:rFonts w:ascii="宋体" w:hAnsi="宋体"/>
          <w:b/>
          <w:bCs/>
          <w:sz w:val="24"/>
        </w:rPr>
      </w:pPr>
      <w:r>
        <w:rPr>
          <w:rFonts w:ascii="宋体" w:hAnsi="宋体" w:hint="eastAsia"/>
          <w:b/>
          <w:bCs/>
          <w:sz w:val="24"/>
        </w:rPr>
        <w:t>B  比选采购文件</w:t>
      </w:r>
    </w:p>
    <w:p w:rsidR="00AD0B12" w:rsidRDefault="00AD0B12">
      <w:pPr>
        <w:spacing w:line="440" w:lineRule="exact"/>
        <w:rPr>
          <w:rFonts w:ascii="宋体" w:hAnsi="宋体"/>
          <w:sz w:val="24"/>
        </w:rPr>
      </w:pPr>
    </w:p>
    <w:p w:rsidR="00AD0B12" w:rsidRDefault="00133978">
      <w:pPr>
        <w:spacing w:line="440" w:lineRule="exact"/>
        <w:rPr>
          <w:rFonts w:ascii="宋体" w:hAnsi="宋体"/>
          <w:sz w:val="24"/>
        </w:rPr>
      </w:pPr>
      <w:r>
        <w:rPr>
          <w:rFonts w:ascii="宋体" w:hAnsi="宋体" w:hint="eastAsia"/>
          <w:sz w:val="24"/>
        </w:rPr>
        <w:t>5. 比选采购文件的组成</w:t>
      </w:r>
    </w:p>
    <w:p w:rsidR="00AD0B12" w:rsidRDefault="00133978">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AD0B12" w:rsidRDefault="00133978">
      <w:pPr>
        <w:spacing w:line="440" w:lineRule="exact"/>
        <w:ind w:firstLineChars="200" w:firstLine="480"/>
        <w:rPr>
          <w:rFonts w:ascii="宋体" w:hAnsi="宋体"/>
          <w:sz w:val="24"/>
        </w:rPr>
      </w:pPr>
      <w:r>
        <w:rPr>
          <w:rFonts w:ascii="宋体" w:hAnsi="宋体" w:hint="eastAsia"/>
          <w:sz w:val="24"/>
        </w:rPr>
        <w:t>(1)比选邀请</w:t>
      </w:r>
    </w:p>
    <w:p w:rsidR="00AD0B12" w:rsidRDefault="00133978">
      <w:pPr>
        <w:spacing w:line="440" w:lineRule="exact"/>
        <w:ind w:firstLineChars="200" w:firstLine="480"/>
        <w:rPr>
          <w:rFonts w:ascii="宋体" w:hAnsi="宋体"/>
          <w:sz w:val="24"/>
        </w:rPr>
      </w:pPr>
      <w:r>
        <w:rPr>
          <w:rFonts w:ascii="宋体" w:hAnsi="宋体" w:hint="eastAsia"/>
          <w:sz w:val="24"/>
        </w:rPr>
        <w:t>(2)报价人须知</w:t>
      </w:r>
    </w:p>
    <w:p w:rsidR="00AD0B12" w:rsidRDefault="00133978">
      <w:pPr>
        <w:spacing w:line="440" w:lineRule="exact"/>
        <w:ind w:firstLineChars="200" w:firstLine="480"/>
        <w:rPr>
          <w:rFonts w:ascii="宋体" w:hAnsi="宋体"/>
          <w:sz w:val="24"/>
        </w:rPr>
      </w:pPr>
      <w:r>
        <w:rPr>
          <w:rFonts w:ascii="宋体" w:hAnsi="宋体" w:hint="eastAsia"/>
          <w:sz w:val="24"/>
        </w:rPr>
        <w:t>(3)比选内容及要求</w:t>
      </w:r>
    </w:p>
    <w:p w:rsidR="00AD0B12" w:rsidRDefault="00133978">
      <w:pPr>
        <w:spacing w:line="440" w:lineRule="exact"/>
        <w:ind w:firstLineChars="200" w:firstLine="480"/>
        <w:rPr>
          <w:rFonts w:ascii="宋体" w:hAnsi="宋体"/>
          <w:sz w:val="24"/>
        </w:rPr>
      </w:pPr>
      <w:r>
        <w:rPr>
          <w:rFonts w:ascii="宋体" w:hAnsi="宋体" w:hint="eastAsia"/>
          <w:sz w:val="24"/>
        </w:rPr>
        <w:t>(4)合同主要条款</w:t>
      </w:r>
    </w:p>
    <w:p w:rsidR="00AD0B12" w:rsidRDefault="00133978">
      <w:pPr>
        <w:spacing w:line="440" w:lineRule="exact"/>
        <w:ind w:firstLineChars="200" w:firstLine="480"/>
        <w:rPr>
          <w:rFonts w:ascii="宋体" w:hAnsi="宋体"/>
          <w:sz w:val="24"/>
        </w:rPr>
      </w:pPr>
      <w:r>
        <w:rPr>
          <w:rFonts w:ascii="宋体" w:hAnsi="宋体" w:hint="eastAsia"/>
          <w:sz w:val="24"/>
        </w:rPr>
        <w:lastRenderedPageBreak/>
        <w:t>(5)附件－报价文件格式</w:t>
      </w:r>
    </w:p>
    <w:p w:rsidR="00AD0B12" w:rsidRDefault="00AD0B12">
      <w:pPr>
        <w:spacing w:line="440" w:lineRule="exact"/>
        <w:rPr>
          <w:rFonts w:ascii="宋体" w:hAnsi="宋体"/>
          <w:sz w:val="24"/>
        </w:rPr>
      </w:pPr>
    </w:p>
    <w:p w:rsidR="00AD0B12" w:rsidRDefault="00133978">
      <w:pPr>
        <w:spacing w:line="440" w:lineRule="exact"/>
        <w:jc w:val="center"/>
        <w:rPr>
          <w:rFonts w:ascii="宋体" w:hAnsi="宋体"/>
          <w:b/>
          <w:bCs/>
          <w:sz w:val="24"/>
        </w:rPr>
      </w:pPr>
      <w:r>
        <w:rPr>
          <w:rFonts w:ascii="宋体" w:hAnsi="宋体" w:hint="eastAsia"/>
          <w:b/>
          <w:bCs/>
          <w:sz w:val="24"/>
        </w:rPr>
        <w:t>C  报价文件的编写</w:t>
      </w:r>
    </w:p>
    <w:p w:rsidR="00AD0B12" w:rsidRDefault="00AD0B12">
      <w:pPr>
        <w:spacing w:line="440" w:lineRule="exact"/>
        <w:rPr>
          <w:rFonts w:ascii="宋体" w:hAnsi="宋体"/>
          <w:sz w:val="24"/>
        </w:rPr>
      </w:pPr>
    </w:p>
    <w:p w:rsidR="00AD0B12" w:rsidRDefault="00133978">
      <w:pPr>
        <w:spacing w:line="440" w:lineRule="exact"/>
        <w:rPr>
          <w:rFonts w:ascii="宋体" w:hAnsi="宋体"/>
          <w:sz w:val="24"/>
        </w:rPr>
      </w:pPr>
      <w:r>
        <w:rPr>
          <w:rFonts w:ascii="宋体" w:hAnsi="宋体" w:hint="eastAsia"/>
          <w:sz w:val="24"/>
        </w:rPr>
        <w:t>6. 要求</w:t>
      </w:r>
    </w:p>
    <w:p w:rsidR="00AD0B12" w:rsidRDefault="00133978">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AD0B12" w:rsidRDefault="00133978">
      <w:pPr>
        <w:spacing w:line="440" w:lineRule="exact"/>
        <w:rPr>
          <w:rFonts w:ascii="宋体" w:hAnsi="宋体"/>
          <w:sz w:val="24"/>
        </w:rPr>
      </w:pPr>
      <w:r>
        <w:rPr>
          <w:rFonts w:ascii="宋体" w:hAnsi="宋体" w:hint="eastAsia"/>
          <w:sz w:val="24"/>
        </w:rPr>
        <w:t>7. 报价语言及报价要求</w:t>
      </w:r>
    </w:p>
    <w:p w:rsidR="00AD0B12" w:rsidRDefault="00133978">
      <w:pPr>
        <w:spacing w:line="440" w:lineRule="exact"/>
        <w:rPr>
          <w:rFonts w:ascii="宋体" w:hAnsi="宋体"/>
          <w:sz w:val="24"/>
        </w:rPr>
      </w:pPr>
      <w:r>
        <w:rPr>
          <w:rFonts w:ascii="宋体" w:hAnsi="宋体" w:hint="eastAsia"/>
          <w:sz w:val="24"/>
        </w:rPr>
        <w:t xml:space="preserve">    7.1报价文件应用中文书写。</w:t>
      </w:r>
    </w:p>
    <w:p w:rsidR="00AD0B12" w:rsidRDefault="00133978">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D0B12" w:rsidRDefault="00133978">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AD0B12" w:rsidRDefault="00133978">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AD0B12" w:rsidRDefault="00133978">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D0B12" w:rsidRDefault="00133978">
      <w:pPr>
        <w:spacing w:line="440" w:lineRule="exact"/>
        <w:rPr>
          <w:rFonts w:ascii="宋体" w:hAnsi="宋体"/>
          <w:sz w:val="24"/>
        </w:rPr>
      </w:pPr>
      <w:r>
        <w:rPr>
          <w:rFonts w:ascii="宋体" w:hAnsi="宋体" w:hint="eastAsia"/>
          <w:sz w:val="24"/>
        </w:rPr>
        <w:t>8. 报价文件的组成</w:t>
      </w:r>
    </w:p>
    <w:p w:rsidR="00AD0B12" w:rsidRDefault="00133978">
      <w:pPr>
        <w:spacing w:line="440" w:lineRule="exact"/>
        <w:rPr>
          <w:rFonts w:ascii="宋体" w:hAnsi="宋体"/>
          <w:sz w:val="24"/>
        </w:rPr>
      </w:pPr>
      <w:r>
        <w:rPr>
          <w:rFonts w:ascii="宋体" w:hAnsi="宋体" w:hint="eastAsia"/>
          <w:sz w:val="24"/>
        </w:rPr>
        <w:t xml:space="preserve">    8.1报价文件应包括下列部分：</w:t>
      </w:r>
    </w:p>
    <w:p w:rsidR="00AD0B12" w:rsidRDefault="00133978">
      <w:pPr>
        <w:spacing w:line="440" w:lineRule="exact"/>
        <w:ind w:firstLineChars="200" w:firstLine="480"/>
        <w:rPr>
          <w:rFonts w:ascii="宋体" w:hAnsi="宋体"/>
          <w:sz w:val="24"/>
        </w:rPr>
      </w:pPr>
      <w:r>
        <w:rPr>
          <w:rFonts w:ascii="宋体" w:hAnsi="宋体" w:hint="eastAsia"/>
          <w:sz w:val="24"/>
        </w:rPr>
        <w:t>(1)报价书</w:t>
      </w:r>
    </w:p>
    <w:p w:rsidR="00AD0B12" w:rsidRDefault="00133978">
      <w:pPr>
        <w:spacing w:line="420" w:lineRule="exact"/>
        <w:ind w:firstLineChars="200" w:firstLine="480"/>
        <w:rPr>
          <w:rFonts w:ascii="宋体" w:hAnsi="宋体"/>
          <w:bCs/>
          <w:sz w:val="24"/>
        </w:rPr>
      </w:pPr>
      <w:r>
        <w:rPr>
          <w:rFonts w:ascii="宋体" w:hAnsi="宋体" w:hint="eastAsia"/>
          <w:bCs/>
          <w:sz w:val="24"/>
        </w:rPr>
        <w:t>(2)报价一览表</w:t>
      </w:r>
    </w:p>
    <w:p w:rsidR="00AD0B12" w:rsidRDefault="00133978">
      <w:pPr>
        <w:spacing w:line="420" w:lineRule="exact"/>
        <w:ind w:firstLineChars="200" w:firstLine="480"/>
        <w:rPr>
          <w:rFonts w:ascii="宋体" w:hAnsi="宋体"/>
          <w:bCs/>
          <w:sz w:val="24"/>
        </w:rPr>
      </w:pPr>
      <w:r>
        <w:rPr>
          <w:rFonts w:ascii="宋体" w:hAnsi="宋体" w:hint="eastAsia"/>
          <w:bCs/>
          <w:sz w:val="24"/>
        </w:rPr>
        <w:t>(3)详细报价书</w:t>
      </w:r>
    </w:p>
    <w:p w:rsidR="00AD0B12" w:rsidRDefault="00133978">
      <w:pPr>
        <w:spacing w:line="420" w:lineRule="exact"/>
        <w:ind w:firstLineChars="200" w:firstLine="480"/>
        <w:rPr>
          <w:rFonts w:ascii="宋体" w:hAnsi="宋体"/>
          <w:bCs/>
          <w:sz w:val="24"/>
        </w:rPr>
      </w:pPr>
      <w:r>
        <w:rPr>
          <w:rFonts w:ascii="宋体" w:hAnsi="宋体" w:hint="eastAsia"/>
          <w:bCs/>
          <w:sz w:val="24"/>
        </w:rPr>
        <w:t>(4)技术和商务偏离表</w:t>
      </w:r>
    </w:p>
    <w:p w:rsidR="00AD0B12" w:rsidRDefault="00133978">
      <w:pPr>
        <w:spacing w:line="420" w:lineRule="exact"/>
        <w:ind w:firstLineChars="200" w:firstLine="480"/>
        <w:rPr>
          <w:rFonts w:ascii="宋体" w:hAnsi="宋体"/>
          <w:bCs/>
          <w:sz w:val="24"/>
        </w:rPr>
      </w:pPr>
      <w:r>
        <w:rPr>
          <w:rFonts w:ascii="宋体" w:hAnsi="宋体" w:hint="eastAsia"/>
          <w:bCs/>
          <w:sz w:val="24"/>
        </w:rPr>
        <w:t>(5)报价人的资格证明文件</w:t>
      </w:r>
    </w:p>
    <w:p w:rsidR="00AD0B12" w:rsidRDefault="00133978">
      <w:pPr>
        <w:spacing w:line="420" w:lineRule="exact"/>
        <w:ind w:firstLineChars="200" w:firstLine="480"/>
        <w:rPr>
          <w:rFonts w:ascii="宋体" w:hAnsi="宋体"/>
          <w:bCs/>
          <w:sz w:val="24"/>
        </w:rPr>
      </w:pPr>
      <w:r>
        <w:rPr>
          <w:rFonts w:ascii="宋体" w:hAnsi="宋体" w:hint="eastAsia"/>
          <w:bCs/>
          <w:sz w:val="24"/>
        </w:rPr>
        <w:t>(6)报价人应交的其它资料</w:t>
      </w:r>
    </w:p>
    <w:p w:rsidR="00AD0B12" w:rsidRDefault="00133978">
      <w:pPr>
        <w:spacing w:line="440" w:lineRule="exact"/>
        <w:rPr>
          <w:rFonts w:ascii="宋体" w:hAnsi="宋体"/>
          <w:sz w:val="24"/>
        </w:rPr>
      </w:pPr>
      <w:r>
        <w:rPr>
          <w:rFonts w:ascii="宋体" w:hAnsi="宋体" w:hint="eastAsia"/>
          <w:sz w:val="24"/>
        </w:rPr>
        <w:t>9. 报价有效期</w:t>
      </w:r>
    </w:p>
    <w:p w:rsidR="00AD0B12" w:rsidRDefault="00133978">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AD0B12" w:rsidRDefault="00AD0B12">
      <w:pPr>
        <w:spacing w:line="440" w:lineRule="exact"/>
        <w:ind w:firstLine="480"/>
        <w:rPr>
          <w:rFonts w:ascii="宋体" w:hAnsi="宋体"/>
          <w:sz w:val="24"/>
        </w:rPr>
      </w:pPr>
    </w:p>
    <w:p w:rsidR="00AD0B12" w:rsidRDefault="00AD0B12">
      <w:pPr>
        <w:spacing w:line="440" w:lineRule="exact"/>
        <w:rPr>
          <w:rFonts w:ascii="宋体" w:hAnsi="宋体"/>
          <w:sz w:val="24"/>
        </w:rPr>
      </w:pPr>
    </w:p>
    <w:p w:rsidR="00AD0B12" w:rsidRDefault="00133978">
      <w:pPr>
        <w:spacing w:line="440" w:lineRule="exact"/>
        <w:jc w:val="center"/>
        <w:rPr>
          <w:rFonts w:ascii="宋体" w:hAnsi="宋体"/>
          <w:b/>
          <w:bCs/>
          <w:sz w:val="24"/>
        </w:rPr>
      </w:pPr>
      <w:r>
        <w:rPr>
          <w:rFonts w:ascii="宋体" w:hAnsi="宋体" w:hint="eastAsia"/>
          <w:b/>
          <w:bCs/>
          <w:sz w:val="24"/>
        </w:rPr>
        <w:t>D  报价文件的格式与递交</w:t>
      </w:r>
    </w:p>
    <w:p w:rsidR="00AD0B12" w:rsidRDefault="00AD0B12">
      <w:pPr>
        <w:spacing w:line="440" w:lineRule="exact"/>
        <w:rPr>
          <w:rFonts w:ascii="宋体" w:hAnsi="宋体"/>
          <w:sz w:val="24"/>
        </w:rPr>
      </w:pPr>
    </w:p>
    <w:p w:rsidR="00AD0B12" w:rsidRDefault="00133978">
      <w:pPr>
        <w:spacing w:line="440" w:lineRule="exact"/>
        <w:rPr>
          <w:rFonts w:ascii="宋体" w:hAnsi="宋体"/>
          <w:sz w:val="24"/>
        </w:rPr>
      </w:pPr>
      <w:r>
        <w:rPr>
          <w:rFonts w:ascii="宋体" w:hAnsi="宋体" w:hint="eastAsia"/>
          <w:sz w:val="24"/>
        </w:rPr>
        <w:t>11. 报价文件的格式</w:t>
      </w:r>
    </w:p>
    <w:p w:rsidR="00AD0B12" w:rsidRDefault="00133978">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AD0B12" w:rsidRDefault="00133978">
      <w:pPr>
        <w:spacing w:line="440" w:lineRule="exact"/>
        <w:rPr>
          <w:rFonts w:ascii="宋体" w:hAnsi="宋体"/>
          <w:sz w:val="24"/>
        </w:rPr>
      </w:pPr>
      <w:r>
        <w:rPr>
          <w:rFonts w:ascii="宋体" w:hAnsi="宋体" w:hint="eastAsia"/>
          <w:sz w:val="24"/>
        </w:rPr>
        <w:t xml:space="preserve">    11.2报价文件应由报价人授权代表签字并加盖公章。</w:t>
      </w:r>
    </w:p>
    <w:p w:rsidR="00AD0B12" w:rsidRDefault="00133978">
      <w:pPr>
        <w:spacing w:line="440" w:lineRule="exact"/>
        <w:rPr>
          <w:rFonts w:ascii="宋体" w:hAnsi="宋体"/>
          <w:sz w:val="24"/>
        </w:rPr>
      </w:pPr>
      <w:r>
        <w:rPr>
          <w:rFonts w:ascii="宋体" w:hAnsi="宋体" w:hint="eastAsia"/>
          <w:sz w:val="24"/>
        </w:rPr>
        <w:t xml:space="preserve">    11.3报价使用货币为人民币。</w:t>
      </w:r>
    </w:p>
    <w:p w:rsidR="00AD0B12" w:rsidRDefault="00133978">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AD0B12" w:rsidRDefault="00133978">
      <w:pPr>
        <w:spacing w:line="440" w:lineRule="exact"/>
        <w:ind w:firstLine="480"/>
        <w:rPr>
          <w:rFonts w:ascii="宋体" w:hAnsi="宋体"/>
          <w:sz w:val="24"/>
        </w:rPr>
      </w:pPr>
      <w:r>
        <w:rPr>
          <w:rFonts w:ascii="宋体" w:hAnsi="宋体" w:hint="eastAsia"/>
          <w:sz w:val="24"/>
        </w:rPr>
        <w:t>11.5报价文件的正本均应使用不能擦去的墨料或墨水打印或书写，并由授权的签署人签署。</w:t>
      </w:r>
    </w:p>
    <w:p w:rsidR="00AD0B12" w:rsidRDefault="00133978">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D0B12" w:rsidRDefault="00133978">
      <w:pPr>
        <w:spacing w:line="440" w:lineRule="exact"/>
        <w:rPr>
          <w:rFonts w:ascii="宋体" w:hAnsi="宋体"/>
          <w:sz w:val="24"/>
        </w:rPr>
      </w:pPr>
      <w:r>
        <w:rPr>
          <w:rFonts w:ascii="宋体" w:hAnsi="宋体" w:hint="eastAsia"/>
          <w:sz w:val="24"/>
        </w:rPr>
        <w:t>12. 报价文件的递交</w:t>
      </w:r>
    </w:p>
    <w:p w:rsidR="00AD0B12" w:rsidRDefault="00133978">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AD0B12" w:rsidRDefault="00133978">
      <w:pPr>
        <w:spacing w:line="440" w:lineRule="exact"/>
        <w:rPr>
          <w:rFonts w:ascii="宋体" w:hAnsi="宋体"/>
          <w:sz w:val="24"/>
        </w:rPr>
      </w:pPr>
      <w:r>
        <w:rPr>
          <w:rFonts w:ascii="宋体" w:hAnsi="宋体" w:hint="eastAsia"/>
          <w:sz w:val="24"/>
        </w:rPr>
        <w:t xml:space="preserve">    12.2报价文件可以邮寄或派人送达，传真件不被接受。</w:t>
      </w:r>
    </w:p>
    <w:p w:rsidR="00AD0B12" w:rsidRDefault="00133978">
      <w:pPr>
        <w:spacing w:line="440" w:lineRule="exact"/>
        <w:rPr>
          <w:rFonts w:ascii="宋体" w:hAnsi="宋体"/>
          <w:sz w:val="24"/>
        </w:rPr>
      </w:pPr>
      <w:r>
        <w:rPr>
          <w:rFonts w:ascii="宋体" w:hAnsi="宋体" w:hint="eastAsia"/>
          <w:sz w:val="24"/>
        </w:rPr>
        <w:t xml:space="preserve">    12.3报价人提交的文件将给予保密，但不退回。</w:t>
      </w:r>
    </w:p>
    <w:p w:rsidR="00AD0B12" w:rsidRDefault="00AD0B12">
      <w:pPr>
        <w:spacing w:line="440" w:lineRule="exact"/>
        <w:rPr>
          <w:rFonts w:ascii="宋体" w:hAnsi="宋体"/>
          <w:sz w:val="24"/>
        </w:rPr>
      </w:pPr>
    </w:p>
    <w:p w:rsidR="00AD0B12" w:rsidRDefault="00133978">
      <w:pPr>
        <w:spacing w:line="440" w:lineRule="exact"/>
        <w:jc w:val="center"/>
        <w:rPr>
          <w:rFonts w:ascii="宋体" w:hAnsi="宋体"/>
          <w:b/>
          <w:bCs/>
          <w:sz w:val="24"/>
        </w:rPr>
      </w:pPr>
      <w:r>
        <w:rPr>
          <w:rFonts w:ascii="宋体" w:hAnsi="宋体" w:hint="eastAsia"/>
          <w:b/>
          <w:bCs/>
          <w:sz w:val="24"/>
        </w:rPr>
        <w:t>E  报价文件的评估和比较</w:t>
      </w:r>
    </w:p>
    <w:p w:rsidR="00AD0B12" w:rsidRDefault="00AD0B12">
      <w:pPr>
        <w:spacing w:line="440" w:lineRule="exact"/>
        <w:rPr>
          <w:rFonts w:ascii="宋体" w:hAnsi="宋体"/>
          <w:sz w:val="24"/>
        </w:rPr>
      </w:pPr>
    </w:p>
    <w:p w:rsidR="00AD0B12" w:rsidRDefault="00133978">
      <w:pPr>
        <w:spacing w:line="440" w:lineRule="exact"/>
        <w:rPr>
          <w:rFonts w:ascii="宋体" w:hAnsi="宋体"/>
          <w:sz w:val="24"/>
        </w:rPr>
      </w:pPr>
      <w:r>
        <w:rPr>
          <w:rFonts w:ascii="宋体" w:hAnsi="宋体" w:hint="eastAsia"/>
          <w:sz w:val="24"/>
        </w:rPr>
        <w:t>13．评议时间</w:t>
      </w:r>
    </w:p>
    <w:p w:rsidR="00AD0B12" w:rsidRDefault="00133978">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AD0B12" w:rsidRDefault="00133978">
      <w:pPr>
        <w:spacing w:line="440" w:lineRule="exact"/>
        <w:rPr>
          <w:rFonts w:ascii="宋体" w:hAnsi="宋体"/>
          <w:sz w:val="24"/>
        </w:rPr>
      </w:pPr>
      <w:r>
        <w:rPr>
          <w:rFonts w:ascii="宋体" w:hAnsi="宋体" w:hint="eastAsia"/>
          <w:sz w:val="24"/>
        </w:rPr>
        <w:t>14．评审委员会</w:t>
      </w:r>
    </w:p>
    <w:p w:rsidR="00AD0B12" w:rsidRDefault="00133978">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AD0B12" w:rsidRDefault="00133978">
      <w:pPr>
        <w:spacing w:line="440" w:lineRule="exact"/>
        <w:rPr>
          <w:rFonts w:ascii="宋体" w:hAnsi="宋体"/>
          <w:sz w:val="24"/>
        </w:rPr>
      </w:pPr>
      <w:r>
        <w:rPr>
          <w:rFonts w:ascii="宋体" w:hAnsi="宋体" w:hint="eastAsia"/>
          <w:sz w:val="24"/>
        </w:rPr>
        <w:t>15. 对报价文件的审查和响应性的确定</w:t>
      </w:r>
    </w:p>
    <w:p w:rsidR="00AD0B12" w:rsidRDefault="00133978">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AD0B12" w:rsidRDefault="00133978">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AD0B12" w:rsidRDefault="00133978">
      <w:pPr>
        <w:spacing w:line="440" w:lineRule="exact"/>
        <w:rPr>
          <w:rFonts w:ascii="宋体" w:hAnsi="宋体"/>
          <w:sz w:val="24"/>
        </w:rPr>
      </w:pPr>
      <w:r>
        <w:rPr>
          <w:rFonts w:ascii="宋体" w:hAnsi="宋体" w:hint="eastAsia"/>
          <w:sz w:val="24"/>
        </w:rPr>
        <w:t>16．评估原则及方法</w:t>
      </w:r>
    </w:p>
    <w:p w:rsidR="00AD0B12" w:rsidRDefault="00133978">
      <w:pPr>
        <w:spacing w:line="440" w:lineRule="exact"/>
        <w:rPr>
          <w:rFonts w:ascii="宋体" w:hAnsi="宋体"/>
          <w:sz w:val="24"/>
        </w:rPr>
      </w:pPr>
      <w:r>
        <w:rPr>
          <w:rFonts w:ascii="宋体" w:hAnsi="宋体" w:hint="eastAsia"/>
          <w:sz w:val="24"/>
        </w:rPr>
        <w:t xml:space="preserve">    16.1对所有报价人的评估，都采用相同的程序和标准。</w:t>
      </w:r>
    </w:p>
    <w:p w:rsidR="00AD0B12" w:rsidRDefault="00133978">
      <w:pPr>
        <w:spacing w:line="440" w:lineRule="exact"/>
        <w:rPr>
          <w:rFonts w:ascii="宋体" w:hAnsi="宋体"/>
          <w:sz w:val="24"/>
        </w:rPr>
      </w:pPr>
      <w:r>
        <w:rPr>
          <w:rFonts w:ascii="宋体" w:hAnsi="宋体" w:hint="eastAsia"/>
          <w:sz w:val="24"/>
        </w:rPr>
        <w:t xml:space="preserve">    16.2评议过程将严格按照比选文件的要求和条件进行。</w:t>
      </w:r>
    </w:p>
    <w:p w:rsidR="00AD0B12" w:rsidRDefault="00133978">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AD0B12" w:rsidRDefault="00AD0B12">
      <w:pPr>
        <w:spacing w:line="440" w:lineRule="exact"/>
        <w:jc w:val="center"/>
        <w:rPr>
          <w:rFonts w:ascii="宋体" w:hAnsi="宋体"/>
          <w:b/>
          <w:bCs/>
          <w:sz w:val="24"/>
        </w:rPr>
      </w:pPr>
    </w:p>
    <w:p w:rsidR="00AD0B12" w:rsidRDefault="00133978">
      <w:pPr>
        <w:spacing w:line="440" w:lineRule="exact"/>
        <w:jc w:val="center"/>
        <w:rPr>
          <w:rFonts w:ascii="宋体" w:hAnsi="宋体"/>
          <w:b/>
          <w:bCs/>
          <w:sz w:val="24"/>
        </w:rPr>
      </w:pPr>
      <w:r>
        <w:rPr>
          <w:rFonts w:ascii="宋体" w:hAnsi="宋体" w:hint="eastAsia"/>
          <w:b/>
          <w:bCs/>
          <w:sz w:val="24"/>
        </w:rPr>
        <w:t>F  授予合同</w:t>
      </w:r>
    </w:p>
    <w:p w:rsidR="00AD0B12" w:rsidRDefault="00AD0B12">
      <w:pPr>
        <w:spacing w:line="440" w:lineRule="exact"/>
        <w:rPr>
          <w:rFonts w:ascii="宋体" w:hAnsi="宋体"/>
          <w:sz w:val="24"/>
        </w:rPr>
      </w:pPr>
    </w:p>
    <w:p w:rsidR="00AD0B12" w:rsidRDefault="00133978">
      <w:pPr>
        <w:spacing w:line="440" w:lineRule="exact"/>
        <w:rPr>
          <w:rFonts w:ascii="宋体" w:hAnsi="宋体"/>
          <w:sz w:val="24"/>
        </w:rPr>
      </w:pPr>
      <w:r>
        <w:rPr>
          <w:rFonts w:ascii="宋体" w:hAnsi="宋体" w:hint="eastAsia"/>
          <w:sz w:val="24"/>
        </w:rPr>
        <w:t>17. 授予合同的准则</w:t>
      </w:r>
    </w:p>
    <w:p w:rsidR="00AD0B12" w:rsidRDefault="00133978">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AD0B12" w:rsidRDefault="00133978">
      <w:pPr>
        <w:spacing w:line="440" w:lineRule="exact"/>
        <w:ind w:firstLine="468"/>
        <w:rPr>
          <w:rFonts w:ascii="宋体" w:hAnsi="宋体"/>
          <w:sz w:val="24"/>
        </w:rPr>
      </w:pPr>
      <w:r>
        <w:rPr>
          <w:rFonts w:ascii="宋体" w:hAnsi="宋体" w:hint="eastAsia"/>
          <w:sz w:val="24"/>
        </w:rPr>
        <w:t>17.2 最低报价不是被授予合同的保证。</w:t>
      </w:r>
    </w:p>
    <w:p w:rsidR="00AD0B12" w:rsidRDefault="00133978">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AD0B12" w:rsidRDefault="00133978">
      <w:pPr>
        <w:spacing w:line="440" w:lineRule="exact"/>
        <w:rPr>
          <w:rFonts w:ascii="宋体" w:hAnsi="宋体"/>
          <w:sz w:val="24"/>
        </w:rPr>
      </w:pPr>
      <w:r>
        <w:rPr>
          <w:rFonts w:ascii="宋体" w:hAnsi="宋体" w:hint="eastAsia"/>
          <w:sz w:val="24"/>
        </w:rPr>
        <w:t>18. 结果通知</w:t>
      </w:r>
    </w:p>
    <w:p w:rsidR="00AD0B12" w:rsidRDefault="00133978">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AD0B12" w:rsidRDefault="00133978">
      <w:pPr>
        <w:spacing w:line="440" w:lineRule="exact"/>
        <w:rPr>
          <w:rFonts w:ascii="宋体" w:hAnsi="宋体"/>
          <w:sz w:val="24"/>
        </w:rPr>
      </w:pPr>
      <w:r>
        <w:rPr>
          <w:rFonts w:ascii="宋体" w:hAnsi="宋体" w:hint="eastAsia"/>
          <w:sz w:val="24"/>
        </w:rPr>
        <w:t>19．签订合同</w:t>
      </w:r>
    </w:p>
    <w:p w:rsidR="00AD0B12" w:rsidRDefault="00133978">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AD0B12" w:rsidRDefault="00133978">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AD0B12" w:rsidRDefault="00133978">
      <w:pPr>
        <w:widowControl/>
        <w:jc w:val="left"/>
        <w:rPr>
          <w:rFonts w:ascii="宋体" w:hAnsi="宋体"/>
          <w:sz w:val="24"/>
        </w:rPr>
      </w:pPr>
      <w:r>
        <w:rPr>
          <w:rFonts w:ascii="宋体" w:hAnsi="宋体" w:hint="eastAsia"/>
          <w:sz w:val="24"/>
        </w:rPr>
        <w:br w:type="page"/>
      </w:r>
    </w:p>
    <w:p w:rsidR="00AD0B12" w:rsidRDefault="00133978">
      <w:pPr>
        <w:jc w:val="center"/>
        <w:rPr>
          <w:b/>
          <w:bCs/>
          <w:sz w:val="36"/>
        </w:rPr>
      </w:pPr>
      <w:r>
        <w:rPr>
          <w:rFonts w:hint="eastAsia"/>
          <w:b/>
          <w:bCs/>
          <w:sz w:val="36"/>
        </w:rPr>
        <w:lastRenderedPageBreak/>
        <w:t>第三部分比选内容及要求</w:t>
      </w:r>
    </w:p>
    <w:p w:rsidR="00000000" w:rsidRDefault="00133978">
      <w:pPr>
        <w:numPr>
          <w:ilvl w:val="255"/>
          <w:numId w:val="0"/>
        </w:numPr>
        <w:snapToGrid w:val="0"/>
        <w:spacing w:line="360" w:lineRule="auto"/>
        <w:rPr>
          <w:rFonts w:ascii="黑体" w:eastAsia="黑体" w:hAnsi="黑体"/>
          <w:sz w:val="28"/>
          <w:szCs w:val="28"/>
        </w:rPr>
      </w:pPr>
      <w:r>
        <w:rPr>
          <w:rFonts w:ascii="黑体" w:eastAsia="黑体" w:hAnsi="黑体" w:hint="eastAsia"/>
          <w:sz w:val="28"/>
          <w:szCs w:val="28"/>
        </w:rPr>
        <w:t>一、项目概况</w:t>
      </w:r>
    </w:p>
    <w:p w:rsidR="00000000" w:rsidRDefault="00133978">
      <w:pPr>
        <w:pStyle w:val="af9"/>
        <w:adjustRightInd w:val="0"/>
        <w:snapToGrid w:val="0"/>
        <w:spacing w:line="360" w:lineRule="auto"/>
        <w:ind w:left="510" w:firstLineChars="0" w:firstLine="0"/>
        <w:rPr>
          <w:rFonts w:ascii="宋体"/>
          <w:sz w:val="24"/>
        </w:rPr>
      </w:pPr>
      <w:r>
        <w:rPr>
          <w:rFonts w:ascii="宋体" w:hAnsi="宋体" w:cs="宋体" w:hint="eastAsia"/>
          <w:sz w:val="24"/>
        </w:rPr>
        <w:t>为确保小学校区综合楼正常的教育教学需要，需配套智能化项目。学校需采购一批智能化设备，包括班班通，监控系统，广播系统等。</w:t>
      </w:r>
    </w:p>
    <w:p w:rsidR="00000000" w:rsidRDefault="00190A53">
      <w:pPr>
        <w:numPr>
          <w:ilvl w:val="255"/>
          <w:numId w:val="0"/>
        </w:numPr>
        <w:snapToGrid w:val="0"/>
        <w:spacing w:line="360" w:lineRule="auto"/>
        <w:rPr>
          <w:rFonts w:ascii="黑体" w:eastAsia="黑体" w:hAnsi="黑体"/>
          <w:b/>
          <w:sz w:val="28"/>
          <w:szCs w:val="28"/>
        </w:rPr>
      </w:pPr>
      <w:r w:rsidRPr="00190A53">
        <w:rPr>
          <w:rFonts w:ascii="黑体" w:eastAsia="黑体" w:hAnsi="黑体" w:hint="eastAsia"/>
          <w:b/>
          <w:sz w:val="28"/>
          <w:szCs w:val="28"/>
        </w:rPr>
        <w:t>二、服务内容与要求</w:t>
      </w:r>
    </w:p>
    <w:p w:rsidR="00000000" w:rsidRDefault="00133978">
      <w:pPr>
        <w:pStyle w:val="af9"/>
        <w:widowControl/>
        <w:ind w:left="510" w:firstLineChars="0" w:firstLine="0"/>
        <w:rPr>
          <w:sz w:val="28"/>
          <w:szCs w:val="28"/>
        </w:rPr>
      </w:pPr>
      <w:r>
        <w:rPr>
          <w:rFonts w:hint="eastAsia"/>
          <w:sz w:val="28"/>
          <w:szCs w:val="28"/>
        </w:rPr>
        <w:t>小学智能化工程建设汇总表</w:t>
      </w:r>
    </w:p>
    <w:tbl>
      <w:tblPr>
        <w:tblW w:w="9204" w:type="dxa"/>
        <w:tblInd w:w="118" w:type="dxa"/>
        <w:tblLook w:val="04A0"/>
      </w:tblPr>
      <w:tblGrid>
        <w:gridCol w:w="577"/>
        <w:gridCol w:w="1681"/>
        <w:gridCol w:w="5670"/>
        <w:gridCol w:w="567"/>
        <w:gridCol w:w="709"/>
      </w:tblGrid>
      <w:tr w:rsidR="00AD0B12">
        <w:trPr>
          <w:trHeight w:val="285"/>
        </w:trPr>
        <w:tc>
          <w:tcPr>
            <w:tcW w:w="577" w:type="dxa"/>
            <w:tcBorders>
              <w:top w:val="single" w:sz="8" w:space="0" w:color="auto"/>
              <w:left w:val="single" w:sz="8" w:space="0" w:color="auto"/>
              <w:bottom w:val="single" w:sz="8" w:space="0" w:color="auto"/>
              <w:right w:val="single" w:sz="4" w:space="0" w:color="auto"/>
            </w:tcBorders>
            <w:shd w:val="clear" w:color="auto" w:fill="auto"/>
            <w:vAlign w:val="center"/>
          </w:tcPr>
          <w:p w:rsidR="00AD0B12" w:rsidRDefault="00133978">
            <w:pPr>
              <w:widowControl/>
              <w:jc w:val="center"/>
              <w:rPr>
                <w:rFonts w:ascii="宋体" w:hAnsi="宋体" w:cs="宋体"/>
                <w:b/>
                <w:bCs/>
                <w:kern w:val="0"/>
                <w:sz w:val="24"/>
              </w:rPr>
            </w:pPr>
            <w:r>
              <w:rPr>
                <w:rFonts w:ascii="宋体" w:hAnsi="宋体" w:cs="宋体" w:hint="eastAsia"/>
                <w:b/>
                <w:bCs/>
                <w:kern w:val="0"/>
                <w:sz w:val="24"/>
              </w:rPr>
              <w:t>序号</w:t>
            </w:r>
          </w:p>
        </w:tc>
        <w:tc>
          <w:tcPr>
            <w:tcW w:w="1681" w:type="dxa"/>
            <w:tcBorders>
              <w:top w:val="single" w:sz="8" w:space="0" w:color="auto"/>
              <w:left w:val="nil"/>
              <w:bottom w:val="single" w:sz="8" w:space="0" w:color="auto"/>
              <w:right w:val="single" w:sz="4" w:space="0" w:color="auto"/>
            </w:tcBorders>
            <w:shd w:val="clear" w:color="auto" w:fill="auto"/>
            <w:vAlign w:val="center"/>
          </w:tcPr>
          <w:p w:rsidR="00AD0B12" w:rsidRDefault="00133978">
            <w:pPr>
              <w:widowControl/>
              <w:jc w:val="center"/>
              <w:rPr>
                <w:rFonts w:ascii="宋体" w:hAnsi="宋体" w:cs="宋体"/>
                <w:b/>
                <w:bCs/>
                <w:kern w:val="0"/>
                <w:sz w:val="24"/>
              </w:rPr>
            </w:pPr>
            <w:r>
              <w:rPr>
                <w:rFonts w:ascii="宋体" w:hAnsi="宋体" w:cs="宋体" w:hint="eastAsia"/>
                <w:b/>
                <w:bCs/>
                <w:kern w:val="0"/>
                <w:sz w:val="24"/>
              </w:rPr>
              <w:t>设备名称</w:t>
            </w:r>
          </w:p>
        </w:tc>
        <w:tc>
          <w:tcPr>
            <w:tcW w:w="5670" w:type="dxa"/>
            <w:tcBorders>
              <w:top w:val="single" w:sz="8" w:space="0" w:color="auto"/>
              <w:left w:val="nil"/>
              <w:bottom w:val="single" w:sz="8" w:space="0" w:color="auto"/>
              <w:right w:val="single" w:sz="4" w:space="0" w:color="auto"/>
            </w:tcBorders>
            <w:shd w:val="clear" w:color="auto" w:fill="auto"/>
            <w:vAlign w:val="center"/>
          </w:tcPr>
          <w:p w:rsidR="00AD0B12" w:rsidRDefault="00133978">
            <w:pPr>
              <w:widowControl/>
              <w:jc w:val="center"/>
              <w:rPr>
                <w:rFonts w:ascii="宋体" w:hAnsi="宋体" w:cs="宋体"/>
                <w:b/>
                <w:bCs/>
                <w:kern w:val="0"/>
                <w:sz w:val="24"/>
              </w:rPr>
            </w:pPr>
            <w:r>
              <w:rPr>
                <w:rFonts w:ascii="宋体" w:hAnsi="宋体" w:cs="宋体" w:hint="eastAsia"/>
                <w:b/>
                <w:bCs/>
                <w:kern w:val="0"/>
                <w:sz w:val="24"/>
              </w:rPr>
              <w:t>技术规格</w:t>
            </w:r>
          </w:p>
        </w:tc>
        <w:tc>
          <w:tcPr>
            <w:tcW w:w="567" w:type="dxa"/>
            <w:tcBorders>
              <w:top w:val="single" w:sz="8" w:space="0" w:color="auto"/>
              <w:left w:val="nil"/>
              <w:bottom w:val="single" w:sz="8" w:space="0" w:color="auto"/>
              <w:right w:val="single" w:sz="4" w:space="0" w:color="auto"/>
            </w:tcBorders>
            <w:shd w:val="clear" w:color="auto" w:fill="auto"/>
            <w:vAlign w:val="center"/>
          </w:tcPr>
          <w:p w:rsidR="00AD0B12" w:rsidRDefault="00133978">
            <w:pPr>
              <w:widowControl/>
              <w:jc w:val="center"/>
              <w:rPr>
                <w:rFonts w:ascii="宋体" w:hAnsi="宋体" w:cs="宋体"/>
                <w:b/>
                <w:bCs/>
                <w:kern w:val="0"/>
                <w:sz w:val="24"/>
              </w:rPr>
            </w:pPr>
            <w:r>
              <w:rPr>
                <w:rFonts w:ascii="宋体" w:hAnsi="宋体" w:cs="宋体" w:hint="eastAsia"/>
                <w:b/>
                <w:bCs/>
                <w:kern w:val="0"/>
                <w:sz w:val="24"/>
              </w:rPr>
              <w:t>单位</w:t>
            </w:r>
          </w:p>
        </w:tc>
        <w:tc>
          <w:tcPr>
            <w:tcW w:w="709" w:type="dxa"/>
            <w:tcBorders>
              <w:top w:val="single" w:sz="8" w:space="0" w:color="auto"/>
              <w:left w:val="nil"/>
              <w:bottom w:val="single" w:sz="8" w:space="0" w:color="auto"/>
              <w:right w:val="single" w:sz="4" w:space="0" w:color="auto"/>
            </w:tcBorders>
            <w:shd w:val="clear" w:color="auto" w:fill="auto"/>
            <w:vAlign w:val="center"/>
          </w:tcPr>
          <w:p w:rsidR="00AD0B12" w:rsidRDefault="00133978">
            <w:pPr>
              <w:widowControl/>
              <w:jc w:val="center"/>
              <w:rPr>
                <w:rFonts w:ascii="宋体" w:hAnsi="宋体" w:cs="宋体"/>
                <w:b/>
                <w:bCs/>
                <w:kern w:val="0"/>
                <w:sz w:val="24"/>
              </w:rPr>
            </w:pPr>
            <w:r>
              <w:rPr>
                <w:rFonts w:ascii="宋体" w:hAnsi="宋体" w:cs="宋体" w:hint="eastAsia"/>
                <w:b/>
                <w:bCs/>
                <w:kern w:val="0"/>
                <w:sz w:val="24"/>
              </w:rPr>
              <w:t>数量</w:t>
            </w:r>
          </w:p>
        </w:tc>
      </w:tr>
      <w:tr w:rsidR="00AD0B12">
        <w:trPr>
          <w:trHeight w:val="285"/>
        </w:trPr>
        <w:tc>
          <w:tcPr>
            <w:tcW w:w="577" w:type="dxa"/>
            <w:tcBorders>
              <w:top w:val="nil"/>
              <w:left w:val="single" w:sz="8" w:space="0" w:color="auto"/>
              <w:bottom w:val="single" w:sz="4" w:space="0" w:color="auto"/>
              <w:right w:val="nil"/>
            </w:tcBorders>
            <w:shd w:val="clear" w:color="auto" w:fill="auto"/>
            <w:vAlign w:val="center"/>
          </w:tcPr>
          <w:p w:rsidR="00AD0B12" w:rsidRDefault="00133978">
            <w:pPr>
              <w:widowControl/>
              <w:jc w:val="left"/>
              <w:rPr>
                <w:rFonts w:ascii="宋体" w:hAnsi="宋体" w:cs="宋体"/>
                <w:b/>
                <w:bCs/>
                <w:kern w:val="0"/>
                <w:sz w:val="24"/>
              </w:rPr>
            </w:pPr>
            <w:r>
              <w:rPr>
                <w:rFonts w:ascii="宋体" w:hAnsi="宋体" w:cs="宋体" w:hint="eastAsia"/>
                <w:b/>
                <w:bCs/>
                <w:kern w:val="0"/>
                <w:sz w:val="24"/>
              </w:rPr>
              <w:t xml:space="preserve">　</w:t>
            </w:r>
          </w:p>
        </w:tc>
        <w:tc>
          <w:tcPr>
            <w:tcW w:w="1681" w:type="dxa"/>
            <w:tcBorders>
              <w:top w:val="nil"/>
              <w:left w:val="nil"/>
              <w:bottom w:val="single" w:sz="4" w:space="0" w:color="auto"/>
              <w:right w:val="nil"/>
            </w:tcBorders>
            <w:shd w:val="clear" w:color="auto" w:fill="auto"/>
            <w:vAlign w:val="center"/>
          </w:tcPr>
          <w:p w:rsidR="00AD0B12" w:rsidRDefault="00133978">
            <w:pPr>
              <w:widowControl/>
              <w:jc w:val="left"/>
              <w:rPr>
                <w:rFonts w:ascii="宋体" w:hAnsi="宋体" w:cs="宋体"/>
                <w:b/>
                <w:bCs/>
                <w:kern w:val="0"/>
                <w:sz w:val="24"/>
              </w:rPr>
            </w:pPr>
            <w:r>
              <w:rPr>
                <w:rFonts w:ascii="宋体" w:hAnsi="宋体" w:cs="宋体" w:hint="eastAsia"/>
                <w:b/>
                <w:bCs/>
                <w:kern w:val="0"/>
                <w:sz w:val="24"/>
              </w:rPr>
              <w:t xml:space="preserve">　</w:t>
            </w:r>
          </w:p>
        </w:tc>
        <w:tc>
          <w:tcPr>
            <w:tcW w:w="5670" w:type="dxa"/>
            <w:tcBorders>
              <w:top w:val="nil"/>
              <w:left w:val="nil"/>
              <w:bottom w:val="single" w:sz="4" w:space="0" w:color="auto"/>
              <w:right w:val="nil"/>
            </w:tcBorders>
            <w:shd w:val="clear" w:color="auto" w:fill="auto"/>
            <w:vAlign w:val="center"/>
          </w:tcPr>
          <w:p w:rsidR="00AD0B12" w:rsidRDefault="00133978">
            <w:pPr>
              <w:widowControl/>
              <w:jc w:val="center"/>
              <w:rPr>
                <w:rFonts w:ascii="宋体" w:hAnsi="宋体" w:cs="宋体"/>
                <w:b/>
                <w:bCs/>
                <w:kern w:val="0"/>
                <w:sz w:val="24"/>
              </w:rPr>
            </w:pPr>
            <w:r>
              <w:rPr>
                <w:rFonts w:ascii="宋体" w:hAnsi="宋体" w:cs="宋体" w:hint="eastAsia"/>
                <w:b/>
                <w:bCs/>
                <w:kern w:val="0"/>
                <w:sz w:val="24"/>
              </w:rPr>
              <w:t>（一）视频监控系统</w:t>
            </w:r>
          </w:p>
        </w:tc>
        <w:tc>
          <w:tcPr>
            <w:tcW w:w="567" w:type="dxa"/>
            <w:tcBorders>
              <w:top w:val="nil"/>
              <w:left w:val="nil"/>
              <w:bottom w:val="single" w:sz="4" w:space="0" w:color="auto"/>
              <w:right w:val="nil"/>
            </w:tcBorders>
            <w:shd w:val="clear" w:color="auto" w:fill="auto"/>
            <w:vAlign w:val="center"/>
          </w:tcPr>
          <w:p w:rsidR="00AD0B12" w:rsidRDefault="00133978">
            <w:pPr>
              <w:widowControl/>
              <w:jc w:val="left"/>
              <w:rPr>
                <w:rFonts w:ascii="宋体" w:hAnsi="宋体" w:cs="宋体"/>
                <w:b/>
                <w:bCs/>
                <w:kern w:val="0"/>
                <w:sz w:val="24"/>
              </w:rPr>
            </w:pPr>
            <w:r>
              <w:rPr>
                <w:rFonts w:ascii="宋体" w:hAnsi="宋体" w:cs="宋体" w:hint="eastAsia"/>
                <w:b/>
                <w:bCs/>
                <w:kern w:val="0"/>
                <w:sz w:val="24"/>
              </w:rPr>
              <w:t xml:space="preserve">　</w:t>
            </w:r>
          </w:p>
        </w:tc>
        <w:tc>
          <w:tcPr>
            <w:tcW w:w="709" w:type="dxa"/>
            <w:tcBorders>
              <w:top w:val="nil"/>
              <w:left w:val="nil"/>
              <w:bottom w:val="single" w:sz="4" w:space="0" w:color="auto"/>
              <w:right w:val="nil"/>
            </w:tcBorders>
            <w:shd w:val="clear" w:color="auto" w:fill="auto"/>
            <w:vAlign w:val="center"/>
          </w:tcPr>
          <w:p w:rsidR="00AD0B12" w:rsidRDefault="00133978">
            <w:pPr>
              <w:widowControl/>
              <w:jc w:val="left"/>
              <w:rPr>
                <w:rFonts w:ascii="宋体" w:hAnsi="宋体" w:cs="宋体"/>
                <w:b/>
                <w:bCs/>
                <w:kern w:val="0"/>
                <w:sz w:val="24"/>
              </w:rPr>
            </w:pPr>
            <w:r>
              <w:rPr>
                <w:rFonts w:ascii="宋体" w:hAnsi="宋体" w:cs="宋体" w:hint="eastAsia"/>
                <w:b/>
                <w:bCs/>
                <w:kern w:val="0"/>
                <w:sz w:val="24"/>
              </w:rPr>
              <w:t xml:space="preserve">　</w:t>
            </w:r>
          </w:p>
        </w:tc>
      </w:tr>
      <w:tr w:rsidR="00AD0B12">
        <w:trPr>
          <w:trHeight w:val="738"/>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高清枪式摄像机</w:t>
            </w:r>
          </w:p>
        </w:tc>
        <w:tc>
          <w:tcPr>
            <w:tcW w:w="5670" w:type="dxa"/>
            <w:tcBorders>
              <w:top w:val="nil"/>
              <w:left w:val="nil"/>
              <w:bottom w:val="single" w:sz="4" w:space="0" w:color="auto"/>
              <w:right w:val="single" w:sz="4" w:space="0" w:color="auto"/>
            </w:tcBorders>
            <w:shd w:val="clear" w:color="000000" w:fill="FFFFFF"/>
            <w:vAlign w:val="center"/>
          </w:tcPr>
          <w:p w:rsidR="00AD0B12" w:rsidRDefault="00133978">
            <w:pPr>
              <w:widowControl/>
              <w:jc w:val="left"/>
              <w:rPr>
                <w:rFonts w:ascii="宋体" w:hAnsi="宋体" w:cs="宋体"/>
                <w:kern w:val="0"/>
                <w:sz w:val="20"/>
                <w:szCs w:val="20"/>
              </w:rPr>
            </w:pPr>
            <w:r>
              <w:rPr>
                <w:rFonts w:ascii="微软雅黑" w:eastAsia="微软雅黑" w:hAnsi="微软雅黑" w:cs="宋体" w:hint="eastAsia"/>
                <w:color w:val="000000"/>
                <w:kern w:val="0"/>
                <w:sz w:val="27"/>
                <w:szCs w:val="27"/>
              </w:rPr>
              <w:t>▲</w:t>
            </w:r>
            <w:r>
              <w:rPr>
                <w:rFonts w:ascii="宋体" w:hAnsi="宋体" w:cs="宋体" w:hint="eastAsia"/>
                <w:kern w:val="0"/>
                <w:sz w:val="20"/>
                <w:szCs w:val="20"/>
              </w:rPr>
              <w:t>1)具有300万像素CMOS传感器。</w:t>
            </w:r>
            <w:r>
              <w:rPr>
                <w:rFonts w:ascii="宋体" w:hAnsi="宋体" w:cs="宋体" w:hint="eastAsia"/>
                <w:kern w:val="0"/>
                <w:sz w:val="20"/>
                <w:szCs w:val="20"/>
              </w:rPr>
              <w:br/>
              <w:t>2)最低照度彩色：0.001lx，黑白:0.0001lx，灰度等级不小于11级；</w:t>
            </w:r>
            <w:r>
              <w:rPr>
                <w:rFonts w:ascii="宋体" w:hAnsi="宋体" w:cs="宋体" w:hint="eastAsia"/>
                <w:kern w:val="0"/>
                <w:sz w:val="20"/>
                <w:szCs w:val="20"/>
              </w:rPr>
              <w:br/>
              <w:t>3)红外补光距离不小于85米；</w:t>
            </w:r>
            <w:r>
              <w:rPr>
                <w:rFonts w:ascii="宋体" w:hAnsi="宋体" w:cs="宋体" w:hint="eastAsia"/>
                <w:kern w:val="0"/>
                <w:sz w:val="20"/>
                <w:szCs w:val="20"/>
              </w:rPr>
              <w:br/>
            </w:r>
            <w:r>
              <w:rPr>
                <w:rFonts w:ascii="微软雅黑" w:eastAsia="微软雅黑" w:hAnsi="微软雅黑" w:cs="宋体" w:hint="eastAsia"/>
                <w:color w:val="000000"/>
                <w:kern w:val="0"/>
                <w:sz w:val="27"/>
                <w:szCs w:val="27"/>
              </w:rPr>
              <w:t>▲</w:t>
            </w:r>
            <w:r>
              <w:rPr>
                <w:rFonts w:ascii="宋体" w:hAnsi="宋体" w:cs="宋体" w:hint="eastAsia"/>
                <w:kern w:val="0"/>
                <w:sz w:val="20"/>
                <w:szCs w:val="20"/>
              </w:rPr>
              <w:t>4)需支持三码流技术，主码流最高2048x1536@30fps，第三码流最大2048x1536@30fps，子码流704x576@30fps；</w:t>
            </w:r>
            <w:r>
              <w:rPr>
                <w:rFonts w:ascii="宋体" w:hAnsi="宋体" w:cs="宋体" w:hint="eastAsia"/>
                <w:kern w:val="0"/>
                <w:sz w:val="20"/>
                <w:szCs w:val="20"/>
              </w:rPr>
              <w:br/>
              <w:t>5)在2048x1536@25fps下，清晰度不小于1400TVL；</w:t>
            </w:r>
            <w:r>
              <w:rPr>
                <w:rFonts w:ascii="宋体" w:hAnsi="宋体" w:cs="宋体" w:hint="eastAsia"/>
                <w:kern w:val="0"/>
                <w:sz w:val="20"/>
                <w:szCs w:val="20"/>
              </w:rPr>
              <w:br/>
              <w:t>6)支持H.264、H.265、MJPEG视频编码格式，且具有HighProfile编码能力；</w:t>
            </w:r>
            <w:r>
              <w:rPr>
                <w:rFonts w:ascii="宋体" w:hAnsi="宋体" w:cs="宋体" w:hint="eastAsia"/>
                <w:kern w:val="0"/>
                <w:sz w:val="20"/>
                <w:szCs w:val="20"/>
              </w:rPr>
              <w:br/>
              <w:t>7)支持区域遮盖功能，并能支持8块区域；</w:t>
            </w:r>
            <w:r>
              <w:rPr>
                <w:rFonts w:ascii="宋体" w:hAnsi="宋体" w:cs="宋体" w:hint="eastAsia"/>
                <w:kern w:val="0"/>
                <w:sz w:val="20"/>
                <w:szCs w:val="20"/>
              </w:rPr>
              <w:br/>
              <w:t>8)需具备人脸检测、区域入侵检测、越界检测、虚焦检测、进入区域、离开区域、徘徊、人员聚集、逆行、场景变更等功能；</w:t>
            </w:r>
            <w:r>
              <w:rPr>
                <w:rFonts w:ascii="宋体" w:hAnsi="宋体" w:cs="宋体" w:hint="eastAsia"/>
                <w:kern w:val="0"/>
                <w:sz w:val="20"/>
                <w:szCs w:val="20"/>
              </w:rPr>
              <w:br/>
              <w:t>9)可开启或关闭智能后检索功能；</w:t>
            </w:r>
            <w:r>
              <w:rPr>
                <w:rFonts w:ascii="宋体" w:hAnsi="宋体" w:cs="宋体" w:hint="eastAsia"/>
                <w:kern w:val="0"/>
                <w:sz w:val="20"/>
                <w:szCs w:val="20"/>
              </w:rPr>
              <w:br/>
              <w:t>10)同一静止场景相同图像质量下，设备在H.265编码方式时，开启智能编码功能和不开启智能编码相比，码率节约1/2（需提供公安部检测报告复印件证明）；</w:t>
            </w:r>
            <w:r>
              <w:rPr>
                <w:rFonts w:ascii="宋体" w:hAnsi="宋体" w:cs="宋体" w:hint="eastAsia"/>
                <w:kern w:val="0"/>
                <w:sz w:val="20"/>
                <w:szCs w:val="20"/>
              </w:rPr>
              <w:br/>
              <w:t>11)需具有ROI感兴趣区域、SVC可伸缩编码、自动增益、背光补偿、数字降噪、强光抑制、防红外过曝等功能；</w:t>
            </w:r>
            <w:r>
              <w:rPr>
                <w:rFonts w:ascii="宋体" w:hAnsi="宋体" w:cs="宋体" w:hint="eastAsia"/>
                <w:kern w:val="0"/>
                <w:sz w:val="20"/>
                <w:szCs w:val="20"/>
              </w:rPr>
              <w:br/>
              <w:t>12)摄像机能够在-30~60摄氏度，湿度小于93%环境下稳定工作；</w:t>
            </w:r>
            <w:r>
              <w:rPr>
                <w:rFonts w:ascii="宋体" w:hAnsi="宋体" w:cs="宋体" w:hint="eastAsia"/>
                <w:kern w:val="0"/>
                <w:sz w:val="20"/>
                <w:szCs w:val="20"/>
              </w:rPr>
              <w:br/>
              <w:t>13)不低于IP67防尘防水等级；</w:t>
            </w:r>
            <w:r>
              <w:rPr>
                <w:rFonts w:ascii="宋体" w:hAnsi="宋体" w:cs="宋体" w:hint="eastAsia"/>
                <w:kern w:val="0"/>
                <w:sz w:val="20"/>
                <w:szCs w:val="20"/>
              </w:rPr>
              <w:br/>
              <w:t>14)需具有1个RJ-4510M/100M自适应网络接口；</w:t>
            </w:r>
            <w:r>
              <w:rPr>
                <w:rFonts w:ascii="宋体" w:hAnsi="宋体" w:cs="宋体" w:hint="eastAsia"/>
                <w:kern w:val="0"/>
                <w:sz w:val="20"/>
                <w:szCs w:val="20"/>
              </w:rPr>
              <w:br/>
              <w:t>15)需支持DC12V供电，且在不小于DC12V±30%范围内变化时可以正常工作；</w:t>
            </w:r>
            <w:r>
              <w:rPr>
                <w:rFonts w:ascii="宋体" w:hAnsi="宋体" w:cs="宋体" w:hint="eastAsia"/>
                <w:kern w:val="0"/>
                <w:sz w:val="20"/>
                <w:szCs w:val="20"/>
              </w:rPr>
              <w:br/>
              <w:t>16)设备工作状态时，支持空气放电8kV，接触放电6kV，通讯端口支持6kV峰值电压；</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4</w:t>
            </w:r>
          </w:p>
        </w:tc>
      </w:tr>
      <w:tr w:rsidR="00AD0B12">
        <w:trPr>
          <w:trHeight w:val="7440"/>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lastRenderedPageBreak/>
              <w:t>2</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高清半球摄像机</w:t>
            </w:r>
          </w:p>
        </w:tc>
        <w:tc>
          <w:tcPr>
            <w:tcW w:w="5670" w:type="dxa"/>
            <w:tcBorders>
              <w:top w:val="nil"/>
              <w:left w:val="nil"/>
              <w:bottom w:val="single" w:sz="4" w:space="0" w:color="auto"/>
              <w:right w:val="single" w:sz="4" w:space="0" w:color="auto"/>
            </w:tcBorders>
            <w:shd w:val="clear" w:color="000000" w:fill="FFFFFF"/>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1)具有300万像素CMOS传感器。</w:t>
            </w:r>
            <w:r>
              <w:rPr>
                <w:rFonts w:ascii="宋体" w:hAnsi="宋体" w:cs="宋体" w:hint="eastAsia"/>
                <w:kern w:val="0"/>
                <w:sz w:val="20"/>
                <w:szCs w:val="20"/>
              </w:rPr>
              <w:br/>
              <w:t>2)最低照度彩色：0.001lx，黑白:0.0001lx，灰度等级不小于11级；</w:t>
            </w:r>
            <w:r>
              <w:rPr>
                <w:rFonts w:ascii="宋体" w:hAnsi="宋体" w:cs="宋体" w:hint="eastAsia"/>
                <w:kern w:val="0"/>
                <w:sz w:val="20"/>
                <w:szCs w:val="20"/>
              </w:rPr>
              <w:br/>
              <w:t>3)红外补光距离不小于85米；</w:t>
            </w:r>
            <w:r>
              <w:rPr>
                <w:rFonts w:ascii="宋体" w:hAnsi="宋体" w:cs="宋体" w:hint="eastAsia"/>
                <w:kern w:val="0"/>
                <w:sz w:val="20"/>
                <w:szCs w:val="20"/>
              </w:rPr>
              <w:br/>
              <w:t>4)需支持三码流技术，主码流最高2048x1536@30fps，第三码流最大2048x1536@30fps，子码流704x576@30fps；</w:t>
            </w:r>
            <w:r>
              <w:rPr>
                <w:rFonts w:ascii="宋体" w:hAnsi="宋体" w:cs="宋体" w:hint="eastAsia"/>
                <w:kern w:val="0"/>
                <w:sz w:val="20"/>
                <w:szCs w:val="20"/>
              </w:rPr>
              <w:br/>
              <w:t>5)在2048x1536@25fps下，清晰度不小于1400TVL；</w:t>
            </w:r>
            <w:r>
              <w:rPr>
                <w:rFonts w:ascii="宋体" w:hAnsi="宋体" w:cs="宋体" w:hint="eastAsia"/>
                <w:kern w:val="0"/>
                <w:sz w:val="20"/>
                <w:szCs w:val="20"/>
              </w:rPr>
              <w:br/>
              <w:t>6)支持H.264、H.265、MJPEG视频编码格式，且具有HighProfile编码能力；</w:t>
            </w:r>
            <w:r>
              <w:rPr>
                <w:rFonts w:ascii="宋体" w:hAnsi="宋体" w:cs="宋体" w:hint="eastAsia"/>
                <w:kern w:val="0"/>
                <w:sz w:val="20"/>
                <w:szCs w:val="20"/>
              </w:rPr>
              <w:br/>
              <w:t>7)支持区域遮盖功能，并能支持8块区域；</w:t>
            </w:r>
            <w:r>
              <w:rPr>
                <w:rFonts w:ascii="宋体" w:hAnsi="宋体" w:cs="宋体" w:hint="eastAsia"/>
                <w:kern w:val="0"/>
                <w:sz w:val="20"/>
                <w:szCs w:val="20"/>
              </w:rPr>
              <w:br/>
              <w:t>8)需具备人脸检测、区域入侵检测、越界检测、虚焦检测、进入区域、离开区域、徘徊、人员聚集、逆行、场景变更等功能；</w:t>
            </w:r>
            <w:r>
              <w:rPr>
                <w:rFonts w:ascii="宋体" w:hAnsi="宋体" w:cs="宋体" w:hint="eastAsia"/>
                <w:kern w:val="0"/>
                <w:sz w:val="20"/>
                <w:szCs w:val="20"/>
              </w:rPr>
              <w:br/>
              <w:t>9)可开启或关闭智能后检索功能；</w:t>
            </w:r>
            <w:r>
              <w:rPr>
                <w:rFonts w:ascii="宋体" w:hAnsi="宋体" w:cs="宋体" w:hint="eastAsia"/>
                <w:kern w:val="0"/>
                <w:sz w:val="20"/>
                <w:szCs w:val="20"/>
              </w:rPr>
              <w:br/>
              <w:t>10)同一静止场景相同图像质量下，设备在H.265编码方式时，开启智能编码功能和不开启智能编码相比，码率节约1/2（需提供公安部检测报告复印件证明）；</w:t>
            </w:r>
            <w:r>
              <w:rPr>
                <w:rFonts w:ascii="宋体" w:hAnsi="宋体" w:cs="宋体" w:hint="eastAsia"/>
                <w:kern w:val="0"/>
                <w:sz w:val="20"/>
                <w:szCs w:val="20"/>
              </w:rPr>
              <w:br/>
              <w:t>11)需具有ROI感兴趣区域、SVC可伸缩编码、自动增益、背光补偿、数字降噪、强光抑制、防红外过曝等功能；</w:t>
            </w:r>
            <w:r>
              <w:rPr>
                <w:rFonts w:ascii="宋体" w:hAnsi="宋体" w:cs="宋体" w:hint="eastAsia"/>
                <w:kern w:val="0"/>
                <w:sz w:val="20"/>
                <w:szCs w:val="20"/>
              </w:rPr>
              <w:br/>
              <w:t>12)摄像机能够在-30~60摄氏度，湿度小于93%环境下稳定工作；</w:t>
            </w:r>
            <w:r>
              <w:rPr>
                <w:rFonts w:ascii="宋体" w:hAnsi="宋体" w:cs="宋体" w:hint="eastAsia"/>
                <w:kern w:val="0"/>
                <w:sz w:val="20"/>
                <w:szCs w:val="20"/>
              </w:rPr>
              <w:br/>
              <w:t>13)不低于IP67防尘防水等级；</w:t>
            </w:r>
            <w:r>
              <w:rPr>
                <w:rFonts w:ascii="宋体" w:hAnsi="宋体" w:cs="宋体" w:hint="eastAsia"/>
                <w:kern w:val="0"/>
                <w:sz w:val="20"/>
                <w:szCs w:val="20"/>
              </w:rPr>
              <w:br/>
              <w:t>14)需具有1个RJ-4510M/100M自适应网络接口；</w:t>
            </w:r>
            <w:r>
              <w:rPr>
                <w:rFonts w:ascii="宋体" w:hAnsi="宋体" w:cs="宋体" w:hint="eastAsia"/>
                <w:kern w:val="0"/>
                <w:sz w:val="20"/>
                <w:szCs w:val="20"/>
              </w:rPr>
              <w:br/>
              <w:t>15)需支持DC12V供电，且在不小于DC12V±30%范围内变化时可以正常工作；</w:t>
            </w:r>
            <w:r>
              <w:rPr>
                <w:rFonts w:ascii="宋体" w:hAnsi="宋体" w:cs="宋体" w:hint="eastAsia"/>
                <w:kern w:val="0"/>
                <w:sz w:val="20"/>
                <w:szCs w:val="20"/>
              </w:rPr>
              <w:br/>
              <w:t>16)设备工作状态时，支持空气放电8kV，接触放电6kV，通讯端口支持6kV峰值电压；</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w:t>
            </w:r>
          </w:p>
        </w:tc>
      </w:tr>
      <w:tr w:rsidR="00AD0B12">
        <w:trPr>
          <w:trHeight w:val="285"/>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3</w:t>
            </w:r>
          </w:p>
        </w:tc>
        <w:tc>
          <w:tcPr>
            <w:tcW w:w="1681"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枪机支架</w:t>
            </w:r>
          </w:p>
        </w:tc>
        <w:tc>
          <w:tcPr>
            <w:tcW w:w="5670" w:type="dxa"/>
            <w:tcBorders>
              <w:top w:val="nil"/>
              <w:left w:val="nil"/>
              <w:bottom w:val="single" w:sz="4" w:space="0" w:color="auto"/>
              <w:right w:val="single" w:sz="4" w:space="0" w:color="auto"/>
            </w:tcBorders>
            <w:shd w:val="clear" w:color="000000" w:fill="FFFFFF"/>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壁装支架/铝合金/</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个</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4</w:t>
            </w:r>
          </w:p>
        </w:tc>
      </w:tr>
      <w:tr w:rsidR="00AD0B12">
        <w:trPr>
          <w:trHeight w:val="285"/>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4</w:t>
            </w:r>
          </w:p>
        </w:tc>
        <w:tc>
          <w:tcPr>
            <w:tcW w:w="1681"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摄像机电源</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rPr>
                <w:rFonts w:ascii="宋体" w:hAnsi="宋体" w:cs="宋体"/>
                <w:kern w:val="0"/>
                <w:sz w:val="20"/>
                <w:szCs w:val="20"/>
              </w:rPr>
            </w:pPr>
            <w:r>
              <w:rPr>
                <w:rFonts w:ascii="宋体" w:hAnsi="宋体" w:cs="宋体" w:hint="eastAsia"/>
                <w:kern w:val="0"/>
                <w:sz w:val="20"/>
                <w:szCs w:val="20"/>
              </w:rPr>
              <w:t>24V02A</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个</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w:t>
            </w:r>
          </w:p>
        </w:tc>
      </w:tr>
      <w:tr w:rsidR="00AD0B12">
        <w:trPr>
          <w:trHeight w:val="285"/>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5</w:t>
            </w:r>
          </w:p>
        </w:tc>
        <w:tc>
          <w:tcPr>
            <w:tcW w:w="1681"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摄像机电源</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rPr>
                <w:rFonts w:ascii="宋体" w:hAnsi="宋体" w:cs="宋体"/>
                <w:kern w:val="0"/>
                <w:sz w:val="20"/>
                <w:szCs w:val="20"/>
              </w:rPr>
            </w:pPr>
            <w:r>
              <w:rPr>
                <w:rFonts w:ascii="宋体" w:hAnsi="宋体" w:cs="宋体" w:hint="eastAsia"/>
                <w:kern w:val="0"/>
                <w:sz w:val="20"/>
                <w:szCs w:val="20"/>
              </w:rPr>
              <w:t>12V30A</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个</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2</w:t>
            </w:r>
          </w:p>
        </w:tc>
      </w:tr>
      <w:tr w:rsidR="00AD0B12">
        <w:trPr>
          <w:trHeight w:val="4320"/>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6</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六类网络线</w:t>
            </w:r>
          </w:p>
        </w:tc>
        <w:tc>
          <w:tcPr>
            <w:tcW w:w="5670" w:type="dxa"/>
            <w:tcBorders>
              <w:top w:val="nil"/>
              <w:left w:val="nil"/>
              <w:bottom w:val="single" w:sz="4" w:space="0" w:color="auto"/>
              <w:right w:val="single" w:sz="4" w:space="0" w:color="auto"/>
            </w:tcBorders>
            <w:shd w:val="clear" w:color="000000" w:fill="FFFFFF"/>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1.采用90度打线方式，可直接用于配线架。</w:t>
            </w:r>
            <w:r>
              <w:rPr>
                <w:rFonts w:ascii="宋体" w:hAnsi="宋体" w:cs="宋体" w:hint="eastAsia"/>
                <w:kern w:val="0"/>
                <w:sz w:val="20"/>
                <w:szCs w:val="20"/>
              </w:rPr>
              <w:br/>
              <w:t>2.插拔次数：≥1000次，端接寿命：≥250次</w:t>
            </w:r>
            <w:r>
              <w:rPr>
                <w:rFonts w:ascii="宋体" w:hAnsi="宋体" w:cs="宋体" w:hint="eastAsia"/>
                <w:kern w:val="0"/>
                <w:sz w:val="20"/>
                <w:szCs w:val="20"/>
              </w:rPr>
              <w:br/>
              <w:t>3.适用于传输数字和模拟的语音，数据和视频信号。分别适用于所有D级和E级信道的应用。</w:t>
            </w:r>
            <w:r>
              <w:rPr>
                <w:rFonts w:ascii="宋体" w:hAnsi="宋体" w:cs="宋体" w:hint="eastAsia"/>
                <w:kern w:val="0"/>
                <w:sz w:val="20"/>
                <w:szCs w:val="20"/>
              </w:rPr>
              <w:br/>
              <w:t>4.依据EN50173、ISO 11801或EIA/TIA568C规定的六类标准，适用于所有六类应用。</w:t>
            </w:r>
            <w:r>
              <w:rPr>
                <w:rFonts w:ascii="宋体" w:hAnsi="宋体" w:cs="宋体" w:hint="eastAsia"/>
                <w:kern w:val="0"/>
                <w:sz w:val="20"/>
                <w:szCs w:val="20"/>
              </w:rPr>
              <w:br/>
              <w:t>5.模块的打线部分设计有保护盖，在恶劣环境中保护内部IDC触点正常工作。</w:t>
            </w:r>
            <w:r>
              <w:rPr>
                <w:rFonts w:ascii="宋体" w:hAnsi="宋体" w:cs="宋体" w:hint="eastAsia"/>
                <w:kern w:val="0"/>
                <w:sz w:val="20"/>
                <w:szCs w:val="20"/>
              </w:rPr>
              <w:br/>
              <w:t>6.模块上标有T568A/568B打线色标，避免不必要的打线误操作。</w:t>
            </w:r>
            <w:r>
              <w:rPr>
                <w:rFonts w:ascii="宋体" w:hAnsi="宋体" w:cs="宋体" w:hint="eastAsia"/>
                <w:kern w:val="0"/>
                <w:sz w:val="20"/>
                <w:szCs w:val="20"/>
              </w:rPr>
              <w:br/>
              <w:t>7.接触针采用镀金铜磷合金，镀金厚度为50μ(inch)；IDC端子采用磷青铜合金。</w:t>
            </w:r>
            <w:r>
              <w:rPr>
                <w:rFonts w:ascii="宋体" w:hAnsi="宋体" w:cs="宋体" w:hint="eastAsia"/>
                <w:kern w:val="0"/>
                <w:sz w:val="20"/>
                <w:szCs w:val="20"/>
              </w:rPr>
              <w:br/>
              <w:t>8.可卡接线束直径：0.4mm(AWG26)～0.65(AWG22)、绝缘线径：0.7mm～1.6mm .</w:t>
            </w:r>
            <w:r>
              <w:rPr>
                <w:rFonts w:ascii="宋体" w:hAnsi="宋体" w:cs="宋体" w:hint="eastAsia"/>
                <w:kern w:val="0"/>
                <w:sz w:val="20"/>
                <w:szCs w:val="20"/>
              </w:rPr>
              <w:br/>
              <w:t>9.PCB板布线设计优化，具有金针补偿的结构设计，高于国际标准中C6的性能测试余量，余量值在4dB以上.</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米</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2</w:t>
            </w:r>
          </w:p>
        </w:tc>
      </w:tr>
      <w:tr w:rsidR="00AD0B12">
        <w:trPr>
          <w:trHeight w:val="285"/>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7</w:t>
            </w:r>
          </w:p>
        </w:tc>
        <w:tc>
          <w:tcPr>
            <w:tcW w:w="1681"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电源线</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rPr>
                <w:rFonts w:ascii="宋体" w:hAnsi="宋体" w:cs="宋体"/>
                <w:kern w:val="0"/>
                <w:sz w:val="20"/>
                <w:szCs w:val="20"/>
              </w:rPr>
            </w:pPr>
            <w:r>
              <w:rPr>
                <w:rFonts w:ascii="宋体" w:hAnsi="宋体" w:cs="宋体" w:hint="eastAsia"/>
                <w:kern w:val="0"/>
                <w:sz w:val="20"/>
                <w:szCs w:val="20"/>
              </w:rPr>
              <w:t>RVV 2*1.0mm²</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米</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300</w:t>
            </w:r>
          </w:p>
        </w:tc>
      </w:tr>
      <w:tr w:rsidR="00AD0B12">
        <w:trPr>
          <w:trHeight w:val="8190"/>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lastRenderedPageBreak/>
              <w:t>8</w:t>
            </w:r>
          </w:p>
        </w:tc>
        <w:tc>
          <w:tcPr>
            <w:tcW w:w="1681"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网络硬盘录像机</w:t>
            </w:r>
          </w:p>
        </w:tc>
        <w:tc>
          <w:tcPr>
            <w:tcW w:w="5670" w:type="dxa"/>
            <w:tcBorders>
              <w:top w:val="nil"/>
              <w:left w:val="nil"/>
              <w:bottom w:val="single" w:sz="4" w:space="0" w:color="auto"/>
              <w:right w:val="single" w:sz="4" w:space="0" w:color="auto"/>
            </w:tcBorders>
            <w:shd w:val="clear" w:color="auto" w:fill="auto"/>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1)支持周界报警过滤功能，对IPC上报的越界侦测报警和区域入侵报警进行去误报，可去除由树叶、灯光、车辆、阴影以及小动物引起的误报，最大支持16路（需提供公安部检测报告复印件证明）；</w:t>
            </w:r>
            <w:r>
              <w:rPr>
                <w:rFonts w:ascii="宋体" w:hAnsi="宋体" w:cs="宋体" w:hint="eastAsia"/>
                <w:kern w:val="0"/>
                <w:sz w:val="20"/>
                <w:szCs w:val="20"/>
              </w:rPr>
              <w:br/>
              <w:t>2)支持接入人体抓拍机，当抓拍机侦测到人体并触发报警时，NVR可联动录像、保存人体图片、弹出报警画面、声音警告、上传中心、发送邮件、触发报警输出，可按通道、时间检索图片（需提供公安部检测报告复印件证明）；</w:t>
            </w:r>
            <w:r>
              <w:rPr>
                <w:rFonts w:ascii="宋体" w:hAnsi="宋体" w:cs="宋体" w:hint="eastAsia"/>
                <w:kern w:val="0"/>
                <w:sz w:val="20"/>
                <w:szCs w:val="20"/>
              </w:rPr>
              <w:br/>
              <w:t>3)支持对人体抓拍机上报的报警图片进行二次识别，去除非人体报警（需提供公安部检测报告复印件证明）；</w:t>
            </w:r>
            <w:r>
              <w:rPr>
                <w:rFonts w:ascii="宋体" w:hAnsi="宋体" w:cs="宋体" w:hint="eastAsia"/>
                <w:kern w:val="0"/>
                <w:sz w:val="20"/>
                <w:szCs w:val="20"/>
              </w:rPr>
              <w:br/>
              <w:t>4)支持对人体图片进行结构化识别，可提取出人体属性（性别、年龄段、衣服颜色、戴眼镜、背包、骑车），并支持按属性进行检索人体图片；可对图片进行建模，并支持人体以图搜图（需提供公安部检测报告复印件证明）；</w:t>
            </w:r>
            <w:r>
              <w:rPr>
                <w:rFonts w:ascii="宋体" w:hAnsi="宋体" w:cs="宋体" w:hint="eastAsia"/>
                <w:kern w:val="0"/>
                <w:sz w:val="20"/>
                <w:szCs w:val="20"/>
              </w:rPr>
              <w:br/>
              <w:t>5)可对视频画面叠加10行字符，每行可输入22个汉字（需提供公安部检测报告复印件证明）；</w:t>
            </w:r>
            <w:r>
              <w:rPr>
                <w:rFonts w:ascii="宋体" w:hAnsi="宋体" w:cs="宋体" w:hint="eastAsia"/>
                <w:kern w:val="0"/>
                <w:sz w:val="20"/>
                <w:szCs w:val="20"/>
              </w:rPr>
              <w:br/>
              <w:t>6)支持报警输入触发一键撤防功能，撤防的报警类型可选（弹出报警画面、声音警告、上传中心、发送邮件、触发报警输出）（需提供公安部检测报告复印件证明）；</w:t>
            </w:r>
            <w:r>
              <w:rPr>
                <w:rFonts w:ascii="宋体" w:hAnsi="宋体" w:cs="宋体" w:hint="eastAsia"/>
                <w:kern w:val="0"/>
                <w:sz w:val="20"/>
                <w:szCs w:val="20"/>
              </w:rPr>
              <w:br/>
              <w:t>7)支持设置图案密码，用户通过绘制图案来解锁并登录；</w:t>
            </w:r>
            <w:r>
              <w:rPr>
                <w:rFonts w:ascii="宋体" w:hAnsi="宋体" w:cs="宋体" w:hint="eastAsia"/>
                <w:kern w:val="0"/>
                <w:sz w:val="20"/>
                <w:szCs w:val="20"/>
              </w:rPr>
              <w:br/>
              <w:t>8)支持视频摘要回放功能：将不同时间段的多个目标叠加在一个背景上同时回放；</w:t>
            </w:r>
            <w:r>
              <w:rPr>
                <w:rFonts w:ascii="宋体" w:hAnsi="宋体" w:cs="宋体" w:hint="eastAsia"/>
                <w:kern w:val="0"/>
                <w:sz w:val="20"/>
                <w:szCs w:val="20"/>
              </w:rPr>
              <w:br/>
              <w:t>9)支持多屏输出，可设置2组4屏显示输出，每组包含HDMI和VGA接口各一个，同一组内为同源输出，两组之间可以异源输出视频图像。支持36/32/25/16/9/8/6/4/1分屏预览；</w:t>
            </w:r>
            <w:r>
              <w:rPr>
                <w:rFonts w:ascii="宋体" w:hAnsi="宋体" w:cs="宋体" w:hint="eastAsia"/>
                <w:kern w:val="0"/>
                <w:sz w:val="20"/>
                <w:szCs w:val="20"/>
              </w:rPr>
              <w:br/>
              <w:t>10)支持同时输出3路H.264编码、20fps、4000×3000格式的视频图像；</w:t>
            </w:r>
            <w:r>
              <w:rPr>
                <w:rFonts w:ascii="宋体" w:hAnsi="宋体" w:cs="宋体" w:hint="eastAsia"/>
                <w:kern w:val="0"/>
                <w:sz w:val="20"/>
                <w:szCs w:val="20"/>
              </w:rPr>
              <w:br/>
              <w:t>11)支持1/8、1/4、1/2、1、2、4、8、16、32、64、128、256等倍速回放录像，支持录像文件剪辑和回放截图功能；</w:t>
            </w:r>
            <w:r>
              <w:rPr>
                <w:rFonts w:ascii="宋体" w:hAnsi="宋体" w:cs="宋体" w:hint="eastAsia"/>
                <w:kern w:val="0"/>
                <w:sz w:val="20"/>
                <w:szCs w:val="20"/>
              </w:rPr>
              <w:br/>
              <w:t>12)可支持最大接入总带宽512Mbps的32路视频图像；</w:t>
            </w:r>
            <w:r>
              <w:rPr>
                <w:rFonts w:ascii="宋体" w:hAnsi="宋体" w:cs="宋体" w:hint="eastAsia"/>
                <w:kern w:val="0"/>
                <w:sz w:val="20"/>
                <w:szCs w:val="20"/>
              </w:rPr>
              <w:br/>
              <w:t>13)支持录像打包时间1-300分钟可设置；</w:t>
            </w:r>
            <w:r>
              <w:rPr>
                <w:rFonts w:ascii="宋体" w:hAnsi="宋体" w:cs="宋体" w:hint="eastAsia"/>
                <w:kern w:val="0"/>
                <w:sz w:val="20"/>
                <w:szCs w:val="20"/>
              </w:rPr>
              <w:br/>
              <w:t>14)支持RAID0、RAID1、RAID5、RAID6、RAID10、RAID50、RAID60和JBOD模式，可指定某一块硬盘为热备盘；可设置未进行读写操作的硬盘、Raid组自动处于休眠状态；</w:t>
            </w:r>
            <w:r>
              <w:rPr>
                <w:rFonts w:ascii="宋体" w:hAnsi="宋体" w:cs="宋体" w:hint="eastAsia"/>
                <w:kern w:val="0"/>
                <w:sz w:val="20"/>
                <w:szCs w:val="20"/>
              </w:rPr>
              <w:br/>
              <w:t>15)支持8T容量的SATA接口硬盘；支持硬盘热插拔和休眠；</w:t>
            </w:r>
            <w:r>
              <w:rPr>
                <w:rFonts w:ascii="宋体" w:hAnsi="宋体" w:cs="宋体" w:hint="eastAsia"/>
                <w:kern w:val="0"/>
                <w:sz w:val="20"/>
                <w:szCs w:val="20"/>
              </w:rPr>
              <w:br/>
              <w:t>16)支持将2个网口设置不同网段的IP地址；</w:t>
            </w:r>
            <w:r>
              <w:rPr>
                <w:rFonts w:ascii="宋体" w:hAnsi="宋体" w:cs="宋体" w:hint="eastAsia"/>
                <w:kern w:val="0"/>
                <w:sz w:val="20"/>
                <w:szCs w:val="20"/>
              </w:rPr>
              <w:br/>
              <w:t>支持8个SATA接口，1个eSATA接口，至少支持2个USB2.0，1个USB3.0接口；支持16路报警输入，8路报警输出接口</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w:t>
            </w:r>
          </w:p>
        </w:tc>
      </w:tr>
      <w:tr w:rsidR="00AD0B12">
        <w:trPr>
          <w:trHeight w:val="285"/>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9</w:t>
            </w:r>
          </w:p>
        </w:tc>
        <w:tc>
          <w:tcPr>
            <w:tcW w:w="1681"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4T硬盘</w:t>
            </w:r>
          </w:p>
        </w:tc>
        <w:tc>
          <w:tcPr>
            <w:tcW w:w="5670" w:type="dxa"/>
            <w:tcBorders>
              <w:top w:val="nil"/>
              <w:left w:val="nil"/>
              <w:bottom w:val="single" w:sz="4" w:space="0" w:color="auto"/>
              <w:right w:val="single" w:sz="4" w:space="0" w:color="auto"/>
            </w:tcBorders>
            <w:shd w:val="clear" w:color="000000" w:fill="FFFFFF"/>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容量4000G</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6</w:t>
            </w:r>
          </w:p>
        </w:tc>
      </w:tr>
      <w:tr w:rsidR="00AD0B12">
        <w:trPr>
          <w:trHeight w:val="285"/>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10</w:t>
            </w:r>
          </w:p>
        </w:tc>
        <w:tc>
          <w:tcPr>
            <w:tcW w:w="1681"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管理电脑</w:t>
            </w:r>
          </w:p>
        </w:tc>
        <w:tc>
          <w:tcPr>
            <w:tcW w:w="5670" w:type="dxa"/>
            <w:tcBorders>
              <w:top w:val="nil"/>
              <w:left w:val="nil"/>
              <w:bottom w:val="single" w:sz="4" w:space="0" w:color="auto"/>
              <w:right w:val="single" w:sz="4" w:space="0" w:color="auto"/>
            </w:tcBorders>
            <w:shd w:val="clear" w:color="000000" w:fill="FFFFFF"/>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CPUI5，内存8G，硬盘1T</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w:t>
            </w:r>
          </w:p>
        </w:tc>
      </w:tr>
      <w:tr w:rsidR="00AD0B12">
        <w:trPr>
          <w:trHeight w:val="4657"/>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lastRenderedPageBreak/>
              <w:t>11</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46寸液晶拼接单元</w:t>
            </w:r>
          </w:p>
        </w:tc>
        <w:tc>
          <w:tcPr>
            <w:tcW w:w="5670" w:type="dxa"/>
            <w:tcBorders>
              <w:top w:val="nil"/>
              <w:left w:val="nil"/>
              <w:bottom w:val="single" w:sz="4" w:space="0" w:color="auto"/>
              <w:right w:val="single" w:sz="4" w:space="0" w:color="auto"/>
            </w:tcBorders>
            <w:shd w:val="clear" w:color="000000" w:fill="FFFFFF"/>
            <w:vAlign w:val="center"/>
          </w:tcPr>
          <w:p w:rsidR="00AD0B12" w:rsidRDefault="00133978">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尺寸：46寸 拼接缝隙：3.5mm 京东方面板</w:t>
            </w:r>
            <w:r>
              <w:rPr>
                <w:rFonts w:ascii="微软雅黑" w:eastAsia="微软雅黑" w:hAnsi="微软雅黑" w:cs="宋体" w:hint="eastAsia"/>
                <w:kern w:val="0"/>
                <w:sz w:val="18"/>
                <w:szCs w:val="18"/>
              </w:rPr>
              <w:br/>
              <w:t xml:space="preserve">分辨率：1920 x1080   </w:t>
            </w:r>
            <w:r>
              <w:rPr>
                <w:rFonts w:ascii="微软雅黑" w:eastAsia="微软雅黑" w:hAnsi="微软雅黑" w:cs="宋体" w:hint="eastAsia"/>
                <w:kern w:val="0"/>
                <w:sz w:val="18"/>
                <w:szCs w:val="18"/>
              </w:rPr>
              <w:br/>
              <w:t>屏幕亮度：500cd/m²</w:t>
            </w:r>
            <w:r>
              <w:rPr>
                <w:rFonts w:ascii="微软雅黑" w:eastAsia="微软雅黑" w:hAnsi="微软雅黑" w:cs="宋体" w:hint="eastAsia"/>
                <w:kern w:val="0"/>
                <w:sz w:val="18"/>
                <w:szCs w:val="18"/>
              </w:rPr>
              <w:br/>
              <w:t>丰富的接口：支持DVI、HDMI、VGA等</w:t>
            </w:r>
            <w:r>
              <w:rPr>
                <w:rFonts w:ascii="微软雅黑" w:eastAsia="微软雅黑" w:hAnsi="微软雅黑" w:cs="宋体" w:hint="eastAsia"/>
                <w:kern w:val="0"/>
                <w:sz w:val="18"/>
                <w:szCs w:val="18"/>
              </w:rPr>
              <w:br/>
              <w:t>动态对比度：1400:1</w:t>
            </w:r>
            <w:r>
              <w:rPr>
                <w:rFonts w:ascii="微软雅黑" w:eastAsia="微软雅黑" w:hAnsi="微软雅黑" w:cs="宋体" w:hint="eastAsia"/>
                <w:kern w:val="0"/>
                <w:sz w:val="18"/>
                <w:szCs w:val="18"/>
              </w:rPr>
              <w:br/>
              <w:t>可视频角度：178°（H）/178°（V）</w:t>
            </w:r>
            <w:r>
              <w:rPr>
                <w:rFonts w:ascii="微软雅黑" w:eastAsia="微软雅黑" w:hAnsi="微软雅黑" w:cs="宋体" w:hint="eastAsia"/>
                <w:kern w:val="0"/>
                <w:sz w:val="18"/>
                <w:szCs w:val="18"/>
              </w:rPr>
              <w:br/>
              <w:t>内置高清图像拼接处理器，独特的嵌入式结构设计，自主研发，支持365天24小时不间断工作，具有信号加强功能，温控风扇低音降噪。</w:t>
            </w:r>
          </w:p>
        </w:tc>
        <w:tc>
          <w:tcPr>
            <w:tcW w:w="567"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块</w:t>
            </w:r>
          </w:p>
        </w:tc>
        <w:tc>
          <w:tcPr>
            <w:tcW w:w="709"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4</w:t>
            </w:r>
          </w:p>
        </w:tc>
      </w:tr>
      <w:tr w:rsidR="00AD0B12">
        <w:trPr>
          <w:trHeight w:val="330"/>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12</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微软雅黑" w:eastAsia="微软雅黑" w:hAnsi="微软雅黑" w:cs="宋体"/>
                <w:color w:val="333333"/>
                <w:kern w:val="0"/>
                <w:sz w:val="18"/>
                <w:szCs w:val="18"/>
              </w:rPr>
            </w:pPr>
            <w:r>
              <w:rPr>
                <w:rFonts w:ascii="微软雅黑" w:eastAsia="微软雅黑" w:hAnsi="微软雅黑" w:cs="宋体" w:hint="eastAsia"/>
                <w:color w:val="333333"/>
                <w:kern w:val="0"/>
                <w:sz w:val="18"/>
                <w:szCs w:val="18"/>
              </w:rPr>
              <w:t>线材</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专用DVI线缆\电源线缆</w:t>
            </w:r>
          </w:p>
        </w:tc>
        <w:tc>
          <w:tcPr>
            <w:tcW w:w="567"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 xml:space="preserve">条 </w:t>
            </w:r>
          </w:p>
        </w:tc>
        <w:tc>
          <w:tcPr>
            <w:tcW w:w="709"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4</w:t>
            </w:r>
          </w:p>
        </w:tc>
      </w:tr>
      <w:tr w:rsidR="00AD0B12">
        <w:trPr>
          <w:trHeight w:val="1425"/>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13</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微软雅黑" w:eastAsia="微软雅黑" w:hAnsi="微软雅黑" w:cs="宋体"/>
                <w:color w:val="333333"/>
                <w:kern w:val="0"/>
                <w:sz w:val="18"/>
                <w:szCs w:val="18"/>
              </w:rPr>
            </w:pPr>
            <w:r>
              <w:rPr>
                <w:rFonts w:ascii="微软雅黑" w:eastAsia="微软雅黑" w:hAnsi="微软雅黑" w:cs="宋体" w:hint="eastAsia"/>
                <w:color w:val="333333"/>
                <w:kern w:val="0"/>
                <w:sz w:val="18"/>
                <w:szCs w:val="18"/>
              </w:rPr>
              <w:t>后维护底座</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1、采用型钢材料定制，外层涂有绝缘喷塑材料，涂层表面平滑、喷涂均匀、色调一致，颜色为黑色；</w:t>
            </w:r>
            <w:r>
              <w:rPr>
                <w:rFonts w:ascii="微软雅黑" w:eastAsia="微软雅黑" w:hAnsi="微软雅黑" w:cs="宋体" w:hint="eastAsia"/>
                <w:kern w:val="0"/>
                <w:sz w:val="18"/>
                <w:szCs w:val="18"/>
              </w:rPr>
              <w:br/>
              <w:t>2、采用标准化、模块化搭积木式安装机架，可采用横向和纵向安装方式，进行灵活拼接及扩展，可支持弧形拼接。</w:t>
            </w:r>
          </w:p>
        </w:tc>
        <w:tc>
          <w:tcPr>
            <w:tcW w:w="567"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个</w:t>
            </w:r>
          </w:p>
        </w:tc>
        <w:tc>
          <w:tcPr>
            <w:tcW w:w="709"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2</w:t>
            </w:r>
          </w:p>
        </w:tc>
      </w:tr>
      <w:tr w:rsidR="00AD0B12">
        <w:trPr>
          <w:trHeight w:val="855"/>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14</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微软雅黑" w:eastAsia="微软雅黑" w:hAnsi="微软雅黑" w:cs="宋体"/>
                <w:color w:val="333333"/>
                <w:kern w:val="0"/>
                <w:sz w:val="18"/>
                <w:szCs w:val="18"/>
              </w:rPr>
            </w:pPr>
            <w:r>
              <w:rPr>
                <w:rFonts w:ascii="微软雅黑" w:eastAsia="微软雅黑" w:hAnsi="微软雅黑" w:cs="宋体" w:hint="eastAsia"/>
                <w:color w:val="333333"/>
                <w:kern w:val="0"/>
                <w:sz w:val="18"/>
                <w:szCs w:val="18"/>
              </w:rPr>
              <w:t>大屏控制软件</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大屏幕设备的设置和日常使用，可以设置预案、开关机、信号切换，实现大屏拼接、漫游、叠加、缩放等功能；</w:t>
            </w:r>
          </w:p>
        </w:tc>
        <w:tc>
          <w:tcPr>
            <w:tcW w:w="567"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套</w:t>
            </w:r>
          </w:p>
        </w:tc>
        <w:tc>
          <w:tcPr>
            <w:tcW w:w="709"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1</w:t>
            </w:r>
          </w:p>
        </w:tc>
      </w:tr>
      <w:tr w:rsidR="00AD0B12">
        <w:trPr>
          <w:trHeight w:val="1995"/>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15</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微软雅黑" w:eastAsia="微软雅黑" w:hAnsi="微软雅黑" w:cs="宋体"/>
                <w:color w:val="333333"/>
                <w:kern w:val="0"/>
                <w:sz w:val="18"/>
                <w:szCs w:val="18"/>
              </w:rPr>
            </w:pPr>
            <w:r>
              <w:rPr>
                <w:rFonts w:ascii="微软雅黑" w:eastAsia="微软雅黑" w:hAnsi="微软雅黑" w:cs="宋体" w:hint="eastAsia"/>
                <w:color w:val="333333"/>
                <w:kern w:val="0"/>
                <w:sz w:val="18"/>
                <w:szCs w:val="18"/>
              </w:rPr>
              <w:t>4路高清解码器</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支持2路HDMI视频采集输入；最大支持4K@30fps采集输入；视频输出接口：4路HDMI/2路BNC，最大支持持4K@60fps输出；视频标准：MPEG4/H.264/H.265/MJPEG；解码能力：最大解码支持36个 1080P@30fps，8个4K@30fps，2个8K@30fps；音频输出：4路HDMI/2路BNC；网络接口：1个千兆以太网口</w:t>
            </w:r>
          </w:p>
        </w:tc>
        <w:tc>
          <w:tcPr>
            <w:tcW w:w="567"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个</w:t>
            </w:r>
          </w:p>
        </w:tc>
        <w:tc>
          <w:tcPr>
            <w:tcW w:w="709" w:type="dxa"/>
            <w:tcBorders>
              <w:top w:val="nil"/>
              <w:left w:val="nil"/>
              <w:bottom w:val="single" w:sz="4" w:space="0" w:color="auto"/>
              <w:right w:val="single" w:sz="4" w:space="0" w:color="auto"/>
            </w:tcBorders>
            <w:shd w:val="clear" w:color="auto" w:fill="auto"/>
            <w:noWrap/>
            <w:vAlign w:val="center"/>
          </w:tcPr>
          <w:p w:rsidR="00AD0B12" w:rsidRDefault="00133978">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1</w:t>
            </w:r>
          </w:p>
        </w:tc>
      </w:tr>
      <w:tr w:rsidR="00AD0B12">
        <w:trPr>
          <w:trHeight w:val="480"/>
        </w:trPr>
        <w:tc>
          <w:tcPr>
            <w:tcW w:w="577" w:type="dxa"/>
            <w:tcBorders>
              <w:top w:val="nil"/>
              <w:left w:val="single" w:sz="8" w:space="0" w:color="auto"/>
              <w:bottom w:val="nil"/>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16</w:t>
            </w:r>
          </w:p>
        </w:tc>
        <w:tc>
          <w:tcPr>
            <w:tcW w:w="1681" w:type="dxa"/>
            <w:tcBorders>
              <w:top w:val="nil"/>
              <w:left w:val="nil"/>
              <w:bottom w:val="nil"/>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辅助材料</w:t>
            </w:r>
          </w:p>
        </w:tc>
        <w:tc>
          <w:tcPr>
            <w:tcW w:w="5670" w:type="dxa"/>
            <w:tcBorders>
              <w:top w:val="nil"/>
              <w:left w:val="nil"/>
              <w:bottom w:val="nil"/>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PVC防护管、防水胶布、尼龙扎带、缠绕管、标签色带等</w:t>
            </w:r>
          </w:p>
        </w:tc>
        <w:tc>
          <w:tcPr>
            <w:tcW w:w="567" w:type="dxa"/>
            <w:tcBorders>
              <w:top w:val="nil"/>
              <w:left w:val="nil"/>
              <w:bottom w:val="nil"/>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批</w:t>
            </w:r>
          </w:p>
        </w:tc>
        <w:tc>
          <w:tcPr>
            <w:tcW w:w="709" w:type="dxa"/>
            <w:tcBorders>
              <w:top w:val="nil"/>
              <w:left w:val="nil"/>
              <w:bottom w:val="nil"/>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w:t>
            </w:r>
          </w:p>
        </w:tc>
      </w:tr>
      <w:tr w:rsidR="00AD0B12">
        <w:trPr>
          <w:trHeight w:val="435"/>
        </w:trPr>
        <w:tc>
          <w:tcPr>
            <w:tcW w:w="9204" w:type="dxa"/>
            <w:gridSpan w:val="5"/>
            <w:tcBorders>
              <w:top w:val="single" w:sz="4" w:space="0" w:color="auto"/>
              <w:left w:val="single" w:sz="4" w:space="0" w:color="auto"/>
              <w:bottom w:val="single" w:sz="4" w:space="0" w:color="auto"/>
              <w:right w:val="nil"/>
            </w:tcBorders>
            <w:shd w:val="clear" w:color="auto" w:fill="auto"/>
            <w:vAlign w:val="center"/>
          </w:tcPr>
          <w:p w:rsidR="00AD0B12" w:rsidRDefault="00133978">
            <w:pPr>
              <w:widowControl/>
              <w:jc w:val="center"/>
              <w:rPr>
                <w:rFonts w:ascii="宋体" w:hAnsi="宋体" w:cs="宋体"/>
                <w:b/>
                <w:bCs/>
                <w:kern w:val="0"/>
                <w:sz w:val="24"/>
              </w:rPr>
            </w:pPr>
            <w:r>
              <w:rPr>
                <w:rFonts w:ascii="宋体" w:hAnsi="宋体" w:cs="宋体" w:hint="eastAsia"/>
                <w:b/>
                <w:bCs/>
                <w:kern w:val="0"/>
                <w:sz w:val="24"/>
              </w:rPr>
              <w:t>（二）旧机房搬迁</w:t>
            </w:r>
          </w:p>
        </w:tc>
      </w:tr>
      <w:tr w:rsidR="00AD0B12">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光纤</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12芯</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米</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150</w:t>
            </w:r>
          </w:p>
        </w:tc>
      </w:tr>
      <w:tr w:rsidR="00AD0B12">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2</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配线架</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12口机架式</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个</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2</w:t>
            </w:r>
          </w:p>
        </w:tc>
      </w:tr>
      <w:tr w:rsidR="00AD0B12">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3</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光纤耦合器</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国标</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个</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24</w:t>
            </w:r>
          </w:p>
        </w:tc>
      </w:tr>
      <w:tr w:rsidR="00AD0B12">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4</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跳纤</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 xml:space="preserve">条 </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20</w:t>
            </w:r>
          </w:p>
        </w:tc>
      </w:tr>
      <w:tr w:rsidR="00AD0B12">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5</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光纤收发器</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千兆</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对</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w:t>
            </w:r>
          </w:p>
        </w:tc>
      </w:tr>
      <w:tr w:rsidR="00AD0B12">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6</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广播信号线</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RVV 2*1.0mm²</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米</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500</w:t>
            </w:r>
          </w:p>
        </w:tc>
      </w:tr>
      <w:tr w:rsidR="00AD0B12">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7</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光模块</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块</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6</w:t>
            </w:r>
          </w:p>
        </w:tc>
      </w:tr>
      <w:tr w:rsidR="00AD0B12">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8</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整体搬迁费</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项</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w:t>
            </w:r>
          </w:p>
        </w:tc>
      </w:tr>
      <w:tr w:rsidR="00AD0B12">
        <w:trPr>
          <w:trHeight w:val="285"/>
        </w:trPr>
        <w:tc>
          <w:tcPr>
            <w:tcW w:w="577" w:type="dxa"/>
            <w:tcBorders>
              <w:top w:val="nil"/>
              <w:left w:val="single" w:sz="8" w:space="0" w:color="auto"/>
              <w:bottom w:val="single" w:sz="4" w:space="0" w:color="auto"/>
              <w:right w:val="nil"/>
            </w:tcBorders>
            <w:shd w:val="clear" w:color="auto" w:fill="auto"/>
            <w:vAlign w:val="center"/>
          </w:tcPr>
          <w:p w:rsidR="00AD0B12" w:rsidRDefault="00133978">
            <w:pPr>
              <w:widowControl/>
              <w:jc w:val="left"/>
              <w:rPr>
                <w:rFonts w:ascii="宋体" w:hAnsi="宋体" w:cs="宋体"/>
                <w:b/>
                <w:bCs/>
                <w:kern w:val="0"/>
                <w:sz w:val="24"/>
              </w:rPr>
            </w:pPr>
            <w:r>
              <w:rPr>
                <w:rFonts w:ascii="宋体" w:hAnsi="宋体" w:cs="宋体" w:hint="eastAsia"/>
                <w:b/>
                <w:bCs/>
                <w:kern w:val="0"/>
                <w:sz w:val="24"/>
              </w:rPr>
              <w:t xml:space="preserve">　</w:t>
            </w:r>
          </w:p>
        </w:tc>
        <w:tc>
          <w:tcPr>
            <w:tcW w:w="1681" w:type="dxa"/>
            <w:tcBorders>
              <w:top w:val="nil"/>
              <w:left w:val="nil"/>
              <w:bottom w:val="single" w:sz="4" w:space="0" w:color="auto"/>
              <w:right w:val="nil"/>
            </w:tcBorders>
            <w:shd w:val="clear" w:color="auto" w:fill="auto"/>
            <w:vAlign w:val="center"/>
          </w:tcPr>
          <w:p w:rsidR="00AD0B12" w:rsidRDefault="00133978">
            <w:pPr>
              <w:widowControl/>
              <w:jc w:val="left"/>
              <w:rPr>
                <w:rFonts w:ascii="宋体" w:hAnsi="宋体" w:cs="宋体"/>
                <w:b/>
                <w:bCs/>
                <w:kern w:val="0"/>
                <w:sz w:val="24"/>
              </w:rPr>
            </w:pPr>
            <w:r>
              <w:rPr>
                <w:rFonts w:ascii="宋体" w:hAnsi="宋体" w:cs="宋体" w:hint="eastAsia"/>
                <w:b/>
                <w:bCs/>
                <w:kern w:val="0"/>
                <w:sz w:val="24"/>
              </w:rPr>
              <w:t xml:space="preserve">　</w:t>
            </w:r>
          </w:p>
        </w:tc>
        <w:tc>
          <w:tcPr>
            <w:tcW w:w="5670" w:type="dxa"/>
            <w:tcBorders>
              <w:top w:val="nil"/>
              <w:left w:val="nil"/>
              <w:bottom w:val="single" w:sz="4" w:space="0" w:color="auto"/>
              <w:right w:val="nil"/>
            </w:tcBorders>
            <w:shd w:val="clear" w:color="auto" w:fill="auto"/>
            <w:vAlign w:val="center"/>
          </w:tcPr>
          <w:p w:rsidR="00AD0B12" w:rsidRDefault="00133978">
            <w:pPr>
              <w:widowControl/>
              <w:jc w:val="center"/>
              <w:rPr>
                <w:rFonts w:ascii="宋体" w:hAnsi="宋体" w:cs="宋体"/>
                <w:b/>
                <w:bCs/>
                <w:kern w:val="0"/>
                <w:sz w:val="24"/>
              </w:rPr>
            </w:pPr>
            <w:r>
              <w:rPr>
                <w:rFonts w:ascii="宋体" w:hAnsi="宋体" w:cs="宋体" w:hint="eastAsia"/>
                <w:b/>
                <w:bCs/>
                <w:kern w:val="0"/>
                <w:sz w:val="24"/>
              </w:rPr>
              <w:t>（三）班班通多媒体系统</w:t>
            </w:r>
          </w:p>
        </w:tc>
        <w:tc>
          <w:tcPr>
            <w:tcW w:w="567" w:type="dxa"/>
            <w:tcBorders>
              <w:top w:val="nil"/>
              <w:left w:val="nil"/>
              <w:bottom w:val="single" w:sz="4" w:space="0" w:color="auto"/>
              <w:right w:val="nil"/>
            </w:tcBorders>
            <w:shd w:val="clear" w:color="auto" w:fill="auto"/>
            <w:vAlign w:val="center"/>
          </w:tcPr>
          <w:p w:rsidR="00AD0B12" w:rsidRDefault="00133978">
            <w:pPr>
              <w:widowControl/>
              <w:jc w:val="left"/>
              <w:rPr>
                <w:rFonts w:ascii="宋体" w:hAnsi="宋体" w:cs="宋体"/>
                <w:b/>
                <w:bCs/>
                <w:kern w:val="0"/>
                <w:sz w:val="24"/>
              </w:rPr>
            </w:pPr>
            <w:r>
              <w:rPr>
                <w:rFonts w:ascii="宋体" w:hAnsi="宋体" w:cs="宋体" w:hint="eastAsia"/>
                <w:b/>
                <w:bCs/>
                <w:kern w:val="0"/>
                <w:sz w:val="24"/>
              </w:rPr>
              <w:t xml:space="preserve">　</w:t>
            </w:r>
          </w:p>
        </w:tc>
        <w:tc>
          <w:tcPr>
            <w:tcW w:w="709" w:type="dxa"/>
            <w:tcBorders>
              <w:top w:val="nil"/>
              <w:left w:val="nil"/>
              <w:bottom w:val="single" w:sz="4" w:space="0" w:color="auto"/>
              <w:right w:val="nil"/>
            </w:tcBorders>
            <w:shd w:val="clear" w:color="auto" w:fill="auto"/>
            <w:vAlign w:val="center"/>
          </w:tcPr>
          <w:p w:rsidR="00AD0B12" w:rsidRDefault="00133978">
            <w:pPr>
              <w:widowControl/>
              <w:jc w:val="left"/>
              <w:rPr>
                <w:rFonts w:ascii="宋体" w:hAnsi="宋体" w:cs="宋体"/>
                <w:b/>
                <w:bCs/>
                <w:kern w:val="0"/>
                <w:sz w:val="24"/>
              </w:rPr>
            </w:pPr>
            <w:r>
              <w:rPr>
                <w:rFonts w:ascii="宋体" w:hAnsi="宋体" w:cs="宋体" w:hint="eastAsia"/>
                <w:b/>
                <w:bCs/>
                <w:kern w:val="0"/>
                <w:sz w:val="24"/>
              </w:rPr>
              <w:t xml:space="preserve">　</w:t>
            </w:r>
          </w:p>
        </w:tc>
      </w:tr>
      <w:tr w:rsidR="00AD0B12">
        <w:trPr>
          <w:trHeight w:val="5040"/>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lastRenderedPageBreak/>
              <w:t>1</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color w:val="000000"/>
                <w:kern w:val="0"/>
                <w:sz w:val="20"/>
                <w:szCs w:val="20"/>
              </w:rPr>
            </w:pPr>
            <w:r>
              <w:rPr>
                <w:rFonts w:ascii="宋体" w:hAnsi="宋体" w:cs="宋体" w:hint="eastAsia"/>
                <w:color w:val="000000"/>
                <w:kern w:val="0"/>
                <w:sz w:val="20"/>
                <w:szCs w:val="20"/>
              </w:rPr>
              <w:t>激光短焦投影机</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微软雅黑" w:eastAsia="微软雅黑" w:hAnsi="微软雅黑" w:cs="宋体" w:hint="eastAsia"/>
                <w:color w:val="000000"/>
                <w:kern w:val="0"/>
                <w:sz w:val="27"/>
                <w:szCs w:val="27"/>
              </w:rPr>
              <w:t>▲</w:t>
            </w:r>
            <w:r>
              <w:rPr>
                <w:rFonts w:ascii="宋体" w:hAnsi="宋体" w:cs="宋体" w:hint="eastAsia"/>
                <w:kern w:val="0"/>
                <w:sz w:val="20"/>
                <w:szCs w:val="20"/>
              </w:rPr>
              <w:t>1、投影技术：DLP技术、0.55 英寸DMD；</w:t>
            </w:r>
          </w:p>
          <w:p w:rsidR="00AD0B12" w:rsidRDefault="00133978">
            <w:pPr>
              <w:widowControl/>
              <w:jc w:val="left"/>
              <w:rPr>
                <w:rFonts w:ascii="宋体" w:hAnsi="宋体" w:cs="宋体"/>
                <w:kern w:val="0"/>
                <w:sz w:val="20"/>
                <w:szCs w:val="20"/>
              </w:rPr>
            </w:pPr>
            <w:r>
              <w:rPr>
                <w:rFonts w:ascii="微软雅黑" w:eastAsia="微软雅黑" w:hAnsi="微软雅黑" w:cs="宋体" w:hint="eastAsia"/>
                <w:color w:val="000000"/>
                <w:kern w:val="0"/>
                <w:sz w:val="27"/>
                <w:szCs w:val="27"/>
              </w:rPr>
              <w:t>▲</w:t>
            </w:r>
            <w:r>
              <w:rPr>
                <w:rFonts w:ascii="宋体" w:hAnsi="宋体" w:cs="宋体" w:hint="eastAsia"/>
                <w:kern w:val="0"/>
                <w:sz w:val="20"/>
                <w:szCs w:val="20"/>
              </w:rPr>
              <w:t>2、光源材质：纯激光固态光源；</w:t>
            </w:r>
          </w:p>
          <w:p w:rsidR="00AD0B12" w:rsidRDefault="00133978">
            <w:pPr>
              <w:widowControl/>
              <w:jc w:val="left"/>
              <w:rPr>
                <w:rFonts w:ascii="宋体" w:hAnsi="宋体" w:cs="宋体"/>
                <w:kern w:val="0"/>
                <w:sz w:val="20"/>
                <w:szCs w:val="20"/>
              </w:rPr>
            </w:pPr>
            <w:r>
              <w:rPr>
                <w:rFonts w:ascii="宋体" w:hAnsi="宋体" w:cs="宋体" w:hint="eastAsia"/>
                <w:kern w:val="0"/>
                <w:sz w:val="20"/>
                <w:szCs w:val="20"/>
              </w:rPr>
              <w:t>3、标称亮度（ISO流明）： ≥3200ISO流明（符合ISO21118标准）；</w:t>
            </w:r>
          </w:p>
          <w:p w:rsidR="00AD0B12" w:rsidRDefault="00133978">
            <w:pPr>
              <w:widowControl/>
              <w:jc w:val="left"/>
              <w:rPr>
                <w:rFonts w:ascii="宋体" w:hAnsi="宋体" w:cs="宋体"/>
                <w:kern w:val="0"/>
                <w:sz w:val="20"/>
                <w:szCs w:val="20"/>
              </w:rPr>
            </w:pPr>
            <w:r>
              <w:rPr>
                <w:rFonts w:ascii="宋体" w:hAnsi="宋体" w:cs="宋体" w:hint="eastAsia"/>
                <w:kern w:val="0"/>
                <w:sz w:val="20"/>
                <w:szCs w:val="20"/>
              </w:rPr>
              <w:t>4、投射方式：直投式短焦；</w:t>
            </w:r>
          </w:p>
          <w:p w:rsidR="00AD0B12" w:rsidRDefault="00133978">
            <w:pPr>
              <w:widowControl/>
              <w:jc w:val="left"/>
              <w:rPr>
                <w:rFonts w:ascii="宋体" w:hAnsi="宋体" w:cs="宋体"/>
                <w:kern w:val="0"/>
                <w:sz w:val="20"/>
                <w:szCs w:val="20"/>
              </w:rPr>
            </w:pPr>
            <w:r>
              <w:rPr>
                <w:rFonts w:ascii="宋体" w:hAnsi="宋体" w:cs="宋体" w:hint="eastAsia"/>
                <w:kern w:val="0"/>
                <w:sz w:val="20"/>
                <w:szCs w:val="20"/>
              </w:rPr>
              <w:t>5、标准分辨率： XGA；</w:t>
            </w:r>
          </w:p>
          <w:p w:rsidR="00AD0B12" w:rsidRDefault="00133978">
            <w:pPr>
              <w:widowControl/>
              <w:jc w:val="left"/>
              <w:rPr>
                <w:rFonts w:ascii="宋体" w:hAnsi="宋体" w:cs="宋体"/>
                <w:kern w:val="0"/>
                <w:sz w:val="20"/>
                <w:szCs w:val="20"/>
              </w:rPr>
            </w:pPr>
            <w:r>
              <w:rPr>
                <w:rFonts w:ascii="宋体" w:hAnsi="宋体" w:cs="宋体" w:hint="eastAsia"/>
                <w:kern w:val="0"/>
                <w:sz w:val="20"/>
                <w:szCs w:val="20"/>
              </w:rPr>
              <w:t>6、对比度：≥35000:1；</w:t>
            </w:r>
          </w:p>
          <w:p w:rsidR="00AD0B12" w:rsidRDefault="00133978">
            <w:pPr>
              <w:widowControl/>
              <w:jc w:val="left"/>
              <w:rPr>
                <w:rFonts w:ascii="宋体" w:hAnsi="宋体" w:cs="宋体"/>
                <w:kern w:val="0"/>
                <w:sz w:val="20"/>
                <w:szCs w:val="20"/>
              </w:rPr>
            </w:pPr>
            <w:r>
              <w:rPr>
                <w:rFonts w:ascii="宋体" w:hAnsi="宋体" w:cs="宋体" w:hint="eastAsia"/>
                <w:kern w:val="0"/>
                <w:sz w:val="20"/>
                <w:szCs w:val="20"/>
              </w:rPr>
              <w:t>7、光源寿命：≥20000小时；</w:t>
            </w:r>
          </w:p>
          <w:p w:rsidR="00AD0B12" w:rsidRDefault="00133978">
            <w:pPr>
              <w:widowControl/>
              <w:jc w:val="left"/>
              <w:rPr>
                <w:rFonts w:ascii="宋体" w:hAnsi="宋体" w:cs="宋体"/>
                <w:kern w:val="0"/>
                <w:sz w:val="20"/>
                <w:szCs w:val="20"/>
              </w:rPr>
            </w:pPr>
            <w:r>
              <w:rPr>
                <w:rFonts w:ascii="微软雅黑" w:eastAsia="微软雅黑" w:hAnsi="微软雅黑" w:cs="宋体" w:hint="eastAsia"/>
                <w:color w:val="000000"/>
                <w:kern w:val="0"/>
                <w:sz w:val="27"/>
                <w:szCs w:val="27"/>
              </w:rPr>
              <w:t>▲</w:t>
            </w:r>
            <w:r>
              <w:rPr>
                <w:rFonts w:ascii="宋体" w:hAnsi="宋体" w:cs="宋体" w:hint="eastAsia"/>
                <w:kern w:val="0"/>
                <w:sz w:val="20"/>
                <w:szCs w:val="20"/>
              </w:rPr>
              <w:t>8、投射80英寸4:3画面时，镜头到画面的距离：≤80CM；机身重量：≤5.5公 斤；内置扬声器功率：2W；</w:t>
            </w:r>
          </w:p>
          <w:p w:rsidR="00AD0B12" w:rsidRDefault="00133978">
            <w:pPr>
              <w:widowControl/>
              <w:jc w:val="left"/>
              <w:rPr>
                <w:rFonts w:ascii="宋体" w:hAnsi="宋体" w:cs="宋体"/>
                <w:kern w:val="0"/>
                <w:sz w:val="20"/>
                <w:szCs w:val="20"/>
              </w:rPr>
            </w:pPr>
            <w:r>
              <w:rPr>
                <w:rFonts w:ascii="宋体" w:hAnsi="宋体" w:cs="宋体" w:hint="eastAsia"/>
                <w:kern w:val="0"/>
                <w:sz w:val="20"/>
                <w:szCs w:val="20"/>
              </w:rPr>
              <w:t>9、接口参数：RGB in *1，HDMIin *1，3.5mm AUDIO-in *1，3.5mm AUDIO-out *1，VIDEOin *1，RS232 *1，MINI USB *1，ECP 接口，KensingtonTM 锁端口。具有ECP接口，需提供接口图片。</w:t>
            </w:r>
          </w:p>
          <w:p w:rsidR="00AD0B12" w:rsidRDefault="00133978">
            <w:pPr>
              <w:widowControl/>
              <w:jc w:val="left"/>
              <w:rPr>
                <w:rFonts w:ascii="宋体" w:hAnsi="宋体" w:cs="宋体"/>
                <w:kern w:val="0"/>
                <w:sz w:val="20"/>
                <w:szCs w:val="20"/>
              </w:rPr>
            </w:pPr>
            <w:r>
              <w:rPr>
                <w:rFonts w:ascii="宋体" w:hAnsi="宋体" w:cs="宋体" w:hint="eastAsia"/>
                <w:kern w:val="0"/>
                <w:sz w:val="20"/>
                <w:szCs w:val="20"/>
              </w:rPr>
              <w:t>10、其它功能：内置防尘过滤网；快速开关机；全中文控制面板、多语言菜单，多背景色，明亮色彩；投影机开关机、信号切换简易控制接口。</w:t>
            </w:r>
          </w:p>
          <w:p w:rsidR="00AD0B12" w:rsidRDefault="00133978">
            <w:pPr>
              <w:widowControl/>
              <w:jc w:val="left"/>
              <w:rPr>
                <w:rFonts w:ascii="宋体" w:hAnsi="宋体" w:cs="宋体"/>
                <w:kern w:val="0"/>
                <w:sz w:val="20"/>
                <w:szCs w:val="20"/>
              </w:rPr>
            </w:pPr>
            <w:r>
              <w:rPr>
                <w:rFonts w:ascii="宋体" w:hAnsi="宋体" w:cs="宋体" w:hint="eastAsia"/>
                <w:kern w:val="0"/>
                <w:sz w:val="20"/>
                <w:szCs w:val="20"/>
              </w:rPr>
              <w:t>11、具有国家强制性3C认证证书，提供证书复印件，加盖公章。原厂提供整机三年保修(光源保修五年)</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color w:val="000000"/>
                <w:kern w:val="0"/>
                <w:sz w:val="20"/>
                <w:szCs w:val="20"/>
              </w:rPr>
            </w:pPr>
            <w:r>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color w:val="000000"/>
                <w:kern w:val="0"/>
                <w:sz w:val="20"/>
                <w:szCs w:val="20"/>
              </w:rPr>
            </w:pPr>
            <w:r>
              <w:rPr>
                <w:rFonts w:ascii="宋体" w:hAnsi="宋体" w:cs="宋体" w:hint="eastAsia"/>
                <w:color w:val="000000"/>
                <w:kern w:val="0"/>
                <w:sz w:val="20"/>
                <w:szCs w:val="20"/>
              </w:rPr>
              <w:t>9</w:t>
            </w:r>
          </w:p>
        </w:tc>
      </w:tr>
      <w:tr w:rsidR="00AD0B12">
        <w:trPr>
          <w:trHeight w:val="3812"/>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2</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color w:val="000000"/>
                <w:kern w:val="0"/>
                <w:sz w:val="20"/>
                <w:szCs w:val="20"/>
              </w:rPr>
            </w:pPr>
            <w:r>
              <w:rPr>
                <w:rFonts w:ascii="宋体" w:hAnsi="宋体" w:cs="宋体" w:hint="eastAsia"/>
                <w:color w:val="000000"/>
                <w:kern w:val="0"/>
                <w:sz w:val="20"/>
                <w:szCs w:val="20"/>
              </w:rPr>
              <w:t>红外电子白板</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rPr>
                <w:rFonts w:ascii="宋体" w:hAnsi="宋体"/>
                <w:sz w:val="20"/>
                <w:szCs w:val="20"/>
              </w:rPr>
            </w:pPr>
            <w:r>
              <w:rPr>
                <w:rFonts w:ascii="微软雅黑" w:eastAsia="微软雅黑" w:hAnsi="微软雅黑" w:cs="宋体" w:hint="eastAsia"/>
                <w:color w:val="000000"/>
                <w:kern w:val="0"/>
                <w:sz w:val="27"/>
                <w:szCs w:val="27"/>
              </w:rPr>
              <w:t>▲</w:t>
            </w:r>
            <w:r>
              <w:rPr>
                <w:rFonts w:ascii="宋体" w:hAnsi="宋体" w:hint="eastAsia"/>
                <w:sz w:val="20"/>
                <w:szCs w:val="20"/>
              </w:rPr>
              <w:t>1、书写技术：红外线感应技术</w:t>
            </w:r>
          </w:p>
          <w:p w:rsidR="00AD0B12" w:rsidRDefault="00133978">
            <w:pPr>
              <w:rPr>
                <w:rFonts w:ascii="宋体" w:hAnsi="宋体"/>
                <w:sz w:val="20"/>
                <w:szCs w:val="20"/>
              </w:rPr>
            </w:pPr>
            <w:r>
              <w:rPr>
                <w:rFonts w:ascii="宋体" w:hAnsi="宋体" w:hint="eastAsia"/>
                <w:sz w:val="20"/>
                <w:szCs w:val="20"/>
              </w:rPr>
              <w:t>2、边框对角线尺寸：≥83英寸4:3</w:t>
            </w:r>
          </w:p>
          <w:p w:rsidR="00AD0B12" w:rsidRDefault="00133978">
            <w:pPr>
              <w:rPr>
                <w:rFonts w:ascii="宋体" w:hAnsi="宋体"/>
                <w:sz w:val="20"/>
                <w:szCs w:val="20"/>
              </w:rPr>
            </w:pPr>
            <w:r>
              <w:rPr>
                <w:rFonts w:ascii="宋体" w:hAnsi="宋体" w:hint="eastAsia"/>
                <w:sz w:val="20"/>
                <w:szCs w:val="20"/>
              </w:rPr>
              <w:t>3、分辨率：≥32767×32767</w:t>
            </w:r>
          </w:p>
          <w:p w:rsidR="00AD0B12" w:rsidRDefault="00133978">
            <w:pPr>
              <w:rPr>
                <w:rFonts w:ascii="宋体" w:hAnsi="宋体"/>
                <w:sz w:val="20"/>
                <w:szCs w:val="20"/>
              </w:rPr>
            </w:pPr>
            <w:r>
              <w:rPr>
                <w:rFonts w:ascii="宋体" w:hAnsi="宋体" w:hint="eastAsia"/>
                <w:sz w:val="20"/>
                <w:szCs w:val="20"/>
              </w:rPr>
              <w:t>4、有效感应面积≥80英寸</w:t>
            </w:r>
          </w:p>
          <w:p w:rsidR="00AD0B12" w:rsidRDefault="00133978">
            <w:pPr>
              <w:rPr>
                <w:rFonts w:ascii="宋体" w:hAnsi="宋体"/>
                <w:sz w:val="20"/>
                <w:szCs w:val="20"/>
              </w:rPr>
            </w:pPr>
            <w:r>
              <w:rPr>
                <w:rFonts w:ascii="微软雅黑" w:eastAsia="微软雅黑" w:hAnsi="微软雅黑" w:cs="宋体" w:hint="eastAsia"/>
                <w:color w:val="000000"/>
                <w:kern w:val="0"/>
                <w:sz w:val="27"/>
                <w:szCs w:val="27"/>
              </w:rPr>
              <w:t>▲</w:t>
            </w:r>
            <w:r>
              <w:rPr>
                <w:rFonts w:ascii="宋体" w:hAnsi="宋体" w:hint="eastAsia"/>
                <w:sz w:val="20"/>
                <w:szCs w:val="20"/>
              </w:rPr>
              <w:t>5、多人书写触控：支持四点触控，三人可以同时在电子白板上进行书写</w:t>
            </w:r>
          </w:p>
          <w:p w:rsidR="00AD0B12" w:rsidRDefault="00133978">
            <w:pPr>
              <w:rPr>
                <w:rFonts w:ascii="宋体" w:hAnsi="宋体"/>
                <w:sz w:val="20"/>
                <w:szCs w:val="20"/>
              </w:rPr>
            </w:pPr>
            <w:r>
              <w:rPr>
                <w:rFonts w:ascii="微软雅黑" w:eastAsia="微软雅黑" w:hAnsi="微软雅黑" w:cs="宋体" w:hint="eastAsia"/>
                <w:color w:val="000000"/>
                <w:kern w:val="0"/>
                <w:sz w:val="27"/>
                <w:szCs w:val="27"/>
              </w:rPr>
              <w:t>▲</w:t>
            </w:r>
            <w:r>
              <w:rPr>
                <w:rFonts w:ascii="宋体" w:hAnsi="宋体" w:hint="eastAsia"/>
                <w:sz w:val="20"/>
                <w:szCs w:val="20"/>
              </w:rPr>
              <w:t>6、快捷键：两侧具有≤15个带中文标识具有触控开关功能的丝印快捷键，具备≥3段式分段式快捷键分布；(提供原厂产品彩页或实物图片)</w:t>
            </w:r>
          </w:p>
          <w:p w:rsidR="00AD0B12" w:rsidRDefault="00133978">
            <w:pPr>
              <w:rPr>
                <w:rFonts w:ascii="宋体" w:hAnsi="宋体"/>
                <w:sz w:val="20"/>
                <w:szCs w:val="20"/>
              </w:rPr>
            </w:pPr>
            <w:r>
              <w:rPr>
                <w:rFonts w:ascii="宋体" w:hAnsi="宋体" w:hint="eastAsia"/>
                <w:sz w:val="20"/>
                <w:szCs w:val="20"/>
              </w:rPr>
              <w:t>7、面板：铝蜂窝镀锌纳米板，面板支持水性笔书写，可反复擦除。</w:t>
            </w:r>
          </w:p>
          <w:p w:rsidR="00AD0B12" w:rsidRDefault="00133978">
            <w:pPr>
              <w:rPr>
                <w:rFonts w:ascii="宋体" w:hAnsi="宋体"/>
                <w:sz w:val="20"/>
                <w:szCs w:val="20"/>
              </w:rPr>
            </w:pPr>
            <w:r>
              <w:rPr>
                <w:rFonts w:ascii="宋体" w:hAnsi="宋体" w:hint="eastAsia"/>
                <w:sz w:val="20"/>
                <w:szCs w:val="20"/>
              </w:rPr>
              <w:t>8、边框材料：铝型材</w:t>
            </w:r>
          </w:p>
          <w:p w:rsidR="00AD0B12" w:rsidRDefault="00133978">
            <w:pPr>
              <w:rPr>
                <w:rFonts w:ascii="宋体" w:hAnsi="宋体"/>
                <w:sz w:val="20"/>
                <w:szCs w:val="20"/>
              </w:rPr>
            </w:pPr>
            <w:r>
              <w:rPr>
                <w:rFonts w:ascii="宋体" w:hAnsi="宋体" w:hint="eastAsia"/>
                <w:sz w:val="20"/>
                <w:szCs w:val="20"/>
              </w:rPr>
              <w:t>9、整机保修三年</w:t>
            </w:r>
          </w:p>
          <w:p w:rsidR="00AD0B12" w:rsidRDefault="00133978">
            <w:pPr>
              <w:widowControl/>
              <w:jc w:val="left"/>
              <w:rPr>
                <w:sz w:val="20"/>
                <w:szCs w:val="20"/>
              </w:rPr>
            </w:pPr>
            <w:r>
              <w:rPr>
                <w:rFonts w:ascii="微软雅黑" w:eastAsia="微软雅黑" w:hAnsi="微软雅黑" w:cs="宋体" w:hint="eastAsia"/>
                <w:color w:val="000000"/>
                <w:kern w:val="0"/>
                <w:sz w:val="27"/>
                <w:szCs w:val="27"/>
              </w:rPr>
              <w:t>▲</w:t>
            </w:r>
            <w:r>
              <w:rPr>
                <w:rFonts w:hint="eastAsia"/>
                <w:sz w:val="20"/>
                <w:szCs w:val="20"/>
              </w:rPr>
              <w:t>10</w:t>
            </w:r>
            <w:r>
              <w:rPr>
                <w:rFonts w:hint="eastAsia"/>
                <w:sz w:val="20"/>
                <w:szCs w:val="20"/>
              </w:rPr>
              <w:t>、具有抗光干扰测试</w:t>
            </w:r>
            <w:r>
              <w:rPr>
                <w:rFonts w:hint="eastAsia"/>
                <w:sz w:val="20"/>
                <w:szCs w:val="20"/>
              </w:rPr>
              <w:t>:</w:t>
            </w:r>
            <w:r>
              <w:rPr>
                <w:rFonts w:hint="eastAsia"/>
                <w:sz w:val="20"/>
                <w:szCs w:val="20"/>
              </w:rPr>
              <w:t>整机具备防强光干扰性能，在</w:t>
            </w:r>
            <w:r>
              <w:rPr>
                <w:rFonts w:hint="eastAsia"/>
                <w:sz w:val="20"/>
                <w:szCs w:val="20"/>
              </w:rPr>
              <w:t xml:space="preserve">100klux </w:t>
            </w:r>
            <w:r>
              <w:rPr>
                <w:rFonts w:hint="eastAsia"/>
                <w:sz w:val="20"/>
                <w:szCs w:val="20"/>
              </w:rPr>
              <w:t>的强光照射下，产品各项书写触控功能正常，照射测试完成后，设备其它各项书写、触控正常并提供国家级检测机构出具的检测报告复印件</w:t>
            </w:r>
          </w:p>
          <w:p w:rsidR="00AD0B12" w:rsidRDefault="00133978">
            <w:pPr>
              <w:rPr>
                <w:rFonts w:ascii="宋体" w:hAnsi="宋体"/>
                <w:sz w:val="20"/>
                <w:szCs w:val="20"/>
              </w:rPr>
            </w:pPr>
            <w:r>
              <w:rPr>
                <w:rFonts w:ascii="宋体" w:hAnsi="宋体" w:hint="eastAsia"/>
                <w:sz w:val="20"/>
                <w:szCs w:val="20"/>
              </w:rPr>
              <w:t>软件部分</w:t>
            </w:r>
          </w:p>
          <w:p w:rsidR="00AD0B12" w:rsidRDefault="00133978">
            <w:pPr>
              <w:rPr>
                <w:rFonts w:ascii="宋体" w:hAnsi="宋体"/>
                <w:sz w:val="20"/>
                <w:szCs w:val="20"/>
              </w:rPr>
            </w:pPr>
            <w:r>
              <w:rPr>
                <w:rFonts w:ascii="宋体" w:hAnsi="宋体" w:hint="eastAsia"/>
                <w:sz w:val="20"/>
                <w:szCs w:val="20"/>
              </w:rPr>
              <w:lastRenderedPageBreak/>
              <w:t>二、软件功能要求：</w:t>
            </w:r>
          </w:p>
          <w:p w:rsidR="00AD0B12" w:rsidRDefault="00133978">
            <w:pPr>
              <w:rPr>
                <w:rFonts w:ascii="宋体" w:hAnsi="宋体"/>
                <w:sz w:val="20"/>
                <w:szCs w:val="20"/>
              </w:rPr>
            </w:pPr>
            <w:r>
              <w:rPr>
                <w:rFonts w:ascii="宋体" w:hAnsi="宋体" w:hint="eastAsia"/>
                <w:sz w:val="20"/>
                <w:szCs w:val="20"/>
              </w:rPr>
              <w:t>1．软件提供教学设计功能，支持教师根据教学需要自主添加课堂活动。课堂活动中涵盖情景导入、内容精讲、同步习题、随堂测试、分组竞赛、分组探究等至少6个环节，支持调整各个环节顺序或增删环节。</w:t>
            </w:r>
          </w:p>
          <w:p w:rsidR="00AD0B12" w:rsidRDefault="00133978">
            <w:pPr>
              <w:rPr>
                <w:rFonts w:ascii="宋体" w:hAnsi="宋体"/>
                <w:sz w:val="20"/>
                <w:szCs w:val="20"/>
              </w:rPr>
            </w:pPr>
            <w:r>
              <w:rPr>
                <w:rFonts w:ascii="宋体" w:hAnsi="宋体" w:hint="eastAsia"/>
                <w:sz w:val="20"/>
                <w:szCs w:val="20"/>
              </w:rPr>
              <w:t>2.云平台针对不同教学环节自动推送与课程精准匹配的资源，并支持添加：mp4、txt、ppt、pptx、doc、jpg、gif等多种格式的本地素材。</w:t>
            </w:r>
          </w:p>
          <w:p w:rsidR="00AD0B12" w:rsidRDefault="00133978">
            <w:pPr>
              <w:rPr>
                <w:rFonts w:ascii="宋体" w:hAnsi="宋体"/>
                <w:sz w:val="20"/>
                <w:szCs w:val="20"/>
              </w:rPr>
            </w:pPr>
            <w:r>
              <w:rPr>
                <w:rFonts w:ascii="宋体" w:hAnsi="宋体" w:hint="eastAsia"/>
                <w:sz w:val="20"/>
                <w:szCs w:val="20"/>
              </w:rPr>
              <w:t>3.教案可实时同步至云端，方便教师随时随地查看教案及再次修改。</w:t>
            </w:r>
          </w:p>
          <w:p w:rsidR="00AD0B12" w:rsidRDefault="00133978">
            <w:pPr>
              <w:rPr>
                <w:rFonts w:ascii="宋体" w:hAnsi="宋体"/>
                <w:sz w:val="20"/>
                <w:szCs w:val="20"/>
              </w:rPr>
            </w:pPr>
            <w:r>
              <w:rPr>
                <w:rFonts w:ascii="宋体" w:hAnsi="宋体" w:hint="eastAsia"/>
                <w:sz w:val="20"/>
                <w:szCs w:val="20"/>
              </w:rPr>
              <w:t>4.课件背景:提供背景颜色设置；提供多种图片背景模板，并支持自定义图片背景;提供五线谱、田字格、米字格、作文本、拼音本、笔记本、生字本、小楷本、英语本等学科背景;</w:t>
            </w:r>
          </w:p>
          <w:p w:rsidR="00AD0B12" w:rsidRDefault="00133978">
            <w:pPr>
              <w:rPr>
                <w:rFonts w:ascii="宋体" w:hAnsi="宋体"/>
                <w:sz w:val="20"/>
                <w:szCs w:val="20"/>
              </w:rPr>
            </w:pPr>
            <w:r>
              <w:rPr>
                <w:rFonts w:ascii="宋体" w:hAnsi="宋体" w:hint="eastAsia"/>
                <w:sz w:val="20"/>
                <w:szCs w:val="20"/>
              </w:rPr>
              <w:t>5.页面特效: 具有页面切换特效，包括缩放、揭开、切出、淡出、推进、覆盖等多种特殊效果。</w:t>
            </w:r>
          </w:p>
          <w:p w:rsidR="00AD0B12" w:rsidRDefault="00133978">
            <w:pPr>
              <w:rPr>
                <w:rFonts w:ascii="宋体" w:hAnsi="宋体"/>
                <w:sz w:val="20"/>
                <w:szCs w:val="20"/>
              </w:rPr>
            </w:pPr>
            <w:r>
              <w:rPr>
                <w:rFonts w:ascii="宋体" w:hAnsi="宋体" w:hint="eastAsia"/>
                <w:sz w:val="20"/>
                <w:szCs w:val="20"/>
              </w:rPr>
              <w:t>6.学科工具：至少提供12门学科工具，工具不是简单的静态图片，而是可以交互式操作的动画。动画课件:至少提供算盘、计数器、成语词典、电流/电压表、元素周期表、地球仪、拼图等动画课件;</w:t>
            </w:r>
          </w:p>
          <w:p w:rsidR="00AD0B12" w:rsidRDefault="00133978">
            <w:pPr>
              <w:rPr>
                <w:rFonts w:ascii="宋体" w:hAnsi="宋体"/>
                <w:sz w:val="20"/>
                <w:szCs w:val="20"/>
              </w:rPr>
            </w:pPr>
            <w:r>
              <w:rPr>
                <w:rFonts w:ascii="宋体" w:hAnsi="宋体" w:hint="eastAsia"/>
                <w:sz w:val="20"/>
                <w:szCs w:val="20"/>
              </w:rPr>
              <w:t>7.展台:支持白板软件直接调用展台进行教学，对展台图像可实现拍照、批注、分辨率、聚光灯、时钟、放大镜等功能的设置与控制;</w:t>
            </w:r>
          </w:p>
          <w:p w:rsidR="00AD0B12" w:rsidRDefault="00133978">
            <w:pPr>
              <w:rPr>
                <w:rFonts w:ascii="宋体" w:hAnsi="宋体"/>
                <w:sz w:val="20"/>
                <w:szCs w:val="20"/>
              </w:rPr>
            </w:pPr>
            <w:r>
              <w:rPr>
                <w:rFonts w:ascii="宋体" w:hAnsi="宋体" w:hint="eastAsia"/>
                <w:sz w:val="20"/>
                <w:szCs w:val="20"/>
              </w:rPr>
              <w:t>8.书写工具:至少提供硬笔、智能笔、荧光笔、激光笔、软笔、手势笔、纹理笔、竹笔、图章笔等9种书写工具;手势笔提供手势翻页、擦除、聚光、放大等功能,并提供明确的手势定义说明;针对藏文、阿拉伯文教学需求提供竹笔工具;图章笔提供多种图章模板，可自定义图章图案,满足教师趣味教学需求;提供手势擦除功能;</w:t>
            </w:r>
          </w:p>
          <w:p w:rsidR="00AD0B12" w:rsidRDefault="00133978">
            <w:pPr>
              <w:rPr>
                <w:rFonts w:ascii="宋体" w:hAnsi="宋体"/>
                <w:sz w:val="20"/>
                <w:szCs w:val="20"/>
              </w:rPr>
            </w:pPr>
            <w:r>
              <w:rPr>
                <w:rFonts w:ascii="宋体" w:hAnsi="宋体" w:hint="eastAsia"/>
                <w:sz w:val="20"/>
                <w:szCs w:val="20"/>
              </w:rPr>
              <w:t>9.擦除工具：软件提供多种擦除方式，包括点橡皮、清除笔迹。清除笔迹是指一键擦除书写笔迹，保留图片素材和图形素材。</w:t>
            </w:r>
          </w:p>
          <w:p w:rsidR="00AD0B12" w:rsidRDefault="00133978">
            <w:pPr>
              <w:rPr>
                <w:rFonts w:ascii="宋体" w:hAnsi="宋体"/>
                <w:sz w:val="20"/>
                <w:szCs w:val="20"/>
              </w:rPr>
            </w:pPr>
            <w:r>
              <w:rPr>
                <w:rFonts w:ascii="宋体" w:hAnsi="宋体" w:hint="eastAsia"/>
                <w:sz w:val="20"/>
                <w:szCs w:val="20"/>
              </w:rPr>
              <w:t>10.页面操作:提供整体页面的缩放、漫游功能,提供缩放、漫游后的还原，用户可以通过多指触控的方式，整体移动板书内容，增加书写面积;</w:t>
            </w:r>
          </w:p>
          <w:p w:rsidR="00AD0B12" w:rsidRDefault="00133978">
            <w:pPr>
              <w:rPr>
                <w:rFonts w:ascii="宋体" w:hAnsi="宋体"/>
                <w:sz w:val="20"/>
                <w:szCs w:val="20"/>
              </w:rPr>
            </w:pPr>
            <w:r>
              <w:rPr>
                <w:rFonts w:ascii="宋体" w:hAnsi="宋体" w:hint="eastAsia"/>
                <w:sz w:val="20"/>
                <w:szCs w:val="20"/>
              </w:rPr>
              <w:t>11. PPT课件:提供PPT课件的播放控制(如前后翻页)、绘图、聚光灯、书写批注等功能,并可将批注嵌入至PPT中做注释保存;支持PPT课件原有动画效果正常播放;</w:t>
            </w:r>
          </w:p>
          <w:p w:rsidR="00AD0B12" w:rsidRDefault="00133978">
            <w:pPr>
              <w:rPr>
                <w:rFonts w:ascii="宋体" w:hAnsi="宋体"/>
                <w:sz w:val="20"/>
                <w:szCs w:val="20"/>
              </w:rPr>
            </w:pPr>
            <w:r>
              <w:rPr>
                <w:rFonts w:ascii="宋体" w:hAnsi="宋体" w:hint="eastAsia"/>
                <w:sz w:val="20"/>
                <w:szCs w:val="20"/>
              </w:rPr>
              <w:t>12.屏幕截图: 通过软件可以直接实现屏幕截图，无需通过快捷键的方式截图，且截图内容可以保存在本地，方便老师试试调用;</w:t>
            </w:r>
          </w:p>
          <w:p w:rsidR="00AD0B12" w:rsidRDefault="00133978">
            <w:pPr>
              <w:rPr>
                <w:rFonts w:ascii="宋体" w:hAnsi="宋体"/>
                <w:sz w:val="20"/>
                <w:szCs w:val="20"/>
              </w:rPr>
            </w:pPr>
            <w:r>
              <w:rPr>
                <w:rFonts w:ascii="宋体" w:hAnsi="宋体" w:hint="eastAsia"/>
                <w:sz w:val="20"/>
                <w:szCs w:val="20"/>
              </w:rPr>
              <w:t>13. 仿真实验:具备总数不少于450个,涵盖K-12年级科学、初高中物理、化学、生物等学科的本地仿真实验资源;具备按学科、年级、章节、知识点等分类查找方式;各实验应至少包含实验目的、实验原理、实验器材、注意事项、实验检测、实验应用等模块。</w:t>
            </w:r>
          </w:p>
          <w:p w:rsidR="00AD0B12" w:rsidRDefault="00133978">
            <w:pPr>
              <w:rPr>
                <w:rFonts w:ascii="宋体" w:hAnsi="宋体"/>
                <w:sz w:val="20"/>
                <w:szCs w:val="20"/>
              </w:rPr>
            </w:pPr>
            <w:r>
              <w:rPr>
                <w:rFonts w:ascii="宋体" w:hAnsi="宋体" w:hint="eastAsia"/>
                <w:sz w:val="20"/>
                <w:szCs w:val="20"/>
              </w:rPr>
              <w:lastRenderedPageBreak/>
              <w:t>14. 网络学科资源:具备各学科总数70万条，1000G的网络学科资源;具备年级、版本、学科、章节等分类查找方式,支持一键插入白板页面进行展示；</w:t>
            </w:r>
          </w:p>
          <w:p w:rsidR="00AD0B12" w:rsidRDefault="00133978">
            <w:pPr>
              <w:rPr>
                <w:rFonts w:ascii="宋体" w:hAnsi="宋体"/>
                <w:sz w:val="20"/>
                <w:szCs w:val="20"/>
              </w:rPr>
            </w:pPr>
            <w:r>
              <w:rPr>
                <w:rFonts w:ascii="宋体" w:hAnsi="宋体" w:hint="eastAsia"/>
                <w:sz w:val="20"/>
                <w:szCs w:val="20"/>
              </w:rPr>
              <w:t>15. 专题课程:具备素质教育类课程,包括中华古诗词、中国传统节日、健康教育、公共安全教育等方面,具备动画、图片多种格式；</w:t>
            </w:r>
          </w:p>
          <w:p w:rsidR="00AD0B12" w:rsidRDefault="00133978">
            <w:pPr>
              <w:rPr>
                <w:rFonts w:ascii="宋体" w:hAnsi="宋体"/>
                <w:sz w:val="20"/>
                <w:szCs w:val="20"/>
              </w:rPr>
            </w:pPr>
            <w:r>
              <w:rPr>
                <w:rFonts w:ascii="宋体" w:hAnsi="宋体" w:hint="eastAsia"/>
                <w:sz w:val="20"/>
                <w:szCs w:val="20"/>
              </w:rPr>
              <w:t>16.</w:t>
            </w:r>
            <w:r>
              <w:rPr>
                <w:rFonts w:ascii="宋体" w:hAnsi="宋体"/>
                <w:sz w:val="20"/>
                <w:szCs w:val="20"/>
              </w:rPr>
              <w:t xml:space="preserve"> 支持免登录直接使用本地教学工具；老师的每个个人账号提供不少于 50G 云端存储空间，无需用户通过完成特定任务才能获取，方便老师存储资料的功能。</w:t>
            </w:r>
            <w:r>
              <w:rPr>
                <w:rFonts w:ascii="宋体" w:hAnsi="宋体" w:hint="eastAsia"/>
                <w:sz w:val="20"/>
                <w:szCs w:val="20"/>
              </w:rPr>
              <w:t>需</w:t>
            </w:r>
            <w:r>
              <w:rPr>
                <w:rFonts w:ascii="宋体" w:hAnsi="宋体"/>
                <w:sz w:val="20"/>
                <w:szCs w:val="20"/>
              </w:rPr>
              <w:t>提供软件截图</w:t>
            </w:r>
          </w:p>
          <w:p w:rsidR="00AD0B12" w:rsidRDefault="00133978">
            <w:pPr>
              <w:rPr>
                <w:rFonts w:ascii="宋体" w:hAnsi="宋体"/>
                <w:sz w:val="20"/>
                <w:szCs w:val="20"/>
              </w:rPr>
            </w:pPr>
            <w:r>
              <w:rPr>
                <w:rFonts w:ascii="宋体" w:hAnsi="宋体" w:hint="eastAsia"/>
                <w:sz w:val="20"/>
                <w:szCs w:val="20"/>
              </w:rPr>
              <w:t>三、家校互动模块</w:t>
            </w:r>
          </w:p>
          <w:p w:rsidR="00AD0B12" w:rsidRDefault="00133978">
            <w:pPr>
              <w:rPr>
                <w:rFonts w:ascii="宋体" w:hAnsi="宋体"/>
                <w:sz w:val="20"/>
                <w:szCs w:val="20"/>
              </w:rPr>
            </w:pPr>
            <w:r>
              <w:rPr>
                <w:rFonts w:ascii="宋体" w:hAnsi="宋体" w:hint="eastAsia"/>
                <w:sz w:val="20"/>
                <w:szCs w:val="20"/>
              </w:rPr>
              <w:t>1、电子白板软件具有家校通的功能，教师可以发布班级通讯、班级公告、班级朋友圈（例如校庆、运动会的有趣图片等），教师可以布置习题作业、视频作业、文档作业给学生，并对表现优异的学生点赞的功能的，需提供教师端系统软件计算机软件著作权登记证书为依据。</w:t>
            </w:r>
          </w:p>
          <w:p w:rsidR="00AD0B12" w:rsidRDefault="00133978">
            <w:pPr>
              <w:rPr>
                <w:rFonts w:ascii="宋体" w:hAnsi="宋体"/>
                <w:sz w:val="20"/>
                <w:szCs w:val="20"/>
              </w:rPr>
            </w:pPr>
            <w:r>
              <w:rPr>
                <w:rFonts w:ascii="宋体" w:hAnsi="宋体" w:hint="eastAsia"/>
                <w:sz w:val="20"/>
                <w:szCs w:val="20"/>
              </w:rPr>
              <w:t>2、电子白板软件具有家长移动端APP工具，提供免费下载的家长移动端APP应用，支持IOS、Android两种操作系统，家长和孩子可即时查看班级公告，班级朋友圈（例如校庆、运动会的有趣图片等），查看学生被老师点赞、表扬原因，可以实时接收班级通知，加强家、校联系，可接收文字、语音、习题等类型作业，作业结果可及时反馈给教师，方便教师掌握精准学情功能的，需提供家长端系统软件计算机软件著作权登记证书为依据。</w:t>
            </w:r>
          </w:p>
          <w:p w:rsidR="00AD0B12" w:rsidRDefault="00133978">
            <w:pPr>
              <w:rPr>
                <w:rFonts w:ascii="宋体" w:hAnsi="宋体"/>
                <w:sz w:val="20"/>
                <w:szCs w:val="20"/>
              </w:rPr>
            </w:pPr>
            <w:r>
              <w:rPr>
                <w:rFonts w:ascii="宋体" w:hAnsi="宋体" w:hint="eastAsia"/>
                <w:sz w:val="20"/>
                <w:szCs w:val="20"/>
              </w:rPr>
              <w:t>3、电子白板软件教师端软件可以创建远程课堂，传输本地界面和摄像画面给听众；听众可以通过教师班级邀请进入课堂，也可以通过邀请码进入课堂。同时教师也可以加入其它老师创建的课堂功能的,需提供远程课堂系统软件计算机软件著作权登记证书为依据。</w:t>
            </w:r>
          </w:p>
          <w:p w:rsidR="00AD0B12" w:rsidRDefault="00133978">
            <w:pPr>
              <w:rPr>
                <w:rFonts w:ascii="宋体" w:hAnsi="宋体"/>
                <w:sz w:val="20"/>
                <w:szCs w:val="20"/>
              </w:rPr>
            </w:pPr>
            <w:r>
              <w:rPr>
                <w:rFonts w:ascii="宋体" w:hAnsi="宋体" w:hint="eastAsia"/>
                <w:sz w:val="20"/>
                <w:szCs w:val="20"/>
              </w:rPr>
              <w:t>四、其它要求：所投电子白板产品硬件与软件需为同一品牌</w:t>
            </w:r>
          </w:p>
          <w:p w:rsidR="00AD0B12" w:rsidRDefault="00133978">
            <w:pPr>
              <w:widowControl/>
              <w:jc w:val="left"/>
            </w:pPr>
            <w:r>
              <w:rPr>
                <w:rFonts w:hint="eastAsia"/>
                <w:sz w:val="20"/>
                <w:szCs w:val="20"/>
              </w:rPr>
              <w:t>五、资质要求：获得图像采集处理软件著作权登记证书、新课标教学软件资源库系统软件著作权登记证书、教育设备远程监控系统软件著作权登记证书，并提供相关证书复印件</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台</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color w:val="000000"/>
                <w:kern w:val="0"/>
                <w:sz w:val="20"/>
                <w:szCs w:val="20"/>
              </w:rPr>
            </w:pPr>
            <w:r>
              <w:rPr>
                <w:rFonts w:ascii="宋体" w:hAnsi="宋体" w:cs="宋体" w:hint="eastAsia"/>
                <w:color w:val="000000"/>
                <w:kern w:val="0"/>
                <w:sz w:val="20"/>
                <w:szCs w:val="20"/>
              </w:rPr>
              <w:t>9</w:t>
            </w:r>
          </w:p>
        </w:tc>
      </w:tr>
      <w:tr w:rsidR="00AD0B12">
        <w:trPr>
          <w:trHeight w:val="8190"/>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lastRenderedPageBreak/>
              <w:t>3</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推拉黑板</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635N，凹槽造型美观、增加强度，更加耐用。</w:t>
            </w:r>
            <w:r>
              <w:rPr>
                <w:rFonts w:ascii="宋体" w:hAnsi="宋体" w:cs="宋体" w:hint="eastAsia"/>
                <w:kern w:val="0"/>
                <w:sz w:val="20"/>
                <w:szCs w:val="20"/>
              </w:rPr>
              <w:br/>
              <w:t>覆板：采用环保型双组份聚氨酯胶水，自动化流水线覆板作业，牵引、滴胶、刷胶、压固、切割下料一次完成，确保粘接牢固板面平整，甲醛释放量≤0.2mg/L，符合GB/T  28231-2011《书写板安全卫生要求》。</w:t>
            </w:r>
            <w:r>
              <w:rPr>
                <w:rFonts w:ascii="宋体" w:hAnsi="宋体" w:cs="宋体" w:hint="eastAsia"/>
                <w:kern w:val="0"/>
                <w:sz w:val="20"/>
                <w:szCs w:val="20"/>
              </w:rPr>
              <w:br/>
              <w:t>边框：采用工业用高强度铝合金型材，电泳香槟色，模具挤压一次成型，上框规格57mm×100mm，左右框规格29mm×100mm。轨道上置隐藏式平滑轮滑道，结构性解决滑轮受粉尘影响的情况，配有宽度30mm的粉尘槽，粉尘槽与滑动系统分离，与边框一次模具成形，防止粉尘垂直落地。</w:t>
            </w:r>
            <w:r>
              <w:rPr>
                <w:rFonts w:ascii="宋体" w:hAnsi="宋体" w:cs="宋体" w:hint="eastAsia"/>
                <w:kern w:val="0"/>
                <w:sz w:val="20"/>
                <w:szCs w:val="20"/>
              </w:rPr>
              <w:br/>
              <w:t>包角材料：采用抗老化高强度ABS工程塑料注塑成型。规格：100mm×29mm×29mm，采用双壁成腔流线型设计，R25mm的圆角，正面带黑板品牌LOGO标识，无尖角毛刺，符合JY0001-2003《教学仪器设备产品一般质量要求》。</w:t>
            </w:r>
            <w:r>
              <w:rPr>
                <w:rFonts w:ascii="宋体" w:hAnsi="宋体" w:cs="宋体" w:hint="eastAsia"/>
                <w:kern w:val="0"/>
                <w:sz w:val="20"/>
                <w:szCs w:val="20"/>
              </w:rPr>
              <w:br/>
              <w:t>黑板滑轮：上轨采用减震消音双组吊轮，滑轮使用高精度轴承，下轨采用双组滑块，保证滑动流畅、噪音小、前后定位精确不晃动、滑动板前后晃动小于0.5mm，经久耐用。数目各4组，上下均匀安装，推拉顺畅自如，无卡挤现象和尖锐的摩擦声，稳定性好。</w:t>
            </w:r>
            <w:r>
              <w:rPr>
                <w:rFonts w:ascii="宋体" w:hAnsi="宋体" w:cs="宋体" w:hint="eastAsia"/>
                <w:kern w:val="0"/>
                <w:sz w:val="20"/>
                <w:szCs w:val="20"/>
              </w:rPr>
              <w:br/>
              <w:t>限位档：黑板边框内部两侧安装滑动板限位档，防止活动黑板开启时撞击立框。</w:t>
            </w:r>
            <w:r>
              <w:rPr>
                <w:rFonts w:ascii="宋体" w:hAnsi="宋体" w:cs="宋体" w:hint="eastAsia"/>
                <w:kern w:val="0"/>
                <w:sz w:val="20"/>
                <w:szCs w:val="20"/>
              </w:rPr>
              <w:br/>
              <w:t>易维护:电子白板可以直接从正面拆除，不用拆黑板。</w:t>
            </w:r>
            <w:r>
              <w:rPr>
                <w:rFonts w:ascii="宋体" w:hAnsi="宋体" w:cs="宋体" w:hint="eastAsia"/>
                <w:kern w:val="0"/>
                <w:sz w:val="20"/>
                <w:szCs w:val="20"/>
              </w:rPr>
              <w:br/>
              <w:t>安全性：一把锁实现对滑动黑板的锁定，钥匙通用，方便实用。</w:t>
            </w:r>
            <w:r>
              <w:rPr>
                <w:rFonts w:ascii="宋体" w:hAnsi="宋体" w:cs="宋体" w:hint="eastAsia"/>
                <w:kern w:val="0"/>
                <w:sz w:val="20"/>
                <w:szCs w:val="20"/>
              </w:rPr>
              <w:br/>
              <w:t>安装：配装自制钢制安装件，规格95*50*60mm，隐形安装、没有外露的挂接件，符合GB  21027-2007《学生用品的安全通用要求》。</w:t>
            </w:r>
            <w:r>
              <w:rPr>
                <w:rFonts w:ascii="宋体" w:hAnsi="宋体" w:cs="宋体" w:hint="eastAsia"/>
                <w:kern w:val="0"/>
                <w:sz w:val="20"/>
                <w:szCs w:val="20"/>
              </w:rPr>
              <w:br/>
              <w:t>包装：采用环保型材料，符合国家产品包装要求，单套或双套纸箱独立包装，箱体印有制造商名称、LOGO标识、地址、服务热线等信息。</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套</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9</w:t>
            </w:r>
          </w:p>
        </w:tc>
      </w:tr>
      <w:tr w:rsidR="00AD0B12">
        <w:trPr>
          <w:trHeight w:val="8190"/>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lastRenderedPageBreak/>
              <w:t>4</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多媒体一体机</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1、提供壁挂式安装、模块化、具有网管功能的多媒体教学机，集成计算机、中控、功放、展台、无线控制、安全防护等功能，外装于黑板左侧或右侧，方便独立拆卸及维护；</w:t>
            </w:r>
            <w:r>
              <w:rPr>
                <w:rFonts w:ascii="宋体" w:hAnsi="宋体" w:cs="宋体" w:hint="eastAsia"/>
                <w:kern w:val="0"/>
                <w:sz w:val="20"/>
                <w:szCs w:val="20"/>
              </w:rPr>
              <w:br/>
              <w:t>2、整机前面板采用高强度工程塑料，可有效防静电、漏电，有效保护师生安全；</w:t>
            </w:r>
            <w:r>
              <w:rPr>
                <w:rFonts w:ascii="宋体" w:hAnsi="宋体" w:cs="宋体" w:hint="eastAsia"/>
                <w:kern w:val="0"/>
                <w:sz w:val="20"/>
                <w:szCs w:val="20"/>
              </w:rPr>
              <w:br/>
              <w:t>3、主板模块可插拔，方便升级、更换维修；</w:t>
            </w:r>
            <w:r>
              <w:rPr>
                <w:rFonts w:ascii="宋体" w:hAnsi="宋体" w:cs="宋体" w:hint="eastAsia"/>
                <w:kern w:val="0"/>
                <w:sz w:val="20"/>
                <w:szCs w:val="20"/>
              </w:rPr>
              <w:br/>
              <w:t>4、计算机系统：CPU:Intel I5 四核主频≥2.7GHz、≥4G内存、≥128G固态盘、≥1路RGB输出、≥1路HDMI输出、≥1路HDMI输入、≥1路网口、≥USB接口7个；</w:t>
            </w:r>
            <w:r>
              <w:rPr>
                <w:rFonts w:ascii="宋体" w:hAnsi="宋体" w:cs="宋体" w:hint="eastAsia"/>
                <w:kern w:val="0"/>
                <w:sz w:val="20"/>
                <w:szCs w:val="20"/>
              </w:rPr>
              <w:br/>
              <w:t>5、开关机控制：控制面板采用防静电、微晶触摸面板，支持教学机和投影仪一键开关机、教学机和投影机（触摸电视）独立开关机控制；</w:t>
            </w:r>
            <w:r>
              <w:rPr>
                <w:rFonts w:ascii="宋体" w:hAnsi="宋体" w:cs="宋体" w:hint="eastAsia"/>
                <w:kern w:val="0"/>
                <w:sz w:val="20"/>
                <w:szCs w:val="20"/>
              </w:rPr>
              <w:br/>
              <w:t>6.、音量控制：支持功放及麦克风音量大小调节，支持高低音分别调节、一键静音等；</w:t>
            </w:r>
            <w:r>
              <w:rPr>
                <w:rFonts w:ascii="宋体" w:hAnsi="宋体" w:cs="宋体" w:hint="eastAsia"/>
                <w:kern w:val="0"/>
                <w:sz w:val="20"/>
                <w:szCs w:val="20"/>
              </w:rPr>
              <w:br/>
              <w:t>7、功耗要求：整机采用低功耗，功耗100W、无风扇、超静音；</w:t>
            </w:r>
            <w:r>
              <w:rPr>
                <w:rFonts w:ascii="宋体" w:hAnsi="宋体" w:cs="宋体" w:hint="eastAsia"/>
                <w:kern w:val="0"/>
                <w:sz w:val="20"/>
                <w:szCs w:val="20"/>
              </w:rPr>
              <w:br/>
              <w:t>8、功放系统：内置功放，功率2*15瓦；</w:t>
            </w:r>
            <w:r>
              <w:rPr>
                <w:rFonts w:ascii="宋体" w:hAnsi="宋体" w:cs="宋体" w:hint="eastAsia"/>
                <w:kern w:val="0"/>
                <w:sz w:val="20"/>
                <w:szCs w:val="20"/>
              </w:rPr>
              <w:br/>
              <w:t>9、实物展台：高清实物展台，1/3.2吋CMOS镜头， 内置LED补光灯，500万有效像素，信噪比50dB，24位色彩，支持图片1、2，4画面同屏展示、分别控制，进行对比教学；支持双视频画面同屏展示，分别控制，进行对比教学，打开挑臂可直接启动教学助手软件。教学助手提供标注、做记号、拍照图片和保存录像等功能；</w:t>
            </w:r>
            <w:r>
              <w:rPr>
                <w:rFonts w:ascii="宋体" w:hAnsi="宋体" w:cs="宋体" w:hint="eastAsia"/>
                <w:kern w:val="0"/>
                <w:sz w:val="20"/>
                <w:szCs w:val="20"/>
              </w:rPr>
              <w:br/>
              <w:t>10、无线控制系统:采用2.4G无线技术，具备空中鼠标功能；具备PPT翻页功能；激光教鞭、展台软件一键调用等功能；</w:t>
            </w:r>
            <w:r>
              <w:rPr>
                <w:rFonts w:ascii="宋体" w:hAnsi="宋体" w:cs="宋体" w:hint="eastAsia"/>
                <w:kern w:val="0"/>
                <w:sz w:val="20"/>
                <w:szCs w:val="20"/>
              </w:rPr>
              <w:br/>
              <w:t>11、一键还原：提供通过隐藏式硬件控制实现整机系统一键恢复功能（在系统受到损坏时也可实现系统恢复）；</w:t>
            </w:r>
            <w:r>
              <w:rPr>
                <w:rFonts w:ascii="宋体" w:hAnsi="宋体" w:cs="宋体" w:hint="eastAsia"/>
                <w:kern w:val="0"/>
                <w:sz w:val="20"/>
                <w:szCs w:val="20"/>
              </w:rPr>
              <w:br/>
              <w:t>12、系统硬盘写保护功能：支持系统硬盘分区，对核心应用软件具有写保护功能；</w:t>
            </w:r>
            <w:r>
              <w:rPr>
                <w:rFonts w:ascii="宋体" w:hAnsi="宋体" w:cs="宋体" w:hint="eastAsia"/>
                <w:kern w:val="0"/>
                <w:sz w:val="20"/>
                <w:szCs w:val="20"/>
              </w:rPr>
              <w:br/>
              <w:t>13、智能关机：内置智能关机系统，支持无人值守 2 小时自动关闭教学机，支持用户自定义关机时间。</w:t>
            </w:r>
            <w:r>
              <w:rPr>
                <w:rFonts w:ascii="宋体" w:hAnsi="宋体" w:cs="宋体" w:hint="eastAsia"/>
                <w:kern w:val="0"/>
                <w:sz w:val="20"/>
                <w:szCs w:val="20"/>
              </w:rPr>
              <w:br/>
              <w:t>14、教学应用软件：按照教育部“三通两平台”的要求，教学客户端软件应与数字教育资源公共服务平台对接，实现班班通资源功能，主要功能包括课前预习、课堂教学、随堂训练、课后作业、拓展提升、电子教材、教学云盘、教学分析等功能。</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9</w:t>
            </w:r>
          </w:p>
        </w:tc>
      </w:tr>
      <w:tr w:rsidR="00AD0B12">
        <w:trPr>
          <w:trHeight w:val="480"/>
        </w:trPr>
        <w:tc>
          <w:tcPr>
            <w:tcW w:w="577" w:type="dxa"/>
            <w:tcBorders>
              <w:top w:val="nil"/>
              <w:left w:val="single" w:sz="8"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5</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短焦壁挂投影支架</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1.2米加厚款，可伸缩，方便安装，防生绣</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副</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9</w:t>
            </w:r>
          </w:p>
        </w:tc>
      </w:tr>
      <w:tr w:rsidR="00AD0B12">
        <w:trPr>
          <w:trHeight w:val="1470"/>
        </w:trPr>
        <w:tc>
          <w:tcPr>
            <w:tcW w:w="577" w:type="dxa"/>
            <w:tcBorders>
              <w:top w:val="nil"/>
              <w:left w:val="single" w:sz="4"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6</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2.4G无线多功能接收音箱</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1、内置2.4G无线接收功能，钢网面板木质箱体，无线话筒音量可独立调节，配置一个话筒；</w:t>
            </w:r>
            <w:r>
              <w:rPr>
                <w:rFonts w:ascii="宋体" w:hAnsi="宋体" w:cs="宋体" w:hint="eastAsia"/>
                <w:kern w:val="0"/>
                <w:sz w:val="20"/>
                <w:szCs w:val="20"/>
              </w:rPr>
              <w:br/>
              <w:t>2、可接两路电脑等多媒体音源设备的输入，音频输入音量独立调节，还设置两组立体声音频输出，可以将授课语音内容输送到录播设备；</w:t>
            </w:r>
            <w:r>
              <w:rPr>
                <w:rFonts w:ascii="宋体" w:hAnsi="宋体" w:cs="宋体" w:hint="eastAsia"/>
                <w:kern w:val="0"/>
                <w:sz w:val="20"/>
                <w:szCs w:val="20"/>
              </w:rPr>
              <w:br/>
              <w:t>3、提供一路0-12V幻像电源供电的有线话筒输入接口，有线手持话筒和鹅颈式会议话筒都可使用，有线话筒音量独立调节；</w:t>
            </w:r>
            <w:r>
              <w:rPr>
                <w:rFonts w:ascii="宋体" w:hAnsi="宋体" w:cs="宋体" w:hint="eastAsia"/>
                <w:kern w:val="0"/>
                <w:sz w:val="20"/>
                <w:szCs w:val="20"/>
              </w:rPr>
              <w:br/>
              <w:t>4、能与任意一只麦克风自动配对、连接、锁定，无线话筒音量</w:t>
            </w:r>
            <w:r>
              <w:rPr>
                <w:rFonts w:ascii="宋体" w:hAnsi="宋体" w:cs="宋体" w:hint="eastAsia"/>
                <w:kern w:val="0"/>
                <w:sz w:val="20"/>
                <w:szCs w:val="20"/>
              </w:rPr>
              <w:lastRenderedPageBreak/>
              <w:t>放大倍数在主机上可独立调节；</w:t>
            </w:r>
            <w:r>
              <w:rPr>
                <w:rFonts w:ascii="宋体" w:hAnsi="宋体" w:cs="宋体" w:hint="eastAsia"/>
                <w:kern w:val="0"/>
                <w:sz w:val="20"/>
                <w:szCs w:val="20"/>
              </w:rPr>
              <w:br/>
              <w:t>5、音箱采用铁网喷漆面板，中密度木质箱体，使用内置高音杯6.5吋全频段语音扬声器单元；</w:t>
            </w:r>
            <w:r>
              <w:rPr>
                <w:rFonts w:ascii="宋体" w:hAnsi="宋体" w:cs="宋体" w:hint="eastAsia"/>
                <w:kern w:val="0"/>
                <w:sz w:val="20"/>
                <w:szCs w:val="20"/>
              </w:rPr>
              <w:br/>
              <w:t>6、具有高、低音独立调节功能；</w:t>
            </w:r>
            <w:r>
              <w:rPr>
                <w:rFonts w:ascii="宋体" w:hAnsi="宋体" w:cs="宋体" w:hint="eastAsia"/>
                <w:kern w:val="0"/>
                <w:sz w:val="20"/>
                <w:szCs w:val="20"/>
              </w:rPr>
              <w:br/>
              <w:t>7、接收频率：2.402～2.483GHz，频率响应：50Hz～18KHz；</w:t>
            </w:r>
            <w:r>
              <w:rPr>
                <w:rFonts w:ascii="宋体" w:hAnsi="宋体" w:cs="宋体" w:hint="eastAsia"/>
                <w:kern w:val="0"/>
                <w:sz w:val="20"/>
                <w:szCs w:val="20"/>
              </w:rPr>
              <w:br/>
              <w:t>8、调制方式：GFSK  BT=0.5Gaussian；</w:t>
            </w:r>
            <w:r>
              <w:rPr>
                <w:rFonts w:ascii="宋体" w:hAnsi="宋体" w:cs="宋体" w:hint="eastAsia"/>
                <w:kern w:val="0"/>
                <w:sz w:val="20"/>
                <w:szCs w:val="20"/>
              </w:rPr>
              <w:br/>
              <w:t>9、接收距离：25米；</w:t>
            </w:r>
            <w:r>
              <w:rPr>
                <w:rFonts w:ascii="宋体" w:hAnsi="宋体" w:cs="宋体" w:hint="eastAsia"/>
                <w:kern w:val="0"/>
                <w:sz w:val="20"/>
                <w:szCs w:val="20"/>
              </w:rPr>
              <w:br/>
              <w:t>10、灵 敏 度：-90dB；</w:t>
            </w:r>
            <w:r>
              <w:rPr>
                <w:rFonts w:ascii="宋体" w:hAnsi="宋体" w:cs="宋体" w:hint="eastAsia"/>
                <w:kern w:val="0"/>
                <w:sz w:val="20"/>
                <w:szCs w:val="20"/>
              </w:rPr>
              <w:br/>
              <w:t>11、信 噪 比：85dB；</w:t>
            </w:r>
            <w:r>
              <w:rPr>
                <w:rFonts w:ascii="宋体" w:hAnsi="宋体" w:cs="宋体" w:hint="eastAsia"/>
                <w:kern w:val="0"/>
                <w:sz w:val="20"/>
                <w:szCs w:val="20"/>
              </w:rPr>
              <w:br/>
              <w:t>12、输出功率:2*30W；</w:t>
            </w:r>
            <w:r>
              <w:rPr>
                <w:rFonts w:ascii="宋体" w:hAnsi="宋体" w:cs="宋体" w:hint="eastAsia"/>
                <w:kern w:val="0"/>
                <w:sz w:val="20"/>
                <w:szCs w:val="20"/>
              </w:rPr>
              <w:br/>
              <w:t>13、 音箱额定阻抗：4Ω；</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lastRenderedPageBreak/>
              <w:t>套</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9</w:t>
            </w:r>
          </w:p>
        </w:tc>
      </w:tr>
      <w:tr w:rsidR="00AD0B12">
        <w:trPr>
          <w:trHeight w:val="480"/>
        </w:trPr>
        <w:tc>
          <w:tcPr>
            <w:tcW w:w="577" w:type="dxa"/>
            <w:tcBorders>
              <w:top w:val="nil"/>
              <w:left w:val="single" w:sz="4" w:space="0" w:color="auto"/>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lastRenderedPageBreak/>
              <w:t>7</w:t>
            </w:r>
          </w:p>
        </w:tc>
        <w:tc>
          <w:tcPr>
            <w:tcW w:w="1681"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辅助材料</w:t>
            </w:r>
          </w:p>
        </w:tc>
        <w:tc>
          <w:tcPr>
            <w:tcW w:w="5670" w:type="dxa"/>
            <w:tcBorders>
              <w:top w:val="nil"/>
              <w:left w:val="nil"/>
              <w:bottom w:val="single" w:sz="4" w:space="0" w:color="auto"/>
              <w:right w:val="single" w:sz="4" w:space="0" w:color="auto"/>
            </w:tcBorders>
            <w:shd w:val="clear" w:color="auto" w:fill="auto"/>
            <w:vAlign w:val="center"/>
          </w:tcPr>
          <w:p w:rsidR="00AD0B12" w:rsidRDefault="00133978">
            <w:pPr>
              <w:widowControl/>
              <w:jc w:val="left"/>
              <w:rPr>
                <w:rFonts w:ascii="宋体" w:hAnsi="宋体" w:cs="宋体"/>
                <w:kern w:val="0"/>
                <w:sz w:val="20"/>
                <w:szCs w:val="20"/>
              </w:rPr>
            </w:pPr>
            <w:r>
              <w:rPr>
                <w:rFonts w:ascii="宋体" w:hAnsi="宋体" w:cs="宋体" w:hint="eastAsia"/>
                <w:kern w:val="0"/>
                <w:sz w:val="20"/>
                <w:szCs w:val="20"/>
              </w:rPr>
              <w:t>PVC防护管、防水胶布、尼龙扎带、缠绕管、标签色带等</w:t>
            </w:r>
          </w:p>
        </w:tc>
        <w:tc>
          <w:tcPr>
            <w:tcW w:w="567"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批</w:t>
            </w:r>
          </w:p>
        </w:tc>
        <w:tc>
          <w:tcPr>
            <w:tcW w:w="709" w:type="dxa"/>
            <w:tcBorders>
              <w:top w:val="nil"/>
              <w:left w:val="nil"/>
              <w:bottom w:val="single" w:sz="4" w:space="0" w:color="auto"/>
              <w:right w:val="single" w:sz="4" w:space="0" w:color="auto"/>
            </w:tcBorders>
            <w:shd w:val="clear" w:color="auto" w:fill="auto"/>
            <w:vAlign w:val="center"/>
          </w:tcPr>
          <w:p w:rsidR="00AD0B12" w:rsidRDefault="00133978">
            <w:pPr>
              <w:widowControl/>
              <w:jc w:val="center"/>
              <w:rPr>
                <w:rFonts w:ascii="宋体" w:hAnsi="宋体" w:cs="宋体"/>
                <w:kern w:val="0"/>
                <w:sz w:val="20"/>
                <w:szCs w:val="20"/>
              </w:rPr>
            </w:pPr>
            <w:r>
              <w:rPr>
                <w:rFonts w:ascii="宋体" w:hAnsi="宋体" w:cs="宋体" w:hint="eastAsia"/>
                <w:kern w:val="0"/>
                <w:sz w:val="20"/>
                <w:szCs w:val="20"/>
              </w:rPr>
              <w:t>1</w:t>
            </w:r>
          </w:p>
        </w:tc>
      </w:tr>
    </w:tbl>
    <w:p w:rsidR="00000000" w:rsidRDefault="006546DD">
      <w:pPr>
        <w:pStyle w:val="af9"/>
        <w:spacing w:line="360" w:lineRule="auto"/>
        <w:ind w:firstLineChars="0" w:firstLine="0"/>
        <w:rPr>
          <w:b/>
          <w:color w:val="ED7D31" w:themeColor="accent2"/>
          <w:sz w:val="24"/>
        </w:rPr>
      </w:pPr>
    </w:p>
    <w:p w:rsidR="00AD0B12" w:rsidRDefault="00133978">
      <w:pPr>
        <w:rPr>
          <w:b/>
          <w:bCs/>
          <w:color w:val="FF0000"/>
          <w:sz w:val="24"/>
        </w:rPr>
      </w:pPr>
      <w:r>
        <w:rPr>
          <w:rFonts w:hint="eastAsia"/>
          <w:b/>
          <w:color w:val="FF0000"/>
          <w:sz w:val="24"/>
        </w:rPr>
        <w:t>三、售后服务要求及</w:t>
      </w:r>
      <w:r>
        <w:rPr>
          <w:rFonts w:hint="eastAsia"/>
          <w:b/>
          <w:bCs/>
          <w:color w:val="FF0000"/>
          <w:sz w:val="24"/>
        </w:rPr>
        <w:t>质量保证</w:t>
      </w:r>
    </w:p>
    <w:p w:rsidR="00AD0B12" w:rsidRDefault="00133978">
      <w:pPr>
        <w:spacing w:line="440" w:lineRule="exact"/>
        <w:ind w:firstLine="480"/>
        <w:rPr>
          <w:b/>
          <w:bCs/>
          <w:sz w:val="24"/>
        </w:rPr>
      </w:pPr>
      <w:r>
        <w:rPr>
          <w:rFonts w:ascii="宋体" w:hAnsi="宋体" w:cs="宋体"/>
          <w:sz w:val="24"/>
        </w:rPr>
        <w:t>从终验完成之后的</w:t>
      </w:r>
      <w:r>
        <w:rPr>
          <w:rFonts w:ascii="宋体" w:hAnsi="宋体" w:cs="宋体" w:hint="eastAsia"/>
          <w:sz w:val="24"/>
        </w:rPr>
        <w:t>1</w:t>
      </w:r>
      <w:r>
        <w:rPr>
          <w:rFonts w:ascii="宋体" w:hAnsi="宋体" w:cs="宋体" w:hint="eastAsia"/>
          <w:color w:val="FF0000"/>
          <w:sz w:val="24"/>
        </w:rPr>
        <w:t>年</w:t>
      </w:r>
      <w:r>
        <w:rPr>
          <w:rFonts w:ascii="宋体" w:hAnsi="宋体" w:cs="宋体"/>
          <w:color w:val="FF0000"/>
          <w:sz w:val="24"/>
        </w:rPr>
        <w:t>为保</w:t>
      </w:r>
      <w:r>
        <w:rPr>
          <w:rFonts w:ascii="宋体" w:hAnsi="宋体" w:cs="宋体"/>
          <w:sz w:val="24"/>
        </w:rPr>
        <w:t>修期，</w:t>
      </w:r>
      <w:r>
        <w:rPr>
          <w:rFonts w:ascii="宋体" w:hAnsi="宋体" w:cs="宋体"/>
          <w:color w:val="FF0000"/>
          <w:sz w:val="24"/>
        </w:rPr>
        <w:t>期间卖方应提供系统升级、漏洞修复、技术支持等服务。在保修期内，如果发生故障，卖方要调查故障原因并修复，直至满足终验指标和性能的要求，或者更换整个或部分有缺陷的材料</w:t>
      </w:r>
      <w:r>
        <w:rPr>
          <w:rFonts w:ascii="宋体" w:hAnsi="宋体" w:cs="宋体" w:hint="eastAsia"/>
          <w:color w:val="FF0000"/>
          <w:sz w:val="24"/>
        </w:rPr>
        <w:t>。</w:t>
      </w:r>
    </w:p>
    <w:p w:rsidR="00AD0B12" w:rsidRDefault="00AD0B12">
      <w:pPr>
        <w:rPr>
          <w:rStyle w:val="af8"/>
          <w:rFonts w:ascii="Calibri" w:hAnsi="Calibri"/>
          <w:color w:val="FF0000"/>
        </w:rPr>
      </w:pPr>
    </w:p>
    <w:p w:rsidR="00AD0B12" w:rsidRDefault="00133978">
      <w:pPr>
        <w:rPr>
          <w:b/>
          <w:color w:val="FF0000"/>
          <w:sz w:val="24"/>
        </w:rPr>
      </w:pPr>
      <w:r>
        <w:rPr>
          <w:rFonts w:hint="eastAsia"/>
          <w:b/>
          <w:color w:val="FF0000"/>
          <w:sz w:val="24"/>
        </w:rPr>
        <w:t>四、验收条款</w:t>
      </w:r>
    </w:p>
    <w:p w:rsidR="00AD0B12" w:rsidRDefault="00AD0B12">
      <w:pPr>
        <w:rPr>
          <w:b/>
          <w:color w:val="FF0000"/>
          <w:sz w:val="24"/>
        </w:rPr>
      </w:pPr>
    </w:p>
    <w:p w:rsidR="00AD0B12" w:rsidRDefault="00133978">
      <w:pPr>
        <w:rPr>
          <w:bCs/>
          <w:color w:val="FF0000"/>
          <w:sz w:val="24"/>
        </w:rPr>
      </w:pPr>
      <w:r>
        <w:rPr>
          <w:rFonts w:hint="eastAsia"/>
          <w:bCs/>
          <w:color w:val="FF0000"/>
          <w:sz w:val="24"/>
        </w:rPr>
        <w:t>①产品到达买方指定地点后，双方人员现场开箱上电验收，若交付的产品名称、规格、外观、数量等无误，双方于《收货单》上签字盖章确认，方视为产品初步验收合格并交付买方；</w:t>
      </w:r>
    </w:p>
    <w:p w:rsidR="00AD0B12" w:rsidRDefault="00133978">
      <w:pPr>
        <w:rPr>
          <w:bCs/>
          <w:color w:val="FF0000"/>
          <w:sz w:val="24"/>
        </w:rPr>
      </w:pPr>
      <w:r>
        <w:rPr>
          <w:rFonts w:hint="eastAsia"/>
          <w:bCs/>
          <w:color w:val="FF0000"/>
          <w:sz w:val="24"/>
        </w:rPr>
        <w:t>②设备安装调试合格后，系统运行正常一个月的，则双方五日内组织终验，验收合格的签署《终验合格证明》。</w:t>
      </w:r>
    </w:p>
    <w:p w:rsidR="00AD0B12" w:rsidRDefault="00133978">
      <w:pPr>
        <w:rPr>
          <w:bCs/>
          <w:sz w:val="24"/>
        </w:rPr>
      </w:pPr>
      <w:r>
        <w:rPr>
          <w:rFonts w:hint="eastAsia"/>
          <w:bCs/>
          <w:color w:val="FF0000"/>
          <w:sz w:val="24"/>
        </w:rPr>
        <w:t>若验收不合格，则卖方应负责在三日内修复或更换设备，重新进行试运行直至设备验收通过为止，因此产生的一切费用和逾期交货责任由卖方承担</w:t>
      </w:r>
      <w:r>
        <w:rPr>
          <w:rFonts w:hint="eastAsia"/>
          <w:bCs/>
          <w:sz w:val="24"/>
        </w:rPr>
        <w:t>。</w:t>
      </w:r>
    </w:p>
    <w:p w:rsidR="00AD0B12" w:rsidRDefault="00AD0B12">
      <w:pPr>
        <w:rPr>
          <w:bCs/>
          <w:sz w:val="24"/>
        </w:rPr>
      </w:pPr>
    </w:p>
    <w:p w:rsidR="00AD0B12" w:rsidRDefault="00133978">
      <w:pPr>
        <w:rPr>
          <w:b/>
          <w:color w:val="FF0000"/>
          <w:sz w:val="24"/>
        </w:rPr>
      </w:pPr>
      <w:r>
        <w:rPr>
          <w:rFonts w:hint="eastAsia"/>
          <w:b/>
          <w:color w:val="FF0000"/>
          <w:sz w:val="24"/>
        </w:rPr>
        <w:t>五、付款方式</w:t>
      </w:r>
    </w:p>
    <w:p w:rsidR="00AD0B12" w:rsidRDefault="00AD0B12">
      <w:pPr>
        <w:rPr>
          <w:b/>
          <w:color w:val="FF0000"/>
          <w:sz w:val="24"/>
        </w:rPr>
      </w:pPr>
    </w:p>
    <w:p w:rsidR="00AD0B12" w:rsidRDefault="00190A53">
      <w:pPr>
        <w:rPr>
          <w:bCs/>
          <w:color w:val="FF0000"/>
          <w:sz w:val="24"/>
        </w:rPr>
      </w:pPr>
      <w:r w:rsidRPr="00190A53">
        <w:rPr>
          <w:rFonts w:hint="eastAsia"/>
          <w:bCs/>
          <w:color w:val="FF0000"/>
          <w:sz w:val="24"/>
        </w:rPr>
        <w:t>到货验收合格后，在收到中选方提供的增值税专用发票后，</w:t>
      </w:r>
      <w:r w:rsidR="00133978">
        <w:rPr>
          <w:rFonts w:hint="eastAsia"/>
          <w:bCs/>
          <w:color w:val="FF0000"/>
          <w:sz w:val="24"/>
        </w:rPr>
        <w:t>支付</w:t>
      </w:r>
      <w:r w:rsidRPr="00190A53">
        <w:rPr>
          <w:bCs/>
          <w:color w:val="FF0000"/>
          <w:sz w:val="24"/>
        </w:rPr>
        <w:t>95%</w:t>
      </w:r>
      <w:r w:rsidRPr="00190A53">
        <w:rPr>
          <w:rFonts w:hint="eastAsia"/>
          <w:bCs/>
          <w:color w:val="FF0000"/>
          <w:sz w:val="24"/>
        </w:rPr>
        <w:t>款项，剩余</w:t>
      </w:r>
      <w:r w:rsidR="00133978">
        <w:rPr>
          <w:rFonts w:hint="eastAsia"/>
          <w:bCs/>
          <w:color w:val="FF0000"/>
          <w:sz w:val="24"/>
        </w:rPr>
        <w:t>款项</w:t>
      </w:r>
      <w:r w:rsidRPr="00190A53">
        <w:rPr>
          <w:rFonts w:hint="eastAsia"/>
          <w:bCs/>
          <w:color w:val="FF0000"/>
          <w:sz w:val="24"/>
        </w:rPr>
        <w:t>在保修期满后支付</w:t>
      </w:r>
      <w:r w:rsidR="00133978">
        <w:rPr>
          <w:rFonts w:hint="eastAsia"/>
          <w:bCs/>
          <w:color w:val="FF0000"/>
          <w:sz w:val="24"/>
        </w:rPr>
        <w:t>。</w:t>
      </w:r>
    </w:p>
    <w:p w:rsidR="00000000" w:rsidRDefault="006546DD">
      <w:pPr>
        <w:pStyle w:val="af9"/>
        <w:spacing w:line="360" w:lineRule="auto"/>
        <w:ind w:firstLineChars="0" w:firstLine="0"/>
        <w:rPr>
          <w:b/>
          <w:color w:val="ED7D31" w:themeColor="accent2"/>
          <w:sz w:val="24"/>
        </w:rPr>
      </w:pPr>
    </w:p>
    <w:p w:rsidR="00000000" w:rsidRDefault="006546DD">
      <w:pPr>
        <w:pStyle w:val="af9"/>
        <w:spacing w:line="360" w:lineRule="auto"/>
        <w:ind w:firstLineChars="0" w:firstLine="0"/>
        <w:rPr>
          <w:b/>
          <w:color w:val="ED7D31" w:themeColor="accent2"/>
          <w:sz w:val="24"/>
        </w:rPr>
      </w:pPr>
    </w:p>
    <w:p w:rsidR="00000000" w:rsidRDefault="006546DD">
      <w:pPr>
        <w:pStyle w:val="af9"/>
        <w:spacing w:line="360" w:lineRule="auto"/>
        <w:ind w:firstLineChars="0" w:firstLine="0"/>
        <w:rPr>
          <w:b/>
          <w:color w:val="ED7D31" w:themeColor="accent2"/>
          <w:sz w:val="24"/>
        </w:rPr>
      </w:pPr>
    </w:p>
    <w:p w:rsidR="00000000" w:rsidRDefault="006546DD">
      <w:pPr>
        <w:pStyle w:val="af9"/>
        <w:spacing w:line="360" w:lineRule="auto"/>
        <w:ind w:firstLineChars="0" w:firstLine="0"/>
        <w:rPr>
          <w:b/>
          <w:color w:val="ED7D31" w:themeColor="accent2"/>
          <w:sz w:val="24"/>
        </w:rPr>
      </w:pPr>
    </w:p>
    <w:p w:rsidR="00000000" w:rsidRDefault="006546DD">
      <w:pPr>
        <w:pStyle w:val="af9"/>
        <w:spacing w:line="360" w:lineRule="auto"/>
        <w:ind w:firstLineChars="0" w:firstLine="0"/>
        <w:rPr>
          <w:b/>
          <w:color w:val="ED7D31" w:themeColor="accent2"/>
          <w:sz w:val="24"/>
        </w:rPr>
      </w:pPr>
    </w:p>
    <w:p w:rsidR="00000000" w:rsidRDefault="006546DD">
      <w:pPr>
        <w:pStyle w:val="af9"/>
        <w:spacing w:line="360" w:lineRule="auto"/>
        <w:ind w:firstLineChars="0" w:firstLine="0"/>
        <w:rPr>
          <w:b/>
          <w:color w:val="ED7D31" w:themeColor="accent2"/>
          <w:sz w:val="24"/>
        </w:rPr>
      </w:pPr>
    </w:p>
    <w:p w:rsidR="00000000" w:rsidRDefault="006546DD">
      <w:pPr>
        <w:pStyle w:val="af9"/>
        <w:spacing w:line="360" w:lineRule="auto"/>
        <w:ind w:firstLineChars="0" w:firstLine="0"/>
        <w:rPr>
          <w:b/>
          <w:color w:val="ED7D31" w:themeColor="accent2"/>
          <w:sz w:val="24"/>
        </w:rPr>
      </w:pPr>
    </w:p>
    <w:p w:rsidR="00000000" w:rsidRDefault="006546DD">
      <w:pPr>
        <w:pStyle w:val="af9"/>
        <w:spacing w:line="360" w:lineRule="auto"/>
        <w:ind w:firstLineChars="0" w:firstLine="0"/>
        <w:rPr>
          <w:b/>
          <w:color w:val="ED7D31" w:themeColor="accent2"/>
          <w:sz w:val="24"/>
        </w:rPr>
      </w:pPr>
    </w:p>
    <w:p w:rsidR="00AD0B12" w:rsidRDefault="00133978">
      <w:pPr>
        <w:rPr>
          <w:rFonts w:ascii="仿宋_GB2312" w:hAnsi="Courier New"/>
          <w:b/>
          <w:sz w:val="36"/>
        </w:rPr>
      </w:pPr>
      <w:r>
        <w:rPr>
          <w:rFonts w:hint="eastAsia"/>
          <w:b/>
          <w:spacing w:val="20"/>
          <w:sz w:val="36"/>
        </w:rPr>
        <w:t>第四部分</w:t>
      </w:r>
      <w:r>
        <w:rPr>
          <w:rFonts w:ascii="仿宋_GB2312" w:hAnsi="Courier New" w:hint="eastAsia"/>
          <w:b/>
          <w:sz w:val="36"/>
        </w:rPr>
        <w:t>附件——报价文件格式</w:t>
      </w:r>
    </w:p>
    <w:p w:rsidR="00AD0B12" w:rsidRDefault="00AD0B12">
      <w:pPr>
        <w:jc w:val="center"/>
        <w:rPr>
          <w:rFonts w:ascii="黑体" w:eastAsia="黑体" w:hAnsi="Courier New"/>
          <w:b/>
          <w:sz w:val="36"/>
        </w:rPr>
      </w:pPr>
    </w:p>
    <w:p w:rsidR="00AD0B12" w:rsidRDefault="00AD0B12">
      <w:pPr>
        <w:jc w:val="center"/>
        <w:rPr>
          <w:rFonts w:ascii="黑体" w:eastAsia="黑体" w:hAnsi="Courier New"/>
          <w:b/>
          <w:sz w:val="36"/>
        </w:rPr>
      </w:pPr>
    </w:p>
    <w:p w:rsidR="00AD0B12" w:rsidRDefault="00133978">
      <w:pPr>
        <w:jc w:val="center"/>
        <w:rPr>
          <w:rFonts w:ascii="仿宋_GB2312" w:eastAsia="仿宋_GB2312" w:hAnsi="Courier New"/>
          <w:b/>
          <w:sz w:val="72"/>
        </w:rPr>
      </w:pPr>
      <w:r>
        <w:rPr>
          <w:rFonts w:ascii="仿宋_GB2312" w:eastAsia="仿宋_GB2312" w:hAnsi="Courier New" w:hint="eastAsia"/>
          <w:b/>
          <w:sz w:val="72"/>
        </w:rPr>
        <w:t>报 价 文 件</w:t>
      </w:r>
    </w:p>
    <w:p w:rsidR="00AD0B12" w:rsidRDefault="00AD0B12">
      <w:pPr>
        <w:jc w:val="center"/>
        <w:rPr>
          <w:rFonts w:ascii="仿宋_GB2312" w:eastAsia="仿宋_GB2312" w:hAnsi="Courier New"/>
          <w:sz w:val="30"/>
        </w:rPr>
      </w:pPr>
    </w:p>
    <w:p w:rsidR="00AD0B12" w:rsidRDefault="00AD0B12">
      <w:pPr>
        <w:jc w:val="center"/>
        <w:rPr>
          <w:rFonts w:ascii="仿宋_GB2312" w:eastAsia="仿宋_GB2312" w:hAnsi="Courier New"/>
          <w:sz w:val="30"/>
        </w:rPr>
      </w:pPr>
    </w:p>
    <w:p w:rsidR="00AD0B12" w:rsidRDefault="00133978">
      <w:pPr>
        <w:ind w:firstLine="1260"/>
        <w:rPr>
          <w:rFonts w:ascii="黑体" w:eastAsia="黑体" w:hAnsi="Courier New"/>
          <w:b/>
          <w:sz w:val="36"/>
        </w:rPr>
      </w:pPr>
      <w:r>
        <w:rPr>
          <w:rFonts w:ascii="仿宋_GB2312" w:eastAsia="仿宋_GB2312" w:hAnsi="Courier New" w:hint="eastAsia"/>
          <w:b/>
          <w:sz w:val="36"/>
        </w:rPr>
        <w:t>比选项目名称：</w:t>
      </w:r>
    </w:p>
    <w:p w:rsidR="00AD0B12" w:rsidRDefault="00AD0B12">
      <w:pPr>
        <w:rPr>
          <w:rFonts w:ascii="黑体" w:eastAsia="黑体" w:hAnsi="Courier New"/>
          <w:b/>
          <w:sz w:val="36"/>
        </w:rPr>
      </w:pPr>
    </w:p>
    <w:p w:rsidR="00AD0B12" w:rsidRDefault="00133978">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AD0B12" w:rsidRDefault="00AD0B12">
      <w:pPr>
        <w:rPr>
          <w:rFonts w:ascii="仿宋_GB2312" w:eastAsia="仿宋_GB2312" w:hAnsi="Courier New"/>
          <w:b/>
          <w:sz w:val="36"/>
        </w:rPr>
      </w:pPr>
    </w:p>
    <w:p w:rsidR="00000000" w:rsidRDefault="00133978">
      <w:pPr>
        <w:ind w:firstLineChars="400" w:firstLine="1446"/>
        <w:rPr>
          <w:rFonts w:ascii="黑体" w:eastAsia="黑体" w:hAnsi="Courier New"/>
          <w:b/>
          <w:sz w:val="36"/>
        </w:rPr>
      </w:pPr>
      <w:r>
        <w:rPr>
          <w:rFonts w:ascii="仿宋_GB2312" w:eastAsia="仿宋_GB2312" w:hAnsi="Courier New" w:hint="eastAsia"/>
          <w:b/>
          <w:sz w:val="36"/>
        </w:rPr>
        <w:t>日       期 ：</w:t>
      </w:r>
    </w:p>
    <w:p w:rsidR="00AD0B12" w:rsidRDefault="00AD0B12">
      <w:pPr>
        <w:rPr>
          <w:rFonts w:ascii="黑体" w:eastAsia="黑体" w:hAnsi="Courier New"/>
          <w:b/>
          <w:sz w:val="36"/>
        </w:rPr>
      </w:pPr>
    </w:p>
    <w:p w:rsidR="00AD0B12" w:rsidRDefault="00AD0B12">
      <w:pPr>
        <w:spacing w:line="360" w:lineRule="auto"/>
        <w:ind w:firstLineChars="200" w:firstLine="420"/>
      </w:pPr>
    </w:p>
    <w:p w:rsidR="00AD0B12" w:rsidRDefault="00133978">
      <w:pPr>
        <w:widowControl/>
        <w:jc w:val="left"/>
      </w:pPr>
      <w:r>
        <w:br w:type="page"/>
      </w:r>
    </w:p>
    <w:p w:rsidR="00AD0B12" w:rsidRDefault="00133978">
      <w:pPr>
        <w:pStyle w:val="31"/>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AD0B12" w:rsidRDefault="00AD0B12">
      <w:pPr>
        <w:pStyle w:val="a9"/>
        <w:spacing w:line="420" w:lineRule="exact"/>
        <w:jc w:val="left"/>
      </w:pPr>
    </w:p>
    <w:p w:rsidR="00AD0B12" w:rsidRDefault="00133978">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AD0B12" w:rsidRDefault="00133978">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190A53">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190A53">
        <w:rPr>
          <w:rFonts w:ascii="宋体" w:hAnsi="宋体" w:hint="eastAsia"/>
          <w:sz w:val="24"/>
          <w:szCs w:val="28"/>
          <w:highlight w:val="yellow"/>
          <w:u w:val="single"/>
        </w:rPr>
      </w:r>
      <w:r w:rsidR="00190A53">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190A53">
        <w:rPr>
          <w:rFonts w:ascii="宋体" w:hAnsi="宋体" w:hint="eastAsia"/>
          <w:sz w:val="24"/>
          <w:szCs w:val="28"/>
          <w:highlight w:val="yellow"/>
          <w:u w:val="single"/>
        </w:rPr>
        <w:fldChar w:fldCharType="end"/>
      </w:r>
      <w:r>
        <w:rPr>
          <w:rFonts w:ascii="宋体" w:hAnsi="宋体" w:hint="eastAsia"/>
          <w:sz w:val="24"/>
        </w:rPr>
        <w:t>经正式授权并代表</w:t>
      </w:r>
      <w:r w:rsidR="00190A53">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190A53">
        <w:rPr>
          <w:rFonts w:ascii="宋体" w:hAnsi="宋体" w:hint="eastAsia"/>
          <w:sz w:val="24"/>
          <w:szCs w:val="28"/>
          <w:highlight w:val="yellow"/>
          <w:u w:val="single"/>
        </w:rPr>
      </w:r>
      <w:r w:rsidR="00190A53">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190A53">
        <w:rPr>
          <w:rFonts w:ascii="宋体" w:hAnsi="宋体" w:hint="eastAsia"/>
          <w:sz w:val="24"/>
          <w:szCs w:val="28"/>
          <w:highlight w:val="yellow"/>
          <w:u w:val="single"/>
        </w:rPr>
        <w:fldChar w:fldCharType="end"/>
      </w:r>
      <w:r>
        <w:rPr>
          <w:rFonts w:ascii="宋体" w:hAnsi="宋体" w:hint="eastAsia"/>
          <w:sz w:val="24"/>
        </w:rPr>
        <w:t>提交下述文件正本份。</w:t>
      </w:r>
    </w:p>
    <w:p w:rsidR="00AD0B12" w:rsidRDefault="00133978">
      <w:pPr>
        <w:spacing w:line="420" w:lineRule="exact"/>
        <w:ind w:firstLineChars="200" w:firstLine="480"/>
        <w:rPr>
          <w:rFonts w:ascii="宋体" w:hAnsi="宋体"/>
          <w:bCs/>
          <w:sz w:val="24"/>
        </w:rPr>
      </w:pPr>
      <w:r>
        <w:rPr>
          <w:rFonts w:ascii="宋体" w:hAnsi="宋体" w:hint="eastAsia"/>
          <w:bCs/>
          <w:sz w:val="24"/>
        </w:rPr>
        <w:t>(1)报价一览表</w:t>
      </w:r>
    </w:p>
    <w:p w:rsidR="00AD0B12" w:rsidRDefault="00133978">
      <w:pPr>
        <w:spacing w:line="420" w:lineRule="exact"/>
        <w:ind w:firstLineChars="200" w:firstLine="480"/>
        <w:rPr>
          <w:rFonts w:ascii="宋体" w:hAnsi="宋体"/>
          <w:bCs/>
          <w:sz w:val="24"/>
        </w:rPr>
      </w:pPr>
      <w:r>
        <w:rPr>
          <w:rFonts w:ascii="宋体" w:hAnsi="宋体" w:hint="eastAsia"/>
          <w:bCs/>
          <w:sz w:val="24"/>
        </w:rPr>
        <w:t>(2)详细报价书</w:t>
      </w:r>
    </w:p>
    <w:p w:rsidR="00AD0B12" w:rsidRDefault="00133978">
      <w:pPr>
        <w:spacing w:line="420" w:lineRule="exact"/>
        <w:ind w:firstLineChars="200" w:firstLine="480"/>
        <w:rPr>
          <w:rFonts w:ascii="宋体" w:hAnsi="宋体"/>
          <w:bCs/>
          <w:sz w:val="24"/>
        </w:rPr>
      </w:pPr>
      <w:r>
        <w:rPr>
          <w:rFonts w:ascii="宋体" w:hAnsi="宋体" w:hint="eastAsia"/>
          <w:bCs/>
          <w:sz w:val="24"/>
        </w:rPr>
        <w:t>(3)技术和商务偏离表</w:t>
      </w:r>
    </w:p>
    <w:p w:rsidR="00AD0B12" w:rsidRDefault="00133978">
      <w:pPr>
        <w:spacing w:line="420" w:lineRule="exact"/>
        <w:ind w:firstLineChars="200" w:firstLine="480"/>
        <w:rPr>
          <w:rFonts w:ascii="宋体" w:hAnsi="宋体"/>
          <w:bCs/>
          <w:sz w:val="24"/>
        </w:rPr>
      </w:pPr>
      <w:r>
        <w:rPr>
          <w:rFonts w:ascii="宋体" w:hAnsi="宋体" w:hint="eastAsia"/>
          <w:bCs/>
          <w:sz w:val="24"/>
        </w:rPr>
        <w:t>(4)报价人的资格证明文件</w:t>
      </w:r>
    </w:p>
    <w:p w:rsidR="00AD0B12" w:rsidRDefault="00133978">
      <w:pPr>
        <w:spacing w:line="420" w:lineRule="exact"/>
        <w:ind w:firstLineChars="200" w:firstLine="480"/>
        <w:rPr>
          <w:rFonts w:ascii="宋体" w:hAnsi="宋体"/>
          <w:bCs/>
          <w:sz w:val="24"/>
        </w:rPr>
      </w:pPr>
      <w:r>
        <w:rPr>
          <w:rFonts w:ascii="宋体" w:hAnsi="宋体" w:hint="eastAsia"/>
          <w:bCs/>
          <w:sz w:val="24"/>
        </w:rPr>
        <w:t>(5)报价人应交的其它资料</w:t>
      </w:r>
    </w:p>
    <w:p w:rsidR="00AD0B12" w:rsidRDefault="00133978">
      <w:pPr>
        <w:spacing w:line="420" w:lineRule="exact"/>
        <w:rPr>
          <w:rFonts w:ascii="宋体" w:hAnsi="宋体"/>
          <w:sz w:val="24"/>
        </w:rPr>
      </w:pPr>
      <w:r>
        <w:rPr>
          <w:rFonts w:ascii="宋体" w:hAnsi="宋体" w:hint="eastAsia"/>
          <w:sz w:val="24"/>
        </w:rPr>
        <w:t xml:space="preserve">    据此函，签字代表宣布同意如下：</w:t>
      </w:r>
    </w:p>
    <w:p w:rsidR="00AD0B12" w:rsidRDefault="00133978">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AD0B12" w:rsidRDefault="00133978">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AD0B12" w:rsidRDefault="00133978">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AD0B12" w:rsidRDefault="00133978">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AD0B12" w:rsidRDefault="00133978">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AD0B12" w:rsidRDefault="00133978">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D0B12" w:rsidRDefault="00133978">
      <w:pPr>
        <w:spacing w:line="420" w:lineRule="exact"/>
        <w:ind w:firstLineChars="200" w:firstLine="480"/>
        <w:rPr>
          <w:rFonts w:ascii="宋体" w:hAnsi="宋体"/>
          <w:sz w:val="24"/>
        </w:rPr>
      </w:pPr>
      <w:r>
        <w:rPr>
          <w:rFonts w:ascii="宋体" w:hAnsi="宋体" w:hint="eastAsia"/>
          <w:sz w:val="24"/>
        </w:rPr>
        <w:t>地址：_________________ 邮编：__________________</w:t>
      </w:r>
    </w:p>
    <w:p w:rsidR="00AD0B12" w:rsidRDefault="00133978">
      <w:pPr>
        <w:spacing w:line="420" w:lineRule="exact"/>
        <w:ind w:firstLineChars="200" w:firstLine="480"/>
        <w:rPr>
          <w:rFonts w:ascii="宋体" w:hAnsi="宋体"/>
          <w:sz w:val="24"/>
        </w:rPr>
      </w:pPr>
      <w:r>
        <w:rPr>
          <w:rFonts w:ascii="宋体" w:hAnsi="宋体" w:hint="eastAsia"/>
          <w:sz w:val="24"/>
        </w:rPr>
        <w:t>电话：_________________ 传真：__________________</w:t>
      </w:r>
    </w:p>
    <w:p w:rsidR="00AD0B12" w:rsidRDefault="00133978">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AD0B12" w:rsidRDefault="00133978">
      <w:pPr>
        <w:spacing w:line="420" w:lineRule="exact"/>
        <w:ind w:firstLineChars="200" w:firstLine="480"/>
        <w:rPr>
          <w:rFonts w:ascii="宋体" w:hAnsi="宋体"/>
          <w:sz w:val="24"/>
        </w:rPr>
      </w:pPr>
      <w:r>
        <w:rPr>
          <w:rFonts w:ascii="宋体" w:hAnsi="宋体" w:hint="eastAsia"/>
          <w:sz w:val="24"/>
        </w:rPr>
        <w:t>报价人授权代表签字：____________</w:t>
      </w:r>
    </w:p>
    <w:p w:rsidR="00AD0B12" w:rsidRDefault="00133978">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AD0B12" w:rsidRDefault="00133978">
      <w:pPr>
        <w:spacing w:line="420" w:lineRule="exact"/>
        <w:ind w:firstLineChars="200" w:firstLine="480"/>
        <w:rPr>
          <w:u w:val="single"/>
        </w:rPr>
      </w:pPr>
      <w:r>
        <w:rPr>
          <w:rFonts w:ascii="宋体" w:hAnsi="宋体" w:hint="eastAsia"/>
          <w:sz w:val="24"/>
        </w:rPr>
        <w:t>报价人地址：___________</w:t>
      </w:r>
    </w:p>
    <w:p w:rsidR="00AD0B12" w:rsidRDefault="00133978">
      <w:pPr>
        <w:pStyle w:val="a9"/>
        <w:spacing w:line="420" w:lineRule="exact"/>
        <w:ind w:firstLineChars="1800" w:firstLine="4320"/>
        <w:jc w:val="left"/>
      </w:pPr>
      <w:r>
        <w:rPr>
          <w:rFonts w:hint="eastAsia"/>
          <w:sz w:val="24"/>
        </w:rPr>
        <w:t>日      期：______年____月____日</w:t>
      </w:r>
    </w:p>
    <w:p w:rsidR="00AD0B12" w:rsidRDefault="00AD0B12">
      <w:pPr>
        <w:widowControl/>
        <w:jc w:val="left"/>
        <w:rPr>
          <w:rFonts w:hAnsi="宋体"/>
          <w:sz w:val="24"/>
        </w:rPr>
        <w:sectPr w:rsidR="00AD0B12">
          <w:footerReference w:type="default" r:id="rId8"/>
          <w:pgSz w:w="11906" w:h="16838"/>
          <w:pgMar w:top="1440" w:right="1800" w:bottom="1440" w:left="1800" w:header="851" w:footer="992" w:gutter="0"/>
          <w:cols w:space="720"/>
          <w:docGrid w:type="lines" w:linePitch="312"/>
        </w:sectPr>
      </w:pPr>
    </w:p>
    <w:p w:rsidR="00AD0B12" w:rsidRDefault="00133978">
      <w:pPr>
        <w:pStyle w:val="31"/>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AD0B12" w:rsidRDefault="00AD0B12">
      <w:pPr>
        <w:pStyle w:val="31"/>
        <w:jc w:val="center"/>
        <w:rPr>
          <w:rFonts w:ascii="仿宋_GB2312" w:eastAsia="仿宋_GB2312"/>
          <w:b/>
          <w:sz w:val="36"/>
        </w:rPr>
      </w:pPr>
    </w:p>
    <w:p w:rsidR="00AD0B12" w:rsidRDefault="00133978">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D0B12">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460" w:lineRule="exact"/>
              <w:jc w:val="center"/>
              <w:rPr>
                <w:rFonts w:ascii="宋体" w:hAnsi="Bookman Old Style"/>
                <w:sz w:val="24"/>
              </w:rPr>
            </w:pPr>
            <w:r>
              <w:rPr>
                <w:rFonts w:ascii="宋体" w:hAnsi="Bookman Old Style" w:hint="eastAsia"/>
                <w:sz w:val="24"/>
              </w:rPr>
              <w:t>备注</w:t>
            </w:r>
          </w:p>
        </w:tc>
      </w:tr>
      <w:tr w:rsidR="00AD0B1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jc w:val="center"/>
              <w:rPr>
                <w:rFonts w:ascii="宋体" w:hAnsi="Bookman Old Style"/>
                <w:sz w:val="24"/>
              </w:rPr>
            </w:pPr>
          </w:p>
        </w:tc>
      </w:tr>
      <w:tr w:rsidR="00AD0B1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jc w:val="center"/>
              <w:rPr>
                <w:rFonts w:ascii="宋体" w:hAnsi="Bookman Old Style"/>
                <w:sz w:val="24"/>
              </w:rPr>
            </w:pPr>
          </w:p>
        </w:tc>
      </w:tr>
      <w:tr w:rsidR="00AD0B1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jc w:val="center"/>
              <w:rPr>
                <w:rFonts w:ascii="宋体" w:hAnsi="Bookman Old Style"/>
                <w:sz w:val="24"/>
              </w:rPr>
            </w:pPr>
          </w:p>
        </w:tc>
      </w:tr>
      <w:tr w:rsidR="00AD0B1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D0B12" w:rsidRDefault="00AD0B12">
            <w:pPr>
              <w:spacing w:line="460" w:lineRule="exact"/>
              <w:jc w:val="center"/>
              <w:rPr>
                <w:rFonts w:ascii="宋体" w:hAnsi="Bookman Old Style"/>
                <w:sz w:val="24"/>
              </w:rPr>
            </w:pPr>
          </w:p>
        </w:tc>
      </w:tr>
      <w:tr w:rsidR="00AD0B1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D0B12" w:rsidRDefault="00133978">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D0B12" w:rsidRDefault="00AD0B12">
            <w:pPr>
              <w:spacing w:line="380" w:lineRule="exact"/>
              <w:rPr>
                <w:sz w:val="24"/>
              </w:rPr>
            </w:pPr>
          </w:p>
        </w:tc>
      </w:tr>
    </w:tbl>
    <w:p w:rsidR="00AD0B12" w:rsidRDefault="00AD0B12">
      <w:pPr>
        <w:spacing w:line="380" w:lineRule="exact"/>
        <w:rPr>
          <w:sz w:val="24"/>
        </w:rPr>
      </w:pPr>
    </w:p>
    <w:p w:rsidR="00AD0B12" w:rsidRDefault="00133978">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AD0B12" w:rsidRDefault="00133978">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AD0B12" w:rsidRDefault="00133978">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AD0B12" w:rsidRDefault="00133978">
      <w:pPr>
        <w:spacing w:line="360" w:lineRule="auto"/>
        <w:ind w:firstLineChars="4050" w:firstLine="9720"/>
        <w:rPr>
          <w:rFonts w:ascii="宋体" w:hAnsi="宋体"/>
          <w:sz w:val="24"/>
        </w:rPr>
      </w:pPr>
      <w:r>
        <w:rPr>
          <w:rFonts w:ascii="宋体" w:hAnsi="宋体" w:hint="eastAsia"/>
          <w:sz w:val="24"/>
        </w:rPr>
        <w:t>报价人代表签名：</w:t>
      </w:r>
    </w:p>
    <w:p w:rsidR="00AD0B12" w:rsidRDefault="00AD0B12">
      <w:pPr>
        <w:widowControl/>
        <w:spacing w:line="360" w:lineRule="auto"/>
        <w:jc w:val="left"/>
        <w:rPr>
          <w:rFonts w:ascii="宋体" w:hAnsi="宋体"/>
          <w:sz w:val="24"/>
        </w:rPr>
        <w:sectPr w:rsidR="00AD0B12">
          <w:pgSz w:w="16838" w:h="11906" w:orient="landscape"/>
          <w:pgMar w:top="1797" w:right="1440" w:bottom="1797" w:left="1440" w:header="851" w:footer="992" w:gutter="0"/>
          <w:cols w:space="720"/>
          <w:docGrid w:type="linesAndChars" w:linePitch="312"/>
        </w:sectPr>
      </w:pPr>
    </w:p>
    <w:p w:rsidR="00AD0B12" w:rsidRDefault="00133978">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AD0B12" w:rsidRDefault="00AD0B12">
      <w:pPr>
        <w:rPr>
          <w:rFonts w:ascii="宋体" w:hAnsi="宋体"/>
          <w:color w:val="000000"/>
        </w:rPr>
      </w:pPr>
    </w:p>
    <w:p w:rsidR="00AD0B12" w:rsidRDefault="00133978">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AD0B12">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D0B12" w:rsidRDefault="00133978">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D0B12" w:rsidRDefault="00133978">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D0B12" w:rsidRDefault="00133978">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D0B12" w:rsidRDefault="00133978">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D0B12" w:rsidRDefault="00133978">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AD0B12" w:rsidRDefault="00AD0B12">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D0B12" w:rsidRDefault="00133978">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D0B12" w:rsidRDefault="00133978">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AD0B12" w:rsidRDefault="00AD0B12">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D0B12" w:rsidRDefault="00133978">
            <w:pPr>
              <w:widowControl/>
              <w:spacing w:after="150"/>
              <w:jc w:val="center"/>
              <w:rPr>
                <w:rFonts w:ascii="宋体" w:hAnsi="宋体" w:cs="宋体"/>
                <w:kern w:val="0"/>
                <w:sz w:val="24"/>
              </w:rPr>
            </w:pPr>
            <w:r>
              <w:rPr>
                <w:rFonts w:ascii="宋体" w:hAnsi="宋体" w:cs="宋体"/>
                <w:kern w:val="0"/>
                <w:szCs w:val="21"/>
              </w:rPr>
              <w:t>备注</w:t>
            </w:r>
          </w:p>
        </w:tc>
      </w:tr>
      <w:tr w:rsidR="00AD0B1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D0B12" w:rsidRDefault="00AD0B12">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D0B12" w:rsidRDefault="00AD0B12">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r>
      <w:tr w:rsidR="00AD0B1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D0B12" w:rsidRDefault="00AD0B12">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D0B12" w:rsidRDefault="00AD0B12">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r>
      <w:tr w:rsidR="00AD0B1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D0B12" w:rsidRDefault="00AD0B12">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D0B12" w:rsidRDefault="00AD0B12">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D0B12" w:rsidRDefault="00AD0B12">
            <w:pPr>
              <w:widowControl/>
              <w:jc w:val="left"/>
              <w:rPr>
                <w:rFonts w:ascii="宋体" w:hAnsi="宋体" w:cs="宋体"/>
                <w:kern w:val="0"/>
                <w:sz w:val="24"/>
              </w:rPr>
            </w:pPr>
          </w:p>
        </w:tc>
      </w:tr>
    </w:tbl>
    <w:p w:rsidR="00AD0B12" w:rsidRDefault="00AD0B12">
      <w:pPr>
        <w:pStyle w:val="a0"/>
        <w:spacing w:line="440" w:lineRule="exact"/>
        <w:ind w:firstLine="0"/>
        <w:rPr>
          <w:rFonts w:ascii="宋体"/>
          <w:b/>
          <w:color w:val="000000"/>
          <w:sz w:val="24"/>
        </w:rPr>
      </w:pPr>
    </w:p>
    <w:p w:rsidR="00AD0B12" w:rsidRDefault="00133978">
      <w:pPr>
        <w:pStyle w:val="a0"/>
        <w:spacing w:line="440" w:lineRule="exact"/>
        <w:ind w:firstLine="0"/>
        <w:rPr>
          <w:rFonts w:ascii="宋体"/>
          <w:b/>
          <w:color w:val="000000"/>
          <w:sz w:val="24"/>
        </w:rPr>
      </w:pPr>
      <w:r>
        <w:rPr>
          <w:rFonts w:ascii="宋体" w:hint="eastAsia"/>
          <w:b/>
          <w:color w:val="000000"/>
          <w:sz w:val="24"/>
        </w:rPr>
        <w:t>说明：</w:t>
      </w:r>
    </w:p>
    <w:p w:rsidR="00AD0B12" w:rsidRDefault="00133978">
      <w:pPr>
        <w:pStyle w:val="a0"/>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AD0B12" w:rsidRDefault="00133978">
      <w:pPr>
        <w:pStyle w:val="a0"/>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AD0B12" w:rsidRDefault="00133978">
      <w:pPr>
        <w:pStyle w:val="a9"/>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133978">
      <w:pPr>
        <w:pStyle w:val="a9"/>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AD0B12" w:rsidRDefault="00AD0B12">
      <w:pPr>
        <w:pStyle w:val="31"/>
        <w:ind w:firstLineChars="200" w:firstLine="480"/>
        <w:rPr>
          <w:rFonts w:hAnsi="宋体"/>
          <w:color w:val="000000"/>
          <w:sz w:val="24"/>
        </w:rPr>
      </w:pPr>
    </w:p>
    <w:p w:rsidR="00AD0B12" w:rsidRDefault="00AD0B12">
      <w:pPr>
        <w:spacing w:line="380" w:lineRule="exact"/>
        <w:rPr>
          <w:rFonts w:ascii="宋体" w:hAnsi="宋体"/>
          <w:color w:val="000000"/>
          <w:sz w:val="24"/>
        </w:rPr>
      </w:pPr>
    </w:p>
    <w:p w:rsidR="00AD0B12" w:rsidRDefault="00AD0B12">
      <w:pPr>
        <w:spacing w:line="380" w:lineRule="exact"/>
        <w:rPr>
          <w:rFonts w:ascii="宋体" w:hAnsi="宋体"/>
          <w:color w:val="000000"/>
          <w:sz w:val="24"/>
        </w:rPr>
      </w:pPr>
    </w:p>
    <w:p w:rsidR="00AD0B12" w:rsidRDefault="00AD0B12">
      <w:pPr>
        <w:spacing w:line="380" w:lineRule="exact"/>
        <w:rPr>
          <w:rFonts w:ascii="宋体" w:hAnsi="宋体"/>
          <w:color w:val="000000"/>
          <w:sz w:val="24"/>
        </w:rPr>
      </w:pPr>
    </w:p>
    <w:p w:rsidR="00AD0B12" w:rsidRDefault="00AD0B12">
      <w:pPr>
        <w:spacing w:line="380" w:lineRule="exact"/>
        <w:rPr>
          <w:rFonts w:ascii="宋体" w:hAnsi="宋体"/>
          <w:color w:val="000000"/>
          <w:sz w:val="24"/>
        </w:rPr>
      </w:pPr>
    </w:p>
    <w:p w:rsidR="00AD0B12" w:rsidRDefault="00133978">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AD0B12" w:rsidRDefault="00AD0B12">
      <w:pPr>
        <w:widowControl/>
        <w:jc w:val="left"/>
        <w:rPr>
          <w:rFonts w:ascii="宋体" w:hAnsi="Courier New"/>
          <w:sz w:val="28"/>
          <w:szCs w:val="20"/>
        </w:rPr>
        <w:sectPr w:rsidR="00AD0B12">
          <w:pgSz w:w="11906" w:h="16838"/>
          <w:pgMar w:top="1440" w:right="1800" w:bottom="1440" w:left="1800" w:header="851" w:footer="992" w:gutter="0"/>
          <w:cols w:space="720"/>
          <w:docGrid w:type="lines" w:linePitch="312"/>
        </w:sectPr>
      </w:pPr>
    </w:p>
    <w:p w:rsidR="00AD0B12" w:rsidRDefault="00133978">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AD0B12" w:rsidRDefault="00AD0B12">
      <w:pPr>
        <w:widowControl/>
        <w:jc w:val="left"/>
        <w:rPr>
          <w:rFonts w:ascii="黑体" w:eastAsia="黑体"/>
        </w:rPr>
      </w:pPr>
    </w:p>
    <w:p w:rsidR="00AD0B12" w:rsidRDefault="00133978">
      <w:pPr>
        <w:pStyle w:val="31"/>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D0B1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380" w:lineRule="exact"/>
              <w:rPr>
                <w:rFonts w:ascii="宋体" w:hAnsi="宋体"/>
                <w:sz w:val="24"/>
              </w:rPr>
            </w:pPr>
            <w:r>
              <w:rPr>
                <w:rFonts w:ascii="宋体" w:hAnsi="宋体" w:hint="eastAsia"/>
                <w:sz w:val="24"/>
              </w:rPr>
              <w:t>偏离说明</w:t>
            </w:r>
          </w:p>
        </w:tc>
      </w:tr>
      <w:tr w:rsidR="00AD0B1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r w:rsidR="00AD0B1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r w:rsidR="00AD0B1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r w:rsidR="00AD0B1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r w:rsidR="00AD0B1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r w:rsidR="00AD0B1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r w:rsidR="00AD0B1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r w:rsidR="00AD0B1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r w:rsidR="00AD0B1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r w:rsidR="00AD0B1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bl>
    <w:p w:rsidR="00AD0B12" w:rsidRDefault="00133978">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AD0B12" w:rsidRDefault="00AD0B12">
      <w:pPr>
        <w:rPr>
          <w:rFonts w:ascii="宋体" w:hAnsi="宋体"/>
          <w:sz w:val="24"/>
        </w:rPr>
      </w:pPr>
    </w:p>
    <w:p w:rsidR="00AD0B12" w:rsidRDefault="00AD0B12">
      <w:pPr>
        <w:rPr>
          <w:rFonts w:ascii="宋体" w:hAnsi="宋体"/>
          <w:sz w:val="24"/>
        </w:rPr>
      </w:pPr>
    </w:p>
    <w:p w:rsidR="00AD0B12" w:rsidRDefault="00133978">
      <w:pPr>
        <w:rPr>
          <w:rFonts w:ascii="宋体" w:hAnsi="宋体"/>
          <w:sz w:val="24"/>
        </w:rPr>
      </w:pPr>
      <w:r>
        <w:rPr>
          <w:rFonts w:ascii="宋体" w:hAnsi="宋体" w:hint="eastAsia"/>
          <w:sz w:val="24"/>
        </w:rPr>
        <w:t>报价人授权代表签字：_________________</w:t>
      </w:r>
    </w:p>
    <w:p w:rsidR="00AD0B12" w:rsidRDefault="00AD0B12">
      <w:pPr>
        <w:pStyle w:val="31"/>
        <w:rPr>
          <w:rFonts w:hAnsi="宋体"/>
          <w:sz w:val="21"/>
        </w:rPr>
      </w:pPr>
    </w:p>
    <w:p w:rsidR="00AD0B12" w:rsidRDefault="00AD0B12">
      <w:pPr>
        <w:pStyle w:val="31"/>
      </w:pPr>
    </w:p>
    <w:p w:rsidR="00AD0B12" w:rsidRDefault="00133978">
      <w:pPr>
        <w:pStyle w:val="31"/>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AD0B12" w:rsidRDefault="00AD0B12">
      <w:pPr>
        <w:pStyle w:val="31"/>
        <w:rPr>
          <w:rFonts w:ascii="仿宋_GB2312" w:eastAsia="仿宋_GB2312"/>
          <w:sz w:val="36"/>
        </w:rPr>
      </w:pPr>
    </w:p>
    <w:p w:rsidR="00AD0B12" w:rsidRDefault="00AD0B12">
      <w:pPr>
        <w:pStyle w:val="31"/>
      </w:pPr>
    </w:p>
    <w:p w:rsidR="00AD0B12" w:rsidRDefault="00133978">
      <w:pPr>
        <w:pStyle w:val="31"/>
        <w:rPr>
          <w:rFonts w:ascii="仿宋_GB2312" w:eastAsia="仿宋_GB2312"/>
          <w:b/>
          <w:sz w:val="32"/>
        </w:rPr>
      </w:pPr>
      <w:r>
        <w:rPr>
          <w:rFonts w:hint="eastAsia"/>
          <w:sz w:val="21"/>
        </w:rPr>
        <w:t xml:space="preserve">附件5-1                       </w:t>
      </w:r>
      <w:r>
        <w:rPr>
          <w:rFonts w:hint="eastAsia"/>
          <w:b/>
          <w:sz w:val="32"/>
        </w:rPr>
        <w:t>关于资格的声明函</w:t>
      </w:r>
    </w:p>
    <w:p w:rsidR="00AD0B12" w:rsidRDefault="00AD0B12">
      <w:pPr>
        <w:pStyle w:val="31"/>
        <w:rPr>
          <w:sz w:val="24"/>
        </w:rPr>
      </w:pPr>
    </w:p>
    <w:p w:rsidR="00AD0B12" w:rsidRDefault="00133978">
      <w:pPr>
        <w:pStyle w:val="31"/>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AD0B12" w:rsidRDefault="00AD0B12">
      <w:pPr>
        <w:pStyle w:val="31"/>
        <w:rPr>
          <w:sz w:val="24"/>
        </w:rPr>
      </w:pPr>
    </w:p>
    <w:p w:rsidR="00AD0B12" w:rsidRDefault="00AD0B12">
      <w:pPr>
        <w:spacing w:line="400" w:lineRule="exact"/>
        <w:rPr>
          <w:sz w:val="24"/>
        </w:rPr>
      </w:pPr>
    </w:p>
    <w:p w:rsidR="00AD0B12" w:rsidRDefault="0013397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AD0B12" w:rsidRDefault="00AD0B12">
      <w:pPr>
        <w:spacing w:line="400" w:lineRule="exact"/>
        <w:ind w:firstLineChars="200" w:firstLine="480"/>
        <w:rPr>
          <w:rFonts w:ascii="宋体" w:hAnsi="宋体"/>
          <w:sz w:val="24"/>
        </w:rPr>
      </w:pPr>
    </w:p>
    <w:p w:rsidR="00AD0B12" w:rsidRDefault="00133978">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AD0B12" w:rsidRDefault="00133978">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AD0B12" w:rsidRDefault="00AD0B12">
      <w:pPr>
        <w:spacing w:line="400" w:lineRule="exact"/>
        <w:ind w:firstLineChars="200" w:firstLine="480"/>
        <w:rPr>
          <w:rFonts w:ascii="宋体" w:hAnsi="宋体"/>
          <w:sz w:val="24"/>
        </w:rPr>
      </w:pPr>
    </w:p>
    <w:p w:rsidR="00AD0B12" w:rsidRDefault="00AD0B12">
      <w:pPr>
        <w:spacing w:line="400" w:lineRule="exact"/>
        <w:rPr>
          <w:rFonts w:ascii="宋体" w:hAnsi="宋体"/>
          <w:sz w:val="24"/>
        </w:rPr>
      </w:pPr>
    </w:p>
    <w:p w:rsidR="00AD0B12" w:rsidRDefault="00AD0B12">
      <w:pPr>
        <w:pStyle w:val="a9"/>
        <w:spacing w:line="400" w:lineRule="exact"/>
        <w:jc w:val="left"/>
        <w:rPr>
          <w:sz w:val="24"/>
        </w:rPr>
      </w:pPr>
    </w:p>
    <w:p w:rsidR="00AD0B12" w:rsidRDefault="00AD0B12">
      <w:pPr>
        <w:pStyle w:val="a9"/>
        <w:spacing w:line="400" w:lineRule="exact"/>
        <w:jc w:val="left"/>
        <w:rPr>
          <w:sz w:val="24"/>
        </w:rPr>
      </w:pPr>
    </w:p>
    <w:p w:rsidR="00AD0B12" w:rsidRDefault="00133978">
      <w:pPr>
        <w:pStyle w:val="a9"/>
        <w:spacing w:line="400" w:lineRule="exact"/>
        <w:jc w:val="left"/>
        <w:rPr>
          <w:sz w:val="24"/>
        </w:rPr>
      </w:pPr>
      <w:r>
        <w:rPr>
          <w:rFonts w:hint="eastAsia"/>
          <w:sz w:val="24"/>
        </w:rPr>
        <w:t>报价人名称和地址 ：          受权签署本资格文件人签字：______________</w:t>
      </w:r>
    </w:p>
    <w:p w:rsidR="00AD0B12" w:rsidRDefault="00133978">
      <w:pPr>
        <w:pStyle w:val="a9"/>
        <w:spacing w:line="400" w:lineRule="exact"/>
        <w:jc w:val="left"/>
        <w:rPr>
          <w:sz w:val="24"/>
        </w:rPr>
      </w:pPr>
      <w:r>
        <w:rPr>
          <w:rFonts w:hint="eastAsia"/>
          <w:sz w:val="24"/>
        </w:rPr>
        <w:t>名称：       签字人姓名、职务（印刷体）：______________</w:t>
      </w:r>
    </w:p>
    <w:p w:rsidR="00AD0B12" w:rsidRDefault="00133978">
      <w:pPr>
        <w:pStyle w:val="a9"/>
        <w:spacing w:line="400" w:lineRule="exact"/>
        <w:jc w:val="left"/>
        <w:rPr>
          <w:sz w:val="24"/>
        </w:rPr>
      </w:pPr>
      <w:r>
        <w:rPr>
          <w:rFonts w:hint="eastAsia"/>
          <w:sz w:val="24"/>
        </w:rPr>
        <w:t>地址：       电话：</w:t>
      </w:r>
    </w:p>
    <w:p w:rsidR="00AD0B12" w:rsidRDefault="00133978">
      <w:pPr>
        <w:pStyle w:val="a9"/>
        <w:spacing w:line="400" w:lineRule="exact"/>
        <w:jc w:val="left"/>
        <w:rPr>
          <w:sz w:val="24"/>
        </w:rPr>
      </w:pPr>
      <w:r>
        <w:rPr>
          <w:rFonts w:hint="eastAsia"/>
          <w:sz w:val="24"/>
        </w:rPr>
        <w:t>邮编：       传真：___________________</w:t>
      </w:r>
    </w:p>
    <w:p w:rsidR="00AD0B12" w:rsidRDefault="00AD0B12">
      <w:pPr>
        <w:pStyle w:val="a9"/>
        <w:spacing w:line="400" w:lineRule="exact"/>
        <w:jc w:val="left"/>
        <w:rPr>
          <w:sz w:val="24"/>
        </w:rPr>
      </w:pPr>
    </w:p>
    <w:p w:rsidR="00AD0B12" w:rsidRDefault="00AD0B12">
      <w:pPr>
        <w:pStyle w:val="31"/>
        <w:spacing w:line="380" w:lineRule="exact"/>
        <w:rPr>
          <w:sz w:val="24"/>
        </w:rPr>
      </w:pPr>
    </w:p>
    <w:p w:rsidR="00AD0B12" w:rsidRDefault="00AD0B12">
      <w:pPr>
        <w:pStyle w:val="31"/>
        <w:spacing w:line="380" w:lineRule="exact"/>
        <w:rPr>
          <w:sz w:val="24"/>
        </w:rPr>
      </w:pPr>
    </w:p>
    <w:p w:rsidR="00AD0B12" w:rsidRDefault="00AD0B12">
      <w:pPr>
        <w:pStyle w:val="31"/>
        <w:rPr>
          <w:sz w:val="21"/>
        </w:rPr>
      </w:pPr>
    </w:p>
    <w:p w:rsidR="00AD0B12" w:rsidRDefault="00133978">
      <w:pPr>
        <w:pStyle w:val="31"/>
        <w:rPr>
          <w:sz w:val="36"/>
        </w:rPr>
      </w:pPr>
      <w:r>
        <w:rPr>
          <w:rFonts w:hint="eastAsia"/>
        </w:rPr>
        <w:br w:type="page"/>
      </w:r>
      <w:r>
        <w:rPr>
          <w:rFonts w:hint="eastAsia"/>
          <w:sz w:val="21"/>
        </w:rPr>
        <w:lastRenderedPageBreak/>
        <w:t xml:space="preserve">附件5-2                   </w:t>
      </w:r>
      <w:r>
        <w:rPr>
          <w:rFonts w:hint="eastAsia"/>
          <w:b/>
          <w:sz w:val="36"/>
        </w:rPr>
        <w:t>报价人的资格声明</w:t>
      </w:r>
    </w:p>
    <w:p w:rsidR="00AD0B12" w:rsidRDefault="00AD0B12">
      <w:pPr>
        <w:pStyle w:val="31"/>
      </w:pPr>
    </w:p>
    <w:p w:rsidR="00AD0B12" w:rsidRDefault="00133978">
      <w:pPr>
        <w:pStyle w:val="31"/>
        <w:rPr>
          <w:rFonts w:hAnsi="宋体"/>
          <w:sz w:val="24"/>
        </w:rPr>
      </w:pPr>
      <w:r>
        <w:rPr>
          <w:rFonts w:hAnsi="宋体" w:hint="eastAsia"/>
          <w:sz w:val="24"/>
        </w:rPr>
        <w:t>1．报价人概况：</w:t>
      </w:r>
    </w:p>
    <w:p w:rsidR="00AD0B12" w:rsidRDefault="00133978">
      <w:pPr>
        <w:pStyle w:val="31"/>
        <w:rPr>
          <w:rFonts w:hAnsi="宋体"/>
          <w:sz w:val="24"/>
        </w:rPr>
      </w:pPr>
      <w:r>
        <w:rPr>
          <w:rFonts w:hAnsi="宋体" w:hint="eastAsia"/>
          <w:sz w:val="24"/>
        </w:rPr>
        <w:t xml:space="preserve">    Ａ．报价人名称：_____________________________________</w:t>
      </w:r>
    </w:p>
    <w:p w:rsidR="00AD0B12" w:rsidRDefault="00133978">
      <w:pPr>
        <w:pStyle w:val="31"/>
        <w:rPr>
          <w:rFonts w:hAnsi="宋体"/>
          <w:sz w:val="24"/>
        </w:rPr>
      </w:pPr>
      <w:r>
        <w:rPr>
          <w:rFonts w:hAnsi="宋体" w:hint="eastAsia"/>
          <w:sz w:val="24"/>
        </w:rPr>
        <w:t xml:space="preserve">    Ｂ．注册地址：_____________________________________</w:t>
      </w:r>
    </w:p>
    <w:p w:rsidR="00AD0B12" w:rsidRDefault="00133978">
      <w:pPr>
        <w:pStyle w:val="31"/>
        <w:rPr>
          <w:rFonts w:hAnsi="宋体"/>
          <w:sz w:val="24"/>
        </w:rPr>
      </w:pPr>
      <w:r>
        <w:rPr>
          <w:rFonts w:hAnsi="宋体" w:hint="eastAsia"/>
          <w:sz w:val="24"/>
        </w:rPr>
        <w:t xml:space="preserve">        传真：电话：_________  邮编：__________</w:t>
      </w:r>
    </w:p>
    <w:p w:rsidR="00AD0B12" w:rsidRDefault="00133978">
      <w:pPr>
        <w:pStyle w:val="31"/>
        <w:rPr>
          <w:rFonts w:hAnsi="宋体"/>
          <w:sz w:val="24"/>
        </w:rPr>
      </w:pPr>
      <w:r>
        <w:rPr>
          <w:rFonts w:hAnsi="宋体" w:hint="eastAsia"/>
          <w:sz w:val="24"/>
        </w:rPr>
        <w:t xml:space="preserve">    Ｃ．成立或注册日期：_____________________________</w:t>
      </w:r>
    </w:p>
    <w:p w:rsidR="00AD0B12" w:rsidRDefault="00133978">
      <w:pPr>
        <w:pStyle w:val="31"/>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AD0B12" w:rsidRDefault="00133978">
      <w:pPr>
        <w:spacing w:line="380" w:lineRule="exact"/>
        <w:rPr>
          <w:rFonts w:ascii="宋体" w:hAnsi="宋体"/>
          <w:sz w:val="24"/>
        </w:rPr>
      </w:pPr>
      <w:r>
        <w:rPr>
          <w:rFonts w:ascii="宋体" w:hAnsi="宋体" w:hint="eastAsia"/>
          <w:sz w:val="24"/>
        </w:rPr>
        <w:t xml:space="preserve">        实收资本：________________________________</w:t>
      </w:r>
    </w:p>
    <w:p w:rsidR="00AD0B12" w:rsidRDefault="00133978">
      <w:pPr>
        <w:spacing w:line="380" w:lineRule="exact"/>
        <w:rPr>
          <w:rFonts w:ascii="宋体" w:hAnsi="宋体"/>
          <w:sz w:val="24"/>
        </w:rPr>
      </w:pPr>
      <w:r>
        <w:rPr>
          <w:rFonts w:ascii="宋体" w:hAnsi="宋体" w:hint="eastAsia"/>
          <w:sz w:val="24"/>
        </w:rPr>
        <w:t xml:space="preserve">        其中 国家资本：法人资本：</w:t>
      </w:r>
    </w:p>
    <w:p w:rsidR="00AD0B12" w:rsidRDefault="00133978">
      <w:pPr>
        <w:spacing w:line="380" w:lineRule="exact"/>
        <w:rPr>
          <w:rFonts w:ascii="宋体" w:hAnsi="宋体"/>
          <w:sz w:val="24"/>
        </w:rPr>
      </w:pPr>
      <w:r>
        <w:rPr>
          <w:rFonts w:ascii="宋体" w:hAnsi="宋体" w:hint="eastAsia"/>
          <w:sz w:val="24"/>
        </w:rPr>
        <w:t xml:space="preserve">             个人资本：外商资本：</w:t>
      </w:r>
    </w:p>
    <w:p w:rsidR="00AD0B12" w:rsidRDefault="00133978">
      <w:pPr>
        <w:spacing w:line="380" w:lineRule="exact"/>
        <w:rPr>
          <w:rFonts w:ascii="宋体" w:hAnsi="宋体"/>
          <w:sz w:val="24"/>
        </w:rPr>
      </w:pPr>
      <w:r>
        <w:rPr>
          <w:rFonts w:ascii="宋体" w:hAnsi="宋体" w:hint="eastAsia"/>
          <w:sz w:val="24"/>
        </w:rPr>
        <w:t xml:space="preserve">    Ｅ．最近资产负债表（到     年     月      日为止）。</w:t>
      </w:r>
    </w:p>
    <w:p w:rsidR="00AD0B12" w:rsidRDefault="00133978">
      <w:pPr>
        <w:spacing w:line="380" w:lineRule="exact"/>
        <w:rPr>
          <w:rFonts w:ascii="宋体" w:hAnsi="宋体"/>
          <w:sz w:val="24"/>
        </w:rPr>
      </w:pPr>
      <w:r>
        <w:rPr>
          <w:rFonts w:ascii="宋体" w:hAnsi="宋体" w:hint="eastAsia"/>
          <w:sz w:val="24"/>
        </w:rPr>
        <w:t xml:space="preserve">        (1)固定资产合计:______________________</w:t>
      </w:r>
    </w:p>
    <w:p w:rsidR="00AD0B12" w:rsidRDefault="00133978">
      <w:pPr>
        <w:spacing w:line="380" w:lineRule="exact"/>
        <w:rPr>
          <w:rFonts w:ascii="宋体" w:hAnsi="宋体"/>
          <w:sz w:val="24"/>
        </w:rPr>
      </w:pPr>
      <w:r>
        <w:rPr>
          <w:rFonts w:ascii="宋体" w:hAnsi="宋体" w:hint="eastAsia"/>
          <w:sz w:val="24"/>
        </w:rPr>
        <w:t xml:space="preserve">        (2)流动资产合计:______________________</w:t>
      </w:r>
    </w:p>
    <w:p w:rsidR="00AD0B12" w:rsidRDefault="00133978">
      <w:pPr>
        <w:spacing w:line="380" w:lineRule="exact"/>
        <w:rPr>
          <w:rFonts w:ascii="宋体" w:hAnsi="宋体"/>
          <w:sz w:val="24"/>
        </w:rPr>
      </w:pPr>
      <w:r>
        <w:rPr>
          <w:rFonts w:ascii="宋体" w:hAnsi="宋体" w:hint="eastAsia"/>
          <w:sz w:val="24"/>
        </w:rPr>
        <w:t xml:space="preserve">        (3)长期负债合计:______________________</w:t>
      </w:r>
    </w:p>
    <w:p w:rsidR="00AD0B12" w:rsidRDefault="00133978">
      <w:pPr>
        <w:spacing w:line="380" w:lineRule="exact"/>
        <w:rPr>
          <w:rFonts w:ascii="宋体" w:hAnsi="宋体"/>
          <w:sz w:val="24"/>
        </w:rPr>
      </w:pPr>
      <w:r>
        <w:rPr>
          <w:rFonts w:ascii="宋体" w:hAnsi="宋体" w:hint="eastAsia"/>
          <w:sz w:val="24"/>
        </w:rPr>
        <w:t xml:space="preserve">        (4)流动负债合计:______________________</w:t>
      </w:r>
    </w:p>
    <w:p w:rsidR="00AD0B12" w:rsidRDefault="00133978">
      <w:pPr>
        <w:spacing w:line="380" w:lineRule="exact"/>
        <w:rPr>
          <w:rFonts w:ascii="宋体" w:hAnsi="宋体"/>
          <w:sz w:val="24"/>
        </w:rPr>
      </w:pPr>
      <w:r>
        <w:rPr>
          <w:rFonts w:ascii="宋体" w:hAnsi="宋体" w:hint="eastAsia"/>
          <w:sz w:val="24"/>
        </w:rPr>
        <w:t xml:space="preserve">    Ｆ．最近损失表（到 年 月  日为止）。</w:t>
      </w:r>
    </w:p>
    <w:p w:rsidR="00AD0B12" w:rsidRDefault="00133978">
      <w:pPr>
        <w:spacing w:line="380" w:lineRule="exact"/>
        <w:ind w:firstLineChars="300" w:firstLine="720"/>
        <w:rPr>
          <w:rFonts w:ascii="宋体" w:hAnsi="宋体"/>
          <w:sz w:val="24"/>
        </w:rPr>
      </w:pPr>
      <w:r>
        <w:rPr>
          <w:rFonts w:ascii="宋体" w:hAnsi="宋体" w:hint="eastAsia"/>
          <w:sz w:val="24"/>
        </w:rPr>
        <w:t>本年（期）利润总额累计：</w:t>
      </w:r>
    </w:p>
    <w:p w:rsidR="00AD0B12" w:rsidRDefault="00133978">
      <w:pPr>
        <w:spacing w:line="380" w:lineRule="exact"/>
        <w:ind w:firstLineChars="300" w:firstLine="720"/>
        <w:rPr>
          <w:rFonts w:ascii="宋体" w:hAnsi="宋体"/>
          <w:sz w:val="24"/>
        </w:rPr>
      </w:pPr>
      <w:r>
        <w:rPr>
          <w:rFonts w:ascii="宋体" w:hAnsi="宋体" w:hint="eastAsia"/>
          <w:sz w:val="24"/>
        </w:rPr>
        <w:t>本年（期）净利润累计：</w:t>
      </w:r>
    </w:p>
    <w:p w:rsidR="00AD0B12" w:rsidRDefault="00AD0B12">
      <w:pPr>
        <w:spacing w:line="380" w:lineRule="exact"/>
        <w:rPr>
          <w:rFonts w:ascii="宋体" w:hAnsi="宋体"/>
          <w:sz w:val="24"/>
        </w:rPr>
      </w:pPr>
    </w:p>
    <w:p w:rsidR="00AD0B12" w:rsidRDefault="00133978">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D0B1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D0B12" w:rsidRDefault="00133978">
            <w:pPr>
              <w:pStyle w:val="a9"/>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D0B12" w:rsidRDefault="00133978">
            <w:pPr>
              <w:pStyle w:val="a9"/>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D0B12" w:rsidRDefault="00133978">
            <w:pPr>
              <w:spacing w:line="380" w:lineRule="exact"/>
              <w:rPr>
                <w:rFonts w:ascii="宋体" w:hAnsi="宋体"/>
                <w:sz w:val="24"/>
              </w:rPr>
            </w:pPr>
            <w:r>
              <w:rPr>
                <w:rFonts w:ascii="宋体" w:hAnsi="宋体" w:hint="eastAsia"/>
                <w:sz w:val="24"/>
              </w:rPr>
              <w:t>使用情况</w:t>
            </w:r>
          </w:p>
        </w:tc>
      </w:tr>
      <w:tr w:rsidR="00AD0B12">
        <w:trPr>
          <w:cantSplit/>
        </w:trPr>
        <w:tc>
          <w:tcPr>
            <w:tcW w:w="1344"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D0B12" w:rsidRDefault="00AD0B12">
            <w:pPr>
              <w:pStyle w:val="af"/>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r w:rsidR="00AD0B12">
        <w:trPr>
          <w:cantSplit/>
        </w:trPr>
        <w:tc>
          <w:tcPr>
            <w:tcW w:w="1344"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r w:rsidR="00AD0B12">
        <w:trPr>
          <w:cantSplit/>
        </w:trPr>
        <w:tc>
          <w:tcPr>
            <w:tcW w:w="1344"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r w:rsidR="00AD0B12">
        <w:trPr>
          <w:cantSplit/>
        </w:trPr>
        <w:tc>
          <w:tcPr>
            <w:tcW w:w="1344"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r w:rsidR="00AD0B12">
        <w:trPr>
          <w:cantSplit/>
        </w:trPr>
        <w:tc>
          <w:tcPr>
            <w:tcW w:w="1344"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r w:rsidR="00AD0B12">
        <w:trPr>
          <w:cantSplit/>
        </w:trPr>
        <w:tc>
          <w:tcPr>
            <w:tcW w:w="1344"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D0B12" w:rsidRDefault="00AD0B12">
            <w:pPr>
              <w:spacing w:line="380" w:lineRule="exact"/>
              <w:rPr>
                <w:rFonts w:ascii="宋体" w:hAnsi="宋体"/>
                <w:sz w:val="24"/>
              </w:rPr>
            </w:pPr>
          </w:p>
        </w:tc>
      </w:tr>
    </w:tbl>
    <w:p w:rsidR="00AD0B12" w:rsidRDefault="00AD0B12">
      <w:pPr>
        <w:spacing w:line="380" w:lineRule="exact"/>
        <w:rPr>
          <w:rFonts w:ascii="宋体" w:hAnsi="宋体"/>
          <w:sz w:val="24"/>
        </w:rPr>
      </w:pPr>
    </w:p>
    <w:p w:rsidR="00AD0B12" w:rsidRDefault="00133978">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AD0B12" w:rsidRDefault="00133978">
      <w:pPr>
        <w:spacing w:line="380" w:lineRule="exact"/>
        <w:rPr>
          <w:rFonts w:ascii="宋体" w:hAnsi="宋体"/>
          <w:sz w:val="24"/>
        </w:rPr>
      </w:pPr>
      <w:r>
        <w:rPr>
          <w:rFonts w:ascii="宋体" w:hAnsi="宋体" w:hint="eastAsia"/>
          <w:sz w:val="24"/>
        </w:rPr>
        <w:t xml:space="preserve">  (1)具有独立承担民事责任的能力；</w:t>
      </w:r>
    </w:p>
    <w:p w:rsidR="00AD0B12" w:rsidRDefault="00133978">
      <w:pPr>
        <w:spacing w:line="380" w:lineRule="exact"/>
        <w:rPr>
          <w:rFonts w:ascii="宋体" w:hAnsi="宋体"/>
          <w:sz w:val="24"/>
        </w:rPr>
      </w:pPr>
      <w:r>
        <w:rPr>
          <w:rFonts w:ascii="宋体" w:hAnsi="宋体" w:hint="eastAsia"/>
          <w:sz w:val="24"/>
        </w:rPr>
        <w:t xml:space="preserve">  (2)具有良好的商业信誉和健全的财务会计制度；</w:t>
      </w:r>
    </w:p>
    <w:p w:rsidR="00AD0B12" w:rsidRDefault="00133978">
      <w:pPr>
        <w:spacing w:line="380" w:lineRule="exact"/>
        <w:rPr>
          <w:rFonts w:ascii="宋体" w:hAnsi="宋体"/>
          <w:sz w:val="24"/>
        </w:rPr>
      </w:pPr>
      <w:r>
        <w:rPr>
          <w:rFonts w:ascii="宋体" w:hAnsi="宋体" w:hint="eastAsia"/>
          <w:sz w:val="24"/>
        </w:rPr>
        <w:t xml:space="preserve">  (3)具有履行合同所必需的设备和专业技术能力；</w:t>
      </w:r>
    </w:p>
    <w:p w:rsidR="00AD0B12" w:rsidRDefault="00133978">
      <w:pPr>
        <w:spacing w:line="380" w:lineRule="exact"/>
        <w:rPr>
          <w:rFonts w:ascii="宋体" w:hAnsi="宋体"/>
          <w:sz w:val="24"/>
        </w:rPr>
      </w:pPr>
      <w:r>
        <w:rPr>
          <w:rFonts w:ascii="宋体" w:hAnsi="宋体" w:hint="eastAsia"/>
          <w:sz w:val="24"/>
        </w:rPr>
        <w:t xml:space="preserve">  (4)有依法缴纳税收和社会保障资金的良好记录；</w:t>
      </w:r>
    </w:p>
    <w:p w:rsidR="00AD0B12" w:rsidRDefault="00133978">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AD0B12" w:rsidRDefault="00AD0B12">
      <w:pPr>
        <w:spacing w:line="380" w:lineRule="exact"/>
        <w:rPr>
          <w:rFonts w:ascii="宋体" w:hAnsi="宋体"/>
          <w:sz w:val="24"/>
        </w:rPr>
      </w:pPr>
    </w:p>
    <w:p w:rsidR="00AD0B12" w:rsidRDefault="00133978">
      <w:pPr>
        <w:spacing w:line="380" w:lineRule="exact"/>
        <w:rPr>
          <w:rFonts w:ascii="宋体" w:hAnsi="宋体"/>
          <w:sz w:val="24"/>
        </w:rPr>
      </w:pPr>
      <w:r>
        <w:rPr>
          <w:rFonts w:ascii="宋体" w:hAnsi="宋体" w:hint="eastAsia"/>
          <w:sz w:val="24"/>
        </w:rPr>
        <w:lastRenderedPageBreak/>
        <w:t xml:space="preserve"> 4.营业执照见附件5－4。</w:t>
      </w:r>
    </w:p>
    <w:p w:rsidR="00AD0B12" w:rsidRDefault="00133978">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AD0B12" w:rsidRDefault="00AD0B12">
      <w:pPr>
        <w:spacing w:line="380" w:lineRule="exact"/>
        <w:rPr>
          <w:rFonts w:ascii="宋体" w:hAnsi="宋体"/>
          <w:sz w:val="24"/>
        </w:rPr>
      </w:pPr>
    </w:p>
    <w:p w:rsidR="00AD0B12" w:rsidRDefault="00133978">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AD0B12" w:rsidRDefault="00133978">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AD0B12" w:rsidRDefault="00133978">
      <w:pPr>
        <w:spacing w:line="380" w:lineRule="exact"/>
        <w:rPr>
          <w:rFonts w:ascii="宋体" w:hAnsi="宋体"/>
          <w:sz w:val="24"/>
        </w:rPr>
      </w:pPr>
      <w:r>
        <w:rPr>
          <w:rFonts w:ascii="宋体" w:hAnsi="宋体" w:hint="eastAsia"/>
          <w:sz w:val="24"/>
        </w:rPr>
        <w:t xml:space="preserve">    日      期：年月  日</w:t>
      </w:r>
    </w:p>
    <w:p w:rsidR="00AD0B12" w:rsidRDefault="00133978">
      <w:pPr>
        <w:spacing w:line="380" w:lineRule="exact"/>
        <w:ind w:firstLineChars="200" w:firstLine="480"/>
        <w:rPr>
          <w:rFonts w:ascii="宋体" w:hAnsi="宋体"/>
          <w:sz w:val="24"/>
          <w:u w:val="single"/>
        </w:rPr>
      </w:pPr>
      <w:r>
        <w:rPr>
          <w:rFonts w:ascii="宋体" w:hAnsi="宋体" w:hint="eastAsia"/>
          <w:sz w:val="24"/>
        </w:rPr>
        <w:t>电      传：</w:t>
      </w:r>
    </w:p>
    <w:p w:rsidR="00AD0B12" w:rsidRDefault="00133978">
      <w:pPr>
        <w:spacing w:line="380" w:lineRule="exact"/>
        <w:ind w:firstLineChars="200" w:firstLine="480"/>
        <w:rPr>
          <w:rFonts w:ascii="宋体" w:hAnsi="宋体"/>
          <w:sz w:val="24"/>
          <w:u w:val="single"/>
        </w:rPr>
      </w:pPr>
      <w:r>
        <w:rPr>
          <w:rFonts w:ascii="宋体" w:hAnsi="宋体" w:hint="eastAsia"/>
          <w:sz w:val="24"/>
        </w:rPr>
        <w:t>传      真：</w:t>
      </w:r>
    </w:p>
    <w:p w:rsidR="00AD0B12" w:rsidRDefault="00133978">
      <w:pPr>
        <w:spacing w:line="380" w:lineRule="exact"/>
        <w:ind w:firstLineChars="200" w:firstLine="480"/>
        <w:rPr>
          <w:rFonts w:ascii="宋体" w:hAnsi="宋体"/>
          <w:sz w:val="24"/>
        </w:rPr>
      </w:pPr>
      <w:r>
        <w:rPr>
          <w:rFonts w:ascii="宋体" w:hAnsi="宋体" w:hint="eastAsia"/>
          <w:sz w:val="24"/>
        </w:rPr>
        <w:t>电      话：</w:t>
      </w:r>
    </w:p>
    <w:p w:rsidR="00AD0B12" w:rsidRDefault="00AD0B12">
      <w:pPr>
        <w:spacing w:line="380" w:lineRule="exact"/>
        <w:rPr>
          <w:rFonts w:ascii="宋体" w:hAnsi="宋体"/>
          <w:sz w:val="24"/>
        </w:rPr>
      </w:pPr>
    </w:p>
    <w:p w:rsidR="00AD0B12" w:rsidRDefault="00AD0B12">
      <w:pPr>
        <w:spacing w:line="380" w:lineRule="exact"/>
        <w:rPr>
          <w:rFonts w:ascii="宋体" w:hAnsi="宋体"/>
          <w:sz w:val="24"/>
        </w:rPr>
      </w:pPr>
    </w:p>
    <w:p w:rsidR="00AD0B12" w:rsidRDefault="00AD0B12">
      <w:pPr>
        <w:pStyle w:val="31"/>
      </w:pPr>
    </w:p>
    <w:p w:rsidR="00AD0B12" w:rsidRDefault="00AD0B12">
      <w:pPr>
        <w:pStyle w:val="31"/>
      </w:pPr>
    </w:p>
    <w:p w:rsidR="00AD0B12" w:rsidRDefault="00AD0B12">
      <w:pPr>
        <w:pStyle w:val="31"/>
      </w:pPr>
    </w:p>
    <w:p w:rsidR="00AD0B12" w:rsidRDefault="00AD0B12">
      <w:pPr>
        <w:pStyle w:val="31"/>
      </w:pPr>
    </w:p>
    <w:p w:rsidR="00AD0B12" w:rsidRDefault="00133978">
      <w:pPr>
        <w:pStyle w:val="31"/>
      </w:pPr>
      <w:r>
        <w:rPr>
          <w:rFonts w:hint="eastAsia"/>
        </w:rPr>
        <w:br w:type="page"/>
      </w:r>
      <w:r>
        <w:rPr>
          <w:rFonts w:hint="eastAsia"/>
          <w:sz w:val="21"/>
        </w:rPr>
        <w:lastRenderedPageBreak/>
        <w:t xml:space="preserve">附件5-3                    </w:t>
      </w:r>
      <w:r>
        <w:rPr>
          <w:rFonts w:hint="eastAsia"/>
          <w:b/>
          <w:sz w:val="36"/>
        </w:rPr>
        <w:t>法定代表人授权书</w:t>
      </w:r>
    </w:p>
    <w:p w:rsidR="00AD0B12" w:rsidRDefault="00AD0B12">
      <w:pPr>
        <w:pStyle w:val="31"/>
        <w:rPr>
          <w:rFonts w:ascii="Times New Roman" w:hAnsi="Times New Roman"/>
          <w:sz w:val="24"/>
          <w:szCs w:val="24"/>
        </w:rPr>
      </w:pPr>
    </w:p>
    <w:p w:rsidR="00AD0B12" w:rsidRDefault="00133978">
      <w:pPr>
        <w:pStyle w:val="31"/>
        <w:rPr>
          <w:rFonts w:hAnsi="宋体"/>
          <w:sz w:val="24"/>
        </w:rPr>
      </w:pPr>
      <w:r>
        <w:rPr>
          <w:rFonts w:hAnsi="宋体" w:hint="eastAsia"/>
          <w:sz w:val="24"/>
        </w:rPr>
        <w:t>致 ：</w:t>
      </w:r>
      <w:r>
        <w:rPr>
          <w:rFonts w:hAnsi="宋体" w:hint="eastAsia"/>
          <w:sz w:val="24"/>
          <w:u w:val="single"/>
        </w:rPr>
        <w:t>福建广电网络集团股份有限公司泉州分公司</w:t>
      </w:r>
    </w:p>
    <w:p w:rsidR="00AD0B12" w:rsidRDefault="00190A53">
      <w:pPr>
        <w:pStyle w:val="a9"/>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13397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33978">
        <w:rPr>
          <w:rFonts w:hAnsi="宋体" w:hint="eastAsia"/>
          <w:sz w:val="24"/>
          <w:szCs w:val="28"/>
          <w:highlight w:val="yellow"/>
          <w:u w:val="single"/>
        </w:rPr>
        <w:t>（报价人全称）</w:t>
      </w:r>
      <w:r>
        <w:rPr>
          <w:rFonts w:hAnsi="宋体" w:hint="eastAsia"/>
          <w:sz w:val="24"/>
          <w:szCs w:val="28"/>
          <w:highlight w:val="yellow"/>
          <w:u w:val="single"/>
        </w:rPr>
        <w:fldChar w:fldCharType="end"/>
      </w:r>
      <w:r w:rsidR="00133978">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13397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33978">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133978">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D0B12" w:rsidRDefault="00AD0B12">
      <w:pPr>
        <w:snapToGrid w:val="0"/>
        <w:spacing w:line="380" w:lineRule="exact"/>
        <w:rPr>
          <w:rFonts w:ascii="宋体" w:hAnsi="宋体"/>
          <w:sz w:val="24"/>
        </w:rPr>
      </w:pPr>
    </w:p>
    <w:p w:rsidR="00AD0B12" w:rsidRDefault="00133978">
      <w:pPr>
        <w:pStyle w:val="a0"/>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AD0B12" w:rsidRDefault="00133978">
      <w:pPr>
        <w:pStyle w:val="a0"/>
        <w:snapToGrid w:val="0"/>
        <w:spacing w:line="380" w:lineRule="exact"/>
        <w:ind w:firstLineChars="200" w:firstLine="480"/>
        <w:rPr>
          <w:rFonts w:ascii="宋体" w:hAnsi="宋体"/>
          <w:sz w:val="24"/>
          <w:u w:val="single"/>
        </w:rPr>
      </w:pPr>
      <w:r>
        <w:rPr>
          <w:rFonts w:ascii="宋体" w:hAnsi="宋体" w:hint="eastAsia"/>
          <w:sz w:val="24"/>
        </w:rPr>
        <w:t>单位：部门：     职务：</w:t>
      </w:r>
    </w:p>
    <w:p w:rsidR="00AD0B12" w:rsidRDefault="00133978">
      <w:pPr>
        <w:pStyle w:val="a0"/>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AD0B12" w:rsidRDefault="00AD0B12">
      <w:pPr>
        <w:snapToGrid w:val="0"/>
        <w:spacing w:line="380" w:lineRule="exact"/>
        <w:rPr>
          <w:rFonts w:ascii="宋体" w:hAnsi="宋体"/>
          <w:sz w:val="24"/>
        </w:rPr>
      </w:pPr>
    </w:p>
    <w:p w:rsidR="00AD0B12" w:rsidRDefault="00AD0B12">
      <w:pPr>
        <w:snapToGrid w:val="0"/>
        <w:spacing w:line="380" w:lineRule="exact"/>
        <w:rPr>
          <w:rFonts w:ascii="宋体" w:hAnsi="宋体"/>
          <w:sz w:val="24"/>
        </w:rPr>
      </w:pPr>
    </w:p>
    <w:p w:rsidR="00AD0B12" w:rsidRDefault="00AD0B12">
      <w:pPr>
        <w:snapToGrid w:val="0"/>
        <w:spacing w:line="380" w:lineRule="exact"/>
        <w:rPr>
          <w:rFonts w:ascii="宋体" w:hAnsi="宋体"/>
          <w:sz w:val="24"/>
        </w:rPr>
      </w:pPr>
    </w:p>
    <w:p w:rsidR="00AD0B12" w:rsidRDefault="00AD0B12">
      <w:pPr>
        <w:snapToGrid w:val="0"/>
        <w:spacing w:line="380" w:lineRule="exact"/>
        <w:rPr>
          <w:rFonts w:ascii="宋体" w:hAnsi="宋体"/>
          <w:sz w:val="24"/>
        </w:rPr>
      </w:pPr>
    </w:p>
    <w:p w:rsidR="00AD0B12" w:rsidRDefault="00AD0B12">
      <w:pPr>
        <w:snapToGrid w:val="0"/>
        <w:spacing w:line="380" w:lineRule="exact"/>
        <w:rPr>
          <w:rFonts w:ascii="宋体" w:hAnsi="宋体"/>
          <w:sz w:val="24"/>
        </w:rPr>
      </w:pPr>
    </w:p>
    <w:p w:rsidR="00AD0B12" w:rsidRDefault="00AD0B12">
      <w:pPr>
        <w:snapToGrid w:val="0"/>
        <w:spacing w:line="380" w:lineRule="exact"/>
        <w:rPr>
          <w:rFonts w:ascii="宋体" w:hAnsi="宋体"/>
          <w:sz w:val="24"/>
        </w:rPr>
      </w:pPr>
    </w:p>
    <w:p w:rsidR="00AD0B12" w:rsidRDefault="00133978">
      <w:pPr>
        <w:snapToGrid w:val="0"/>
        <w:spacing w:line="380" w:lineRule="exact"/>
        <w:ind w:firstLineChars="1700" w:firstLine="4080"/>
        <w:rPr>
          <w:rFonts w:ascii="宋体" w:hAnsi="宋体"/>
          <w:sz w:val="24"/>
        </w:rPr>
      </w:pPr>
      <w:r>
        <w:rPr>
          <w:rFonts w:ascii="宋体" w:hAnsi="宋体" w:hint="eastAsia"/>
          <w:sz w:val="24"/>
        </w:rPr>
        <w:t>授权方</w:t>
      </w:r>
    </w:p>
    <w:p w:rsidR="00AD0B12" w:rsidRDefault="00AD0B12">
      <w:pPr>
        <w:snapToGrid w:val="0"/>
        <w:spacing w:line="380" w:lineRule="exact"/>
        <w:rPr>
          <w:rFonts w:ascii="宋体" w:hAnsi="宋体"/>
          <w:sz w:val="24"/>
        </w:rPr>
      </w:pPr>
    </w:p>
    <w:p w:rsidR="00AD0B12" w:rsidRDefault="00133978">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AD0B12" w:rsidRDefault="00AD0B12">
      <w:pPr>
        <w:snapToGrid w:val="0"/>
        <w:spacing w:line="380" w:lineRule="exact"/>
        <w:rPr>
          <w:rFonts w:ascii="宋体" w:hAnsi="宋体"/>
          <w:sz w:val="24"/>
        </w:rPr>
      </w:pPr>
    </w:p>
    <w:p w:rsidR="00AD0B12" w:rsidRDefault="00133978">
      <w:pPr>
        <w:snapToGrid w:val="0"/>
        <w:spacing w:line="380" w:lineRule="exact"/>
        <w:rPr>
          <w:rFonts w:ascii="宋体" w:hAnsi="宋体"/>
          <w:sz w:val="24"/>
        </w:rPr>
      </w:pPr>
      <w:r>
        <w:rPr>
          <w:rFonts w:ascii="宋体" w:hAnsi="宋体" w:hint="eastAsia"/>
          <w:sz w:val="24"/>
        </w:rPr>
        <w:t xml:space="preserve">                                  法定代表人签字或盖章：</w:t>
      </w:r>
    </w:p>
    <w:p w:rsidR="00AD0B12" w:rsidRDefault="00AD0B12">
      <w:pPr>
        <w:snapToGrid w:val="0"/>
        <w:spacing w:line="380" w:lineRule="exact"/>
        <w:rPr>
          <w:rFonts w:ascii="宋体" w:hAnsi="宋体"/>
          <w:sz w:val="24"/>
        </w:rPr>
      </w:pPr>
    </w:p>
    <w:p w:rsidR="00AD0B12" w:rsidRDefault="00133978">
      <w:pPr>
        <w:snapToGrid w:val="0"/>
        <w:spacing w:line="380" w:lineRule="exact"/>
        <w:rPr>
          <w:rFonts w:ascii="宋体" w:hAnsi="宋体"/>
          <w:sz w:val="24"/>
        </w:rPr>
      </w:pPr>
      <w:r>
        <w:rPr>
          <w:rFonts w:ascii="宋体" w:hAnsi="宋体" w:hint="eastAsia"/>
          <w:sz w:val="24"/>
        </w:rPr>
        <w:t xml:space="preserve">                                  日     期：</w:t>
      </w:r>
    </w:p>
    <w:p w:rsidR="00AD0B12" w:rsidRDefault="00AD0B12">
      <w:pPr>
        <w:pStyle w:val="31"/>
        <w:snapToGrid w:val="0"/>
        <w:spacing w:line="380" w:lineRule="exact"/>
        <w:outlineLvl w:val="9"/>
        <w:rPr>
          <w:rFonts w:hAnsi="宋体"/>
          <w:sz w:val="24"/>
        </w:rPr>
      </w:pPr>
    </w:p>
    <w:p w:rsidR="00AD0B12" w:rsidRDefault="00AD0B12">
      <w:pPr>
        <w:pStyle w:val="31"/>
        <w:snapToGrid w:val="0"/>
        <w:spacing w:line="380" w:lineRule="exact"/>
        <w:outlineLvl w:val="9"/>
        <w:rPr>
          <w:rFonts w:hAnsi="宋体"/>
          <w:sz w:val="24"/>
        </w:rPr>
      </w:pPr>
    </w:p>
    <w:p w:rsidR="00AD0B12" w:rsidRDefault="00133978">
      <w:pPr>
        <w:pStyle w:val="31"/>
        <w:snapToGrid w:val="0"/>
        <w:spacing w:line="380" w:lineRule="exact"/>
        <w:ind w:firstLineChars="1700" w:firstLine="4080"/>
        <w:outlineLvl w:val="9"/>
        <w:rPr>
          <w:rFonts w:hAnsi="宋体"/>
          <w:sz w:val="24"/>
        </w:rPr>
      </w:pPr>
      <w:r>
        <w:rPr>
          <w:rFonts w:hAnsi="宋体" w:hint="eastAsia"/>
          <w:sz w:val="24"/>
        </w:rPr>
        <w:t>接受授权方</w:t>
      </w:r>
    </w:p>
    <w:p w:rsidR="00AD0B12" w:rsidRDefault="00AD0B12">
      <w:pPr>
        <w:pStyle w:val="31"/>
        <w:snapToGrid w:val="0"/>
        <w:spacing w:line="380" w:lineRule="exact"/>
        <w:outlineLvl w:val="9"/>
        <w:rPr>
          <w:rFonts w:hAnsi="宋体"/>
          <w:sz w:val="24"/>
        </w:rPr>
      </w:pPr>
    </w:p>
    <w:p w:rsidR="00AD0B12" w:rsidRDefault="00133978">
      <w:pPr>
        <w:snapToGrid w:val="0"/>
        <w:spacing w:line="380" w:lineRule="exact"/>
        <w:ind w:firstLineChars="1700" w:firstLine="4080"/>
        <w:rPr>
          <w:rFonts w:ascii="宋体" w:hAnsi="宋体"/>
          <w:sz w:val="24"/>
        </w:rPr>
      </w:pPr>
      <w:r>
        <w:rPr>
          <w:rFonts w:ascii="宋体" w:hAnsi="宋体" w:hint="eastAsia"/>
          <w:sz w:val="24"/>
        </w:rPr>
        <w:t>报价人授权代表签字：</w:t>
      </w:r>
    </w:p>
    <w:p w:rsidR="00AD0B12" w:rsidRDefault="00AD0B12">
      <w:pPr>
        <w:snapToGrid w:val="0"/>
        <w:spacing w:line="380" w:lineRule="exact"/>
        <w:rPr>
          <w:rFonts w:ascii="宋体" w:hAnsi="宋体"/>
          <w:sz w:val="24"/>
        </w:rPr>
      </w:pPr>
    </w:p>
    <w:p w:rsidR="00AD0B12" w:rsidRDefault="00133978">
      <w:pPr>
        <w:pStyle w:val="31"/>
        <w:spacing w:line="380" w:lineRule="exact"/>
        <w:ind w:firstLineChars="1700" w:firstLine="4080"/>
        <w:rPr>
          <w:rFonts w:hAnsi="宋体"/>
          <w:sz w:val="24"/>
        </w:rPr>
      </w:pPr>
      <w:r>
        <w:rPr>
          <w:rFonts w:hAnsi="宋体" w:hint="eastAsia"/>
          <w:sz w:val="24"/>
        </w:rPr>
        <w:t>日     期：</w:t>
      </w:r>
    </w:p>
    <w:p w:rsidR="00AD0B12" w:rsidRDefault="00AD0B12">
      <w:pPr>
        <w:pStyle w:val="31"/>
      </w:pPr>
    </w:p>
    <w:p w:rsidR="00AD0B12" w:rsidRDefault="00AD0B12">
      <w:pPr>
        <w:pStyle w:val="31"/>
      </w:pPr>
    </w:p>
    <w:p w:rsidR="00AD0B12" w:rsidRDefault="00AD0B12">
      <w:pPr>
        <w:pStyle w:val="31"/>
      </w:pPr>
    </w:p>
    <w:p w:rsidR="00AD0B12" w:rsidRDefault="00133978">
      <w:pPr>
        <w:pStyle w:val="31"/>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AD0B12" w:rsidRDefault="00AD0B12"/>
    <w:p w:rsidR="00AD0B12" w:rsidRDefault="00133978">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AD0B12" w:rsidRDefault="00AD0B12">
      <w:pPr>
        <w:spacing w:line="380" w:lineRule="exact"/>
        <w:rPr>
          <w:rFonts w:ascii="宋体" w:hAnsi="宋体"/>
          <w:sz w:val="24"/>
        </w:rPr>
      </w:pPr>
    </w:p>
    <w:p w:rsidR="00AD0B12" w:rsidRDefault="00133978">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AD0B12" w:rsidRDefault="0013397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D0B12" w:rsidRDefault="00AD0B12">
      <w:pPr>
        <w:spacing w:line="380" w:lineRule="exact"/>
        <w:rPr>
          <w:rFonts w:ascii="宋体" w:hAnsi="宋体"/>
          <w:sz w:val="24"/>
        </w:rPr>
      </w:pPr>
    </w:p>
    <w:p w:rsidR="00AD0B12" w:rsidRDefault="00133978">
      <w:pPr>
        <w:pStyle w:val="a7"/>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D0B12" w:rsidRDefault="00AD0B12">
      <w:pPr>
        <w:spacing w:line="380" w:lineRule="exact"/>
        <w:rPr>
          <w:rFonts w:ascii="宋体" w:hAnsi="宋体"/>
          <w:sz w:val="24"/>
        </w:rPr>
      </w:pPr>
    </w:p>
    <w:p w:rsidR="00AD0B12" w:rsidRDefault="00AD0B12">
      <w:pPr>
        <w:spacing w:line="380" w:lineRule="exact"/>
        <w:rPr>
          <w:rFonts w:ascii="宋体" w:hAnsi="宋体"/>
          <w:sz w:val="24"/>
        </w:rPr>
      </w:pPr>
    </w:p>
    <w:p w:rsidR="00AD0B12" w:rsidRDefault="00AD0B12">
      <w:pPr>
        <w:spacing w:line="380" w:lineRule="exact"/>
        <w:rPr>
          <w:rFonts w:ascii="宋体" w:hAnsi="宋体"/>
          <w:sz w:val="24"/>
        </w:rPr>
      </w:pPr>
    </w:p>
    <w:p w:rsidR="00AD0B12" w:rsidRDefault="00AD0B12">
      <w:pPr>
        <w:spacing w:line="380" w:lineRule="exact"/>
        <w:rPr>
          <w:rFonts w:ascii="宋体" w:hAnsi="宋体"/>
          <w:sz w:val="24"/>
        </w:rPr>
      </w:pPr>
    </w:p>
    <w:p w:rsidR="00AD0B12" w:rsidRDefault="00AD0B12">
      <w:pPr>
        <w:spacing w:line="380" w:lineRule="exact"/>
        <w:rPr>
          <w:rFonts w:ascii="宋体" w:hAnsi="宋体"/>
          <w:sz w:val="24"/>
        </w:rPr>
      </w:pPr>
    </w:p>
    <w:p w:rsidR="00AD0B12" w:rsidRDefault="00AD0B12">
      <w:pPr>
        <w:spacing w:line="380" w:lineRule="exact"/>
        <w:rPr>
          <w:rFonts w:ascii="宋体" w:hAnsi="宋体"/>
          <w:sz w:val="24"/>
        </w:rPr>
      </w:pPr>
    </w:p>
    <w:p w:rsidR="00AD0B12" w:rsidRDefault="00AD0B12">
      <w:pPr>
        <w:spacing w:line="380" w:lineRule="exact"/>
        <w:rPr>
          <w:rFonts w:ascii="宋体" w:hAnsi="宋体"/>
          <w:sz w:val="24"/>
        </w:rPr>
      </w:pPr>
    </w:p>
    <w:p w:rsidR="00AD0B12" w:rsidRDefault="00133978">
      <w:pPr>
        <w:spacing w:line="380" w:lineRule="exact"/>
        <w:rPr>
          <w:rFonts w:ascii="宋体" w:hAnsi="宋体"/>
          <w:sz w:val="24"/>
        </w:rPr>
      </w:pPr>
      <w:r>
        <w:rPr>
          <w:rFonts w:ascii="宋体" w:hAnsi="宋体" w:hint="eastAsia"/>
          <w:sz w:val="24"/>
        </w:rPr>
        <w:t xml:space="preserve">                         报  价 人（全称并加盖公章）：</w:t>
      </w:r>
    </w:p>
    <w:p w:rsidR="00AD0B12" w:rsidRDefault="00133978">
      <w:pPr>
        <w:spacing w:line="380" w:lineRule="exact"/>
        <w:rPr>
          <w:rFonts w:ascii="宋体" w:hAnsi="宋体"/>
          <w:sz w:val="24"/>
        </w:rPr>
      </w:pPr>
      <w:r>
        <w:rPr>
          <w:rFonts w:ascii="宋体" w:hAnsi="宋体" w:hint="eastAsia"/>
          <w:sz w:val="24"/>
        </w:rPr>
        <w:t xml:space="preserve">                         报价人代表签字：</w:t>
      </w:r>
    </w:p>
    <w:p w:rsidR="00AD0B12" w:rsidRDefault="00133978">
      <w:pPr>
        <w:pStyle w:val="31"/>
        <w:rPr>
          <w:rFonts w:hAnsi="宋体"/>
          <w:sz w:val="24"/>
        </w:rPr>
      </w:pPr>
      <w:r>
        <w:rPr>
          <w:rFonts w:hAnsi="宋体" w:hint="eastAsia"/>
          <w:sz w:val="24"/>
        </w:rPr>
        <w:t xml:space="preserve">                         日      期：</w:t>
      </w:r>
    </w:p>
    <w:p w:rsidR="00AD0B12" w:rsidRDefault="00AD0B12">
      <w:pPr>
        <w:spacing w:line="380" w:lineRule="exact"/>
        <w:rPr>
          <w:sz w:val="24"/>
          <w:u w:val="single"/>
        </w:rPr>
      </w:pPr>
    </w:p>
    <w:p w:rsidR="00AD0B12" w:rsidRDefault="00AD0B12">
      <w:pPr>
        <w:spacing w:line="380" w:lineRule="exact"/>
        <w:rPr>
          <w:sz w:val="24"/>
          <w:u w:val="single"/>
        </w:rPr>
      </w:pPr>
    </w:p>
    <w:p w:rsidR="00AD0B12" w:rsidRDefault="00133978">
      <w:pPr>
        <w:pStyle w:val="a9"/>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AD0B12" w:rsidRDefault="00AD0B12">
      <w:pPr>
        <w:spacing w:line="420" w:lineRule="exact"/>
        <w:ind w:firstLine="480"/>
        <w:rPr>
          <w:rFonts w:ascii="宋体" w:hAnsi="宋体"/>
          <w:sz w:val="24"/>
        </w:rPr>
      </w:pPr>
    </w:p>
    <w:p w:rsidR="00AD0B12" w:rsidRDefault="00133978">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AD0B12" w:rsidRDefault="00AD0B12"/>
    <w:sectPr w:rsidR="00AD0B12" w:rsidSect="00AD0B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46DD" w:rsidRDefault="006546DD" w:rsidP="00AD0B12">
      <w:r>
        <w:separator/>
      </w:r>
    </w:p>
  </w:endnote>
  <w:endnote w:type="continuationSeparator" w:id="1">
    <w:p w:rsidR="006546DD" w:rsidRDefault="006546DD" w:rsidP="00AD0B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default"/>
    <w:sig w:usb0="00000000"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HYg2gj">
    <w:altName w:val="Arial Unicode MS"/>
    <w:charset w:val="80"/>
    <w:family w:val="auto"/>
    <w:pitch w:val="default"/>
    <w:sig w:usb0="00000000" w:usb1="00000000" w:usb2="00000010" w:usb3="00000000" w:csb0="00060000" w:csb1="00000000"/>
  </w:font>
  <w:font w:name="仿宋_GB2312">
    <w:panose1 w:val="02010609030101010101"/>
    <w:charset w:val="86"/>
    <w:family w:val="modern"/>
    <w:pitch w:val="fixed"/>
    <w:sig w:usb0="00000001" w:usb1="080E0000" w:usb2="00000010" w:usb3="00000000" w:csb0="00040000" w:csb1="00000000"/>
  </w:font>
  <w:font w:name="Dotum">
    <w:altName w:val="돋움"/>
    <w:panose1 w:val="020B0600000101010101"/>
    <w:charset w:val="81"/>
    <w:family w:val="modern"/>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0498532"/>
    </w:sdtPr>
    <w:sdtContent>
      <w:sdt>
        <w:sdtPr>
          <w:id w:val="171357217"/>
        </w:sdtPr>
        <w:sdtContent>
          <w:p w:rsidR="00AD0B12" w:rsidRDefault="00190A53">
            <w:pPr>
              <w:pStyle w:val="ac"/>
              <w:jc w:val="center"/>
            </w:pPr>
            <w:r>
              <w:rPr>
                <w:b/>
                <w:sz w:val="24"/>
                <w:szCs w:val="24"/>
              </w:rPr>
              <w:fldChar w:fldCharType="begin"/>
            </w:r>
            <w:r w:rsidR="00133978">
              <w:rPr>
                <w:b/>
              </w:rPr>
              <w:instrText>PAGE</w:instrText>
            </w:r>
            <w:r>
              <w:rPr>
                <w:b/>
                <w:sz w:val="24"/>
                <w:szCs w:val="24"/>
              </w:rPr>
              <w:fldChar w:fldCharType="separate"/>
            </w:r>
            <w:r w:rsidR="001231EF">
              <w:rPr>
                <w:b/>
                <w:noProof/>
              </w:rPr>
              <w:t>32</w:t>
            </w:r>
            <w:r>
              <w:rPr>
                <w:b/>
                <w:sz w:val="24"/>
                <w:szCs w:val="24"/>
              </w:rPr>
              <w:fldChar w:fldCharType="end"/>
            </w:r>
            <w:r w:rsidR="00133978">
              <w:rPr>
                <w:lang w:val="zh-CN"/>
              </w:rPr>
              <w:t xml:space="preserve"> / </w:t>
            </w:r>
            <w:r>
              <w:rPr>
                <w:b/>
                <w:sz w:val="24"/>
                <w:szCs w:val="24"/>
              </w:rPr>
              <w:fldChar w:fldCharType="begin"/>
            </w:r>
            <w:r w:rsidR="00133978">
              <w:rPr>
                <w:b/>
              </w:rPr>
              <w:instrText>NUMPAGES</w:instrText>
            </w:r>
            <w:r>
              <w:rPr>
                <w:b/>
                <w:sz w:val="24"/>
                <w:szCs w:val="24"/>
              </w:rPr>
              <w:fldChar w:fldCharType="separate"/>
            </w:r>
            <w:r w:rsidR="001231EF">
              <w:rPr>
                <w:b/>
                <w:noProof/>
              </w:rPr>
              <w:t>32</w:t>
            </w:r>
            <w:r>
              <w:rPr>
                <w:b/>
                <w:sz w:val="24"/>
                <w:szCs w:val="24"/>
              </w:rPr>
              <w:fldChar w:fldCharType="end"/>
            </w:r>
          </w:p>
        </w:sdtContent>
      </w:sdt>
    </w:sdtContent>
  </w:sdt>
  <w:p w:rsidR="00AD0B12" w:rsidRDefault="00AD0B12">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46DD" w:rsidRDefault="006546DD" w:rsidP="00AD0B12">
      <w:r>
        <w:separator/>
      </w:r>
    </w:p>
  </w:footnote>
  <w:footnote w:type="continuationSeparator" w:id="1">
    <w:p w:rsidR="006546DD" w:rsidRDefault="006546DD" w:rsidP="00AD0B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pStyle w:val="Puce2N1"/>
      <w:suff w:val="nothing"/>
      <w:lvlText w:val="（%1）"/>
      <w:lvlJc w:val="left"/>
    </w:lvl>
  </w:abstractNum>
  <w:abstractNum w:abstractNumId="2">
    <w:nsid w:val="6AD7018D"/>
    <w:multiLevelType w:val="multilevel"/>
    <w:tmpl w:val="6AD7018D"/>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晋强(chenjinqiang)">
    <w15:presenceInfo w15:providerId="None" w15:userId="陈晋强(chenjinqiang)"/>
  </w15:person>
  <w15:person w15:author="黄雅珊">
    <w15:presenceInfo w15:providerId="None" w15:userId="黄雅珊"/>
  </w15:person>
  <w15:person w15:author="可愛狗 To lovely dog ">
    <w15:presenceInfo w15:providerId="WPS Office" w15:userId="207247179"/>
  </w15:person>
  <w15:person w15:author="戴志鹏(daizhipeng)">
    <w15:presenceInfo w15:providerId="None" w15:userId="戴志鹏(daizhipeng)"/>
  </w15:person>
  <w15:person w15:author="杜春花(duchunhua)">
    <w15:presenceInfo w15:providerId="None" w15:userId="杜春花(duchunhua)"/>
  </w15:person>
  <w15:person w15:author="MAC">
    <w15:presenceInfo w15:providerId="None" w15:userId="MAC"/>
  </w15:person>
  <w15:person w15:author="谢聪林">
    <w15:presenceInfo w15:providerId="None" w15:userId="谢聪林"/>
  </w15:person>
  <w15:person w15:author="lin">
    <w15:presenceInfo w15:providerId="None" w15:userId="lin"/>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4DAB"/>
    <w:rsid w:val="000C5562"/>
    <w:rsid w:val="000D4C08"/>
    <w:rsid w:val="000F1C22"/>
    <w:rsid w:val="000F2054"/>
    <w:rsid w:val="000F6BE3"/>
    <w:rsid w:val="00103CE2"/>
    <w:rsid w:val="001072D1"/>
    <w:rsid w:val="00121213"/>
    <w:rsid w:val="001231EF"/>
    <w:rsid w:val="001247BB"/>
    <w:rsid w:val="00133978"/>
    <w:rsid w:val="00135679"/>
    <w:rsid w:val="00137475"/>
    <w:rsid w:val="001415DE"/>
    <w:rsid w:val="00150FBD"/>
    <w:rsid w:val="00153792"/>
    <w:rsid w:val="001565C3"/>
    <w:rsid w:val="00156DB0"/>
    <w:rsid w:val="00173042"/>
    <w:rsid w:val="00176E9C"/>
    <w:rsid w:val="00181902"/>
    <w:rsid w:val="00186F27"/>
    <w:rsid w:val="00190A53"/>
    <w:rsid w:val="001A3B3F"/>
    <w:rsid w:val="001B4E71"/>
    <w:rsid w:val="001B7C2D"/>
    <w:rsid w:val="001C14EB"/>
    <w:rsid w:val="001D06BA"/>
    <w:rsid w:val="001D3133"/>
    <w:rsid w:val="001D3676"/>
    <w:rsid w:val="001E38BB"/>
    <w:rsid w:val="00201EC5"/>
    <w:rsid w:val="002076CA"/>
    <w:rsid w:val="00216C6C"/>
    <w:rsid w:val="00235FC3"/>
    <w:rsid w:val="0025681F"/>
    <w:rsid w:val="002646C2"/>
    <w:rsid w:val="002648B1"/>
    <w:rsid w:val="00277DA9"/>
    <w:rsid w:val="00280E05"/>
    <w:rsid w:val="00282F54"/>
    <w:rsid w:val="00283992"/>
    <w:rsid w:val="002A6F7D"/>
    <w:rsid w:val="002F44DA"/>
    <w:rsid w:val="00327011"/>
    <w:rsid w:val="00330CE7"/>
    <w:rsid w:val="00335FC8"/>
    <w:rsid w:val="0033699A"/>
    <w:rsid w:val="00340512"/>
    <w:rsid w:val="003740EA"/>
    <w:rsid w:val="003D0506"/>
    <w:rsid w:val="003F1BFF"/>
    <w:rsid w:val="00401856"/>
    <w:rsid w:val="00455FC7"/>
    <w:rsid w:val="00475212"/>
    <w:rsid w:val="004753F4"/>
    <w:rsid w:val="004B5A8E"/>
    <w:rsid w:val="004C2E65"/>
    <w:rsid w:val="004E54C2"/>
    <w:rsid w:val="00561D03"/>
    <w:rsid w:val="0058047A"/>
    <w:rsid w:val="00581DC6"/>
    <w:rsid w:val="005D2667"/>
    <w:rsid w:val="005E0034"/>
    <w:rsid w:val="005F012E"/>
    <w:rsid w:val="00605D08"/>
    <w:rsid w:val="00611727"/>
    <w:rsid w:val="00612E82"/>
    <w:rsid w:val="00620304"/>
    <w:rsid w:val="006236D0"/>
    <w:rsid w:val="006546DD"/>
    <w:rsid w:val="0065580E"/>
    <w:rsid w:val="00657B09"/>
    <w:rsid w:val="006714D8"/>
    <w:rsid w:val="00681696"/>
    <w:rsid w:val="006871D6"/>
    <w:rsid w:val="00694E96"/>
    <w:rsid w:val="006A2751"/>
    <w:rsid w:val="006B3A7F"/>
    <w:rsid w:val="006C2ADA"/>
    <w:rsid w:val="00704420"/>
    <w:rsid w:val="007442E1"/>
    <w:rsid w:val="00745B31"/>
    <w:rsid w:val="007477AF"/>
    <w:rsid w:val="00766025"/>
    <w:rsid w:val="007D0976"/>
    <w:rsid w:val="007F1FED"/>
    <w:rsid w:val="00805FC7"/>
    <w:rsid w:val="0081000C"/>
    <w:rsid w:val="00820BB9"/>
    <w:rsid w:val="00833DF3"/>
    <w:rsid w:val="0085323C"/>
    <w:rsid w:val="00855385"/>
    <w:rsid w:val="008841FA"/>
    <w:rsid w:val="00885DF4"/>
    <w:rsid w:val="00887D4F"/>
    <w:rsid w:val="008A2230"/>
    <w:rsid w:val="008A4D85"/>
    <w:rsid w:val="008B4526"/>
    <w:rsid w:val="008C1AB4"/>
    <w:rsid w:val="008F057D"/>
    <w:rsid w:val="009233FE"/>
    <w:rsid w:val="009545C6"/>
    <w:rsid w:val="009612A2"/>
    <w:rsid w:val="00971E05"/>
    <w:rsid w:val="009734B8"/>
    <w:rsid w:val="009753C7"/>
    <w:rsid w:val="009B1E74"/>
    <w:rsid w:val="009D54DE"/>
    <w:rsid w:val="00A15DC6"/>
    <w:rsid w:val="00A37680"/>
    <w:rsid w:val="00A60ED0"/>
    <w:rsid w:val="00A83B24"/>
    <w:rsid w:val="00A90360"/>
    <w:rsid w:val="00AD0B12"/>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75AD"/>
    <w:rsid w:val="00C9115A"/>
    <w:rsid w:val="00C92464"/>
    <w:rsid w:val="00C953DC"/>
    <w:rsid w:val="00CD0AD3"/>
    <w:rsid w:val="00CD414B"/>
    <w:rsid w:val="00CD5192"/>
    <w:rsid w:val="00CD5319"/>
    <w:rsid w:val="00CE0C2A"/>
    <w:rsid w:val="00CF3041"/>
    <w:rsid w:val="00CF5204"/>
    <w:rsid w:val="00D070ED"/>
    <w:rsid w:val="00D20B13"/>
    <w:rsid w:val="00D305EA"/>
    <w:rsid w:val="00D84516"/>
    <w:rsid w:val="00D8577C"/>
    <w:rsid w:val="00D85D1E"/>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3B6F"/>
    <w:rsid w:val="00F477F6"/>
    <w:rsid w:val="00F62432"/>
    <w:rsid w:val="00F74B78"/>
    <w:rsid w:val="00F76119"/>
    <w:rsid w:val="00F92A14"/>
    <w:rsid w:val="00F966DC"/>
    <w:rsid w:val="00FB79C1"/>
    <w:rsid w:val="00FC74E4"/>
    <w:rsid w:val="00FE13F3"/>
    <w:rsid w:val="014E44A6"/>
    <w:rsid w:val="02C326F9"/>
    <w:rsid w:val="040D310F"/>
    <w:rsid w:val="0DE7213C"/>
    <w:rsid w:val="118D5989"/>
    <w:rsid w:val="14522831"/>
    <w:rsid w:val="160E459A"/>
    <w:rsid w:val="18711752"/>
    <w:rsid w:val="188A1BC2"/>
    <w:rsid w:val="19A8012D"/>
    <w:rsid w:val="203F2631"/>
    <w:rsid w:val="212E0215"/>
    <w:rsid w:val="21555844"/>
    <w:rsid w:val="24FC6F4A"/>
    <w:rsid w:val="2AB35F40"/>
    <w:rsid w:val="2CE94B30"/>
    <w:rsid w:val="2CEF0C3D"/>
    <w:rsid w:val="2FF03100"/>
    <w:rsid w:val="306210DB"/>
    <w:rsid w:val="32F70C5E"/>
    <w:rsid w:val="35C90F39"/>
    <w:rsid w:val="38DD7443"/>
    <w:rsid w:val="3D4332BF"/>
    <w:rsid w:val="412A3723"/>
    <w:rsid w:val="41E47158"/>
    <w:rsid w:val="44184E13"/>
    <w:rsid w:val="4FD75F01"/>
    <w:rsid w:val="558A3786"/>
    <w:rsid w:val="59794E72"/>
    <w:rsid w:val="5F7F6E5D"/>
    <w:rsid w:val="608713C0"/>
    <w:rsid w:val="6BBD7A6D"/>
    <w:rsid w:val="6F453751"/>
    <w:rsid w:val="6F6726AE"/>
    <w:rsid w:val="728665B6"/>
    <w:rsid w:val="76411130"/>
    <w:rsid w:val="76E070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uiPriority="0" w:unhideWhenUsed="0" w:qFormat="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unhideWhenUsed="0" w:qFormat="1"/>
    <w:lsdException w:name="toc 3" w:uiPriority="39" w:unhideWhenUsed="0"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lsdException w:name="annotation text" w:semiHidden="1" w:uiPriority="0" w:qFormat="1"/>
    <w:lsdException w:name="header" w:uiPriority="0" w:qFormat="1"/>
    <w:lsdException w:name="footer" w:uiPriority="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uiPriority="0" w:unhideWhenUsed="0" w:qFormat="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uiPriority="0" w:unhideWhenUsed="0" w:qFormat="1"/>
    <w:lsdException w:name="Date" w:uiPriority="0" w:unhideWhenUsed="0"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uiPriority="0" w:unhideWhenUsed="0" w:qFormat="1"/>
    <w:lsdException w:name="Strong" w:uiPriority="22" w:unhideWhenUsed="0" w:qFormat="1"/>
    <w:lsdException w:name="Emphasis" w:uiPriority="0" w:unhideWhenUsed="0" w:qFormat="1"/>
    <w:lsdException w:name="Document Map" w:semiHidden="1" w:uiPriority="0" w:unhideWhenUsed="0" w:qFormat="1"/>
    <w:lsdException w:name="Plain Text" w:uiPriority="0" w:qFormat="1"/>
    <w:lsdException w:name="E-mail Signature" w:semiHidden="1"/>
    <w:lsdException w:name="HTML Top of Form" w:semiHidden="1"/>
    <w:lsdException w:name="HTML Bottom of Form" w:semiHidden="1"/>
    <w:lsdException w:name="Normal (Web)" w:uiPriority="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iPriority="0" w:unhideWhenUsed="0" w:qFormat="1"/>
    <w:lsdException w:name="HTML Sample" w:semiHidden="1"/>
    <w:lsdException w:name="HTML Typewriter" w:semiHidden="1"/>
    <w:lsdException w:name="HTML Variable" w:semiHidden="1"/>
    <w:lsdException w:name="Normal Table" w:semiHidden="1" w:qFormat="1"/>
    <w:lsdException w:name="annotation subject" w:semiHidden="1" w:uiPriority="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iPriority="0"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AD0B12"/>
    <w:pPr>
      <w:widowControl w:val="0"/>
      <w:jc w:val="both"/>
    </w:pPr>
    <w:rPr>
      <w:kern w:val="2"/>
      <w:sz w:val="21"/>
      <w:szCs w:val="24"/>
    </w:rPr>
  </w:style>
  <w:style w:type="paragraph" w:styleId="1">
    <w:name w:val="heading 1"/>
    <w:basedOn w:val="a"/>
    <w:next w:val="a"/>
    <w:link w:val="1Char"/>
    <w:qFormat/>
    <w:rsid w:val="00AD0B12"/>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nhideWhenUsed/>
    <w:qFormat/>
    <w:rsid w:val="00AD0B12"/>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link w:val="3Char"/>
    <w:qFormat/>
    <w:rsid w:val="00AD0B12"/>
    <w:pPr>
      <w:keepNext/>
      <w:keepLines/>
      <w:spacing w:before="260" w:after="260" w:line="415" w:lineRule="auto"/>
      <w:ind w:firstLine="400"/>
      <w:outlineLvl w:val="2"/>
    </w:pPr>
    <w:rPr>
      <w:rFonts w:ascii="黑体" w:hAnsi="黑体" w:cs="黑体"/>
      <w:b/>
      <w:bCs/>
      <w:sz w:val="32"/>
      <w:szCs w:val="32"/>
    </w:rPr>
  </w:style>
  <w:style w:type="paragraph" w:styleId="4">
    <w:name w:val="heading 4"/>
    <w:basedOn w:val="a"/>
    <w:next w:val="a"/>
    <w:link w:val="4Char"/>
    <w:qFormat/>
    <w:rsid w:val="00AD0B12"/>
    <w:pPr>
      <w:keepNext/>
      <w:keepLines/>
      <w:spacing w:before="280" w:after="290" w:line="374" w:lineRule="auto"/>
      <w:ind w:firstLine="402"/>
      <w:outlineLvl w:val="3"/>
    </w:pPr>
    <w:rPr>
      <w:rFonts w:ascii="Symbol" w:eastAsia="CG Times" w:hAnsi="Symbol" w:cs="黑体"/>
      <w:b/>
      <w:bCs/>
      <w:sz w:val="28"/>
      <w:szCs w:val="28"/>
    </w:rPr>
  </w:style>
  <w:style w:type="paragraph" w:styleId="5">
    <w:name w:val="heading 5"/>
    <w:basedOn w:val="a"/>
    <w:next w:val="a0"/>
    <w:link w:val="5Char"/>
    <w:qFormat/>
    <w:rsid w:val="00AD0B12"/>
    <w:pPr>
      <w:keepNext/>
      <w:keepLines/>
      <w:spacing w:before="280" w:after="290" w:line="374" w:lineRule="auto"/>
      <w:ind w:firstLine="402"/>
      <w:outlineLvl w:val="4"/>
    </w:pPr>
    <w:rPr>
      <w:rFonts w:ascii="黑体" w:hAnsi="黑体"/>
      <w:b/>
      <w:sz w:val="28"/>
      <w:szCs w:val="20"/>
    </w:rPr>
  </w:style>
  <w:style w:type="paragraph" w:styleId="6">
    <w:name w:val="heading 6"/>
    <w:basedOn w:val="a"/>
    <w:next w:val="a0"/>
    <w:link w:val="6Char"/>
    <w:qFormat/>
    <w:rsid w:val="00AD0B12"/>
    <w:pPr>
      <w:keepNext/>
      <w:keepLines/>
      <w:spacing w:before="240" w:after="64" w:line="319" w:lineRule="auto"/>
      <w:ind w:firstLine="402"/>
      <w:outlineLvl w:val="5"/>
    </w:pPr>
    <w:rPr>
      <w:rFonts w:ascii="Symbol" w:eastAsia="CG Times" w:hAnsi="Symbol" w:cs="黑体"/>
      <w:b/>
      <w:sz w:val="24"/>
      <w:szCs w:val="20"/>
    </w:rPr>
  </w:style>
  <w:style w:type="paragraph" w:styleId="7">
    <w:name w:val="heading 7"/>
    <w:basedOn w:val="a"/>
    <w:next w:val="a0"/>
    <w:link w:val="7Char"/>
    <w:qFormat/>
    <w:rsid w:val="00AD0B12"/>
    <w:pPr>
      <w:keepNext/>
      <w:keepLines/>
      <w:spacing w:before="240" w:after="64" w:line="319" w:lineRule="auto"/>
      <w:ind w:firstLine="402"/>
      <w:outlineLvl w:val="6"/>
    </w:pPr>
    <w:rPr>
      <w:rFonts w:ascii="黑体" w:hAnsi="黑体" w:cs="黑体"/>
      <w:b/>
      <w:sz w:val="24"/>
      <w:szCs w:val="20"/>
    </w:rPr>
  </w:style>
  <w:style w:type="paragraph" w:styleId="8">
    <w:name w:val="heading 8"/>
    <w:basedOn w:val="a"/>
    <w:next w:val="a0"/>
    <w:link w:val="8Char"/>
    <w:qFormat/>
    <w:rsid w:val="00AD0B12"/>
    <w:pPr>
      <w:keepNext/>
      <w:keepLines/>
      <w:spacing w:before="240" w:after="64" w:line="319" w:lineRule="auto"/>
      <w:ind w:firstLine="402"/>
      <w:outlineLvl w:val="7"/>
    </w:pPr>
    <w:rPr>
      <w:rFonts w:ascii="Symbol" w:eastAsia="CG Times" w:hAnsi="Symbol" w:cs="黑体"/>
      <w:sz w:val="24"/>
      <w:szCs w:val="20"/>
    </w:rPr>
  </w:style>
  <w:style w:type="paragraph" w:styleId="9">
    <w:name w:val="heading 9"/>
    <w:basedOn w:val="a"/>
    <w:next w:val="a0"/>
    <w:link w:val="9Char"/>
    <w:qFormat/>
    <w:rsid w:val="00AD0B12"/>
    <w:pPr>
      <w:keepNext/>
      <w:keepLines/>
      <w:spacing w:before="240" w:after="64" w:line="319" w:lineRule="auto"/>
      <w:ind w:firstLine="402"/>
      <w:outlineLvl w:val="8"/>
    </w:pPr>
    <w:rPr>
      <w:rFonts w:ascii="Symbol" w:eastAsia="CG Times" w:hAnsi="Symbol" w:cs="黑体"/>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rsid w:val="00AD0B12"/>
    <w:pPr>
      <w:ind w:firstLine="420"/>
    </w:pPr>
    <w:rPr>
      <w:rFonts w:ascii="Calibri" w:eastAsiaTheme="minorEastAsia" w:hAnsi="Calibri" w:cs="Calibri"/>
      <w:szCs w:val="22"/>
    </w:rPr>
  </w:style>
  <w:style w:type="paragraph" w:styleId="a4">
    <w:name w:val="Document Map"/>
    <w:basedOn w:val="a"/>
    <w:link w:val="Char0"/>
    <w:semiHidden/>
    <w:qFormat/>
    <w:rsid w:val="00AD0B12"/>
    <w:pPr>
      <w:shd w:val="clear" w:color="auto" w:fill="000080"/>
    </w:pPr>
    <w:rPr>
      <w:rFonts w:ascii="黑体" w:hAnsi="黑体" w:cs="黑体"/>
    </w:rPr>
  </w:style>
  <w:style w:type="paragraph" w:styleId="a5">
    <w:name w:val="annotation text"/>
    <w:basedOn w:val="a"/>
    <w:link w:val="Char1"/>
    <w:semiHidden/>
    <w:unhideWhenUsed/>
    <w:qFormat/>
    <w:rsid w:val="00AD0B12"/>
    <w:pPr>
      <w:jc w:val="left"/>
    </w:pPr>
    <w:rPr>
      <w:rFonts w:ascii="Calibri" w:hAnsi="Calibri"/>
      <w:szCs w:val="22"/>
    </w:rPr>
  </w:style>
  <w:style w:type="paragraph" w:styleId="a6">
    <w:name w:val="Salutation"/>
    <w:basedOn w:val="a"/>
    <w:next w:val="a"/>
    <w:link w:val="Char2"/>
    <w:qFormat/>
    <w:rsid w:val="00AD0B12"/>
    <w:rPr>
      <w:rFonts w:ascii="Arial Narrow" w:hAnsi="黑体" w:cs="黑体"/>
      <w:kern w:val="0"/>
      <w:sz w:val="24"/>
      <w:szCs w:val="20"/>
    </w:rPr>
  </w:style>
  <w:style w:type="paragraph" w:styleId="a7">
    <w:name w:val="Body Text"/>
    <w:basedOn w:val="a"/>
    <w:link w:val="Char3"/>
    <w:unhideWhenUsed/>
    <w:qFormat/>
    <w:rsid w:val="00AD0B12"/>
    <w:pPr>
      <w:spacing w:after="120"/>
    </w:pPr>
    <w:rPr>
      <w:szCs w:val="20"/>
    </w:rPr>
  </w:style>
  <w:style w:type="paragraph" w:styleId="a8">
    <w:name w:val="Body Text Indent"/>
    <w:basedOn w:val="a"/>
    <w:link w:val="Char4"/>
    <w:qFormat/>
    <w:rsid w:val="00AD0B12"/>
    <w:pPr>
      <w:spacing w:line="360" w:lineRule="auto"/>
      <w:ind w:firstLine="525"/>
    </w:pPr>
    <w:rPr>
      <w:rFonts w:ascii="Arial Narrow" w:hAnsi="Arial Narrow" w:cs="黑体"/>
      <w:sz w:val="24"/>
      <w:szCs w:val="21"/>
    </w:rPr>
  </w:style>
  <w:style w:type="paragraph" w:styleId="20">
    <w:name w:val="List 2"/>
    <w:basedOn w:val="a"/>
    <w:qFormat/>
    <w:rsid w:val="00AD0B12"/>
    <w:pPr>
      <w:ind w:leftChars="200" w:left="100" w:hangingChars="200" w:hanging="200"/>
    </w:pPr>
    <w:rPr>
      <w:rFonts w:ascii="黑体" w:hAnsi="黑体" w:cs="黑体"/>
    </w:rPr>
  </w:style>
  <w:style w:type="paragraph" w:styleId="30">
    <w:name w:val="toc 3"/>
    <w:basedOn w:val="a"/>
    <w:next w:val="a"/>
    <w:uiPriority w:val="39"/>
    <w:qFormat/>
    <w:rsid w:val="00AD0B12"/>
    <w:pPr>
      <w:ind w:leftChars="400" w:left="840"/>
    </w:pPr>
    <w:rPr>
      <w:rFonts w:ascii="黑体" w:hAnsi="黑体" w:cs="黑体"/>
    </w:rPr>
  </w:style>
  <w:style w:type="paragraph" w:styleId="a9">
    <w:name w:val="Plain Text"/>
    <w:basedOn w:val="a"/>
    <w:link w:val="Char5"/>
    <w:unhideWhenUsed/>
    <w:qFormat/>
    <w:rsid w:val="00AD0B12"/>
    <w:rPr>
      <w:rFonts w:ascii="宋体" w:hAnsi="Courier New"/>
      <w:szCs w:val="20"/>
    </w:rPr>
  </w:style>
  <w:style w:type="paragraph" w:styleId="aa">
    <w:name w:val="Date"/>
    <w:basedOn w:val="a"/>
    <w:next w:val="a"/>
    <w:link w:val="Char6"/>
    <w:qFormat/>
    <w:rsid w:val="00AD0B12"/>
    <w:pPr>
      <w:ind w:leftChars="2500" w:left="100"/>
    </w:pPr>
    <w:rPr>
      <w:rFonts w:ascii="Arial Narrow" w:hAnsi="Arial Narrow" w:cs="黑体"/>
      <w:sz w:val="24"/>
      <w:szCs w:val="21"/>
    </w:rPr>
  </w:style>
  <w:style w:type="paragraph" w:styleId="ab">
    <w:name w:val="Balloon Text"/>
    <w:basedOn w:val="a"/>
    <w:link w:val="Char7"/>
    <w:semiHidden/>
    <w:unhideWhenUsed/>
    <w:qFormat/>
    <w:rsid w:val="00AD0B12"/>
    <w:rPr>
      <w:sz w:val="18"/>
      <w:szCs w:val="18"/>
    </w:rPr>
  </w:style>
  <w:style w:type="paragraph" w:styleId="ac">
    <w:name w:val="footer"/>
    <w:basedOn w:val="a"/>
    <w:link w:val="Char8"/>
    <w:unhideWhenUsed/>
    <w:qFormat/>
    <w:rsid w:val="00AD0B12"/>
    <w:pPr>
      <w:tabs>
        <w:tab w:val="center" w:pos="4153"/>
        <w:tab w:val="right" w:pos="8306"/>
      </w:tabs>
      <w:snapToGrid w:val="0"/>
      <w:jc w:val="left"/>
    </w:pPr>
    <w:rPr>
      <w:sz w:val="18"/>
      <w:szCs w:val="18"/>
    </w:rPr>
  </w:style>
  <w:style w:type="paragraph" w:styleId="ad">
    <w:name w:val="header"/>
    <w:basedOn w:val="a"/>
    <w:link w:val="Char9"/>
    <w:unhideWhenUsed/>
    <w:qFormat/>
    <w:rsid w:val="00AD0B1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AD0B12"/>
    <w:pPr>
      <w:spacing w:line="500" w:lineRule="exact"/>
    </w:pPr>
    <w:rPr>
      <w:rFonts w:ascii="宋体" w:hAnsi="宋体" w:cs="黑体"/>
      <w:b/>
      <w:sz w:val="24"/>
    </w:rPr>
  </w:style>
  <w:style w:type="paragraph" w:styleId="ae">
    <w:name w:val="table of figures"/>
    <w:basedOn w:val="a"/>
    <w:next w:val="a"/>
    <w:semiHidden/>
    <w:qFormat/>
    <w:rsid w:val="00AD0B12"/>
    <w:pPr>
      <w:ind w:leftChars="200" w:left="200" w:hangingChars="200" w:hanging="200"/>
    </w:pPr>
    <w:rPr>
      <w:rFonts w:ascii="黑体" w:hAnsi="黑体" w:cs="黑体"/>
    </w:rPr>
  </w:style>
  <w:style w:type="paragraph" w:styleId="21">
    <w:name w:val="toc 2"/>
    <w:basedOn w:val="a"/>
    <w:next w:val="a"/>
    <w:uiPriority w:val="39"/>
    <w:qFormat/>
    <w:rsid w:val="00AD0B12"/>
    <w:pPr>
      <w:ind w:leftChars="200" w:left="420"/>
    </w:pPr>
    <w:rPr>
      <w:rFonts w:ascii="黑体" w:hAnsi="黑体" w:cs="黑体"/>
    </w:rPr>
  </w:style>
  <w:style w:type="paragraph" w:styleId="HTML">
    <w:name w:val="HTML Preformatted"/>
    <w:basedOn w:val="a"/>
    <w:link w:val="HTMLChar"/>
    <w:qFormat/>
    <w:rsid w:val="00AD0B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styleId="af">
    <w:name w:val="Normal (Web)"/>
    <w:basedOn w:val="a"/>
    <w:unhideWhenUsed/>
    <w:qFormat/>
    <w:rsid w:val="00AD0B12"/>
    <w:rPr>
      <w:sz w:val="24"/>
    </w:rPr>
  </w:style>
  <w:style w:type="paragraph" w:styleId="11">
    <w:name w:val="index 1"/>
    <w:basedOn w:val="a"/>
    <w:next w:val="a"/>
    <w:qFormat/>
    <w:rsid w:val="00AD0B12"/>
    <w:rPr>
      <w:rFonts w:ascii="黑体" w:hAnsi="黑体" w:cs="黑体"/>
    </w:rPr>
  </w:style>
  <w:style w:type="paragraph" w:styleId="af0">
    <w:name w:val="Title"/>
    <w:basedOn w:val="1"/>
    <w:next w:val="1"/>
    <w:link w:val="Chara"/>
    <w:qFormat/>
    <w:rsid w:val="00AD0B12"/>
    <w:pPr>
      <w:spacing w:before="0" w:after="0" w:line="360" w:lineRule="auto"/>
    </w:pPr>
    <w:rPr>
      <w:rFonts w:ascii="黑体" w:eastAsia="幼圆" w:hAnsi="黑体" w:cs="Arial"/>
      <w:bCs w:val="0"/>
      <w:sz w:val="52"/>
      <w:szCs w:val="52"/>
      <w:lang w:val="en-US"/>
    </w:rPr>
  </w:style>
  <w:style w:type="paragraph" w:styleId="af1">
    <w:name w:val="annotation subject"/>
    <w:basedOn w:val="a5"/>
    <w:next w:val="a5"/>
    <w:link w:val="Charb"/>
    <w:semiHidden/>
    <w:unhideWhenUsed/>
    <w:qFormat/>
    <w:rsid w:val="00AD0B12"/>
    <w:rPr>
      <w:rFonts w:ascii="Times New Roman" w:hAnsi="Times New Roman"/>
      <w:b/>
      <w:bCs/>
      <w:szCs w:val="24"/>
    </w:rPr>
  </w:style>
  <w:style w:type="table" w:styleId="af2">
    <w:name w:val="Table Grid"/>
    <w:basedOn w:val="a2"/>
    <w:uiPriority w:val="59"/>
    <w:qFormat/>
    <w:rsid w:val="00AD0B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sid w:val="00AD0B12"/>
    <w:rPr>
      <w:b/>
      <w:bCs/>
    </w:rPr>
  </w:style>
  <w:style w:type="character" w:styleId="af4">
    <w:name w:val="page number"/>
    <w:basedOn w:val="a1"/>
    <w:qFormat/>
    <w:rsid w:val="00AD0B12"/>
  </w:style>
  <w:style w:type="character" w:styleId="af5">
    <w:name w:val="FollowedHyperlink"/>
    <w:qFormat/>
    <w:rsid w:val="00AD0B12"/>
    <w:rPr>
      <w:color w:val="800080"/>
      <w:u w:val="single"/>
    </w:rPr>
  </w:style>
  <w:style w:type="character" w:styleId="af6">
    <w:name w:val="Emphasis"/>
    <w:qFormat/>
    <w:rsid w:val="00AD0B12"/>
    <w:rPr>
      <w:rFonts w:ascii="ˎ̥" w:eastAsia="CG Times" w:hAnsi="ˎ̥" w:hint="default"/>
      <w:b/>
      <w:spacing w:val="0"/>
      <w:sz w:val="21"/>
      <w:lang w:eastAsia="zh-CN"/>
    </w:rPr>
  </w:style>
  <w:style w:type="character" w:styleId="af7">
    <w:name w:val="Hyperlink"/>
    <w:uiPriority w:val="99"/>
    <w:qFormat/>
    <w:rsid w:val="00AD0B12"/>
    <w:rPr>
      <w:color w:val="0000FF"/>
      <w:u w:val="single"/>
    </w:rPr>
  </w:style>
  <w:style w:type="character" w:styleId="af8">
    <w:name w:val="annotation reference"/>
    <w:basedOn w:val="a1"/>
    <w:uiPriority w:val="99"/>
    <w:semiHidden/>
    <w:unhideWhenUsed/>
    <w:qFormat/>
    <w:rsid w:val="00AD0B12"/>
    <w:rPr>
      <w:sz w:val="21"/>
      <w:szCs w:val="21"/>
    </w:rPr>
  </w:style>
  <w:style w:type="character" w:customStyle="1" w:styleId="1Char">
    <w:name w:val="标题 1 Char"/>
    <w:basedOn w:val="a1"/>
    <w:link w:val="1"/>
    <w:qFormat/>
    <w:rsid w:val="00AD0B12"/>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qFormat/>
    <w:rsid w:val="00AD0B12"/>
    <w:rPr>
      <w:rFonts w:ascii="Arial" w:eastAsia="黑体" w:hAnsi="Arial" w:cs="Times New Roman"/>
      <w:b/>
      <w:bCs/>
      <w:sz w:val="30"/>
      <w:szCs w:val="32"/>
      <w:lang w:val="zh-CN" w:eastAsia="zh-CN"/>
    </w:rPr>
  </w:style>
  <w:style w:type="character" w:customStyle="1" w:styleId="Char">
    <w:name w:val="正文缩进 Char"/>
    <w:link w:val="a0"/>
    <w:qFormat/>
    <w:locked/>
    <w:rsid w:val="00AD0B12"/>
    <w:rPr>
      <w:rFonts w:ascii="Calibri" w:hAnsi="Calibri" w:cs="Calibri"/>
    </w:rPr>
  </w:style>
  <w:style w:type="character" w:customStyle="1" w:styleId="Char9">
    <w:name w:val="页眉 Char"/>
    <w:basedOn w:val="a1"/>
    <w:link w:val="ad"/>
    <w:qFormat/>
    <w:rsid w:val="00AD0B12"/>
    <w:rPr>
      <w:rFonts w:ascii="Times New Roman" w:eastAsia="宋体" w:hAnsi="Times New Roman" w:cs="Times New Roman"/>
      <w:sz w:val="18"/>
      <w:szCs w:val="18"/>
    </w:rPr>
  </w:style>
  <w:style w:type="character" w:customStyle="1" w:styleId="Char8">
    <w:name w:val="页脚 Char"/>
    <w:basedOn w:val="a1"/>
    <w:link w:val="ac"/>
    <w:qFormat/>
    <w:rsid w:val="00AD0B12"/>
    <w:rPr>
      <w:rFonts w:ascii="Times New Roman" w:eastAsia="宋体" w:hAnsi="Times New Roman" w:cs="Times New Roman"/>
      <w:sz w:val="18"/>
      <w:szCs w:val="18"/>
    </w:rPr>
  </w:style>
  <w:style w:type="character" w:customStyle="1" w:styleId="Char3">
    <w:name w:val="正文文本 Char"/>
    <w:basedOn w:val="a1"/>
    <w:link w:val="a7"/>
    <w:qFormat/>
    <w:rsid w:val="00AD0B12"/>
    <w:rPr>
      <w:rFonts w:ascii="Times New Roman" w:eastAsia="宋体" w:hAnsi="Times New Roman" w:cs="Times New Roman"/>
      <w:szCs w:val="20"/>
    </w:rPr>
  </w:style>
  <w:style w:type="character" w:customStyle="1" w:styleId="Char5">
    <w:name w:val="纯文本 Char"/>
    <w:basedOn w:val="a1"/>
    <w:link w:val="a9"/>
    <w:qFormat/>
    <w:rsid w:val="00AD0B12"/>
    <w:rPr>
      <w:rFonts w:ascii="宋体" w:eastAsia="宋体" w:hAnsi="Courier New" w:cs="Times New Roman"/>
      <w:szCs w:val="20"/>
    </w:rPr>
  </w:style>
  <w:style w:type="paragraph" w:customStyle="1" w:styleId="31">
    <w:name w:val="样式3"/>
    <w:basedOn w:val="a9"/>
    <w:link w:val="3Char0"/>
    <w:qFormat/>
    <w:rsid w:val="00AD0B12"/>
    <w:pPr>
      <w:spacing w:line="0" w:lineRule="atLeast"/>
      <w:outlineLvl w:val="0"/>
    </w:pPr>
    <w:rPr>
      <w:sz w:val="28"/>
    </w:rPr>
  </w:style>
  <w:style w:type="paragraph" w:customStyle="1" w:styleId="0">
    <w:name w:val="正文0"/>
    <w:basedOn w:val="a"/>
    <w:qFormat/>
    <w:rsid w:val="00AD0B12"/>
    <w:pPr>
      <w:autoSpaceDE w:val="0"/>
      <w:autoSpaceDN w:val="0"/>
      <w:adjustRightInd w:val="0"/>
      <w:spacing w:before="240" w:after="60" w:line="360" w:lineRule="atLeast"/>
    </w:pPr>
    <w:rPr>
      <w:b/>
      <w:kern w:val="0"/>
      <w:sz w:val="24"/>
      <w:szCs w:val="20"/>
    </w:rPr>
  </w:style>
  <w:style w:type="paragraph" w:customStyle="1" w:styleId="p0">
    <w:name w:val="p0"/>
    <w:basedOn w:val="a"/>
    <w:qFormat/>
    <w:rsid w:val="00AD0B12"/>
    <w:pPr>
      <w:widowControl/>
    </w:pPr>
    <w:rPr>
      <w:kern w:val="0"/>
      <w:szCs w:val="21"/>
    </w:rPr>
  </w:style>
  <w:style w:type="character" w:customStyle="1" w:styleId="Char10">
    <w:name w:val="纯文本 Char1"/>
    <w:basedOn w:val="a1"/>
    <w:qFormat/>
    <w:rsid w:val="00AD0B12"/>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AD0B12"/>
    <w:rPr>
      <w:kern w:val="2"/>
      <w:sz w:val="18"/>
      <w:szCs w:val="18"/>
    </w:rPr>
  </w:style>
  <w:style w:type="character" w:customStyle="1" w:styleId="Char12">
    <w:name w:val="页脚 Char1"/>
    <w:basedOn w:val="a1"/>
    <w:uiPriority w:val="99"/>
    <w:semiHidden/>
    <w:qFormat/>
    <w:rsid w:val="00AD0B12"/>
    <w:rPr>
      <w:kern w:val="2"/>
      <w:sz w:val="18"/>
      <w:szCs w:val="18"/>
    </w:rPr>
  </w:style>
  <w:style w:type="character" w:customStyle="1" w:styleId="Char13">
    <w:name w:val="正文文本 Char1"/>
    <w:basedOn w:val="a1"/>
    <w:uiPriority w:val="99"/>
    <w:semiHidden/>
    <w:qFormat/>
    <w:rsid w:val="00AD0B12"/>
    <w:rPr>
      <w:kern w:val="2"/>
      <w:sz w:val="21"/>
      <w:szCs w:val="24"/>
    </w:rPr>
  </w:style>
  <w:style w:type="character" w:customStyle="1" w:styleId="Charc">
    <w:name w:val="批注文字 Char"/>
    <w:basedOn w:val="a1"/>
    <w:uiPriority w:val="99"/>
    <w:semiHidden/>
    <w:qFormat/>
    <w:rsid w:val="00AD0B12"/>
    <w:rPr>
      <w:rFonts w:ascii="Times New Roman" w:eastAsia="宋体" w:hAnsi="Times New Roman" w:cs="Times New Roman"/>
      <w:szCs w:val="24"/>
    </w:rPr>
  </w:style>
  <w:style w:type="character" w:customStyle="1" w:styleId="Char1">
    <w:name w:val="批注文字 Char1"/>
    <w:link w:val="a5"/>
    <w:semiHidden/>
    <w:qFormat/>
    <w:locked/>
    <w:rsid w:val="00AD0B12"/>
    <w:rPr>
      <w:rFonts w:ascii="Calibri" w:eastAsia="宋体" w:hAnsi="Calibri" w:cs="Times New Roman"/>
    </w:rPr>
  </w:style>
  <w:style w:type="character" w:customStyle="1" w:styleId="Charb">
    <w:name w:val="批注主题 Char"/>
    <w:basedOn w:val="Char1"/>
    <w:link w:val="af1"/>
    <w:uiPriority w:val="99"/>
    <w:semiHidden/>
    <w:qFormat/>
    <w:rsid w:val="00AD0B12"/>
    <w:rPr>
      <w:rFonts w:ascii="Times New Roman" w:eastAsia="宋体" w:hAnsi="Times New Roman" w:cs="Times New Roman"/>
      <w:b/>
      <w:bCs/>
      <w:szCs w:val="24"/>
    </w:rPr>
  </w:style>
  <w:style w:type="character" w:customStyle="1" w:styleId="Char7">
    <w:name w:val="批注框文本 Char"/>
    <w:basedOn w:val="a1"/>
    <w:link w:val="ab"/>
    <w:uiPriority w:val="99"/>
    <w:semiHidden/>
    <w:qFormat/>
    <w:rsid w:val="00AD0B12"/>
    <w:rPr>
      <w:rFonts w:ascii="Times New Roman" w:eastAsia="宋体" w:hAnsi="Times New Roman" w:cs="Times New Roman"/>
      <w:sz w:val="18"/>
      <w:szCs w:val="18"/>
    </w:rPr>
  </w:style>
  <w:style w:type="paragraph" w:styleId="af9">
    <w:name w:val="List Paragraph"/>
    <w:basedOn w:val="a"/>
    <w:unhideWhenUsed/>
    <w:qFormat/>
    <w:rsid w:val="00AD0B12"/>
    <w:pPr>
      <w:ind w:firstLineChars="200" w:firstLine="420"/>
    </w:pPr>
  </w:style>
  <w:style w:type="character" w:customStyle="1" w:styleId="3Char">
    <w:name w:val="标题 3 Char"/>
    <w:basedOn w:val="a1"/>
    <w:link w:val="3"/>
    <w:qFormat/>
    <w:rsid w:val="00AD0B12"/>
    <w:rPr>
      <w:rFonts w:ascii="黑体" w:hAnsi="黑体" w:cs="黑体"/>
      <w:b/>
      <w:bCs/>
      <w:kern w:val="2"/>
      <w:sz w:val="32"/>
      <w:szCs w:val="32"/>
    </w:rPr>
  </w:style>
  <w:style w:type="character" w:customStyle="1" w:styleId="4Char">
    <w:name w:val="标题 4 Char"/>
    <w:basedOn w:val="a1"/>
    <w:link w:val="4"/>
    <w:qFormat/>
    <w:rsid w:val="00AD0B12"/>
    <w:rPr>
      <w:rFonts w:ascii="Symbol" w:eastAsia="CG Times" w:hAnsi="Symbol" w:cs="黑体"/>
      <w:b/>
      <w:bCs/>
      <w:kern w:val="2"/>
      <w:sz w:val="28"/>
      <w:szCs w:val="28"/>
    </w:rPr>
  </w:style>
  <w:style w:type="character" w:customStyle="1" w:styleId="5Char">
    <w:name w:val="标题 5 Char"/>
    <w:basedOn w:val="a1"/>
    <w:link w:val="5"/>
    <w:qFormat/>
    <w:rsid w:val="00AD0B12"/>
    <w:rPr>
      <w:rFonts w:ascii="黑体" w:hAnsi="黑体"/>
      <w:b/>
      <w:kern w:val="2"/>
      <w:sz w:val="28"/>
    </w:rPr>
  </w:style>
  <w:style w:type="character" w:customStyle="1" w:styleId="6Char">
    <w:name w:val="标题 6 Char"/>
    <w:basedOn w:val="a1"/>
    <w:link w:val="6"/>
    <w:qFormat/>
    <w:rsid w:val="00AD0B12"/>
    <w:rPr>
      <w:rFonts w:ascii="Symbol" w:eastAsia="CG Times" w:hAnsi="Symbol" w:cs="黑体"/>
      <w:b/>
      <w:kern w:val="2"/>
      <w:sz w:val="24"/>
    </w:rPr>
  </w:style>
  <w:style w:type="character" w:customStyle="1" w:styleId="7Char">
    <w:name w:val="标题 7 Char"/>
    <w:basedOn w:val="a1"/>
    <w:link w:val="7"/>
    <w:qFormat/>
    <w:rsid w:val="00AD0B12"/>
    <w:rPr>
      <w:rFonts w:ascii="黑体" w:hAnsi="黑体" w:cs="黑体"/>
      <w:b/>
      <w:kern w:val="2"/>
      <w:sz w:val="24"/>
    </w:rPr>
  </w:style>
  <w:style w:type="character" w:customStyle="1" w:styleId="8Char">
    <w:name w:val="标题 8 Char"/>
    <w:basedOn w:val="a1"/>
    <w:link w:val="8"/>
    <w:qFormat/>
    <w:rsid w:val="00AD0B12"/>
    <w:rPr>
      <w:rFonts w:ascii="Symbol" w:eastAsia="CG Times" w:hAnsi="Symbol" w:cs="黑体"/>
      <w:kern w:val="2"/>
      <w:sz w:val="24"/>
    </w:rPr>
  </w:style>
  <w:style w:type="character" w:customStyle="1" w:styleId="9Char">
    <w:name w:val="标题 9 Char"/>
    <w:basedOn w:val="a1"/>
    <w:link w:val="9"/>
    <w:qFormat/>
    <w:rsid w:val="00AD0B12"/>
    <w:rPr>
      <w:rFonts w:ascii="Symbol" w:eastAsia="CG Times" w:hAnsi="Symbol" w:cs="黑体"/>
      <w:kern w:val="2"/>
      <w:sz w:val="21"/>
    </w:rPr>
  </w:style>
  <w:style w:type="character" w:customStyle="1" w:styleId="style31">
    <w:name w:val="style31"/>
    <w:qFormat/>
    <w:rsid w:val="00AD0B12"/>
    <w:rPr>
      <w:color w:val="000000"/>
    </w:rPr>
  </w:style>
  <w:style w:type="character" w:customStyle="1" w:styleId="h141">
    <w:name w:val="h141"/>
    <w:qFormat/>
    <w:rsid w:val="00AD0B12"/>
    <w:rPr>
      <w:color w:val="262626"/>
      <w:sz w:val="21"/>
      <w:szCs w:val="21"/>
    </w:rPr>
  </w:style>
  <w:style w:type="character" w:customStyle="1" w:styleId="CharChar">
    <w:name w:val="普通文字 Char Char"/>
    <w:qFormat/>
    <w:locked/>
    <w:rsid w:val="00AD0B12"/>
    <w:rPr>
      <w:rFonts w:ascii="Arial Narrow" w:eastAsia="Arial Narrow" w:hAnsi="Times New Roman" w:hint="default"/>
      <w:kern w:val="2"/>
      <w:sz w:val="21"/>
      <w:lang w:val="en-US" w:eastAsia="zh-CN" w:bidi="ar-SA"/>
    </w:rPr>
  </w:style>
  <w:style w:type="character" w:customStyle="1" w:styleId="3CharChar">
    <w:name w:val="样式3 Char Char"/>
    <w:qFormat/>
    <w:rsid w:val="00AD0B12"/>
    <w:rPr>
      <w:rFonts w:ascii="Arial Narrow" w:eastAsia="宋体" w:cs="黑体"/>
      <w:kern w:val="2"/>
      <w:sz w:val="28"/>
      <w:lang w:val="en-US" w:eastAsia="zh-CN" w:bidi="ar-SA"/>
    </w:rPr>
  </w:style>
  <w:style w:type="character" w:customStyle="1" w:styleId="paragraph1Char">
    <w:name w:val="paragraph1 Char"/>
    <w:link w:val="paragraph1"/>
    <w:qFormat/>
    <w:locked/>
    <w:rsid w:val="00AD0B12"/>
    <w:rPr>
      <w:rFonts w:ascii="宋体" w:hAnsi="宋体"/>
      <w:kern w:val="2"/>
      <w:sz w:val="24"/>
      <w:szCs w:val="24"/>
    </w:rPr>
  </w:style>
  <w:style w:type="paragraph" w:customStyle="1" w:styleId="paragraph1">
    <w:name w:val="paragraph1"/>
    <w:basedOn w:val="a"/>
    <w:link w:val="paragraph1Char"/>
    <w:qFormat/>
    <w:rsid w:val="00AD0B12"/>
    <w:pPr>
      <w:spacing w:afterLines="30" w:line="360" w:lineRule="auto"/>
      <w:ind w:firstLineChars="200" w:firstLine="480"/>
    </w:pPr>
    <w:rPr>
      <w:rFonts w:ascii="宋体" w:hAnsi="宋体"/>
      <w:sz w:val="24"/>
    </w:rPr>
  </w:style>
  <w:style w:type="character" w:customStyle="1" w:styleId="NormalCharacter">
    <w:name w:val="NormalCharacter"/>
    <w:qFormat/>
    <w:rsid w:val="00AD0B12"/>
  </w:style>
  <w:style w:type="character" w:customStyle="1" w:styleId="ptdlChar">
    <w:name w:val="ptdl Char"/>
    <w:link w:val="ptdl"/>
    <w:qFormat/>
    <w:locked/>
    <w:rsid w:val="00AD0B12"/>
    <w:rPr>
      <w:rFonts w:ascii="宋体" w:hAnsi="宋体"/>
      <w:kern w:val="2"/>
      <w:sz w:val="24"/>
    </w:rPr>
  </w:style>
  <w:style w:type="paragraph" w:customStyle="1" w:styleId="ptdl">
    <w:name w:val="ptdl"/>
    <w:basedOn w:val="a"/>
    <w:link w:val="ptdlChar"/>
    <w:qFormat/>
    <w:rsid w:val="00AD0B12"/>
    <w:pPr>
      <w:spacing w:after="156"/>
      <w:ind w:firstLine="480"/>
    </w:pPr>
    <w:rPr>
      <w:rFonts w:ascii="宋体" w:hAnsi="宋体"/>
      <w:sz w:val="24"/>
      <w:szCs w:val="20"/>
    </w:rPr>
  </w:style>
  <w:style w:type="character" w:customStyle="1" w:styleId="3Char0">
    <w:name w:val="样式3 Char"/>
    <w:link w:val="31"/>
    <w:qFormat/>
    <w:rsid w:val="00AD0B12"/>
    <w:rPr>
      <w:rFonts w:ascii="宋体" w:hAnsi="Courier New"/>
      <w:kern w:val="2"/>
      <w:sz w:val="28"/>
    </w:rPr>
  </w:style>
  <w:style w:type="character" w:customStyle="1" w:styleId="p121">
    <w:name w:val="p121"/>
    <w:qFormat/>
    <w:rsid w:val="00AD0B12"/>
    <w:rPr>
      <w:rFonts w:ascii="HYg2gj" w:eastAsia="HYg2gj" w:hAnsi="HYg2gj" w:hint="eastAsia"/>
      <w:sz w:val="18"/>
      <w:szCs w:val="18"/>
    </w:rPr>
  </w:style>
  <w:style w:type="character" w:customStyle="1" w:styleId="Char14">
    <w:name w:val="正文（首行缩进两字） Char1"/>
    <w:qFormat/>
    <w:rsid w:val="00AD0B12"/>
    <w:rPr>
      <w:rFonts w:ascii="宋体" w:eastAsia="宋体" w:hAnsi="宋体" w:hint="eastAsia"/>
      <w:kern w:val="2"/>
      <w:sz w:val="21"/>
      <w:lang w:val="en-US" w:eastAsia="zh-CN" w:bidi="ar-SA"/>
    </w:rPr>
  </w:style>
  <w:style w:type="character" w:customStyle="1" w:styleId="Char6">
    <w:name w:val="日期 Char"/>
    <w:link w:val="aa"/>
    <w:qFormat/>
    <w:locked/>
    <w:rsid w:val="00AD0B12"/>
    <w:rPr>
      <w:rFonts w:ascii="Arial Narrow" w:hAnsi="Arial Narrow" w:cs="黑体"/>
      <w:kern w:val="2"/>
      <w:sz w:val="24"/>
      <w:szCs w:val="21"/>
    </w:rPr>
  </w:style>
  <w:style w:type="character" w:customStyle="1" w:styleId="Chard">
    <w:name w:val="特点 Char"/>
    <w:qFormat/>
    <w:rsid w:val="00AD0B12"/>
    <w:rPr>
      <w:rFonts w:ascii="黑体" w:eastAsia="宋体" w:hAnsi="黑体" w:cs="黑体"/>
      <w:kern w:val="2"/>
      <w:sz w:val="21"/>
      <w:lang w:val="en-US" w:eastAsia="zh-CN" w:bidi="ar-SA"/>
    </w:rPr>
  </w:style>
  <w:style w:type="character" w:customStyle="1" w:styleId="Char2">
    <w:name w:val="称呼 Char"/>
    <w:link w:val="a6"/>
    <w:qFormat/>
    <w:locked/>
    <w:rsid w:val="00AD0B12"/>
    <w:rPr>
      <w:rFonts w:ascii="Arial Narrow" w:hAnsi="黑体" w:cs="黑体"/>
      <w:sz w:val="24"/>
    </w:rPr>
  </w:style>
  <w:style w:type="character" w:customStyle="1" w:styleId="b11">
    <w:name w:val="b11"/>
    <w:basedOn w:val="a1"/>
    <w:qFormat/>
    <w:rsid w:val="00AD0B12"/>
  </w:style>
  <w:style w:type="character" w:customStyle="1" w:styleId="CharChar0">
    <w:name w:val="表格 Char Char"/>
    <w:qFormat/>
    <w:rsid w:val="00AD0B12"/>
    <w:rPr>
      <w:rFonts w:ascii="宋体" w:eastAsia="仿宋_GB2312" w:hAnsi="Courier New" w:hint="eastAsia"/>
      <w:kern w:val="2"/>
      <w:sz w:val="24"/>
      <w:lang w:val="en-US" w:eastAsia="zh-CN" w:bidi="ar-SA"/>
    </w:rPr>
  </w:style>
  <w:style w:type="character" w:customStyle="1" w:styleId="text11">
    <w:name w:val="text11"/>
    <w:qFormat/>
    <w:rsid w:val="00AD0B12"/>
    <w:rPr>
      <w:rFonts w:ascii="Dotum" w:eastAsia="Dotum" w:hAnsi="Dotum" w:hint="eastAsia"/>
      <w:color w:val="4E4E4E"/>
      <w:sz w:val="18"/>
      <w:szCs w:val="18"/>
    </w:rPr>
  </w:style>
  <w:style w:type="paragraph" w:customStyle="1" w:styleId="ParaCharCharCharCharCharCharCharCharCharChar">
    <w:name w:val="默认段落字体 Para Char Char Char Char Char Char Char Char Char Char"/>
    <w:basedOn w:val="a"/>
    <w:qFormat/>
    <w:rsid w:val="00AD0B12"/>
    <w:pPr>
      <w:adjustRightInd w:val="0"/>
      <w:spacing w:line="360" w:lineRule="auto"/>
    </w:pPr>
    <w:rPr>
      <w:kern w:val="0"/>
      <w:sz w:val="24"/>
      <w:szCs w:val="20"/>
    </w:rPr>
  </w:style>
  <w:style w:type="paragraph" w:customStyle="1" w:styleId="16">
    <w:name w:val="样式1_6"/>
    <w:qFormat/>
    <w:rsid w:val="00AD0B12"/>
    <w:pPr>
      <w:spacing w:line="440" w:lineRule="exact"/>
      <w:ind w:left="1303" w:hanging="600"/>
    </w:pPr>
    <w:rPr>
      <w:rFonts w:ascii="宋体" w:hAnsi="宋体"/>
      <w:bCs/>
      <w:sz w:val="24"/>
    </w:rPr>
  </w:style>
  <w:style w:type="paragraph" w:customStyle="1" w:styleId="CharCharCharChar1">
    <w:name w:val="Char Char Char Char1"/>
    <w:basedOn w:val="a"/>
    <w:qFormat/>
    <w:rsid w:val="00AD0B12"/>
    <w:rPr>
      <w:rFonts w:ascii="Tahoma" w:hAnsi="Tahoma"/>
      <w:sz w:val="24"/>
      <w:szCs w:val="20"/>
    </w:rPr>
  </w:style>
  <w:style w:type="paragraph" w:customStyle="1" w:styleId="p001">
    <w:name w:val="p0_0_1"/>
    <w:qFormat/>
    <w:rsid w:val="00AD0B12"/>
    <w:rPr>
      <w:szCs w:val="21"/>
    </w:rPr>
  </w:style>
  <w:style w:type="paragraph" w:customStyle="1" w:styleId="Heading4">
    <w:name w:val="Heading4"/>
    <w:basedOn w:val="a"/>
    <w:next w:val="a"/>
    <w:qFormat/>
    <w:rsid w:val="00AD0B12"/>
    <w:pPr>
      <w:keepNext/>
      <w:keepLines/>
      <w:spacing w:before="280" w:after="290" w:line="374" w:lineRule="auto"/>
      <w:ind w:firstLine="402"/>
    </w:pPr>
    <w:rPr>
      <w:rFonts w:ascii="Symbol" w:eastAsia="CG Times" w:hAnsi="Symbol" w:cs="黑体"/>
      <w:b/>
      <w:bCs/>
      <w:sz w:val="28"/>
      <w:szCs w:val="28"/>
    </w:rPr>
  </w:style>
  <w:style w:type="character" w:customStyle="1" w:styleId="Chara">
    <w:name w:val="标题 Char"/>
    <w:basedOn w:val="a1"/>
    <w:link w:val="af0"/>
    <w:qFormat/>
    <w:rsid w:val="00AD0B12"/>
    <w:rPr>
      <w:rFonts w:ascii="黑体" w:eastAsia="幼圆" w:hAnsi="黑体" w:cs="Arial"/>
      <w:b/>
      <w:kern w:val="44"/>
      <w:sz w:val="52"/>
      <w:szCs w:val="52"/>
    </w:rPr>
  </w:style>
  <w:style w:type="character" w:customStyle="1" w:styleId="Char4">
    <w:name w:val="正文文本缩进 Char"/>
    <w:basedOn w:val="a1"/>
    <w:link w:val="a8"/>
    <w:qFormat/>
    <w:rsid w:val="00AD0B12"/>
    <w:rPr>
      <w:rFonts w:ascii="Arial Narrow" w:hAnsi="Arial Narrow" w:cs="黑体"/>
      <w:kern w:val="2"/>
      <w:sz w:val="24"/>
      <w:szCs w:val="21"/>
    </w:rPr>
  </w:style>
  <w:style w:type="character" w:customStyle="1" w:styleId="HTMLChar">
    <w:name w:val="HTML 预设格式 Char"/>
    <w:basedOn w:val="a1"/>
    <w:link w:val="HTML"/>
    <w:qFormat/>
    <w:rsid w:val="00AD0B12"/>
    <w:rPr>
      <w:rFonts w:ascii="宋体" w:hAnsi="宋体"/>
      <w:sz w:val="24"/>
    </w:rPr>
  </w:style>
  <w:style w:type="character" w:customStyle="1" w:styleId="Char15">
    <w:name w:val="日期 Char1"/>
    <w:basedOn w:val="a1"/>
    <w:uiPriority w:val="99"/>
    <w:semiHidden/>
    <w:qFormat/>
    <w:rsid w:val="00AD0B12"/>
    <w:rPr>
      <w:kern w:val="2"/>
      <w:sz w:val="21"/>
      <w:szCs w:val="24"/>
    </w:rPr>
  </w:style>
  <w:style w:type="character" w:customStyle="1" w:styleId="Char16">
    <w:name w:val="称呼 Char1"/>
    <w:basedOn w:val="a1"/>
    <w:uiPriority w:val="99"/>
    <w:semiHidden/>
    <w:qFormat/>
    <w:rsid w:val="00AD0B12"/>
    <w:rPr>
      <w:kern w:val="2"/>
      <w:sz w:val="21"/>
      <w:szCs w:val="24"/>
    </w:rPr>
  </w:style>
  <w:style w:type="character" w:customStyle="1" w:styleId="Char0">
    <w:name w:val="文档结构图 Char"/>
    <w:basedOn w:val="a1"/>
    <w:link w:val="a4"/>
    <w:semiHidden/>
    <w:qFormat/>
    <w:rsid w:val="00AD0B12"/>
    <w:rPr>
      <w:rFonts w:ascii="黑体" w:hAnsi="黑体" w:cs="黑体"/>
      <w:kern w:val="2"/>
      <w:sz w:val="21"/>
      <w:szCs w:val="24"/>
      <w:shd w:val="clear" w:color="auto" w:fill="000080"/>
    </w:rPr>
  </w:style>
  <w:style w:type="paragraph" w:customStyle="1" w:styleId="CharCharCharCharCharCharCharCharCharChar">
    <w:name w:val="Char Char Char Char Char Char Char Char Char Char"/>
    <w:basedOn w:val="a"/>
    <w:qFormat/>
    <w:rsid w:val="00AD0B12"/>
    <w:rPr>
      <w:rFonts w:ascii="HYg2gj" w:hAnsi="HYg2gj" w:cs="黑体"/>
      <w:sz w:val="24"/>
      <w:szCs w:val="20"/>
    </w:rPr>
  </w:style>
  <w:style w:type="paragraph" w:customStyle="1" w:styleId="CharCharCharCharCharCharCharCharChar">
    <w:name w:val="Char Char Char Char Char Char Char Char Char"/>
    <w:basedOn w:val="a"/>
    <w:qFormat/>
    <w:rsid w:val="00AD0B12"/>
    <w:pPr>
      <w:widowControl/>
      <w:spacing w:after="160" w:line="240" w:lineRule="exact"/>
      <w:jc w:val="left"/>
    </w:pPr>
    <w:rPr>
      <w:rFonts w:ascii="黑体" w:hAnsi="黑体" w:cs="黑体"/>
      <w:szCs w:val="20"/>
    </w:rPr>
  </w:style>
  <w:style w:type="paragraph" w:customStyle="1" w:styleId="xl93">
    <w:name w:val="xl93"/>
    <w:basedOn w:val="a"/>
    <w:qFormat/>
    <w:rsid w:val="00AD0B12"/>
    <w:pPr>
      <w:widowControl/>
      <w:pBdr>
        <w:top w:val="single" w:sz="4" w:space="0" w:color="auto"/>
        <w:left w:val="single" w:sz="4" w:space="0" w:color="auto"/>
        <w:bottom w:val="single" w:sz="4" w:space="0" w:color="auto"/>
      </w:pBdr>
      <w:tabs>
        <w:tab w:val="left" w:pos="360"/>
      </w:tabs>
      <w:spacing w:before="100" w:beforeAutospacing="1" w:after="100" w:afterAutospacing="1"/>
      <w:ind w:hangingChars="200" w:hanging="200"/>
      <w:jc w:val="center"/>
    </w:pPr>
    <w:rPr>
      <w:rFonts w:ascii="宋体" w:hAnsi="宋体" w:cs="宋体"/>
      <w:b/>
      <w:bCs/>
      <w:kern w:val="0"/>
      <w:sz w:val="24"/>
    </w:rPr>
  </w:style>
  <w:style w:type="paragraph" w:customStyle="1" w:styleId="Char20">
    <w:name w:val="Char2"/>
    <w:basedOn w:val="a"/>
    <w:qFormat/>
    <w:rsid w:val="00AD0B12"/>
    <w:rPr>
      <w:rFonts w:ascii="黑体" w:hAnsi="黑体" w:cs="黑体"/>
    </w:rPr>
  </w:style>
  <w:style w:type="paragraph" w:customStyle="1" w:styleId="New">
    <w:name w:val="正文 New"/>
    <w:qFormat/>
    <w:rsid w:val="00AD0B12"/>
    <w:pPr>
      <w:widowControl w:val="0"/>
      <w:jc w:val="both"/>
    </w:pPr>
    <w:rPr>
      <w:kern w:val="2"/>
      <w:sz w:val="21"/>
    </w:rPr>
  </w:style>
  <w:style w:type="paragraph" w:customStyle="1" w:styleId="22">
    <w:name w:val="样式2"/>
    <w:basedOn w:val="ae"/>
    <w:qFormat/>
    <w:rsid w:val="00AD0B12"/>
    <w:pPr>
      <w:ind w:firstLine="2720"/>
    </w:pPr>
    <w:rPr>
      <w:bCs/>
    </w:rPr>
  </w:style>
  <w:style w:type="paragraph" w:customStyle="1" w:styleId="00">
    <w:name w:val="正文_0_0"/>
    <w:qFormat/>
    <w:rsid w:val="00AD0B12"/>
    <w:pPr>
      <w:widowControl w:val="0"/>
      <w:jc w:val="both"/>
    </w:pPr>
    <w:rPr>
      <w:kern w:val="2"/>
      <w:sz w:val="21"/>
      <w:szCs w:val="24"/>
    </w:rPr>
  </w:style>
  <w:style w:type="paragraph" w:customStyle="1" w:styleId="afa">
    <w:name w:val="我的正文"/>
    <w:basedOn w:val="a"/>
    <w:qFormat/>
    <w:rsid w:val="00AD0B12"/>
    <w:pPr>
      <w:spacing w:line="400" w:lineRule="exact"/>
      <w:ind w:firstLineChars="200" w:firstLine="200"/>
    </w:pPr>
    <w:rPr>
      <w:rFonts w:ascii="Dotum" w:hAnsi="Dotum" w:cs="HYg2gj"/>
      <w:sz w:val="24"/>
      <w:szCs w:val="20"/>
    </w:rPr>
  </w:style>
  <w:style w:type="paragraph" w:customStyle="1" w:styleId="xl22">
    <w:name w:val="xl22"/>
    <w:basedOn w:val="a"/>
    <w:qFormat/>
    <w:rsid w:val="00AD0B12"/>
    <w:pPr>
      <w:widowControl/>
      <w:spacing w:before="100" w:beforeAutospacing="1" w:after="100" w:afterAutospacing="1"/>
      <w:jc w:val="center"/>
    </w:pPr>
    <w:rPr>
      <w:rFonts w:ascii="Arial Narrow" w:hAnsi="Arial Narrow" w:cs="黑体"/>
      <w:kern w:val="0"/>
      <w:sz w:val="24"/>
      <w:szCs w:val="20"/>
    </w:rPr>
  </w:style>
  <w:style w:type="paragraph" w:customStyle="1" w:styleId="CM99">
    <w:name w:val="CM99"/>
    <w:basedOn w:val="Default"/>
    <w:next w:val="Default"/>
    <w:qFormat/>
    <w:rsid w:val="00AD0B12"/>
    <w:pPr>
      <w:spacing w:after="443"/>
    </w:pPr>
    <w:rPr>
      <w:rFonts w:ascii="宋体" w:hAnsi="Times New Roman" w:cs="Times New Roman"/>
      <w:color w:val="auto"/>
      <w:szCs w:val="20"/>
    </w:rPr>
  </w:style>
  <w:style w:type="paragraph" w:customStyle="1" w:styleId="Default">
    <w:name w:val="Default"/>
    <w:qFormat/>
    <w:rsid w:val="00AD0B12"/>
    <w:pPr>
      <w:widowControl w:val="0"/>
      <w:autoSpaceDE w:val="0"/>
      <w:autoSpaceDN w:val="0"/>
      <w:adjustRightInd w:val="0"/>
    </w:pPr>
    <w:rPr>
      <w:rFonts w:ascii="Arial Narrow" w:hAnsi="黑体" w:cs="黑体"/>
      <w:color w:val="000000"/>
      <w:sz w:val="24"/>
      <w:szCs w:val="24"/>
    </w:rPr>
  </w:style>
  <w:style w:type="paragraph" w:customStyle="1" w:styleId="afb">
    <w:name w:val="末级"/>
    <w:basedOn w:val="a"/>
    <w:qFormat/>
    <w:rsid w:val="00AD0B12"/>
    <w:pPr>
      <w:tabs>
        <w:tab w:val="left" w:pos="705"/>
      </w:tabs>
      <w:spacing w:line="360" w:lineRule="auto"/>
      <w:ind w:left="705" w:firstLine="510"/>
    </w:pPr>
    <w:rPr>
      <w:rFonts w:ascii="黑体" w:hAnsi="黑体" w:cs="黑体"/>
      <w:sz w:val="24"/>
    </w:rPr>
  </w:style>
  <w:style w:type="paragraph" w:customStyle="1" w:styleId="Char1CharCharCharCharCharChar">
    <w:name w:val="Char1 Char Char Char Char Char Char"/>
    <w:basedOn w:val="a"/>
    <w:qFormat/>
    <w:rsid w:val="00AD0B12"/>
    <w:rPr>
      <w:rFonts w:ascii="Tahoma" w:hAnsi="Tahoma"/>
      <w:sz w:val="24"/>
      <w:szCs w:val="20"/>
    </w:rPr>
  </w:style>
  <w:style w:type="paragraph" w:customStyle="1" w:styleId="xl23">
    <w:name w:val="xl23"/>
    <w:basedOn w:val="a"/>
    <w:qFormat/>
    <w:rsid w:val="00AD0B1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黑体"/>
      <w:kern w:val="0"/>
      <w:szCs w:val="21"/>
    </w:rPr>
  </w:style>
  <w:style w:type="paragraph" w:customStyle="1" w:styleId="afc">
    <w:name w:val="缺省文本"/>
    <w:basedOn w:val="a"/>
    <w:qFormat/>
    <w:rsid w:val="00AD0B12"/>
    <w:pPr>
      <w:autoSpaceDE w:val="0"/>
      <w:autoSpaceDN w:val="0"/>
      <w:adjustRightInd w:val="0"/>
      <w:jc w:val="left"/>
    </w:pPr>
    <w:rPr>
      <w:rFonts w:ascii="仿宋_GB2312" w:eastAsia="仿宋_GB2312"/>
      <w:kern w:val="0"/>
      <w:sz w:val="24"/>
      <w:szCs w:val="20"/>
    </w:rPr>
  </w:style>
  <w:style w:type="paragraph" w:customStyle="1" w:styleId="afd">
    <w:name w:val="正文段"/>
    <w:basedOn w:val="a"/>
    <w:qFormat/>
    <w:rsid w:val="00AD0B12"/>
    <w:pPr>
      <w:spacing w:line="360" w:lineRule="auto"/>
      <w:ind w:firstLine="420"/>
    </w:pPr>
    <w:rPr>
      <w:rFonts w:ascii="Arial Narrow" w:hAnsi="黑体" w:cs="黑体"/>
      <w:sz w:val="24"/>
    </w:rPr>
  </w:style>
  <w:style w:type="paragraph" w:customStyle="1" w:styleId="Puce2N1">
    <w:name w:val="Puce 2 N1"/>
    <w:basedOn w:val="a"/>
    <w:qFormat/>
    <w:rsid w:val="00AD0B12"/>
    <w:pPr>
      <w:widowControl/>
      <w:numPr>
        <w:numId w:val="1"/>
      </w:numPr>
      <w:tabs>
        <w:tab w:val="left" w:pos="709"/>
      </w:tabs>
      <w:spacing w:before="120"/>
      <w:ind w:right="142"/>
    </w:pPr>
    <w:rPr>
      <w:rFonts w:ascii="Arial" w:hAnsi="Arial" w:cs="黑体"/>
      <w:kern w:val="0"/>
      <w:sz w:val="22"/>
      <w:szCs w:val="22"/>
      <w:lang w:val="en-GB" w:eastAsia="fr-FR"/>
    </w:rPr>
  </w:style>
  <w:style w:type="paragraph" w:customStyle="1" w:styleId="CharChar21">
    <w:name w:val="Char Char21"/>
    <w:basedOn w:val="a"/>
    <w:qFormat/>
    <w:rsid w:val="00AD0B12"/>
    <w:rPr>
      <w:rFonts w:ascii="HYg2gj" w:hAnsi="HYg2gj" w:cs="黑体"/>
      <w:sz w:val="24"/>
      <w:szCs w:val="20"/>
    </w:rPr>
  </w:style>
  <w:style w:type="paragraph" w:customStyle="1" w:styleId="12">
    <w:name w:val="表1"/>
    <w:basedOn w:val="a"/>
    <w:qFormat/>
    <w:rsid w:val="00AD0B12"/>
    <w:pPr>
      <w:tabs>
        <w:tab w:val="left" w:pos="720"/>
      </w:tabs>
      <w:overflowPunct w:val="0"/>
      <w:autoSpaceDE w:val="0"/>
      <w:autoSpaceDN w:val="0"/>
      <w:adjustRightInd w:val="0"/>
      <w:spacing w:before="200" w:line="320" w:lineRule="atLeast"/>
      <w:ind w:left="705" w:hanging="705"/>
    </w:pPr>
    <w:rPr>
      <w:rFonts w:ascii="黑体" w:hAnsi="黑体" w:cs="黑体"/>
      <w:kern w:val="0"/>
      <w:sz w:val="24"/>
      <w:szCs w:val="20"/>
    </w:rPr>
  </w:style>
  <w:style w:type="paragraph" w:customStyle="1" w:styleId="01">
    <w:name w:val="0"/>
    <w:basedOn w:val="a"/>
    <w:qFormat/>
    <w:rsid w:val="00AD0B12"/>
    <w:pPr>
      <w:widowControl/>
    </w:pPr>
    <w:rPr>
      <w:rFonts w:ascii="黑体" w:hAnsi="黑体" w:cs="黑体"/>
      <w:kern w:val="0"/>
      <w:szCs w:val="20"/>
    </w:rPr>
  </w:style>
  <w:style w:type="paragraph" w:customStyle="1" w:styleId="text">
    <w:name w:val="text"/>
    <w:basedOn w:val="a"/>
    <w:qFormat/>
    <w:rsid w:val="00AD0B12"/>
    <w:pPr>
      <w:widowControl/>
      <w:spacing w:before="100" w:beforeAutospacing="1" w:after="100" w:afterAutospacing="1"/>
      <w:jc w:val="left"/>
    </w:pPr>
    <w:rPr>
      <w:rFonts w:ascii="宋体" w:hAnsi="宋体"/>
      <w:color w:val="666666"/>
      <w:kern w:val="0"/>
      <w:sz w:val="18"/>
      <w:szCs w:val="18"/>
    </w:rPr>
  </w:style>
  <w:style w:type="paragraph" w:customStyle="1" w:styleId="Char2CharCharChar">
    <w:name w:val="Char2 Char Char Char"/>
    <w:basedOn w:val="a"/>
    <w:qFormat/>
    <w:rsid w:val="00AD0B12"/>
    <w:rPr>
      <w:rFonts w:ascii="Tahoma" w:hAnsi="Tahoma"/>
      <w:sz w:val="24"/>
      <w:szCs w:val="20"/>
    </w:rPr>
  </w:style>
  <w:style w:type="paragraph" w:customStyle="1" w:styleId="DocumentLabel">
    <w:name w:val="Document Label"/>
    <w:basedOn w:val="a"/>
    <w:qFormat/>
    <w:rsid w:val="00AD0B12"/>
    <w:pPr>
      <w:keepNext/>
      <w:keepLines/>
      <w:widowControl/>
      <w:spacing w:before="400" w:after="120" w:line="240" w:lineRule="atLeast"/>
      <w:jc w:val="left"/>
    </w:pPr>
    <w:rPr>
      <w:rFonts w:ascii="ˎ̥" w:hAnsi="ˎ̥" w:cs="黑体"/>
      <w:spacing w:val="-100"/>
      <w:kern w:val="28"/>
      <w:sz w:val="108"/>
      <w:szCs w:val="20"/>
    </w:rPr>
  </w:style>
  <w:style w:type="paragraph" w:customStyle="1" w:styleId="Normal1">
    <w:name w:val="Normal1"/>
    <w:next w:val="a"/>
    <w:qFormat/>
    <w:rsid w:val="00AD0B12"/>
    <w:pPr>
      <w:overflowPunct w:val="0"/>
      <w:autoSpaceDE w:val="0"/>
      <w:autoSpaceDN w:val="0"/>
      <w:adjustRightInd w:val="0"/>
    </w:pPr>
    <w:rPr>
      <w:rFonts w:ascii="Tahoma" w:hAnsi="Tahoma" w:cs="黑体"/>
      <w:sz w:val="24"/>
    </w:rPr>
  </w:style>
  <w:style w:type="paragraph" w:customStyle="1" w:styleId="CharCharCharChar">
    <w:name w:val="Char Char Char Char"/>
    <w:basedOn w:val="a"/>
    <w:qFormat/>
    <w:rsid w:val="00AD0B12"/>
    <w:rPr>
      <w:rFonts w:ascii="HYg2gj" w:hAnsi="HYg2gj" w:cs="黑体"/>
      <w:sz w:val="24"/>
      <w:szCs w:val="20"/>
    </w:rPr>
  </w:style>
  <w:style w:type="paragraph" w:customStyle="1" w:styleId="160">
    <w:name w:val="正文_16"/>
    <w:qFormat/>
    <w:rsid w:val="00AD0B12"/>
    <w:pPr>
      <w:widowControl w:val="0"/>
      <w:jc w:val="both"/>
    </w:pPr>
    <w:rPr>
      <w:kern w:val="2"/>
      <w:sz w:val="21"/>
      <w:szCs w:val="24"/>
    </w:rPr>
  </w:style>
  <w:style w:type="paragraph" w:customStyle="1" w:styleId="Char40">
    <w:name w:val="Char4"/>
    <w:basedOn w:val="a"/>
    <w:qFormat/>
    <w:rsid w:val="00AD0B12"/>
    <w:rPr>
      <w:rFonts w:ascii="Dotum" w:hAnsi="Dotum" w:cs="HYg2gj"/>
      <w:sz w:val="24"/>
      <w:szCs w:val="20"/>
    </w:rPr>
  </w:style>
  <w:style w:type="paragraph" w:customStyle="1" w:styleId="afe">
    <w:name w:val="表"/>
    <w:basedOn w:val="a"/>
    <w:qFormat/>
    <w:rsid w:val="00AD0B12"/>
    <w:pPr>
      <w:spacing w:line="360" w:lineRule="auto"/>
      <w:jc w:val="center"/>
    </w:pPr>
    <w:rPr>
      <w:rFonts w:ascii="黑体" w:hAnsi="黑体" w:cs="黑体"/>
      <w:color w:val="000000"/>
      <w:szCs w:val="21"/>
    </w:rPr>
  </w:style>
  <w:style w:type="paragraph" w:customStyle="1" w:styleId="97">
    <w:name w:val="正文_97"/>
    <w:qFormat/>
    <w:rsid w:val="00AD0B12"/>
    <w:pPr>
      <w:widowControl w:val="0"/>
      <w:jc w:val="both"/>
    </w:pPr>
    <w:rPr>
      <w:kern w:val="2"/>
      <w:sz w:val="21"/>
      <w:szCs w:val="24"/>
    </w:rPr>
  </w:style>
  <w:style w:type="paragraph" w:customStyle="1" w:styleId="CharCharChar1Char">
    <w:name w:val="Char Char Char1 Char"/>
    <w:basedOn w:val="a4"/>
    <w:qFormat/>
    <w:rsid w:val="00AD0B12"/>
    <w:rPr>
      <w:rFonts w:ascii="Tahoma" w:hAnsi="Tahoma" w:cs="Times New Roman"/>
      <w:sz w:val="24"/>
    </w:rPr>
  </w:style>
  <w:style w:type="paragraph" w:customStyle="1" w:styleId="Char110">
    <w:name w:val="Char11"/>
    <w:basedOn w:val="a"/>
    <w:qFormat/>
    <w:rsid w:val="00AD0B12"/>
    <w:rPr>
      <w:szCs w:val="20"/>
    </w:rPr>
  </w:style>
  <w:style w:type="paragraph" w:customStyle="1" w:styleId="13">
    <w:name w:val="样式1"/>
    <w:basedOn w:val="a"/>
    <w:qFormat/>
    <w:rsid w:val="00AD0B12"/>
    <w:pPr>
      <w:spacing w:line="360" w:lineRule="auto"/>
      <w:jc w:val="center"/>
    </w:pPr>
    <w:rPr>
      <w:rFonts w:ascii="Arial Narrow" w:hAnsi="Arial Narrow" w:cs="黑体"/>
      <w:b/>
      <w:sz w:val="32"/>
      <w:szCs w:val="30"/>
    </w:rPr>
  </w:style>
  <w:style w:type="paragraph" w:customStyle="1" w:styleId="32">
    <w:name w:val="正文_32"/>
    <w:qFormat/>
    <w:rsid w:val="00AD0B12"/>
    <w:pPr>
      <w:widowControl w:val="0"/>
      <w:jc w:val="both"/>
    </w:pPr>
    <w:rPr>
      <w:kern w:val="2"/>
      <w:sz w:val="21"/>
      <w:szCs w:val="24"/>
    </w:rPr>
  </w:style>
  <w:style w:type="paragraph" w:customStyle="1" w:styleId="14">
    <w:name w:val="列出段落1"/>
    <w:basedOn w:val="a"/>
    <w:qFormat/>
    <w:rsid w:val="00AD0B12"/>
    <w:pPr>
      <w:ind w:firstLineChars="200" w:firstLine="420"/>
    </w:pPr>
    <w:rPr>
      <w:rFonts w:ascii="Calibri" w:hAnsi="Calibri"/>
      <w:szCs w:val="22"/>
    </w:rPr>
  </w:style>
  <w:style w:type="paragraph" w:customStyle="1" w:styleId="24">
    <w:name w:val="正文_24"/>
    <w:qFormat/>
    <w:rsid w:val="00AD0B12"/>
    <w:pPr>
      <w:widowControl w:val="0"/>
      <w:jc w:val="both"/>
    </w:pPr>
    <w:rPr>
      <w:kern w:val="2"/>
      <w:sz w:val="21"/>
      <w:szCs w:val="24"/>
    </w:rPr>
  </w:style>
  <w:style w:type="paragraph" w:customStyle="1" w:styleId="p05">
    <w:name w:val="p0_5"/>
    <w:qFormat/>
    <w:rsid w:val="00AD0B12"/>
    <w:rPr>
      <w:szCs w:val="21"/>
    </w:rPr>
  </w:style>
  <w:style w:type="paragraph" w:customStyle="1" w:styleId="1CharCharChar">
    <w:name w:val="1 Char Char Char"/>
    <w:basedOn w:val="a"/>
    <w:next w:val="3"/>
    <w:qFormat/>
    <w:rsid w:val="00AD0B12"/>
    <w:pPr>
      <w:spacing w:line="500" w:lineRule="exact"/>
      <w:ind w:firstLine="200"/>
      <w:jc w:val="center"/>
    </w:pPr>
    <w:rPr>
      <w:rFonts w:ascii="Times" w:eastAsia="Times" w:hAnsi="Symbol" w:cs="Symbol"/>
      <w:bCs/>
      <w:sz w:val="32"/>
      <w:szCs w:val="32"/>
    </w:rPr>
  </w:style>
  <w:style w:type="paragraph" w:customStyle="1" w:styleId="aff">
    <w:name w:val="表格"/>
    <w:basedOn w:val="a"/>
    <w:qFormat/>
    <w:rsid w:val="00AD0B12"/>
    <w:pPr>
      <w:spacing w:line="0" w:lineRule="atLeast"/>
      <w:jc w:val="left"/>
    </w:pPr>
    <w:rPr>
      <w:rFonts w:ascii="黑体" w:hAnsi="黑体" w:cs="黑体"/>
      <w:sz w:val="24"/>
    </w:rPr>
  </w:style>
  <w:style w:type="paragraph" w:customStyle="1" w:styleId="02">
    <w:name w:val="正文_0_2"/>
    <w:qFormat/>
    <w:rsid w:val="00AD0B12"/>
    <w:pPr>
      <w:widowControl w:val="0"/>
      <w:jc w:val="both"/>
    </w:pPr>
    <w:rPr>
      <w:kern w:val="2"/>
      <w:sz w:val="21"/>
      <w:szCs w:val="24"/>
    </w:rPr>
  </w:style>
  <w:style w:type="paragraph" w:customStyle="1" w:styleId="CharChar2Char">
    <w:name w:val="Char Char2 Char"/>
    <w:basedOn w:val="a"/>
    <w:qFormat/>
    <w:rsid w:val="00AD0B12"/>
    <w:rPr>
      <w:rFonts w:ascii="HYg2gj" w:hAnsi="HYg2gj" w:cs="黑体"/>
      <w:sz w:val="24"/>
      <w:szCs w:val="20"/>
    </w:rPr>
  </w:style>
  <w:style w:type="paragraph" w:customStyle="1" w:styleId="19">
    <w:name w:val="19"/>
    <w:basedOn w:val="a"/>
    <w:qFormat/>
    <w:rsid w:val="00AD0B12"/>
    <w:pPr>
      <w:widowControl/>
      <w:snapToGrid w:val="0"/>
      <w:spacing w:before="100" w:beforeAutospacing="1" w:after="120" w:line="360" w:lineRule="atLeast"/>
      <w:jc w:val="left"/>
    </w:pPr>
    <w:rPr>
      <w:rFonts w:ascii="Arial Narrow" w:hAnsi="Arial Narrow" w:cs="黑体"/>
      <w:kern w:val="0"/>
      <w:sz w:val="28"/>
      <w:szCs w:val="20"/>
    </w:rPr>
  </w:style>
  <w:style w:type="paragraph" w:customStyle="1" w:styleId="15">
    <w:name w:val="标1"/>
    <w:basedOn w:val="13"/>
    <w:next w:val="a"/>
    <w:qFormat/>
    <w:rsid w:val="00AD0B12"/>
    <w:rPr>
      <w:rFonts w:ascii="宋体" w:hAnsi="宋体" w:cs="Times New Roman"/>
      <w:sz w:val="36"/>
      <w:szCs w:val="36"/>
    </w:rPr>
  </w:style>
  <w:style w:type="paragraph" w:customStyle="1" w:styleId="unnamed1">
    <w:name w:val="unnamed1"/>
    <w:basedOn w:val="a"/>
    <w:qFormat/>
    <w:rsid w:val="00AD0B12"/>
    <w:pPr>
      <w:widowControl/>
      <w:spacing w:before="100" w:beforeAutospacing="1" w:after="100" w:afterAutospacing="1" w:line="288" w:lineRule="auto"/>
      <w:jc w:val="left"/>
    </w:pPr>
    <w:rPr>
      <w:rFonts w:ascii="宋体" w:hAnsi="宋体"/>
      <w:kern w:val="0"/>
      <w:szCs w:val="21"/>
    </w:rPr>
  </w:style>
  <w:style w:type="paragraph" w:customStyle="1" w:styleId="Char17">
    <w:name w:val="Char1"/>
    <w:basedOn w:val="a"/>
    <w:qFormat/>
    <w:rsid w:val="00AD0B12"/>
    <w:rPr>
      <w:rFonts w:ascii="HYg2gj" w:hAnsi="HYg2gj" w:cs="黑体"/>
      <w:sz w:val="24"/>
      <w:szCs w:val="20"/>
    </w:rPr>
  </w:style>
  <w:style w:type="paragraph" w:customStyle="1" w:styleId="CharCharChar">
    <w:name w:val="Char Char Char"/>
    <w:basedOn w:val="a"/>
    <w:qFormat/>
    <w:rsid w:val="00AD0B12"/>
    <w:rPr>
      <w:rFonts w:ascii="Tahoma" w:hAnsi="Tahoma"/>
      <w:sz w:val="24"/>
      <w:szCs w:val="20"/>
    </w:rPr>
  </w:style>
  <w:style w:type="paragraph" w:customStyle="1" w:styleId="CM9">
    <w:name w:val="CM9"/>
    <w:basedOn w:val="a"/>
    <w:next w:val="a"/>
    <w:qFormat/>
    <w:rsid w:val="00AD0B12"/>
    <w:pPr>
      <w:widowControl/>
      <w:autoSpaceDE w:val="0"/>
      <w:autoSpaceDN w:val="0"/>
      <w:adjustRightInd w:val="0"/>
      <w:spacing w:after="223"/>
      <w:jc w:val="left"/>
    </w:pPr>
    <w:rPr>
      <w:rFonts w:ascii="宋体"/>
      <w:kern w:val="0"/>
      <w:sz w:val="24"/>
      <w:szCs w:val="20"/>
    </w:rPr>
  </w:style>
  <w:style w:type="paragraph" w:customStyle="1" w:styleId="17">
    <w:name w:val="正文1"/>
    <w:basedOn w:val="a"/>
    <w:qFormat/>
    <w:rsid w:val="00AD0B12"/>
    <w:pPr>
      <w:adjustRightInd w:val="0"/>
      <w:spacing w:line="410" w:lineRule="atLeast"/>
      <w:jc w:val="left"/>
      <w:textAlignment w:val="baseline"/>
    </w:pPr>
    <w:rPr>
      <w:rFonts w:ascii="宋体" w:hAnsi="黑体" w:cs="黑体"/>
      <w:kern w:val="0"/>
      <w:sz w:val="24"/>
      <w:szCs w:val="20"/>
    </w:rPr>
  </w:style>
  <w:style w:type="paragraph" w:customStyle="1" w:styleId="Char21">
    <w:name w:val="Char21"/>
    <w:basedOn w:val="a"/>
    <w:qFormat/>
    <w:rsid w:val="00AD0B12"/>
    <w:rPr>
      <w:rFonts w:ascii="HYg2gj" w:hAnsi="HYg2gj" w:cs="黑体"/>
      <w:sz w:val="24"/>
      <w:szCs w:val="20"/>
    </w:rPr>
  </w:style>
  <w:style w:type="paragraph" w:customStyle="1" w:styleId="xl25">
    <w:name w:val="xl25"/>
    <w:basedOn w:val="a"/>
    <w:qFormat/>
    <w:rsid w:val="00AD0B12"/>
    <w:pPr>
      <w:widowControl/>
      <w:pBdr>
        <w:bottom w:val="single" w:sz="4" w:space="0" w:color="auto"/>
        <w:right w:val="single" w:sz="4" w:space="0" w:color="auto"/>
      </w:pBdr>
      <w:spacing w:before="100" w:beforeAutospacing="1" w:after="100" w:afterAutospacing="1"/>
      <w:jc w:val="center"/>
    </w:pPr>
    <w:rPr>
      <w:rFonts w:eastAsia="Arial Unicode MS"/>
      <w:kern w:val="0"/>
      <w:szCs w:val="21"/>
    </w:rPr>
  </w:style>
  <w:style w:type="paragraph" w:customStyle="1" w:styleId="CharChar1CharCharCharCharCharCharCharCharCharCharCharCharCharCharChar">
    <w:name w:val="Char Char1 Char Char Char Char Char Char Char Char Char Char Char Char Char Char Char"/>
    <w:basedOn w:val="a"/>
    <w:qFormat/>
    <w:rsid w:val="00AD0B12"/>
    <w:pPr>
      <w:widowControl/>
      <w:spacing w:after="160" w:line="240" w:lineRule="exact"/>
      <w:jc w:val="left"/>
    </w:pPr>
    <w:rPr>
      <w:rFonts w:ascii="Verdana" w:hAnsi="Verdana"/>
      <w:kern w:val="0"/>
      <w:sz w:val="20"/>
      <w:szCs w:val="20"/>
      <w:lang w:eastAsia="en-US"/>
    </w:rPr>
  </w:style>
  <w:style w:type="paragraph" w:customStyle="1" w:styleId="CharChar2">
    <w:name w:val="Char Char2"/>
    <w:basedOn w:val="a"/>
    <w:qFormat/>
    <w:rsid w:val="00AD0B12"/>
    <w:rPr>
      <w:rFonts w:ascii="HYg2gj" w:hAnsi="HYg2gj" w:cs="黑体"/>
      <w:sz w:val="24"/>
      <w:szCs w:val="20"/>
    </w:rPr>
  </w:style>
  <w:style w:type="paragraph" w:customStyle="1" w:styleId="ParaChar">
    <w:name w:val="默认段落字体 Para Char"/>
    <w:basedOn w:val="a"/>
    <w:qFormat/>
    <w:rsid w:val="00AD0B12"/>
    <w:pPr>
      <w:spacing w:line="500" w:lineRule="exact"/>
      <w:jc w:val="center"/>
      <w:outlineLvl w:val="1"/>
    </w:pPr>
    <w:rPr>
      <w:rFonts w:ascii="宋体" w:eastAsia="Times" w:hAnsi="宋体" w:cs="黑体"/>
      <w:szCs w:val="21"/>
    </w:rPr>
  </w:style>
  <w:style w:type="paragraph" w:customStyle="1" w:styleId="020">
    <w:name w:val="02"/>
    <w:basedOn w:val="a"/>
    <w:qFormat/>
    <w:rsid w:val="00AD0B12"/>
    <w:pPr>
      <w:spacing w:line="500" w:lineRule="exact"/>
      <w:ind w:firstLineChars="200" w:firstLine="200"/>
      <w:outlineLvl w:val="0"/>
    </w:pPr>
    <w:rPr>
      <w:b/>
      <w:spacing w:val="20"/>
      <w:sz w:val="28"/>
      <w:szCs w:val="20"/>
    </w:rPr>
  </w:style>
  <w:style w:type="paragraph" w:customStyle="1" w:styleId="33">
    <w:name w:val="标3"/>
    <w:basedOn w:val="a"/>
    <w:qFormat/>
    <w:rsid w:val="00AD0B12"/>
    <w:pPr>
      <w:tabs>
        <w:tab w:val="left" w:pos="1965"/>
      </w:tabs>
      <w:adjustRightInd w:val="0"/>
      <w:snapToGrid w:val="0"/>
      <w:spacing w:before="50"/>
      <w:ind w:left="1965" w:hanging="420"/>
      <w:outlineLvl w:val="2"/>
    </w:pPr>
    <w:rPr>
      <w:rFonts w:ascii="Arial" w:eastAsia="Times" w:hAnsi="Arial" w:cs="黑体"/>
      <w:sz w:val="28"/>
      <w:szCs w:val="20"/>
    </w:rPr>
  </w:style>
  <w:style w:type="paragraph" w:customStyle="1" w:styleId="180">
    <w:name w:val="正文_180"/>
    <w:qFormat/>
    <w:rsid w:val="00AD0B12"/>
    <w:pPr>
      <w:widowControl w:val="0"/>
      <w:jc w:val="both"/>
    </w:pPr>
    <w:rPr>
      <w:rFonts w:ascii="Calibri" w:hAnsi="Calibri"/>
      <w:kern w:val="2"/>
      <w:sz w:val="21"/>
      <w:szCs w:val="24"/>
    </w:rPr>
  </w:style>
  <w:style w:type="paragraph" w:customStyle="1" w:styleId="CharCharCharCharCharCharChar">
    <w:name w:val="Char Char Char Char Char Char Char"/>
    <w:basedOn w:val="a"/>
    <w:qFormat/>
    <w:rsid w:val="00AD0B12"/>
    <w:rPr>
      <w:rFonts w:ascii="Tahoma" w:hAnsi="Tahoma"/>
      <w:sz w:val="24"/>
      <w:szCs w:val="20"/>
    </w:rPr>
  </w:style>
  <w:style w:type="paragraph" w:customStyle="1" w:styleId="293">
    <w:name w:val="正文_29_3"/>
    <w:qFormat/>
    <w:rsid w:val="00AD0B12"/>
    <w:pPr>
      <w:widowControl w:val="0"/>
      <w:jc w:val="both"/>
    </w:pPr>
    <w:rPr>
      <w:rFonts w:ascii="Calibri" w:hAnsi="Calibri"/>
      <w:kern w:val="2"/>
      <w:sz w:val="21"/>
      <w:szCs w:val="24"/>
    </w:rPr>
  </w:style>
  <w:style w:type="paragraph" w:customStyle="1" w:styleId="aff0">
    <w:name w:val="标准"/>
    <w:basedOn w:val="a"/>
    <w:qFormat/>
    <w:rsid w:val="00AD0B12"/>
    <w:pPr>
      <w:spacing w:line="360" w:lineRule="auto"/>
      <w:ind w:firstLineChars="200" w:firstLine="200"/>
    </w:pPr>
    <w:rPr>
      <w:rFonts w:cs="宋体"/>
      <w:szCs w:val="20"/>
    </w:rPr>
  </w:style>
  <w:style w:type="paragraph" w:customStyle="1" w:styleId="Chare">
    <w:name w:val="Char"/>
    <w:basedOn w:val="a"/>
    <w:qFormat/>
    <w:rsid w:val="00AD0B12"/>
    <w:pPr>
      <w:widowControl/>
      <w:spacing w:after="160" w:line="240" w:lineRule="exact"/>
      <w:jc w:val="left"/>
    </w:pPr>
    <w:rPr>
      <w:rFonts w:ascii="HYg2gj" w:hAnsi="HYg2gj" w:cs="黑体"/>
      <w:kern w:val="0"/>
      <w:sz w:val="24"/>
      <w:lang w:eastAsia="en-US"/>
    </w:rPr>
  </w:style>
  <w:style w:type="paragraph" w:customStyle="1" w:styleId="Char1CharCharChar">
    <w:name w:val="Char1 Char Char Char"/>
    <w:basedOn w:val="a"/>
    <w:qFormat/>
    <w:rsid w:val="00AD0B12"/>
    <w:pPr>
      <w:widowControl/>
      <w:spacing w:after="160" w:line="240" w:lineRule="exact"/>
      <w:jc w:val="left"/>
    </w:pPr>
    <w:rPr>
      <w:rFonts w:ascii="Verdana" w:eastAsia="楷体_GB2312" w:hAnsi="Verdana" w:cs="黑体"/>
      <w:b/>
      <w:i/>
      <w:iCs/>
      <w:color w:val="000000"/>
      <w:kern w:val="0"/>
      <w:sz w:val="20"/>
      <w:szCs w:val="20"/>
      <w:lang w:eastAsia="en-US"/>
    </w:rPr>
  </w:style>
  <w:style w:type="paragraph" w:customStyle="1" w:styleId="Char2CharCharCharCharCharCharCharCharCharCharCharChar">
    <w:name w:val="Char2 Char Char Char Char Char Char Char Char Char Char Char Char"/>
    <w:basedOn w:val="a"/>
    <w:qFormat/>
    <w:rsid w:val="00AD0B12"/>
    <w:pPr>
      <w:spacing w:line="360" w:lineRule="auto"/>
      <w:ind w:firstLineChars="200" w:firstLine="200"/>
    </w:pPr>
    <w:rPr>
      <w:rFonts w:ascii="Tahoma" w:hAnsi="Tahoma"/>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32</Pages>
  <Words>2748</Words>
  <Characters>15664</Characters>
  <Application>Microsoft Office Word</Application>
  <DocSecurity>0</DocSecurity>
  <Lines>130</Lines>
  <Paragraphs>36</Paragraphs>
  <ScaleCrop>false</ScaleCrop>
  <Company>Microsoft</Company>
  <LinksUpToDate>false</LinksUpToDate>
  <CharactersWithSpaces>18376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12</cp:revision>
  <dcterms:created xsi:type="dcterms:W3CDTF">2020-05-27T02:45:00Z</dcterms:created>
  <dcterms:modified xsi:type="dcterms:W3CDTF">2020-08-27T01:43:00Z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