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BF0" w:rsidRDefault="00FA2BF0">
      <w:pPr>
        <w:pStyle w:val="a6"/>
        <w:spacing w:line="0" w:lineRule="atLeast"/>
        <w:jc w:val="center"/>
        <w:outlineLvl w:val="0"/>
        <w:rPr>
          <w:rFonts w:ascii="Times New Roman" w:hAnsi="Times New Roman"/>
          <w:b/>
          <w:sz w:val="72"/>
        </w:rPr>
      </w:pPr>
    </w:p>
    <w:p w:rsidR="00FA2BF0" w:rsidRDefault="004320B6">
      <w:pPr>
        <w:pStyle w:val="a6"/>
        <w:spacing w:line="0" w:lineRule="atLeast"/>
        <w:jc w:val="center"/>
        <w:outlineLvl w:val="0"/>
        <w:rPr>
          <w:b/>
          <w:spacing w:val="16"/>
          <w:sz w:val="72"/>
        </w:rPr>
      </w:pPr>
      <w:r>
        <w:rPr>
          <w:rFonts w:ascii="Times New Roman" w:hAnsi="Times New Roman" w:hint="eastAsia"/>
          <w:b/>
          <w:sz w:val="72"/>
        </w:rPr>
        <w:t>比选文件</w:t>
      </w:r>
    </w:p>
    <w:p w:rsidR="00FA2BF0" w:rsidRDefault="00FA2BF0">
      <w:pPr>
        <w:pStyle w:val="a6"/>
        <w:spacing w:line="0" w:lineRule="atLeast"/>
        <w:jc w:val="center"/>
        <w:outlineLvl w:val="0"/>
        <w:rPr>
          <w:rFonts w:ascii="Times New Roman" w:hAnsi="Times New Roman"/>
          <w:b/>
          <w:sz w:val="72"/>
        </w:rPr>
      </w:pPr>
    </w:p>
    <w:p w:rsidR="00FA2BF0" w:rsidRDefault="00FA2BF0">
      <w:pPr>
        <w:pStyle w:val="a6"/>
        <w:spacing w:line="0" w:lineRule="atLeast"/>
        <w:jc w:val="center"/>
        <w:outlineLvl w:val="0"/>
        <w:rPr>
          <w:rFonts w:ascii="Times New Roman" w:hAnsi="Times New Roman"/>
          <w:b/>
          <w:sz w:val="72"/>
        </w:rPr>
      </w:pPr>
    </w:p>
    <w:p w:rsidR="00FA2BF0" w:rsidRDefault="00FA2BF0">
      <w:pPr>
        <w:pStyle w:val="a6"/>
        <w:spacing w:line="0" w:lineRule="atLeast"/>
        <w:jc w:val="center"/>
        <w:outlineLvl w:val="0"/>
        <w:rPr>
          <w:rFonts w:ascii="Times New Roman" w:hAnsi="Times New Roman"/>
          <w:b/>
          <w:sz w:val="72"/>
        </w:rPr>
      </w:pPr>
    </w:p>
    <w:p w:rsidR="00FA2BF0" w:rsidRDefault="004320B6">
      <w:pPr>
        <w:pStyle w:val="aa"/>
        <w:widowControl/>
        <w:ind w:firstLineChars="474" w:firstLine="1352"/>
        <w:jc w:val="center"/>
        <w:rPr>
          <w:rFonts w:ascii="宋体" w:hAnsi="宋体"/>
          <w:b/>
          <w:bCs/>
          <w:spacing w:val="-8"/>
          <w:sz w:val="30"/>
          <w:szCs w:val="30"/>
        </w:rPr>
      </w:pPr>
      <w:r>
        <w:rPr>
          <w:rFonts w:ascii="宋体" w:hAnsi="宋体" w:hint="eastAsia"/>
          <w:b/>
          <w:bCs/>
          <w:spacing w:val="-8"/>
          <w:sz w:val="30"/>
          <w:szCs w:val="30"/>
        </w:rPr>
        <w:t>项目名称：</w:t>
      </w:r>
      <w:r w:rsidR="00FD4675" w:rsidRPr="00FD4675">
        <w:rPr>
          <w:rFonts w:ascii="宋体" w:hAnsi="宋体" w:hint="eastAsia"/>
          <w:b/>
          <w:bCs/>
          <w:spacing w:val="-8"/>
          <w:sz w:val="30"/>
          <w:szCs w:val="30"/>
        </w:rPr>
        <w:t>福</w:t>
      </w:r>
      <w:r>
        <w:rPr>
          <w:rFonts w:ascii="宋体" w:hAnsi="宋体" w:hint="eastAsia"/>
          <w:b/>
          <w:bCs/>
          <w:spacing w:val="-8"/>
          <w:sz w:val="30"/>
          <w:szCs w:val="30"/>
        </w:rPr>
        <w:t>建广电网络集团德化分公司智能化视频监控系统升级改造项目</w:t>
      </w:r>
      <w:r>
        <w:rPr>
          <w:rStyle w:val="ab"/>
          <w:rFonts w:ascii="宋体" w:hAnsi="宋体" w:cs="宋体" w:hint="eastAsia"/>
          <w:spacing w:val="-8"/>
          <w:sz w:val="30"/>
          <w:szCs w:val="30"/>
        </w:rPr>
        <w:t>采购</w:t>
      </w:r>
      <w:r>
        <w:rPr>
          <w:rFonts w:ascii="宋体" w:hAnsi="宋体" w:hint="eastAsia"/>
          <w:b/>
          <w:bCs/>
          <w:spacing w:val="-8"/>
          <w:sz w:val="30"/>
          <w:szCs w:val="30"/>
        </w:rPr>
        <w:t>比选</w:t>
      </w:r>
    </w:p>
    <w:p w:rsidR="00FA2BF0" w:rsidRDefault="00FA2BF0">
      <w:pPr>
        <w:pStyle w:val="a6"/>
        <w:spacing w:line="0" w:lineRule="atLeast"/>
        <w:jc w:val="center"/>
        <w:outlineLvl w:val="0"/>
        <w:rPr>
          <w:rFonts w:ascii="Times New Roman" w:hAnsi="Times New Roman"/>
          <w:b/>
          <w:sz w:val="72"/>
        </w:rPr>
      </w:pPr>
    </w:p>
    <w:p w:rsidR="00FA2BF0" w:rsidRDefault="00FA2BF0">
      <w:pPr>
        <w:pStyle w:val="a6"/>
        <w:spacing w:line="0" w:lineRule="atLeast"/>
        <w:jc w:val="center"/>
        <w:outlineLvl w:val="0"/>
        <w:rPr>
          <w:rFonts w:ascii="Times New Roman" w:hAnsi="Times New Roman"/>
          <w:b/>
          <w:sz w:val="72"/>
        </w:rPr>
      </w:pPr>
    </w:p>
    <w:p w:rsidR="00FA2BF0" w:rsidRDefault="00FA2BF0">
      <w:pPr>
        <w:pStyle w:val="a6"/>
        <w:spacing w:line="0" w:lineRule="atLeast"/>
        <w:jc w:val="center"/>
        <w:outlineLvl w:val="0"/>
        <w:rPr>
          <w:rFonts w:ascii="Times New Roman" w:hAnsi="Times New Roman"/>
          <w:b/>
          <w:sz w:val="72"/>
        </w:rPr>
      </w:pPr>
    </w:p>
    <w:p w:rsidR="00FA2BF0" w:rsidRDefault="00FA2BF0">
      <w:pPr>
        <w:pStyle w:val="a6"/>
        <w:spacing w:line="0" w:lineRule="atLeast"/>
        <w:jc w:val="center"/>
        <w:outlineLvl w:val="0"/>
        <w:rPr>
          <w:rFonts w:ascii="Times New Roman" w:hAnsi="Times New Roman"/>
          <w:b/>
          <w:sz w:val="72"/>
        </w:rPr>
      </w:pPr>
    </w:p>
    <w:p w:rsidR="00FA2BF0" w:rsidRDefault="00FA2BF0">
      <w:pPr>
        <w:pStyle w:val="a6"/>
        <w:spacing w:line="0" w:lineRule="atLeast"/>
        <w:jc w:val="center"/>
        <w:outlineLvl w:val="0"/>
        <w:rPr>
          <w:rFonts w:ascii="Times New Roman" w:hAnsi="Times New Roman"/>
          <w:b/>
          <w:sz w:val="72"/>
        </w:rPr>
      </w:pPr>
    </w:p>
    <w:p w:rsidR="00FA2BF0" w:rsidRDefault="00FA2BF0">
      <w:pPr>
        <w:pStyle w:val="a6"/>
        <w:spacing w:line="0" w:lineRule="atLeast"/>
        <w:jc w:val="center"/>
        <w:outlineLvl w:val="0"/>
        <w:rPr>
          <w:rFonts w:ascii="Times New Roman" w:hAnsi="Times New Roman"/>
          <w:b/>
          <w:sz w:val="72"/>
        </w:rPr>
      </w:pPr>
    </w:p>
    <w:p w:rsidR="00FA2BF0" w:rsidRDefault="004320B6">
      <w:pPr>
        <w:pStyle w:val="a6"/>
        <w:spacing w:line="0" w:lineRule="atLeast"/>
        <w:jc w:val="center"/>
        <w:rPr>
          <w:rFonts w:hAnsi="宋体"/>
          <w:b/>
          <w:spacing w:val="20"/>
          <w:sz w:val="32"/>
          <w:szCs w:val="32"/>
        </w:rPr>
      </w:pPr>
      <w:r>
        <w:rPr>
          <w:rFonts w:hAnsi="宋体" w:hint="eastAsia"/>
          <w:b/>
          <w:spacing w:val="20"/>
          <w:sz w:val="32"/>
          <w:szCs w:val="32"/>
        </w:rPr>
        <w:t>采购人：福建广电网络集团股份有限公司德化分公司</w:t>
      </w:r>
    </w:p>
    <w:p w:rsidR="00FA2BF0" w:rsidRDefault="004320B6">
      <w:pPr>
        <w:pStyle w:val="a6"/>
        <w:spacing w:line="500" w:lineRule="exact"/>
        <w:jc w:val="center"/>
        <w:outlineLvl w:val="0"/>
        <w:rPr>
          <w:rFonts w:hAnsi="宋体"/>
          <w:b/>
          <w:sz w:val="30"/>
          <w:szCs w:val="30"/>
        </w:rPr>
      </w:pPr>
      <w:r>
        <w:rPr>
          <w:rFonts w:hAnsi="宋体" w:hint="eastAsia"/>
          <w:b/>
          <w:sz w:val="30"/>
          <w:szCs w:val="30"/>
        </w:rPr>
        <w:t>2020年8月</w:t>
      </w:r>
    </w:p>
    <w:p w:rsidR="00FA2BF0" w:rsidRDefault="004320B6">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FA2BF0" w:rsidRDefault="00FA2BF0">
      <w:pPr>
        <w:pStyle w:val="a4"/>
        <w:snapToGrid w:val="0"/>
        <w:spacing w:line="440" w:lineRule="exact"/>
        <w:ind w:firstLine="0"/>
        <w:rPr>
          <w:rFonts w:ascii="宋体" w:hAnsi="宋体"/>
          <w:sz w:val="28"/>
        </w:rPr>
      </w:pPr>
    </w:p>
    <w:p w:rsidR="00FA2BF0" w:rsidRDefault="004320B6">
      <w:pPr>
        <w:pStyle w:val="a4"/>
        <w:snapToGrid w:val="0"/>
        <w:spacing w:line="440" w:lineRule="exact"/>
        <w:ind w:firstLine="0"/>
        <w:rPr>
          <w:rFonts w:ascii="宋体" w:hAnsi="宋体"/>
          <w:sz w:val="24"/>
        </w:rPr>
      </w:pPr>
      <w:r>
        <w:rPr>
          <w:rFonts w:ascii="宋体" w:hAnsi="宋体" w:hint="eastAsia"/>
          <w:sz w:val="24"/>
        </w:rPr>
        <w:t>第一部分    询价邀请------------------------------------------(3)</w:t>
      </w:r>
    </w:p>
    <w:p w:rsidR="00FA2BF0" w:rsidRDefault="004320B6">
      <w:pPr>
        <w:pStyle w:val="a4"/>
        <w:snapToGrid w:val="0"/>
        <w:spacing w:line="440" w:lineRule="exact"/>
        <w:ind w:firstLine="0"/>
        <w:rPr>
          <w:rFonts w:ascii="宋体" w:hAnsi="宋体"/>
          <w:sz w:val="24"/>
        </w:rPr>
      </w:pPr>
      <w:r>
        <w:rPr>
          <w:rFonts w:ascii="宋体" w:hAnsi="宋体" w:hint="eastAsia"/>
          <w:sz w:val="24"/>
        </w:rPr>
        <w:t>第二部分    报价人须知----------------------------------------(5)</w:t>
      </w:r>
    </w:p>
    <w:p w:rsidR="00FA2BF0" w:rsidRDefault="004320B6">
      <w:pPr>
        <w:pStyle w:val="a4"/>
        <w:snapToGrid w:val="0"/>
        <w:spacing w:line="440" w:lineRule="exact"/>
        <w:ind w:firstLine="0"/>
        <w:rPr>
          <w:rFonts w:ascii="宋体" w:hAnsi="宋体"/>
          <w:sz w:val="24"/>
        </w:rPr>
      </w:pPr>
      <w:r>
        <w:rPr>
          <w:rFonts w:ascii="宋体" w:hAnsi="宋体" w:hint="eastAsia"/>
          <w:sz w:val="24"/>
        </w:rPr>
        <w:t>第三部分    询价内容及要求----------------------------------- (12)</w:t>
      </w:r>
    </w:p>
    <w:p w:rsidR="00FA2BF0" w:rsidRDefault="004320B6">
      <w:pPr>
        <w:pStyle w:val="a4"/>
        <w:snapToGrid w:val="0"/>
        <w:spacing w:line="440" w:lineRule="exact"/>
        <w:ind w:firstLine="0"/>
        <w:rPr>
          <w:rFonts w:ascii="宋体" w:hAnsi="宋体"/>
          <w:sz w:val="24"/>
        </w:rPr>
      </w:pPr>
      <w:r>
        <w:rPr>
          <w:rFonts w:ascii="宋体" w:hAnsi="宋体" w:hint="eastAsia"/>
          <w:sz w:val="24"/>
        </w:rPr>
        <w:t>第四部分    附件——报价文件格式----------------------------- (18)</w:t>
      </w:r>
    </w:p>
    <w:p w:rsidR="00FA2BF0" w:rsidRDefault="004320B6">
      <w:pPr>
        <w:widowControl/>
        <w:jc w:val="center"/>
        <w:rPr>
          <w:b/>
          <w:bCs/>
          <w:sz w:val="36"/>
        </w:rPr>
      </w:pPr>
      <w:r>
        <w:br w:type="page"/>
      </w:r>
      <w:bookmarkStart w:id="0" w:name="_Toc415565710"/>
      <w:bookmarkStart w:id="1" w:name="_Ref414870478"/>
      <w:bookmarkStart w:id="2" w:name="_Toc430422402"/>
      <w:bookmarkStart w:id="3" w:name="_Toc430489109"/>
      <w:bookmarkStart w:id="4" w:name="_Toc415567487"/>
      <w:bookmarkStart w:id="5" w:name="_Toc430492116"/>
      <w:bookmarkStart w:id="6" w:name="_Toc430488634"/>
      <w:bookmarkStart w:id="7" w:name="_Toc430488841"/>
      <w:bookmarkStart w:id="8" w:name="_Toc430490602"/>
      <w:r>
        <w:rPr>
          <w:rFonts w:hint="eastAsia"/>
          <w:b/>
          <w:bCs/>
          <w:sz w:val="36"/>
        </w:rPr>
        <w:lastRenderedPageBreak/>
        <w:t>第一部分询价邀请</w:t>
      </w:r>
      <w:bookmarkEnd w:id="0"/>
      <w:bookmarkEnd w:id="1"/>
      <w:bookmarkEnd w:id="2"/>
      <w:bookmarkEnd w:id="3"/>
      <w:bookmarkEnd w:id="4"/>
      <w:bookmarkEnd w:id="5"/>
      <w:bookmarkEnd w:id="6"/>
      <w:bookmarkEnd w:id="7"/>
      <w:bookmarkEnd w:id="8"/>
    </w:p>
    <w:p w:rsidR="00FA2BF0" w:rsidRDefault="00FA2BF0">
      <w:pPr>
        <w:pStyle w:val="a6"/>
        <w:spacing w:line="400" w:lineRule="exact"/>
      </w:pPr>
    </w:p>
    <w:p w:rsidR="00FA2BF0" w:rsidRDefault="00FD4675" w:rsidP="009F65D1">
      <w:pPr>
        <w:pStyle w:val="aa"/>
        <w:widowControl/>
        <w:spacing w:before="75" w:beforeAutospacing="0" w:after="75" w:afterAutospacing="0"/>
        <w:ind w:firstLineChars="200" w:firstLine="480"/>
      </w:pPr>
      <w:r w:rsidRPr="00FD4675">
        <w:rPr>
          <w:rFonts w:hint="eastAsia"/>
        </w:rPr>
        <w:t>福建广电网络集团股份有限公司泉州分公司受德化分公司委托，现</w:t>
      </w:r>
      <w:r w:rsidR="004320B6">
        <w:rPr>
          <w:rFonts w:hint="eastAsia"/>
        </w:rPr>
        <w:t>对</w:t>
      </w:r>
      <w:r w:rsidRPr="00FD4675">
        <w:rPr>
          <w:rFonts w:hint="eastAsia"/>
        </w:rPr>
        <w:t>智能化视频监控系统升级改造项目采购比选</w:t>
      </w:r>
      <w:r w:rsidR="004320B6">
        <w:rPr>
          <w:rFonts w:hint="eastAsia"/>
        </w:rPr>
        <w:t>的下述内容进行询价。现欢迎国内合格报价人对该询价货物及服务进行密封报价。</w:t>
      </w:r>
    </w:p>
    <w:p w:rsidR="00FA2BF0" w:rsidRDefault="004320B6">
      <w:pPr>
        <w:pStyle w:val="aa"/>
        <w:widowControl/>
        <w:spacing w:before="75" w:beforeAutospacing="0" w:after="75" w:afterAutospacing="0"/>
        <w:ind w:firstLineChars="200" w:firstLine="480"/>
        <w:rPr>
          <w:rFonts w:ascii="宋体" w:hAnsi="宋体"/>
        </w:rPr>
      </w:pPr>
      <w:r>
        <w:rPr>
          <w:rFonts w:ascii="宋体" w:hAnsi="宋体" w:hint="eastAsia"/>
          <w:kern w:val="2"/>
        </w:rPr>
        <w:t>1.</w:t>
      </w:r>
      <w:r>
        <w:rPr>
          <w:rFonts w:hint="eastAsia"/>
        </w:rPr>
        <w:t>询价内容：</w:t>
      </w:r>
      <w:r>
        <w:rPr>
          <w:rFonts w:ascii="宋体" w:hAnsi="宋体" w:hint="eastAsia"/>
        </w:rPr>
        <w:t>详见询价文件第三部分“询价内容及要求”。</w:t>
      </w:r>
    </w:p>
    <w:p w:rsidR="00FA2BF0" w:rsidRDefault="004320B6">
      <w:pPr>
        <w:spacing w:line="440" w:lineRule="exact"/>
        <w:ind w:firstLineChars="200" w:firstLine="480"/>
        <w:rPr>
          <w:rFonts w:ascii="宋体" w:hAnsi="宋体"/>
          <w:sz w:val="24"/>
        </w:rPr>
      </w:pPr>
      <w:r>
        <w:rPr>
          <w:rFonts w:ascii="宋体" w:hAnsi="宋体" w:hint="eastAsia"/>
          <w:sz w:val="24"/>
        </w:rPr>
        <w:t>2.交货期要求：</w:t>
      </w:r>
      <w:r>
        <w:rPr>
          <w:rFonts w:hint="eastAsia"/>
          <w:sz w:val="24"/>
        </w:rPr>
        <w:t>详见询价内容一览表</w:t>
      </w:r>
    </w:p>
    <w:p w:rsidR="00FA2BF0" w:rsidRDefault="004320B6">
      <w:pPr>
        <w:spacing w:line="440" w:lineRule="exact"/>
        <w:ind w:firstLineChars="200" w:firstLine="480"/>
        <w:rPr>
          <w:rFonts w:ascii="宋体" w:hAnsi="宋体"/>
          <w:sz w:val="24"/>
        </w:rPr>
      </w:pPr>
      <w:r>
        <w:rPr>
          <w:rFonts w:ascii="宋体" w:hAnsi="宋体" w:hint="eastAsia"/>
          <w:sz w:val="24"/>
        </w:rPr>
        <w:t>3.凡愿意参加报价的报价人请于</w:t>
      </w:r>
      <w:r>
        <w:rPr>
          <w:rFonts w:ascii="宋体" w:hAnsi="宋体"/>
          <w:sz w:val="24"/>
        </w:rPr>
        <w:t>2020年</w:t>
      </w:r>
      <w:r>
        <w:rPr>
          <w:rFonts w:ascii="宋体" w:hAnsi="宋体" w:hint="eastAsia"/>
          <w:sz w:val="24"/>
        </w:rPr>
        <w:t>8月28日起至</w:t>
      </w:r>
      <w:r>
        <w:rPr>
          <w:rFonts w:ascii="宋体" w:hAnsi="宋体"/>
          <w:sz w:val="24"/>
        </w:rPr>
        <w:t>2020年</w:t>
      </w:r>
      <w:r>
        <w:rPr>
          <w:rFonts w:ascii="宋体" w:hAnsi="宋体" w:hint="eastAsia"/>
          <w:sz w:val="24"/>
        </w:rPr>
        <w:t>9月4日（节假日除外）止，每天上午</w:t>
      </w:r>
      <w:r>
        <w:rPr>
          <w:rFonts w:ascii="宋体" w:hAnsi="宋体"/>
          <w:sz w:val="24"/>
        </w:rPr>
        <w:t>8:30～11:30，下午3:00～5:00，致电：0595</w:t>
      </w:r>
      <w:r>
        <w:rPr>
          <w:rFonts w:ascii="宋体" w:hAnsi="宋体" w:hint="eastAsia"/>
          <w:sz w:val="24"/>
        </w:rPr>
        <w:t>－22256055报名索要询价文件，联系人：谢先生。</w:t>
      </w:r>
    </w:p>
    <w:p w:rsidR="00FA2BF0" w:rsidRDefault="004320B6">
      <w:pPr>
        <w:spacing w:line="440" w:lineRule="exact"/>
        <w:ind w:firstLineChars="200" w:firstLine="480"/>
        <w:rPr>
          <w:rFonts w:ascii="宋体" w:hAnsi="宋体"/>
          <w:sz w:val="24"/>
        </w:rPr>
      </w:pPr>
      <w:r>
        <w:rPr>
          <w:rFonts w:ascii="宋体" w:hAnsi="宋体" w:hint="eastAsia"/>
          <w:sz w:val="24"/>
        </w:rPr>
        <w:t>4.报价文件应在</w:t>
      </w:r>
      <w:r>
        <w:rPr>
          <w:rFonts w:ascii="宋体" w:hAnsi="宋体" w:hint="eastAsia"/>
          <w:spacing w:val="-4"/>
          <w:sz w:val="24"/>
          <w:u w:val="single"/>
        </w:rPr>
        <w:t>2020</w:t>
      </w:r>
      <w:r>
        <w:rPr>
          <w:rFonts w:ascii="宋体" w:hAnsi="宋体" w:hint="eastAsia"/>
          <w:spacing w:val="-4"/>
          <w:sz w:val="24"/>
        </w:rPr>
        <w:t>年</w:t>
      </w:r>
      <w:r>
        <w:rPr>
          <w:rFonts w:ascii="宋体" w:hAnsi="宋体" w:hint="eastAsia"/>
          <w:sz w:val="24"/>
        </w:rPr>
        <w:t>9月4</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FA2BF0" w:rsidRDefault="004320B6">
      <w:pPr>
        <w:spacing w:line="440" w:lineRule="exact"/>
        <w:ind w:firstLineChars="150" w:firstLine="360"/>
        <w:rPr>
          <w:rFonts w:ascii="宋体" w:hAnsi="宋体"/>
          <w:sz w:val="24"/>
        </w:rPr>
      </w:pPr>
      <w:r>
        <w:rPr>
          <w:rFonts w:ascii="宋体" w:hAnsi="宋体" w:hint="eastAsia"/>
          <w:sz w:val="24"/>
        </w:rPr>
        <w:t>5.开标时间、地点：</w:t>
      </w:r>
      <w:r>
        <w:rPr>
          <w:rFonts w:ascii="宋体" w:hAnsi="宋体" w:hint="eastAsia"/>
          <w:spacing w:val="-4"/>
          <w:sz w:val="24"/>
          <w:u w:val="single"/>
        </w:rPr>
        <w:t>2020</w:t>
      </w:r>
      <w:r>
        <w:rPr>
          <w:rFonts w:ascii="宋体" w:hAnsi="宋体" w:hint="eastAsia"/>
          <w:spacing w:val="-4"/>
          <w:sz w:val="24"/>
        </w:rPr>
        <w:t>年</w:t>
      </w:r>
      <w:r>
        <w:rPr>
          <w:rFonts w:ascii="宋体" w:hAnsi="宋体" w:hint="eastAsia"/>
          <w:sz w:val="24"/>
        </w:rPr>
        <w:t>9月4</w:t>
      </w:r>
      <w:r>
        <w:rPr>
          <w:rFonts w:ascii="宋体" w:hAnsi="宋体" w:hint="eastAsia"/>
          <w:spacing w:val="-4"/>
          <w:sz w:val="24"/>
        </w:rPr>
        <w:t>日</w:t>
      </w:r>
      <w:r>
        <w:rPr>
          <w:rFonts w:ascii="宋体" w:hAnsi="宋体" w:hint="eastAsia"/>
          <w:sz w:val="24"/>
        </w:rPr>
        <w:t>上午</w:t>
      </w:r>
      <w:r>
        <w:rPr>
          <w:rFonts w:ascii="宋体" w:hAnsi="宋体" w:hint="eastAsia"/>
          <w:sz w:val="24"/>
          <w:u w:val="single"/>
        </w:rPr>
        <w:t>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FA2BF0" w:rsidRDefault="00FA2BF0">
      <w:pPr>
        <w:spacing w:line="440" w:lineRule="exact"/>
        <w:rPr>
          <w:rFonts w:ascii="宋体" w:hAnsi="宋体"/>
          <w:sz w:val="24"/>
        </w:rPr>
      </w:pPr>
    </w:p>
    <w:p w:rsidR="00FA2BF0" w:rsidRDefault="00FA2BF0">
      <w:pPr>
        <w:spacing w:line="440" w:lineRule="exact"/>
        <w:rPr>
          <w:rFonts w:ascii="宋体" w:hAnsi="宋体"/>
          <w:sz w:val="24"/>
        </w:rPr>
      </w:pPr>
    </w:p>
    <w:p w:rsidR="00FA2BF0" w:rsidRDefault="004320B6">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FA2BF0" w:rsidRDefault="004320B6">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555号福建广电网络集团泉州分公司</w:t>
      </w:r>
    </w:p>
    <w:p w:rsidR="00FA2BF0" w:rsidRDefault="004320B6">
      <w:pPr>
        <w:pStyle w:val="a6"/>
        <w:spacing w:line="440" w:lineRule="exact"/>
        <w:ind w:firstLineChars="200" w:firstLine="480"/>
        <w:jc w:val="left"/>
        <w:rPr>
          <w:rFonts w:hAnsi="宋体"/>
          <w:sz w:val="24"/>
        </w:rPr>
      </w:pPr>
      <w:r>
        <w:rPr>
          <w:rFonts w:hAnsi="宋体" w:hint="eastAsia"/>
          <w:sz w:val="24"/>
        </w:rPr>
        <w:t>联系人：谢先生</w:t>
      </w:r>
    </w:p>
    <w:p w:rsidR="00FA2BF0" w:rsidRDefault="004320B6">
      <w:pPr>
        <w:pStyle w:val="a6"/>
        <w:spacing w:line="440" w:lineRule="exact"/>
        <w:ind w:firstLineChars="200" w:firstLine="480"/>
        <w:jc w:val="left"/>
        <w:rPr>
          <w:rFonts w:hAnsi="宋体"/>
          <w:sz w:val="24"/>
        </w:rPr>
      </w:pPr>
      <w:r>
        <w:rPr>
          <w:rFonts w:hAnsi="宋体" w:hint="eastAsia"/>
          <w:sz w:val="24"/>
        </w:rPr>
        <w:t>联系电话：0595-22256055。</w:t>
      </w:r>
    </w:p>
    <w:p w:rsidR="00FA2BF0" w:rsidRDefault="00FA2BF0">
      <w:pPr>
        <w:spacing w:line="440" w:lineRule="exact"/>
        <w:ind w:left="194" w:hangingChars="81" w:hanging="194"/>
        <w:rPr>
          <w:rFonts w:ascii="宋体" w:hAnsi="宋体"/>
          <w:sz w:val="24"/>
        </w:rPr>
      </w:pPr>
    </w:p>
    <w:p w:rsidR="00FA2BF0" w:rsidRDefault="004320B6">
      <w:pPr>
        <w:widowControl/>
        <w:spacing w:line="440" w:lineRule="exact"/>
        <w:jc w:val="left"/>
        <w:rPr>
          <w:rFonts w:ascii="宋体" w:hAnsi="宋体"/>
          <w:sz w:val="24"/>
        </w:rPr>
      </w:pPr>
      <w:r>
        <w:rPr>
          <w:rFonts w:ascii="宋体" w:hAnsi="宋体" w:hint="eastAsia"/>
          <w:sz w:val="24"/>
        </w:rPr>
        <w:t>附：询价内容一览表</w:t>
      </w:r>
    </w:p>
    <w:p w:rsidR="00FA2BF0" w:rsidRDefault="00FA2BF0">
      <w:pPr>
        <w:widowControl/>
        <w:spacing w:line="440" w:lineRule="exact"/>
        <w:jc w:val="left"/>
        <w:rPr>
          <w:rFonts w:ascii="宋体" w:hAnsi="宋体"/>
          <w:sz w:val="24"/>
        </w:rPr>
      </w:pPr>
    </w:p>
    <w:p w:rsidR="00FA2BF0" w:rsidRDefault="00FA2BF0">
      <w:pPr>
        <w:widowControl/>
        <w:spacing w:line="440" w:lineRule="exact"/>
        <w:jc w:val="left"/>
        <w:rPr>
          <w:rFonts w:ascii="宋体" w:hAnsi="宋体"/>
          <w:sz w:val="24"/>
        </w:rPr>
      </w:pPr>
    </w:p>
    <w:p w:rsidR="00FA2BF0" w:rsidRDefault="004320B6">
      <w:pPr>
        <w:widowControl/>
        <w:spacing w:line="440" w:lineRule="exact"/>
        <w:jc w:val="left"/>
        <w:rPr>
          <w:b/>
          <w:sz w:val="32"/>
        </w:rPr>
      </w:pPr>
      <w:r>
        <w:rPr>
          <w:rFonts w:ascii="宋体" w:hAnsi="宋体" w:hint="eastAsia"/>
          <w:sz w:val="24"/>
        </w:rPr>
        <w:br w:type="page"/>
      </w:r>
      <w:r>
        <w:rPr>
          <w:rFonts w:hint="eastAsia"/>
          <w:sz w:val="24"/>
        </w:rPr>
        <w:lastRenderedPageBreak/>
        <w:t>附：</w:t>
      </w:r>
      <w:r>
        <w:rPr>
          <w:rFonts w:hint="eastAsia"/>
          <w:sz w:val="24"/>
        </w:rPr>
        <w:t xml:space="preserve">                       </w:t>
      </w:r>
      <w:r>
        <w:rPr>
          <w:rFonts w:hint="eastAsia"/>
          <w:b/>
          <w:sz w:val="32"/>
        </w:rPr>
        <w:t>询价内容一览表</w:t>
      </w:r>
    </w:p>
    <w:p w:rsidR="00FA2BF0" w:rsidRPr="00FA2BF0" w:rsidRDefault="00FA2BF0">
      <w:pPr>
        <w:pStyle w:val="a6"/>
        <w:spacing w:line="420" w:lineRule="exact"/>
        <w:rPr>
          <w:rFonts w:ascii="Times New Roman" w:hAnsi="Times New Roman"/>
          <w:sz w:val="24"/>
        </w:rPr>
      </w:pPr>
    </w:p>
    <w:p w:rsidR="00FA2BF0" w:rsidRDefault="00FD4675">
      <w:pPr>
        <w:pStyle w:val="aa"/>
        <w:widowControl/>
        <w:spacing w:before="0" w:beforeAutospacing="0" w:after="0" w:afterAutospacing="0" w:line="300" w:lineRule="exact"/>
      </w:pPr>
      <w:r w:rsidRPr="00FD4675">
        <w:rPr>
          <w:rFonts w:hint="eastAsia"/>
        </w:rPr>
        <w:t>项目名称：</w:t>
      </w:r>
      <w:r w:rsidR="004320B6">
        <w:rPr>
          <w:rFonts w:hint="eastAsia"/>
        </w:rPr>
        <w:t>智能化视频监控系统升级改造项目采购比选</w:t>
      </w:r>
    </w:p>
    <w:p w:rsidR="00FA2BF0" w:rsidRDefault="00FA2BF0">
      <w:pPr>
        <w:pStyle w:val="aa"/>
        <w:spacing w:before="0" w:beforeAutospacing="0" w:after="0" w:afterAutospacing="0" w:line="300" w:lineRule="exact"/>
        <w:ind w:firstLineChars="550" w:firstLine="1254"/>
        <w:rPr>
          <w:rFonts w:hAnsi="宋体"/>
          <w:spacing w:val="-6"/>
        </w:rPr>
      </w:pPr>
    </w:p>
    <w:tbl>
      <w:tblPr>
        <w:tblW w:w="8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2445"/>
        <w:gridCol w:w="855"/>
        <w:gridCol w:w="3645"/>
        <w:gridCol w:w="1020"/>
      </w:tblGrid>
      <w:tr w:rsidR="00FA2BF0">
        <w:trPr>
          <w:trHeight w:val="864"/>
          <w:tblHeader/>
        </w:trPr>
        <w:tc>
          <w:tcPr>
            <w:tcW w:w="890" w:type="dxa"/>
            <w:tcBorders>
              <w:top w:val="single" w:sz="4" w:space="0" w:color="auto"/>
              <w:left w:val="single" w:sz="4" w:space="0" w:color="auto"/>
              <w:bottom w:val="single" w:sz="4" w:space="0" w:color="auto"/>
              <w:right w:val="single" w:sz="4" w:space="0" w:color="auto"/>
            </w:tcBorders>
            <w:noWrap/>
            <w:vAlign w:val="center"/>
          </w:tcPr>
          <w:p w:rsidR="00FA2BF0" w:rsidRDefault="004320B6">
            <w:pPr>
              <w:ind w:leftChars="-20" w:left="-42" w:rightChars="-20" w:right="-42"/>
              <w:jc w:val="center"/>
              <w:rPr>
                <w:rFonts w:ascii="宋体" w:hAnsi="宋体"/>
                <w:sz w:val="24"/>
              </w:rPr>
            </w:pPr>
            <w:r>
              <w:rPr>
                <w:rFonts w:ascii="宋体" w:hAnsi="宋体" w:hint="eastAsia"/>
                <w:sz w:val="24"/>
              </w:rPr>
              <w:t>合同包</w:t>
            </w:r>
          </w:p>
        </w:tc>
        <w:tc>
          <w:tcPr>
            <w:tcW w:w="2445" w:type="dxa"/>
            <w:tcBorders>
              <w:top w:val="single" w:sz="4" w:space="0" w:color="auto"/>
              <w:left w:val="single" w:sz="4" w:space="0" w:color="auto"/>
              <w:bottom w:val="single" w:sz="4" w:space="0" w:color="auto"/>
              <w:right w:val="single" w:sz="4" w:space="0" w:color="auto"/>
            </w:tcBorders>
            <w:noWrap/>
            <w:vAlign w:val="center"/>
          </w:tcPr>
          <w:p w:rsidR="00FA2BF0" w:rsidRDefault="004320B6">
            <w:pPr>
              <w:ind w:leftChars="-20" w:left="-42" w:rightChars="-20" w:right="-42"/>
              <w:jc w:val="center"/>
              <w:rPr>
                <w:rFonts w:ascii="宋体" w:hAnsi="宋体"/>
                <w:sz w:val="24"/>
              </w:rPr>
            </w:pPr>
            <w:r>
              <w:rPr>
                <w:rFonts w:ascii="宋体" w:hAnsi="宋体" w:hint="eastAsia"/>
                <w:sz w:val="24"/>
              </w:rPr>
              <w:t>货物名称</w:t>
            </w:r>
          </w:p>
        </w:tc>
        <w:tc>
          <w:tcPr>
            <w:tcW w:w="855" w:type="dxa"/>
            <w:tcBorders>
              <w:top w:val="single" w:sz="4" w:space="0" w:color="auto"/>
              <w:left w:val="single" w:sz="4" w:space="0" w:color="auto"/>
              <w:bottom w:val="single" w:sz="4" w:space="0" w:color="auto"/>
              <w:right w:val="single" w:sz="4" w:space="0" w:color="auto"/>
            </w:tcBorders>
            <w:noWrap/>
            <w:vAlign w:val="center"/>
          </w:tcPr>
          <w:p w:rsidR="00FA2BF0" w:rsidRDefault="004320B6">
            <w:pPr>
              <w:ind w:leftChars="-20" w:left="-42" w:rightChars="-20" w:right="-42"/>
              <w:jc w:val="center"/>
              <w:rPr>
                <w:rFonts w:ascii="宋体" w:hAnsi="宋体"/>
                <w:sz w:val="24"/>
              </w:rPr>
            </w:pPr>
            <w:r>
              <w:rPr>
                <w:rFonts w:ascii="宋体" w:hAnsi="宋体" w:hint="eastAsia"/>
                <w:sz w:val="24"/>
              </w:rPr>
              <w:t>数量</w:t>
            </w:r>
          </w:p>
        </w:tc>
        <w:tc>
          <w:tcPr>
            <w:tcW w:w="3645" w:type="dxa"/>
            <w:tcBorders>
              <w:top w:val="single" w:sz="4" w:space="0" w:color="auto"/>
              <w:left w:val="single" w:sz="4" w:space="0" w:color="auto"/>
              <w:bottom w:val="single" w:sz="4" w:space="0" w:color="auto"/>
              <w:right w:val="single" w:sz="4" w:space="0" w:color="auto"/>
            </w:tcBorders>
            <w:noWrap/>
            <w:vAlign w:val="center"/>
          </w:tcPr>
          <w:p w:rsidR="00FA2BF0" w:rsidRDefault="004320B6">
            <w:pPr>
              <w:ind w:leftChars="-20" w:left="-42" w:rightChars="-20" w:right="-42"/>
              <w:jc w:val="center"/>
              <w:rPr>
                <w:rFonts w:ascii="宋体" w:hAnsi="宋体"/>
                <w:sz w:val="24"/>
              </w:rPr>
            </w:pPr>
            <w:r>
              <w:rPr>
                <w:rFonts w:ascii="宋体" w:hAnsi="宋体" w:hint="eastAsia"/>
                <w:sz w:val="24"/>
              </w:rPr>
              <w:t>主要技术规格及要求</w:t>
            </w:r>
          </w:p>
        </w:tc>
        <w:tc>
          <w:tcPr>
            <w:tcW w:w="1020" w:type="dxa"/>
            <w:tcBorders>
              <w:top w:val="single" w:sz="4" w:space="0" w:color="auto"/>
              <w:left w:val="single" w:sz="4" w:space="0" w:color="auto"/>
              <w:bottom w:val="single" w:sz="4" w:space="0" w:color="auto"/>
              <w:right w:val="single" w:sz="4" w:space="0" w:color="auto"/>
            </w:tcBorders>
            <w:vAlign w:val="center"/>
          </w:tcPr>
          <w:p w:rsidR="00FA2BF0" w:rsidRDefault="004320B6">
            <w:pPr>
              <w:ind w:rightChars="-20" w:right="-42"/>
              <w:jc w:val="center"/>
              <w:rPr>
                <w:rFonts w:ascii="宋体" w:hAnsi="宋体"/>
                <w:sz w:val="24"/>
              </w:rPr>
            </w:pPr>
            <w:r>
              <w:rPr>
                <w:rFonts w:ascii="宋体" w:hAnsi="宋体" w:hint="eastAsia"/>
                <w:sz w:val="24"/>
              </w:rPr>
              <w:t>保修期</w:t>
            </w:r>
          </w:p>
        </w:tc>
      </w:tr>
      <w:tr w:rsidR="00FA2BF0">
        <w:trPr>
          <w:cantSplit/>
          <w:trHeight w:val="1227"/>
          <w:tblHeader/>
        </w:trPr>
        <w:tc>
          <w:tcPr>
            <w:tcW w:w="890" w:type="dxa"/>
            <w:tcBorders>
              <w:top w:val="single" w:sz="4" w:space="0" w:color="auto"/>
              <w:left w:val="single" w:sz="4" w:space="0" w:color="auto"/>
              <w:bottom w:val="single" w:sz="4" w:space="0" w:color="auto"/>
              <w:right w:val="single" w:sz="4" w:space="0" w:color="auto"/>
            </w:tcBorders>
            <w:noWrap/>
            <w:vAlign w:val="center"/>
          </w:tcPr>
          <w:p w:rsidR="00FA2BF0" w:rsidRDefault="004320B6">
            <w:pPr>
              <w:jc w:val="center"/>
              <w:rPr>
                <w:rFonts w:hAnsi="宋体"/>
                <w:szCs w:val="21"/>
              </w:rPr>
            </w:pPr>
            <w:r>
              <w:rPr>
                <w:rFonts w:hAnsi="宋体" w:hint="eastAsia"/>
                <w:szCs w:val="21"/>
              </w:rPr>
              <w:t>1</w:t>
            </w:r>
          </w:p>
        </w:tc>
        <w:tc>
          <w:tcPr>
            <w:tcW w:w="2445" w:type="dxa"/>
            <w:tcBorders>
              <w:top w:val="single" w:sz="4" w:space="0" w:color="auto"/>
              <w:left w:val="single" w:sz="4" w:space="0" w:color="auto"/>
              <w:bottom w:val="single" w:sz="4" w:space="0" w:color="auto"/>
              <w:right w:val="single" w:sz="4" w:space="0" w:color="auto"/>
            </w:tcBorders>
            <w:noWrap/>
            <w:vAlign w:val="center"/>
          </w:tcPr>
          <w:p w:rsidR="00FA2BF0" w:rsidRDefault="004320B6">
            <w:pPr>
              <w:pStyle w:val="aa"/>
              <w:keepNext/>
              <w:keepLines/>
              <w:widowControl/>
              <w:spacing w:before="75" w:beforeAutospacing="0" w:after="75" w:afterAutospacing="0" w:line="578" w:lineRule="auto"/>
              <w:jc w:val="center"/>
              <w:outlineLvl w:val="0"/>
              <w:rPr>
                <w:rFonts w:hAnsi="宋体"/>
                <w:b/>
                <w:bCs/>
                <w:sz w:val="44"/>
                <w:szCs w:val="21"/>
                <w:lang w:val="en-GB"/>
              </w:rPr>
            </w:pPr>
            <w:r>
              <w:rPr>
                <w:rFonts w:ascii="宋体" w:hAnsi="宋体" w:cs="宋体" w:hint="eastAsia"/>
                <w:bCs/>
                <w:szCs w:val="21"/>
              </w:rPr>
              <w:t>智能化视频监控系统升级改造项目采购项目</w:t>
            </w:r>
          </w:p>
        </w:tc>
        <w:tc>
          <w:tcPr>
            <w:tcW w:w="855" w:type="dxa"/>
            <w:tcBorders>
              <w:top w:val="single" w:sz="4" w:space="0" w:color="auto"/>
              <w:left w:val="single" w:sz="4" w:space="0" w:color="auto"/>
              <w:bottom w:val="single" w:sz="4" w:space="0" w:color="auto"/>
              <w:right w:val="single" w:sz="4" w:space="0" w:color="auto"/>
            </w:tcBorders>
            <w:noWrap/>
            <w:vAlign w:val="center"/>
          </w:tcPr>
          <w:p w:rsidR="00FA2BF0" w:rsidRDefault="004320B6">
            <w:pPr>
              <w:jc w:val="center"/>
              <w:rPr>
                <w:rFonts w:hAnsi="宋体"/>
                <w:szCs w:val="21"/>
              </w:rPr>
            </w:pPr>
            <w:r>
              <w:rPr>
                <w:rFonts w:hAnsi="宋体" w:hint="eastAsia"/>
                <w:szCs w:val="21"/>
              </w:rPr>
              <w:t>1</w:t>
            </w:r>
            <w:r>
              <w:rPr>
                <w:rFonts w:hAnsi="宋体" w:hint="eastAsia"/>
                <w:szCs w:val="21"/>
              </w:rPr>
              <w:t>批</w:t>
            </w:r>
          </w:p>
        </w:tc>
        <w:tc>
          <w:tcPr>
            <w:tcW w:w="3645" w:type="dxa"/>
            <w:tcBorders>
              <w:top w:val="single" w:sz="4" w:space="0" w:color="auto"/>
              <w:left w:val="single" w:sz="4" w:space="0" w:color="auto"/>
              <w:bottom w:val="single" w:sz="4" w:space="0" w:color="auto"/>
              <w:right w:val="single" w:sz="4" w:space="0" w:color="auto"/>
            </w:tcBorders>
            <w:noWrap/>
            <w:vAlign w:val="center"/>
          </w:tcPr>
          <w:p w:rsidR="00FA2BF0" w:rsidRDefault="004320B6">
            <w:pPr>
              <w:jc w:val="center"/>
              <w:rPr>
                <w:rFonts w:hAnsi="宋体"/>
                <w:szCs w:val="21"/>
              </w:rPr>
            </w:pPr>
            <w:r>
              <w:rPr>
                <w:rFonts w:hAnsi="宋体" w:hint="eastAsia"/>
                <w:szCs w:val="21"/>
              </w:rPr>
              <w:t>具体内容详见文件“第三部分比选内容及要求”。</w:t>
            </w:r>
          </w:p>
        </w:tc>
        <w:tc>
          <w:tcPr>
            <w:tcW w:w="1020" w:type="dxa"/>
            <w:tcBorders>
              <w:top w:val="single" w:sz="4" w:space="0" w:color="auto"/>
              <w:left w:val="single" w:sz="4" w:space="0" w:color="auto"/>
              <w:bottom w:val="single" w:sz="4" w:space="0" w:color="auto"/>
              <w:right w:val="single" w:sz="4" w:space="0" w:color="auto"/>
            </w:tcBorders>
            <w:vAlign w:val="center"/>
          </w:tcPr>
          <w:p w:rsidR="00FA2BF0" w:rsidRDefault="004320B6">
            <w:pPr>
              <w:jc w:val="center"/>
              <w:rPr>
                <w:rFonts w:hAnsi="宋体"/>
                <w:szCs w:val="21"/>
              </w:rPr>
            </w:pPr>
            <w:r>
              <w:rPr>
                <w:rFonts w:hAnsi="宋体" w:hint="eastAsia"/>
                <w:szCs w:val="21"/>
              </w:rPr>
              <w:t>验收合格后</w:t>
            </w:r>
            <w:r>
              <w:rPr>
                <w:rFonts w:hAnsi="宋体" w:hint="eastAsia"/>
                <w:szCs w:val="21"/>
              </w:rPr>
              <w:t>1</w:t>
            </w:r>
            <w:r>
              <w:rPr>
                <w:rFonts w:hAnsi="宋体" w:hint="eastAsia"/>
                <w:szCs w:val="21"/>
              </w:rPr>
              <w:t>年</w:t>
            </w:r>
          </w:p>
        </w:tc>
      </w:tr>
    </w:tbl>
    <w:p w:rsidR="00FA2BF0" w:rsidRDefault="004320B6">
      <w:pPr>
        <w:spacing w:line="340" w:lineRule="exact"/>
        <w:ind w:firstLineChars="200" w:firstLine="422"/>
        <w:rPr>
          <w:rFonts w:hAnsi="宋体"/>
          <w:b/>
        </w:rPr>
      </w:pPr>
      <w:r>
        <w:rPr>
          <w:rFonts w:hAnsi="宋体" w:hint="eastAsia"/>
          <w:b/>
        </w:rPr>
        <w:t>注：</w:t>
      </w:r>
    </w:p>
    <w:p w:rsidR="00FA2BF0" w:rsidRDefault="004320B6">
      <w:pPr>
        <w:spacing w:line="340" w:lineRule="exact"/>
        <w:ind w:firstLineChars="200" w:firstLine="422"/>
        <w:rPr>
          <w:rFonts w:hAnsi="宋体"/>
          <w:b/>
        </w:rPr>
      </w:pPr>
      <w:r>
        <w:rPr>
          <w:rFonts w:hAnsi="宋体"/>
          <w:b/>
        </w:rPr>
        <w:t>1</w:t>
      </w:r>
      <w:r>
        <w:rPr>
          <w:rFonts w:hAnsi="宋体" w:hint="eastAsia"/>
          <w:b/>
        </w:rPr>
        <w:t>、报价人所报价的设备必须与询价文件中要求产品一致。</w:t>
      </w:r>
    </w:p>
    <w:p w:rsidR="00FA2BF0" w:rsidRDefault="004320B6">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、本项目按合同包进行授标，报价人应对上述合同包的内容和服务进行完整报价，不得仅对同一个合同包中的部分货物或服务进行报价，否则将被视为未实质性响应询价文件要求，其报价将被拒绝。</w:t>
      </w:r>
    </w:p>
    <w:p w:rsidR="00FA2BF0" w:rsidRDefault="004320B6">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FA2BF0" w:rsidRDefault="004320B6">
      <w:pPr>
        <w:widowControl/>
        <w:jc w:val="center"/>
        <w:rPr>
          <w:b/>
          <w:bCs/>
          <w:sz w:val="36"/>
        </w:rPr>
      </w:pPr>
      <w:r>
        <w:rPr>
          <w:rFonts w:ascii="宋体" w:hAnsi="宋体" w:hint="eastAsia"/>
          <w:b/>
        </w:rPr>
        <w:br w:type="page"/>
      </w:r>
      <w:r>
        <w:rPr>
          <w:rFonts w:hint="eastAsia"/>
          <w:b/>
          <w:bCs/>
          <w:sz w:val="36"/>
        </w:rPr>
        <w:lastRenderedPageBreak/>
        <w:t>第二部分报价人须知</w:t>
      </w:r>
    </w:p>
    <w:p w:rsidR="00FA2BF0" w:rsidRDefault="004320B6">
      <w:pPr>
        <w:spacing w:line="440" w:lineRule="exact"/>
        <w:jc w:val="center"/>
        <w:rPr>
          <w:rFonts w:ascii="宋体" w:hAnsi="宋体"/>
          <w:b/>
          <w:bCs/>
          <w:sz w:val="32"/>
        </w:rPr>
      </w:pPr>
      <w:r>
        <w:rPr>
          <w:rFonts w:ascii="宋体" w:hAnsi="宋体" w:hint="eastAsia"/>
          <w:b/>
          <w:bCs/>
          <w:sz w:val="32"/>
        </w:rPr>
        <w:t>报价人须知前附表</w:t>
      </w:r>
    </w:p>
    <w:p w:rsidR="00FA2BF0" w:rsidRDefault="00FA2BF0">
      <w:pPr>
        <w:spacing w:line="440" w:lineRule="exact"/>
        <w:rPr>
          <w:rFonts w:ascii="宋体" w:hAnsi="宋体"/>
          <w:sz w:val="24"/>
        </w:rPr>
      </w:pPr>
    </w:p>
    <w:p w:rsidR="00FA2BF0" w:rsidRDefault="004320B6">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2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2"/>
        <w:gridCol w:w="1136"/>
        <w:gridCol w:w="7383"/>
      </w:tblGrid>
      <w:tr w:rsidR="00FA2BF0">
        <w:trPr>
          <w:trHeight w:val="468"/>
        </w:trPr>
        <w:tc>
          <w:tcPr>
            <w:tcW w:w="772" w:type="dxa"/>
            <w:tcBorders>
              <w:top w:val="single" w:sz="4" w:space="0" w:color="auto"/>
              <w:left w:val="single" w:sz="4" w:space="0" w:color="auto"/>
              <w:bottom w:val="single" w:sz="4" w:space="0" w:color="auto"/>
              <w:right w:val="single" w:sz="4" w:space="0" w:color="auto"/>
            </w:tcBorders>
            <w:noWrap/>
          </w:tcPr>
          <w:p w:rsidR="00FA2BF0" w:rsidRDefault="004320B6">
            <w:pPr>
              <w:spacing w:line="420" w:lineRule="exact"/>
              <w:jc w:val="center"/>
              <w:rPr>
                <w:rFonts w:ascii="宋体" w:hAnsi="宋体"/>
                <w:sz w:val="24"/>
              </w:rPr>
            </w:pPr>
            <w:r>
              <w:rPr>
                <w:rFonts w:ascii="宋体" w:hAnsi="宋体" w:hint="eastAsia"/>
                <w:sz w:val="24"/>
              </w:rPr>
              <w:t>项号</w:t>
            </w:r>
          </w:p>
        </w:tc>
        <w:tc>
          <w:tcPr>
            <w:tcW w:w="1136" w:type="dxa"/>
            <w:tcBorders>
              <w:top w:val="single" w:sz="4" w:space="0" w:color="auto"/>
              <w:left w:val="single" w:sz="4" w:space="0" w:color="auto"/>
              <w:bottom w:val="single" w:sz="4" w:space="0" w:color="auto"/>
              <w:right w:val="single" w:sz="4" w:space="0" w:color="auto"/>
            </w:tcBorders>
            <w:noWrap/>
          </w:tcPr>
          <w:p w:rsidR="00FA2BF0" w:rsidRDefault="004320B6">
            <w:pPr>
              <w:spacing w:line="420" w:lineRule="exact"/>
              <w:jc w:val="center"/>
              <w:rPr>
                <w:rFonts w:ascii="宋体" w:hAnsi="宋体"/>
                <w:sz w:val="24"/>
              </w:rPr>
            </w:pPr>
            <w:r>
              <w:rPr>
                <w:rFonts w:ascii="宋体" w:hAnsi="宋体" w:hint="eastAsia"/>
                <w:sz w:val="24"/>
              </w:rPr>
              <w:t>条款号</w:t>
            </w:r>
          </w:p>
        </w:tc>
        <w:tc>
          <w:tcPr>
            <w:tcW w:w="7383" w:type="dxa"/>
            <w:tcBorders>
              <w:top w:val="single" w:sz="4" w:space="0" w:color="auto"/>
              <w:left w:val="single" w:sz="4" w:space="0" w:color="auto"/>
              <w:bottom w:val="single" w:sz="4" w:space="0" w:color="auto"/>
              <w:right w:val="single" w:sz="4" w:space="0" w:color="auto"/>
            </w:tcBorders>
            <w:noWrap/>
          </w:tcPr>
          <w:p w:rsidR="00FA2BF0" w:rsidRDefault="004320B6">
            <w:pPr>
              <w:spacing w:line="420" w:lineRule="exact"/>
              <w:jc w:val="center"/>
              <w:rPr>
                <w:rFonts w:ascii="宋体" w:hAnsi="宋体"/>
                <w:sz w:val="24"/>
              </w:rPr>
            </w:pPr>
            <w:r>
              <w:rPr>
                <w:rFonts w:ascii="宋体" w:hAnsi="宋体" w:hint="eastAsia"/>
                <w:sz w:val="24"/>
              </w:rPr>
              <w:t>编列内容</w:t>
            </w:r>
          </w:p>
        </w:tc>
      </w:tr>
      <w:tr w:rsidR="00FA2BF0">
        <w:trPr>
          <w:trHeight w:val="2162"/>
        </w:trPr>
        <w:tc>
          <w:tcPr>
            <w:tcW w:w="772"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20" w:lineRule="exact"/>
              <w:jc w:val="center"/>
              <w:rPr>
                <w:rFonts w:ascii="宋体" w:hAnsi="宋体"/>
                <w:sz w:val="24"/>
              </w:rPr>
            </w:pPr>
            <w:r>
              <w:rPr>
                <w:rFonts w:ascii="宋体" w:hAnsi="宋体" w:hint="eastAsia"/>
                <w:sz w:val="24"/>
              </w:rPr>
              <w:t>1</w:t>
            </w:r>
          </w:p>
        </w:tc>
        <w:tc>
          <w:tcPr>
            <w:tcW w:w="1136"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20" w:lineRule="exact"/>
              <w:jc w:val="center"/>
              <w:rPr>
                <w:rFonts w:ascii="宋体" w:hAnsi="宋体"/>
                <w:sz w:val="24"/>
              </w:rPr>
            </w:pPr>
            <w:r>
              <w:rPr>
                <w:rFonts w:ascii="宋体" w:hAnsi="宋体" w:hint="eastAsia"/>
                <w:sz w:val="24"/>
              </w:rPr>
              <w:t>1.1</w:t>
            </w:r>
          </w:p>
        </w:tc>
        <w:tc>
          <w:tcPr>
            <w:tcW w:w="7383" w:type="dxa"/>
            <w:tcBorders>
              <w:top w:val="single" w:sz="4" w:space="0" w:color="auto"/>
              <w:left w:val="single" w:sz="4" w:space="0" w:color="auto"/>
              <w:bottom w:val="single" w:sz="4" w:space="0" w:color="auto"/>
              <w:right w:val="single" w:sz="4" w:space="0" w:color="auto"/>
            </w:tcBorders>
            <w:noWrap/>
            <w:vAlign w:val="center"/>
          </w:tcPr>
          <w:p w:rsidR="00FA2BF0" w:rsidRDefault="004320B6">
            <w:pPr>
              <w:ind w:left="1680" w:hangingChars="700" w:hanging="1680"/>
              <w:rPr>
                <w:rFonts w:hAnsi="宋体"/>
                <w:spacing w:val="-6"/>
                <w:sz w:val="24"/>
              </w:rPr>
            </w:pPr>
            <w:r>
              <w:rPr>
                <w:rFonts w:ascii="宋体" w:hAnsi="宋体" w:hint="eastAsia"/>
                <w:sz w:val="24"/>
              </w:rPr>
              <w:t>（1）项目名称：智能化视频监控系统升级改造项目采购比选</w:t>
            </w:r>
          </w:p>
          <w:p w:rsidR="00FA2BF0" w:rsidRDefault="004320B6">
            <w:pPr>
              <w:spacing w:line="400" w:lineRule="exact"/>
              <w:ind w:left="1200" w:hangingChars="500" w:hanging="1200"/>
              <w:rPr>
                <w:rFonts w:ascii="宋体" w:hAnsi="宋体"/>
                <w:sz w:val="24"/>
              </w:rPr>
            </w:pPr>
            <w:r>
              <w:rPr>
                <w:rFonts w:ascii="宋体" w:hAnsi="宋体" w:hint="eastAsia"/>
                <w:sz w:val="24"/>
              </w:rPr>
              <w:t>（2）项目买方名称：福建广电网络集团股份有限公司德化分公司</w:t>
            </w:r>
          </w:p>
          <w:p w:rsidR="00FA2BF0" w:rsidRDefault="004320B6">
            <w:pPr>
              <w:pStyle w:val="aa"/>
              <w:widowControl/>
              <w:spacing w:before="75" w:beforeAutospacing="0" w:after="75" w:afterAutospacing="0"/>
              <w:ind w:left="1680" w:hangingChars="700" w:hanging="1680"/>
              <w:jc w:val="both"/>
              <w:rPr>
                <w:rFonts w:ascii="宋体" w:hAnsi="宋体"/>
              </w:rPr>
            </w:pPr>
            <w:r>
              <w:rPr>
                <w:rFonts w:ascii="宋体" w:hAnsi="宋体" w:hint="eastAsia"/>
              </w:rPr>
              <w:t>（3）项目内容：智能化视频监控系统升级改造项目</w:t>
            </w:r>
            <w:r>
              <w:rPr>
                <w:rFonts w:hint="eastAsia"/>
                <w:kern w:val="2"/>
              </w:rPr>
              <w:t>采购</w:t>
            </w:r>
            <w:r>
              <w:rPr>
                <w:rFonts w:hint="eastAsia"/>
              </w:rPr>
              <w:t>比选</w:t>
            </w:r>
            <w:r>
              <w:rPr>
                <w:rFonts w:ascii="宋体" w:hAnsi="宋体" w:hint="eastAsia"/>
              </w:rPr>
              <w:t>，具体内容详见询价文件</w:t>
            </w:r>
          </w:p>
          <w:p w:rsidR="00FA2BF0" w:rsidRDefault="00FA2BF0">
            <w:pPr>
              <w:pStyle w:val="aa"/>
              <w:widowControl/>
              <w:spacing w:before="75" w:beforeAutospacing="0" w:after="75" w:afterAutospacing="0"/>
              <w:jc w:val="both"/>
              <w:rPr>
                <w:rFonts w:ascii="宋体" w:hAnsi="宋体"/>
              </w:rPr>
            </w:pPr>
          </w:p>
        </w:tc>
      </w:tr>
      <w:tr w:rsidR="00FA2BF0">
        <w:trPr>
          <w:trHeight w:val="803"/>
        </w:trPr>
        <w:tc>
          <w:tcPr>
            <w:tcW w:w="772" w:type="dxa"/>
            <w:tcBorders>
              <w:top w:val="single" w:sz="4" w:space="0" w:color="auto"/>
              <w:left w:val="single" w:sz="4" w:space="0" w:color="auto"/>
              <w:right w:val="single" w:sz="4" w:space="0" w:color="auto"/>
            </w:tcBorders>
            <w:noWrap/>
            <w:vAlign w:val="center"/>
          </w:tcPr>
          <w:p w:rsidR="00FA2BF0" w:rsidRDefault="004320B6">
            <w:pPr>
              <w:spacing w:line="420" w:lineRule="exact"/>
              <w:jc w:val="center"/>
              <w:rPr>
                <w:rFonts w:ascii="宋体" w:hAnsi="宋体"/>
                <w:sz w:val="24"/>
              </w:rPr>
            </w:pPr>
            <w:r>
              <w:rPr>
                <w:rFonts w:ascii="宋体" w:hAnsi="宋体" w:hint="eastAsia"/>
                <w:sz w:val="24"/>
              </w:rPr>
              <w:t>2</w:t>
            </w:r>
          </w:p>
        </w:tc>
        <w:tc>
          <w:tcPr>
            <w:tcW w:w="1136" w:type="dxa"/>
            <w:tcBorders>
              <w:top w:val="single" w:sz="4" w:space="0" w:color="auto"/>
              <w:left w:val="single" w:sz="4" w:space="0" w:color="auto"/>
              <w:right w:val="single" w:sz="4" w:space="0" w:color="auto"/>
            </w:tcBorders>
            <w:noWrap/>
            <w:vAlign w:val="center"/>
          </w:tcPr>
          <w:p w:rsidR="00FA2BF0" w:rsidRDefault="004320B6">
            <w:pPr>
              <w:spacing w:line="420" w:lineRule="exact"/>
              <w:jc w:val="center"/>
              <w:rPr>
                <w:rFonts w:ascii="宋体" w:hAnsi="宋体"/>
                <w:sz w:val="24"/>
              </w:rPr>
            </w:pPr>
            <w:r>
              <w:rPr>
                <w:rFonts w:ascii="宋体" w:hAnsi="宋体" w:hint="eastAsia"/>
                <w:sz w:val="24"/>
              </w:rPr>
              <w:t>3.1</w:t>
            </w:r>
          </w:p>
        </w:tc>
        <w:tc>
          <w:tcPr>
            <w:tcW w:w="7383"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00" w:lineRule="exact"/>
              <w:rPr>
                <w:rFonts w:ascii="宋体" w:hAnsi="宋体" w:cs="宋体"/>
                <w:b/>
                <w:bCs/>
                <w:sz w:val="24"/>
              </w:rPr>
            </w:pPr>
            <w:r>
              <w:rPr>
                <w:rFonts w:ascii="宋体" w:hAnsi="宋体" w:cs="宋体" w:hint="eastAsia"/>
                <w:b/>
                <w:bCs/>
                <w:sz w:val="24"/>
              </w:rPr>
              <w:t>基本资格标准：</w:t>
            </w:r>
          </w:p>
          <w:p w:rsidR="00FA2BF0" w:rsidRDefault="004320B6">
            <w:pPr>
              <w:pStyle w:val="a6"/>
              <w:numPr>
                <w:ilvl w:val="0"/>
                <w:numId w:val="1"/>
              </w:numPr>
              <w:tabs>
                <w:tab w:val="left" w:pos="1843"/>
              </w:tabs>
              <w:adjustRightInd w:val="0"/>
              <w:snapToGrid w:val="0"/>
              <w:spacing w:line="400" w:lineRule="exact"/>
              <w:ind w:leftChars="31" w:left="65" w:firstLineChars="100" w:firstLine="240"/>
              <w:jc w:val="left"/>
              <w:rPr>
                <w:rFonts w:hAnsi="宋体" w:cs="宋体"/>
                <w:kern w:val="2"/>
                <w:sz w:val="24"/>
              </w:rPr>
            </w:pPr>
            <w:r>
              <w:rPr>
                <w:rFonts w:hAnsi="宋体" w:cs="宋体" w:hint="eastAsia"/>
                <w:kern w:val="2"/>
                <w:sz w:val="24"/>
              </w:rPr>
              <w:t>报价人应是具备独立法人（单位负责人）资格，注册资本不少于100万元，且注册时间不少于2年，并有能力提供询价内容及服务的国内企业；(报价人应在报价文件中提供合格有效的企业法人（单位负责人）营业执照副本和税务登记证复印件，或三证合一的营业执照副本复印件,并加盖报价人单位公章)。</w:t>
            </w:r>
          </w:p>
          <w:p w:rsidR="00FA2BF0" w:rsidRDefault="004320B6">
            <w:pPr>
              <w:pStyle w:val="aa"/>
              <w:widowControl/>
              <w:shd w:val="clear" w:color="auto" w:fill="FFFFFF"/>
              <w:spacing w:before="0" w:beforeAutospacing="0" w:after="0" w:afterAutospacing="0" w:line="420" w:lineRule="atLeast"/>
              <w:ind w:firstLine="420"/>
              <w:jc w:val="both"/>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FA2BF0" w:rsidRDefault="004320B6">
            <w:pPr>
              <w:pStyle w:val="aa"/>
              <w:widowControl/>
              <w:shd w:val="clear" w:color="auto" w:fill="FFFFFF"/>
              <w:spacing w:before="0" w:beforeAutospacing="0" w:after="0" w:afterAutospacing="0" w:line="420" w:lineRule="atLeast"/>
              <w:ind w:firstLine="420"/>
              <w:jc w:val="both"/>
              <w:rPr>
                <w:rFonts w:ascii="宋体" w:hAnsi="宋体" w:cs="宋体"/>
                <w:shd w:val="clear" w:color="auto" w:fill="FFFFFF"/>
              </w:rPr>
            </w:pPr>
            <w:r>
              <w:rPr>
                <w:rFonts w:ascii="宋体" w:hAnsi="宋体" w:cs="宋体" w:hint="eastAsia"/>
                <w:shd w:val="clear" w:color="auto" w:fill="FFFFFF"/>
              </w:rPr>
              <w:t>（3）供应商应提供投标日期最近半年任意一个月企业社保缴纳证明以及企业完税证明。</w:t>
            </w:r>
          </w:p>
          <w:p w:rsidR="00FA2BF0" w:rsidRDefault="004320B6">
            <w:pPr>
              <w:pStyle w:val="aa"/>
              <w:widowControl/>
              <w:shd w:val="clear" w:color="auto" w:fill="FFFFFF"/>
              <w:spacing w:before="0" w:beforeAutospacing="0" w:after="0" w:afterAutospacing="0" w:line="420" w:lineRule="atLeast"/>
              <w:ind w:firstLine="420"/>
              <w:jc w:val="both"/>
              <w:rPr>
                <w:rFonts w:ascii="宋体" w:hAnsi="宋体" w:cs="宋体"/>
                <w:shd w:val="clear" w:color="auto" w:fill="FFFFFF"/>
              </w:rPr>
            </w:pPr>
            <w:r>
              <w:rPr>
                <w:rFonts w:ascii="宋体" w:hAnsi="宋体" w:cs="宋体" w:hint="eastAsia"/>
                <w:shd w:val="clear" w:color="auto" w:fill="FFFFFF"/>
              </w:rPr>
              <w:t>（4）法人对授权代表的授权委托书原件(如法人未参加时)；授权代表须为报价人在岗正式人员，须提交投标截止时间前三个月报价人为其缴交社保证明。</w:t>
            </w:r>
          </w:p>
          <w:p w:rsidR="00FA2BF0" w:rsidRDefault="004320B6">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FA2BF0" w:rsidRDefault="004320B6">
            <w:pPr>
              <w:spacing w:line="460" w:lineRule="exact"/>
              <w:ind w:firstLineChars="200" w:firstLine="480"/>
              <w:rPr>
                <w:rFonts w:hAnsi="宋体" w:cs="宋体"/>
                <w:sz w:val="24"/>
              </w:rPr>
            </w:pPr>
            <w:r>
              <w:rPr>
                <w:rFonts w:ascii="宋体" w:hAnsi="宋体" w:cs="宋体" w:hint="eastAsia"/>
                <w:sz w:val="24"/>
                <w:shd w:val="clear" w:color="auto" w:fill="FFFFFF"/>
              </w:rPr>
              <w:t>（6）本项目为交钥匙工程，报价人需进行现场勘查。</w:t>
            </w:r>
          </w:p>
          <w:p w:rsidR="00FA2BF0" w:rsidRDefault="004320B6">
            <w:pPr>
              <w:pStyle w:val="a6"/>
              <w:tabs>
                <w:tab w:val="left" w:pos="1843"/>
              </w:tabs>
              <w:adjustRightInd w:val="0"/>
              <w:snapToGrid w:val="0"/>
              <w:spacing w:line="400" w:lineRule="exact"/>
              <w:ind w:firstLineChars="200" w:firstLine="480"/>
              <w:jc w:val="left"/>
              <w:rPr>
                <w:rFonts w:hAnsi="宋体"/>
                <w:kern w:val="2"/>
                <w:sz w:val="24"/>
              </w:rPr>
            </w:pPr>
            <w:r>
              <w:rPr>
                <w:rFonts w:hAnsi="宋体" w:cs="宋体" w:hint="eastAsia"/>
                <w:kern w:val="2"/>
                <w:sz w:val="24"/>
              </w:rPr>
              <w:t>（7）</w:t>
            </w:r>
            <w:r>
              <w:rPr>
                <w:rFonts w:hAnsi="宋体" w:hint="eastAsia"/>
                <w:kern w:val="2"/>
                <w:sz w:val="24"/>
              </w:rPr>
              <w:t>本项目不接受联合体报价。</w:t>
            </w:r>
          </w:p>
          <w:p w:rsidR="00FA2BF0" w:rsidRDefault="00FA2BF0">
            <w:pPr>
              <w:pStyle w:val="a6"/>
              <w:tabs>
                <w:tab w:val="left" w:pos="1843"/>
              </w:tabs>
              <w:adjustRightInd w:val="0"/>
              <w:snapToGrid w:val="0"/>
              <w:spacing w:line="400" w:lineRule="exact"/>
              <w:jc w:val="left"/>
              <w:rPr>
                <w:rFonts w:hAnsi="宋体"/>
                <w:kern w:val="2"/>
                <w:sz w:val="24"/>
              </w:rPr>
            </w:pPr>
          </w:p>
        </w:tc>
      </w:tr>
      <w:tr w:rsidR="00FA2BF0">
        <w:trPr>
          <w:trHeight w:val="716"/>
        </w:trPr>
        <w:tc>
          <w:tcPr>
            <w:tcW w:w="772"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20" w:lineRule="exact"/>
              <w:jc w:val="center"/>
              <w:rPr>
                <w:rFonts w:ascii="宋体" w:hAnsi="宋体"/>
                <w:sz w:val="24"/>
              </w:rPr>
            </w:pPr>
            <w:r>
              <w:rPr>
                <w:rFonts w:ascii="宋体" w:hAnsi="宋体" w:hint="eastAsia"/>
                <w:sz w:val="24"/>
              </w:rPr>
              <w:lastRenderedPageBreak/>
              <w:t>3</w:t>
            </w:r>
          </w:p>
        </w:tc>
        <w:tc>
          <w:tcPr>
            <w:tcW w:w="1136"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20" w:lineRule="exact"/>
              <w:jc w:val="center"/>
              <w:rPr>
                <w:rFonts w:ascii="宋体" w:hAnsi="宋体"/>
                <w:sz w:val="24"/>
              </w:rPr>
            </w:pPr>
            <w:r>
              <w:rPr>
                <w:rFonts w:ascii="宋体" w:hAnsi="宋体" w:hint="eastAsia"/>
                <w:sz w:val="24"/>
              </w:rPr>
              <w:t>9.1</w:t>
            </w:r>
          </w:p>
        </w:tc>
        <w:tc>
          <w:tcPr>
            <w:tcW w:w="7383"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20" w:lineRule="exact"/>
              <w:rPr>
                <w:rFonts w:ascii="宋体" w:hAnsi="宋体" w:cs="宋体"/>
                <w:sz w:val="24"/>
              </w:rPr>
            </w:pPr>
            <w:r>
              <w:rPr>
                <w:rFonts w:ascii="宋体" w:hAnsi="宋体" w:hint="eastAsia"/>
                <w:sz w:val="24"/>
              </w:rPr>
              <w:t>报价有效期：报价截止期结束后</w:t>
            </w:r>
            <w:r>
              <w:rPr>
                <w:rFonts w:ascii="宋体" w:hAnsi="宋体" w:hint="eastAsia"/>
                <w:sz w:val="24"/>
                <w:u w:val="single"/>
              </w:rPr>
              <w:t>90</w:t>
            </w:r>
            <w:r>
              <w:rPr>
                <w:rFonts w:ascii="宋体" w:hAnsi="宋体" w:hint="eastAsia"/>
                <w:sz w:val="24"/>
              </w:rPr>
              <w:t>个日历日。</w:t>
            </w:r>
          </w:p>
        </w:tc>
      </w:tr>
      <w:tr w:rsidR="00FA2BF0">
        <w:trPr>
          <w:trHeight w:val="2058"/>
        </w:trPr>
        <w:tc>
          <w:tcPr>
            <w:tcW w:w="772"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20" w:lineRule="exact"/>
              <w:jc w:val="center"/>
              <w:rPr>
                <w:rFonts w:ascii="宋体" w:hAnsi="宋体"/>
                <w:sz w:val="24"/>
              </w:rPr>
            </w:pPr>
            <w:r>
              <w:rPr>
                <w:rFonts w:ascii="宋体" w:hAnsi="宋体" w:hint="eastAsia"/>
                <w:sz w:val="24"/>
              </w:rPr>
              <w:t>4</w:t>
            </w:r>
          </w:p>
        </w:tc>
        <w:tc>
          <w:tcPr>
            <w:tcW w:w="1136" w:type="dxa"/>
            <w:tcBorders>
              <w:top w:val="single" w:sz="4" w:space="0" w:color="auto"/>
              <w:left w:val="single" w:sz="4" w:space="0" w:color="auto"/>
              <w:bottom w:val="single" w:sz="4" w:space="0" w:color="auto"/>
              <w:right w:val="single" w:sz="4" w:space="0" w:color="auto"/>
            </w:tcBorders>
            <w:noWrap/>
            <w:vAlign w:val="center"/>
          </w:tcPr>
          <w:p w:rsidR="00FA2BF0" w:rsidRDefault="00FA2BF0">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20" w:lineRule="exact"/>
              <w:rPr>
                <w:rFonts w:ascii="宋体" w:hAnsi="宋体" w:cs="宋体"/>
                <w:sz w:val="24"/>
              </w:rPr>
            </w:pPr>
            <w:r>
              <w:rPr>
                <w:rFonts w:ascii="宋体" w:hAnsi="宋体" w:cs="宋体" w:hint="eastAsia"/>
                <w:sz w:val="24"/>
              </w:rPr>
              <w:t>报价文件递交至：</w:t>
            </w:r>
            <w:r>
              <w:rPr>
                <w:rFonts w:ascii="宋体" w:hAnsi="宋体" w:hint="eastAsia"/>
                <w:sz w:val="24"/>
              </w:rPr>
              <w:t>福建广电网络集团股份有限公司泉州分公司</w:t>
            </w:r>
          </w:p>
          <w:p w:rsidR="00FA2BF0" w:rsidRDefault="004320B6">
            <w:pPr>
              <w:spacing w:line="420" w:lineRule="exact"/>
              <w:ind w:left="960" w:hangingChars="400" w:hanging="960"/>
              <w:rPr>
                <w:rFonts w:ascii="宋体" w:hAnsi="宋体"/>
                <w:sz w:val="24"/>
              </w:rPr>
            </w:pPr>
            <w:r>
              <w:rPr>
                <w:rFonts w:ascii="宋体" w:hAnsi="宋体" w:cs="宋体" w:hint="eastAsia"/>
                <w:sz w:val="24"/>
              </w:rPr>
              <w:t>地  址：</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FA2BF0" w:rsidRDefault="004320B6">
            <w:pPr>
              <w:spacing w:line="420" w:lineRule="exact"/>
              <w:rPr>
                <w:rFonts w:ascii="宋体" w:hAnsi="宋体" w:cs="宋体"/>
                <w:sz w:val="24"/>
              </w:rPr>
            </w:pPr>
            <w:r>
              <w:rPr>
                <w:rFonts w:ascii="宋体" w:hAnsi="宋体" w:cs="宋体" w:hint="eastAsia"/>
                <w:sz w:val="24"/>
              </w:rPr>
              <w:t>接收人：</w:t>
            </w:r>
            <w:r>
              <w:rPr>
                <w:rFonts w:hAnsi="宋体" w:hint="eastAsia"/>
                <w:sz w:val="24"/>
              </w:rPr>
              <w:t>谢先生</w:t>
            </w:r>
          </w:p>
          <w:p w:rsidR="00FA2BF0" w:rsidRDefault="004320B6">
            <w:pPr>
              <w:spacing w:line="420" w:lineRule="exact"/>
              <w:rPr>
                <w:rFonts w:ascii="宋体" w:hAnsi="宋体" w:cs="宋体"/>
                <w:sz w:val="24"/>
              </w:rPr>
            </w:pPr>
            <w:r>
              <w:rPr>
                <w:rFonts w:ascii="宋体" w:hAnsi="宋体" w:cs="宋体" w:hint="eastAsia"/>
                <w:sz w:val="24"/>
              </w:rPr>
              <w:t>报价截止时间：2020年</w:t>
            </w:r>
            <w:r>
              <w:rPr>
                <w:rFonts w:ascii="宋体" w:hAnsi="宋体" w:hint="eastAsia"/>
                <w:sz w:val="24"/>
              </w:rPr>
              <w:t>9月4</w:t>
            </w:r>
            <w:r>
              <w:rPr>
                <w:rFonts w:ascii="宋体" w:hAnsi="宋体" w:cs="宋体" w:hint="eastAsia"/>
                <w:sz w:val="24"/>
              </w:rPr>
              <w:t>日上午9:30（北京时间）</w:t>
            </w:r>
          </w:p>
        </w:tc>
      </w:tr>
      <w:tr w:rsidR="00FA2BF0">
        <w:trPr>
          <w:trHeight w:val="3163"/>
        </w:trPr>
        <w:tc>
          <w:tcPr>
            <w:tcW w:w="772"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20" w:lineRule="exact"/>
              <w:jc w:val="center"/>
              <w:rPr>
                <w:rFonts w:ascii="宋体" w:hAnsi="宋体"/>
                <w:sz w:val="24"/>
              </w:rPr>
            </w:pPr>
            <w:r>
              <w:rPr>
                <w:rFonts w:ascii="宋体" w:hAnsi="宋体" w:hint="eastAsia"/>
                <w:sz w:val="24"/>
              </w:rPr>
              <w:t>5</w:t>
            </w:r>
          </w:p>
        </w:tc>
        <w:tc>
          <w:tcPr>
            <w:tcW w:w="1136"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20" w:lineRule="exact"/>
              <w:jc w:val="center"/>
              <w:rPr>
                <w:rFonts w:ascii="宋体" w:hAnsi="宋体"/>
                <w:sz w:val="24"/>
              </w:rPr>
            </w:pPr>
            <w:r>
              <w:rPr>
                <w:rFonts w:ascii="宋体" w:hAnsi="宋体" w:hint="eastAsia"/>
                <w:sz w:val="24"/>
              </w:rPr>
              <w:t>15.3</w:t>
            </w:r>
          </w:p>
        </w:tc>
        <w:tc>
          <w:tcPr>
            <w:tcW w:w="7383"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380" w:lineRule="exact"/>
              <w:rPr>
                <w:rFonts w:ascii="宋体" w:hAnsi="宋体"/>
                <w:b/>
                <w:sz w:val="24"/>
              </w:rPr>
            </w:pPr>
            <w:r>
              <w:rPr>
                <w:rFonts w:ascii="宋体" w:hAnsi="宋体" w:hint="eastAsia"/>
                <w:b/>
                <w:sz w:val="24"/>
              </w:rPr>
              <w:t>评审标准和方法：</w:t>
            </w:r>
          </w:p>
          <w:p w:rsidR="00FA2BF0" w:rsidRDefault="004320B6">
            <w:pPr>
              <w:spacing w:line="380" w:lineRule="exact"/>
              <w:ind w:firstLineChars="200" w:firstLine="480"/>
              <w:rPr>
                <w:rFonts w:ascii="宋体" w:hAnsi="宋体"/>
                <w:sz w:val="24"/>
              </w:rPr>
            </w:pPr>
            <w:r>
              <w:rPr>
                <w:rFonts w:ascii="宋体" w:hAnsi="宋体" w:hint="eastAsia"/>
                <w:sz w:val="24"/>
              </w:rPr>
              <w:t>评审委员会对通过资格响应性审查以及相关设备采购完全满足技术参数的各报价人，按报价总价从低到高的顺序排列，报价总价最低的报价人将被推荐为第一中选候选人，其余候选人按报价总价从低到高的顺序依次排序。若有相同的最低报价总价，则企业注册资金多的报价人将被排序在前；若报价总价和企业注册资金仍相同，则由评审委员会全员记名投票表决，得票超过半数的将被排序在前。</w:t>
            </w:r>
          </w:p>
        </w:tc>
      </w:tr>
      <w:tr w:rsidR="00FA2BF0">
        <w:trPr>
          <w:cantSplit/>
          <w:trHeight w:val="1554"/>
        </w:trPr>
        <w:tc>
          <w:tcPr>
            <w:tcW w:w="772"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20" w:lineRule="exact"/>
              <w:jc w:val="center"/>
              <w:rPr>
                <w:rFonts w:ascii="宋体" w:hAnsi="宋体"/>
                <w:sz w:val="24"/>
              </w:rPr>
            </w:pPr>
            <w:r>
              <w:rPr>
                <w:rFonts w:ascii="宋体" w:hAnsi="宋体" w:hint="eastAsia"/>
                <w:sz w:val="24"/>
              </w:rPr>
              <w:t>6</w:t>
            </w:r>
          </w:p>
        </w:tc>
        <w:tc>
          <w:tcPr>
            <w:tcW w:w="1136" w:type="dxa"/>
            <w:tcBorders>
              <w:top w:val="single" w:sz="4" w:space="0" w:color="auto"/>
              <w:left w:val="single" w:sz="4" w:space="0" w:color="auto"/>
              <w:bottom w:val="single" w:sz="4" w:space="0" w:color="auto"/>
              <w:right w:val="single" w:sz="4" w:space="0" w:color="auto"/>
            </w:tcBorders>
            <w:noWrap/>
            <w:vAlign w:val="center"/>
          </w:tcPr>
          <w:p w:rsidR="00FA2BF0" w:rsidRDefault="00FA2BF0">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FA2BF0" w:rsidRDefault="004320B6">
            <w:pPr>
              <w:pStyle w:val="a4"/>
              <w:spacing w:line="420" w:lineRule="exact"/>
              <w:ind w:firstLine="0"/>
              <w:rPr>
                <w:rFonts w:ascii="宋体" w:hAnsi="宋体"/>
                <w:kern w:val="2"/>
                <w:sz w:val="24"/>
                <w:szCs w:val="24"/>
              </w:rPr>
            </w:pPr>
            <w:r>
              <w:rPr>
                <w:rFonts w:ascii="宋体" w:hAnsi="宋体" w:hint="eastAsia"/>
                <w:b/>
                <w:sz w:val="24"/>
                <w:szCs w:val="22"/>
              </w:rPr>
              <w:t>项目咨询及其他</w:t>
            </w:r>
          </w:p>
          <w:p w:rsidR="00FA2BF0" w:rsidRDefault="004320B6">
            <w:pPr>
              <w:pStyle w:val="a4"/>
              <w:spacing w:line="420" w:lineRule="exact"/>
              <w:ind w:firstLineChars="200" w:firstLine="480"/>
              <w:rPr>
                <w:rFonts w:ascii="宋体" w:hAnsi="宋体"/>
                <w:bCs/>
                <w:sz w:val="24"/>
                <w:szCs w:val="22"/>
              </w:rPr>
            </w:pPr>
            <w:r>
              <w:rPr>
                <w:rFonts w:ascii="宋体" w:hAnsi="宋体" w:hint="eastAsia"/>
                <w:bCs/>
                <w:sz w:val="24"/>
                <w:szCs w:val="22"/>
              </w:rPr>
              <w:t>报价人为了解更多的项目基础资料和背景，可以与本项目的业主进行项目咨询和交流，</w:t>
            </w:r>
            <w:r>
              <w:rPr>
                <w:rFonts w:ascii="宋体" w:hAnsi="宋体" w:hint="eastAsia"/>
                <w:kern w:val="2"/>
                <w:sz w:val="24"/>
                <w:szCs w:val="24"/>
              </w:rPr>
              <w:t>避免在报价时因理解不清而影响今后项目的实施。</w:t>
            </w:r>
          </w:p>
          <w:p w:rsidR="00FA2BF0" w:rsidRDefault="004320B6">
            <w:pPr>
              <w:pStyle w:val="0"/>
              <w:adjustRightInd/>
              <w:spacing w:line="420" w:lineRule="exact"/>
              <w:ind w:firstLineChars="200" w:firstLine="480"/>
              <w:rPr>
                <w:rFonts w:ascii="宋体" w:hAnsi="宋体"/>
                <w:b w:val="0"/>
                <w:bCs/>
                <w:kern w:val="2"/>
              </w:rPr>
            </w:pPr>
            <w:r>
              <w:rPr>
                <w:rFonts w:ascii="宋体" w:hAnsi="宋体" w:hint="eastAsia"/>
                <w:b w:val="0"/>
                <w:bCs/>
              </w:rPr>
              <w:t>联系人：</w:t>
            </w:r>
            <w:r>
              <w:rPr>
                <w:rFonts w:ascii="宋体" w:hAnsi="宋体" w:hint="eastAsia"/>
                <w:b w:val="0"/>
                <w:bCs/>
                <w:u w:val="single"/>
              </w:rPr>
              <w:t>李先生</w:t>
            </w:r>
            <w:r>
              <w:rPr>
                <w:rFonts w:ascii="宋体" w:hAnsi="宋体" w:hint="eastAsia"/>
                <w:b w:val="0"/>
                <w:bCs/>
              </w:rPr>
              <w:t>，联系电话：</w:t>
            </w:r>
            <w:r>
              <w:rPr>
                <w:rFonts w:ascii="宋体" w:hAnsi="宋体"/>
                <w:b w:val="0"/>
                <w:bCs/>
                <w:u w:val="single"/>
              </w:rPr>
              <w:t xml:space="preserve"> 18759507789</w:t>
            </w:r>
          </w:p>
        </w:tc>
      </w:tr>
      <w:tr w:rsidR="00FA2BF0">
        <w:trPr>
          <w:trHeight w:val="274"/>
        </w:trPr>
        <w:tc>
          <w:tcPr>
            <w:tcW w:w="772"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20" w:lineRule="exact"/>
              <w:jc w:val="center"/>
              <w:rPr>
                <w:rFonts w:ascii="宋体" w:hAnsi="宋体"/>
                <w:sz w:val="24"/>
              </w:rPr>
            </w:pPr>
            <w:r>
              <w:rPr>
                <w:rFonts w:ascii="宋体" w:hAnsi="宋体" w:hint="eastAsia"/>
                <w:sz w:val="24"/>
              </w:rPr>
              <w:t>7</w:t>
            </w:r>
          </w:p>
        </w:tc>
        <w:tc>
          <w:tcPr>
            <w:tcW w:w="1136" w:type="dxa"/>
            <w:tcBorders>
              <w:top w:val="single" w:sz="4" w:space="0" w:color="auto"/>
              <w:left w:val="single" w:sz="4" w:space="0" w:color="auto"/>
              <w:bottom w:val="single" w:sz="4" w:space="0" w:color="auto"/>
              <w:right w:val="single" w:sz="4" w:space="0" w:color="auto"/>
            </w:tcBorders>
            <w:noWrap/>
            <w:vAlign w:val="center"/>
          </w:tcPr>
          <w:p w:rsidR="00FA2BF0" w:rsidRDefault="00FA2BF0">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380" w:lineRule="exact"/>
              <w:rPr>
                <w:rFonts w:hAnsi="宋体"/>
                <w:b/>
                <w:bCs/>
                <w:sz w:val="24"/>
              </w:rPr>
            </w:pPr>
            <w:r>
              <w:rPr>
                <w:rFonts w:hAnsi="宋体" w:hint="eastAsia"/>
                <w:b/>
                <w:bCs/>
                <w:sz w:val="24"/>
              </w:rPr>
              <w:t>其他重要须知：</w:t>
            </w:r>
          </w:p>
          <w:p w:rsidR="00FA2BF0" w:rsidRDefault="004320B6">
            <w:pPr>
              <w:pStyle w:val="a4"/>
              <w:spacing w:line="420" w:lineRule="exact"/>
              <w:ind w:firstLineChars="200" w:firstLine="480"/>
              <w:rPr>
                <w:rFonts w:ascii="宋体" w:hAnsi="宋体"/>
                <w:kern w:val="2"/>
                <w:sz w:val="24"/>
                <w:szCs w:val="24"/>
              </w:rPr>
            </w:pPr>
            <w:r>
              <w:rPr>
                <w:rFonts w:ascii="宋体" w:hAnsi="宋体" w:hint="eastAsia"/>
                <w:kern w:val="2"/>
                <w:sz w:val="24"/>
                <w:szCs w:val="24"/>
              </w:rPr>
              <w:t>(1)报价人必须对其报价文件中提供各种资料、说明、承诺的真实性负责。在评审过程中，如有发现报价人有提供虚假资料欺骗买方和评委的行为，将取消其中选资格。若在中选后或签约时或执行合同过程中发现中选报价人是提供虚假材料谋取中选等违法违规行为或技术指标达不到询价技术要求，买方将取消其中选报价人资格并没收履约保证金，给买方造成损失的，还必须进行赔偿并负相关责任。</w:t>
            </w:r>
          </w:p>
          <w:p w:rsidR="00FA2BF0" w:rsidRDefault="004320B6">
            <w:pPr>
              <w:pStyle w:val="a4"/>
              <w:spacing w:line="420" w:lineRule="exact"/>
              <w:ind w:firstLineChars="200" w:firstLine="480"/>
              <w:rPr>
                <w:rFonts w:ascii="宋体" w:hAnsi="宋体"/>
                <w:kern w:val="2"/>
                <w:sz w:val="24"/>
                <w:szCs w:val="24"/>
              </w:rPr>
            </w:pPr>
            <w:r>
              <w:rPr>
                <w:rFonts w:ascii="宋体" w:hAnsi="宋体" w:hint="eastAsia"/>
                <w:kern w:val="2"/>
                <w:sz w:val="24"/>
                <w:szCs w:val="24"/>
              </w:rPr>
              <w:t>(2)报价人所投产品应为原厂生产。评审过程中或签订合同前或执行合同过程中，若发现其所投产品非原厂生产的，买方有权拒收或取消其中选资格并终止合同，给买方造成损失的，还必须进行赔偿并负相关责任（买方有权视情况在中选报价人的应付货款中进行扣款处罚或者不再支付中选报价人剩余的合同尾款）。</w:t>
            </w:r>
          </w:p>
          <w:p w:rsidR="00FA2BF0" w:rsidRDefault="004320B6">
            <w:pPr>
              <w:pStyle w:val="a4"/>
              <w:spacing w:line="420" w:lineRule="exact"/>
              <w:ind w:firstLineChars="200" w:firstLine="480"/>
              <w:rPr>
                <w:rFonts w:ascii="宋体" w:hAnsi="宋体"/>
                <w:kern w:val="2"/>
                <w:sz w:val="24"/>
                <w:szCs w:val="24"/>
              </w:rPr>
            </w:pPr>
            <w:r>
              <w:rPr>
                <w:rFonts w:ascii="宋体" w:hAnsi="宋体" w:hint="eastAsia"/>
                <w:kern w:val="2"/>
                <w:sz w:val="24"/>
                <w:szCs w:val="24"/>
              </w:rPr>
              <w:t>(3)报价人若中选，应保证其所供货物的产品品质符合报价文件</w:t>
            </w:r>
            <w:r>
              <w:rPr>
                <w:rFonts w:ascii="宋体" w:hAnsi="宋体" w:hint="eastAsia"/>
                <w:kern w:val="2"/>
                <w:sz w:val="24"/>
                <w:szCs w:val="24"/>
              </w:rPr>
              <w:lastRenderedPageBreak/>
              <w:t>的承诺。在供货或项目实施过程中，若发现其所供货物不满足要求，买方有权拒收或取消其中选资格并终止合同，给买方造成损失的，还必须进行赔偿并负相关责任（买方有权视情况在中选报价人的应付货款中进行扣款处罚或者不再支付中选报价人剩余的合同尾款）。报价人若存在上述情况，买方还将对其进行不良合同履行记录登记处理，此后三年内该报价人将不能再参与福建广电网络集团股份有限公司所有项目的报价。</w:t>
            </w:r>
          </w:p>
          <w:p w:rsidR="00FA2BF0" w:rsidRDefault="004320B6">
            <w:pPr>
              <w:pStyle w:val="a4"/>
              <w:spacing w:line="420" w:lineRule="exact"/>
              <w:ind w:firstLineChars="200" w:firstLine="480"/>
              <w:rPr>
                <w:rFonts w:ascii="宋体" w:hAnsi="宋体"/>
                <w:kern w:val="2"/>
                <w:sz w:val="24"/>
                <w:szCs w:val="24"/>
              </w:rPr>
            </w:pPr>
            <w:r>
              <w:rPr>
                <w:rFonts w:ascii="宋体" w:hAnsi="宋体" w:hint="eastAsia"/>
                <w:kern w:val="2"/>
                <w:sz w:val="24"/>
                <w:szCs w:val="24"/>
              </w:rPr>
              <w:t xml:space="preserve"> (4)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并按照排序的先后递补中选报价人。给买方造成损失的，还必须进行赔偿并负相关责任。</w:t>
            </w:r>
          </w:p>
          <w:p w:rsidR="00FA2BF0" w:rsidRDefault="004320B6">
            <w:pPr>
              <w:pStyle w:val="a4"/>
              <w:spacing w:line="420" w:lineRule="exact"/>
              <w:ind w:firstLineChars="200" w:firstLine="480"/>
              <w:rPr>
                <w:rFonts w:ascii="宋体" w:hAnsi="宋体"/>
                <w:kern w:val="2"/>
                <w:sz w:val="24"/>
                <w:szCs w:val="22"/>
              </w:rPr>
            </w:pPr>
            <w:r>
              <w:rPr>
                <w:rFonts w:ascii="宋体" w:hAnsi="宋体" w:hint="eastAsia"/>
                <w:kern w:val="2"/>
                <w:sz w:val="24"/>
                <w:szCs w:val="24"/>
              </w:rPr>
              <w:t>(5)中选报价人的报价作为我方参与业主单位项目投标的参考依据，若我方中标业主单位的项目，我方将与中选报价人签订相关合同，若我方没有中标，我方不再与中选报价人签订合同。</w:t>
            </w:r>
          </w:p>
        </w:tc>
      </w:tr>
      <w:tr w:rsidR="00FA2BF0">
        <w:trPr>
          <w:trHeight w:val="2415"/>
        </w:trPr>
        <w:tc>
          <w:tcPr>
            <w:tcW w:w="772"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20" w:lineRule="exact"/>
              <w:jc w:val="center"/>
              <w:rPr>
                <w:rFonts w:ascii="宋体" w:hAnsi="宋体"/>
                <w:sz w:val="24"/>
              </w:rPr>
            </w:pPr>
            <w:r>
              <w:rPr>
                <w:rFonts w:ascii="宋体" w:hAnsi="宋体" w:hint="eastAsia"/>
                <w:sz w:val="24"/>
              </w:rPr>
              <w:lastRenderedPageBreak/>
              <w:t>8</w:t>
            </w:r>
          </w:p>
        </w:tc>
        <w:tc>
          <w:tcPr>
            <w:tcW w:w="1136" w:type="dxa"/>
            <w:tcBorders>
              <w:top w:val="single" w:sz="4" w:space="0" w:color="auto"/>
              <w:left w:val="single" w:sz="4" w:space="0" w:color="auto"/>
              <w:bottom w:val="single" w:sz="4" w:space="0" w:color="auto"/>
              <w:right w:val="single" w:sz="4" w:space="0" w:color="auto"/>
            </w:tcBorders>
            <w:noWrap/>
            <w:vAlign w:val="center"/>
          </w:tcPr>
          <w:p w:rsidR="00FA2BF0" w:rsidRDefault="00FA2BF0">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FA2BF0" w:rsidRDefault="004320B6">
            <w:pPr>
              <w:pStyle w:val="0"/>
              <w:autoSpaceDE/>
              <w:adjustRightInd/>
              <w:spacing w:line="380" w:lineRule="exact"/>
              <w:rPr>
                <w:rFonts w:ascii="宋体" w:hAnsi="宋体"/>
                <w:kern w:val="2"/>
              </w:rPr>
            </w:pPr>
            <w:r>
              <w:rPr>
                <w:rFonts w:ascii="宋体" w:hAnsi="宋体" w:hint="eastAsia"/>
                <w:kern w:val="2"/>
              </w:rPr>
              <w:t>最高限价：</w:t>
            </w:r>
          </w:p>
          <w:p w:rsidR="00FA2BF0" w:rsidRDefault="004320B6">
            <w:pPr>
              <w:pStyle w:val="a4"/>
              <w:spacing w:line="420" w:lineRule="exact"/>
              <w:ind w:firstLineChars="200" w:firstLine="480"/>
              <w:rPr>
                <w:rFonts w:ascii="宋体" w:hAnsi="宋体"/>
                <w:kern w:val="2"/>
                <w:sz w:val="24"/>
                <w:szCs w:val="24"/>
              </w:rPr>
            </w:pPr>
            <w:r>
              <w:rPr>
                <w:rFonts w:ascii="宋体" w:hAnsi="宋体" w:hint="eastAsia"/>
                <w:kern w:val="2"/>
                <w:sz w:val="24"/>
                <w:szCs w:val="24"/>
              </w:rPr>
              <w:t>最高限价为：</w:t>
            </w:r>
            <w:r>
              <w:rPr>
                <w:rFonts w:ascii="宋体" w:hAnsi="宋体" w:hint="eastAsia"/>
                <w:kern w:val="2"/>
                <w:sz w:val="24"/>
                <w:szCs w:val="24"/>
                <w:u w:val="single"/>
              </w:rPr>
              <w:t>14.3486</w:t>
            </w:r>
            <w:r>
              <w:rPr>
                <w:rFonts w:ascii="宋体" w:hAnsi="宋体" w:hint="eastAsia"/>
                <w:kern w:val="2"/>
                <w:sz w:val="24"/>
                <w:szCs w:val="24"/>
              </w:rPr>
              <w:t>万元人民币。</w:t>
            </w:r>
          </w:p>
          <w:p w:rsidR="00FA2BF0" w:rsidRDefault="004320B6">
            <w:pPr>
              <w:pStyle w:val="0"/>
              <w:autoSpaceDE/>
              <w:adjustRightInd/>
              <w:spacing w:line="380" w:lineRule="exact"/>
              <w:rPr>
                <w:rFonts w:ascii="宋体" w:hAnsi="宋体"/>
                <w:kern w:val="2"/>
              </w:rPr>
            </w:pPr>
            <w:bookmarkStart w:id="9" w:name="OLE_LINK1"/>
            <w:r>
              <w:rPr>
                <w:rFonts w:hAnsi="宋体" w:hint="eastAsia"/>
              </w:rPr>
              <w:t xml:space="preserve">  </w:t>
            </w:r>
            <w:r>
              <w:rPr>
                <w:rFonts w:hAnsi="宋体" w:hint="eastAsia"/>
              </w:rPr>
              <w:t>报价人</w:t>
            </w:r>
            <w:bookmarkEnd w:id="9"/>
            <w:r>
              <w:rPr>
                <w:rFonts w:hAnsi="宋体" w:hint="eastAsia"/>
              </w:rPr>
              <w:t>应根据询价文件要求，结合自身实际情况，对本项目相应合同包进行报价。若报价人相应合同包的报价总价高于该合同包的最高限价，则该报价人相应合同包的报价文件将被视为未实质性响应询价文件要求，其报价文件将被拒绝。</w:t>
            </w:r>
          </w:p>
        </w:tc>
      </w:tr>
      <w:tr w:rsidR="00FA2BF0">
        <w:trPr>
          <w:trHeight w:val="1392"/>
        </w:trPr>
        <w:tc>
          <w:tcPr>
            <w:tcW w:w="772"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20" w:lineRule="exact"/>
              <w:jc w:val="center"/>
              <w:rPr>
                <w:rFonts w:ascii="宋体" w:hAnsi="宋体"/>
                <w:sz w:val="24"/>
              </w:rPr>
            </w:pPr>
            <w:r>
              <w:rPr>
                <w:rFonts w:ascii="宋体" w:hAnsi="宋体" w:hint="eastAsia"/>
                <w:sz w:val="24"/>
              </w:rPr>
              <w:t>9</w:t>
            </w:r>
          </w:p>
        </w:tc>
        <w:tc>
          <w:tcPr>
            <w:tcW w:w="1136" w:type="dxa"/>
            <w:tcBorders>
              <w:top w:val="single" w:sz="4" w:space="0" w:color="auto"/>
              <w:left w:val="single" w:sz="4" w:space="0" w:color="auto"/>
              <w:bottom w:val="single" w:sz="4" w:space="0" w:color="auto"/>
              <w:right w:val="single" w:sz="4" w:space="0" w:color="auto"/>
            </w:tcBorders>
            <w:noWrap/>
            <w:vAlign w:val="center"/>
          </w:tcPr>
          <w:p w:rsidR="00FA2BF0" w:rsidRDefault="00FA2BF0">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20" w:lineRule="exact"/>
              <w:rPr>
                <w:rFonts w:ascii="宋体" w:hAnsi="宋体"/>
                <w:sz w:val="24"/>
              </w:rPr>
            </w:pPr>
            <w:r>
              <w:rPr>
                <w:rFonts w:ascii="宋体" w:hAnsi="宋体" w:hint="eastAsia"/>
                <w:sz w:val="24"/>
              </w:rPr>
              <w:t>询价文件更正公告（如果有的话）等相关公告、公示发布网站：</w:t>
            </w:r>
          </w:p>
          <w:p w:rsidR="00FA2BF0" w:rsidRDefault="004320B6">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FA2BF0" w:rsidRDefault="004320B6">
            <w:pPr>
              <w:pStyle w:val="0"/>
              <w:autoSpaceDE/>
              <w:adjustRightInd/>
              <w:spacing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FA2BF0">
        <w:trPr>
          <w:trHeight w:val="704"/>
        </w:trPr>
        <w:tc>
          <w:tcPr>
            <w:tcW w:w="772"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20" w:lineRule="exact"/>
              <w:jc w:val="center"/>
              <w:rPr>
                <w:rFonts w:ascii="宋体" w:hAnsi="宋体"/>
                <w:sz w:val="24"/>
              </w:rPr>
            </w:pPr>
            <w:r>
              <w:rPr>
                <w:rFonts w:ascii="宋体" w:hAnsi="宋体" w:hint="eastAsia"/>
                <w:sz w:val="24"/>
              </w:rPr>
              <w:t>10</w:t>
            </w:r>
          </w:p>
        </w:tc>
        <w:tc>
          <w:tcPr>
            <w:tcW w:w="1136" w:type="dxa"/>
            <w:tcBorders>
              <w:top w:val="single" w:sz="4" w:space="0" w:color="auto"/>
              <w:left w:val="single" w:sz="4" w:space="0" w:color="auto"/>
              <w:bottom w:val="single" w:sz="4" w:space="0" w:color="auto"/>
              <w:right w:val="single" w:sz="4" w:space="0" w:color="auto"/>
            </w:tcBorders>
            <w:noWrap/>
            <w:vAlign w:val="center"/>
          </w:tcPr>
          <w:p w:rsidR="00FA2BF0" w:rsidRDefault="00FA2BF0">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FA2BF0" w:rsidRDefault="004320B6">
            <w:pPr>
              <w:pStyle w:val="0"/>
              <w:autoSpaceDE/>
              <w:adjustRightInd/>
              <w:spacing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FA2BF0" w:rsidRDefault="004320B6">
            <w:pPr>
              <w:pStyle w:val="0"/>
              <w:autoSpaceDE/>
              <w:adjustRightInd/>
              <w:spacing w:line="380" w:lineRule="exact"/>
              <w:ind w:firstLineChars="700" w:firstLine="1680"/>
              <w:rPr>
                <w:rFonts w:ascii="宋体" w:hAnsi="宋体"/>
                <w:kern w:val="2"/>
              </w:rPr>
            </w:pPr>
            <w:r>
              <w:rPr>
                <w:rFonts w:ascii="宋体" w:hAnsi="宋体" w:hint="eastAsia"/>
                <w:b w:val="0"/>
                <w:kern w:val="2"/>
              </w:rPr>
              <w:t>纪检监察室</w:t>
            </w:r>
          </w:p>
        </w:tc>
      </w:tr>
      <w:tr w:rsidR="00FA2BF0">
        <w:trPr>
          <w:trHeight w:val="704"/>
        </w:trPr>
        <w:tc>
          <w:tcPr>
            <w:tcW w:w="772"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20" w:lineRule="exact"/>
              <w:jc w:val="center"/>
              <w:rPr>
                <w:rFonts w:ascii="宋体" w:hAnsi="宋体"/>
                <w:sz w:val="24"/>
              </w:rPr>
            </w:pPr>
            <w:r>
              <w:rPr>
                <w:rFonts w:ascii="宋体" w:hAnsi="宋体" w:hint="eastAsia"/>
                <w:sz w:val="24"/>
              </w:rPr>
              <w:t>11</w:t>
            </w:r>
          </w:p>
        </w:tc>
        <w:tc>
          <w:tcPr>
            <w:tcW w:w="1136" w:type="dxa"/>
            <w:tcBorders>
              <w:top w:val="single" w:sz="4" w:space="0" w:color="auto"/>
              <w:left w:val="single" w:sz="4" w:space="0" w:color="auto"/>
              <w:bottom w:val="single" w:sz="4" w:space="0" w:color="auto"/>
              <w:right w:val="single" w:sz="4" w:space="0" w:color="auto"/>
            </w:tcBorders>
            <w:noWrap/>
            <w:vAlign w:val="center"/>
          </w:tcPr>
          <w:p w:rsidR="00FA2BF0" w:rsidRDefault="00FA2BF0">
            <w:pPr>
              <w:spacing w:line="420" w:lineRule="exact"/>
              <w:jc w:val="center"/>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FA2BF0" w:rsidRDefault="004320B6">
            <w:pPr>
              <w:pStyle w:val="0"/>
              <w:autoSpaceDE/>
              <w:adjustRightInd/>
              <w:spacing w:line="380" w:lineRule="exact"/>
              <w:rPr>
                <w:rFonts w:ascii="宋体" w:hAnsi="宋体"/>
                <w:kern w:val="2"/>
              </w:rPr>
            </w:pPr>
            <w:r>
              <w:rPr>
                <w:rFonts w:ascii="宋体" w:hAnsi="宋体" w:hint="eastAsia"/>
                <w:kern w:val="2"/>
              </w:rPr>
              <w:t>履约保证金：</w:t>
            </w:r>
          </w:p>
          <w:p w:rsidR="00FA2BF0" w:rsidRDefault="004320B6">
            <w:pPr>
              <w:pStyle w:val="0"/>
              <w:autoSpaceDE/>
              <w:adjustRightInd/>
              <w:spacing w:line="380" w:lineRule="exact"/>
              <w:ind w:firstLineChars="100" w:firstLine="240"/>
              <w:rPr>
                <w:rFonts w:ascii="宋体" w:hAnsi="宋体"/>
                <w:b w:val="0"/>
                <w:kern w:val="2"/>
                <w:highlight w:val="yellow"/>
              </w:rPr>
            </w:pPr>
            <w:r>
              <w:rPr>
                <w:rStyle w:val="ab"/>
                <w:rFonts w:ascii="宋体" w:hAnsi="宋体" w:cs="宋体" w:hint="eastAsia"/>
                <w:bCs w:val="0"/>
              </w:rPr>
              <w:t>无。</w:t>
            </w:r>
            <w:r>
              <w:rPr>
                <w:rStyle w:val="ab"/>
                <w:rFonts w:ascii="宋体" w:hAnsi="宋体" w:cs="宋体" w:hint="eastAsia"/>
                <w:bCs w:val="0"/>
              </w:rPr>
              <w:br/>
            </w:r>
          </w:p>
        </w:tc>
      </w:tr>
    </w:tbl>
    <w:p w:rsidR="00FA2BF0" w:rsidRDefault="004320B6">
      <w:pPr>
        <w:jc w:val="center"/>
        <w:rPr>
          <w:b/>
          <w:bCs/>
          <w:sz w:val="32"/>
        </w:rPr>
      </w:pPr>
      <w:r>
        <w:rPr>
          <w:b/>
          <w:bCs/>
          <w:sz w:val="32"/>
        </w:rPr>
        <w:br w:type="page"/>
      </w:r>
      <w:r>
        <w:rPr>
          <w:rFonts w:hint="eastAsia"/>
          <w:b/>
          <w:bCs/>
          <w:sz w:val="32"/>
        </w:rPr>
        <w:lastRenderedPageBreak/>
        <w:t>报价人须知</w:t>
      </w:r>
    </w:p>
    <w:p w:rsidR="00FA2BF0" w:rsidRDefault="00FA2BF0">
      <w:pPr>
        <w:spacing w:line="440" w:lineRule="exact"/>
        <w:rPr>
          <w:rFonts w:ascii="宋体" w:hAnsi="宋体"/>
          <w:sz w:val="24"/>
        </w:rPr>
      </w:pPr>
    </w:p>
    <w:p w:rsidR="00FA2BF0" w:rsidRDefault="004320B6">
      <w:pPr>
        <w:spacing w:line="440" w:lineRule="exact"/>
        <w:jc w:val="center"/>
        <w:rPr>
          <w:rFonts w:ascii="宋体" w:hAnsi="宋体"/>
          <w:b/>
          <w:bCs/>
          <w:sz w:val="24"/>
        </w:rPr>
      </w:pPr>
      <w:r>
        <w:rPr>
          <w:rFonts w:ascii="宋体" w:hAnsi="宋体" w:hint="eastAsia"/>
          <w:b/>
          <w:bCs/>
          <w:sz w:val="24"/>
        </w:rPr>
        <w:t>A  说明</w:t>
      </w:r>
    </w:p>
    <w:p w:rsidR="00FA2BF0" w:rsidRDefault="00FA2BF0">
      <w:pPr>
        <w:spacing w:line="440" w:lineRule="exact"/>
        <w:rPr>
          <w:rFonts w:ascii="宋体" w:hAnsi="宋体"/>
          <w:sz w:val="24"/>
        </w:rPr>
      </w:pPr>
    </w:p>
    <w:p w:rsidR="00FA2BF0" w:rsidRDefault="004320B6">
      <w:pPr>
        <w:spacing w:line="440" w:lineRule="exact"/>
        <w:rPr>
          <w:rFonts w:ascii="宋体" w:hAnsi="宋体"/>
          <w:sz w:val="24"/>
        </w:rPr>
      </w:pPr>
      <w:r>
        <w:rPr>
          <w:rFonts w:ascii="宋体" w:hAnsi="宋体" w:hint="eastAsia"/>
          <w:sz w:val="24"/>
        </w:rPr>
        <w:t>1. 适用范围</w:t>
      </w:r>
    </w:p>
    <w:p w:rsidR="00FA2BF0" w:rsidRDefault="004320B6">
      <w:pPr>
        <w:spacing w:line="440" w:lineRule="exact"/>
        <w:ind w:firstLineChars="200" w:firstLine="480"/>
        <w:rPr>
          <w:rFonts w:ascii="宋体" w:hAnsi="宋体"/>
          <w:sz w:val="24"/>
        </w:rPr>
      </w:pPr>
      <w:r>
        <w:rPr>
          <w:rFonts w:ascii="宋体" w:hAnsi="宋体" w:hint="eastAsia"/>
          <w:sz w:val="24"/>
        </w:rPr>
        <w:t>1.1本询价文件仅适用于询价邀请中所叙述项目的货物及服务。</w:t>
      </w:r>
    </w:p>
    <w:p w:rsidR="00FA2BF0" w:rsidRDefault="004320B6">
      <w:pPr>
        <w:spacing w:line="440" w:lineRule="exact"/>
        <w:rPr>
          <w:rFonts w:ascii="宋体" w:hAnsi="宋体"/>
          <w:sz w:val="24"/>
        </w:rPr>
      </w:pPr>
      <w:r>
        <w:rPr>
          <w:rFonts w:ascii="宋体" w:hAnsi="宋体" w:hint="eastAsia"/>
          <w:sz w:val="24"/>
        </w:rPr>
        <w:t>2. 定义</w:t>
      </w:r>
    </w:p>
    <w:p w:rsidR="00FA2BF0" w:rsidRDefault="004320B6">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FA2BF0" w:rsidRDefault="004320B6">
      <w:pPr>
        <w:spacing w:line="440" w:lineRule="exact"/>
        <w:ind w:firstLineChars="200" w:firstLine="480"/>
        <w:rPr>
          <w:rFonts w:ascii="宋体" w:hAnsi="宋体"/>
          <w:sz w:val="24"/>
        </w:rPr>
      </w:pPr>
      <w:r>
        <w:rPr>
          <w:rFonts w:ascii="宋体" w:hAnsi="宋体" w:hint="eastAsia"/>
          <w:sz w:val="24"/>
        </w:rPr>
        <w:t>2.2“中选报价人”系指本次询价中被授予合同的报价人。</w:t>
      </w:r>
    </w:p>
    <w:p w:rsidR="00FA2BF0" w:rsidRDefault="004320B6">
      <w:pPr>
        <w:spacing w:line="440" w:lineRule="exact"/>
        <w:ind w:firstLineChars="200" w:firstLine="480"/>
        <w:rPr>
          <w:rFonts w:ascii="宋体" w:hAnsi="宋体"/>
          <w:sz w:val="24"/>
        </w:rPr>
      </w:pPr>
      <w:r>
        <w:rPr>
          <w:rFonts w:ascii="宋体" w:hAnsi="宋体" w:hint="eastAsia"/>
          <w:sz w:val="24"/>
        </w:rPr>
        <w:t>2.3“货物”系指卖方按询价文件规定，须向买方提供的一切设备、材料、机械、仪器仪表、备品备件、工具、手册及其它有关技术资料和材料。</w:t>
      </w:r>
    </w:p>
    <w:p w:rsidR="00FA2BF0" w:rsidRDefault="004320B6">
      <w:pPr>
        <w:spacing w:line="440" w:lineRule="exact"/>
        <w:ind w:firstLineChars="200" w:firstLine="480"/>
        <w:rPr>
          <w:rFonts w:ascii="宋体" w:hAnsi="宋体"/>
          <w:sz w:val="24"/>
        </w:rPr>
      </w:pPr>
      <w:r>
        <w:rPr>
          <w:rFonts w:ascii="宋体" w:hAnsi="宋体" w:hint="eastAsia"/>
          <w:sz w:val="24"/>
        </w:rPr>
        <w:t>2.4“服务”系指询价文件规定卖方须承担的施工、安装、调试、技术协助、校准、培训以及其他类似的义务。</w:t>
      </w:r>
    </w:p>
    <w:p w:rsidR="00FA2BF0" w:rsidRDefault="004320B6">
      <w:pPr>
        <w:spacing w:line="440" w:lineRule="exact"/>
        <w:rPr>
          <w:rFonts w:ascii="宋体" w:hAnsi="宋体"/>
          <w:sz w:val="24"/>
        </w:rPr>
      </w:pPr>
      <w:r>
        <w:rPr>
          <w:rFonts w:ascii="宋体" w:hAnsi="宋体" w:hint="eastAsia"/>
          <w:sz w:val="24"/>
        </w:rPr>
        <w:t>3.合格的报价人</w:t>
      </w:r>
    </w:p>
    <w:p w:rsidR="00FA2BF0" w:rsidRDefault="004320B6">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询价文件并有能力提供本询价文件所述货物及服务的具有独立法人资格的国内企业。</w:t>
      </w:r>
    </w:p>
    <w:p w:rsidR="00FA2BF0" w:rsidRDefault="004320B6">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FA2BF0" w:rsidRDefault="004320B6">
      <w:pPr>
        <w:spacing w:line="440" w:lineRule="exact"/>
        <w:rPr>
          <w:rFonts w:ascii="宋体" w:hAnsi="宋体"/>
          <w:sz w:val="24"/>
        </w:rPr>
      </w:pPr>
      <w:r>
        <w:rPr>
          <w:rFonts w:ascii="宋体" w:hAnsi="宋体" w:hint="eastAsia"/>
          <w:sz w:val="24"/>
        </w:rPr>
        <w:t>4.报价费用</w:t>
      </w:r>
    </w:p>
    <w:p w:rsidR="00FA2BF0" w:rsidRDefault="004320B6">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报价人应承担其准备与参加报价所涉及的一切费用。在任何情况下采购人及买方不承担任何费用。</w:t>
      </w:r>
    </w:p>
    <w:p w:rsidR="00FA2BF0" w:rsidRDefault="00FA2BF0">
      <w:pPr>
        <w:spacing w:line="440" w:lineRule="exact"/>
        <w:rPr>
          <w:rFonts w:ascii="宋体" w:hAnsi="宋体"/>
          <w:sz w:val="24"/>
        </w:rPr>
      </w:pPr>
    </w:p>
    <w:p w:rsidR="00FA2BF0" w:rsidRDefault="004320B6">
      <w:pPr>
        <w:spacing w:line="440" w:lineRule="exact"/>
        <w:jc w:val="center"/>
        <w:rPr>
          <w:rFonts w:ascii="宋体" w:hAnsi="宋体"/>
          <w:b/>
          <w:bCs/>
          <w:sz w:val="24"/>
        </w:rPr>
      </w:pPr>
      <w:r>
        <w:rPr>
          <w:rFonts w:ascii="宋体" w:hAnsi="宋体" w:hint="eastAsia"/>
          <w:b/>
          <w:bCs/>
          <w:sz w:val="24"/>
        </w:rPr>
        <w:t>B  询价文件</w:t>
      </w:r>
    </w:p>
    <w:p w:rsidR="00FA2BF0" w:rsidRDefault="00FA2BF0">
      <w:pPr>
        <w:spacing w:line="440" w:lineRule="exact"/>
        <w:rPr>
          <w:rFonts w:ascii="宋体" w:hAnsi="宋体"/>
          <w:sz w:val="24"/>
        </w:rPr>
      </w:pPr>
    </w:p>
    <w:p w:rsidR="00FA2BF0" w:rsidRDefault="004320B6">
      <w:pPr>
        <w:spacing w:line="440" w:lineRule="exact"/>
        <w:rPr>
          <w:rFonts w:ascii="宋体" w:hAnsi="宋体"/>
          <w:sz w:val="24"/>
        </w:rPr>
      </w:pPr>
      <w:r>
        <w:rPr>
          <w:rFonts w:ascii="宋体" w:hAnsi="宋体" w:hint="eastAsia"/>
          <w:sz w:val="24"/>
        </w:rPr>
        <w:t>5. 询价文件的组成</w:t>
      </w:r>
    </w:p>
    <w:p w:rsidR="00FA2BF0" w:rsidRDefault="004320B6">
      <w:pPr>
        <w:spacing w:line="440" w:lineRule="exact"/>
        <w:rPr>
          <w:rFonts w:ascii="宋体" w:hAnsi="宋体"/>
          <w:sz w:val="24"/>
        </w:rPr>
      </w:pPr>
      <w:r>
        <w:rPr>
          <w:rFonts w:ascii="宋体" w:hAnsi="宋体" w:hint="eastAsia"/>
          <w:sz w:val="24"/>
        </w:rPr>
        <w:t xml:space="preserve">    5.1询价文件用以阐明所需货物及服务、询价程序和合同主要条款。询价文件由下述部分组成：</w:t>
      </w:r>
    </w:p>
    <w:p w:rsidR="00FA2BF0" w:rsidRDefault="004320B6">
      <w:pPr>
        <w:spacing w:line="440" w:lineRule="exact"/>
        <w:ind w:firstLineChars="200" w:firstLine="480"/>
        <w:rPr>
          <w:rFonts w:ascii="宋体" w:hAnsi="宋体"/>
          <w:sz w:val="24"/>
        </w:rPr>
      </w:pPr>
      <w:r>
        <w:rPr>
          <w:rFonts w:ascii="宋体" w:hAnsi="宋体" w:hint="eastAsia"/>
          <w:sz w:val="24"/>
        </w:rPr>
        <w:t>(1)询价邀请</w:t>
      </w:r>
    </w:p>
    <w:p w:rsidR="00FA2BF0" w:rsidRDefault="004320B6">
      <w:pPr>
        <w:spacing w:line="440" w:lineRule="exact"/>
        <w:ind w:firstLineChars="200" w:firstLine="480"/>
        <w:rPr>
          <w:rFonts w:ascii="宋体" w:hAnsi="宋体"/>
          <w:sz w:val="24"/>
        </w:rPr>
      </w:pPr>
      <w:r>
        <w:rPr>
          <w:rFonts w:ascii="宋体" w:hAnsi="宋体" w:hint="eastAsia"/>
          <w:sz w:val="24"/>
        </w:rPr>
        <w:t>(2)报价人须知</w:t>
      </w:r>
    </w:p>
    <w:p w:rsidR="00FA2BF0" w:rsidRDefault="004320B6">
      <w:pPr>
        <w:spacing w:line="440" w:lineRule="exact"/>
        <w:ind w:firstLineChars="200" w:firstLine="480"/>
        <w:rPr>
          <w:rFonts w:ascii="宋体" w:hAnsi="宋体"/>
          <w:sz w:val="24"/>
        </w:rPr>
      </w:pPr>
      <w:r>
        <w:rPr>
          <w:rFonts w:ascii="宋体" w:hAnsi="宋体" w:hint="eastAsia"/>
          <w:sz w:val="24"/>
        </w:rPr>
        <w:t>(3)询价内容及要求</w:t>
      </w:r>
    </w:p>
    <w:p w:rsidR="00FA2BF0" w:rsidRDefault="004320B6">
      <w:pPr>
        <w:spacing w:line="440" w:lineRule="exact"/>
        <w:ind w:firstLineChars="200" w:firstLine="480"/>
        <w:rPr>
          <w:rFonts w:ascii="宋体" w:hAnsi="宋体"/>
          <w:sz w:val="24"/>
        </w:rPr>
      </w:pPr>
      <w:r>
        <w:rPr>
          <w:rFonts w:ascii="宋体" w:hAnsi="宋体" w:hint="eastAsia"/>
          <w:sz w:val="24"/>
        </w:rPr>
        <w:t>(4)附件—报价文件格式</w:t>
      </w:r>
    </w:p>
    <w:p w:rsidR="00FA2BF0" w:rsidRDefault="00FA2BF0">
      <w:pPr>
        <w:spacing w:line="440" w:lineRule="exact"/>
        <w:rPr>
          <w:rFonts w:ascii="宋体" w:hAnsi="宋体"/>
          <w:sz w:val="24"/>
        </w:rPr>
      </w:pPr>
    </w:p>
    <w:p w:rsidR="00FA2BF0" w:rsidRDefault="004320B6">
      <w:pPr>
        <w:spacing w:line="440" w:lineRule="exact"/>
        <w:jc w:val="center"/>
        <w:rPr>
          <w:rFonts w:ascii="宋体" w:hAnsi="宋体"/>
          <w:b/>
          <w:bCs/>
          <w:sz w:val="24"/>
        </w:rPr>
      </w:pPr>
      <w:r>
        <w:rPr>
          <w:rFonts w:ascii="宋体" w:hAnsi="宋体" w:hint="eastAsia"/>
          <w:b/>
          <w:bCs/>
          <w:sz w:val="24"/>
        </w:rPr>
        <w:lastRenderedPageBreak/>
        <w:t>C  报价文件的编写</w:t>
      </w:r>
    </w:p>
    <w:p w:rsidR="00FA2BF0" w:rsidRDefault="00FA2BF0">
      <w:pPr>
        <w:spacing w:line="440" w:lineRule="exact"/>
        <w:rPr>
          <w:rFonts w:ascii="宋体" w:hAnsi="宋体"/>
          <w:sz w:val="24"/>
        </w:rPr>
      </w:pPr>
    </w:p>
    <w:p w:rsidR="00FA2BF0" w:rsidRDefault="004320B6">
      <w:pPr>
        <w:spacing w:line="440" w:lineRule="exact"/>
        <w:rPr>
          <w:rFonts w:ascii="宋体" w:hAnsi="宋体"/>
          <w:sz w:val="24"/>
        </w:rPr>
      </w:pPr>
      <w:r>
        <w:rPr>
          <w:rFonts w:ascii="宋体" w:hAnsi="宋体" w:hint="eastAsia"/>
          <w:sz w:val="24"/>
        </w:rPr>
        <w:t>6. 要求</w:t>
      </w:r>
    </w:p>
    <w:p w:rsidR="00FA2BF0" w:rsidRDefault="004320B6">
      <w:pPr>
        <w:spacing w:line="440" w:lineRule="exact"/>
        <w:rPr>
          <w:rFonts w:ascii="宋体" w:hAnsi="宋体"/>
          <w:sz w:val="24"/>
        </w:rPr>
      </w:pPr>
      <w:r>
        <w:rPr>
          <w:rFonts w:ascii="宋体" w:hAnsi="宋体" w:hint="eastAsia"/>
          <w:sz w:val="24"/>
        </w:rPr>
        <w:t xml:space="preserve">    6.1报价人应仔细阅读询价文件的所有内容，按询价文件的要求提供报价文件，并保证所提供的全部资料的真实性，否则其报价可能被拒绝。</w:t>
      </w:r>
    </w:p>
    <w:p w:rsidR="00FA2BF0" w:rsidRDefault="004320B6">
      <w:pPr>
        <w:spacing w:line="440" w:lineRule="exact"/>
        <w:rPr>
          <w:rFonts w:ascii="宋体" w:hAnsi="宋体"/>
          <w:sz w:val="24"/>
        </w:rPr>
      </w:pPr>
      <w:r>
        <w:rPr>
          <w:rFonts w:ascii="宋体" w:hAnsi="宋体" w:hint="eastAsia"/>
          <w:sz w:val="24"/>
        </w:rPr>
        <w:t>7. 报价语言及报价要求</w:t>
      </w:r>
    </w:p>
    <w:p w:rsidR="00FA2BF0" w:rsidRDefault="004320B6">
      <w:pPr>
        <w:spacing w:line="440" w:lineRule="exact"/>
        <w:rPr>
          <w:rFonts w:ascii="宋体" w:hAnsi="宋体"/>
          <w:sz w:val="24"/>
        </w:rPr>
      </w:pPr>
      <w:r>
        <w:rPr>
          <w:rFonts w:ascii="宋体" w:hAnsi="宋体" w:hint="eastAsia"/>
          <w:sz w:val="24"/>
        </w:rPr>
        <w:t xml:space="preserve">    7.1报价文件应用中文书写。</w:t>
      </w:r>
    </w:p>
    <w:p w:rsidR="00FA2BF0" w:rsidRDefault="004320B6">
      <w:pPr>
        <w:spacing w:line="440" w:lineRule="exact"/>
        <w:rPr>
          <w:rFonts w:ascii="宋体" w:hAnsi="宋体"/>
          <w:sz w:val="24"/>
        </w:rPr>
      </w:pPr>
      <w:r>
        <w:rPr>
          <w:rFonts w:ascii="宋体" w:hAnsi="宋体" w:hint="eastAsia"/>
          <w:sz w:val="24"/>
        </w:rPr>
        <w:t xml:space="preserve">    7.2报价人应对询价内容一览表所列的合同包货物和服务进行完整报价，不得将一个合同包中的内容拆开部分报价。不接受有任何可选择性的报价，每一种货物只能有一个报价，否则其报价文件将被拒绝。</w:t>
      </w:r>
    </w:p>
    <w:p w:rsidR="00FA2BF0" w:rsidRDefault="004320B6">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FA2BF0" w:rsidRDefault="004320B6">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FA2BF0" w:rsidRDefault="004320B6">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A2BF0" w:rsidRDefault="004320B6">
      <w:pPr>
        <w:spacing w:line="440" w:lineRule="exact"/>
        <w:rPr>
          <w:rFonts w:ascii="宋体" w:hAnsi="宋体"/>
          <w:sz w:val="24"/>
        </w:rPr>
      </w:pPr>
      <w:r>
        <w:rPr>
          <w:rFonts w:ascii="宋体" w:hAnsi="宋体" w:hint="eastAsia"/>
          <w:sz w:val="24"/>
        </w:rPr>
        <w:t>8. 报价文件的组成</w:t>
      </w:r>
    </w:p>
    <w:p w:rsidR="00FA2BF0" w:rsidRDefault="004320B6">
      <w:pPr>
        <w:spacing w:line="440" w:lineRule="exact"/>
        <w:rPr>
          <w:rFonts w:ascii="宋体" w:hAnsi="宋体"/>
          <w:sz w:val="24"/>
        </w:rPr>
      </w:pPr>
      <w:r>
        <w:rPr>
          <w:rFonts w:ascii="宋体" w:hAnsi="宋体" w:hint="eastAsia"/>
          <w:sz w:val="24"/>
        </w:rPr>
        <w:t xml:space="preserve">    8.1报价文件应包括下列部分：</w:t>
      </w:r>
    </w:p>
    <w:p w:rsidR="00FA2BF0" w:rsidRDefault="004320B6">
      <w:pPr>
        <w:spacing w:line="420" w:lineRule="exact"/>
        <w:ind w:firstLineChars="200" w:firstLine="480"/>
        <w:rPr>
          <w:rFonts w:ascii="宋体" w:hAnsi="宋体"/>
          <w:bCs/>
          <w:sz w:val="24"/>
        </w:rPr>
      </w:pPr>
      <w:r>
        <w:rPr>
          <w:rFonts w:ascii="宋体" w:hAnsi="宋体" w:hint="eastAsia"/>
          <w:sz w:val="24"/>
        </w:rPr>
        <w:t>(1</w:t>
      </w:r>
      <w:r>
        <w:rPr>
          <w:rFonts w:ascii="宋体" w:hAnsi="宋体" w:hint="eastAsia"/>
          <w:bCs/>
          <w:sz w:val="24"/>
        </w:rPr>
        <w:t>)</w:t>
      </w:r>
      <w:r>
        <w:rPr>
          <w:rFonts w:ascii="宋体" w:hAnsi="宋体"/>
          <w:bCs/>
          <w:sz w:val="24"/>
        </w:rPr>
        <w:t>询价申请书</w:t>
      </w:r>
    </w:p>
    <w:p w:rsidR="00FA2BF0" w:rsidRDefault="004320B6">
      <w:pPr>
        <w:spacing w:line="420" w:lineRule="exact"/>
        <w:ind w:firstLineChars="200" w:firstLine="480"/>
        <w:rPr>
          <w:rFonts w:ascii="宋体" w:hAnsi="宋体"/>
          <w:bCs/>
          <w:sz w:val="24"/>
        </w:rPr>
      </w:pPr>
      <w:r>
        <w:rPr>
          <w:rFonts w:ascii="宋体" w:hAnsi="宋体" w:hint="eastAsia"/>
          <w:bCs/>
          <w:sz w:val="24"/>
        </w:rPr>
        <w:t>(2)报价一览表</w:t>
      </w:r>
    </w:p>
    <w:p w:rsidR="00FA2BF0" w:rsidRDefault="004320B6">
      <w:pPr>
        <w:spacing w:line="420" w:lineRule="exact"/>
        <w:ind w:firstLineChars="200" w:firstLine="480"/>
        <w:rPr>
          <w:rFonts w:ascii="宋体" w:hAnsi="宋体"/>
          <w:bCs/>
          <w:sz w:val="24"/>
        </w:rPr>
      </w:pPr>
      <w:r>
        <w:rPr>
          <w:rFonts w:ascii="宋体" w:hAnsi="宋体" w:hint="eastAsia"/>
          <w:bCs/>
          <w:sz w:val="24"/>
        </w:rPr>
        <w:t>(3)详细报价书</w:t>
      </w:r>
    </w:p>
    <w:p w:rsidR="00FA2BF0" w:rsidRDefault="004320B6">
      <w:pPr>
        <w:spacing w:line="420" w:lineRule="exact"/>
        <w:ind w:firstLineChars="200" w:firstLine="480"/>
        <w:rPr>
          <w:rFonts w:ascii="宋体" w:hAnsi="宋体"/>
          <w:bCs/>
          <w:sz w:val="24"/>
        </w:rPr>
      </w:pPr>
      <w:r>
        <w:rPr>
          <w:rFonts w:ascii="宋体" w:hAnsi="宋体" w:hint="eastAsia"/>
          <w:bCs/>
          <w:sz w:val="24"/>
        </w:rPr>
        <w:t>(4)技术和商务偏离表</w:t>
      </w:r>
    </w:p>
    <w:p w:rsidR="00FA2BF0" w:rsidRDefault="004320B6">
      <w:pPr>
        <w:spacing w:line="420" w:lineRule="exact"/>
        <w:ind w:firstLineChars="200" w:firstLine="480"/>
        <w:rPr>
          <w:rFonts w:ascii="宋体" w:hAnsi="宋体"/>
          <w:bCs/>
          <w:sz w:val="24"/>
        </w:rPr>
      </w:pPr>
      <w:r>
        <w:rPr>
          <w:rFonts w:ascii="宋体" w:hAnsi="宋体" w:hint="eastAsia"/>
          <w:bCs/>
          <w:sz w:val="24"/>
        </w:rPr>
        <w:t>(5)报价人的资格证明文件</w:t>
      </w:r>
    </w:p>
    <w:p w:rsidR="00FA2BF0" w:rsidRDefault="004320B6">
      <w:pPr>
        <w:spacing w:line="440" w:lineRule="exact"/>
        <w:rPr>
          <w:rFonts w:ascii="宋体" w:hAnsi="宋体"/>
          <w:sz w:val="24"/>
        </w:rPr>
      </w:pPr>
      <w:r>
        <w:rPr>
          <w:rFonts w:ascii="宋体" w:hAnsi="宋体" w:hint="eastAsia"/>
          <w:sz w:val="24"/>
        </w:rPr>
        <w:t>9. 报价有效期</w:t>
      </w:r>
    </w:p>
    <w:p w:rsidR="00FA2BF0" w:rsidRDefault="004320B6">
      <w:pPr>
        <w:spacing w:line="440" w:lineRule="exact"/>
        <w:rPr>
          <w:rFonts w:ascii="宋体" w:hAnsi="宋体"/>
          <w:sz w:val="24"/>
        </w:rPr>
      </w:pPr>
      <w:r>
        <w:rPr>
          <w:rFonts w:ascii="宋体" w:hAnsi="宋体" w:hint="eastAsia"/>
          <w:sz w:val="24"/>
        </w:rPr>
        <w:t xml:space="preserve">    9.1报价文件从本须知前附表第4项所规定的报价截止期之后开始生效，在本须知前附表第3项所规定的日历日内保持有效。</w:t>
      </w:r>
    </w:p>
    <w:p w:rsidR="00FA2BF0" w:rsidRDefault="00FA2BF0">
      <w:pPr>
        <w:spacing w:line="440" w:lineRule="exact"/>
        <w:ind w:firstLineChars="200" w:firstLine="480"/>
        <w:rPr>
          <w:rFonts w:ascii="宋体" w:hAnsi="宋体"/>
          <w:sz w:val="24"/>
        </w:rPr>
      </w:pPr>
    </w:p>
    <w:p w:rsidR="00FA2BF0" w:rsidRDefault="00FA2BF0">
      <w:pPr>
        <w:spacing w:line="440" w:lineRule="exact"/>
        <w:rPr>
          <w:rFonts w:ascii="宋体" w:hAnsi="宋体"/>
          <w:sz w:val="24"/>
        </w:rPr>
      </w:pPr>
    </w:p>
    <w:p w:rsidR="00FA2BF0" w:rsidRDefault="00FA2BF0">
      <w:pPr>
        <w:spacing w:line="440" w:lineRule="exact"/>
        <w:rPr>
          <w:rFonts w:ascii="宋体" w:hAnsi="宋体"/>
          <w:sz w:val="24"/>
        </w:rPr>
      </w:pPr>
    </w:p>
    <w:p w:rsidR="00FA2BF0" w:rsidRDefault="004320B6">
      <w:pPr>
        <w:spacing w:line="440" w:lineRule="exact"/>
        <w:jc w:val="center"/>
        <w:rPr>
          <w:rFonts w:ascii="宋体" w:hAnsi="宋体"/>
          <w:b/>
          <w:bCs/>
          <w:sz w:val="24"/>
        </w:rPr>
      </w:pPr>
      <w:r>
        <w:rPr>
          <w:rFonts w:ascii="宋体" w:hAnsi="宋体" w:hint="eastAsia"/>
          <w:b/>
          <w:bCs/>
          <w:sz w:val="24"/>
        </w:rPr>
        <w:t>D  报价文件的格式与递交</w:t>
      </w:r>
    </w:p>
    <w:p w:rsidR="00FA2BF0" w:rsidRDefault="00FA2BF0">
      <w:pPr>
        <w:spacing w:line="440" w:lineRule="exact"/>
        <w:rPr>
          <w:rFonts w:ascii="宋体" w:hAnsi="宋体"/>
          <w:sz w:val="24"/>
        </w:rPr>
      </w:pPr>
    </w:p>
    <w:p w:rsidR="00FA2BF0" w:rsidRDefault="004320B6">
      <w:pPr>
        <w:spacing w:line="440" w:lineRule="exact"/>
        <w:rPr>
          <w:rFonts w:ascii="宋体" w:hAnsi="宋体"/>
          <w:sz w:val="24"/>
        </w:rPr>
      </w:pPr>
      <w:r>
        <w:rPr>
          <w:rFonts w:ascii="宋体" w:hAnsi="宋体" w:hint="eastAsia"/>
          <w:sz w:val="24"/>
        </w:rPr>
        <w:t>10. 报价文件的格式</w:t>
      </w:r>
    </w:p>
    <w:p w:rsidR="00FA2BF0" w:rsidRDefault="004320B6">
      <w:pPr>
        <w:spacing w:line="440" w:lineRule="exact"/>
        <w:rPr>
          <w:rFonts w:ascii="宋体" w:hAnsi="宋体"/>
          <w:sz w:val="24"/>
        </w:rPr>
      </w:pPr>
      <w:r>
        <w:rPr>
          <w:rFonts w:ascii="宋体" w:hAnsi="宋体" w:hint="eastAsia"/>
          <w:sz w:val="24"/>
        </w:rPr>
        <w:t xml:space="preserve">    10.1报价人须编制由本须知第8条规定文件组成的报价文件正本一份。</w:t>
      </w:r>
    </w:p>
    <w:p w:rsidR="00FA2BF0" w:rsidRDefault="004320B6">
      <w:pPr>
        <w:spacing w:line="440" w:lineRule="exact"/>
        <w:rPr>
          <w:rFonts w:ascii="宋体" w:hAnsi="宋体"/>
          <w:sz w:val="24"/>
        </w:rPr>
      </w:pPr>
      <w:r>
        <w:rPr>
          <w:rFonts w:ascii="宋体" w:hAnsi="宋体" w:hint="eastAsia"/>
          <w:sz w:val="24"/>
        </w:rPr>
        <w:t xml:space="preserve">    10.2报价文件应由报价人授权代表签字并加盖公章。</w:t>
      </w:r>
    </w:p>
    <w:p w:rsidR="00FA2BF0" w:rsidRDefault="004320B6">
      <w:pPr>
        <w:spacing w:line="440" w:lineRule="exact"/>
        <w:rPr>
          <w:rFonts w:ascii="宋体" w:hAnsi="宋体"/>
          <w:sz w:val="24"/>
        </w:rPr>
      </w:pPr>
      <w:r>
        <w:rPr>
          <w:rFonts w:ascii="宋体" w:hAnsi="宋体" w:hint="eastAsia"/>
          <w:sz w:val="24"/>
        </w:rPr>
        <w:t xml:space="preserve">    10.3报价使用货币为人民币。</w:t>
      </w:r>
    </w:p>
    <w:p w:rsidR="00FA2BF0" w:rsidRDefault="004320B6">
      <w:pPr>
        <w:spacing w:line="440" w:lineRule="exact"/>
        <w:rPr>
          <w:rFonts w:ascii="宋体" w:hAnsi="宋体"/>
          <w:sz w:val="24"/>
        </w:rPr>
      </w:pPr>
      <w:r>
        <w:rPr>
          <w:rFonts w:ascii="宋体" w:hAnsi="宋体" w:hint="eastAsia"/>
          <w:sz w:val="24"/>
        </w:rPr>
        <w:t xml:space="preserve">    10.4报价人应提交证明其拟供货物符合询价文件要求的技术响应文件，该文件可以是文字资料、图纸和数据，并须提供货物主要技术性能的详细描述。</w:t>
      </w:r>
    </w:p>
    <w:p w:rsidR="00FA2BF0" w:rsidRDefault="004320B6">
      <w:pPr>
        <w:spacing w:line="440" w:lineRule="exact"/>
        <w:ind w:firstLine="480"/>
        <w:rPr>
          <w:rFonts w:ascii="宋体" w:hAnsi="宋体"/>
          <w:sz w:val="24"/>
        </w:rPr>
      </w:pPr>
      <w:r>
        <w:rPr>
          <w:rFonts w:ascii="宋体" w:hAnsi="宋体" w:hint="eastAsia"/>
          <w:sz w:val="24"/>
        </w:rPr>
        <w:t>10.5报价文件的正本应使用不能擦去的墨料或墨水打印或书写，并由授权的签署人签署。</w:t>
      </w:r>
    </w:p>
    <w:p w:rsidR="00FA2BF0" w:rsidRDefault="004320B6">
      <w:pPr>
        <w:spacing w:line="440" w:lineRule="exact"/>
        <w:ind w:firstLine="480"/>
        <w:rPr>
          <w:rFonts w:ascii="宋体" w:hAnsi="宋体"/>
          <w:sz w:val="24"/>
        </w:rPr>
      </w:pPr>
      <w:r>
        <w:rPr>
          <w:rFonts w:ascii="宋体" w:hAnsi="宋体" w:hint="eastAsia"/>
          <w:sz w:val="24"/>
        </w:rPr>
        <w:t>10.6全套报价文件应无涂改和行间插字，除非这些改动是根据采购人的指示进行的，或者是为改正报价人造成的必须修改的错误而进行的。有改动时，修改处应由授权的报价文件签署人签署证明或加盖校正章。</w:t>
      </w:r>
    </w:p>
    <w:p w:rsidR="00FA2BF0" w:rsidRDefault="004320B6">
      <w:pPr>
        <w:spacing w:line="440" w:lineRule="exact"/>
        <w:rPr>
          <w:rFonts w:ascii="宋体" w:hAnsi="宋体"/>
          <w:sz w:val="24"/>
        </w:rPr>
      </w:pPr>
      <w:r>
        <w:rPr>
          <w:rFonts w:ascii="宋体" w:hAnsi="宋体" w:hint="eastAsia"/>
          <w:sz w:val="24"/>
        </w:rPr>
        <w:t>11. 报价文件的递交</w:t>
      </w:r>
    </w:p>
    <w:p w:rsidR="00FA2BF0" w:rsidRDefault="004320B6">
      <w:pPr>
        <w:spacing w:line="440" w:lineRule="exact"/>
        <w:rPr>
          <w:rFonts w:ascii="宋体" w:hAnsi="宋体"/>
          <w:sz w:val="24"/>
        </w:rPr>
      </w:pPr>
      <w:r>
        <w:rPr>
          <w:rFonts w:ascii="宋体" w:hAnsi="宋体" w:hint="eastAsia"/>
          <w:sz w:val="24"/>
        </w:rPr>
        <w:t xml:space="preserve">    11.1报价文件应在询价邀请中规定的截止时间前密封送达，迟到的文件将被拒绝。</w:t>
      </w:r>
    </w:p>
    <w:p w:rsidR="00FA2BF0" w:rsidRDefault="004320B6">
      <w:pPr>
        <w:spacing w:line="440" w:lineRule="exact"/>
        <w:rPr>
          <w:rFonts w:ascii="宋体" w:hAnsi="宋体"/>
          <w:sz w:val="24"/>
        </w:rPr>
      </w:pPr>
      <w:r>
        <w:rPr>
          <w:rFonts w:ascii="宋体" w:hAnsi="宋体" w:hint="eastAsia"/>
          <w:sz w:val="24"/>
        </w:rPr>
        <w:t xml:space="preserve">    11.2报价文件可以邮寄或派人送达，传真件不被接受。</w:t>
      </w:r>
    </w:p>
    <w:p w:rsidR="00FA2BF0" w:rsidRDefault="004320B6">
      <w:pPr>
        <w:spacing w:line="440" w:lineRule="exact"/>
        <w:rPr>
          <w:rFonts w:ascii="宋体" w:hAnsi="宋体"/>
          <w:sz w:val="24"/>
        </w:rPr>
      </w:pPr>
      <w:r>
        <w:rPr>
          <w:rFonts w:ascii="宋体" w:hAnsi="宋体" w:hint="eastAsia"/>
          <w:sz w:val="24"/>
        </w:rPr>
        <w:t xml:space="preserve">    11.3报价人提交的文件将给予保密，但不退回。</w:t>
      </w:r>
    </w:p>
    <w:p w:rsidR="00FA2BF0" w:rsidRDefault="00FA2BF0">
      <w:pPr>
        <w:spacing w:line="440" w:lineRule="exact"/>
        <w:rPr>
          <w:rFonts w:ascii="宋体" w:hAnsi="宋体"/>
          <w:sz w:val="24"/>
        </w:rPr>
      </w:pPr>
    </w:p>
    <w:p w:rsidR="00FA2BF0" w:rsidRDefault="004320B6">
      <w:pPr>
        <w:spacing w:line="440" w:lineRule="exact"/>
        <w:jc w:val="center"/>
        <w:rPr>
          <w:rFonts w:ascii="宋体" w:hAnsi="宋体"/>
          <w:b/>
          <w:bCs/>
          <w:sz w:val="24"/>
        </w:rPr>
      </w:pPr>
      <w:r>
        <w:rPr>
          <w:rFonts w:ascii="宋体" w:hAnsi="宋体" w:hint="eastAsia"/>
          <w:b/>
          <w:bCs/>
          <w:sz w:val="24"/>
        </w:rPr>
        <w:t>E  报价文件的评估和比较</w:t>
      </w:r>
    </w:p>
    <w:p w:rsidR="00FA2BF0" w:rsidRDefault="00FA2BF0">
      <w:pPr>
        <w:spacing w:line="440" w:lineRule="exact"/>
        <w:rPr>
          <w:rFonts w:ascii="宋体" w:hAnsi="宋体"/>
          <w:sz w:val="24"/>
        </w:rPr>
      </w:pPr>
    </w:p>
    <w:p w:rsidR="00FA2BF0" w:rsidRDefault="004320B6">
      <w:pPr>
        <w:spacing w:line="440" w:lineRule="exact"/>
        <w:rPr>
          <w:rFonts w:ascii="宋体" w:hAnsi="宋体"/>
          <w:sz w:val="24"/>
        </w:rPr>
      </w:pPr>
      <w:r>
        <w:rPr>
          <w:rFonts w:ascii="宋体" w:hAnsi="宋体" w:hint="eastAsia"/>
          <w:sz w:val="24"/>
        </w:rPr>
        <w:t>12．评议时间</w:t>
      </w:r>
    </w:p>
    <w:p w:rsidR="00FA2BF0" w:rsidRDefault="004320B6">
      <w:pPr>
        <w:spacing w:line="440" w:lineRule="exact"/>
        <w:rPr>
          <w:rFonts w:ascii="宋体" w:hAnsi="宋体"/>
          <w:sz w:val="24"/>
        </w:rPr>
      </w:pPr>
      <w:r>
        <w:rPr>
          <w:rFonts w:ascii="宋体" w:hAnsi="宋体" w:hint="eastAsia"/>
          <w:sz w:val="24"/>
        </w:rPr>
        <w:t xml:space="preserve">    12.1采购人将在报价文件送达后的适当时间里组织评审委员会对报价文件进行评议。</w:t>
      </w:r>
    </w:p>
    <w:p w:rsidR="00FA2BF0" w:rsidRDefault="004320B6">
      <w:pPr>
        <w:spacing w:line="440" w:lineRule="exact"/>
        <w:rPr>
          <w:rFonts w:ascii="宋体" w:hAnsi="宋体"/>
          <w:sz w:val="24"/>
        </w:rPr>
      </w:pPr>
      <w:r>
        <w:rPr>
          <w:rFonts w:ascii="宋体" w:hAnsi="宋体" w:hint="eastAsia"/>
          <w:sz w:val="24"/>
        </w:rPr>
        <w:t>13．评审委员会</w:t>
      </w:r>
    </w:p>
    <w:p w:rsidR="00FA2BF0" w:rsidRDefault="004320B6">
      <w:pPr>
        <w:spacing w:line="440" w:lineRule="exact"/>
        <w:rPr>
          <w:rFonts w:ascii="宋体" w:hAnsi="宋体"/>
          <w:sz w:val="24"/>
        </w:rPr>
      </w:pPr>
      <w:r>
        <w:rPr>
          <w:rFonts w:ascii="宋体" w:hAnsi="宋体" w:hint="eastAsia"/>
          <w:sz w:val="24"/>
        </w:rPr>
        <w:t xml:space="preserve">    13.1采购人将根据货物的特点组建评审委员会，评审委员会将对报价文件进行审查、质疑、评估和比较，并做出授予合同的建议。</w:t>
      </w:r>
    </w:p>
    <w:p w:rsidR="00FA2BF0" w:rsidRDefault="004320B6">
      <w:pPr>
        <w:spacing w:line="440" w:lineRule="exact"/>
        <w:rPr>
          <w:rFonts w:ascii="宋体" w:hAnsi="宋体"/>
          <w:sz w:val="24"/>
        </w:rPr>
      </w:pPr>
      <w:r>
        <w:rPr>
          <w:rFonts w:ascii="宋体" w:hAnsi="宋体" w:hint="eastAsia"/>
          <w:sz w:val="24"/>
        </w:rPr>
        <w:t>14. 对报价文件的审查和响应性的确定</w:t>
      </w:r>
    </w:p>
    <w:p w:rsidR="00FA2BF0" w:rsidRDefault="004320B6">
      <w:pPr>
        <w:spacing w:line="440" w:lineRule="exact"/>
        <w:rPr>
          <w:rFonts w:ascii="宋体" w:hAnsi="宋体"/>
          <w:sz w:val="24"/>
        </w:rPr>
      </w:pPr>
      <w:r>
        <w:rPr>
          <w:rFonts w:ascii="宋体" w:hAnsi="宋体" w:hint="eastAsia"/>
          <w:sz w:val="24"/>
        </w:rPr>
        <w:t xml:space="preserve">    14.1 在对报价文件详细评估之前，评审委员会将依据报价人提交的资格证明文件，审查其法人资格、营业范围等。如果报价人无资格履行合同，其报价将被拒绝。</w:t>
      </w:r>
    </w:p>
    <w:p w:rsidR="00FA2BF0" w:rsidRDefault="004320B6">
      <w:pPr>
        <w:spacing w:line="440" w:lineRule="exact"/>
        <w:rPr>
          <w:rFonts w:ascii="宋体" w:hAnsi="宋体"/>
          <w:sz w:val="24"/>
        </w:rPr>
      </w:pPr>
      <w:r>
        <w:rPr>
          <w:rFonts w:ascii="宋体" w:hAnsi="宋体" w:hint="eastAsia"/>
          <w:sz w:val="24"/>
        </w:rPr>
        <w:t xml:space="preserve">    14.2 评审委员会还将确定每一报价是否对询价文件的要求作出实质性响应，对没有实质性响应的报价文件将不进行评估。</w:t>
      </w:r>
    </w:p>
    <w:p w:rsidR="00FA2BF0" w:rsidRDefault="004320B6">
      <w:pPr>
        <w:spacing w:line="440" w:lineRule="exact"/>
        <w:rPr>
          <w:rFonts w:ascii="宋体" w:hAnsi="宋体"/>
          <w:sz w:val="24"/>
        </w:rPr>
      </w:pPr>
      <w:r>
        <w:rPr>
          <w:rFonts w:ascii="宋体" w:hAnsi="宋体" w:hint="eastAsia"/>
          <w:sz w:val="24"/>
        </w:rPr>
        <w:t>15．评估原则及方法</w:t>
      </w:r>
    </w:p>
    <w:p w:rsidR="00FA2BF0" w:rsidRDefault="004320B6">
      <w:pPr>
        <w:spacing w:line="440" w:lineRule="exact"/>
        <w:rPr>
          <w:rFonts w:ascii="宋体" w:hAnsi="宋体"/>
          <w:sz w:val="24"/>
        </w:rPr>
      </w:pPr>
      <w:r>
        <w:rPr>
          <w:rFonts w:ascii="宋体" w:hAnsi="宋体" w:hint="eastAsia"/>
          <w:sz w:val="24"/>
        </w:rPr>
        <w:lastRenderedPageBreak/>
        <w:t xml:space="preserve">    15.1对所有报价人的评估，都采用相同的程序和标准。</w:t>
      </w:r>
    </w:p>
    <w:p w:rsidR="00FA2BF0" w:rsidRDefault="004320B6">
      <w:pPr>
        <w:spacing w:line="440" w:lineRule="exact"/>
        <w:rPr>
          <w:rFonts w:ascii="宋体" w:hAnsi="宋体"/>
          <w:sz w:val="24"/>
        </w:rPr>
      </w:pPr>
      <w:r>
        <w:rPr>
          <w:rFonts w:ascii="宋体" w:hAnsi="宋体" w:hint="eastAsia"/>
          <w:sz w:val="24"/>
        </w:rPr>
        <w:t xml:space="preserve">    15.2评议过程将严格按照询价文件的要求和条件进行。</w:t>
      </w:r>
    </w:p>
    <w:p w:rsidR="00FA2BF0" w:rsidRDefault="004320B6">
      <w:pPr>
        <w:spacing w:line="440" w:lineRule="exact"/>
        <w:rPr>
          <w:rFonts w:ascii="宋体" w:hAnsi="宋体"/>
          <w:sz w:val="24"/>
        </w:rPr>
      </w:pPr>
      <w:r>
        <w:rPr>
          <w:rFonts w:ascii="宋体" w:hAnsi="宋体" w:hint="eastAsia"/>
          <w:sz w:val="24"/>
        </w:rPr>
        <w:t xml:space="preserve">    15.3评审委员会将经综合分析、比较，根据按报价人须知前附表第6项所述的标准推荐中选候选人。</w:t>
      </w:r>
    </w:p>
    <w:p w:rsidR="00FA2BF0" w:rsidRDefault="00FA2BF0">
      <w:pPr>
        <w:spacing w:line="440" w:lineRule="exact"/>
        <w:jc w:val="center"/>
        <w:rPr>
          <w:rFonts w:ascii="宋体" w:hAnsi="宋体"/>
          <w:b/>
          <w:bCs/>
          <w:sz w:val="24"/>
        </w:rPr>
      </w:pPr>
    </w:p>
    <w:p w:rsidR="00FA2BF0" w:rsidRDefault="004320B6">
      <w:pPr>
        <w:spacing w:line="440" w:lineRule="exact"/>
        <w:jc w:val="center"/>
        <w:rPr>
          <w:rFonts w:ascii="宋体" w:hAnsi="宋体"/>
          <w:b/>
          <w:bCs/>
          <w:sz w:val="24"/>
        </w:rPr>
      </w:pPr>
      <w:r>
        <w:rPr>
          <w:rFonts w:ascii="宋体" w:hAnsi="宋体" w:hint="eastAsia"/>
          <w:b/>
          <w:bCs/>
          <w:sz w:val="24"/>
        </w:rPr>
        <w:t>F  授予合同</w:t>
      </w:r>
    </w:p>
    <w:p w:rsidR="00FA2BF0" w:rsidRDefault="00FA2BF0">
      <w:pPr>
        <w:spacing w:line="440" w:lineRule="exact"/>
        <w:rPr>
          <w:rFonts w:ascii="宋体" w:hAnsi="宋体"/>
          <w:sz w:val="24"/>
        </w:rPr>
      </w:pPr>
    </w:p>
    <w:p w:rsidR="00FA2BF0" w:rsidRDefault="004320B6">
      <w:pPr>
        <w:spacing w:line="440" w:lineRule="exact"/>
        <w:rPr>
          <w:rFonts w:ascii="宋体" w:hAnsi="宋体"/>
          <w:sz w:val="24"/>
        </w:rPr>
      </w:pPr>
      <w:r>
        <w:rPr>
          <w:rFonts w:ascii="宋体" w:hAnsi="宋体" w:hint="eastAsia"/>
          <w:sz w:val="24"/>
        </w:rPr>
        <w:t>16. 授予合同的准则</w:t>
      </w:r>
    </w:p>
    <w:p w:rsidR="00FA2BF0" w:rsidRDefault="004320B6">
      <w:pPr>
        <w:spacing w:line="440" w:lineRule="exact"/>
        <w:rPr>
          <w:rFonts w:ascii="宋体" w:hAnsi="宋体"/>
          <w:sz w:val="24"/>
        </w:rPr>
      </w:pPr>
      <w:r>
        <w:rPr>
          <w:rFonts w:ascii="宋体" w:hAnsi="宋体" w:hint="eastAsia"/>
          <w:sz w:val="24"/>
        </w:rPr>
        <w:t xml:space="preserve">    16.1合同将授予其报价文件符合询价文件要求，并被推荐为中选候选人的报价人。</w:t>
      </w:r>
    </w:p>
    <w:p w:rsidR="00FA2BF0" w:rsidRDefault="004320B6">
      <w:pPr>
        <w:spacing w:line="440" w:lineRule="exact"/>
        <w:ind w:firstLine="468"/>
        <w:rPr>
          <w:rFonts w:ascii="宋体" w:hAnsi="宋体"/>
          <w:sz w:val="24"/>
        </w:rPr>
      </w:pPr>
      <w:r>
        <w:rPr>
          <w:rFonts w:ascii="宋体" w:hAnsi="宋体" w:hint="eastAsia"/>
          <w:sz w:val="24"/>
        </w:rPr>
        <w:t>16.2 最低报价不是被授予合同的保证。</w:t>
      </w:r>
    </w:p>
    <w:p w:rsidR="00FA2BF0" w:rsidRDefault="004320B6">
      <w:pPr>
        <w:spacing w:line="440" w:lineRule="exact"/>
        <w:ind w:firstLine="468"/>
        <w:rPr>
          <w:rFonts w:ascii="宋体" w:hAnsi="宋体"/>
          <w:sz w:val="24"/>
        </w:rPr>
      </w:pPr>
      <w:r>
        <w:rPr>
          <w:rFonts w:ascii="宋体" w:hAnsi="宋体" w:hint="eastAsia"/>
          <w:sz w:val="24"/>
        </w:rPr>
        <w:t>16.3 买方在授予合同时有权对询价货物数量和服务予以增加或减少。</w:t>
      </w:r>
    </w:p>
    <w:p w:rsidR="00FA2BF0" w:rsidRDefault="004320B6">
      <w:pPr>
        <w:spacing w:line="440" w:lineRule="exact"/>
        <w:rPr>
          <w:rFonts w:ascii="宋体" w:hAnsi="宋体"/>
          <w:sz w:val="24"/>
        </w:rPr>
      </w:pPr>
      <w:r>
        <w:rPr>
          <w:rFonts w:ascii="宋体" w:hAnsi="宋体" w:hint="eastAsia"/>
          <w:sz w:val="24"/>
        </w:rPr>
        <w:t>17. 结果通知</w:t>
      </w:r>
    </w:p>
    <w:p w:rsidR="00FA2BF0" w:rsidRDefault="004320B6">
      <w:pPr>
        <w:spacing w:line="440" w:lineRule="exact"/>
        <w:ind w:firstLine="468"/>
        <w:rPr>
          <w:rFonts w:ascii="宋体" w:hAnsi="宋体"/>
          <w:sz w:val="24"/>
        </w:rPr>
      </w:pPr>
      <w:r>
        <w:rPr>
          <w:rFonts w:ascii="宋体" w:hAnsi="宋体" w:hint="eastAsia"/>
          <w:sz w:val="24"/>
        </w:rPr>
        <w:t>17.1采购人将根据评审结果及买方确认意见，向报价被接受的中选报价人发出通知书，并在合同签订后将结果通知其他提交报价文件的报价人。</w:t>
      </w:r>
    </w:p>
    <w:p w:rsidR="00FA2BF0" w:rsidRDefault="004320B6">
      <w:pPr>
        <w:spacing w:line="440" w:lineRule="exact"/>
        <w:rPr>
          <w:rFonts w:ascii="宋体" w:hAnsi="宋体"/>
          <w:sz w:val="24"/>
        </w:rPr>
      </w:pPr>
      <w:r>
        <w:rPr>
          <w:rFonts w:ascii="宋体" w:hAnsi="宋体" w:hint="eastAsia"/>
          <w:sz w:val="24"/>
        </w:rPr>
        <w:t>18．签订合同</w:t>
      </w:r>
    </w:p>
    <w:p w:rsidR="00FA2BF0" w:rsidRDefault="004320B6">
      <w:pPr>
        <w:spacing w:line="440" w:lineRule="exact"/>
        <w:ind w:firstLine="468"/>
        <w:rPr>
          <w:rFonts w:ascii="宋体" w:hAnsi="宋体"/>
          <w:sz w:val="24"/>
        </w:rPr>
      </w:pPr>
      <w:r>
        <w:rPr>
          <w:rFonts w:ascii="宋体" w:hAnsi="宋体" w:hint="eastAsia"/>
          <w:sz w:val="24"/>
        </w:rPr>
        <w:t>18.1报价被接受的报价人须按通知书指定的时间、地点与买方签订经济合同。</w:t>
      </w:r>
    </w:p>
    <w:p w:rsidR="00FA2BF0" w:rsidRDefault="004320B6">
      <w:pPr>
        <w:spacing w:line="440" w:lineRule="exact"/>
        <w:ind w:firstLine="468"/>
        <w:rPr>
          <w:rFonts w:ascii="宋体" w:hAnsi="宋体"/>
          <w:sz w:val="24"/>
        </w:rPr>
      </w:pPr>
      <w:r>
        <w:rPr>
          <w:rFonts w:ascii="宋体" w:hAnsi="宋体" w:hint="eastAsia"/>
          <w:sz w:val="24"/>
        </w:rPr>
        <w:t>18.2询价文件、报价被接受的报价人的报价文件及其澄清文件等，均为签订经济合同的依据。</w:t>
      </w:r>
    </w:p>
    <w:p w:rsidR="00FA2BF0" w:rsidRDefault="004320B6">
      <w:pPr>
        <w:spacing w:line="440" w:lineRule="exact"/>
        <w:ind w:firstLine="468"/>
        <w:rPr>
          <w:rFonts w:ascii="宋体" w:hAnsi="宋体"/>
          <w:sz w:val="24"/>
        </w:rPr>
      </w:pPr>
      <w:r>
        <w:rPr>
          <w:rFonts w:ascii="宋体" w:hAnsi="宋体" w:hint="eastAsia"/>
          <w:sz w:val="24"/>
        </w:rPr>
        <w:t>18.3中选报价人的报价作为我方参与业主单位项目投标的参考依据，若我方中标业主单位的项目，我方将与中选报价人签订相关合同，若我方没有中标，我方不再与中选报价人签订合同。</w:t>
      </w:r>
    </w:p>
    <w:p w:rsidR="00FA2BF0" w:rsidRDefault="004320B6">
      <w:pPr>
        <w:widowControl/>
        <w:jc w:val="center"/>
        <w:rPr>
          <w:b/>
          <w:bCs/>
          <w:sz w:val="36"/>
        </w:rPr>
      </w:pPr>
      <w:r>
        <w:rPr>
          <w:rFonts w:ascii="宋体" w:hAnsi="宋体" w:hint="eastAsia"/>
          <w:sz w:val="24"/>
        </w:rPr>
        <w:br w:type="page"/>
      </w:r>
      <w:r>
        <w:rPr>
          <w:rFonts w:hint="eastAsia"/>
          <w:b/>
          <w:bCs/>
          <w:sz w:val="36"/>
        </w:rPr>
        <w:lastRenderedPageBreak/>
        <w:t>第三部分比选内容及要求</w:t>
      </w:r>
    </w:p>
    <w:p w:rsidR="00FA2BF0" w:rsidRDefault="00FA2BF0">
      <w:pPr>
        <w:spacing w:line="360" w:lineRule="auto"/>
        <w:ind w:firstLine="570"/>
        <w:rPr>
          <w:b/>
          <w:sz w:val="24"/>
        </w:rPr>
      </w:pPr>
    </w:p>
    <w:p w:rsidR="00FA2BF0" w:rsidRDefault="00FA2BF0">
      <w:pPr>
        <w:spacing w:line="400" w:lineRule="exact"/>
        <w:rPr>
          <w:rFonts w:ascii="宋体" w:hAnsi="宋体"/>
          <w:b/>
          <w:bCs/>
          <w:sz w:val="24"/>
        </w:rPr>
      </w:pPr>
    </w:p>
    <w:p w:rsidR="00FA2BF0" w:rsidRDefault="004320B6">
      <w:pPr>
        <w:spacing w:line="360" w:lineRule="exact"/>
        <w:ind w:firstLineChars="196" w:firstLine="413"/>
        <w:outlineLvl w:val="0"/>
        <w:rPr>
          <w:rFonts w:ascii="宋体" w:hAnsi="宋体"/>
          <w:bCs/>
          <w:szCs w:val="21"/>
        </w:rPr>
      </w:pPr>
      <w:bookmarkStart w:id="10" w:name="_Toc140559014"/>
      <w:bookmarkStart w:id="11" w:name="_Toc460432081"/>
      <w:bookmarkStart w:id="12" w:name="_Toc363565223"/>
      <w:bookmarkStart w:id="13" w:name="_Toc5641291"/>
      <w:bookmarkStart w:id="14" w:name="_Toc139185553"/>
      <w:bookmarkStart w:id="15" w:name="_Toc182578161"/>
      <w:bookmarkStart w:id="16" w:name="_Toc57451644"/>
      <w:bookmarkStart w:id="17" w:name="_Toc478753852"/>
      <w:bookmarkStart w:id="18" w:name="_Toc418604143"/>
      <w:bookmarkStart w:id="19" w:name="_Toc374453165"/>
      <w:bookmarkStart w:id="20" w:name="_Toc458854504"/>
      <w:bookmarkStart w:id="21" w:name="_Toc410505936"/>
      <w:r>
        <w:rPr>
          <w:rFonts w:ascii="宋体" w:hAnsi="宋体" w:hint="eastAsia"/>
          <w:b/>
          <w:szCs w:val="21"/>
        </w:rPr>
        <w:t>一、应答要求</w:t>
      </w:r>
      <w:bookmarkEnd w:id="10"/>
      <w:bookmarkEnd w:id="11"/>
      <w:bookmarkEnd w:id="12"/>
      <w:bookmarkEnd w:id="13"/>
      <w:bookmarkEnd w:id="14"/>
      <w:bookmarkEnd w:id="15"/>
    </w:p>
    <w:p w:rsidR="00FA2BF0" w:rsidRDefault="004320B6">
      <w:pPr>
        <w:spacing w:line="360" w:lineRule="exact"/>
        <w:ind w:firstLineChars="200" w:firstLine="420"/>
        <w:rPr>
          <w:rFonts w:ascii="宋体" w:hAnsi="宋体"/>
          <w:szCs w:val="21"/>
        </w:rPr>
      </w:pPr>
      <w:r>
        <w:rPr>
          <w:rFonts w:ascii="宋体" w:hAnsi="宋体"/>
          <w:bCs/>
          <w:szCs w:val="21"/>
        </w:rPr>
        <w:t>1</w:t>
      </w:r>
      <w:r>
        <w:rPr>
          <w:rFonts w:ascii="宋体" w:hAnsi="宋体" w:hint="eastAsia"/>
          <w:bCs/>
          <w:szCs w:val="21"/>
        </w:rPr>
        <w:t>、</w:t>
      </w:r>
      <w:r>
        <w:rPr>
          <w:rFonts w:ascii="宋体" w:hAnsi="宋体" w:hint="eastAsia"/>
          <w:szCs w:val="21"/>
        </w:rPr>
        <w:t>供应商必须对本招标项目整体响应，不得拆分报价。报价时应列出相应配置项目(含货物的品牌名称、规格型号、制造商和产地等)的每个设备及附件的单价及投标总报价，以便于评审和比较。</w:t>
      </w:r>
    </w:p>
    <w:p w:rsidR="00FA2BF0" w:rsidRDefault="004320B6">
      <w:pPr>
        <w:spacing w:line="360" w:lineRule="exact"/>
        <w:ind w:firstLineChars="200" w:firstLine="420"/>
        <w:rPr>
          <w:rFonts w:ascii="宋体" w:hAnsi="宋体"/>
          <w:szCs w:val="21"/>
        </w:rPr>
      </w:pPr>
      <w:r>
        <w:rPr>
          <w:rFonts w:ascii="宋体" w:hAnsi="宋体" w:hint="eastAsia"/>
          <w:szCs w:val="21"/>
        </w:rPr>
        <w:t>2、供应商对每种设备只允许有一种品牌和一个报价，采购人不接受有任何选择性的品牌和报价。</w:t>
      </w:r>
    </w:p>
    <w:p w:rsidR="00FA2BF0" w:rsidRDefault="004320B6">
      <w:pPr>
        <w:spacing w:line="360" w:lineRule="exact"/>
        <w:ind w:firstLineChars="200" w:firstLine="420"/>
        <w:rPr>
          <w:rFonts w:ascii="宋体" w:hAnsi="宋体"/>
          <w:szCs w:val="21"/>
        </w:rPr>
      </w:pPr>
      <w:r>
        <w:rPr>
          <w:rFonts w:ascii="宋体" w:hAnsi="宋体" w:hint="eastAsia"/>
          <w:szCs w:val="21"/>
        </w:rPr>
        <w:t>3、</w:t>
      </w:r>
      <w:r>
        <w:rPr>
          <w:rFonts w:ascii="宋体" w:hAnsi="宋体" w:hint="eastAsia"/>
          <w:b/>
          <w:szCs w:val="21"/>
        </w:rPr>
        <w:t>本招标文件的技术参数和规格条款，是供应商必须达到的基本要求，技术参数和规格条款出现重大负偏离的，其投标将被拒绝；供应商也可提供优于技术参数及要求的设备。</w:t>
      </w:r>
    </w:p>
    <w:p w:rsidR="00FA2BF0" w:rsidRDefault="004320B6">
      <w:pPr>
        <w:spacing w:line="360" w:lineRule="exact"/>
        <w:ind w:firstLineChars="200" w:firstLine="420"/>
        <w:rPr>
          <w:rFonts w:ascii="宋体" w:hAnsi="宋体"/>
          <w:szCs w:val="21"/>
        </w:rPr>
      </w:pPr>
      <w:r>
        <w:rPr>
          <w:rFonts w:ascii="宋体" w:hAnsi="宋体" w:hint="eastAsia"/>
          <w:szCs w:val="21"/>
        </w:rPr>
        <w:t>4、供应商提供的整套设备各组成部分必须是完整的、全新的、功能齐全的，并且符合国家质量检测标准的，符合相关的国标、部标或专业标准、招标文件中的技术及配置要求的货物(包括零部件)。设备及其辅助装置的铭牌、使用指示、警告指示应以中文或英文及易懂的通用符号来表示，应能够准确无误地表示设备的型号、规格、制造商等内容。</w:t>
      </w:r>
    </w:p>
    <w:p w:rsidR="00FA2BF0" w:rsidRDefault="004320B6">
      <w:pPr>
        <w:spacing w:line="360" w:lineRule="exact"/>
        <w:ind w:firstLineChars="200" w:firstLine="420"/>
        <w:rPr>
          <w:rFonts w:ascii="宋体" w:hAnsi="宋体"/>
          <w:szCs w:val="21"/>
        </w:rPr>
      </w:pPr>
      <w:r>
        <w:rPr>
          <w:rFonts w:ascii="宋体" w:hAnsi="宋体" w:hint="eastAsia"/>
          <w:szCs w:val="21"/>
        </w:rPr>
        <w:t>5、供应商应在投标文件中提供目前本公司的基本情况，包括公司的经营资金状况、财务盈亏状况、技术力量、主要业绩及资质证书等内容。</w:t>
      </w:r>
    </w:p>
    <w:p w:rsidR="00FA2BF0" w:rsidRDefault="004320B6">
      <w:pPr>
        <w:spacing w:line="360" w:lineRule="exact"/>
        <w:ind w:firstLineChars="200" w:firstLine="420"/>
        <w:rPr>
          <w:rFonts w:ascii="宋体" w:hAnsi="宋体"/>
          <w:szCs w:val="21"/>
        </w:rPr>
      </w:pPr>
      <w:r>
        <w:rPr>
          <w:rFonts w:ascii="宋体" w:hAnsi="宋体" w:hint="eastAsia"/>
          <w:szCs w:val="21"/>
        </w:rPr>
        <w:t>6、供应商应在投标文件中详细说明所投货物的技术水平、性能特点。供应商在验收合格后必须提供给采购人完整的中文技术资料，包括技术说明书、产品技术标准(含验收标准)、安装调试使用保养维修手册、产品原产地出厂合格证及出厂货物明细表等。</w:t>
      </w:r>
    </w:p>
    <w:p w:rsidR="00FA2BF0" w:rsidRDefault="004320B6">
      <w:pPr>
        <w:adjustRightInd w:val="0"/>
        <w:snapToGrid w:val="0"/>
        <w:spacing w:line="360" w:lineRule="exact"/>
        <w:ind w:firstLineChars="200" w:firstLine="420"/>
        <w:rPr>
          <w:rFonts w:ascii="宋体" w:hAnsi="宋体"/>
          <w:szCs w:val="21"/>
        </w:rPr>
      </w:pPr>
      <w:r>
        <w:rPr>
          <w:rFonts w:ascii="宋体" w:hAnsi="宋体" w:hint="eastAsia"/>
          <w:szCs w:val="21"/>
        </w:rPr>
        <w:t>7、供应商应能长期提供优良的技术支持及零配件优惠供应，并在投标文件中附上备品备件价格表。</w:t>
      </w:r>
    </w:p>
    <w:p w:rsidR="00FA2BF0" w:rsidRDefault="004320B6">
      <w:pPr>
        <w:spacing w:line="360" w:lineRule="exact"/>
        <w:ind w:right="-84" w:firstLineChars="200" w:firstLine="420"/>
        <w:rPr>
          <w:rFonts w:ascii="宋体" w:hAnsi="宋体"/>
          <w:szCs w:val="21"/>
        </w:rPr>
      </w:pPr>
      <w:r>
        <w:rPr>
          <w:rFonts w:ascii="宋体" w:hAnsi="宋体" w:hint="eastAsia"/>
          <w:szCs w:val="21"/>
        </w:rPr>
        <w:t>8、为保证设备正常运行，供应商应有必须的备件，并保证长期供应；供应商应向采购人提供设备维护的专用工具。</w:t>
      </w:r>
    </w:p>
    <w:p w:rsidR="00000000" w:rsidRDefault="004320B6">
      <w:pPr>
        <w:spacing w:line="360" w:lineRule="exact"/>
        <w:ind w:firstLineChars="196" w:firstLine="412"/>
        <w:rPr>
          <w:rFonts w:ascii="宋体" w:hAnsi="宋体"/>
          <w:szCs w:val="21"/>
        </w:rPr>
      </w:pPr>
      <w:r>
        <w:rPr>
          <w:rFonts w:ascii="宋体" w:hAnsi="宋体" w:hint="eastAsia"/>
          <w:szCs w:val="21"/>
        </w:rPr>
        <w:t>9、供应商若有其它优惠条件，应在投标文件中注明。</w:t>
      </w:r>
    </w:p>
    <w:p w:rsidR="00FA2BF0" w:rsidRDefault="004320B6">
      <w:pPr>
        <w:spacing w:line="360" w:lineRule="exact"/>
        <w:ind w:firstLineChars="196" w:firstLine="413"/>
        <w:outlineLvl w:val="0"/>
        <w:rPr>
          <w:rFonts w:ascii="宋体" w:hAnsi="宋体"/>
          <w:b/>
          <w:szCs w:val="21"/>
        </w:rPr>
      </w:pPr>
      <w:bookmarkStart w:id="22" w:name="_Toc363565224"/>
      <w:bookmarkStart w:id="23" w:name="_Toc460432082"/>
      <w:bookmarkStart w:id="24" w:name="_Toc5641292"/>
      <w:r>
        <w:rPr>
          <w:rFonts w:ascii="宋体" w:hAnsi="宋体" w:hint="eastAsia"/>
          <w:b/>
          <w:szCs w:val="21"/>
        </w:rPr>
        <w:t>二、供货</w:t>
      </w:r>
      <w:bookmarkEnd w:id="22"/>
      <w:r>
        <w:rPr>
          <w:rFonts w:ascii="宋体" w:hAnsi="宋体" w:hint="eastAsia"/>
          <w:b/>
          <w:szCs w:val="21"/>
        </w:rPr>
        <w:t>、安装和调试</w:t>
      </w:r>
      <w:bookmarkEnd w:id="23"/>
      <w:bookmarkEnd w:id="24"/>
    </w:p>
    <w:p w:rsidR="00000000" w:rsidRDefault="004320B6">
      <w:pPr>
        <w:spacing w:line="360" w:lineRule="exact"/>
        <w:ind w:firstLineChars="196" w:firstLine="412"/>
        <w:rPr>
          <w:rFonts w:ascii="宋体" w:hAnsi="宋体"/>
          <w:bCs/>
          <w:szCs w:val="21"/>
        </w:rPr>
      </w:pPr>
      <w:r>
        <w:rPr>
          <w:rFonts w:ascii="宋体" w:hAnsi="宋体" w:hint="eastAsia"/>
          <w:bCs/>
          <w:szCs w:val="21"/>
        </w:rPr>
        <w:t>供应商必须能按照合同的规定，准时提供设备、配件及工具，并负责所供设备、配件及工具的包装和运输、安装调试及维护的内容。</w:t>
      </w:r>
    </w:p>
    <w:p w:rsidR="00FA2BF0" w:rsidRDefault="004320B6">
      <w:pPr>
        <w:adjustRightInd w:val="0"/>
        <w:snapToGrid w:val="0"/>
        <w:spacing w:line="360" w:lineRule="exact"/>
        <w:ind w:firstLineChars="200" w:firstLine="420"/>
        <w:rPr>
          <w:rFonts w:ascii="宋体" w:hAnsi="宋体"/>
          <w:szCs w:val="21"/>
        </w:rPr>
      </w:pPr>
      <w:r>
        <w:rPr>
          <w:rFonts w:ascii="宋体" w:hAnsi="宋体" w:hint="eastAsia"/>
          <w:szCs w:val="21"/>
        </w:rPr>
        <w:t>由供应商负责在采购单位设备安装现场安装、调试、验收合格直至交付采购单位使用。</w:t>
      </w:r>
      <w:r>
        <w:rPr>
          <w:rFonts w:ascii="宋体" w:hAnsi="宋体" w:hint="eastAsia"/>
          <w:szCs w:val="21"/>
        </w:rPr>
        <w:cr/>
        <w:t xml:space="preserve">    提供安装前的详细场地布置规范，提供安装的现场指导；供应商应在设备运抵现场一周前，向采购单位提供安装、调试进度计划。</w:t>
      </w:r>
    </w:p>
    <w:p w:rsidR="00FA2BF0" w:rsidRDefault="004320B6">
      <w:pPr>
        <w:adjustRightInd w:val="0"/>
        <w:snapToGrid w:val="0"/>
        <w:spacing w:line="360" w:lineRule="exact"/>
        <w:ind w:firstLineChars="200" w:firstLine="420"/>
        <w:rPr>
          <w:rFonts w:ascii="宋体" w:hAnsi="宋体"/>
          <w:szCs w:val="21"/>
        </w:rPr>
      </w:pPr>
      <w:r>
        <w:rPr>
          <w:rFonts w:ascii="宋体" w:hAnsi="宋体"/>
          <w:szCs w:val="21"/>
        </w:rPr>
        <w:t>项目整体应符合安全技术防范管理规定。</w:t>
      </w:r>
    </w:p>
    <w:p w:rsidR="00FA2BF0" w:rsidRDefault="004320B6">
      <w:pPr>
        <w:spacing w:line="360" w:lineRule="exact"/>
        <w:ind w:firstLineChars="196" w:firstLine="413"/>
        <w:outlineLvl w:val="0"/>
        <w:rPr>
          <w:rFonts w:ascii="宋体" w:hAnsi="宋体"/>
          <w:b/>
          <w:szCs w:val="21"/>
        </w:rPr>
      </w:pPr>
      <w:bookmarkStart w:id="25" w:name="_Toc460432083"/>
      <w:bookmarkStart w:id="26" w:name="_Toc5641293"/>
      <w:bookmarkStart w:id="27" w:name="_Toc363565225"/>
      <w:r>
        <w:rPr>
          <w:rFonts w:ascii="宋体" w:hAnsi="宋体" w:hint="eastAsia"/>
          <w:b/>
          <w:szCs w:val="21"/>
        </w:rPr>
        <w:t>三、验收</w:t>
      </w:r>
      <w:bookmarkEnd w:id="25"/>
      <w:bookmarkEnd w:id="26"/>
      <w:bookmarkEnd w:id="27"/>
    </w:p>
    <w:p w:rsidR="00000000" w:rsidRDefault="004320B6">
      <w:pPr>
        <w:spacing w:line="360" w:lineRule="exact"/>
        <w:ind w:firstLineChars="196" w:firstLine="412"/>
        <w:rPr>
          <w:rFonts w:ascii="宋体" w:hAnsi="宋体"/>
          <w:bCs/>
          <w:szCs w:val="21"/>
        </w:rPr>
      </w:pPr>
      <w:r>
        <w:rPr>
          <w:rFonts w:ascii="宋体" w:hAnsi="宋体" w:hint="eastAsia"/>
          <w:bCs/>
          <w:szCs w:val="21"/>
        </w:rPr>
        <w:t>1、验收标准：生产厂家的产品说明书、合格证书及技术资料等；国家现行标准及规范；招标文件的规定。</w:t>
      </w:r>
    </w:p>
    <w:p w:rsidR="00FA2BF0" w:rsidRDefault="004320B6">
      <w:pPr>
        <w:spacing w:line="360" w:lineRule="exact"/>
        <w:ind w:firstLineChars="200" w:firstLine="420"/>
        <w:rPr>
          <w:rFonts w:ascii="宋体" w:hAnsi="宋体"/>
          <w:bCs/>
          <w:szCs w:val="21"/>
        </w:rPr>
      </w:pPr>
      <w:r>
        <w:rPr>
          <w:rFonts w:ascii="宋体" w:hAnsi="宋体" w:hint="eastAsia"/>
          <w:bCs/>
          <w:szCs w:val="21"/>
        </w:rPr>
        <w:t>2、验收程序：设备验收分出厂检验、货到初步验收、正式验收三个阶段。</w:t>
      </w:r>
    </w:p>
    <w:p w:rsidR="00000000" w:rsidRDefault="004320B6">
      <w:pPr>
        <w:spacing w:line="360" w:lineRule="exact"/>
        <w:ind w:firstLineChars="196" w:firstLine="412"/>
        <w:rPr>
          <w:rFonts w:ascii="宋体" w:hAnsi="宋体"/>
          <w:bCs/>
          <w:szCs w:val="21"/>
        </w:rPr>
      </w:pPr>
      <w:r>
        <w:rPr>
          <w:rFonts w:ascii="宋体" w:hAnsi="宋体" w:hint="eastAsia"/>
          <w:bCs/>
          <w:szCs w:val="21"/>
        </w:rPr>
        <w:t>(1)出厂检验：供应商应督促制造商在设备出厂前，应按产品技术标准规定的检验项目和试验方法进行全面检验，供应商应随同设备提供出厂检验报告、产品质量合格证和有效的可靠性试验报告。</w:t>
      </w:r>
    </w:p>
    <w:p w:rsidR="00FA2BF0" w:rsidRDefault="004320B6">
      <w:pPr>
        <w:spacing w:line="360" w:lineRule="exact"/>
        <w:ind w:firstLineChars="200" w:firstLine="420"/>
        <w:rPr>
          <w:rFonts w:ascii="宋体" w:hAnsi="宋体"/>
          <w:bCs/>
          <w:szCs w:val="21"/>
        </w:rPr>
      </w:pPr>
      <w:r>
        <w:rPr>
          <w:rFonts w:ascii="宋体" w:hAnsi="宋体" w:hint="eastAsia"/>
          <w:bCs/>
          <w:szCs w:val="21"/>
        </w:rPr>
        <w:t>(2)货到初步验收：设备到达交货地点后，由采购人、供应商共同进行基本质量和数量的验收。</w:t>
      </w:r>
    </w:p>
    <w:p w:rsidR="00FA2BF0" w:rsidRDefault="004320B6">
      <w:pPr>
        <w:spacing w:line="360" w:lineRule="exact"/>
        <w:ind w:firstLineChars="200" w:firstLine="420"/>
        <w:rPr>
          <w:rFonts w:ascii="宋体" w:hAnsi="宋体"/>
          <w:bCs/>
          <w:szCs w:val="21"/>
        </w:rPr>
      </w:pPr>
      <w:bookmarkStart w:id="28" w:name="_Toc89608202"/>
      <w:bookmarkStart w:id="29" w:name="_Toc91145473"/>
      <w:r>
        <w:rPr>
          <w:rFonts w:ascii="宋体" w:hAnsi="宋体" w:hint="eastAsia"/>
          <w:bCs/>
          <w:szCs w:val="21"/>
        </w:rPr>
        <w:t>(3)设备正式验收：设备安装调试结束，设备能正常运行后，由采购人验收，验收合格后办理相</w:t>
      </w:r>
      <w:r>
        <w:rPr>
          <w:rFonts w:ascii="宋体" w:hAnsi="宋体" w:hint="eastAsia"/>
          <w:bCs/>
          <w:szCs w:val="21"/>
        </w:rPr>
        <w:lastRenderedPageBreak/>
        <w:t>关移交手续。</w:t>
      </w:r>
      <w:bookmarkEnd w:id="28"/>
      <w:bookmarkEnd w:id="29"/>
    </w:p>
    <w:p w:rsidR="00FA2BF0" w:rsidRDefault="004320B6">
      <w:pPr>
        <w:spacing w:line="360" w:lineRule="exact"/>
        <w:ind w:firstLineChars="200" w:firstLine="420"/>
        <w:rPr>
          <w:rFonts w:ascii="宋体" w:hAnsi="宋体"/>
          <w:bCs/>
          <w:szCs w:val="21"/>
        </w:rPr>
      </w:pPr>
      <w:r>
        <w:rPr>
          <w:rFonts w:ascii="宋体" w:hAnsi="宋体" w:hint="eastAsia"/>
          <w:bCs/>
          <w:szCs w:val="21"/>
        </w:rPr>
        <w:t>验收费用：最终验收所发生的一切费用由供应商承担。</w:t>
      </w:r>
    </w:p>
    <w:p w:rsidR="00FA2BF0" w:rsidRDefault="004320B6">
      <w:pPr>
        <w:spacing w:line="360" w:lineRule="exact"/>
        <w:ind w:firstLineChars="196" w:firstLine="413"/>
        <w:outlineLvl w:val="0"/>
        <w:rPr>
          <w:rFonts w:ascii="宋体" w:hAnsi="宋体"/>
          <w:szCs w:val="21"/>
        </w:rPr>
      </w:pPr>
      <w:bookmarkStart w:id="30" w:name="_Toc91145477"/>
      <w:bookmarkStart w:id="31" w:name="_Toc89608206"/>
      <w:bookmarkStart w:id="32" w:name="_Toc5641294"/>
      <w:bookmarkStart w:id="33" w:name="_Toc363565226"/>
      <w:bookmarkStart w:id="34" w:name="_Toc460432084"/>
      <w:r>
        <w:rPr>
          <w:rFonts w:ascii="宋体" w:hAnsi="宋体" w:hint="eastAsia"/>
          <w:b/>
          <w:szCs w:val="21"/>
        </w:rPr>
        <w:t>四、</w:t>
      </w:r>
      <w:bookmarkEnd w:id="30"/>
      <w:bookmarkEnd w:id="31"/>
      <w:r>
        <w:rPr>
          <w:rFonts w:ascii="宋体" w:hAnsi="宋体" w:hint="eastAsia"/>
          <w:b/>
          <w:szCs w:val="21"/>
        </w:rPr>
        <w:t>技术资料要求</w:t>
      </w:r>
      <w:bookmarkEnd w:id="32"/>
      <w:bookmarkEnd w:id="33"/>
      <w:bookmarkEnd w:id="34"/>
    </w:p>
    <w:p w:rsidR="00FA2BF0" w:rsidRDefault="004320B6">
      <w:pPr>
        <w:spacing w:line="360" w:lineRule="exact"/>
        <w:ind w:firstLineChars="200" w:firstLine="420"/>
        <w:rPr>
          <w:rFonts w:ascii="宋体" w:hAnsi="宋体"/>
          <w:szCs w:val="21"/>
        </w:rPr>
      </w:pPr>
      <w:r>
        <w:rPr>
          <w:rFonts w:ascii="宋体" w:hAnsi="宋体" w:hint="eastAsia"/>
          <w:szCs w:val="21"/>
        </w:rPr>
        <w:t>供应商应向采购人提供以下中文技术资料：（供应商应向采购人提供不少于以下列标明的中文（或英文）技术资料，在设备交货时随机提供；并提供货物原装品牌的证明文件或资料，其费用应包括在投标内。若技术资料不全，采购人有权拒绝验收。）</w:t>
      </w:r>
    </w:p>
    <w:p w:rsidR="00FA2BF0" w:rsidRDefault="004320B6">
      <w:pPr>
        <w:spacing w:line="360" w:lineRule="exact"/>
        <w:ind w:firstLineChars="200" w:firstLine="420"/>
        <w:rPr>
          <w:rFonts w:ascii="宋体" w:hAnsi="宋体"/>
          <w:szCs w:val="21"/>
        </w:rPr>
      </w:pPr>
      <w:r>
        <w:rPr>
          <w:rFonts w:ascii="宋体" w:hAnsi="宋体" w:hint="eastAsia"/>
          <w:szCs w:val="21"/>
        </w:rPr>
        <w:t>1、技术说明书（含电气原理图及其符号说明）；</w:t>
      </w:r>
    </w:p>
    <w:p w:rsidR="00FA2BF0" w:rsidRDefault="004320B6">
      <w:pPr>
        <w:spacing w:line="360" w:lineRule="exact"/>
        <w:ind w:firstLineChars="200" w:firstLine="420"/>
        <w:rPr>
          <w:rFonts w:ascii="宋体" w:hAnsi="宋体"/>
          <w:szCs w:val="21"/>
        </w:rPr>
      </w:pPr>
      <w:r>
        <w:rPr>
          <w:rFonts w:ascii="宋体" w:hAnsi="宋体" w:hint="eastAsia"/>
          <w:szCs w:val="21"/>
        </w:rPr>
        <w:t>2、安装图纸（部件安装图，电气接线图）；</w:t>
      </w:r>
    </w:p>
    <w:p w:rsidR="00FA2BF0" w:rsidRDefault="004320B6">
      <w:pPr>
        <w:spacing w:line="360" w:lineRule="exact"/>
        <w:ind w:firstLineChars="200" w:firstLine="420"/>
        <w:rPr>
          <w:rFonts w:ascii="宋体" w:hAnsi="宋体"/>
          <w:szCs w:val="21"/>
        </w:rPr>
      </w:pPr>
      <w:r>
        <w:rPr>
          <w:rFonts w:ascii="宋体" w:hAnsi="宋体" w:hint="eastAsia"/>
          <w:szCs w:val="21"/>
        </w:rPr>
        <w:t>3、安装、调试、使用保养维修手册（或说明书）；</w:t>
      </w:r>
    </w:p>
    <w:p w:rsidR="00FA2BF0" w:rsidRDefault="004320B6">
      <w:pPr>
        <w:spacing w:line="360" w:lineRule="exact"/>
        <w:ind w:firstLineChars="200" w:firstLine="420"/>
        <w:rPr>
          <w:rFonts w:ascii="宋体" w:hAnsi="宋体"/>
          <w:szCs w:val="21"/>
        </w:rPr>
      </w:pPr>
      <w:r>
        <w:rPr>
          <w:rFonts w:ascii="宋体" w:hAnsi="宋体" w:hint="eastAsia"/>
          <w:szCs w:val="21"/>
        </w:rPr>
        <w:t>4、产品技术标准（含验收标准）和试验方法，产品原产地出厂合格证；</w:t>
      </w:r>
    </w:p>
    <w:p w:rsidR="00FA2BF0" w:rsidRDefault="004320B6">
      <w:pPr>
        <w:spacing w:line="360" w:lineRule="exact"/>
        <w:ind w:firstLineChars="200" w:firstLine="420"/>
        <w:rPr>
          <w:rFonts w:ascii="宋体" w:hAnsi="宋体"/>
          <w:szCs w:val="21"/>
        </w:rPr>
      </w:pPr>
      <w:r>
        <w:rPr>
          <w:rFonts w:ascii="宋体" w:hAnsi="宋体" w:hint="eastAsia"/>
          <w:szCs w:val="21"/>
        </w:rPr>
        <w:t>5、设备的出厂检验报告</w:t>
      </w:r>
      <w:r>
        <w:rPr>
          <w:rFonts w:ascii="宋体" w:hAnsi="宋体" w:hint="eastAsia"/>
          <w:spacing w:val="5"/>
          <w:szCs w:val="21"/>
        </w:rPr>
        <w:t>和检验证书</w:t>
      </w:r>
      <w:r>
        <w:rPr>
          <w:rFonts w:ascii="宋体" w:hAnsi="宋体" w:hint="eastAsia"/>
          <w:szCs w:val="21"/>
        </w:rPr>
        <w:t>、装箱单；</w:t>
      </w:r>
    </w:p>
    <w:p w:rsidR="00FA2BF0" w:rsidRDefault="004320B6">
      <w:pPr>
        <w:spacing w:line="360" w:lineRule="exact"/>
        <w:ind w:firstLineChars="200" w:firstLine="420"/>
        <w:rPr>
          <w:rFonts w:ascii="宋体" w:hAnsi="宋体"/>
          <w:szCs w:val="21"/>
        </w:rPr>
      </w:pPr>
      <w:r>
        <w:rPr>
          <w:rFonts w:ascii="宋体" w:hAnsi="宋体" w:hint="eastAsia"/>
          <w:szCs w:val="21"/>
        </w:rPr>
        <w:t>6、零部件目录、相关文件、支持程序软盘或光盘；</w:t>
      </w:r>
    </w:p>
    <w:p w:rsidR="00FA2BF0" w:rsidRDefault="004320B6">
      <w:pPr>
        <w:adjustRightInd w:val="0"/>
        <w:snapToGrid w:val="0"/>
        <w:spacing w:line="360" w:lineRule="exact"/>
        <w:ind w:firstLineChars="200" w:firstLine="420"/>
        <w:rPr>
          <w:rFonts w:ascii="宋体" w:hAnsi="宋体"/>
          <w:szCs w:val="21"/>
        </w:rPr>
      </w:pPr>
      <w:r>
        <w:rPr>
          <w:rFonts w:ascii="宋体" w:hAnsi="宋体" w:hint="eastAsia"/>
          <w:szCs w:val="21"/>
        </w:rPr>
        <w:t>7、合同中要求的其它文件资料。</w:t>
      </w:r>
    </w:p>
    <w:p w:rsidR="00FA2BF0" w:rsidRDefault="004320B6">
      <w:pPr>
        <w:spacing w:line="360" w:lineRule="exact"/>
        <w:ind w:firstLineChars="196" w:firstLine="413"/>
        <w:outlineLvl w:val="0"/>
        <w:rPr>
          <w:rFonts w:ascii="宋体" w:hAnsi="宋体"/>
          <w:b/>
          <w:szCs w:val="21"/>
        </w:rPr>
      </w:pPr>
      <w:bookmarkStart w:id="35" w:name="_Toc363565227"/>
      <w:bookmarkStart w:id="36" w:name="_Toc460432085"/>
      <w:bookmarkStart w:id="37" w:name="_Toc5641295"/>
      <w:r>
        <w:rPr>
          <w:rFonts w:ascii="宋体" w:hAnsi="宋体" w:hint="eastAsia"/>
          <w:b/>
          <w:szCs w:val="21"/>
        </w:rPr>
        <w:t>五、技术服务要求</w:t>
      </w:r>
      <w:bookmarkEnd w:id="35"/>
      <w:bookmarkEnd w:id="36"/>
      <w:bookmarkEnd w:id="37"/>
    </w:p>
    <w:p w:rsidR="00FA2BF0" w:rsidRDefault="004320B6">
      <w:pPr>
        <w:adjustRightInd w:val="0"/>
        <w:snapToGrid w:val="0"/>
        <w:spacing w:line="360" w:lineRule="exact"/>
        <w:ind w:firstLineChars="200" w:firstLine="420"/>
        <w:rPr>
          <w:rFonts w:ascii="宋体" w:hAnsi="宋体"/>
          <w:szCs w:val="21"/>
        </w:rPr>
      </w:pPr>
      <w:r>
        <w:rPr>
          <w:rFonts w:ascii="宋体" w:hAnsi="宋体" w:hint="eastAsia"/>
          <w:szCs w:val="21"/>
        </w:rPr>
        <w:t>1、供应商应派专业人员做好设备的安装调试工作。</w:t>
      </w:r>
    </w:p>
    <w:p w:rsidR="00FA2BF0" w:rsidRDefault="004320B6">
      <w:pPr>
        <w:spacing w:line="360" w:lineRule="exact"/>
        <w:ind w:firstLineChars="200" w:firstLine="420"/>
        <w:rPr>
          <w:rFonts w:ascii="宋体" w:hAnsi="宋体"/>
          <w:szCs w:val="21"/>
        </w:rPr>
      </w:pPr>
      <w:r>
        <w:rPr>
          <w:rFonts w:ascii="宋体" w:hAnsi="宋体" w:hint="eastAsia"/>
          <w:szCs w:val="21"/>
        </w:rPr>
        <w:t>2、技术培训</w:t>
      </w:r>
    </w:p>
    <w:p w:rsidR="00FA2BF0" w:rsidRDefault="004320B6">
      <w:pPr>
        <w:spacing w:line="360" w:lineRule="exact"/>
        <w:ind w:firstLineChars="200" w:firstLine="420"/>
        <w:rPr>
          <w:rFonts w:ascii="宋体" w:hAnsi="宋体"/>
          <w:szCs w:val="21"/>
        </w:rPr>
      </w:pPr>
      <w:r>
        <w:rPr>
          <w:rFonts w:ascii="宋体" w:hAnsi="宋体" w:hint="eastAsia"/>
          <w:szCs w:val="21"/>
        </w:rPr>
        <w:t>(1)供应商应结合</w:t>
      </w:r>
      <w:r>
        <w:rPr>
          <w:rFonts w:ascii="宋体" w:hAnsi="宋体" w:hint="eastAsia"/>
          <w:spacing w:val="-6"/>
          <w:szCs w:val="21"/>
        </w:rPr>
        <w:t>设备</w:t>
      </w:r>
      <w:r>
        <w:rPr>
          <w:rFonts w:ascii="宋体" w:hAnsi="宋体" w:hint="eastAsia"/>
          <w:szCs w:val="21"/>
        </w:rPr>
        <w:t>的安装、调试及运行过程，有计划对采购人派出的管理、维护人员进行</w:t>
      </w:r>
      <w:r>
        <w:rPr>
          <w:rFonts w:ascii="宋体" w:hAnsi="宋体" w:hint="eastAsia"/>
          <w:spacing w:val="-6"/>
          <w:szCs w:val="21"/>
        </w:rPr>
        <w:t>设备</w:t>
      </w:r>
      <w:r>
        <w:rPr>
          <w:rFonts w:ascii="宋体" w:hAnsi="宋体" w:hint="eastAsia"/>
          <w:szCs w:val="21"/>
        </w:rPr>
        <w:t>的基本知识、使用、维护保养技术等现场技术培训，直至采购人的技术人员能独立工作，并承担因此发生的费用。</w:t>
      </w:r>
    </w:p>
    <w:p w:rsidR="00FA2BF0" w:rsidRDefault="004320B6">
      <w:pPr>
        <w:spacing w:line="360" w:lineRule="exact"/>
        <w:ind w:firstLineChars="200" w:firstLine="420"/>
        <w:rPr>
          <w:rFonts w:ascii="宋体" w:hAnsi="宋体"/>
          <w:szCs w:val="21"/>
        </w:rPr>
      </w:pPr>
      <w:r>
        <w:rPr>
          <w:rFonts w:ascii="宋体" w:hAnsi="宋体" w:hint="eastAsia"/>
          <w:szCs w:val="21"/>
        </w:rPr>
        <w:t>(2)采购人参加设备的技术培训，时间天，人员人(以上由供应商自报），其费用应包含于投标总价中。</w:t>
      </w:r>
    </w:p>
    <w:p w:rsidR="00FA2BF0" w:rsidRDefault="004320B6">
      <w:pPr>
        <w:spacing w:line="360" w:lineRule="exact"/>
        <w:ind w:firstLineChars="196" w:firstLine="413"/>
        <w:outlineLvl w:val="0"/>
        <w:rPr>
          <w:rFonts w:ascii="宋体" w:hAnsi="宋体"/>
          <w:b/>
          <w:szCs w:val="21"/>
        </w:rPr>
      </w:pPr>
      <w:bookmarkStart w:id="38" w:name="_Toc137260160"/>
      <w:bookmarkStart w:id="39" w:name="_Toc140559016"/>
      <w:bookmarkStart w:id="40" w:name="_Toc137453620"/>
      <w:bookmarkStart w:id="41" w:name="_Toc182578163"/>
      <w:bookmarkStart w:id="42" w:name="_Toc363565228"/>
      <w:bookmarkStart w:id="43" w:name="_Toc5641296"/>
      <w:bookmarkStart w:id="44" w:name="_Toc460432086"/>
      <w:bookmarkStart w:id="45" w:name="_Toc139185555"/>
      <w:bookmarkStart w:id="46" w:name="_Toc137311162"/>
      <w:r>
        <w:rPr>
          <w:rFonts w:ascii="宋体" w:hAnsi="宋体" w:hint="eastAsia"/>
          <w:b/>
          <w:szCs w:val="21"/>
        </w:rPr>
        <w:t>六、投标报价要求</w:t>
      </w:r>
      <w:bookmarkEnd w:id="38"/>
      <w:bookmarkEnd w:id="39"/>
      <w:bookmarkEnd w:id="40"/>
      <w:bookmarkEnd w:id="41"/>
      <w:bookmarkEnd w:id="42"/>
      <w:bookmarkEnd w:id="43"/>
      <w:bookmarkEnd w:id="44"/>
      <w:bookmarkEnd w:id="45"/>
      <w:bookmarkEnd w:id="46"/>
    </w:p>
    <w:p w:rsidR="00FA2BF0" w:rsidRDefault="004320B6">
      <w:pPr>
        <w:spacing w:line="360" w:lineRule="exact"/>
        <w:ind w:firstLineChars="200" w:firstLine="420"/>
        <w:rPr>
          <w:rFonts w:ascii="宋体" w:hAnsi="宋体"/>
          <w:szCs w:val="21"/>
        </w:rPr>
      </w:pPr>
      <w:r>
        <w:rPr>
          <w:rFonts w:ascii="宋体" w:hAnsi="宋体" w:hint="eastAsia"/>
          <w:szCs w:val="21"/>
        </w:rPr>
        <w:t>1、投标总报价为货物送达采购人指定地点，经采购人验收合格并交货完毕所有可能发生的费用，包括货物制造、运输、采购保管、安装、产品检验检测、培训、税收、装卸及搬运、保险、运行维护、标定费用、系统集成费用、调试费、售后服务以及中标服务费等费用。</w:t>
      </w:r>
    </w:p>
    <w:p w:rsidR="00FA2BF0" w:rsidRDefault="004320B6">
      <w:pPr>
        <w:spacing w:line="360" w:lineRule="exact"/>
        <w:ind w:firstLineChars="200" w:firstLine="420"/>
        <w:rPr>
          <w:rFonts w:ascii="宋体" w:hAnsi="宋体"/>
          <w:szCs w:val="21"/>
        </w:rPr>
      </w:pPr>
      <w:r>
        <w:rPr>
          <w:rFonts w:ascii="宋体" w:hAnsi="宋体" w:hint="eastAsia"/>
          <w:szCs w:val="21"/>
        </w:rPr>
        <w:t>2、按招标项目的技术要求，供应商根据项目特点和自身条件确定投标报价。投标报价为整个项目的总报价，如有漏项，视同已包含在其它项目中，投标总报价和单价不做调整。</w:t>
      </w:r>
    </w:p>
    <w:p w:rsidR="00FA2BF0" w:rsidRDefault="004320B6">
      <w:pPr>
        <w:spacing w:line="360" w:lineRule="exact"/>
        <w:ind w:firstLineChars="200" w:firstLine="420"/>
        <w:rPr>
          <w:rFonts w:ascii="宋体" w:hAnsi="宋体"/>
          <w:szCs w:val="21"/>
        </w:rPr>
      </w:pPr>
      <w:r>
        <w:rPr>
          <w:rFonts w:ascii="宋体" w:hAnsi="宋体" w:hint="eastAsia"/>
          <w:szCs w:val="21"/>
        </w:rPr>
        <w:t>3、除由于采购人需求变更外，供应商应承担本招标文件规定的所有费用和不可预见费用。</w:t>
      </w:r>
    </w:p>
    <w:p w:rsidR="00FA2BF0" w:rsidRDefault="004320B6">
      <w:pPr>
        <w:spacing w:line="360" w:lineRule="exact"/>
        <w:ind w:firstLineChars="200" w:firstLine="420"/>
        <w:rPr>
          <w:rFonts w:ascii="宋体" w:hAnsi="宋体"/>
          <w:szCs w:val="21"/>
        </w:rPr>
      </w:pPr>
      <w:r>
        <w:rPr>
          <w:rFonts w:ascii="宋体" w:hAnsi="宋体" w:hint="eastAsia"/>
          <w:szCs w:val="21"/>
        </w:rPr>
        <w:t>4、</w:t>
      </w:r>
      <w:r>
        <w:rPr>
          <w:rFonts w:ascii="宋体" w:hAnsi="宋体" w:hint="eastAsia"/>
          <w:szCs w:val="21"/>
          <w:lang w:val="zh-CN"/>
        </w:rPr>
        <w:t>本项目以人民币为结算货币。</w:t>
      </w:r>
    </w:p>
    <w:p w:rsidR="00FA2BF0" w:rsidRDefault="004320B6">
      <w:pPr>
        <w:spacing w:line="360" w:lineRule="exact"/>
        <w:ind w:firstLineChars="196" w:firstLine="413"/>
        <w:outlineLvl w:val="0"/>
        <w:rPr>
          <w:rFonts w:ascii="宋体" w:hAnsi="宋体"/>
          <w:szCs w:val="21"/>
        </w:rPr>
      </w:pPr>
      <w:bookmarkStart w:id="47" w:name="_Toc460432087"/>
      <w:bookmarkStart w:id="48" w:name="_Toc137311163"/>
      <w:bookmarkStart w:id="49" w:name="_Toc5641297"/>
      <w:bookmarkStart w:id="50" w:name="_Toc140559017"/>
      <w:bookmarkStart w:id="51" w:name="_Toc137453621"/>
      <w:bookmarkStart w:id="52" w:name="_Toc139185556"/>
      <w:bookmarkStart w:id="53" w:name="_Toc182578164"/>
      <w:bookmarkStart w:id="54" w:name="_Toc363565229"/>
      <w:r>
        <w:rPr>
          <w:rFonts w:ascii="宋体" w:hAnsi="宋体" w:hint="eastAsia"/>
          <w:b/>
          <w:szCs w:val="21"/>
        </w:rPr>
        <w:t>七、售后服务要求</w:t>
      </w:r>
      <w:bookmarkEnd w:id="47"/>
      <w:bookmarkEnd w:id="48"/>
      <w:bookmarkEnd w:id="49"/>
      <w:bookmarkEnd w:id="50"/>
      <w:bookmarkEnd w:id="51"/>
      <w:bookmarkEnd w:id="52"/>
      <w:bookmarkEnd w:id="53"/>
      <w:bookmarkEnd w:id="54"/>
    </w:p>
    <w:p w:rsidR="00FA2BF0" w:rsidRDefault="004320B6">
      <w:pPr>
        <w:adjustRightInd w:val="0"/>
        <w:snapToGrid w:val="0"/>
        <w:spacing w:line="360" w:lineRule="exact"/>
        <w:ind w:firstLineChars="200" w:firstLine="420"/>
        <w:rPr>
          <w:rFonts w:ascii="宋体" w:hAnsi="宋体"/>
          <w:szCs w:val="21"/>
        </w:rPr>
      </w:pPr>
      <w:r>
        <w:rPr>
          <w:rFonts w:ascii="宋体" w:hAnsi="宋体" w:hint="eastAsia"/>
          <w:szCs w:val="21"/>
        </w:rPr>
        <w:t>供应商必须确保提供的产品应是原厂、原装、全新产品或具备合法销售途径的厂家全新合格产品，各项技术参数指标应达到该国家标准或行业标准以及招标文件的要求，供应商应严格履行服务承诺，若产品出现质量技术等问题，应更换合格的产品，并承担由此引起的延长交付使用的经济责任。</w:t>
      </w:r>
    </w:p>
    <w:p w:rsidR="00FA2BF0" w:rsidRDefault="004320B6">
      <w:pPr>
        <w:spacing w:line="400" w:lineRule="exact"/>
        <w:ind w:firstLineChars="200" w:firstLine="442"/>
        <w:rPr>
          <w:rFonts w:ascii="宋体" w:hAnsi="宋体"/>
          <w:b/>
          <w:bCs/>
          <w:spacing w:val="5"/>
        </w:rPr>
      </w:pPr>
      <w:r>
        <w:rPr>
          <w:rFonts w:ascii="宋体" w:hAnsi="宋体" w:hint="eastAsia"/>
          <w:b/>
          <w:bCs/>
          <w:spacing w:val="5"/>
        </w:rPr>
        <w:t>1、</w:t>
      </w:r>
      <w:r>
        <w:rPr>
          <w:rFonts w:ascii="宋体" w:hAnsi="宋体" w:hint="eastAsia"/>
          <w:b/>
          <w:bCs/>
        </w:rPr>
        <w:t>本次采购的产品的质量保证期为验收合格后1年（厂家或国家有更长质量保证期限规定的从其规定），从正式验收合格交付使用之日算起；在质保期内出现故障，中标（成交）供应商应免费提供咨询、更换损坏的零件和维修服务。维修人员接到报修通知后，响应时间不超过4小时。维修人员在12个小时内不能排除故障时，为不影响用户的正常工作，中标（成交）供应商应负责提供替</w:t>
      </w:r>
      <w:r>
        <w:rPr>
          <w:rFonts w:ascii="宋体" w:hAnsi="宋体" w:hint="eastAsia"/>
          <w:b/>
          <w:bCs/>
        </w:rPr>
        <w:lastRenderedPageBreak/>
        <w:t>代产品。逾期未修复或未提供替代产品，采购人有权另行委托他人维修，所产生的一切费用由中选人承担。</w:t>
      </w:r>
      <w:bookmarkStart w:id="55" w:name="_GoBack"/>
      <w:bookmarkEnd w:id="55"/>
    </w:p>
    <w:p w:rsidR="00FA2BF0" w:rsidRDefault="004320B6">
      <w:pPr>
        <w:spacing w:line="400" w:lineRule="exact"/>
        <w:ind w:firstLineChars="200" w:firstLine="422"/>
        <w:rPr>
          <w:rFonts w:ascii="宋体" w:hAnsi="宋体"/>
          <w:b/>
          <w:bCs/>
          <w:spacing w:val="5"/>
        </w:rPr>
      </w:pPr>
      <w:r>
        <w:rPr>
          <w:rFonts w:ascii="宋体" w:hAnsi="宋体" w:hint="eastAsia"/>
          <w:b/>
          <w:bCs/>
        </w:rPr>
        <w:t>2、供应商具有较强的本地化服务能力，并配有较强的技术队伍。供应商能提供快速的售后服务响应，保证在24小时内到达服务现场。</w:t>
      </w:r>
    </w:p>
    <w:p w:rsidR="00FA2BF0" w:rsidRDefault="004320B6">
      <w:pPr>
        <w:spacing w:line="360" w:lineRule="exact"/>
        <w:ind w:firstLineChars="200" w:firstLine="422"/>
        <w:rPr>
          <w:rFonts w:ascii="宋体" w:hAnsi="宋体"/>
          <w:b/>
          <w:bCs/>
          <w:szCs w:val="21"/>
        </w:rPr>
      </w:pPr>
      <w:r>
        <w:rPr>
          <w:rFonts w:ascii="宋体" w:hAnsi="宋体" w:hint="eastAsia"/>
          <w:b/>
          <w:bCs/>
          <w:szCs w:val="21"/>
        </w:rPr>
        <w:t>3、质保期结束后，供应商应提供终身售后服务。供应商应及时响应报修电话，并进行定期维护和修理，更换零配件时只收取零配件的成本费；并在投标文件中提供详细具体的售后服务条款及保证。</w:t>
      </w:r>
    </w:p>
    <w:p w:rsidR="00FA2BF0" w:rsidRDefault="004320B6">
      <w:pPr>
        <w:spacing w:line="360" w:lineRule="exact"/>
        <w:ind w:firstLineChars="200" w:firstLine="422"/>
        <w:rPr>
          <w:rFonts w:ascii="宋体" w:hAnsi="宋体"/>
          <w:b/>
          <w:bCs/>
          <w:szCs w:val="21"/>
        </w:rPr>
      </w:pPr>
      <w:r>
        <w:rPr>
          <w:rFonts w:hint="eastAsia"/>
          <w:b/>
          <w:bCs/>
        </w:rPr>
        <w:t>4</w:t>
      </w:r>
      <w:r>
        <w:rPr>
          <w:rFonts w:hint="eastAsia"/>
          <w:b/>
          <w:bCs/>
        </w:rPr>
        <w:t>、供应商应响应上述售后服务要求。可提供优于本售后服务的其他服务，并根据项目的具体要求在投标文件中提供各自详细具体的售后服务条款及保证。</w:t>
      </w:r>
    </w:p>
    <w:p w:rsidR="00FA2BF0" w:rsidRDefault="004320B6">
      <w:pPr>
        <w:spacing w:line="360" w:lineRule="exact"/>
        <w:ind w:firstLineChars="196" w:firstLine="413"/>
        <w:outlineLvl w:val="0"/>
        <w:rPr>
          <w:rFonts w:ascii="宋体" w:hAnsi="宋体"/>
          <w:szCs w:val="21"/>
        </w:rPr>
      </w:pPr>
      <w:bookmarkStart w:id="56" w:name="_Toc182578166"/>
      <w:bookmarkStart w:id="57" w:name="_Toc140559019"/>
      <w:bookmarkStart w:id="58" w:name="_Toc363565230"/>
      <w:bookmarkStart w:id="59" w:name="_Toc139185558"/>
      <w:bookmarkStart w:id="60" w:name="_Toc137453623"/>
      <w:bookmarkStart w:id="61" w:name="_Toc5641298"/>
      <w:bookmarkStart w:id="62" w:name="_Toc137311165"/>
      <w:bookmarkStart w:id="63" w:name="_Toc460432088"/>
      <w:r>
        <w:rPr>
          <w:rFonts w:ascii="宋体" w:hAnsi="宋体" w:hint="eastAsia"/>
          <w:b/>
          <w:szCs w:val="21"/>
        </w:rPr>
        <w:t>八、付款方式</w:t>
      </w:r>
      <w:bookmarkEnd w:id="56"/>
      <w:bookmarkEnd w:id="57"/>
      <w:bookmarkEnd w:id="58"/>
      <w:bookmarkEnd w:id="59"/>
      <w:bookmarkEnd w:id="60"/>
      <w:bookmarkEnd w:id="61"/>
      <w:bookmarkEnd w:id="62"/>
      <w:bookmarkEnd w:id="63"/>
    </w:p>
    <w:p w:rsidR="00FA2BF0" w:rsidRDefault="004320B6">
      <w:pPr>
        <w:spacing w:line="360" w:lineRule="exact"/>
        <w:ind w:firstLineChars="200" w:firstLine="420"/>
        <w:rPr>
          <w:rFonts w:ascii="宋体" w:hAnsi="宋体"/>
          <w:szCs w:val="21"/>
        </w:rPr>
      </w:pPr>
      <w:bookmarkStart w:id="64" w:name="_Toc5641299"/>
      <w:bookmarkStart w:id="65" w:name="_Toc358109810"/>
      <w:bookmarkStart w:id="66" w:name="_Toc460432089"/>
      <w:bookmarkStart w:id="67" w:name="_Toc418604148"/>
      <w:bookmarkEnd w:id="16"/>
      <w:bookmarkEnd w:id="17"/>
      <w:bookmarkEnd w:id="18"/>
      <w:bookmarkEnd w:id="19"/>
      <w:bookmarkEnd w:id="20"/>
      <w:bookmarkEnd w:id="21"/>
      <w:r>
        <w:rPr>
          <w:rFonts w:ascii="宋体" w:hAnsi="宋体" w:hint="eastAsia"/>
          <w:szCs w:val="21"/>
        </w:rPr>
        <w:t>所有货物送到业主指定安装现场，安装完毕经最终正式验收合格后，采购人在收到中选人提供的增值税专用发票后支付合同货款的95%;质保期满后支付合同金额的5%，其中质保期为验收合格后1年（厂家或国家有更长质量保证期限规定的从其规定），从正式验收合格交付使用之日算起。</w:t>
      </w:r>
    </w:p>
    <w:p w:rsidR="00FA2BF0" w:rsidRDefault="004320B6">
      <w:pPr>
        <w:spacing w:line="380" w:lineRule="exact"/>
        <w:ind w:firstLineChars="196" w:firstLine="413"/>
        <w:outlineLvl w:val="0"/>
        <w:rPr>
          <w:rFonts w:ascii="宋体" w:hAnsi="宋体"/>
          <w:b/>
          <w:szCs w:val="21"/>
        </w:rPr>
      </w:pPr>
      <w:bookmarkStart w:id="68" w:name="_Toc285393071"/>
      <w:bookmarkStart w:id="69" w:name="_Toc358109811"/>
      <w:bookmarkStart w:id="70" w:name="_Toc418604149"/>
      <w:bookmarkStart w:id="71" w:name="_Toc460432090"/>
      <w:bookmarkStart w:id="72" w:name="_Toc5641300"/>
      <w:bookmarkEnd w:id="64"/>
      <w:bookmarkEnd w:id="65"/>
      <w:bookmarkEnd w:id="66"/>
      <w:bookmarkEnd w:id="67"/>
      <w:r>
        <w:rPr>
          <w:rFonts w:ascii="宋体" w:hAnsi="宋体" w:hint="eastAsia"/>
          <w:b/>
          <w:szCs w:val="21"/>
        </w:rPr>
        <w:t>九、知识产权</w:t>
      </w:r>
      <w:bookmarkEnd w:id="68"/>
      <w:bookmarkEnd w:id="69"/>
      <w:bookmarkEnd w:id="70"/>
      <w:bookmarkEnd w:id="71"/>
      <w:bookmarkEnd w:id="72"/>
    </w:p>
    <w:p w:rsidR="00FA2BF0" w:rsidRDefault="004320B6">
      <w:pPr>
        <w:spacing w:line="360" w:lineRule="exact"/>
        <w:ind w:firstLineChars="200" w:firstLine="420"/>
        <w:rPr>
          <w:rFonts w:ascii="宋体" w:hAnsi="宋体"/>
          <w:szCs w:val="21"/>
        </w:rPr>
      </w:pPr>
      <w:r>
        <w:rPr>
          <w:rFonts w:ascii="宋体" w:hAnsi="宋体" w:hint="eastAsia"/>
          <w:szCs w:val="21"/>
        </w:rPr>
        <w:t>供应商应保证其所提供的货物必须是自身合法生产的或通过正常合法来源获得的全新的产品，并对之具有完全所有权；任何第三方均不得就其所提供的货物（包括设计、及相关软件）提出包括但不限于所有权、专利权、外观设计和商标等知识产权或包括但不限于抵押权在内的担保物权之异议。就货物的所有权、知识产权或担保物权可能提出的异议或有关索赔责任或费用，由供应商承担，采购人不承担任何责任。</w:t>
      </w:r>
    </w:p>
    <w:p w:rsidR="00FA2BF0" w:rsidRDefault="00FA2BF0">
      <w:pPr>
        <w:spacing w:line="360" w:lineRule="exact"/>
        <w:ind w:firstLineChars="200" w:firstLine="420"/>
        <w:rPr>
          <w:rFonts w:ascii="宋体" w:hAnsi="宋体"/>
          <w:szCs w:val="21"/>
        </w:rPr>
      </w:pPr>
    </w:p>
    <w:p w:rsidR="00FA2BF0" w:rsidRDefault="00FA2BF0">
      <w:pPr>
        <w:spacing w:line="360" w:lineRule="exact"/>
        <w:ind w:firstLineChars="200" w:firstLine="420"/>
        <w:rPr>
          <w:rFonts w:ascii="宋体" w:hAnsi="宋体"/>
          <w:szCs w:val="21"/>
        </w:rPr>
      </w:pPr>
    </w:p>
    <w:p w:rsidR="00FA2BF0" w:rsidRDefault="00FA2BF0">
      <w:pPr>
        <w:spacing w:line="360" w:lineRule="exact"/>
        <w:ind w:firstLineChars="200" w:firstLine="420"/>
        <w:rPr>
          <w:rFonts w:ascii="宋体" w:hAnsi="宋体"/>
          <w:szCs w:val="21"/>
        </w:rPr>
      </w:pPr>
    </w:p>
    <w:p w:rsidR="00FA2BF0" w:rsidRDefault="00FA2BF0">
      <w:pPr>
        <w:spacing w:line="360" w:lineRule="exact"/>
        <w:ind w:firstLineChars="200" w:firstLine="420"/>
        <w:rPr>
          <w:rFonts w:ascii="宋体" w:hAnsi="宋体"/>
          <w:szCs w:val="21"/>
        </w:rPr>
      </w:pPr>
    </w:p>
    <w:p w:rsidR="00FA2BF0" w:rsidRDefault="00FA2BF0">
      <w:pPr>
        <w:spacing w:line="360" w:lineRule="exact"/>
        <w:ind w:firstLineChars="200" w:firstLine="420"/>
        <w:rPr>
          <w:rFonts w:ascii="宋体" w:hAnsi="宋体"/>
          <w:szCs w:val="21"/>
        </w:rPr>
      </w:pPr>
    </w:p>
    <w:p w:rsidR="00FA2BF0" w:rsidRDefault="00FA2BF0">
      <w:pPr>
        <w:spacing w:line="360" w:lineRule="exact"/>
        <w:ind w:firstLineChars="200" w:firstLine="420"/>
        <w:rPr>
          <w:rFonts w:ascii="宋体" w:hAnsi="宋体"/>
          <w:szCs w:val="21"/>
        </w:rPr>
      </w:pPr>
    </w:p>
    <w:p w:rsidR="00FA2BF0" w:rsidRDefault="00FA2BF0">
      <w:pPr>
        <w:pStyle w:val="2"/>
        <w:ind w:firstLine="440"/>
        <w:rPr>
          <w:rFonts w:ascii="宋体" w:hAnsi="宋体"/>
          <w:szCs w:val="21"/>
        </w:rPr>
      </w:pPr>
    </w:p>
    <w:p w:rsidR="00FA2BF0" w:rsidRDefault="00FA2BF0">
      <w:pPr>
        <w:pStyle w:val="2"/>
        <w:ind w:firstLine="440"/>
        <w:rPr>
          <w:rFonts w:ascii="宋体" w:hAnsi="宋体"/>
          <w:szCs w:val="21"/>
        </w:rPr>
      </w:pPr>
    </w:p>
    <w:p w:rsidR="00FA2BF0" w:rsidRDefault="00FA2BF0">
      <w:pPr>
        <w:pStyle w:val="2"/>
        <w:ind w:firstLine="440"/>
        <w:rPr>
          <w:rFonts w:ascii="宋体" w:hAnsi="宋体"/>
          <w:szCs w:val="21"/>
        </w:rPr>
      </w:pPr>
    </w:p>
    <w:p w:rsidR="00FA2BF0" w:rsidRDefault="00FA2BF0">
      <w:pPr>
        <w:pStyle w:val="2"/>
        <w:ind w:firstLine="440"/>
        <w:rPr>
          <w:rFonts w:ascii="宋体" w:hAnsi="宋体"/>
          <w:szCs w:val="21"/>
        </w:rPr>
      </w:pPr>
    </w:p>
    <w:p w:rsidR="00FA2BF0" w:rsidRDefault="00FA2BF0">
      <w:pPr>
        <w:pStyle w:val="2"/>
        <w:ind w:firstLine="440"/>
        <w:rPr>
          <w:rFonts w:ascii="宋体" w:hAnsi="宋体"/>
          <w:szCs w:val="21"/>
        </w:rPr>
      </w:pPr>
    </w:p>
    <w:p w:rsidR="00FA2BF0" w:rsidRDefault="00FA2BF0">
      <w:pPr>
        <w:pStyle w:val="2"/>
        <w:ind w:firstLine="440"/>
        <w:rPr>
          <w:rFonts w:ascii="宋体" w:hAnsi="宋体"/>
          <w:szCs w:val="21"/>
        </w:rPr>
      </w:pPr>
    </w:p>
    <w:p w:rsidR="00FA2BF0" w:rsidRDefault="00FA2BF0">
      <w:pPr>
        <w:pStyle w:val="2"/>
        <w:ind w:firstLine="440"/>
        <w:rPr>
          <w:rFonts w:ascii="宋体" w:hAnsi="宋体"/>
          <w:szCs w:val="21"/>
        </w:rPr>
      </w:pPr>
    </w:p>
    <w:p w:rsidR="00FA2BF0" w:rsidRDefault="00FA2BF0">
      <w:pPr>
        <w:pStyle w:val="2"/>
        <w:ind w:firstLine="440"/>
        <w:rPr>
          <w:rFonts w:ascii="宋体" w:hAnsi="宋体"/>
          <w:szCs w:val="21"/>
        </w:rPr>
      </w:pPr>
    </w:p>
    <w:p w:rsidR="00FA2BF0" w:rsidRDefault="00FA2BF0">
      <w:pPr>
        <w:pStyle w:val="2"/>
        <w:ind w:firstLine="440"/>
        <w:rPr>
          <w:rFonts w:ascii="宋体" w:hAnsi="宋体"/>
          <w:szCs w:val="21"/>
        </w:rPr>
      </w:pPr>
    </w:p>
    <w:p w:rsidR="00FA2BF0" w:rsidRDefault="00FA2BF0">
      <w:pPr>
        <w:pStyle w:val="2"/>
        <w:ind w:firstLine="440"/>
        <w:rPr>
          <w:rFonts w:ascii="宋体" w:hAnsi="宋体"/>
          <w:szCs w:val="21"/>
        </w:rPr>
      </w:pPr>
    </w:p>
    <w:p w:rsidR="00FA2BF0" w:rsidRDefault="00FA2BF0">
      <w:pPr>
        <w:pStyle w:val="2"/>
        <w:ind w:firstLine="440"/>
        <w:rPr>
          <w:rFonts w:ascii="宋体" w:hAnsi="宋体"/>
          <w:szCs w:val="21"/>
        </w:rPr>
      </w:pPr>
    </w:p>
    <w:p w:rsidR="00FA2BF0" w:rsidRDefault="00FA2BF0">
      <w:pPr>
        <w:pStyle w:val="2"/>
        <w:ind w:firstLine="440"/>
        <w:rPr>
          <w:rFonts w:ascii="宋体" w:hAnsi="宋体"/>
          <w:szCs w:val="21"/>
        </w:rPr>
      </w:pPr>
    </w:p>
    <w:p w:rsidR="00FA2BF0" w:rsidRDefault="00FA2BF0">
      <w:pPr>
        <w:spacing w:line="360" w:lineRule="exact"/>
        <w:ind w:firstLineChars="200" w:firstLine="420"/>
        <w:rPr>
          <w:rFonts w:ascii="宋体" w:hAnsi="宋体"/>
          <w:szCs w:val="21"/>
        </w:rPr>
      </w:pPr>
    </w:p>
    <w:p w:rsidR="00000000" w:rsidRDefault="004320B6">
      <w:pPr>
        <w:numPr>
          <w:ilvl w:val="255"/>
          <w:numId w:val="0"/>
        </w:numPr>
        <w:spacing w:line="350" w:lineRule="exact"/>
        <w:ind w:left="472"/>
        <w:outlineLvl w:val="0"/>
        <w:rPr>
          <w:rFonts w:ascii="宋体" w:hAnsi="宋体"/>
          <w:b/>
          <w:bCs/>
          <w:sz w:val="24"/>
        </w:rPr>
      </w:pPr>
      <w:bookmarkStart w:id="73" w:name="_Toc5641301"/>
      <w:bookmarkStart w:id="74" w:name="_Toc251194685"/>
      <w:bookmarkStart w:id="75" w:name="_Toc254175420"/>
      <w:bookmarkStart w:id="76" w:name="_Toc358109813"/>
      <w:bookmarkStart w:id="77" w:name="_Toc460432091"/>
      <w:r>
        <w:rPr>
          <w:rFonts w:ascii="宋体" w:hAnsi="宋体" w:hint="eastAsia"/>
          <w:b/>
          <w:bCs/>
          <w:sz w:val="24"/>
        </w:rPr>
        <w:t>十、技术要求</w:t>
      </w:r>
      <w:bookmarkStart w:id="78" w:name="_Toc417552111"/>
      <w:bookmarkEnd w:id="73"/>
      <w:bookmarkEnd w:id="74"/>
      <w:bookmarkEnd w:id="75"/>
      <w:bookmarkEnd w:id="76"/>
      <w:bookmarkEnd w:id="77"/>
    </w:p>
    <w:bookmarkEnd w:id="78"/>
    <w:p w:rsidR="00FA2BF0" w:rsidRDefault="004320B6">
      <w:pPr>
        <w:rPr>
          <w:b/>
        </w:rPr>
      </w:pPr>
      <w:r>
        <w:rPr>
          <w:rFonts w:hint="eastAsia"/>
          <w:b/>
        </w:rPr>
        <w:t>产品清单及技术参数指标要求</w:t>
      </w:r>
    </w:p>
    <w:tbl>
      <w:tblPr>
        <w:tblW w:w="9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76"/>
        <w:gridCol w:w="1345"/>
        <w:gridCol w:w="6680"/>
        <w:gridCol w:w="558"/>
        <w:gridCol w:w="571"/>
      </w:tblGrid>
      <w:tr w:rsidR="00FA2BF0">
        <w:trPr>
          <w:trHeight w:val="454"/>
          <w:jc w:val="center"/>
        </w:trPr>
        <w:tc>
          <w:tcPr>
            <w:tcW w:w="576" w:type="dxa"/>
            <w:shd w:val="clear" w:color="auto" w:fill="FFFFFF"/>
            <w:noWrap/>
            <w:vAlign w:val="center"/>
          </w:tcPr>
          <w:p w:rsidR="00FA2BF0" w:rsidRDefault="004320B6">
            <w:pPr>
              <w:jc w:val="center"/>
              <w:rPr>
                <w:rFonts w:ascii="宋体" w:hAnsi="宋体"/>
                <w:b/>
                <w:sz w:val="20"/>
                <w:szCs w:val="20"/>
              </w:rPr>
            </w:pPr>
            <w:r>
              <w:rPr>
                <w:rFonts w:ascii="宋体" w:hAnsi="宋体" w:hint="eastAsia"/>
                <w:b/>
                <w:sz w:val="20"/>
                <w:szCs w:val="20"/>
              </w:rPr>
              <w:t>序号</w:t>
            </w:r>
          </w:p>
        </w:tc>
        <w:tc>
          <w:tcPr>
            <w:tcW w:w="1345" w:type="dxa"/>
            <w:shd w:val="clear" w:color="auto" w:fill="FFFFFF"/>
            <w:noWrap/>
            <w:vAlign w:val="center"/>
          </w:tcPr>
          <w:p w:rsidR="00FA2BF0" w:rsidRDefault="004320B6">
            <w:pPr>
              <w:jc w:val="center"/>
              <w:rPr>
                <w:rFonts w:ascii="宋体" w:hAnsi="宋体"/>
                <w:b/>
                <w:sz w:val="20"/>
                <w:szCs w:val="20"/>
              </w:rPr>
            </w:pPr>
            <w:r>
              <w:rPr>
                <w:rFonts w:ascii="宋体" w:hAnsi="宋体" w:hint="eastAsia"/>
                <w:b/>
                <w:sz w:val="20"/>
                <w:szCs w:val="20"/>
              </w:rPr>
              <w:t>货物名称</w:t>
            </w:r>
          </w:p>
        </w:tc>
        <w:tc>
          <w:tcPr>
            <w:tcW w:w="6680" w:type="dxa"/>
            <w:shd w:val="clear" w:color="auto" w:fill="FFFFFF"/>
            <w:noWrap/>
            <w:vAlign w:val="center"/>
          </w:tcPr>
          <w:p w:rsidR="00FA2BF0" w:rsidRDefault="004320B6">
            <w:pPr>
              <w:jc w:val="center"/>
              <w:rPr>
                <w:rFonts w:ascii="宋体" w:hAnsi="宋体"/>
                <w:b/>
                <w:sz w:val="20"/>
                <w:szCs w:val="20"/>
              </w:rPr>
            </w:pPr>
            <w:r>
              <w:rPr>
                <w:rFonts w:ascii="宋体" w:hAnsi="宋体" w:hint="eastAsia"/>
                <w:b/>
                <w:sz w:val="20"/>
                <w:szCs w:val="20"/>
              </w:rPr>
              <w:t>参数指标</w:t>
            </w:r>
          </w:p>
        </w:tc>
        <w:tc>
          <w:tcPr>
            <w:tcW w:w="558" w:type="dxa"/>
            <w:shd w:val="clear" w:color="auto" w:fill="FFFFFF"/>
            <w:noWrap/>
            <w:vAlign w:val="center"/>
          </w:tcPr>
          <w:p w:rsidR="00FA2BF0" w:rsidRDefault="004320B6">
            <w:pPr>
              <w:jc w:val="center"/>
              <w:rPr>
                <w:rFonts w:ascii="宋体" w:hAnsi="宋体"/>
                <w:b/>
                <w:sz w:val="20"/>
                <w:szCs w:val="20"/>
              </w:rPr>
            </w:pPr>
            <w:r>
              <w:rPr>
                <w:rFonts w:ascii="宋体" w:hAnsi="宋体" w:hint="eastAsia"/>
                <w:b/>
                <w:sz w:val="20"/>
                <w:szCs w:val="20"/>
              </w:rPr>
              <w:t>数量</w:t>
            </w:r>
          </w:p>
        </w:tc>
        <w:tc>
          <w:tcPr>
            <w:tcW w:w="571" w:type="dxa"/>
            <w:shd w:val="clear" w:color="auto" w:fill="FFFFFF"/>
            <w:noWrap/>
            <w:vAlign w:val="center"/>
          </w:tcPr>
          <w:p w:rsidR="00FA2BF0" w:rsidRDefault="004320B6">
            <w:pPr>
              <w:jc w:val="center"/>
              <w:rPr>
                <w:rFonts w:ascii="宋体" w:hAnsi="宋体"/>
                <w:b/>
                <w:sz w:val="20"/>
                <w:szCs w:val="20"/>
              </w:rPr>
            </w:pPr>
            <w:r>
              <w:rPr>
                <w:rFonts w:ascii="宋体" w:hAnsi="宋体" w:hint="eastAsia"/>
                <w:b/>
                <w:sz w:val="20"/>
                <w:szCs w:val="20"/>
              </w:rPr>
              <w:t>单位</w:t>
            </w:r>
          </w:p>
        </w:tc>
      </w:tr>
      <w:tr w:rsidR="00FA2BF0">
        <w:trPr>
          <w:trHeight w:val="285"/>
          <w:jc w:val="center"/>
        </w:trPr>
        <w:tc>
          <w:tcPr>
            <w:tcW w:w="576" w:type="dxa"/>
            <w:shd w:val="clear" w:color="auto" w:fill="FFFFFF"/>
            <w:noWrap/>
            <w:vAlign w:val="center"/>
          </w:tcPr>
          <w:p w:rsidR="00FA2BF0" w:rsidRDefault="004320B6">
            <w:pPr>
              <w:jc w:val="center"/>
              <w:rPr>
                <w:rFonts w:ascii="宋体" w:hAnsi="宋体"/>
                <w:sz w:val="20"/>
                <w:szCs w:val="20"/>
              </w:rPr>
            </w:pPr>
            <w:r>
              <w:rPr>
                <w:rFonts w:ascii="宋体" w:hAnsi="宋体" w:hint="eastAsia"/>
                <w:sz w:val="20"/>
                <w:szCs w:val="20"/>
              </w:rPr>
              <w:t>1</w:t>
            </w:r>
          </w:p>
        </w:tc>
        <w:tc>
          <w:tcPr>
            <w:tcW w:w="1345"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 xml:space="preserve">网络摄像机                       </w:t>
            </w:r>
          </w:p>
        </w:tc>
        <w:tc>
          <w:tcPr>
            <w:tcW w:w="6680"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1) 具有200万像素CMOS传感器。</w:t>
            </w:r>
          </w:p>
          <w:p w:rsidR="00FA2BF0" w:rsidRDefault="004320B6">
            <w:pPr>
              <w:rPr>
                <w:rFonts w:ascii="宋体" w:hAnsi="宋体"/>
                <w:sz w:val="20"/>
                <w:szCs w:val="20"/>
              </w:rPr>
            </w:pPr>
            <w:r>
              <w:rPr>
                <w:rFonts w:ascii="宋体" w:hAnsi="宋体" w:hint="eastAsia"/>
                <w:sz w:val="20"/>
                <w:szCs w:val="20"/>
              </w:rPr>
              <w:t>2) 需具有20路取流路数能力，以满足更多用户同时在线访问摄像机视频。</w:t>
            </w:r>
          </w:p>
          <w:p w:rsidR="00FA2BF0" w:rsidRDefault="004320B6">
            <w:pPr>
              <w:rPr>
                <w:rFonts w:ascii="宋体" w:hAnsi="宋体"/>
                <w:sz w:val="20"/>
                <w:szCs w:val="20"/>
              </w:rPr>
            </w:pPr>
            <w:r>
              <w:rPr>
                <w:rFonts w:ascii="宋体" w:hAnsi="宋体" w:hint="eastAsia"/>
                <w:sz w:val="20"/>
                <w:szCs w:val="20"/>
              </w:rPr>
              <w:t>3) 最低照度彩色：0.01lx，黑白:0.001lx，灰度等级不小于11级。</w:t>
            </w:r>
          </w:p>
          <w:p w:rsidR="00FA2BF0" w:rsidRDefault="004320B6">
            <w:pPr>
              <w:rPr>
                <w:rFonts w:ascii="宋体" w:hAnsi="宋体"/>
                <w:sz w:val="20"/>
                <w:szCs w:val="20"/>
              </w:rPr>
            </w:pPr>
            <w:r>
              <w:rPr>
                <w:rFonts w:ascii="宋体" w:hAnsi="宋体" w:hint="eastAsia"/>
                <w:sz w:val="20"/>
                <w:szCs w:val="20"/>
              </w:rPr>
              <w:t>4) 红外补光距离不小于30米。</w:t>
            </w:r>
          </w:p>
          <w:p w:rsidR="00FA2BF0" w:rsidRDefault="004320B6">
            <w:pPr>
              <w:rPr>
                <w:rFonts w:ascii="宋体" w:hAnsi="宋体"/>
                <w:sz w:val="20"/>
                <w:szCs w:val="20"/>
              </w:rPr>
            </w:pPr>
            <w:r>
              <w:rPr>
                <w:rFonts w:ascii="宋体" w:hAnsi="宋体" w:hint="eastAsia"/>
                <w:sz w:val="20"/>
                <w:szCs w:val="20"/>
              </w:rPr>
              <w:t>5) 需支持三码流技术，主码流最高1920x1080@30fps，第三码流最大1920x1080@30fps，子码流704x576@30fps。</w:t>
            </w:r>
          </w:p>
          <w:p w:rsidR="00FA2BF0" w:rsidRDefault="004320B6">
            <w:pPr>
              <w:rPr>
                <w:rFonts w:ascii="宋体" w:hAnsi="宋体"/>
                <w:sz w:val="20"/>
                <w:szCs w:val="20"/>
              </w:rPr>
            </w:pPr>
            <w:r>
              <w:rPr>
                <w:rFonts w:ascii="宋体" w:hAnsi="宋体" w:hint="eastAsia"/>
                <w:sz w:val="20"/>
                <w:szCs w:val="20"/>
              </w:rPr>
              <w:t>6) 在1920x1080@25fps下，码率设定为1Mbps，清晰度不小于1000TVL。</w:t>
            </w:r>
          </w:p>
          <w:p w:rsidR="00FA2BF0" w:rsidRDefault="004320B6">
            <w:pPr>
              <w:rPr>
                <w:rFonts w:ascii="宋体" w:hAnsi="宋体"/>
                <w:sz w:val="20"/>
                <w:szCs w:val="20"/>
              </w:rPr>
            </w:pPr>
            <w:r>
              <w:rPr>
                <w:rFonts w:ascii="宋体" w:hAnsi="宋体" w:hint="eastAsia"/>
                <w:sz w:val="20"/>
                <w:szCs w:val="20"/>
              </w:rPr>
              <w:t>7) 支持H.264、H.265、MJPEG视频编码格式，且具有HighProfile编码能力。</w:t>
            </w:r>
          </w:p>
          <w:p w:rsidR="00FA2BF0" w:rsidRDefault="004320B6">
            <w:pPr>
              <w:rPr>
                <w:rFonts w:ascii="宋体" w:hAnsi="宋体"/>
                <w:sz w:val="20"/>
                <w:szCs w:val="20"/>
              </w:rPr>
            </w:pPr>
            <w:r>
              <w:rPr>
                <w:rFonts w:ascii="宋体" w:hAnsi="宋体" w:hint="eastAsia"/>
                <w:sz w:val="20"/>
                <w:szCs w:val="20"/>
              </w:rPr>
              <w:t>8) 信噪比不小于55dB。</w:t>
            </w:r>
          </w:p>
          <w:p w:rsidR="00FA2BF0" w:rsidRDefault="004320B6">
            <w:pPr>
              <w:rPr>
                <w:rFonts w:ascii="宋体" w:hAnsi="宋体"/>
                <w:sz w:val="20"/>
                <w:szCs w:val="20"/>
              </w:rPr>
            </w:pPr>
            <w:r>
              <w:rPr>
                <w:rFonts w:ascii="宋体" w:hAnsi="宋体" w:hint="eastAsia"/>
                <w:sz w:val="20"/>
                <w:szCs w:val="20"/>
              </w:rPr>
              <w:t>9) 支持不小于105dB宽动态。</w:t>
            </w:r>
          </w:p>
          <w:p w:rsidR="00FA2BF0" w:rsidRDefault="004320B6">
            <w:pPr>
              <w:rPr>
                <w:rFonts w:ascii="宋体" w:hAnsi="宋体"/>
                <w:sz w:val="20"/>
                <w:szCs w:val="20"/>
              </w:rPr>
            </w:pPr>
            <w:r>
              <w:rPr>
                <w:rFonts w:ascii="宋体" w:hAnsi="宋体" w:hint="eastAsia"/>
                <w:sz w:val="20"/>
                <w:szCs w:val="20"/>
              </w:rPr>
              <w:t>10) 需支持8行字符显示，字体颜色可设置，需具有图片叠加到视频画面功能。</w:t>
            </w:r>
          </w:p>
          <w:p w:rsidR="00FA2BF0" w:rsidRDefault="004320B6">
            <w:pPr>
              <w:rPr>
                <w:rFonts w:ascii="宋体" w:hAnsi="宋体"/>
                <w:sz w:val="20"/>
                <w:szCs w:val="20"/>
              </w:rPr>
            </w:pPr>
            <w:r>
              <w:rPr>
                <w:rFonts w:ascii="宋体" w:hAnsi="宋体" w:hint="eastAsia"/>
                <w:sz w:val="20"/>
                <w:szCs w:val="20"/>
              </w:rPr>
              <w:t>11) 支持区域遮盖功能，并能支持8块区域。</w:t>
            </w:r>
          </w:p>
          <w:p w:rsidR="00FA2BF0" w:rsidRDefault="004320B6">
            <w:pPr>
              <w:rPr>
                <w:rFonts w:ascii="宋体" w:hAnsi="宋体"/>
                <w:sz w:val="20"/>
                <w:szCs w:val="20"/>
              </w:rPr>
            </w:pPr>
            <w:r>
              <w:rPr>
                <w:rFonts w:ascii="宋体" w:hAnsi="宋体" w:hint="eastAsia"/>
                <w:sz w:val="20"/>
                <w:szCs w:val="20"/>
              </w:rPr>
              <w:t>12) 需具有黑白名单功能，其中白名单可添加不小于10个IP地址。</w:t>
            </w:r>
          </w:p>
          <w:p w:rsidR="00FA2BF0" w:rsidRDefault="004320B6">
            <w:pPr>
              <w:rPr>
                <w:rFonts w:ascii="宋体" w:hAnsi="宋体"/>
                <w:sz w:val="20"/>
                <w:szCs w:val="20"/>
              </w:rPr>
            </w:pPr>
            <w:r>
              <w:rPr>
                <w:rFonts w:ascii="宋体" w:hAnsi="宋体" w:hint="eastAsia"/>
                <w:sz w:val="20"/>
                <w:szCs w:val="20"/>
              </w:rPr>
              <w:t>13) 需具备人脸检测、区域入侵检测、越界检测、虚焦检测、进入区域、离开区域、徘徊、人员聚集、逆行、场景变更、虚焦侦测、音频异常侦测等功能。</w:t>
            </w:r>
          </w:p>
          <w:p w:rsidR="00FA2BF0" w:rsidRDefault="004320B6">
            <w:pPr>
              <w:rPr>
                <w:rFonts w:ascii="宋体" w:hAnsi="宋体"/>
                <w:sz w:val="20"/>
                <w:szCs w:val="20"/>
              </w:rPr>
            </w:pPr>
            <w:r>
              <w:rPr>
                <w:rFonts w:ascii="宋体" w:hAnsi="宋体" w:hint="eastAsia"/>
                <w:sz w:val="20"/>
                <w:szCs w:val="20"/>
              </w:rPr>
              <w:t>14) 需支持智能后检索功能。</w:t>
            </w:r>
          </w:p>
          <w:p w:rsidR="00FA2BF0" w:rsidRDefault="004320B6">
            <w:pPr>
              <w:rPr>
                <w:rFonts w:ascii="宋体" w:hAnsi="宋体"/>
                <w:sz w:val="20"/>
                <w:szCs w:val="20"/>
              </w:rPr>
            </w:pPr>
            <w:r>
              <w:rPr>
                <w:rFonts w:ascii="宋体" w:hAnsi="宋体" w:hint="eastAsia"/>
                <w:sz w:val="20"/>
                <w:szCs w:val="20"/>
              </w:rPr>
              <w:t>15) 需具有数字降噪、自动增益、背光补偿、视频水印、噪声过滤、SVC可伸缩编码、电子防抖、走廊模式、ROI感兴趣区域、防红外过曝等功能。</w:t>
            </w:r>
          </w:p>
          <w:p w:rsidR="00FA2BF0" w:rsidRDefault="004320B6">
            <w:pPr>
              <w:rPr>
                <w:rFonts w:ascii="宋体" w:hAnsi="宋体"/>
                <w:sz w:val="20"/>
                <w:szCs w:val="20"/>
              </w:rPr>
            </w:pPr>
            <w:r>
              <w:rPr>
                <w:rFonts w:ascii="宋体" w:hAnsi="宋体" w:hint="eastAsia"/>
                <w:sz w:val="20"/>
                <w:szCs w:val="20"/>
              </w:rPr>
              <w:t>16) 摄像机能够在-30~60摄氏度，湿度小于93%环境下稳定工作。</w:t>
            </w:r>
          </w:p>
          <w:p w:rsidR="00FA2BF0" w:rsidRDefault="004320B6">
            <w:pPr>
              <w:rPr>
                <w:rFonts w:ascii="宋体" w:hAnsi="宋体"/>
                <w:sz w:val="20"/>
                <w:szCs w:val="20"/>
              </w:rPr>
            </w:pPr>
            <w:r>
              <w:rPr>
                <w:rFonts w:ascii="宋体" w:hAnsi="宋体" w:hint="eastAsia"/>
                <w:sz w:val="20"/>
                <w:szCs w:val="20"/>
              </w:rPr>
              <w:t>17) 不低于IP67防尘防水等级。</w:t>
            </w:r>
          </w:p>
          <w:p w:rsidR="00FA2BF0" w:rsidRDefault="004320B6">
            <w:pPr>
              <w:rPr>
                <w:rFonts w:ascii="宋体" w:hAnsi="宋体"/>
                <w:sz w:val="20"/>
                <w:szCs w:val="20"/>
              </w:rPr>
            </w:pPr>
            <w:r>
              <w:rPr>
                <w:rFonts w:ascii="宋体" w:hAnsi="宋体" w:hint="eastAsia"/>
                <w:sz w:val="20"/>
                <w:szCs w:val="20"/>
              </w:rPr>
              <w:t>18) 需具有1个RJ-45网络接口。</w:t>
            </w:r>
          </w:p>
          <w:p w:rsidR="00FA2BF0" w:rsidRDefault="004320B6">
            <w:pPr>
              <w:rPr>
                <w:rFonts w:ascii="宋体" w:hAnsi="宋体"/>
                <w:sz w:val="20"/>
                <w:szCs w:val="20"/>
              </w:rPr>
            </w:pPr>
            <w:r>
              <w:rPr>
                <w:rFonts w:ascii="宋体" w:hAnsi="宋体" w:hint="eastAsia"/>
                <w:sz w:val="20"/>
                <w:szCs w:val="20"/>
              </w:rPr>
              <w:t>19) 需支持DC12V和POE供电，且在不小于DC12V±30%范围内变化时可以正常工作。</w:t>
            </w:r>
          </w:p>
          <w:p w:rsidR="00FA2BF0" w:rsidRDefault="004320B6">
            <w:pPr>
              <w:rPr>
                <w:rFonts w:ascii="宋体" w:hAnsi="宋体"/>
                <w:sz w:val="20"/>
                <w:szCs w:val="20"/>
              </w:rPr>
            </w:pPr>
            <w:r>
              <w:rPr>
                <w:rFonts w:ascii="宋体" w:hAnsi="宋体" w:hint="eastAsia"/>
                <w:sz w:val="20"/>
                <w:szCs w:val="20"/>
              </w:rPr>
              <w:t>20) 设备工作状态时，支持空气放电8kV，接触放电6kV，并支持6kV峰值电压。</w:t>
            </w:r>
          </w:p>
          <w:p w:rsidR="00FA2BF0" w:rsidRDefault="004320B6">
            <w:pPr>
              <w:rPr>
                <w:rFonts w:ascii="宋体" w:hAnsi="宋体"/>
                <w:sz w:val="20"/>
                <w:szCs w:val="20"/>
              </w:rPr>
            </w:pPr>
            <w:r>
              <w:rPr>
                <w:rFonts w:ascii="宋体" w:hAnsi="宋体" w:hint="eastAsia"/>
                <w:sz w:val="20"/>
                <w:szCs w:val="20"/>
              </w:rPr>
              <w:t>21) 设备与客户端之间用100米网线进行传输，数据包丢包率小于0.1%。</w:t>
            </w:r>
          </w:p>
          <w:p w:rsidR="00FA2BF0" w:rsidRDefault="004320B6">
            <w:pPr>
              <w:rPr>
                <w:rFonts w:ascii="宋体" w:hAnsi="宋体"/>
                <w:sz w:val="20"/>
                <w:szCs w:val="20"/>
              </w:rPr>
            </w:pPr>
            <w:r>
              <w:rPr>
                <w:rFonts w:ascii="宋体" w:hAnsi="宋体" w:hint="eastAsia"/>
                <w:sz w:val="20"/>
                <w:szCs w:val="20"/>
              </w:rPr>
              <w:t>22) 在丢包率设置为5%的网络环境下，可正常显示监视画面。</w:t>
            </w:r>
          </w:p>
          <w:p w:rsidR="00FA2BF0" w:rsidRDefault="004320B6">
            <w:pPr>
              <w:rPr>
                <w:rFonts w:ascii="宋体" w:hAnsi="宋体"/>
                <w:sz w:val="20"/>
                <w:szCs w:val="20"/>
              </w:rPr>
            </w:pPr>
            <w:r>
              <w:rPr>
                <w:rFonts w:ascii="宋体" w:hAnsi="宋体" w:hint="eastAsia"/>
                <w:sz w:val="20"/>
                <w:szCs w:val="20"/>
              </w:rPr>
              <w:t>23) 需支持本地SD卡存储，最大支持128G。</w:t>
            </w:r>
          </w:p>
        </w:tc>
        <w:tc>
          <w:tcPr>
            <w:tcW w:w="558"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3</w:t>
            </w:r>
          </w:p>
        </w:tc>
        <w:tc>
          <w:tcPr>
            <w:tcW w:w="571"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台</w:t>
            </w:r>
          </w:p>
        </w:tc>
      </w:tr>
      <w:tr w:rsidR="00FA2BF0">
        <w:trPr>
          <w:trHeight w:val="285"/>
          <w:jc w:val="center"/>
        </w:trPr>
        <w:tc>
          <w:tcPr>
            <w:tcW w:w="576" w:type="dxa"/>
            <w:shd w:val="clear" w:color="auto" w:fill="FFFFFF"/>
            <w:noWrap/>
            <w:vAlign w:val="center"/>
          </w:tcPr>
          <w:p w:rsidR="00FA2BF0" w:rsidRDefault="004320B6">
            <w:pPr>
              <w:jc w:val="center"/>
              <w:rPr>
                <w:rFonts w:ascii="宋体" w:hAnsi="宋体"/>
                <w:sz w:val="20"/>
                <w:szCs w:val="20"/>
              </w:rPr>
            </w:pPr>
            <w:r>
              <w:rPr>
                <w:rFonts w:ascii="宋体" w:hAnsi="宋体" w:hint="eastAsia"/>
                <w:sz w:val="20"/>
                <w:szCs w:val="20"/>
              </w:rPr>
              <w:t>2</w:t>
            </w:r>
          </w:p>
        </w:tc>
        <w:tc>
          <w:tcPr>
            <w:tcW w:w="1345"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无线网桥</w:t>
            </w:r>
          </w:p>
        </w:tc>
        <w:tc>
          <w:tcPr>
            <w:tcW w:w="6680" w:type="dxa"/>
            <w:shd w:val="clear" w:color="auto" w:fill="FFFFFF"/>
            <w:noWrap/>
            <w:vAlign w:val="bottom"/>
          </w:tcPr>
          <w:p w:rsidR="00FA2BF0" w:rsidRDefault="004320B6">
            <w:pPr>
              <w:rPr>
                <w:rFonts w:ascii="宋体" w:hAnsi="宋体"/>
                <w:sz w:val="20"/>
                <w:szCs w:val="20"/>
              </w:rPr>
            </w:pPr>
            <w:r>
              <w:rPr>
                <w:rFonts w:ascii="宋体" w:hAnsi="宋体" w:hint="eastAsia"/>
                <w:sz w:val="20"/>
                <w:szCs w:val="20"/>
              </w:rPr>
              <w:t>1) 电梯专用无线网桥</w:t>
            </w:r>
            <w:r>
              <w:rPr>
                <w:rFonts w:ascii="宋体" w:hAnsi="宋体" w:hint="eastAsia"/>
                <w:sz w:val="20"/>
                <w:szCs w:val="20"/>
              </w:rPr>
              <w:br/>
              <w:t>2) 实际有效带宽≥40Mbps</w:t>
            </w:r>
            <w:r>
              <w:rPr>
                <w:rFonts w:ascii="宋体" w:hAnsi="宋体" w:hint="eastAsia"/>
                <w:sz w:val="20"/>
                <w:szCs w:val="20"/>
              </w:rPr>
              <w:br/>
              <w:t>3) ≥1个百兆电口</w:t>
            </w:r>
            <w:r>
              <w:rPr>
                <w:rFonts w:ascii="宋体" w:hAnsi="宋体" w:hint="eastAsia"/>
                <w:sz w:val="20"/>
                <w:szCs w:val="20"/>
              </w:rPr>
              <w:br/>
              <w:t>4) 传输距离≥200米</w:t>
            </w:r>
          </w:p>
        </w:tc>
        <w:tc>
          <w:tcPr>
            <w:tcW w:w="558"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3</w:t>
            </w:r>
          </w:p>
        </w:tc>
        <w:tc>
          <w:tcPr>
            <w:tcW w:w="571"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对</w:t>
            </w:r>
          </w:p>
        </w:tc>
      </w:tr>
      <w:tr w:rsidR="00FA2BF0">
        <w:trPr>
          <w:trHeight w:val="285"/>
          <w:jc w:val="center"/>
        </w:trPr>
        <w:tc>
          <w:tcPr>
            <w:tcW w:w="576" w:type="dxa"/>
            <w:shd w:val="clear" w:color="auto" w:fill="FFFFFF"/>
            <w:noWrap/>
            <w:vAlign w:val="center"/>
          </w:tcPr>
          <w:p w:rsidR="00FA2BF0" w:rsidRDefault="004320B6">
            <w:pPr>
              <w:jc w:val="center"/>
              <w:rPr>
                <w:rFonts w:ascii="宋体" w:hAnsi="宋体"/>
                <w:sz w:val="20"/>
                <w:szCs w:val="20"/>
              </w:rPr>
            </w:pPr>
            <w:r>
              <w:rPr>
                <w:rFonts w:ascii="宋体" w:hAnsi="宋体" w:hint="eastAsia"/>
                <w:sz w:val="20"/>
                <w:szCs w:val="20"/>
              </w:rPr>
              <w:t>3</w:t>
            </w:r>
          </w:p>
        </w:tc>
        <w:tc>
          <w:tcPr>
            <w:tcW w:w="1345"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监控电源</w:t>
            </w:r>
          </w:p>
        </w:tc>
        <w:tc>
          <w:tcPr>
            <w:tcW w:w="6680" w:type="dxa"/>
            <w:shd w:val="clear" w:color="auto" w:fill="FFFFFF"/>
            <w:noWrap/>
            <w:vAlign w:val="bottom"/>
          </w:tcPr>
          <w:p w:rsidR="00FA2BF0" w:rsidRDefault="004320B6">
            <w:pPr>
              <w:rPr>
                <w:rFonts w:ascii="宋体" w:hAnsi="宋体"/>
                <w:sz w:val="20"/>
                <w:szCs w:val="20"/>
              </w:rPr>
            </w:pPr>
            <w:r>
              <w:rPr>
                <w:rFonts w:ascii="宋体" w:hAnsi="宋体" w:hint="eastAsia"/>
                <w:sz w:val="20"/>
                <w:szCs w:val="20"/>
              </w:rPr>
              <w:t>国标，12V/2A</w:t>
            </w:r>
          </w:p>
        </w:tc>
        <w:tc>
          <w:tcPr>
            <w:tcW w:w="558"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3</w:t>
            </w:r>
          </w:p>
        </w:tc>
        <w:tc>
          <w:tcPr>
            <w:tcW w:w="571"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个</w:t>
            </w:r>
          </w:p>
        </w:tc>
      </w:tr>
      <w:tr w:rsidR="00FA2BF0">
        <w:trPr>
          <w:trHeight w:val="285"/>
          <w:jc w:val="center"/>
        </w:trPr>
        <w:tc>
          <w:tcPr>
            <w:tcW w:w="576" w:type="dxa"/>
            <w:shd w:val="clear" w:color="auto" w:fill="FFFFFF"/>
            <w:noWrap/>
            <w:vAlign w:val="center"/>
          </w:tcPr>
          <w:p w:rsidR="00FA2BF0" w:rsidRDefault="004320B6">
            <w:pPr>
              <w:jc w:val="center"/>
              <w:rPr>
                <w:rFonts w:ascii="宋体" w:hAnsi="宋体"/>
                <w:sz w:val="20"/>
                <w:szCs w:val="20"/>
              </w:rPr>
            </w:pPr>
            <w:r>
              <w:rPr>
                <w:rFonts w:ascii="宋体" w:hAnsi="宋体" w:hint="eastAsia"/>
                <w:sz w:val="20"/>
                <w:szCs w:val="20"/>
              </w:rPr>
              <w:t>4</w:t>
            </w:r>
          </w:p>
        </w:tc>
        <w:tc>
          <w:tcPr>
            <w:tcW w:w="1345"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 xml:space="preserve">硬盘录像机                </w:t>
            </w:r>
          </w:p>
        </w:tc>
        <w:tc>
          <w:tcPr>
            <w:tcW w:w="6680"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1）NVR总资源为满负载条件下的最大接入带宽≥640Mbps、最大存储带宽≥640Mbps、最大转发带宽≥640Mbps、最大回放带宽≥640Mbps。最大接入路数≥32路。</w:t>
            </w:r>
          </w:p>
          <w:p w:rsidR="00FA2BF0" w:rsidRDefault="004320B6">
            <w:pPr>
              <w:rPr>
                <w:rFonts w:ascii="宋体" w:hAnsi="宋体"/>
                <w:sz w:val="20"/>
                <w:szCs w:val="20"/>
              </w:rPr>
            </w:pPr>
            <w:r>
              <w:rPr>
                <w:rFonts w:ascii="宋体" w:hAnsi="宋体" w:hint="eastAsia"/>
                <w:sz w:val="20"/>
                <w:szCs w:val="20"/>
              </w:rPr>
              <w:t>2）样机可接入H.265、H.264、MPEG4、smart265、smart264、MJPEG视频编码格式的IPC。支持接入SVAC视频编码格式的IPC可通过客户端显示。</w:t>
            </w:r>
          </w:p>
          <w:p w:rsidR="00FA2BF0" w:rsidRDefault="004320B6">
            <w:pPr>
              <w:rPr>
                <w:rFonts w:ascii="宋体" w:hAnsi="宋体"/>
                <w:sz w:val="20"/>
                <w:szCs w:val="20"/>
              </w:rPr>
            </w:pPr>
            <w:r>
              <w:rPr>
                <w:rFonts w:ascii="宋体" w:hAnsi="宋体" w:hint="eastAsia"/>
                <w:sz w:val="20"/>
                <w:szCs w:val="20"/>
              </w:rPr>
              <w:t>3）支持实时监测并显示系统正在进行的录像备份任务，可查看剩余录像大小、剩余时间、备份进度百分比和进度条。</w:t>
            </w:r>
          </w:p>
          <w:p w:rsidR="00FA2BF0" w:rsidRDefault="004320B6">
            <w:pPr>
              <w:rPr>
                <w:rFonts w:ascii="宋体" w:hAnsi="宋体"/>
                <w:sz w:val="20"/>
                <w:szCs w:val="20"/>
              </w:rPr>
            </w:pPr>
            <w:r>
              <w:rPr>
                <w:rFonts w:ascii="宋体" w:hAnsi="宋体" w:hint="eastAsia"/>
                <w:sz w:val="20"/>
                <w:szCs w:val="20"/>
              </w:rPr>
              <w:t>4）支持1/8、1/4、1/2、1、2、4、8、16、32、64、128、256等倍速回放录像，支持录像回放的剪辑和回放截图功能。</w:t>
            </w:r>
          </w:p>
          <w:p w:rsidR="00FA2BF0" w:rsidRDefault="004320B6">
            <w:pPr>
              <w:rPr>
                <w:rFonts w:ascii="宋体" w:hAnsi="宋体"/>
                <w:sz w:val="20"/>
                <w:szCs w:val="20"/>
              </w:rPr>
            </w:pPr>
            <w:r>
              <w:rPr>
                <w:rFonts w:ascii="宋体" w:hAnsi="宋体" w:hint="eastAsia"/>
                <w:sz w:val="20"/>
                <w:szCs w:val="20"/>
              </w:rPr>
              <w:t>5）支持RAID0、RAID1、RAID5、RAID6、RAID10、RAID50、RAID60、JBOD模</w:t>
            </w:r>
            <w:r>
              <w:rPr>
                <w:rFonts w:ascii="宋体" w:hAnsi="宋体" w:hint="eastAsia"/>
                <w:sz w:val="20"/>
                <w:szCs w:val="20"/>
              </w:rPr>
              <w:lastRenderedPageBreak/>
              <w:t>式；支持一键创建RAID5阵列功能；支持全局热备功能，可指定多块硬盘为全局热备盘；当阵列内某块磁盘发生故障，热备盘自动替换故障盘进行磁盘阵列重构。可设置未进行读写操作的硬盘、Raid组自动处于休眠状态。</w:t>
            </w:r>
          </w:p>
          <w:p w:rsidR="00FA2BF0" w:rsidRDefault="004320B6">
            <w:pPr>
              <w:rPr>
                <w:rFonts w:ascii="宋体" w:hAnsi="宋体"/>
                <w:sz w:val="20"/>
                <w:szCs w:val="20"/>
              </w:rPr>
            </w:pPr>
            <w:r>
              <w:rPr>
                <w:rFonts w:ascii="宋体" w:hAnsi="宋体" w:hint="eastAsia"/>
                <w:sz w:val="20"/>
                <w:szCs w:val="20"/>
              </w:rPr>
              <w:t>6)支持组合报警模式，可设置将NVR的报警输入口关联IPC的报警事件，只有当两个报警事件同时触发才能产生报警，组合报警模式支持遮挡报警、移动侦测、人脸抓拍、人脸侦测、车辆检测、越界侦测、区域入侵侦测、进入/离开区域侦测、人员聚集侦测、快速移动侦测、物品遗留侦测、物品拿取侦测、停车侦测、徘徊侦测、场景变更侦测、虚焦侦测、音频异常侦测报警事件。（提供招标公告发布前生效的国家认监委认证认可的检验检测机构出具的有效检验报告复印件并加盖公章做为依据，原件备件）</w:t>
            </w:r>
          </w:p>
          <w:p w:rsidR="00FA2BF0" w:rsidRDefault="004320B6">
            <w:pPr>
              <w:rPr>
                <w:rFonts w:ascii="宋体" w:hAnsi="宋体"/>
                <w:sz w:val="20"/>
                <w:szCs w:val="20"/>
              </w:rPr>
            </w:pPr>
            <w:r>
              <w:rPr>
                <w:rFonts w:ascii="宋体" w:hAnsi="宋体" w:hint="eastAsia"/>
                <w:sz w:val="20"/>
                <w:szCs w:val="20"/>
              </w:rPr>
              <w:t>7）支持本地预览权限的配置，设置权限后的通道只有登录后才会出现预览画面；支持远程预览加密，只有输入密钥才能解开视频。并支持码流加密；WEB界面远程登录设备，≥30分钟无操作，设备自动退出登录；可设置远程访问IP地址和MAC地址黑白名单；WEB端可设置开启HTTPS安全链接、SSH。（提供招标公告发布前生效的国家认监委认证认可的检验检测机构出具的有效检验报告复印件并加盖公章做为依据，原件备件）</w:t>
            </w:r>
          </w:p>
          <w:p w:rsidR="00FA2BF0" w:rsidRDefault="004320B6">
            <w:pPr>
              <w:rPr>
                <w:rFonts w:ascii="宋体" w:hAnsi="宋体"/>
                <w:sz w:val="20"/>
                <w:szCs w:val="20"/>
              </w:rPr>
            </w:pPr>
            <w:r>
              <w:rPr>
                <w:rFonts w:ascii="宋体" w:hAnsi="宋体" w:hint="eastAsia"/>
                <w:sz w:val="20"/>
                <w:szCs w:val="20"/>
              </w:rPr>
              <w:t>8）支持本地预览权限的配置，设置权限后的通道只有登录后才会出现预览画面；支持远程预览加密，只有输入密钥才能解开视频。并支持码流加密；WEB界面远程登录设备，≥30分钟无操作，设备自动退出登录；可设置远程访问IP地址和MAC地址黑白名单；WEB端可设置开启HTTPS安全链接、SSH。（提供招标公告发布前生效的国家认监委认证认可的检验检测机构出具的有效检验报告复印件并加盖公章做为依据，原件备件）</w:t>
            </w:r>
          </w:p>
          <w:p w:rsidR="00FA2BF0" w:rsidRDefault="004320B6">
            <w:pPr>
              <w:rPr>
                <w:rFonts w:ascii="宋体" w:hAnsi="宋体"/>
                <w:sz w:val="20"/>
                <w:szCs w:val="20"/>
              </w:rPr>
            </w:pPr>
            <w:r>
              <w:rPr>
                <w:rFonts w:ascii="宋体" w:hAnsi="宋体" w:hint="eastAsia"/>
                <w:sz w:val="20"/>
                <w:szCs w:val="20"/>
              </w:rPr>
              <w:t>9）支持按年龄、性别、眼镜、上衣颜色、骑车、背包属性分组显示人员录像文件。（提供招标公告发布前生效的国家认监委认证认可的检验检测机构出具的有效检验报告复印件并加盖公章做为依据，原件备件）</w:t>
            </w:r>
          </w:p>
          <w:p w:rsidR="00FA2BF0" w:rsidRDefault="004320B6">
            <w:pPr>
              <w:rPr>
                <w:rFonts w:ascii="宋体" w:hAnsi="宋体"/>
                <w:sz w:val="20"/>
                <w:szCs w:val="20"/>
              </w:rPr>
            </w:pPr>
            <w:r>
              <w:rPr>
                <w:rFonts w:ascii="宋体" w:hAnsi="宋体" w:hint="eastAsia"/>
                <w:sz w:val="20"/>
                <w:szCs w:val="20"/>
              </w:rPr>
              <w:t>10）支持设备级联，NVR接入NVR、DVR、XVR设备，选择通道添加。（提供招标公告发布前生效的国家认监委认证认可的检验检测机构出具的有效检验报告复印件并加盖公章做为依据，原件备件）</w:t>
            </w:r>
          </w:p>
          <w:p w:rsidR="00FA2BF0" w:rsidRDefault="004320B6">
            <w:pPr>
              <w:rPr>
                <w:rFonts w:ascii="宋体" w:hAnsi="宋体"/>
                <w:sz w:val="20"/>
                <w:szCs w:val="20"/>
              </w:rPr>
            </w:pPr>
            <w:r>
              <w:rPr>
                <w:rFonts w:ascii="宋体" w:hAnsi="宋体" w:hint="eastAsia"/>
                <w:sz w:val="20"/>
                <w:szCs w:val="20"/>
              </w:rPr>
              <w:t>11）支持即时存储和回放功能，可回放设备断电、断网前一秒的录像。</w:t>
            </w:r>
          </w:p>
          <w:p w:rsidR="00FA2BF0" w:rsidRDefault="004320B6">
            <w:pPr>
              <w:rPr>
                <w:rFonts w:ascii="宋体" w:hAnsi="宋体"/>
                <w:sz w:val="20"/>
                <w:szCs w:val="20"/>
              </w:rPr>
            </w:pPr>
            <w:r>
              <w:rPr>
                <w:rFonts w:ascii="宋体" w:hAnsi="宋体" w:hint="eastAsia"/>
                <w:sz w:val="20"/>
                <w:szCs w:val="20"/>
              </w:rPr>
              <w:t>12）支持录像续传接收功能，接入具有断网续传功能的网络摄像机，当设备与摄像机之间网络中断并恢复后，可自动接收摄像机内存储的视频图像。</w:t>
            </w:r>
          </w:p>
          <w:p w:rsidR="00FA2BF0" w:rsidRDefault="004320B6">
            <w:pPr>
              <w:rPr>
                <w:rFonts w:ascii="宋体" w:hAnsi="宋体"/>
                <w:sz w:val="20"/>
                <w:szCs w:val="20"/>
              </w:rPr>
            </w:pPr>
            <w:r>
              <w:rPr>
                <w:rFonts w:ascii="宋体" w:hAnsi="宋体" w:hint="eastAsia"/>
                <w:sz w:val="20"/>
                <w:szCs w:val="20"/>
              </w:rPr>
              <w:t>13）支持远程管理IPC功能。支持对前端IPC批量远程升级；支持远程对IPC的参数配置修改，支持IPC的参数配置到其他通道。</w:t>
            </w:r>
          </w:p>
          <w:p w:rsidR="00FA2BF0" w:rsidRDefault="004320B6">
            <w:pPr>
              <w:rPr>
                <w:rFonts w:ascii="宋体" w:hAnsi="宋体"/>
                <w:sz w:val="20"/>
                <w:szCs w:val="20"/>
              </w:rPr>
            </w:pPr>
            <w:r>
              <w:rPr>
                <w:rFonts w:ascii="宋体" w:hAnsi="宋体" w:hint="eastAsia"/>
                <w:sz w:val="20"/>
                <w:szCs w:val="20"/>
              </w:rPr>
              <w:t>14）支持双系统功能检查，检测到一个系统异常时，可从另一个系统启动，并恢复异常系统。</w:t>
            </w:r>
          </w:p>
          <w:p w:rsidR="00FA2BF0" w:rsidRDefault="004320B6">
            <w:pPr>
              <w:rPr>
                <w:rFonts w:ascii="宋体" w:hAnsi="宋体"/>
                <w:sz w:val="20"/>
                <w:szCs w:val="20"/>
              </w:rPr>
            </w:pPr>
            <w:r>
              <w:rPr>
                <w:rFonts w:ascii="宋体" w:hAnsi="宋体" w:hint="eastAsia"/>
                <w:sz w:val="20"/>
                <w:szCs w:val="20"/>
              </w:rPr>
              <w:t>15）具有≥2个HDMI接口、≥2个VGA接口、≥2个RJ45网络接口、≥2个USB2.0接口、≥1个USB3.0接口、≥16路报警输入接口、≥8路报警输出接口，可内置≥8块SATA接口硬盘。。</w:t>
            </w:r>
          </w:p>
        </w:tc>
        <w:tc>
          <w:tcPr>
            <w:tcW w:w="558"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lastRenderedPageBreak/>
              <w:t>8</w:t>
            </w:r>
          </w:p>
        </w:tc>
        <w:tc>
          <w:tcPr>
            <w:tcW w:w="571"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台</w:t>
            </w:r>
          </w:p>
        </w:tc>
      </w:tr>
      <w:tr w:rsidR="00FA2BF0">
        <w:trPr>
          <w:trHeight w:val="285"/>
          <w:jc w:val="center"/>
        </w:trPr>
        <w:tc>
          <w:tcPr>
            <w:tcW w:w="576" w:type="dxa"/>
            <w:shd w:val="clear" w:color="auto" w:fill="FFFFFF"/>
            <w:noWrap/>
            <w:vAlign w:val="center"/>
          </w:tcPr>
          <w:p w:rsidR="00FA2BF0" w:rsidRDefault="004320B6">
            <w:pPr>
              <w:jc w:val="center"/>
              <w:rPr>
                <w:rFonts w:ascii="宋体" w:hAnsi="宋体"/>
                <w:sz w:val="20"/>
                <w:szCs w:val="20"/>
              </w:rPr>
            </w:pPr>
            <w:r>
              <w:rPr>
                <w:rFonts w:ascii="宋体" w:hAnsi="宋体" w:hint="eastAsia"/>
                <w:sz w:val="20"/>
                <w:szCs w:val="20"/>
              </w:rPr>
              <w:lastRenderedPageBreak/>
              <w:t>5</w:t>
            </w:r>
          </w:p>
        </w:tc>
        <w:tc>
          <w:tcPr>
            <w:tcW w:w="1345"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存储硬盘</w:t>
            </w:r>
          </w:p>
        </w:tc>
        <w:tc>
          <w:tcPr>
            <w:tcW w:w="6680" w:type="dxa"/>
            <w:shd w:val="clear" w:color="auto" w:fill="FFFFFF"/>
            <w:noWrap/>
          </w:tcPr>
          <w:p w:rsidR="00FA2BF0" w:rsidRDefault="004320B6">
            <w:pPr>
              <w:rPr>
                <w:rFonts w:ascii="宋体" w:hAnsi="宋体"/>
                <w:sz w:val="20"/>
                <w:szCs w:val="20"/>
              </w:rPr>
            </w:pPr>
            <w:r>
              <w:rPr>
                <w:rFonts w:ascii="宋体" w:hAnsi="宋体" w:hint="eastAsia"/>
                <w:sz w:val="20"/>
                <w:szCs w:val="20"/>
              </w:rPr>
              <w:t>1</w:t>
            </w:r>
            <w:r>
              <w:rPr>
                <w:rFonts w:ascii="宋体" w:hAnsi="宋体"/>
                <w:sz w:val="20"/>
                <w:szCs w:val="20"/>
              </w:rPr>
              <w:t>）</w:t>
            </w:r>
            <w:r>
              <w:rPr>
                <w:rFonts w:ascii="宋体" w:hAnsi="宋体" w:hint="eastAsia"/>
                <w:sz w:val="20"/>
                <w:szCs w:val="20"/>
              </w:rPr>
              <w:t xml:space="preserve">6TB,256MB,SATA </w:t>
            </w:r>
            <w:r>
              <w:rPr>
                <w:rFonts w:ascii="宋体" w:hAnsi="宋体"/>
                <w:sz w:val="20"/>
                <w:szCs w:val="20"/>
              </w:rPr>
              <w:t>，</w:t>
            </w:r>
            <w:r>
              <w:rPr>
                <w:rFonts w:ascii="宋体" w:hAnsi="宋体" w:hint="eastAsia"/>
                <w:sz w:val="20"/>
                <w:szCs w:val="20"/>
              </w:rPr>
              <w:t>5900RPM</w:t>
            </w:r>
          </w:p>
        </w:tc>
        <w:tc>
          <w:tcPr>
            <w:tcW w:w="558"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30</w:t>
            </w:r>
          </w:p>
        </w:tc>
        <w:tc>
          <w:tcPr>
            <w:tcW w:w="571"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块</w:t>
            </w:r>
          </w:p>
        </w:tc>
      </w:tr>
      <w:tr w:rsidR="00FA2BF0">
        <w:trPr>
          <w:trHeight w:val="285"/>
          <w:jc w:val="center"/>
        </w:trPr>
        <w:tc>
          <w:tcPr>
            <w:tcW w:w="576" w:type="dxa"/>
            <w:shd w:val="clear" w:color="auto" w:fill="FFFFFF"/>
            <w:noWrap/>
            <w:vAlign w:val="center"/>
          </w:tcPr>
          <w:p w:rsidR="00FA2BF0" w:rsidRDefault="004320B6">
            <w:pPr>
              <w:jc w:val="center"/>
              <w:rPr>
                <w:rFonts w:ascii="宋体" w:hAnsi="宋体"/>
                <w:sz w:val="20"/>
                <w:szCs w:val="20"/>
              </w:rPr>
            </w:pPr>
            <w:r>
              <w:rPr>
                <w:rFonts w:ascii="宋体" w:hAnsi="宋体" w:hint="eastAsia"/>
                <w:sz w:val="20"/>
                <w:szCs w:val="20"/>
              </w:rPr>
              <w:t>6</w:t>
            </w:r>
          </w:p>
        </w:tc>
        <w:tc>
          <w:tcPr>
            <w:tcW w:w="1345"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交换机模块</w:t>
            </w:r>
          </w:p>
        </w:tc>
        <w:tc>
          <w:tcPr>
            <w:tcW w:w="6680"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1）千兆单模SFP光模块，波长1310nm，最大传输距离10km</w:t>
            </w:r>
          </w:p>
        </w:tc>
        <w:tc>
          <w:tcPr>
            <w:tcW w:w="558"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10</w:t>
            </w:r>
          </w:p>
        </w:tc>
        <w:tc>
          <w:tcPr>
            <w:tcW w:w="571"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对</w:t>
            </w:r>
          </w:p>
        </w:tc>
      </w:tr>
      <w:tr w:rsidR="00FA2BF0">
        <w:trPr>
          <w:trHeight w:val="285"/>
          <w:jc w:val="center"/>
        </w:trPr>
        <w:tc>
          <w:tcPr>
            <w:tcW w:w="576" w:type="dxa"/>
            <w:shd w:val="clear" w:color="auto" w:fill="FFFFFF"/>
            <w:noWrap/>
            <w:vAlign w:val="center"/>
          </w:tcPr>
          <w:p w:rsidR="00FA2BF0" w:rsidRDefault="004320B6">
            <w:pPr>
              <w:jc w:val="center"/>
              <w:rPr>
                <w:rFonts w:ascii="宋体" w:hAnsi="宋体"/>
                <w:sz w:val="20"/>
                <w:szCs w:val="20"/>
              </w:rPr>
            </w:pPr>
            <w:r>
              <w:rPr>
                <w:rFonts w:ascii="宋体" w:hAnsi="宋体" w:hint="eastAsia"/>
                <w:sz w:val="20"/>
                <w:szCs w:val="20"/>
              </w:rPr>
              <w:t>7</w:t>
            </w:r>
          </w:p>
        </w:tc>
        <w:tc>
          <w:tcPr>
            <w:tcW w:w="1345"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16口POE交换机</w:t>
            </w:r>
          </w:p>
        </w:tc>
        <w:tc>
          <w:tcPr>
            <w:tcW w:w="6680"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1）实配固化10/100/1000M以太网端口≥16个（支持PoE及PoE+供电，PoE功率≥240W），SFP千兆光接口≥2个</w:t>
            </w:r>
          </w:p>
          <w:p w:rsidR="00FA2BF0" w:rsidRDefault="004320B6">
            <w:pPr>
              <w:rPr>
                <w:rFonts w:ascii="宋体" w:hAnsi="宋体"/>
                <w:sz w:val="20"/>
                <w:szCs w:val="20"/>
              </w:rPr>
            </w:pPr>
            <w:r>
              <w:rPr>
                <w:rFonts w:ascii="宋体" w:hAnsi="宋体" w:hint="eastAsia"/>
                <w:sz w:val="20"/>
                <w:szCs w:val="20"/>
              </w:rPr>
              <w:t xml:space="preserve">2）要求所投交换机满足交换容量≥36Gbps，转发性能≥26.784Mpps </w:t>
            </w:r>
          </w:p>
          <w:p w:rsidR="00FA2BF0" w:rsidRDefault="004320B6">
            <w:pPr>
              <w:rPr>
                <w:rFonts w:ascii="宋体" w:hAnsi="宋体"/>
                <w:sz w:val="20"/>
                <w:szCs w:val="20"/>
              </w:rPr>
            </w:pPr>
            <w:r>
              <w:rPr>
                <w:rFonts w:ascii="宋体" w:hAnsi="宋体" w:hint="eastAsia"/>
                <w:sz w:val="20"/>
                <w:szCs w:val="20"/>
              </w:rPr>
              <w:t>3）要求所投产品支持端口防雷≥3KV（非防静电）</w:t>
            </w:r>
          </w:p>
          <w:p w:rsidR="00FA2BF0" w:rsidRDefault="004320B6">
            <w:pPr>
              <w:rPr>
                <w:rFonts w:ascii="宋体" w:hAnsi="宋体"/>
                <w:sz w:val="20"/>
                <w:szCs w:val="20"/>
              </w:rPr>
            </w:pPr>
            <w:r>
              <w:rPr>
                <w:rFonts w:ascii="宋体" w:hAnsi="宋体" w:hint="eastAsia"/>
                <w:sz w:val="20"/>
                <w:szCs w:val="20"/>
              </w:rPr>
              <w:t>4）要求所投产品可快速检测链路的通断，并支持端口下的环路检测功能，防止端口下因私接Hub等设备形成的环路而导致网络故障</w:t>
            </w:r>
          </w:p>
          <w:p w:rsidR="00FA2BF0" w:rsidRDefault="004320B6">
            <w:pPr>
              <w:rPr>
                <w:rFonts w:ascii="宋体" w:hAnsi="宋体"/>
                <w:sz w:val="20"/>
                <w:szCs w:val="20"/>
              </w:rPr>
            </w:pPr>
            <w:r>
              <w:rPr>
                <w:rFonts w:ascii="宋体" w:hAnsi="宋体" w:hint="eastAsia"/>
                <w:sz w:val="20"/>
                <w:szCs w:val="20"/>
              </w:rPr>
              <w:t>5）为了提升运维的便捷性，要求所投交换机支持手机APP集中管理，能够实现拓扑呈现、端口状态显示、VLAN配置等</w:t>
            </w:r>
          </w:p>
          <w:p w:rsidR="00FA2BF0" w:rsidRDefault="004320B6">
            <w:pPr>
              <w:rPr>
                <w:rFonts w:ascii="宋体" w:hAnsi="宋体"/>
                <w:sz w:val="20"/>
                <w:szCs w:val="20"/>
              </w:rPr>
            </w:pPr>
            <w:r>
              <w:rPr>
                <w:rFonts w:ascii="宋体" w:hAnsi="宋体" w:hint="eastAsia"/>
                <w:sz w:val="20"/>
                <w:szCs w:val="20"/>
              </w:rPr>
              <w:t>6）要求设备支持通过APP实现远程POE端口重启（非整机重启），7）要求设备支持802.1Q，支持流控，端口限速，风暴抑制，端口隔离，端口镜像，并可通过WEB界面实现向导性配置</w:t>
            </w:r>
          </w:p>
        </w:tc>
        <w:tc>
          <w:tcPr>
            <w:tcW w:w="558"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3</w:t>
            </w:r>
          </w:p>
        </w:tc>
        <w:tc>
          <w:tcPr>
            <w:tcW w:w="571"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台</w:t>
            </w:r>
          </w:p>
        </w:tc>
      </w:tr>
      <w:tr w:rsidR="00FA2BF0">
        <w:trPr>
          <w:trHeight w:val="285"/>
          <w:jc w:val="center"/>
        </w:trPr>
        <w:tc>
          <w:tcPr>
            <w:tcW w:w="576" w:type="dxa"/>
            <w:shd w:val="clear" w:color="auto" w:fill="FFFFFF"/>
            <w:noWrap/>
            <w:vAlign w:val="center"/>
          </w:tcPr>
          <w:p w:rsidR="00FA2BF0" w:rsidRDefault="004320B6">
            <w:pPr>
              <w:jc w:val="center"/>
              <w:rPr>
                <w:rFonts w:ascii="宋体" w:hAnsi="宋体"/>
                <w:sz w:val="20"/>
                <w:szCs w:val="20"/>
              </w:rPr>
            </w:pPr>
            <w:r>
              <w:rPr>
                <w:rFonts w:ascii="宋体" w:hAnsi="宋体" w:hint="eastAsia"/>
                <w:sz w:val="20"/>
                <w:szCs w:val="20"/>
              </w:rPr>
              <w:t>8</w:t>
            </w:r>
          </w:p>
        </w:tc>
        <w:tc>
          <w:tcPr>
            <w:tcW w:w="1345"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24口POE交换</w:t>
            </w:r>
            <w:r>
              <w:rPr>
                <w:rFonts w:ascii="宋体" w:hAnsi="宋体" w:hint="eastAsia"/>
                <w:sz w:val="20"/>
                <w:szCs w:val="20"/>
              </w:rPr>
              <w:lastRenderedPageBreak/>
              <w:t>机</w:t>
            </w:r>
          </w:p>
        </w:tc>
        <w:tc>
          <w:tcPr>
            <w:tcW w:w="6680"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lastRenderedPageBreak/>
              <w:t>1）实配固化10/100/1000M以太网端口≥24个（支持PoE及PoE+供电，PoE</w:t>
            </w:r>
            <w:r>
              <w:rPr>
                <w:rFonts w:ascii="宋体" w:hAnsi="宋体" w:hint="eastAsia"/>
                <w:sz w:val="20"/>
                <w:szCs w:val="20"/>
              </w:rPr>
              <w:lastRenderedPageBreak/>
              <w:t>功率≥370W），SFP千兆光接口≥2个</w:t>
            </w:r>
          </w:p>
          <w:p w:rsidR="00FA2BF0" w:rsidRDefault="004320B6">
            <w:pPr>
              <w:rPr>
                <w:rFonts w:ascii="宋体" w:hAnsi="宋体"/>
                <w:sz w:val="20"/>
                <w:szCs w:val="20"/>
              </w:rPr>
            </w:pPr>
            <w:r>
              <w:rPr>
                <w:rFonts w:ascii="宋体" w:hAnsi="宋体" w:hint="eastAsia"/>
                <w:sz w:val="20"/>
                <w:szCs w:val="20"/>
              </w:rPr>
              <w:t xml:space="preserve">2）要求所投交换机满足交换容量≥52Gbps，转发性能≥38.688Mpps </w:t>
            </w:r>
          </w:p>
          <w:p w:rsidR="00FA2BF0" w:rsidRDefault="004320B6">
            <w:pPr>
              <w:rPr>
                <w:rFonts w:ascii="宋体" w:hAnsi="宋体"/>
                <w:sz w:val="20"/>
                <w:szCs w:val="20"/>
              </w:rPr>
            </w:pPr>
            <w:r>
              <w:rPr>
                <w:rFonts w:ascii="宋体" w:hAnsi="宋体" w:hint="eastAsia"/>
                <w:sz w:val="20"/>
                <w:szCs w:val="20"/>
              </w:rPr>
              <w:t>3）要求所投产品支持端口防雷≥4KV（非防静电）</w:t>
            </w:r>
          </w:p>
          <w:p w:rsidR="00FA2BF0" w:rsidRDefault="004320B6">
            <w:pPr>
              <w:rPr>
                <w:rFonts w:ascii="宋体" w:hAnsi="宋体"/>
                <w:sz w:val="20"/>
                <w:szCs w:val="20"/>
              </w:rPr>
            </w:pPr>
            <w:r>
              <w:rPr>
                <w:rFonts w:ascii="宋体" w:hAnsi="宋体" w:hint="eastAsia"/>
                <w:sz w:val="20"/>
                <w:szCs w:val="20"/>
              </w:rPr>
              <w:t>4）要求所投产品可快速检测链路的通断，并支持端口下的环路检测功能，防止端口下因私接Hub等设备形成的环路而导致网络故障</w:t>
            </w:r>
          </w:p>
          <w:p w:rsidR="00FA2BF0" w:rsidRDefault="004320B6">
            <w:pPr>
              <w:rPr>
                <w:rFonts w:ascii="宋体" w:hAnsi="宋体"/>
                <w:sz w:val="20"/>
                <w:szCs w:val="20"/>
              </w:rPr>
            </w:pPr>
            <w:r>
              <w:rPr>
                <w:rFonts w:ascii="宋体" w:hAnsi="宋体" w:hint="eastAsia"/>
                <w:sz w:val="20"/>
                <w:szCs w:val="20"/>
              </w:rPr>
              <w:t>5）为了提升运维的便捷性，要求所投交换机支持手机APP集中管理，能够实现拓扑呈现、端口状态显示、VLAN配置等</w:t>
            </w:r>
          </w:p>
          <w:p w:rsidR="00FA2BF0" w:rsidRDefault="004320B6">
            <w:pPr>
              <w:rPr>
                <w:rFonts w:ascii="宋体" w:hAnsi="宋体"/>
                <w:sz w:val="20"/>
                <w:szCs w:val="20"/>
              </w:rPr>
            </w:pPr>
            <w:r>
              <w:rPr>
                <w:rFonts w:ascii="宋体" w:hAnsi="宋体" w:hint="eastAsia"/>
                <w:sz w:val="20"/>
                <w:szCs w:val="20"/>
              </w:rPr>
              <w:t>6）要求设备支持通过APP实现远程POE端口重启（非整机重启）7）要求设备支持802.1Q，支持流控，端口限速，风暴抑制，端口隔离，端口镜像，并可通过WEB界面实现向导性配置</w:t>
            </w:r>
          </w:p>
        </w:tc>
        <w:tc>
          <w:tcPr>
            <w:tcW w:w="558"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lastRenderedPageBreak/>
              <w:t>8</w:t>
            </w:r>
          </w:p>
        </w:tc>
        <w:tc>
          <w:tcPr>
            <w:tcW w:w="571"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台</w:t>
            </w:r>
          </w:p>
        </w:tc>
      </w:tr>
      <w:tr w:rsidR="00FA2BF0">
        <w:trPr>
          <w:trHeight w:val="285"/>
          <w:jc w:val="center"/>
        </w:trPr>
        <w:tc>
          <w:tcPr>
            <w:tcW w:w="576" w:type="dxa"/>
            <w:shd w:val="clear" w:color="auto" w:fill="FFFFFF"/>
            <w:noWrap/>
            <w:vAlign w:val="center"/>
          </w:tcPr>
          <w:p w:rsidR="00FA2BF0" w:rsidRDefault="004320B6">
            <w:pPr>
              <w:jc w:val="center"/>
              <w:rPr>
                <w:rFonts w:ascii="宋体" w:hAnsi="宋体"/>
                <w:sz w:val="20"/>
                <w:szCs w:val="20"/>
              </w:rPr>
            </w:pPr>
            <w:r>
              <w:rPr>
                <w:rFonts w:ascii="宋体" w:hAnsi="宋体" w:hint="eastAsia"/>
                <w:sz w:val="20"/>
                <w:szCs w:val="20"/>
              </w:rPr>
              <w:lastRenderedPageBreak/>
              <w:t>9</w:t>
            </w:r>
          </w:p>
        </w:tc>
        <w:tc>
          <w:tcPr>
            <w:tcW w:w="1345"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核心交换机</w:t>
            </w:r>
          </w:p>
        </w:tc>
        <w:tc>
          <w:tcPr>
            <w:tcW w:w="6680"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1）千兆SFP接口≥24个，千兆电口≥8个，2个扩展槽，2个模块化电源插槽；</w:t>
            </w:r>
          </w:p>
          <w:p w:rsidR="00FA2BF0" w:rsidRDefault="004320B6">
            <w:pPr>
              <w:rPr>
                <w:rFonts w:ascii="宋体" w:hAnsi="宋体"/>
                <w:sz w:val="20"/>
                <w:szCs w:val="20"/>
              </w:rPr>
            </w:pPr>
            <w:r>
              <w:rPr>
                <w:rFonts w:ascii="宋体" w:hAnsi="宋体" w:hint="eastAsia"/>
                <w:sz w:val="20"/>
                <w:szCs w:val="20"/>
              </w:rPr>
              <w:t>2）为方便后期升级维护，要求所投设备支持USB口 ≥1；</w:t>
            </w:r>
          </w:p>
          <w:p w:rsidR="00FA2BF0" w:rsidRDefault="004320B6">
            <w:pPr>
              <w:rPr>
                <w:rFonts w:ascii="宋体" w:hAnsi="宋体"/>
                <w:sz w:val="20"/>
                <w:szCs w:val="20"/>
              </w:rPr>
            </w:pPr>
            <w:r>
              <w:rPr>
                <w:rFonts w:ascii="宋体" w:hAnsi="宋体" w:hint="eastAsia"/>
                <w:sz w:val="20"/>
                <w:szCs w:val="20"/>
              </w:rPr>
              <w:t>3）为了响应节能减排，要求整机采用绿色环保设计，满负荷情况下电源功率≤65W；</w:t>
            </w:r>
          </w:p>
          <w:p w:rsidR="00FA2BF0" w:rsidRDefault="004320B6">
            <w:pPr>
              <w:rPr>
                <w:rFonts w:ascii="宋体" w:hAnsi="宋体"/>
                <w:sz w:val="20"/>
                <w:szCs w:val="20"/>
              </w:rPr>
            </w:pPr>
            <w:r>
              <w:rPr>
                <w:rFonts w:ascii="宋体" w:hAnsi="宋体" w:hint="eastAsia"/>
                <w:sz w:val="20"/>
                <w:szCs w:val="20"/>
              </w:rPr>
              <w:t>4）性能：交换容量≥256Gbps、包转发率≥150Mpps；</w:t>
            </w:r>
          </w:p>
          <w:p w:rsidR="00FA2BF0" w:rsidRDefault="004320B6">
            <w:pPr>
              <w:rPr>
                <w:rFonts w:ascii="宋体" w:hAnsi="宋体"/>
                <w:sz w:val="20"/>
                <w:szCs w:val="20"/>
              </w:rPr>
            </w:pPr>
            <w:r>
              <w:rPr>
                <w:rFonts w:ascii="宋体" w:hAnsi="宋体" w:hint="eastAsia"/>
                <w:sz w:val="20"/>
                <w:szCs w:val="20"/>
              </w:rPr>
              <w:t>5）为了保证设备可靠性，要求所投产品支持端口防雷≥6KV；</w:t>
            </w:r>
          </w:p>
          <w:p w:rsidR="00FA2BF0" w:rsidRDefault="004320B6">
            <w:pPr>
              <w:rPr>
                <w:rFonts w:ascii="宋体" w:hAnsi="宋体"/>
                <w:sz w:val="20"/>
                <w:szCs w:val="20"/>
              </w:rPr>
            </w:pPr>
            <w:r>
              <w:rPr>
                <w:rFonts w:ascii="宋体" w:hAnsi="宋体" w:hint="eastAsia"/>
                <w:sz w:val="20"/>
                <w:szCs w:val="20"/>
              </w:rPr>
              <w:t>6）要求所投产品支持虚拟路由器冗余协议VRRP，有效保障网络稳定；</w:t>
            </w:r>
          </w:p>
          <w:p w:rsidR="00FA2BF0" w:rsidRDefault="004320B6">
            <w:pPr>
              <w:rPr>
                <w:rFonts w:ascii="宋体" w:hAnsi="宋体"/>
                <w:sz w:val="20"/>
                <w:szCs w:val="20"/>
              </w:rPr>
            </w:pPr>
            <w:r>
              <w:rPr>
                <w:rFonts w:ascii="宋体" w:hAnsi="宋体" w:hint="eastAsia"/>
                <w:sz w:val="20"/>
                <w:szCs w:val="20"/>
              </w:rPr>
              <w:t>7）要求所投产品支持虚拟化技术，可将多台物理设备虚拟化为一台逻辑设备统一管理；</w:t>
            </w:r>
          </w:p>
          <w:p w:rsidR="00FA2BF0" w:rsidRDefault="004320B6">
            <w:pPr>
              <w:rPr>
                <w:rFonts w:ascii="宋体" w:hAnsi="宋体"/>
                <w:sz w:val="20"/>
                <w:szCs w:val="20"/>
              </w:rPr>
            </w:pPr>
            <w:r>
              <w:rPr>
                <w:rFonts w:ascii="宋体" w:hAnsi="宋体" w:hint="eastAsia"/>
                <w:sz w:val="20"/>
                <w:szCs w:val="20"/>
              </w:rPr>
              <w:t>8）为了保证设备安全可靠性，要求设备支持CPU保护技术, 对发往CPU的数据流，进行流区分和优先级队列分级处理，并根据需要实施带宽限速，充分保护CPU不被非法流量占用、恶意攻击和资源消耗，保障了CPU安全；</w:t>
            </w:r>
          </w:p>
          <w:p w:rsidR="00FA2BF0" w:rsidRDefault="004320B6">
            <w:pPr>
              <w:rPr>
                <w:rFonts w:ascii="宋体" w:hAnsi="宋体"/>
                <w:sz w:val="20"/>
                <w:szCs w:val="20"/>
              </w:rPr>
            </w:pPr>
            <w:r>
              <w:rPr>
                <w:rFonts w:ascii="宋体" w:hAnsi="宋体" w:hint="eastAsia"/>
                <w:sz w:val="20"/>
                <w:szCs w:val="20"/>
              </w:rPr>
              <w:t>9）支持ERPS（G.8032）国际标准环网技术；</w:t>
            </w:r>
          </w:p>
          <w:p w:rsidR="00FA2BF0" w:rsidRDefault="004320B6">
            <w:pPr>
              <w:rPr>
                <w:rFonts w:ascii="宋体" w:hAnsi="宋体"/>
                <w:sz w:val="20"/>
                <w:szCs w:val="20"/>
              </w:rPr>
            </w:pPr>
            <w:r>
              <w:rPr>
                <w:rFonts w:ascii="宋体" w:hAnsi="宋体" w:hint="eastAsia"/>
                <w:sz w:val="20"/>
                <w:szCs w:val="20"/>
              </w:rPr>
              <w:t>10）持SNMPv1/v2c/v3、CLI(Telnet/Console)、RMON(1,2,3,9)、SSH、Syslog、NTP/SNTP 、Telnet v6、SSH v6、FTP/TFTP v6、DNS v6、NTP for v6 ；</w:t>
            </w:r>
          </w:p>
          <w:p w:rsidR="00FA2BF0" w:rsidRDefault="004320B6">
            <w:pPr>
              <w:rPr>
                <w:rFonts w:ascii="宋体" w:hAnsi="宋体"/>
                <w:sz w:val="20"/>
                <w:szCs w:val="20"/>
              </w:rPr>
            </w:pPr>
            <w:r>
              <w:rPr>
                <w:rFonts w:ascii="宋体" w:hAnsi="宋体" w:hint="eastAsia"/>
                <w:sz w:val="20"/>
                <w:szCs w:val="20"/>
              </w:rPr>
              <w:t xml:space="preserve">11）支持ARP防欺骗的功能，在交换机端口启用802.1X和WEB认证功能的前提下，能够禁止非法用户的ARP欺骗报文，保护合法用户免受其害，防止合法用户的数据被窃取。提供工信部（原信息产业部）测试报告测试证明。      </w:t>
            </w:r>
            <w:r>
              <w:rPr>
                <w:rFonts w:ascii="宋体" w:hAnsi="宋体" w:hint="eastAsia"/>
                <w:sz w:val="20"/>
                <w:szCs w:val="20"/>
              </w:rPr>
              <w:br/>
              <w:t xml:space="preserve">12）支持终端用户安全防护功能，在交换机端口启用802.1X和WEB认证功能的前提下，支持认证端口配置IP地址过滤、ACL；支持认证通过后，自动进行IP+MAC+端口绑定或IP+MAC绑定；支持认证通过后，防源IP地址欺骗功能；支持认证通过后，多播源IP/源端口检测，防止非法组播源。提供工信部（原信息产业部）测试报告测试证明。                 </w:t>
            </w:r>
            <w:r>
              <w:rPr>
                <w:rFonts w:ascii="宋体" w:hAnsi="宋体" w:hint="eastAsia"/>
                <w:sz w:val="20"/>
                <w:szCs w:val="20"/>
              </w:rPr>
              <w:br/>
              <w:t xml:space="preserve">13）支持抗攻击功能，在交换机端口启用802.1X和WEB认证功能的前提下，支持DHCP抗攻击、ICMP抗攻击、防IP防扫描攻击等功能，提供工信部（原信息产业部）测试报告测试证明。        </w:t>
            </w:r>
          </w:p>
        </w:tc>
        <w:tc>
          <w:tcPr>
            <w:tcW w:w="558"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1</w:t>
            </w:r>
          </w:p>
        </w:tc>
        <w:tc>
          <w:tcPr>
            <w:tcW w:w="571"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台</w:t>
            </w:r>
          </w:p>
        </w:tc>
      </w:tr>
      <w:tr w:rsidR="00FA2BF0">
        <w:trPr>
          <w:trHeight w:val="285"/>
          <w:jc w:val="center"/>
        </w:trPr>
        <w:tc>
          <w:tcPr>
            <w:tcW w:w="576" w:type="dxa"/>
            <w:shd w:val="clear" w:color="auto" w:fill="FFFFFF"/>
            <w:noWrap/>
            <w:vAlign w:val="center"/>
          </w:tcPr>
          <w:p w:rsidR="00FA2BF0" w:rsidRDefault="004320B6">
            <w:pPr>
              <w:jc w:val="center"/>
              <w:rPr>
                <w:rFonts w:ascii="宋体" w:hAnsi="宋体"/>
                <w:sz w:val="20"/>
                <w:szCs w:val="20"/>
              </w:rPr>
            </w:pPr>
            <w:r>
              <w:rPr>
                <w:rFonts w:ascii="宋体" w:hAnsi="宋体" w:hint="eastAsia"/>
                <w:sz w:val="20"/>
                <w:szCs w:val="20"/>
              </w:rPr>
              <w:t>10</w:t>
            </w:r>
          </w:p>
        </w:tc>
        <w:tc>
          <w:tcPr>
            <w:tcW w:w="1345"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传输配件及辅材敷设</w:t>
            </w:r>
          </w:p>
        </w:tc>
        <w:tc>
          <w:tcPr>
            <w:tcW w:w="6680"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1）包括网络线缆等辅材，双绞线需采用符合YD∕T 1019-2013标准的8芯超五类双屏蔽网线。</w:t>
            </w:r>
            <w:r>
              <w:rPr>
                <w:rFonts w:ascii="宋体" w:hAnsi="宋体" w:hint="eastAsia"/>
                <w:sz w:val="20"/>
                <w:szCs w:val="20"/>
              </w:rPr>
              <w:br/>
              <w:t>2）线缆、辅材敷设。</w:t>
            </w:r>
            <w:r>
              <w:rPr>
                <w:rFonts w:ascii="宋体" w:hAnsi="宋体" w:hint="eastAsia"/>
                <w:sz w:val="20"/>
                <w:szCs w:val="20"/>
              </w:rPr>
              <w:br/>
              <w:t>3）含其他必要的线缆、辅材及敷设。</w:t>
            </w:r>
            <w:r>
              <w:rPr>
                <w:rFonts w:ascii="宋体" w:hAnsi="宋体" w:hint="eastAsia"/>
                <w:sz w:val="20"/>
                <w:szCs w:val="20"/>
              </w:rPr>
              <w:br/>
              <w:t>4）普通插座安装(普通插座 10A)</w:t>
            </w:r>
            <w:r>
              <w:rPr>
                <w:rFonts w:ascii="宋体" w:hAnsi="宋体" w:hint="eastAsia"/>
                <w:sz w:val="20"/>
                <w:szCs w:val="20"/>
              </w:rPr>
              <w:br/>
              <w:t>5）光纤耦合器等</w:t>
            </w:r>
          </w:p>
        </w:tc>
        <w:tc>
          <w:tcPr>
            <w:tcW w:w="558"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1</w:t>
            </w:r>
          </w:p>
        </w:tc>
        <w:tc>
          <w:tcPr>
            <w:tcW w:w="571"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项</w:t>
            </w:r>
          </w:p>
        </w:tc>
      </w:tr>
      <w:tr w:rsidR="00FA2BF0">
        <w:trPr>
          <w:trHeight w:val="285"/>
          <w:jc w:val="center"/>
        </w:trPr>
        <w:tc>
          <w:tcPr>
            <w:tcW w:w="576" w:type="dxa"/>
            <w:shd w:val="clear" w:color="auto" w:fill="FFFFFF"/>
            <w:noWrap/>
            <w:vAlign w:val="center"/>
          </w:tcPr>
          <w:p w:rsidR="00FA2BF0" w:rsidRDefault="004320B6">
            <w:pPr>
              <w:jc w:val="center"/>
              <w:rPr>
                <w:rFonts w:ascii="宋体" w:hAnsi="宋体"/>
                <w:sz w:val="20"/>
                <w:szCs w:val="20"/>
              </w:rPr>
            </w:pPr>
            <w:r>
              <w:rPr>
                <w:rFonts w:ascii="宋体" w:hAnsi="宋体" w:hint="eastAsia"/>
                <w:sz w:val="20"/>
                <w:szCs w:val="20"/>
              </w:rPr>
              <w:t>11</w:t>
            </w:r>
          </w:p>
        </w:tc>
        <w:tc>
          <w:tcPr>
            <w:tcW w:w="1345"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光纤</w:t>
            </w:r>
          </w:p>
        </w:tc>
        <w:tc>
          <w:tcPr>
            <w:tcW w:w="6680"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1）6芯</w:t>
            </w:r>
            <w:r>
              <w:rPr>
                <w:rFonts w:ascii="宋体" w:hAnsi="宋体" w:hint="eastAsia"/>
                <w:sz w:val="20"/>
                <w:szCs w:val="20"/>
              </w:rPr>
              <w:br/>
              <w:t>2）通信运营商级光纤线路</w:t>
            </w:r>
          </w:p>
        </w:tc>
        <w:tc>
          <w:tcPr>
            <w:tcW w:w="558"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460</w:t>
            </w:r>
          </w:p>
        </w:tc>
        <w:tc>
          <w:tcPr>
            <w:tcW w:w="571"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米</w:t>
            </w:r>
          </w:p>
        </w:tc>
      </w:tr>
      <w:tr w:rsidR="00FA2BF0">
        <w:trPr>
          <w:trHeight w:val="285"/>
          <w:jc w:val="center"/>
        </w:trPr>
        <w:tc>
          <w:tcPr>
            <w:tcW w:w="576" w:type="dxa"/>
            <w:shd w:val="clear" w:color="auto" w:fill="FFFFFF"/>
            <w:noWrap/>
            <w:vAlign w:val="center"/>
          </w:tcPr>
          <w:p w:rsidR="00FA2BF0" w:rsidRDefault="004320B6">
            <w:pPr>
              <w:jc w:val="center"/>
              <w:rPr>
                <w:rFonts w:ascii="宋体" w:hAnsi="宋体"/>
                <w:sz w:val="20"/>
                <w:szCs w:val="20"/>
              </w:rPr>
            </w:pPr>
            <w:r>
              <w:rPr>
                <w:rFonts w:ascii="宋体" w:hAnsi="宋体" w:hint="eastAsia"/>
                <w:sz w:val="20"/>
                <w:szCs w:val="20"/>
              </w:rPr>
              <w:t>12</w:t>
            </w:r>
          </w:p>
        </w:tc>
        <w:tc>
          <w:tcPr>
            <w:tcW w:w="1345"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光纤终端盒</w:t>
            </w:r>
          </w:p>
        </w:tc>
        <w:tc>
          <w:tcPr>
            <w:tcW w:w="6680"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通信运营商电信级光纤终端盒</w:t>
            </w:r>
          </w:p>
        </w:tc>
        <w:tc>
          <w:tcPr>
            <w:tcW w:w="558"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2</w:t>
            </w:r>
          </w:p>
        </w:tc>
        <w:tc>
          <w:tcPr>
            <w:tcW w:w="571"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个</w:t>
            </w:r>
          </w:p>
        </w:tc>
      </w:tr>
      <w:tr w:rsidR="00FA2BF0">
        <w:trPr>
          <w:trHeight w:val="285"/>
          <w:jc w:val="center"/>
        </w:trPr>
        <w:tc>
          <w:tcPr>
            <w:tcW w:w="576" w:type="dxa"/>
            <w:shd w:val="clear" w:color="auto" w:fill="FFFFFF"/>
            <w:noWrap/>
            <w:vAlign w:val="center"/>
          </w:tcPr>
          <w:p w:rsidR="00FA2BF0" w:rsidRDefault="004320B6">
            <w:pPr>
              <w:jc w:val="center"/>
              <w:rPr>
                <w:rFonts w:ascii="宋体" w:hAnsi="宋体"/>
                <w:sz w:val="20"/>
                <w:szCs w:val="20"/>
              </w:rPr>
            </w:pPr>
            <w:r>
              <w:rPr>
                <w:rFonts w:ascii="宋体" w:hAnsi="宋体" w:hint="eastAsia"/>
                <w:sz w:val="20"/>
                <w:szCs w:val="20"/>
              </w:rPr>
              <w:t>13</w:t>
            </w:r>
          </w:p>
        </w:tc>
        <w:tc>
          <w:tcPr>
            <w:tcW w:w="1345"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监控机房机柜</w:t>
            </w:r>
          </w:p>
        </w:tc>
        <w:tc>
          <w:tcPr>
            <w:tcW w:w="6680"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1）规格</w:t>
            </w:r>
            <w:r>
              <w:rPr>
                <w:rFonts w:ascii="宋体" w:hAnsi="宋体"/>
                <w:sz w:val="20"/>
                <w:szCs w:val="20"/>
              </w:rPr>
              <w:t>≥</w:t>
            </w:r>
            <w:r>
              <w:rPr>
                <w:rFonts w:ascii="宋体" w:hAnsi="宋体" w:hint="eastAsia"/>
                <w:sz w:val="20"/>
                <w:szCs w:val="20"/>
              </w:rPr>
              <w:t>37U</w:t>
            </w:r>
            <w:r>
              <w:rPr>
                <w:rFonts w:ascii="宋体" w:hAnsi="宋体" w:hint="eastAsia"/>
                <w:sz w:val="20"/>
                <w:szCs w:val="20"/>
              </w:rPr>
              <w:br/>
              <w:t>2）尺寸</w:t>
            </w:r>
            <w:r>
              <w:rPr>
                <w:rFonts w:ascii="宋体" w:hAnsi="宋体"/>
                <w:sz w:val="20"/>
                <w:szCs w:val="20"/>
              </w:rPr>
              <w:t>≥</w:t>
            </w:r>
            <w:r>
              <w:rPr>
                <w:rFonts w:ascii="宋体" w:hAnsi="宋体" w:hint="eastAsia"/>
                <w:sz w:val="20"/>
                <w:szCs w:val="20"/>
              </w:rPr>
              <w:t>600*600*2055mm</w:t>
            </w:r>
          </w:p>
        </w:tc>
        <w:tc>
          <w:tcPr>
            <w:tcW w:w="558"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1</w:t>
            </w:r>
          </w:p>
        </w:tc>
        <w:tc>
          <w:tcPr>
            <w:tcW w:w="571"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台</w:t>
            </w:r>
          </w:p>
        </w:tc>
      </w:tr>
      <w:tr w:rsidR="00FA2BF0">
        <w:trPr>
          <w:trHeight w:val="285"/>
          <w:jc w:val="center"/>
        </w:trPr>
        <w:tc>
          <w:tcPr>
            <w:tcW w:w="576" w:type="dxa"/>
            <w:shd w:val="clear" w:color="auto" w:fill="FFFFFF"/>
            <w:noWrap/>
            <w:vAlign w:val="center"/>
          </w:tcPr>
          <w:p w:rsidR="00FA2BF0" w:rsidRDefault="004320B6">
            <w:pPr>
              <w:jc w:val="center"/>
              <w:rPr>
                <w:rFonts w:ascii="宋体" w:hAnsi="宋体"/>
                <w:sz w:val="20"/>
                <w:szCs w:val="20"/>
              </w:rPr>
            </w:pPr>
            <w:r>
              <w:rPr>
                <w:rFonts w:ascii="宋体" w:hAnsi="宋体" w:hint="eastAsia"/>
                <w:sz w:val="20"/>
                <w:szCs w:val="20"/>
              </w:rPr>
              <w:t>14</w:t>
            </w:r>
          </w:p>
        </w:tc>
        <w:tc>
          <w:tcPr>
            <w:tcW w:w="1345"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二联操作台</w:t>
            </w:r>
          </w:p>
        </w:tc>
        <w:tc>
          <w:tcPr>
            <w:tcW w:w="6680"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尺寸</w:t>
            </w:r>
            <w:r>
              <w:rPr>
                <w:rFonts w:ascii="宋体" w:hAnsi="宋体"/>
                <w:sz w:val="20"/>
                <w:szCs w:val="20"/>
              </w:rPr>
              <w:t>≥</w:t>
            </w:r>
            <w:r>
              <w:rPr>
                <w:rFonts w:ascii="宋体" w:hAnsi="宋体" w:hint="eastAsia"/>
                <w:sz w:val="20"/>
                <w:szCs w:val="20"/>
              </w:rPr>
              <w:t>2400*900*750</w:t>
            </w:r>
          </w:p>
        </w:tc>
        <w:tc>
          <w:tcPr>
            <w:tcW w:w="558"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1</w:t>
            </w:r>
          </w:p>
        </w:tc>
        <w:tc>
          <w:tcPr>
            <w:tcW w:w="571"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台</w:t>
            </w:r>
          </w:p>
        </w:tc>
      </w:tr>
      <w:tr w:rsidR="00FA2BF0">
        <w:trPr>
          <w:trHeight w:val="285"/>
          <w:jc w:val="center"/>
        </w:trPr>
        <w:tc>
          <w:tcPr>
            <w:tcW w:w="576" w:type="dxa"/>
            <w:shd w:val="clear" w:color="auto" w:fill="FFFFFF"/>
            <w:noWrap/>
            <w:vAlign w:val="center"/>
          </w:tcPr>
          <w:p w:rsidR="00FA2BF0" w:rsidRDefault="004320B6">
            <w:pPr>
              <w:jc w:val="center"/>
              <w:rPr>
                <w:rFonts w:ascii="宋体" w:hAnsi="宋体"/>
                <w:sz w:val="20"/>
                <w:szCs w:val="20"/>
              </w:rPr>
            </w:pPr>
            <w:r>
              <w:rPr>
                <w:rFonts w:ascii="宋体" w:hAnsi="宋体" w:hint="eastAsia"/>
                <w:sz w:val="20"/>
                <w:szCs w:val="20"/>
              </w:rPr>
              <w:t>15</w:t>
            </w:r>
          </w:p>
        </w:tc>
        <w:tc>
          <w:tcPr>
            <w:tcW w:w="1345"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三联操作台</w:t>
            </w:r>
          </w:p>
        </w:tc>
        <w:tc>
          <w:tcPr>
            <w:tcW w:w="6680"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尺寸</w:t>
            </w:r>
            <w:r>
              <w:rPr>
                <w:rFonts w:ascii="宋体" w:hAnsi="宋体"/>
                <w:sz w:val="20"/>
                <w:szCs w:val="20"/>
              </w:rPr>
              <w:t>≥</w:t>
            </w:r>
            <w:r>
              <w:rPr>
                <w:rFonts w:ascii="宋体" w:hAnsi="宋体" w:hint="eastAsia"/>
                <w:sz w:val="20"/>
                <w:szCs w:val="20"/>
              </w:rPr>
              <w:t>3600*900*750</w:t>
            </w:r>
          </w:p>
        </w:tc>
        <w:tc>
          <w:tcPr>
            <w:tcW w:w="558"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1</w:t>
            </w:r>
          </w:p>
        </w:tc>
        <w:tc>
          <w:tcPr>
            <w:tcW w:w="571"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台</w:t>
            </w:r>
          </w:p>
        </w:tc>
      </w:tr>
      <w:tr w:rsidR="00FA2BF0">
        <w:trPr>
          <w:trHeight w:val="285"/>
          <w:jc w:val="center"/>
        </w:trPr>
        <w:tc>
          <w:tcPr>
            <w:tcW w:w="576" w:type="dxa"/>
            <w:shd w:val="clear" w:color="auto" w:fill="FFFFFF"/>
            <w:noWrap/>
            <w:vAlign w:val="center"/>
          </w:tcPr>
          <w:p w:rsidR="00FA2BF0" w:rsidRDefault="004320B6">
            <w:pPr>
              <w:jc w:val="center"/>
              <w:rPr>
                <w:rFonts w:ascii="宋体" w:hAnsi="宋体"/>
                <w:sz w:val="20"/>
                <w:szCs w:val="20"/>
              </w:rPr>
            </w:pPr>
            <w:r>
              <w:rPr>
                <w:rFonts w:ascii="宋体" w:hAnsi="宋体" w:hint="eastAsia"/>
                <w:sz w:val="20"/>
                <w:szCs w:val="20"/>
              </w:rPr>
              <w:t>16</w:t>
            </w:r>
          </w:p>
        </w:tc>
        <w:tc>
          <w:tcPr>
            <w:tcW w:w="1345"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HDIM线</w:t>
            </w:r>
          </w:p>
        </w:tc>
        <w:tc>
          <w:tcPr>
            <w:tcW w:w="6680" w:type="dxa"/>
            <w:shd w:val="clear" w:color="auto" w:fill="FFFFFF"/>
            <w:noWrap/>
            <w:vAlign w:val="center"/>
          </w:tcPr>
          <w:p w:rsidR="00FA2BF0" w:rsidRDefault="004320B6">
            <w:pPr>
              <w:rPr>
                <w:rFonts w:ascii="宋体" w:hAnsi="宋体"/>
                <w:sz w:val="20"/>
                <w:szCs w:val="20"/>
              </w:rPr>
            </w:pPr>
            <w:r>
              <w:rPr>
                <w:rFonts w:ascii="宋体" w:hAnsi="宋体" w:hint="eastAsia"/>
                <w:sz w:val="20"/>
                <w:szCs w:val="20"/>
              </w:rPr>
              <w:t>国标，HDIM接口，长度</w:t>
            </w:r>
            <w:r>
              <w:rPr>
                <w:rFonts w:ascii="宋体" w:hAnsi="宋体"/>
                <w:sz w:val="20"/>
                <w:szCs w:val="20"/>
              </w:rPr>
              <w:t>≥</w:t>
            </w:r>
            <w:r>
              <w:rPr>
                <w:rFonts w:ascii="宋体" w:hAnsi="宋体" w:hint="eastAsia"/>
                <w:sz w:val="20"/>
                <w:szCs w:val="20"/>
              </w:rPr>
              <w:t>10m,联接录像机与视频显示设备</w:t>
            </w:r>
          </w:p>
        </w:tc>
        <w:tc>
          <w:tcPr>
            <w:tcW w:w="558"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8</w:t>
            </w:r>
          </w:p>
        </w:tc>
        <w:tc>
          <w:tcPr>
            <w:tcW w:w="571" w:type="dxa"/>
            <w:shd w:val="clear" w:color="auto" w:fill="FFFFFF"/>
            <w:noWrap/>
          </w:tcPr>
          <w:p w:rsidR="00FA2BF0" w:rsidRDefault="004320B6">
            <w:pPr>
              <w:jc w:val="center"/>
              <w:rPr>
                <w:rFonts w:ascii="宋体" w:hAnsi="宋体"/>
                <w:sz w:val="20"/>
                <w:szCs w:val="20"/>
              </w:rPr>
            </w:pPr>
            <w:r>
              <w:rPr>
                <w:rFonts w:ascii="宋体" w:hAnsi="宋体" w:hint="eastAsia"/>
                <w:sz w:val="20"/>
                <w:szCs w:val="20"/>
              </w:rPr>
              <w:t>条</w:t>
            </w:r>
          </w:p>
        </w:tc>
      </w:tr>
    </w:tbl>
    <w:p w:rsidR="00FA2BF0" w:rsidRDefault="004320B6">
      <w:pPr>
        <w:pStyle w:val="aa"/>
        <w:widowControl/>
        <w:spacing w:before="75" w:beforeAutospacing="0" w:after="75" w:afterAutospacing="0"/>
      </w:pPr>
      <w:r>
        <w:lastRenderedPageBreak/>
        <w:t> </w:t>
      </w:r>
    </w:p>
    <w:p w:rsidR="00FA2BF0" w:rsidRDefault="00FA2BF0">
      <w:pPr>
        <w:jc w:val="center"/>
        <w:rPr>
          <w:rFonts w:ascii="宋体" w:hAnsi="宋体" w:cs="宋体"/>
          <w:b/>
          <w:sz w:val="36"/>
        </w:rPr>
      </w:pPr>
    </w:p>
    <w:p w:rsidR="00FA2BF0" w:rsidRDefault="00FA2BF0">
      <w:pPr>
        <w:jc w:val="center"/>
        <w:rPr>
          <w:rFonts w:ascii="宋体" w:hAnsi="宋体" w:cs="宋体"/>
          <w:b/>
          <w:sz w:val="36"/>
        </w:rPr>
      </w:pPr>
    </w:p>
    <w:p w:rsidR="00FA2BF0" w:rsidRDefault="00FA2BF0">
      <w:pPr>
        <w:jc w:val="center"/>
        <w:rPr>
          <w:rFonts w:ascii="宋体" w:hAnsi="宋体" w:cs="宋体"/>
          <w:b/>
          <w:sz w:val="36"/>
        </w:rPr>
      </w:pPr>
    </w:p>
    <w:p w:rsidR="00000000" w:rsidRDefault="003C5429">
      <w:pPr>
        <w:rPr>
          <w:rFonts w:ascii="宋体" w:hAnsi="宋体" w:cs="宋体"/>
          <w:b/>
          <w:sz w:val="36"/>
        </w:rPr>
      </w:pPr>
    </w:p>
    <w:p w:rsidR="00FA2BF0" w:rsidRDefault="00FA2BF0">
      <w:pPr>
        <w:jc w:val="center"/>
        <w:rPr>
          <w:rFonts w:ascii="宋体" w:hAnsi="宋体" w:cs="宋体"/>
          <w:b/>
          <w:sz w:val="36"/>
        </w:rPr>
      </w:pPr>
    </w:p>
    <w:p w:rsidR="00FA2BF0" w:rsidRDefault="00FA2BF0">
      <w:pPr>
        <w:jc w:val="center"/>
        <w:rPr>
          <w:rFonts w:ascii="宋体" w:hAnsi="宋体" w:cs="宋体"/>
          <w:b/>
          <w:sz w:val="36"/>
        </w:rPr>
      </w:pPr>
    </w:p>
    <w:p w:rsidR="00FA2BF0" w:rsidRDefault="004320B6">
      <w:pPr>
        <w:jc w:val="center"/>
        <w:rPr>
          <w:rFonts w:ascii="仿宋_GB2312" w:hAnsi="Courier New"/>
          <w:b/>
          <w:sz w:val="36"/>
        </w:rPr>
      </w:pPr>
      <w:r>
        <w:rPr>
          <w:rFonts w:ascii="宋体" w:hAnsi="宋体" w:cs="宋体" w:hint="eastAsia"/>
          <w:b/>
          <w:sz w:val="36"/>
        </w:rPr>
        <w:t xml:space="preserve">第四部分 </w:t>
      </w:r>
      <w:r>
        <w:rPr>
          <w:rFonts w:ascii="仿宋_GB2312" w:hAnsi="Courier New" w:hint="eastAsia"/>
          <w:b/>
          <w:sz w:val="36"/>
        </w:rPr>
        <w:t>附件——报价文件格式</w:t>
      </w:r>
    </w:p>
    <w:p w:rsidR="00FA2BF0" w:rsidRDefault="00FA2BF0">
      <w:pPr>
        <w:jc w:val="center"/>
        <w:rPr>
          <w:rFonts w:ascii="黑体" w:eastAsia="黑体" w:hAnsi="Courier New"/>
          <w:b/>
          <w:sz w:val="36"/>
        </w:rPr>
      </w:pPr>
    </w:p>
    <w:p w:rsidR="00FA2BF0" w:rsidRDefault="00FA2BF0">
      <w:pPr>
        <w:jc w:val="center"/>
        <w:rPr>
          <w:rFonts w:ascii="黑体" w:eastAsia="黑体" w:hAnsi="Courier New"/>
          <w:b/>
          <w:sz w:val="36"/>
        </w:rPr>
      </w:pPr>
    </w:p>
    <w:p w:rsidR="00FA2BF0" w:rsidRDefault="00FA2BF0">
      <w:pPr>
        <w:jc w:val="center"/>
        <w:rPr>
          <w:rFonts w:ascii="黑体" w:eastAsia="黑体" w:hAnsi="Courier New"/>
          <w:b/>
          <w:sz w:val="36"/>
        </w:rPr>
      </w:pPr>
    </w:p>
    <w:p w:rsidR="00FA2BF0" w:rsidRDefault="004320B6">
      <w:pPr>
        <w:jc w:val="center"/>
        <w:rPr>
          <w:rFonts w:ascii="仿宋_GB2312" w:eastAsia="仿宋_GB2312" w:hAnsi="Courier New"/>
          <w:b/>
          <w:sz w:val="72"/>
        </w:rPr>
      </w:pPr>
      <w:r>
        <w:rPr>
          <w:rFonts w:ascii="仿宋_GB2312" w:eastAsia="仿宋_GB2312" w:hAnsi="Courier New" w:hint="eastAsia"/>
          <w:b/>
          <w:sz w:val="72"/>
        </w:rPr>
        <w:t>报 价 文 件</w:t>
      </w:r>
    </w:p>
    <w:p w:rsidR="00FA2BF0" w:rsidRDefault="00FA2BF0">
      <w:pPr>
        <w:jc w:val="center"/>
        <w:rPr>
          <w:rFonts w:ascii="仿宋_GB2312" w:eastAsia="仿宋_GB2312" w:hAnsi="Courier New"/>
          <w:sz w:val="30"/>
        </w:rPr>
      </w:pPr>
    </w:p>
    <w:p w:rsidR="00FA2BF0" w:rsidRDefault="00FA2BF0">
      <w:pPr>
        <w:jc w:val="center"/>
        <w:rPr>
          <w:rFonts w:ascii="仿宋_GB2312" w:eastAsia="仿宋_GB2312" w:hAnsi="Courier New"/>
          <w:sz w:val="30"/>
        </w:rPr>
      </w:pPr>
    </w:p>
    <w:p w:rsidR="00FA2BF0" w:rsidRDefault="00FA2BF0">
      <w:pPr>
        <w:jc w:val="center"/>
        <w:rPr>
          <w:rFonts w:ascii="仿宋_GB2312" w:eastAsia="仿宋_GB2312" w:hAnsi="Courier New"/>
          <w:sz w:val="30"/>
        </w:rPr>
      </w:pPr>
    </w:p>
    <w:p w:rsidR="00FA2BF0" w:rsidRDefault="00FA2BF0">
      <w:pPr>
        <w:jc w:val="center"/>
        <w:rPr>
          <w:rFonts w:ascii="仿宋_GB2312" w:eastAsia="仿宋_GB2312" w:hAnsi="Courier New"/>
          <w:sz w:val="30"/>
        </w:rPr>
      </w:pPr>
    </w:p>
    <w:p w:rsidR="00FA2BF0" w:rsidRDefault="00FA2BF0">
      <w:pPr>
        <w:jc w:val="center"/>
        <w:rPr>
          <w:rFonts w:ascii="仿宋_GB2312" w:eastAsia="仿宋_GB2312" w:hAnsi="Courier New"/>
          <w:sz w:val="30"/>
        </w:rPr>
      </w:pPr>
    </w:p>
    <w:p w:rsidR="00FA2BF0" w:rsidRDefault="004320B6">
      <w:pPr>
        <w:ind w:firstLine="1260"/>
        <w:rPr>
          <w:rFonts w:ascii="黑体" w:eastAsia="黑体" w:hAnsi="Courier New"/>
          <w:b/>
          <w:sz w:val="36"/>
        </w:rPr>
      </w:pPr>
      <w:r>
        <w:rPr>
          <w:rFonts w:ascii="仿宋_GB2312" w:eastAsia="仿宋_GB2312" w:hAnsi="Courier New" w:hint="eastAsia"/>
          <w:b/>
          <w:sz w:val="36"/>
        </w:rPr>
        <w:t>项目名称：</w:t>
      </w:r>
    </w:p>
    <w:p w:rsidR="00FA2BF0" w:rsidRDefault="00FA2BF0">
      <w:pPr>
        <w:rPr>
          <w:rFonts w:ascii="黑体" w:eastAsia="黑体" w:hAnsi="Courier New"/>
          <w:b/>
          <w:sz w:val="36"/>
        </w:rPr>
      </w:pPr>
    </w:p>
    <w:p w:rsidR="00FA2BF0" w:rsidRDefault="00FA2BF0">
      <w:pPr>
        <w:jc w:val="center"/>
        <w:rPr>
          <w:rFonts w:ascii="黑体" w:eastAsia="黑体" w:hAnsi="Courier New"/>
          <w:b/>
          <w:sz w:val="36"/>
        </w:rPr>
      </w:pPr>
    </w:p>
    <w:p w:rsidR="00FA2BF0" w:rsidRDefault="004320B6">
      <w:pPr>
        <w:rPr>
          <w:rFonts w:ascii="仿宋_GB2312" w:eastAsia="仿宋_GB2312" w:hAnsi="Courier New"/>
          <w:b/>
          <w:sz w:val="36"/>
          <w:u w:val="single"/>
        </w:rPr>
      </w:pPr>
      <w:r>
        <w:rPr>
          <w:rFonts w:ascii="仿宋_GB2312" w:eastAsia="仿宋_GB2312" w:hAnsi="Courier New" w:hint="eastAsia"/>
          <w:b/>
          <w:sz w:val="36"/>
        </w:rPr>
        <w:t xml:space="preserve">       报价人名称 ：</w:t>
      </w:r>
    </w:p>
    <w:p w:rsidR="00FA2BF0" w:rsidRDefault="00FA2BF0">
      <w:pPr>
        <w:rPr>
          <w:rFonts w:ascii="仿宋_GB2312" w:eastAsia="仿宋_GB2312" w:hAnsi="Courier New"/>
          <w:b/>
          <w:sz w:val="36"/>
        </w:rPr>
      </w:pPr>
    </w:p>
    <w:p w:rsidR="00FA2BF0" w:rsidRDefault="004320B6">
      <w:pPr>
        <w:ind w:firstLineChars="345" w:firstLine="1247"/>
        <w:rPr>
          <w:rFonts w:ascii="黑体" w:eastAsia="黑体" w:hAnsi="Courier New"/>
          <w:b/>
          <w:sz w:val="36"/>
        </w:rPr>
      </w:pPr>
      <w:r>
        <w:rPr>
          <w:rFonts w:ascii="仿宋_GB2312" w:eastAsia="仿宋_GB2312" w:hAnsi="Courier New" w:hint="eastAsia"/>
          <w:b/>
          <w:sz w:val="36"/>
        </w:rPr>
        <w:t>日      期 ：</w:t>
      </w:r>
    </w:p>
    <w:p w:rsidR="00FA2BF0" w:rsidRDefault="00FA2BF0">
      <w:pPr>
        <w:rPr>
          <w:rFonts w:ascii="黑体" w:eastAsia="黑体" w:hAnsi="Courier New"/>
          <w:b/>
          <w:sz w:val="36"/>
        </w:rPr>
      </w:pPr>
    </w:p>
    <w:p w:rsidR="00FA2BF0" w:rsidRDefault="00FA2BF0">
      <w:pPr>
        <w:spacing w:line="360" w:lineRule="auto"/>
        <w:ind w:firstLineChars="200" w:firstLine="420"/>
      </w:pPr>
    </w:p>
    <w:p w:rsidR="00FA2BF0" w:rsidRDefault="004320B6">
      <w:pPr>
        <w:widowControl/>
        <w:jc w:val="left"/>
      </w:pPr>
      <w:r>
        <w:br w:type="page"/>
      </w:r>
    </w:p>
    <w:p w:rsidR="00FA2BF0" w:rsidRDefault="004320B6">
      <w:pPr>
        <w:pStyle w:val="3"/>
        <w:jc w:val="left"/>
        <w:rPr>
          <w:rFonts w:ascii="仿宋_GB2312" w:eastAsia="仿宋_GB2312"/>
        </w:rPr>
      </w:pPr>
      <w:r>
        <w:rPr>
          <w:rFonts w:hint="eastAsia"/>
          <w:sz w:val="21"/>
        </w:rPr>
        <w:lastRenderedPageBreak/>
        <w:t xml:space="preserve">附件１ </w:t>
      </w:r>
      <w:r>
        <w:rPr>
          <w:rFonts w:ascii="黑体" w:eastAsia="黑体" w:hAnsi="宋体"/>
          <w:b/>
          <w:sz w:val="30"/>
        </w:rPr>
        <w:t>询价申请书</w:t>
      </w:r>
    </w:p>
    <w:p w:rsidR="00FA2BF0" w:rsidRDefault="00FA2BF0">
      <w:pPr>
        <w:pStyle w:val="a6"/>
        <w:spacing w:line="420" w:lineRule="exact"/>
        <w:jc w:val="left"/>
      </w:pPr>
    </w:p>
    <w:p w:rsidR="00FA2BF0" w:rsidRDefault="004320B6">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FA2BF0" w:rsidRDefault="004320B6">
      <w:pPr>
        <w:spacing w:line="420" w:lineRule="exact"/>
        <w:rPr>
          <w:rFonts w:ascii="宋体" w:hAnsi="宋体"/>
          <w:sz w:val="24"/>
        </w:rPr>
      </w:pPr>
      <w:r>
        <w:rPr>
          <w:rFonts w:ascii="宋体" w:hAnsi="宋体" w:hint="eastAsia"/>
          <w:sz w:val="24"/>
        </w:rPr>
        <w:t xml:space="preserve">    根据贵方为项目的邀请函，签字代表</w:t>
      </w:r>
      <w:r w:rsidR="00FD4675">
        <w:rPr>
          <w:rFonts w:ascii="宋体" w:hAnsi="宋体" w:hint="eastAsia"/>
          <w:sz w:val="24"/>
          <w:szCs w:val="28"/>
          <w:u w:val="single"/>
        </w:rPr>
        <w:fldChar w:fldCharType="begin">
          <w:ffData>
            <w:name w:val=""/>
            <w:enabled/>
            <w:calcOnExit w:val="0"/>
            <w:textInput>
              <w:default w:val="（全名、职务）"/>
            </w:textInput>
          </w:ffData>
        </w:fldChar>
      </w:r>
      <w:r>
        <w:rPr>
          <w:rFonts w:ascii="宋体" w:hAnsi="宋体" w:hint="eastAsia"/>
          <w:sz w:val="24"/>
          <w:szCs w:val="28"/>
          <w:u w:val="single"/>
        </w:rPr>
        <w:instrText xml:space="preserve"> FORMTEXT </w:instrText>
      </w:r>
      <w:r w:rsidR="00FD4675">
        <w:rPr>
          <w:rFonts w:ascii="宋体" w:hAnsi="宋体" w:hint="eastAsia"/>
          <w:sz w:val="24"/>
          <w:szCs w:val="28"/>
          <w:u w:val="single"/>
        </w:rPr>
      </w:r>
      <w:r w:rsidR="00FD4675">
        <w:rPr>
          <w:rFonts w:ascii="宋体" w:hAnsi="宋体" w:hint="eastAsia"/>
          <w:sz w:val="24"/>
          <w:szCs w:val="28"/>
          <w:u w:val="single"/>
        </w:rPr>
        <w:fldChar w:fldCharType="separate"/>
      </w:r>
      <w:r>
        <w:rPr>
          <w:rFonts w:ascii="宋体" w:hAnsi="宋体" w:hint="eastAsia"/>
          <w:sz w:val="24"/>
          <w:szCs w:val="28"/>
          <w:u w:val="single"/>
        </w:rPr>
        <w:t>（全名、职务）</w:t>
      </w:r>
      <w:r w:rsidR="00FD4675">
        <w:rPr>
          <w:rFonts w:ascii="宋体" w:hAnsi="宋体" w:hint="eastAsia"/>
          <w:sz w:val="24"/>
          <w:szCs w:val="28"/>
          <w:u w:val="single"/>
        </w:rPr>
        <w:fldChar w:fldCharType="end"/>
      </w:r>
      <w:r>
        <w:rPr>
          <w:rFonts w:ascii="宋体" w:hAnsi="宋体" w:hint="eastAsia"/>
          <w:sz w:val="24"/>
        </w:rPr>
        <w:t>经正式授权并代表</w:t>
      </w:r>
      <w:r w:rsidR="00FD4675">
        <w:rPr>
          <w:rFonts w:ascii="宋体" w:hAnsi="宋体" w:hint="eastAsia"/>
          <w:sz w:val="24"/>
          <w:szCs w:val="28"/>
          <w:u w:val="single"/>
        </w:rPr>
        <w:fldChar w:fldCharType="begin">
          <w:ffData>
            <w:name w:val=""/>
            <w:enabled/>
            <w:calcOnExit w:val="0"/>
            <w:textInput>
              <w:default w:val="（报价人名称）"/>
            </w:textInput>
          </w:ffData>
        </w:fldChar>
      </w:r>
      <w:r>
        <w:rPr>
          <w:rFonts w:ascii="宋体" w:hAnsi="宋体" w:hint="eastAsia"/>
          <w:sz w:val="24"/>
          <w:szCs w:val="28"/>
          <w:u w:val="single"/>
        </w:rPr>
        <w:instrText xml:space="preserve"> FORMTEXT </w:instrText>
      </w:r>
      <w:r w:rsidR="00FD4675">
        <w:rPr>
          <w:rFonts w:ascii="宋体" w:hAnsi="宋体" w:hint="eastAsia"/>
          <w:sz w:val="24"/>
          <w:szCs w:val="28"/>
          <w:u w:val="single"/>
        </w:rPr>
      </w:r>
      <w:r w:rsidR="00FD4675">
        <w:rPr>
          <w:rFonts w:ascii="宋体" w:hAnsi="宋体" w:hint="eastAsia"/>
          <w:sz w:val="24"/>
          <w:szCs w:val="28"/>
          <w:u w:val="single"/>
        </w:rPr>
        <w:fldChar w:fldCharType="separate"/>
      </w:r>
      <w:r>
        <w:rPr>
          <w:rFonts w:ascii="宋体" w:hAnsi="宋体" w:hint="eastAsia"/>
          <w:sz w:val="24"/>
          <w:szCs w:val="28"/>
          <w:u w:val="single"/>
        </w:rPr>
        <w:t>（报价人名称）</w:t>
      </w:r>
      <w:r w:rsidR="00FD4675">
        <w:rPr>
          <w:rFonts w:ascii="宋体" w:hAnsi="宋体" w:hint="eastAsia"/>
          <w:sz w:val="24"/>
          <w:szCs w:val="28"/>
          <w:u w:val="single"/>
        </w:rPr>
        <w:fldChar w:fldCharType="end"/>
      </w:r>
      <w:r>
        <w:rPr>
          <w:rFonts w:ascii="宋体" w:hAnsi="宋体" w:hint="eastAsia"/>
          <w:sz w:val="24"/>
        </w:rPr>
        <w:t>提交下述文件正本一份。</w:t>
      </w:r>
    </w:p>
    <w:p w:rsidR="00FA2BF0" w:rsidRDefault="004320B6">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FA2BF0" w:rsidRDefault="004320B6">
      <w:pPr>
        <w:spacing w:line="400" w:lineRule="exact"/>
        <w:ind w:firstLineChars="200" w:firstLine="480"/>
        <w:rPr>
          <w:rFonts w:ascii="宋体" w:hAnsi="宋体"/>
          <w:sz w:val="24"/>
        </w:rPr>
      </w:pPr>
      <w:r>
        <w:rPr>
          <w:rFonts w:ascii="宋体" w:hAnsi="宋体" w:hint="eastAsia"/>
          <w:sz w:val="24"/>
        </w:rPr>
        <w:t>(2)分项报价表</w:t>
      </w:r>
    </w:p>
    <w:p w:rsidR="00FA2BF0" w:rsidRDefault="004320B6">
      <w:pPr>
        <w:spacing w:line="400" w:lineRule="exact"/>
        <w:ind w:firstLineChars="200" w:firstLine="480"/>
        <w:rPr>
          <w:rFonts w:ascii="宋体" w:hAnsi="宋体"/>
          <w:sz w:val="24"/>
        </w:rPr>
      </w:pPr>
      <w:r>
        <w:rPr>
          <w:rFonts w:ascii="宋体" w:hAnsi="宋体" w:hint="eastAsia"/>
          <w:sz w:val="24"/>
        </w:rPr>
        <w:t>(3)技术和商务偏离表</w:t>
      </w:r>
    </w:p>
    <w:p w:rsidR="00FA2BF0" w:rsidRDefault="004320B6">
      <w:pPr>
        <w:spacing w:line="400" w:lineRule="exact"/>
        <w:ind w:firstLineChars="200" w:firstLine="480"/>
        <w:rPr>
          <w:rFonts w:ascii="宋体" w:hAnsi="宋体"/>
          <w:sz w:val="24"/>
        </w:rPr>
      </w:pPr>
      <w:r>
        <w:rPr>
          <w:rFonts w:ascii="宋体" w:hAnsi="宋体" w:hint="eastAsia"/>
          <w:sz w:val="24"/>
        </w:rPr>
        <w:t>(4)报价人资格证明文件</w:t>
      </w:r>
    </w:p>
    <w:p w:rsidR="00FA2BF0" w:rsidRDefault="004320B6">
      <w:pPr>
        <w:spacing w:line="420" w:lineRule="exact"/>
        <w:rPr>
          <w:rFonts w:ascii="宋体" w:hAnsi="宋体"/>
          <w:sz w:val="24"/>
        </w:rPr>
      </w:pPr>
      <w:r>
        <w:rPr>
          <w:rFonts w:ascii="宋体" w:hAnsi="宋体" w:hint="eastAsia"/>
          <w:sz w:val="24"/>
        </w:rPr>
        <w:t>据此函，签字代表宣布同意如下：</w:t>
      </w:r>
    </w:p>
    <w:p w:rsidR="00FA2BF0" w:rsidRDefault="004320B6">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FA2BF0" w:rsidRDefault="004320B6">
      <w:pPr>
        <w:spacing w:line="420" w:lineRule="exact"/>
        <w:ind w:firstLineChars="200" w:firstLine="480"/>
        <w:rPr>
          <w:rFonts w:ascii="宋体" w:hAnsi="宋体"/>
          <w:sz w:val="24"/>
        </w:rPr>
      </w:pPr>
      <w:r>
        <w:rPr>
          <w:rFonts w:ascii="宋体" w:hAnsi="宋体" w:hint="eastAsia"/>
          <w:sz w:val="24"/>
        </w:rPr>
        <w:t>2．报价人将按询价文件的规定履行合同责任和义务。</w:t>
      </w:r>
    </w:p>
    <w:p w:rsidR="00FA2BF0" w:rsidRDefault="004320B6">
      <w:pPr>
        <w:spacing w:line="420" w:lineRule="exact"/>
        <w:ind w:firstLineChars="200" w:firstLine="480"/>
        <w:rPr>
          <w:rFonts w:ascii="宋体" w:hAnsi="宋体"/>
          <w:sz w:val="24"/>
        </w:rPr>
      </w:pPr>
      <w:r>
        <w:rPr>
          <w:rFonts w:ascii="宋体" w:hAnsi="宋体" w:hint="eastAsia"/>
          <w:sz w:val="24"/>
        </w:rPr>
        <w:t>3．报价人已详细审查全部询价文件，包括修改文件（如有的话）和有关附件。</w:t>
      </w:r>
    </w:p>
    <w:p w:rsidR="00FA2BF0" w:rsidRDefault="004320B6">
      <w:pPr>
        <w:spacing w:line="420" w:lineRule="exact"/>
        <w:ind w:firstLineChars="200" w:firstLine="480"/>
        <w:rPr>
          <w:rFonts w:ascii="宋体" w:hAnsi="宋体"/>
          <w:sz w:val="24"/>
        </w:rPr>
      </w:pPr>
      <w:r>
        <w:rPr>
          <w:rFonts w:ascii="宋体" w:hAnsi="宋体" w:hint="eastAsia"/>
          <w:sz w:val="24"/>
        </w:rPr>
        <w:t>4．我方同意所递交的报价文件在询价文件第二部分询价须知第9.1条规定的报价有效期内有效，在此期间内我方的报价有可能中选，我方将受此约束。</w:t>
      </w:r>
    </w:p>
    <w:p w:rsidR="00FA2BF0" w:rsidRDefault="004320B6">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FA2BF0" w:rsidRDefault="004320B6">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FA2BF0" w:rsidRDefault="00FA2BF0">
      <w:pPr>
        <w:spacing w:line="420" w:lineRule="exact"/>
        <w:ind w:firstLineChars="200" w:firstLine="480"/>
        <w:rPr>
          <w:rFonts w:ascii="宋体" w:hAnsi="宋体"/>
          <w:sz w:val="24"/>
        </w:rPr>
      </w:pPr>
    </w:p>
    <w:p w:rsidR="00FA2BF0" w:rsidRDefault="004320B6">
      <w:pPr>
        <w:spacing w:line="420" w:lineRule="exact"/>
        <w:ind w:firstLineChars="200" w:firstLine="480"/>
        <w:rPr>
          <w:rFonts w:ascii="宋体" w:hAnsi="宋体"/>
          <w:sz w:val="24"/>
        </w:rPr>
      </w:pPr>
      <w:r>
        <w:rPr>
          <w:rFonts w:ascii="宋体" w:hAnsi="宋体" w:hint="eastAsia"/>
          <w:sz w:val="24"/>
        </w:rPr>
        <w:t>地址：_________________ 邮编：__________________</w:t>
      </w:r>
    </w:p>
    <w:p w:rsidR="00FA2BF0" w:rsidRDefault="004320B6">
      <w:pPr>
        <w:spacing w:line="420" w:lineRule="exact"/>
        <w:ind w:firstLineChars="200" w:firstLine="480"/>
        <w:rPr>
          <w:rFonts w:ascii="宋体" w:hAnsi="宋体"/>
          <w:sz w:val="24"/>
        </w:rPr>
      </w:pPr>
      <w:r>
        <w:rPr>
          <w:rFonts w:ascii="宋体" w:hAnsi="宋体" w:hint="eastAsia"/>
          <w:sz w:val="24"/>
        </w:rPr>
        <w:t>电话：_________________ 传真：__________________</w:t>
      </w:r>
    </w:p>
    <w:p w:rsidR="00FA2BF0" w:rsidRDefault="004320B6">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FA2BF0" w:rsidRDefault="004320B6">
      <w:pPr>
        <w:spacing w:line="420" w:lineRule="exact"/>
        <w:ind w:firstLineChars="200" w:firstLine="480"/>
        <w:rPr>
          <w:rFonts w:ascii="宋体" w:hAnsi="宋体"/>
          <w:sz w:val="24"/>
        </w:rPr>
      </w:pPr>
      <w:r>
        <w:rPr>
          <w:rFonts w:ascii="宋体" w:hAnsi="宋体" w:hint="eastAsia"/>
          <w:sz w:val="24"/>
        </w:rPr>
        <w:t>报价人授权代表签字：____________</w:t>
      </w:r>
    </w:p>
    <w:p w:rsidR="00FA2BF0" w:rsidRDefault="004320B6">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FA2BF0" w:rsidRDefault="004320B6">
      <w:pPr>
        <w:spacing w:line="420" w:lineRule="exact"/>
        <w:ind w:firstLineChars="200" w:firstLine="480"/>
        <w:rPr>
          <w:u w:val="single"/>
        </w:rPr>
      </w:pPr>
      <w:r>
        <w:rPr>
          <w:rFonts w:ascii="宋体" w:hAnsi="宋体" w:hint="eastAsia"/>
          <w:sz w:val="24"/>
        </w:rPr>
        <w:t>报价人地址：___________</w:t>
      </w:r>
    </w:p>
    <w:p w:rsidR="00FA2BF0" w:rsidRDefault="00FA2BF0">
      <w:pPr>
        <w:widowControl/>
        <w:ind w:firstLineChars="1800" w:firstLine="4320"/>
        <w:jc w:val="left"/>
        <w:rPr>
          <w:sz w:val="24"/>
        </w:rPr>
      </w:pPr>
    </w:p>
    <w:p w:rsidR="00FA2BF0" w:rsidRDefault="00FA2BF0">
      <w:pPr>
        <w:widowControl/>
        <w:ind w:firstLineChars="1800" w:firstLine="4320"/>
        <w:jc w:val="left"/>
        <w:rPr>
          <w:sz w:val="24"/>
        </w:rPr>
      </w:pPr>
    </w:p>
    <w:p w:rsidR="00FA2BF0" w:rsidRDefault="004320B6">
      <w:pPr>
        <w:widowControl/>
        <w:ind w:firstLineChars="1800" w:firstLine="4320"/>
        <w:jc w:val="left"/>
        <w:rPr>
          <w:rFonts w:ascii="宋体" w:hAnsi="宋体"/>
          <w:sz w:val="24"/>
        </w:rPr>
        <w:sectPr w:rsidR="00FA2BF0">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FA2BF0" w:rsidRDefault="004320B6">
      <w:pPr>
        <w:pStyle w:val="3"/>
        <w:jc w:val="left"/>
        <w:rPr>
          <w:rFonts w:hAnsi="宋体"/>
          <w:b/>
          <w:sz w:val="36"/>
        </w:rPr>
      </w:pPr>
      <w:r>
        <w:rPr>
          <w:rFonts w:hAnsi="宋体" w:hint="eastAsia"/>
          <w:sz w:val="24"/>
        </w:rPr>
        <w:lastRenderedPageBreak/>
        <w:t>附件</w:t>
      </w:r>
      <w:r>
        <w:rPr>
          <w:rFonts w:hAnsi="宋体"/>
          <w:sz w:val="24"/>
        </w:rPr>
        <w:t xml:space="preserve">2 </w:t>
      </w:r>
      <w:r>
        <w:rPr>
          <w:rFonts w:hAnsi="宋体" w:hint="eastAsia"/>
          <w:b/>
          <w:sz w:val="36"/>
        </w:rPr>
        <w:t>报价一览表</w:t>
      </w:r>
    </w:p>
    <w:p w:rsidR="00FA2BF0" w:rsidRDefault="00FA2BF0">
      <w:pPr>
        <w:pStyle w:val="3"/>
        <w:jc w:val="center"/>
        <w:rPr>
          <w:rFonts w:ascii="仿宋_GB2312" w:eastAsia="仿宋_GB2312"/>
          <w:b/>
          <w:sz w:val="36"/>
        </w:rPr>
      </w:pPr>
    </w:p>
    <w:p w:rsidR="00FA2BF0" w:rsidRDefault="004320B6">
      <w:pPr>
        <w:spacing w:line="380" w:lineRule="exact"/>
        <w:ind w:firstLineChars="100" w:firstLine="240"/>
        <w:rPr>
          <w:sz w:val="24"/>
        </w:rPr>
      </w:pPr>
      <w:r>
        <w:rPr>
          <w:rFonts w:hint="eastAsia"/>
          <w:sz w:val="24"/>
        </w:rPr>
        <w:t>报价人名称：</w:t>
      </w:r>
      <w:r>
        <w:rPr>
          <w:rFonts w:ascii="宋体" w:hAnsi="宋体"/>
          <w:sz w:val="24"/>
          <w:u w:val="single"/>
        </w:rPr>
        <w:t>(全称并加盖公章)</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FA2BF0">
        <w:trPr>
          <w:cantSplit/>
          <w:trHeight w:val="952"/>
        </w:trPr>
        <w:tc>
          <w:tcPr>
            <w:tcW w:w="948"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60" w:lineRule="exact"/>
              <w:jc w:val="center"/>
              <w:rPr>
                <w:rFonts w:ascii="宋体" w:hAnsi="Bookman Old Style"/>
                <w:sz w:val="24"/>
              </w:rPr>
            </w:pPr>
            <w:r>
              <w:rPr>
                <w:rFonts w:ascii="宋体" w:hAnsi="Bookman Old Style" w:hint="eastAsia"/>
                <w:sz w:val="24"/>
              </w:rPr>
              <w:t>交货期</w:t>
            </w:r>
          </w:p>
        </w:tc>
        <w:tc>
          <w:tcPr>
            <w:tcW w:w="1751"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60" w:lineRule="exact"/>
              <w:jc w:val="center"/>
              <w:rPr>
                <w:rFonts w:ascii="宋体" w:hAnsi="Bookman Old Style"/>
                <w:sz w:val="24"/>
              </w:rPr>
            </w:pPr>
            <w:r>
              <w:rPr>
                <w:rFonts w:ascii="宋体" w:hAnsi="Bookman Old Style" w:hint="eastAsia"/>
                <w:sz w:val="24"/>
              </w:rPr>
              <w:t>保修期</w:t>
            </w:r>
          </w:p>
        </w:tc>
        <w:tc>
          <w:tcPr>
            <w:tcW w:w="2266"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60" w:lineRule="exact"/>
              <w:jc w:val="center"/>
              <w:rPr>
                <w:rFonts w:ascii="宋体" w:hAnsi="Bookman Old Style"/>
                <w:sz w:val="24"/>
              </w:rPr>
            </w:pPr>
            <w:r>
              <w:rPr>
                <w:rFonts w:ascii="宋体" w:hAnsi="Bookman Old Style" w:hint="eastAsia"/>
                <w:sz w:val="24"/>
              </w:rPr>
              <w:t>备注</w:t>
            </w:r>
          </w:p>
        </w:tc>
      </w:tr>
      <w:tr w:rsidR="00FA2BF0">
        <w:trPr>
          <w:cantSplit/>
          <w:trHeight w:val="2098"/>
        </w:trPr>
        <w:tc>
          <w:tcPr>
            <w:tcW w:w="948" w:type="dxa"/>
            <w:tcBorders>
              <w:top w:val="single" w:sz="4" w:space="0" w:color="auto"/>
              <w:left w:val="single" w:sz="4" w:space="0" w:color="auto"/>
              <w:bottom w:val="single" w:sz="4" w:space="0" w:color="auto"/>
              <w:right w:val="single" w:sz="4" w:space="0" w:color="auto"/>
            </w:tcBorders>
            <w:noWrap/>
            <w:vAlign w:val="center"/>
          </w:tcPr>
          <w:p w:rsidR="00FA2BF0" w:rsidRDefault="00FA2BF0">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noWrap/>
            <w:vAlign w:val="center"/>
          </w:tcPr>
          <w:p w:rsidR="00FA2BF0" w:rsidRDefault="00FA2BF0">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noWrap/>
            <w:vAlign w:val="center"/>
          </w:tcPr>
          <w:p w:rsidR="00FA2BF0" w:rsidRDefault="00FA2BF0">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60" w:lineRule="exact"/>
              <w:jc w:val="center"/>
              <w:rPr>
                <w:rFonts w:ascii="宋体" w:hAnsi="Bookman Old Style"/>
                <w:sz w:val="24"/>
                <w:highlight w:val="yellow"/>
              </w:rPr>
            </w:pPr>
            <w:r>
              <w:rPr>
                <w:rFonts w:ascii="宋体" w:hAnsi="Bookman Old Style" w:hint="eastAsia"/>
                <w:sz w:val="24"/>
              </w:rPr>
              <w:t>合同签订后30个日历日</w:t>
            </w:r>
          </w:p>
        </w:tc>
        <w:tc>
          <w:tcPr>
            <w:tcW w:w="1751"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460" w:lineRule="exact"/>
              <w:jc w:val="center"/>
              <w:rPr>
                <w:rFonts w:ascii="宋体" w:hAnsi="Bookman Old Style"/>
                <w:sz w:val="24"/>
                <w:highlight w:val="yellow"/>
              </w:rPr>
            </w:pPr>
            <w:r>
              <w:rPr>
                <w:rFonts w:hAnsi="宋体" w:hint="eastAsia"/>
                <w:szCs w:val="21"/>
              </w:rPr>
              <w:t>验收合格后</w:t>
            </w:r>
            <w:r>
              <w:rPr>
                <w:rFonts w:hAnsi="宋体" w:hint="eastAsia"/>
                <w:szCs w:val="21"/>
              </w:rPr>
              <w:t>1</w:t>
            </w:r>
            <w:r>
              <w:rPr>
                <w:rFonts w:hAnsi="宋体" w:hint="eastAsia"/>
                <w:szCs w:val="21"/>
              </w:rPr>
              <w:t>年</w:t>
            </w:r>
          </w:p>
        </w:tc>
        <w:tc>
          <w:tcPr>
            <w:tcW w:w="2266" w:type="dxa"/>
            <w:tcBorders>
              <w:top w:val="single" w:sz="4" w:space="0" w:color="auto"/>
              <w:left w:val="single" w:sz="4" w:space="0" w:color="auto"/>
              <w:bottom w:val="single" w:sz="4" w:space="0" w:color="auto"/>
              <w:right w:val="single" w:sz="4" w:space="0" w:color="auto"/>
            </w:tcBorders>
            <w:noWrap/>
            <w:vAlign w:val="center"/>
          </w:tcPr>
          <w:p w:rsidR="00FA2BF0" w:rsidRDefault="00FA2BF0">
            <w:pPr>
              <w:spacing w:line="460" w:lineRule="exact"/>
              <w:jc w:val="center"/>
              <w:rPr>
                <w:rFonts w:ascii="宋体" w:hAnsi="Bookman Old Style"/>
                <w:sz w:val="24"/>
                <w:highlight w:val="yellow"/>
              </w:rPr>
            </w:pPr>
          </w:p>
        </w:tc>
      </w:tr>
      <w:tr w:rsidR="00FA2BF0">
        <w:trPr>
          <w:cantSplit/>
          <w:trHeight w:val="735"/>
        </w:trPr>
        <w:tc>
          <w:tcPr>
            <w:tcW w:w="4537" w:type="dxa"/>
            <w:gridSpan w:val="2"/>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noWrap/>
            <w:vAlign w:val="center"/>
          </w:tcPr>
          <w:p w:rsidR="00FA2BF0" w:rsidRDefault="00FA2BF0">
            <w:pPr>
              <w:spacing w:line="380" w:lineRule="exact"/>
              <w:rPr>
                <w:sz w:val="24"/>
              </w:rPr>
            </w:pPr>
          </w:p>
        </w:tc>
      </w:tr>
    </w:tbl>
    <w:p w:rsidR="00FA2BF0" w:rsidRDefault="004320B6">
      <w:pPr>
        <w:spacing w:line="380" w:lineRule="exact"/>
        <w:rPr>
          <w:rFonts w:ascii="宋体" w:hAnsi="宋体"/>
          <w:sz w:val="24"/>
        </w:rPr>
      </w:pPr>
      <w:r>
        <w:rPr>
          <w:rFonts w:ascii="宋体" w:hAnsi="宋体" w:hint="eastAsia"/>
          <w:sz w:val="24"/>
        </w:rPr>
        <w:t>注：</w:t>
      </w:r>
      <w:r>
        <w:rPr>
          <w:rFonts w:ascii="宋体" w:hAnsi="宋体"/>
          <w:sz w:val="24"/>
        </w:rPr>
        <w:t>1.详细报价清单应另纸详列，且标明所报各种货物的数量、品牌和金额。</w:t>
      </w:r>
    </w:p>
    <w:p w:rsidR="00FA2BF0" w:rsidRDefault="004320B6">
      <w:pPr>
        <w:spacing w:line="380" w:lineRule="exact"/>
        <w:ind w:firstLine="465"/>
        <w:rPr>
          <w:rFonts w:ascii="宋体" w:hAnsi="宋体"/>
          <w:sz w:val="24"/>
        </w:rPr>
      </w:pPr>
      <w:r>
        <w:rPr>
          <w:rFonts w:ascii="宋体" w:hAnsi="宋体" w:hint="eastAsia"/>
          <w:sz w:val="24"/>
        </w:rPr>
        <w:t>2</w:t>
      </w:r>
      <w:r>
        <w:rPr>
          <w:rFonts w:ascii="宋体" w:hAnsi="宋体"/>
          <w:sz w:val="24"/>
        </w:rPr>
        <w:t>.当一个合同包有多个品目号时，报价人应计算出该合同包的合计价。</w:t>
      </w:r>
    </w:p>
    <w:p w:rsidR="00FA2BF0" w:rsidRDefault="00FA2BF0">
      <w:pPr>
        <w:spacing w:line="380" w:lineRule="exact"/>
        <w:rPr>
          <w:rFonts w:ascii="宋体" w:hAnsi="宋体"/>
          <w:sz w:val="24"/>
        </w:rPr>
      </w:pPr>
    </w:p>
    <w:p w:rsidR="00FA2BF0" w:rsidRDefault="004320B6">
      <w:pPr>
        <w:spacing w:line="380" w:lineRule="exact"/>
        <w:rPr>
          <w:rFonts w:ascii="宋体" w:hAnsi="宋体"/>
          <w:sz w:val="24"/>
          <w:u w:val="single"/>
        </w:rPr>
      </w:pPr>
      <w:r>
        <w:rPr>
          <w:rFonts w:ascii="宋体" w:hAnsi="宋体" w:hint="eastAsia"/>
          <w:sz w:val="24"/>
        </w:rPr>
        <w:t>报价人代表签字：</w:t>
      </w:r>
    </w:p>
    <w:p w:rsidR="00FA2BF0" w:rsidRDefault="00FA2BF0">
      <w:pPr>
        <w:widowControl/>
        <w:spacing w:line="360" w:lineRule="auto"/>
        <w:jc w:val="left"/>
        <w:rPr>
          <w:rFonts w:ascii="宋体" w:hAnsi="宋体"/>
          <w:sz w:val="24"/>
        </w:rPr>
        <w:sectPr w:rsidR="00FA2BF0">
          <w:pgSz w:w="16838" w:h="11906" w:orient="landscape"/>
          <w:pgMar w:top="1797" w:right="1418" w:bottom="1797" w:left="1418" w:header="851" w:footer="992" w:gutter="0"/>
          <w:cols w:space="720"/>
          <w:docGrid w:linePitch="312"/>
        </w:sectPr>
      </w:pPr>
    </w:p>
    <w:p w:rsidR="00FA2BF0" w:rsidRDefault="004320B6">
      <w:pPr>
        <w:rPr>
          <w:rFonts w:ascii="宋体"/>
          <w:sz w:val="36"/>
        </w:rPr>
      </w:pPr>
      <w:r>
        <w:rPr>
          <w:rFonts w:ascii="宋体" w:hint="eastAsia"/>
          <w:sz w:val="24"/>
        </w:rPr>
        <w:lastRenderedPageBreak/>
        <w:t xml:space="preserve">附件2-1 </w:t>
      </w:r>
      <w:r>
        <w:rPr>
          <w:rFonts w:ascii="宋体" w:hint="eastAsia"/>
          <w:b/>
          <w:sz w:val="36"/>
        </w:rPr>
        <w:t>分项报价表</w:t>
      </w:r>
    </w:p>
    <w:p w:rsidR="00FA2BF0" w:rsidRDefault="004320B6">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 xml:space="preserve">全称并加盖公章) </w:t>
      </w:r>
      <w:r>
        <w:rPr>
          <w:rFonts w:ascii="宋体" w:hAnsi="宋体" w:hint="eastAsia"/>
          <w:sz w:val="24"/>
        </w:rPr>
        <w:t xml:space="preserve">  货币单位：元人民币</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FA2BF0">
        <w:tc>
          <w:tcPr>
            <w:tcW w:w="421" w:type="dxa"/>
            <w:tcBorders>
              <w:top w:val="outset" w:sz="6"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FA2BF0" w:rsidRDefault="004320B6">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A2BF0" w:rsidRDefault="004320B6">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A2BF0" w:rsidRDefault="004320B6">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A2BF0" w:rsidRDefault="004320B6">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A2BF0" w:rsidRDefault="004320B6">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A2BF0" w:rsidRDefault="004320B6">
            <w:pPr>
              <w:widowControl/>
              <w:spacing w:after="150"/>
              <w:jc w:val="center"/>
              <w:rPr>
                <w:rFonts w:ascii="宋体" w:hAnsi="宋体" w:cs="宋体"/>
                <w:kern w:val="0"/>
                <w:sz w:val="24"/>
              </w:rPr>
            </w:pPr>
            <w:r>
              <w:rPr>
                <w:rFonts w:ascii="宋体" w:hAnsi="宋体" w:cs="宋体"/>
                <w:kern w:val="0"/>
                <w:szCs w:val="21"/>
              </w:rPr>
              <w:t>单价</w:t>
            </w:r>
          </w:p>
          <w:p w:rsidR="00FA2BF0" w:rsidRDefault="004320B6">
            <w:pPr>
              <w:widowControl/>
              <w:spacing w:after="150"/>
              <w:jc w:val="center"/>
              <w:rPr>
                <w:rFonts w:ascii="宋体" w:hAnsi="宋体" w:cs="宋体"/>
                <w:kern w:val="0"/>
                <w:sz w:val="24"/>
              </w:rPr>
            </w:pPr>
            <w:r>
              <w:rPr>
                <w:rFonts w:ascii="宋体" w:hAnsi="宋体" w:cs="宋体"/>
                <w:kern w:val="0"/>
                <w:szCs w:val="21"/>
              </w:rPr>
              <w:t>（</w:t>
            </w:r>
            <w:r>
              <w:rPr>
                <w:rFonts w:ascii="宋体" w:hAnsi="宋体" w:cs="宋体" w:hint="eastAsia"/>
                <w:kern w:val="0"/>
                <w:szCs w:val="21"/>
              </w:rPr>
              <w:t>元</w:t>
            </w:r>
            <w:r>
              <w:rPr>
                <w:rFonts w:ascii="宋体" w:hAnsi="宋体" w:cs="宋体"/>
                <w:kern w:val="0"/>
                <w:szCs w:val="21"/>
              </w:rPr>
              <w:t>）</w:t>
            </w:r>
          </w:p>
        </w:tc>
        <w:tc>
          <w:tcPr>
            <w:tcW w:w="56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A2BF0" w:rsidRDefault="004320B6">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A2BF0" w:rsidRDefault="004320B6">
            <w:pPr>
              <w:widowControl/>
              <w:spacing w:after="150"/>
              <w:jc w:val="center"/>
              <w:rPr>
                <w:rFonts w:ascii="宋体" w:hAnsi="宋体" w:cs="宋体"/>
                <w:kern w:val="0"/>
                <w:sz w:val="24"/>
              </w:rPr>
            </w:pPr>
            <w:r>
              <w:rPr>
                <w:rFonts w:ascii="宋体" w:hAnsi="宋体" w:cs="宋体"/>
                <w:kern w:val="0"/>
                <w:szCs w:val="21"/>
              </w:rPr>
              <w:t>总价</w:t>
            </w:r>
          </w:p>
          <w:p w:rsidR="00FA2BF0" w:rsidRDefault="004320B6">
            <w:pPr>
              <w:widowControl/>
              <w:spacing w:after="150"/>
              <w:jc w:val="center"/>
              <w:rPr>
                <w:rFonts w:ascii="宋体" w:hAnsi="宋体" w:cs="宋体"/>
                <w:kern w:val="0"/>
                <w:sz w:val="24"/>
              </w:rPr>
            </w:pPr>
            <w:r>
              <w:rPr>
                <w:rFonts w:ascii="宋体" w:hAnsi="宋体" w:cs="宋体"/>
                <w:kern w:val="0"/>
                <w:szCs w:val="21"/>
              </w:rPr>
              <w:t>（</w:t>
            </w:r>
            <w:r>
              <w:rPr>
                <w:rFonts w:ascii="宋体" w:hAnsi="宋体" w:cs="宋体" w:hint="eastAsia"/>
                <w:kern w:val="0"/>
                <w:szCs w:val="21"/>
              </w:rPr>
              <w:t>元</w:t>
            </w:r>
            <w:r>
              <w:rPr>
                <w:rFonts w:ascii="宋体" w:hAnsi="宋体" w:cs="宋体"/>
                <w:kern w:val="0"/>
                <w:szCs w:val="21"/>
              </w:rPr>
              <w:t>）</w:t>
            </w:r>
          </w:p>
        </w:tc>
        <w:tc>
          <w:tcPr>
            <w:tcW w:w="80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A2BF0" w:rsidRDefault="004320B6">
            <w:pPr>
              <w:widowControl/>
              <w:spacing w:after="150"/>
              <w:jc w:val="center"/>
              <w:rPr>
                <w:rFonts w:ascii="宋体" w:hAnsi="宋体" w:cs="宋体"/>
                <w:kern w:val="0"/>
                <w:sz w:val="24"/>
              </w:rPr>
            </w:pPr>
            <w:r>
              <w:rPr>
                <w:rFonts w:ascii="宋体" w:hAnsi="宋体" w:cs="宋体"/>
                <w:kern w:val="0"/>
                <w:szCs w:val="21"/>
              </w:rPr>
              <w:t>备注</w:t>
            </w:r>
          </w:p>
        </w:tc>
      </w:tr>
      <w:tr w:rsidR="00FA2BF0">
        <w:tc>
          <w:tcPr>
            <w:tcW w:w="421" w:type="dxa"/>
            <w:vMerge w:val="restart"/>
            <w:tcBorders>
              <w:top w:val="single" w:sz="0"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FA2BF0" w:rsidRDefault="004320B6">
            <w:pPr>
              <w:widowControl/>
              <w:spacing w:after="150"/>
              <w:jc w:val="center"/>
              <w:rPr>
                <w:rFonts w:ascii="宋体" w:hAnsi="宋体" w:cs="宋体"/>
                <w:kern w:val="0"/>
                <w:sz w:val="24"/>
              </w:rPr>
            </w:pPr>
            <w:r>
              <w:rPr>
                <w:rFonts w:ascii="宋体" w:hAnsi="宋体" w:cs="宋体"/>
                <w:kern w:val="0"/>
                <w:szCs w:val="21"/>
              </w:rPr>
              <w:t>*</w:t>
            </w: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A2BF0" w:rsidRDefault="004320B6">
            <w:pPr>
              <w:widowControl/>
              <w:spacing w:after="150"/>
              <w:jc w:val="center"/>
              <w:rPr>
                <w:rFonts w:ascii="宋体" w:hAnsi="宋体" w:cs="宋体"/>
                <w:kern w:val="0"/>
                <w:sz w:val="24"/>
              </w:rPr>
            </w:pPr>
            <w:r>
              <w:rPr>
                <w:rFonts w:ascii="宋体" w:hAnsi="宋体" w:cs="宋体"/>
                <w:kern w:val="0"/>
                <w:szCs w:val="21"/>
              </w:rPr>
              <w:t>*-1</w:t>
            </w: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A2BF0" w:rsidRDefault="00FA2BF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A2BF0" w:rsidRDefault="00FA2BF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A2BF0" w:rsidRDefault="00FA2BF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A2BF0" w:rsidRDefault="00FA2BF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A2BF0" w:rsidRDefault="00FA2BF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A2BF0" w:rsidRDefault="00FA2BF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A2BF0" w:rsidRDefault="00FA2BF0">
            <w:pPr>
              <w:widowControl/>
              <w:jc w:val="left"/>
              <w:rPr>
                <w:rFonts w:ascii="宋体" w:hAnsi="宋体" w:cs="宋体"/>
                <w:kern w:val="0"/>
                <w:sz w:val="24"/>
              </w:rPr>
            </w:pPr>
          </w:p>
        </w:tc>
      </w:tr>
      <w:tr w:rsidR="00FA2BF0">
        <w:tc>
          <w:tcPr>
            <w:tcW w:w="421" w:type="dxa"/>
            <w:vMerge/>
            <w:tcBorders>
              <w:top w:val="single" w:sz="0" w:space="0" w:color="auto"/>
              <w:left w:val="outset" w:sz="6" w:space="0" w:color="auto"/>
              <w:bottom w:val="outset" w:sz="6" w:space="0" w:color="auto"/>
              <w:right w:val="outset" w:sz="6" w:space="0" w:color="auto"/>
            </w:tcBorders>
            <w:noWrap/>
            <w:vAlign w:val="center"/>
          </w:tcPr>
          <w:p w:rsidR="00FA2BF0" w:rsidRDefault="00FA2BF0">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A2BF0" w:rsidRDefault="00FA2BF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A2BF0" w:rsidRDefault="00FA2BF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A2BF0" w:rsidRDefault="00FA2BF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A2BF0" w:rsidRDefault="00FA2BF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A2BF0" w:rsidRDefault="00FA2BF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A2BF0" w:rsidRDefault="00FA2BF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A2BF0" w:rsidRDefault="00FA2BF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A2BF0" w:rsidRDefault="00FA2BF0">
            <w:pPr>
              <w:widowControl/>
              <w:jc w:val="left"/>
              <w:rPr>
                <w:rFonts w:ascii="宋体" w:hAnsi="宋体" w:cs="宋体"/>
                <w:kern w:val="0"/>
                <w:sz w:val="24"/>
              </w:rPr>
            </w:pPr>
          </w:p>
        </w:tc>
      </w:tr>
      <w:tr w:rsidR="00FA2BF0">
        <w:tc>
          <w:tcPr>
            <w:tcW w:w="421" w:type="dxa"/>
            <w:tcBorders>
              <w:top w:val="single" w:sz="0"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FA2BF0" w:rsidRDefault="004320B6">
            <w:pPr>
              <w:widowControl/>
              <w:spacing w:after="150"/>
              <w:jc w:val="center"/>
              <w:rPr>
                <w:rFonts w:ascii="宋体" w:hAnsi="宋体" w:cs="宋体"/>
                <w:kern w:val="0"/>
                <w:sz w:val="24"/>
              </w:rPr>
            </w:pPr>
            <w:r>
              <w:rPr>
                <w:rFonts w:ascii="Calibri" w:hAnsi="Calibri" w:cs="Calibri"/>
                <w:kern w:val="0"/>
                <w:szCs w:val="21"/>
              </w:rPr>
              <w:t>…</w:t>
            </w: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A2BF0" w:rsidRDefault="00FA2BF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A2BF0" w:rsidRDefault="00FA2BF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FA2BF0" w:rsidRDefault="00FA2BF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A2BF0" w:rsidRDefault="00FA2BF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A2BF0" w:rsidRDefault="00FA2BF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A2BF0" w:rsidRDefault="00FA2BF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A2BF0" w:rsidRDefault="00FA2BF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FA2BF0" w:rsidRDefault="00FA2BF0">
            <w:pPr>
              <w:widowControl/>
              <w:jc w:val="left"/>
              <w:rPr>
                <w:rFonts w:ascii="宋体" w:hAnsi="宋体" w:cs="宋体"/>
                <w:kern w:val="0"/>
                <w:sz w:val="24"/>
              </w:rPr>
            </w:pPr>
          </w:p>
        </w:tc>
      </w:tr>
    </w:tbl>
    <w:p w:rsidR="00FA2BF0" w:rsidRDefault="00FA2BF0">
      <w:pPr>
        <w:spacing w:line="380" w:lineRule="exact"/>
        <w:rPr>
          <w:rFonts w:ascii="宋体" w:hAnsi="宋体"/>
          <w:sz w:val="24"/>
        </w:rPr>
      </w:pPr>
    </w:p>
    <w:p w:rsidR="00FA2BF0" w:rsidRDefault="004320B6">
      <w:pPr>
        <w:widowControl/>
        <w:jc w:val="left"/>
        <w:rPr>
          <w:rFonts w:ascii="宋体" w:hAnsi="宋体"/>
          <w:sz w:val="24"/>
        </w:rPr>
      </w:pPr>
      <w:r>
        <w:rPr>
          <w:rFonts w:ascii="宋体" w:hAnsi="宋体" w:hint="eastAsia"/>
          <w:sz w:val="24"/>
        </w:rPr>
        <w:t>★注意：</w:t>
      </w:r>
    </w:p>
    <w:p w:rsidR="00FA2BF0" w:rsidRDefault="004320B6">
      <w:pPr>
        <w:widowControl/>
        <w:jc w:val="left"/>
        <w:rPr>
          <w:rFonts w:ascii="宋体" w:hAnsi="宋体"/>
          <w:sz w:val="24"/>
        </w:rPr>
      </w:pPr>
      <w:r>
        <w:rPr>
          <w:rFonts w:ascii="宋体" w:hAnsi="宋体" w:hint="eastAsia"/>
          <w:sz w:val="24"/>
        </w:rPr>
        <w:t>1、本表应按照下列规定填写：</w:t>
      </w:r>
    </w:p>
    <w:p w:rsidR="00FA2BF0" w:rsidRDefault="004320B6">
      <w:pPr>
        <w:widowControl/>
        <w:jc w:val="left"/>
        <w:rPr>
          <w:rFonts w:ascii="宋体" w:hAnsi="宋体"/>
          <w:sz w:val="24"/>
        </w:rPr>
      </w:pPr>
      <w:r>
        <w:rPr>
          <w:rFonts w:ascii="宋体" w:hAnsi="宋体" w:hint="eastAsia"/>
          <w:sz w:val="24"/>
        </w:rPr>
        <w:t>1.1投标人应按照本表格式填写所投合同包的分项报价，其中：“合同包”、“品目号”、“投标标的”及“数量”应与招标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FA2BF0" w:rsidRDefault="004320B6">
      <w:pPr>
        <w:widowControl/>
        <w:jc w:val="left"/>
        <w:rPr>
          <w:rFonts w:ascii="宋体" w:hAnsi="宋体"/>
          <w:sz w:val="24"/>
        </w:rPr>
      </w:pPr>
      <w:r>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FA2BF0" w:rsidRDefault="004320B6">
      <w:pPr>
        <w:widowControl/>
        <w:jc w:val="left"/>
        <w:rPr>
          <w:rFonts w:ascii="宋体" w:hAnsi="宋体"/>
          <w:sz w:val="24"/>
        </w:rPr>
      </w:pPr>
      <w:r>
        <w:rPr>
          <w:rFonts w:ascii="宋体" w:hAnsi="宋体" w:hint="eastAsia"/>
          <w:sz w:val="24"/>
        </w:rPr>
        <w:t>1.3“投标标的”为服务的：“规格”项下应填写服务提供者提供的服务标准及品牌（若有）。“来源地”应填写服务提供者的所在地。</w:t>
      </w:r>
    </w:p>
    <w:p w:rsidR="00FA2BF0" w:rsidRDefault="004320B6">
      <w:pPr>
        <w:widowControl/>
        <w:jc w:val="left"/>
        <w:rPr>
          <w:rFonts w:ascii="宋体" w:hAnsi="宋体"/>
          <w:sz w:val="24"/>
        </w:rPr>
      </w:pPr>
      <w:r>
        <w:rPr>
          <w:rFonts w:ascii="宋体" w:hAnsi="宋体" w:hint="eastAsia"/>
          <w:sz w:val="24"/>
        </w:rPr>
        <w:t>1.4同一合同包中，“单价（现场）”×“数量”=“总价（现场）”，全部品目号“总价（现场）”的合计金额应与《开标一览表》中相应合同包列示的“投标总价”保持一致。</w:t>
      </w:r>
    </w:p>
    <w:p w:rsidR="00FA2BF0" w:rsidRDefault="004320B6">
      <w:pPr>
        <w:widowControl/>
        <w:jc w:val="left"/>
        <w:rPr>
          <w:rFonts w:ascii="宋体" w:hAnsi="宋体"/>
          <w:sz w:val="24"/>
        </w:rPr>
      </w:pPr>
      <w:r>
        <w:rPr>
          <w:rFonts w:ascii="宋体" w:hAnsi="宋体" w:hint="eastAsia"/>
          <w:sz w:val="24"/>
        </w:rPr>
        <w:t>1.5若招标文件要求投标人对“备品备件价格、专用工具价格、技术服务费、安装调试费、检验培训费、运输费、保险费、税收”等进行报价的，请在本表的“备注”项下填写。</w:t>
      </w:r>
    </w:p>
    <w:p w:rsidR="00FA2BF0" w:rsidRDefault="004320B6">
      <w:pPr>
        <w:widowControl/>
        <w:jc w:val="left"/>
        <w:rPr>
          <w:rFonts w:ascii="宋体" w:hAnsi="宋体"/>
          <w:sz w:val="24"/>
        </w:rPr>
      </w:pPr>
      <w:r>
        <w:rPr>
          <w:rFonts w:ascii="宋体" w:hAnsi="宋体" w:hint="eastAsia"/>
          <w:sz w:val="24"/>
        </w:rPr>
        <w:t>2、纸质投标文件正本中的本表应为原件。</w:t>
      </w:r>
    </w:p>
    <w:p w:rsidR="00FA2BF0" w:rsidRDefault="00FA2BF0">
      <w:pPr>
        <w:widowControl/>
        <w:jc w:val="left"/>
        <w:rPr>
          <w:rFonts w:ascii="宋体" w:hAnsi="宋体"/>
          <w:sz w:val="24"/>
        </w:rPr>
      </w:pPr>
    </w:p>
    <w:p w:rsidR="00FA2BF0" w:rsidRDefault="00FA2BF0">
      <w:pPr>
        <w:widowControl/>
        <w:jc w:val="left"/>
        <w:rPr>
          <w:rFonts w:ascii="宋体" w:hAnsi="宋体"/>
          <w:sz w:val="24"/>
        </w:rPr>
      </w:pPr>
    </w:p>
    <w:p w:rsidR="00FA2BF0" w:rsidRDefault="004320B6">
      <w:pPr>
        <w:widowControl/>
        <w:jc w:val="left"/>
        <w:rPr>
          <w:rFonts w:ascii="宋体" w:hAnsi="宋体"/>
          <w:sz w:val="24"/>
        </w:rPr>
      </w:pPr>
      <w:r>
        <w:rPr>
          <w:rFonts w:ascii="宋体" w:hAnsi="宋体" w:hint="eastAsia"/>
          <w:sz w:val="24"/>
        </w:rPr>
        <w:t>投标人：（全称并加盖单位公章）</w:t>
      </w:r>
    </w:p>
    <w:p w:rsidR="00FA2BF0" w:rsidRDefault="004320B6">
      <w:pPr>
        <w:widowControl/>
        <w:jc w:val="left"/>
        <w:rPr>
          <w:rFonts w:ascii="宋体" w:hAnsi="宋体"/>
          <w:sz w:val="24"/>
        </w:rPr>
      </w:pPr>
      <w:r>
        <w:rPr>
          <w:rFonts w:ascii="宋体" w:hAnsi="宋体" w:hint="eastAsia"/>
          <w:sz w:val="24"/>
        </w:rPr>
        <w:t xml:space="preserve">投标人代表签字：                   </w:t>
      </w:r>
    </w:p>
    <w:p w:rsidR="00FA2BF0" w:rsidRDefault="004320B6">
      <w:pPr>
        <w:widowControl/>
        <w:jc w:val="left"/>
        <w:rPr>
          <w:rFonts w:ascii="宋体" w:hAnsi="宋体"/>
          <w:sz w:val="24"/>
        </w:rPr>
      </w:pPr>
      <w:r>
        <w:rPr>
          <w:rFonts w:ascii="宋体" w:hAnsi="宋体" w:hint="eastAsia"/>
          <w:sz w:val="24"/>
        </w:rPr>
        <w:t>日期：    年   月   日</w:t>
      </w:r>
    </w:p>
    <w:p w:rsidR="00FA2BF0" w:rsidRDefault="00FA2BF0">
      <w:pPr>
        <w:spacing w:line="380" w:lineRule="exact"/>
        <w:rPr>
          <w:rFonts w:ascii="宋体" w:hAnsi="宋体"/>
          <w:sz w:val="24"/>
        </w:rPr>
      </w:pPr>
    </w:p>
    <w:p w:rsidR="00FA2BF0" w:rsidRDefault="00FA2BF0">
      <w:pPr>
        <w:spacing w:line="360" w:lineRule="auto"/>
        <w:rPr>
          <w:rFonts w:ascii="宋体" w:hAnsi="宋体"/>
          <w:sz w:val="24"/>
          <w:u w:val="single"/>
        </w:rPr>
      </w:pPr>
    </w:p>
    <w:p w:rsidR="00FA2BF0" w:rsidRDefault="00FA2BF0">
      <w:pPr>
        <w:spacing w:line="360" w:lineRule="auto"/>
        <w:ind w:firstLineChars="200" w:firstLine="480"/>
        <w:rPr>
          <w:rFonts w:ascii="宋体" w:hAnsi="宋体"/>
          <w:sz w:val="24"/>
          <w:u w:val="single"/>
        </w:rPr>
      </w:pPr>
    </w:p>
    <w:p w:rsidR="00FA2BF0" w:rsidRDefault="004320B6">
      <w:pPr>
        <w:widowControl/>
        <w:jc w:val="left"/>
        <w:rPr>
          <w:rFonts w:ascii="仿宋_GB2312" w:eastAsia="仿宋_GB2312"/>
          <w:sz w:val="36"/>
        </w:rPr>
      </w:pPr>
      <w:r>
        <w:rPr>
          <w:rFonts w:ascii="宋体"/>
          <w:sz w:val="24"/>
        </w:rPr>
        <w:br w:type="page"/>
      </w:r>
      <w:r>
        <w:rPr>
          <w:rFonts w:ascii="宋体" w:hint="eastAsia"/>
          <w:sz w:val="24"/>
        </w:rPr>
        <w:lastRenderedPageBreak/>
        <w:t xml:space="preserve">附件3                     </w:t>
      </w:r>
      <w:r>
        <w:rPr>
          <w:rFonts w:hint="eastAsia"/>
          <w:b/>
          <w:bCs/>
          <w:sz w:val="36"/>
        </w:rPr>
        <w:t>技术和商务偏离表</w:t>
      </w:r>
    </w:p>
    <w:p w:rsidR="00FA2BF0" w:rsidRDefault="00FA2BF0">
      <w:pPr>
        <w:widowControl/>
        <w:jc w:val="left"/>
        <w:rPr>
          <w:rFonts w:ascii="黑体" w:eastAsia="黑体"/>
        </w:rPr>
      </w:pPr>
    </w:p>
    <w:p w:rsidR="00FA2BF0" w:rsidRDefault="004320B6">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FA2BF0">
        <w:trPr>
          <w:cantSplit/>
          <w:trHeight w:val="943"/>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380" w:lineRule="exact"/>
              <w:rPr>
                <w:rFonts w:ascii="宋体" w:hAnsi="宋体"/>
                <w:sz w:val="24"/>
              </w:rPr>
            </w:pPr>
            <w:r>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noWrap/>
            <w:vAlign w:val="center"/>
          </w:tcPr>
          <w:p w:rsidR="00FA2BF0" w:rsidRDefault="004320B6">
            <w:pPr>
              <w:spacing w:line="380" w:lineRule="exact"/>
              <w:rPr>
                <w:rFonts w:ascii="宋体" w:hAnsi="宋体"/>
                <w:sz w:val="24"/>
              </w:rPr>
            </w:pPr>
            <w:r>
              <w:rPr>
                <w:rFonts w:ascii="宋体" w:hAnsi="宋体" w:hint="eastAsia"/>
                <w:sz w:val="24"/>
              </w:rPr>
              <w:t>偏离说明</w:t>
            </w:r>
          </w:p>
        </w:tc>
      </w:tr>
      <w:tr w:rsidR="00FA2BF0">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r>
      <w:tr w:rsidR="00FA2BF0">
        <w:trPr>
          <w:cantSplit/>
          <w:trHeight w:val="943"/>
          <w:jc w:val="center"/>
        </w:trPr>
        <w:tc>
          <w:tcPr>
            <w:tcW w:w="1220"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r>
      <w:tr w:rsidR="00FA2BF0">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FA2BF0" w:rsidRDefault="00FA2BF0">
            <w:pPr>
              <w:spacing w:line="380" w:lineRule="exact"/>
              <w:rPr>
                <w:rFonts w:ascii="宋体" w:hAnsi="宋体"/>
                <w:sz w:val="24"/>
              </w:rPr>
            </w:pPr>
          </w:p>
        </w:tc>
      </w:tr>
    </w:tbl>
    <w:p w:rsidR="00FA2BF0" w:rsidRDefault="004320B6">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FA2BF0" w:rsidRDefault="004320B6">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FA2BF0">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noWrap/>
            <w:vAlign w:val="center"/>
          </w:tcPr>
          <w:p w:rsidR="00FA2BF0" w:rsidRDefault="004320B6">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noWrap/>
            <w:vAlign w:val="center"/>
          </w:tcPr>
          <w:p w:rsidR="00FA2BF0" w:rsidRDefault="004320B6">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noWrap/>
            <w:vAlign w:val="center"/>
          </w:tcPr>
          <w:p w:rsidR="00FA2BF0" w:rsidRDefault="004320B6">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noWrap/>
            <w:vAlign w:val="center"/>
          </w:tcPr>
          <w:p w:rsidR="00FA2BF0" w:rsidRDefault="004320B6">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noWrap/>
            <w:vAlign w:val="center"/>
          </w:tcPr>
          <w:p w:rsidR="00FA2BF0" w:rsidRDefault="004320B6">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noWrap/>
            <w:vAlign w:val="center"/>
          </w:tcPr>
          <w:p w:rsidR="00FA2BF0" w:rsidRDefault="004320B6">
            <w:pPr>
              <w:jc w:val="center"/>
              <w:rPr>
                <w:sz w:val="24"/>
                <w:szCs w:val="21"/>
              </w:rPr>
            </w:pPr>
            <w:r>
              <w:rPr>
                <w:sz w:val="24"/>
              </w:rPr>
              <w:t>说明</w:t>
            </w:r>
          </w:p>
        </w:tc>
      </w:tr>
      <w:tr w:rsidR="00FA2BF0">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noWrap/>
            <w:vAlign w:val="center"/>
          </w:tcPr>
          <w:p w:rsidR="00FA2BF0" w:rsidRDefault="004320B6">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noWrap/>
            <w:vAlign w:val="center"/>
          </w:tcPr>
          <w:p w:rsidR="00FA2BF0" w:rsidRDefault="004320B6">
            <w:pPr>
              <w:jc w:val="center"/>
              <w:rPr>
                <w:sz w:val="24"/>
              </w:rPr>
            </w:pPr>
            <w:r>
              <w:rPr>
                <w:rFonts w:ascii="宋体" w:hAnsi="宋体" w:hint="eastAsia"/>
                <w:sz w:val="24"/>
              </w:rPr>
              <w:t>全部商务条件要求无偏离</w:t>
            </w:r>
          </w:p>
        </w:tc>
      </w:tr>
      <w:tr w:rsidR="00FA2BF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noWrap/>
            <w:vAlign w:val="center"/>
          </w:tcPr>
          <w:p w:rsidR="00FA2BF0" w:rsidRDefault="004320B6">
            <w:pPr>
              <w:jc w:val="center"/>
              <w:rPr>
                <w:sz w:val="24"/>
              </w:rPr>
            </w:pPr>
            <w:r>
              <w:rPr>
                <w:rFonts w:hint="eastAsia"/>
                <w:sz w:val="24"/>
              </w:rPr>
              <w:t>2</w:t>
            </w:r>
          </w:p>
        </w:tc>
        <w:tc>
          <w:tcPr>
            <w:tcW w:w="8568" w:type="dxa"/>
            <w:gridSpan w:val="5"/>
            <w:vMerge/>
            <w:tcBorders>
              <w:left w:val="nil"/>
              <w:right w:val="single" w:sz="4" w:space="0" w:color="auto"/>
            </w:tcBorders>
            <w:noWrap/>
            <w:vAlign w:val="center"/>
          </w:tcPr>
          <w:p w:rsidR="00FA2BF0" w:rsidRDefault="00FA2BF0">
            <w:pPr>
              <w:jc w:val="center"/>
              <w:rPr>
                <w:sz w:val="24"/>
              </w:rPr>
            </w:pPr>
          </w:p>
        </w:tc>
      </w:tr>
      <w:tr w:rsidR="00FA2BF0">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noWrap/>
            <w:vAlign w:val="center"/>
          </w:tcPr>
          <w:p w:rsidR="00FA2BF0" w:rsidRDefault="004320B6">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noWrap/>
            <w:vAlign w:val="center"/>
          </w:tcPr>
          <w:p w:rsidR="00FA2BF0" w:rsidRDefault="00FA2BF0">
            <w:pPr>
              <w:jc w:val="center"/>
              <w:rPr>
                <w:sz w:val="24"/>
              </w:rPr>
            </w:pPr>
          </w:p>
        </w:tc>
      </w:tr>
    </w:tbl>
    <w:p w:rsidR="00FA2BF0" w:rsidRDefault="00FA2BF0">
      <w:pPr>
        <w:ind w:firstLineChars="200" w:firstLine="643"/>
        <w:rPr>
          <w:rFonts w:ascii="宋体" w:hAnsi="宋体"/>
          <w:b/>
          <w:sz w:val="32"/>
        </w:rPr>
      </w:pPr>
    </w:p>
    <w:p w:rsidR="00FA2BF0" w:rsidRDefault="00FA2BF0">
      <w:pPr>
        <w:rPr>
          <w:rFonts w:ascii="宋体" w:hAnsi="宋体"/>
          <w:sz w:val="32"/>
        </w:rPr>
      </w:pPr>
    </w:p>
    <w:p w:rsidR="00FA2BF0" w:rsidRDefault="00FA2BF0">
      <w:pPr>
        <w:rPr>
          <w:rFonts w:ascii="宋体" w:hAnsi="宋体"/>
          <w:sz w:val="24"/>
        </w:rPr>
      </w:pPr>
    </w:p>
    <w:p w:rsidR="00FA2BF0" w:rsidRDefault="004320B6">
      <w:pPr>
        <w:rPr>
          <w:rFonts w:ascii="宋体" w:hAnsi="宋体"/>
          <w:sz w:val="24"/>
        </w:rPr>
      </w:pPr>
      <w:r>
        <w:rPr>
          <w:rFonts w:ascii="宋体" w:hAnsi="宋体" w:hint="eastAsia"/>
          <w:sz w:val="24"/>
        </w:rPr>
        <w:t>报价人授权代表签字：_________________</w:t>
      </w:r>
    </w:p>
    <w:p w:rsidR="00FA2BF0" w:rsidRDefault="00FA2BF0">
      <w:pPr>
        <w:pStyle w:val="3"/>
        <w:rPr>
          <w:rFonts w:hAnsi="宋体"/>
          <w:sz w:val="21"/>
        </w:rPr>
      </w:pPr>
    </w:p>
    <w:p w:rsidR="00FA2BF0" w:rsidRDefault="004320B6">
      <w:pPr>
        <w:widowControl/>
        <w:jc w:val="left"/>
        <w:rPr>
          <w:rFonts w:ascii="仿宋_GB2312" w:eastAsia="仿宋_GB2312"/>
          <w:sz w:val="36"/>
        </w:rPr>
      </w:pPr>
      <w:r>
        <w:br w:type="page"/>
      </w:r>
      <w:r>
        <w:rPr>
          <w:rFonts w:hint="eastAsia"/>
        </w:rPr>
        <w:lastRenderedPageBreak/>
        <w:t>附件</w:t>
      </w:r>
      <w:r>
        <w:rPr>
          <w:rFonts w:hint="eastAsia"/>
        </w:rPr>
        <w:t>4</w:t>
      </w:r>
      <w:r>
        <w:rPr>
          <w:rFonts w:hint="eastAsia"/>
          <w:b/>
          <w:bCs/>
          <w:sz w:val="36"/>
        </w:rPr>
        <w:t>报价人的资格证明文件</w:t>
      </w:r>
    </w:p>
    <w:p w:rsidR="00FA2BF0" w:rsidRDefault="00FA2BF0">
      <w:pPr>
        <w:pStyle w:val="3"/>
      </w:pPr>
    </w:p>
    <w:p w:rsidR="00FA2BF0" w:rsidRDefault="004320B6">
      <w:pPr>
        <w:pStyle w:val="3"/>
        <w:rPr>
          <w:rFonts w:ascii="仿宋_GB2312" w:eastAsia="仿宋_GB2312"/>
          <w:b/>
          <w:sz w:val="32"/>
        </w:rPr>
      </w:pPr>
      <w:r>
        <w:rPr>
          <w:rFonts w:hint="eastAsia"/>
          <w:sz w:val="21"/>
        </w:rPr>
        <w:t xml:space="preserve">附件4-1                         </w:t>
      </w:r>
      <w:r>
        <w:rPr>
          <w:rFonts w:hint="eastAsia"/>
          <w:b/>
          <w:sz w:val="32"/>
        </w:rPr>
        <w:t>关于资格的声明函</w:t>
      </w:r>
    </w:p>
    <w:p w:rsidR="00FA2BF0" w:rsidRDefault="00FA2BF0">
      <w:pPr>
        <w:pStyle w:val="3"/>
        <w:rPr>
          <w:sz w:val="24"/>
        </w:rPr>
      </w:pPr>
    </w:p>
    <w:p w:rsidR="00FA2BF0" w:rsidRDefault="004320B6">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FA2BF0" w:rsidRDefault="00FA2BF0">
      <w:pPr>
        <w:spacing w:line="400" w:lineRule="exact"/>
        <w:rPr>
          <w:sz w:val="24"/>
        </w:rPr>
      </w:pPr>
    </w:p>
    <w:p w:rsidR="00FA2BF0" w:rsidRDefault="004320B6">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FA2BF0" w:rsidRDefault="00FA2BF0">
      <w:pPr>
        <w:spacing w:line="400" w:lineRule="exact"/>
        <w:ind w:firstLineChars="200" w:firstLine="480"/>
        <w:rPr>
          <w:rFonts w:ascii="宋体" w:hAnsi="宋体"/>
          <w:sz w:val="24"/>
        </w:rPr>
      </w:pPr>
    </w:p>
    <w:p w:rsidR="00FA2BF0" w:rsidRDefault="004320B6">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FA2BF0" w:rsidRDefault="004320B6">
      <w:pPr>
        <w:spacing w:line="400" w:lineRule="exact"/>
        <w:ind w:firstLineChars="200" w:firstLine="480"/>
        <w:rPr>
          <w:rFonts w:ascii="宋体" w:hAnsi="宋体"/>
          <w:sz w:val="24"/>
        </w:rPr>
      </w:pPr>
      <w:r>
        <w:rPr>
          <w:rFonts w:ascii="宋体" w:hAnsi="宋体" w:hint="eastAsia"/>
          <w:sz w:val="24"/>
        </w:rPr>
        <w:t>2．我方的资格声明正本一份，副本一份，随报价文件一同递交。</w:t>
      </w:r>
    </w:p>
    <w:p w:rsidR="00FA2BF0" w:rsidRDefault="00FA2BF0">
      <w:pPr>
        <w:spacing w:line="400" w:lineRule="exact"/>
        <w:ind w:firstLineChars="200" w:firstLine="480"/>
        <w:rPr>
          <w:rFonts w:ascii="宋体" w:hAnsi="宋体"/>
          <w:sz w:val="24"/>
        </w:rPr>
      </w:pPr>
    </w:p>
    <w:p w:rsidR="00FA2BF0" w:rsidRDefault="00FA2BF0">
      <w:pPr>
        <w:spacing w:line="400" w:lineRule="exact"/>
        <w:rPr>
          <w:rFonts w:ascii="宋体" w:hAnsi="宋体"/>
          <w:sz w:val="24"/>
        </w:rPr>
      </w:pPr>
    </w:p>
    <w:p w:rsidR="00FA2BF0" w:rsidRDefault="00FA2BF0">
      <w:pPr>
        <w:pStyle w:val="a6"/>
        <w:spacing w:line="400" w:lineRule="exact"/>
        <w:jc w:val="left"/>
        <w:rPr>
          <w:sz w:val="24"/>
        </w:rPr>
      </w:pPr>
    </w:p>
    <w:p w:rsidR="00FA2BF0" w:rsidRDefault="00FA2BF0">
      <w:pPr>
        <w:pStyle w:val="a6"/>
        <w:spacing w:line="400" w:lineRule="exact"/>
        <w:jc w:val="left"/>
        <w:rPr>
          <w:sz w:val="24"/>
        </w:rPr>
      </w:pPr>
    </w:p>
    <w:p w:rsidR="00FA2BF0" w:rsidRDefault="004320B6">
      <w:pPr>
        <w:pStyle w:val="a6"/>
        <w:spacing w:line="400" w:lineRule="exact"/>
        <w:jc w:val="left"/>
        <w:rPr>
          <w:sz w:val="24"/>
        </w:rPr>
      </w:pPr>
      <w:r>
        <w:rPr>
          <w:rFonts w:hint="eastAsia"/>
          <w:sz w:val="24"/>
        </w:rPr>
        <w:t>报价人名称和地址 ：          受权签署本资格文件人签字：______________</w:t>
      </w:r>
    </w:p>
    <w:p w:rsidR="00FA2BF0" w:rsidRDefault="004320B6">
      <w:pPr>
        <w:pStyle w:val="a6"/>
        <w:spacing w:line="400" w:lineRule="exact"/>
        <w:jc w:val="left"/>
        <w:rPr>
          <w:sz w:val="24"/>
        </w:rPr>
      </w:pPr>
      <w:r>
        <w:rPr>
          <w:rFonts w:hint="eastAsia"/>
          <w:sz w:val="24"/>
        </w:rPr>
        <w:t>名称：       签字人姓名、职务（印刷体）：______________</w:t>
      </w:r>
    </w:p>
    <w:p w:rsidR="00FA2BF0" w:rsidRDefault="004320B6">
      <w:pPr>
        <w:pStyle w:val="a6"/>
        <w:spacing w:line="400" w:lineRule="exact"/>
        <w:jc w:val="left"/>
        <w:rPr>
          <w:sz w:val="24"/>
        </w:rPr>
      </w:pPr>
      <w:r>
        <w:rPr>
          <w:rFonts w:hint="eastAsia"/>
          <w:sz w:val="24"/>
        </w:rPr>
        <w:t>地址：       电话：</w:t>
      </w:r>
    </w:p>
    <w:p w:rsidR="00FA2BF0" w:rsidRDefault="004320B6">
      <w:pPr>
        <w:pStyle w:val="a6"/>
        <w:spacing w:line="400" w:lineRule="exact"/>
        <w:jc w:val="left"/>
        <w:rPr>
          <w:sz w:val="24"/>
        </w:rPr>
      </w:pPr>
      <w:r>
        <w:rPr>
          <w:rFonts w:hint="eastAsia"/>
          <w:sz w:val="24"/>
        </w:rPr>
        <w:t>邮编：       传真：___________________</w:t>
      </w:r>
    </w:p>
    <w:p w:rsidR="00FA2BF0" w:rsidRDefault="00FA2BF0">
      <w:pPr>
        <w:pStyle w:val="a6"/>
        <w:spacing w:line="400" w:lineRule="exact"/>
        <w:jc w:val="left"/>
        <w:rPr>
          <w:sz w:val="24"/>
        </w:rPr>
      </w:pPr>
    </w:p>
    <w:p w:rsidR="00FA2BF0" w:rsidRDefault="00FA2BF0">
      <w:pPr>
        <w:pStyle w:val="3"/>
        <w:spacing w:line="380" w:lineRule="exact"/>
        <w:rPr>
          <w:sz w:val="24"/>
        </w:rPr>
      </w:pPr>
    </w:p>
    <w:p w:rsidR="00FA2BF0" w:rsidRDefault="00FA2BF0">
      <w:pPr>
        <w:pStyle w:val="3"/>
        <w:spacing w:line="380" w:lineRule="exact"/>
        <w:rPr>
          <w:sz w:val="24"/>
        </w:rPr>
      </w:pPr>
    </w:p>
    <w:p w:rsidR="00FA2BF0" w:rsidRDefault="00FA2BF0">
      <w:pPr>
        <w:pStyle w:val="3"/>
        <w:rPr>
          <w:sz w:val="21"/>
        </w:rPr>
      </w:pPr>
    </w:p>
    <w:p w:rsidR="00FA2BF0" w:rsidRDefault="004320B6">
      <w:pPr>
        <w:pStyle w:val="3"/>
        <w:rPr>
          <w:sz w:val="36"/>
        </w:rPr>
      </w:pPr>
      <w:r>
        <w:rPr>
          <w:rFonts w:hint="eastAsia"/>
        </w:rPr>
        <w:br w:type="page"/>
      </w:r>
      <w:r>
        <w:rPr>
          <w:rFonts w:hint="eastAsia"/>
          <w:sz w:val="21"/>
        </w:rPr>
        <w:lastRenderedPageBreak/>
        <w:t xml:space="preserve">附件4-2                         </w:t>
      </w:r>
      <w:r>
        <w:rPr>
          <w:rFonts w:hint="eastAsia"/>
          <w:b/>
          <w:sz w:val="36"/>
        </w:rPr>
        <w:t>报价人的资格声明</w:t>
      </w:r>
    </w:p>
    <w:p w:rsidR="00FA2BF0" w:rsidRDefault="004320B6">
      <w:pPr>
        <w:pStyle w:val="3"/>
        <w:rPr>
          <w:rFonts w:hAnsi="宋体"/>
          <w:sz w:val="24"/>
        </w:rPr>
      </w:pPr>
      <w:r>
        <w:rPr>
          <w:rFonts w:hAnsi="宋体" w:hint="eastAsia"/>
          <w:sz w:val="24"/>
        </w:rPr>
        <w:t>1．报价人概况：</w:t>
      </w:r>
    </w:p>
    <w:p w:rsidR="00FA2BF0" w:rsidRDefault="004320B6">
      <w:pPr>
        <w:pStyle w:val="3"/>
        <w:rPr>
          <w:rFonts w:hAnsi="宋体"/>
          <w:sz w:val="24"/>
        </w:rPr>
      </w:pPr>
      <w:r>
        <w:rPr>
          <w:rFonts w:hAnsi="宋体" w:hint="eastAsia"/>
          <w:sz w:val="24"/>
        </w:rPr>
        <w:t xml:space="preserve">    Ａ．报价人名称：_____________________________________</w:t>
      </w:r>
    </w:p>
    <w:p w:rsidR="00FA2BF0" w:rsidRDefault="004320B6">
      <w:pPr>
        <w:pStyle w:val="3"/>
        <w:rPr>
          <w:rFonts w:hAnsi="宋体"/>
          <w:sz w:val="24"/>
        </w:rPr>
      </w:pPr>
      <w:r>
        <w:rPr>
          <w:rFonts w:hAnsi="宋体" w:hint="eastAsia"/>
          <w:sz w:val="24"/>
        </w:rPr>
        <w:t xml:space="preserve">    Ｂ．注册地址：_____________________________________</w:t>
      </w:r>
    </w:p>
    <w:p w:rsidR="00FA2BF0" w:rsidRDefault="004320B6">
      <w:pPr>
        <w:pStyle w:val="3"/>
        <w:rPr>
          <w:rFonts w:hAnsi="宋体"/>
          <w:sz w:val="24"/>
        </w:rPr>
      </w:pPr>
      <w:r>
        <w:rPr>
          <w:rFonts w:hAnsi="宋体" w:hint="eastAsia"/>
          <w:sz w:val="24"/>
        </w:rPr>
        <w:t xml:space="preserve">        传真：电话：_________ 邮编：__________</w:t>
      </w:r>
    </w:p>
    <w:p w:rsidR="00FA2BF0" w:rsidRDefault="004320B6">
      <w:pPr>
        <w:pStyle w:val="3"/>
        <w:rPr>
          <w:rFonts w:hAnsi="宋体"/>
          <w:sz w:val="24"/>
        </w:rPr>
      </w:pPr>
      <w:r>
        <w:rPr>
          <w:rFonts w:hAnsi="宋体" w:hint="eastAsia"/>
          <w:sz w:val="24"/>
        </w:rPr>
        <w:t xml:space="preserve">    Ｃ．成立或注册日期：____________________________</w:t>
      </w:r>
      <w:r>
        <w:rPr>
          <w:rFonts w:hAnsi="宋体" w:hint="eastAsia"/>
          <w:sz w:val="24"/>
          <w:u w:val="single"/>
        </w:rPr>
        <w:t xml:space="preserve">_    </w:t>
      </w:r>
    </w:p>
    <w:p w:rsidR="00FA2BF0" w:rsidRDefault="004320B6">
      <w:pPr>
        <w:pStyle w:val="3"/>
        <w:rPr>
          <w:rFonts w:hAnsi="宋体"/>
          <w:sz w:val="24"/>
        </w:rPr>
      </w:pPr>
      <w:r>
        <w:rPr>
          <w:rFonts w:hAnsi="宋体" w:hint="eastAsia"/>
          <w:sz w:val="24"/>
        </w:rPr>
        <w:t xml:space="preserve">    Ｄ．法定代表人：（姓名、职务）</w:t>
      </w:r>
    </w:p>
    <w:p w:rsidR="00FA2BF0" w:rsidRDefault="00FA2BF0">
      <w:pPr>
        <w:spacing w:line="380" w:lineRule="exact"/>
        <w:rPr>
          <w:rFonts w:ascii="宋体" w:hAnsi="宋体"/>
          <w:sz w:val="24"/>
        </w:rPr>
      </w:pPr>
    </w:p>
    <w:p w:rsidR="00FA2BF0" w:rsidRDefault="004320B6">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FA2BF0" w:rsidRDefault="004320B6">
      <w:pPr>
        <w:spacing w:line="380" w:lineRule="exact"/>
        <w:rPr>
          <w:rFonts w:ascii="宋体" w:hAnsi="宋体"/>
          <w:sz w:val="24"/>
        </w:rPr>
      </w:pPr>
      <w:r>
        <w:rPr>
          <w:rFonts w:ascii="宋体" w:hAnsi="宋体" w:hint="eastAsia"/>
          <w:sz w:val="24"/>
        </w:rPr>
        <w:t xml:space="preserve">  (1)具有独立承担民事责任的能力；</w:t>
      </w:r>
    </w:p>
    <w:p w:rsidR="00FA2BF0" w:rsidRDefault="004320B6">
      <w:pPr>
        <w:spacing w:line="380" w:lineRule="exact"/>
        <w:rPr>
          <w:rFonts w:ascii="宋体" w:hAnsi="宋体"/>
          <w:sz w:val="24"/>
        </w:rPr>
      </w:pPr>
      <w:r>
        <w:rPr>
          <w:rFonts w:ascii="宋体" w:hAnsi="宋体" w:hint="eastAsia"/>
          <w:sz w:val="24"/>
        </w:rPr>
        <w:t xml:space="preserve">  (2)具有良好的商业信誉和健全的财务会计制度；</w:t>
      </w:r>
    </w:p>
    <w:p w:rsidR="00FA2BF0" w:rsidRDefault="004320B6">
      <w:pPr>
        <w:spacing w:line="380" w:lineRule="exact"/>
        <w:rPr>
          <w:rFonts w:ascii="宋体" w:hAnsi="宋体"/>
          <w:sz w:val="24"/>
        </w:rPr>
      </w:pPr>
      <w:r>
        <w:rPr>
          <w:rFonts w:ascii="宋体" w:hAnsi="宋体" w:hint="eastAsia"/>
          <w:sz w:val="24"/>
        </w:rPr>
        <w:t xml:space="preserve">  (3)具有履行合同所必需的设备和专业技术能力；</w:t>
      </w:r>
    </w:p>
    <w:p w:rsidR="00FA2BF0" w:rsidRDefault="004320B6">
      <w:pPr>
        <w:spacing w:line="380" w:lineRule="exact"/>
        <w:rPr>
          <w:rFonts w:ascii="宋体" w:hAnsi="宋体"/>
          <w:sz w:val="24"/>
        </w:rPr>
      </w:pPr>
      <w:r>
        <w:rPr>
          <w:rFonts w:ascii="宋体" w:hAnsi="宋体" w:hint="eastAsia"/>
          <w:sz w:val="24"/>
        </w:rPr>
        <w:t xml:space="preserve">  (4)有依法缴纳税收和社会保障资金的良好记录；</w:t>
      </w:r>
    </w:p>
    <w:p w:rsidR="00FA2BF0" w:rsidRDefault="004320B6">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FA2BF0" w:rsidRDefault="00FA2BF0">
      <w:pPr>
        <w:spacing w:line="380" w:lineRule="exact"/>
        <w:rPr>
          <w:rFonts w:ascii="宋体" w:hAnsi="宋体"/>
          <w:sz w:val="24"/>
        </w:rPr>
      </w:pPr>
    </w:p>
    <w:p w:rsidR="00FA2BF0" w:rsidRDefault="004320B6">
      <w:pPr>
        <w:spacing w:line="380" w:lineRule="exact"/>
        <w:rPr>
          <w:rFonts w:ascii="宋体" w:hAnsi="宋体"/>
          <w:sz w:val="24"/>
        </w:rPr>
      </w:pPr>
      <w:r>
        <w:rPr>
          <w:rFonts w:ascii="宋体" w:hAnsi="宋体" w:hint="eastAsia"/>
          <w:sz w:val="24"/>
        </w:rPr>
        <w:t xml:space="preserve"> 4.营业执照见附件4－4。</w:t>
      </w:r>
    </w:p>
    <w:p w:rsidR="00FA2BF0" w:rsidRDefault="004320B6">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FA2BF0" w:rsidRDefault="00FA2BF0">
      <w:pPr>
        <w:spacing w:line="380" w:lineRule="exact"/>
        <w:rPr>
          <w:rFonts w:ascii="宋体" w:hAnsi="宋体"/>
          <w:sz w:val="24"/>
        </w:rPr>
      </w:pPr>
    </w:p>
    <w:p w:rsidR="00FA2BF0" w:rsidRDefault="004320B6">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FA2BF0" w:rsidRDefault="004320B6">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FA2BF0" w:rsidRDefault="004320B6">
      <w:pPr>
        <w:spacing w:line="380" w:lineRule="exact"/>
        <w:rPr>
          <w:rFonts w:ascii="宋体" w:hAnsi="宋体"/>
          <w:sz w:val="24"/>
        </w:rPr>
      </w:pPr>
      <w:r>
        <w:rPr>
          <w:rFonts w:ascii="宋体" w:hAnsi="宋体" w:hint="eastAsia"/>
          <w:sz w:val="24"/>
        </w:rPr>
        <w:t xml:space="preserve">    日      期：年月日</w:t>
      </w:r>
    </w:p>
    <w:p w:rsidR="00FA2BF0" w:rsidRDefault="004320B6">
      <w:pPr>
        <w:spacing w:line="380" w:lineRule="exact"/>
        <w:ind w:firstLineChars="200" w:firstLine="480"/>
        <w:rPr>
          <w:rFonts w:ascii="宋体" w:hAnsi="宋体"/>
          <w:sz w:val="24"/>
          <w:u w:val="single"/>
        </w:rPr>
      </w:pPr>
      <w:r>
        <w:rPr>
          <w:rFonts w:ascii="宋体" w:hAnsi="宋体" w:hint="eastAsia"/>
          <w:sz w:val="24"/>
        </w:rPr>
        <w:t>电      传：</w:t>
      </w:r>
    </w:p>
    <w:p w:rsidR="00FA2BF0" w:rsidRDefault="004320B6">
      <w:pPr>
        <w:spacing w:line="380" w:lineRule="exact"/>
        <w:ind w:firstLineChars="200" w:firstLine="480"/>
        <w:rPr>
          <w:rFonts w:ascii="宋体" w:hAnsi="宋体"/>
          <w:sz w:val="24"/>
        </w:rPr>
      </w:pPr>
      <w:r>
        <w:rPr>
          <w:rFonts w:ascii="宋体" w:hAnsi="宋体" w:hint="eastAsia"/>
          <w:sz w:val="24"/>
        </w:rPr>
        <w:t>传      真：</w:t>
      </w:r>
    </w:p>
    <w:p w:rsidR="00FA2BF0" w:rsidRDefault="004320B6">
      <w:pPr>
        <w:spacing w:line="380" w:lineRule="exact"/>
        <w:ind w:firstLineChars="200" w:firstLine="480"/>
      </w:pPr>
      <w:r>
        <w:rPr>
          <w:rFonts w:ascii="宋体" w:hAnsi="宋体" w:hint="eastAsia"/>
          <w:sz w:val="24"/>
        </w:rPr>
        <w:t>电      话：</w:t>
      </w:r>
    </w:p>
    <w:p w:rsidR="00FA2BF0" w:rsidRDefault="004320B6">
      <w:pPr>
        <w:pStyle w:val="3"/>
      </w:pPr>
      <w:r>
        <w:rPr>
          <w:rFonts w:hint="eastAsia"/>
        </w:rPr>
        <w:br w:type="page"/>
      </w:r>
      <w:r>
        <w:rPr>
          <w:rFonts w:hint="eastAsia"/>
          <w:sz w:val="21"/>
        </w:rPr>
        <w:lastRenderedPageBreak/>
        <w:t xml:space="preserve">附件4-3                  </w:t>
      </w:r>
      <w:r>
        <w:rPr>
          <w:rFonts w:hint="eastAsia"/>
          <w:b/>
          <w:sz w:val="36"/>
        </w:rPr>
        <w:t xml:space="preserve"> 法人（单位负责人）授权书</w:t>
      </w:r>
    </w:p>
    <w:p w:rsidR="00FA2BF0" w:rsidRDefault="00FA2BF0">
      <w:pPr>
        <w:pStyle w:val="3"/>
        <w:rPr>
          <w:rFonts w:ascii="Times New Roman" w:hAnsi="Times New Roman"/>
          <w:sz w:val="24"/>
        </w:rPr>
      </w:pPr>
    </w:p>
    <w:p w:rsidR="00FA2BF0" w:rsidRDefault="004320B6">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FA2BF0" w:rsidRDefault="00FD4675">
      <w:pPr>
        <w:pStyle w:val="a6"/>
        <w:snapToGrid w:val="0"/>
        <w:spacing w:line="380" w:lineRule="exact"/>
        <w:ind w:firstLineChars="200" w:firstLine="480"/>
        <w:jc w:val="left"/>
        <w:rPr>
          <w:rFonts w:hAnsi="宋体"/>
          <w:sz w:val="24"/>
        </w:rPr>
      </w:pPr>
      <w:r>
        <w:rPr>
          <w:rFonts w:hAnsi="宋体" w:hint="eastAsia"/>
          <w:sz w:val="24"/>
          <w:szCs w:val="28"/>
          <w:u w:val="single"/>
        </w:rPr>
        <w:fldChar w:fldCharType="begin">
          <w:ffData>
            <w:name w:val=""/>
            <w:enabled/>
            <w:calcOnExit w:val="0"/>
            <w:textInput>
              <w:default w:val="（供应商全称）"/>
            </w:textInput>
          </w:ffData>
        </w:fldChar>
      </w:r>
      <w:r w:rsidR="004320B6">
        <w:rPr>
          <w:rFonts w:hAnsi="宋体" w:hint="eastAsia"/>
          <w:sz w:val="24"/>
          <w:szCs w:val="28"/>
          <w:u w:val="single"/>
        </w:rPr>
        <w:instrText xml:space="preserve"> FORMTEXT </w:instrText>
      </w:r>
      <w:r>
        <w:rPr>
          <w:rFonts w:hAnsi="宋体" w:hint="eastAsia"/>
          <w:sz w:val="24"/>
          <w:szCs w:val="28"/>
          <w:u w:val="single"/>
        </w:rPr>
      </w:r>
      <w:r>
        <w:rPr>
          <w:rFonts w:hAnsi="宋体" w:hint="eastAsia"/>
          <w:sz w:val="24"/>
          <w:szCs w:val="28"/>
          <w:u w:val="single"/>
        </w:rPr>
        <w:fldChar w:fldCharType="separate"/>
      </w:r>
      <w:r w:rsidR="004320B6">
        <w:rPr>
          <w:rFonts w:hAnsi="宋体" w:hint="eastAsia"/>
          <w:sz w:val="24"/>
          <w:szCs w:val="28"/>
          <w:u w:val="single"/>
        </w:rPr>
        <w:t>（报价人全称）</w:t>
      </w:r>
      <w:r>
        <w:rPr>
          <w:rFonts w:hAnsi="宋体" w:hint="eastAsia"/>
          <w:sz w:val="24"/>
          <w:szCs w:val="28"/>
          <w:u w:val="single"/>
        </w:rPr>
        <w:fldChar w:fldCharType="end"/>
      </w:r>
      <w:r w:rsidR="004320B6">
        <w:rPr>
          <w:rFonts w:hAnsi="宋体" w:hint="eastAsia"/>
          <w:sz w:val="24"/>
        </w:rPr>
        <w:t>法定代表人（单位负责人）授权</w:t>
      </w:r>
      <w:r>
        <w:rPr>
          <w:rFonts w:hAnsi="宋体" w:hint="eastAsia"/>
          <w:sz w:val="24"/>
          <w:szCs w:val="28"/>
          <w:u w:val="single"/>
        </w:rPr>
        <w:fldChar w:fldCharType="begin">
          <w:ffData>
            <w:name w:val=""/>
            <w:enabled/>
            <w:calcOnExit w:val="0"/>
            <w:textInput>
              <w:default w:val="（供应商代表姓名）"/>
            </w:textInput>
          </w:ffData>
        </w:fldChar>
      </w:r>
      <w:r w:rsidR="004320B6">
        <w:rPr>
          <w:rFonts w:hAnsi="宋体" w:hint="eastAsia"/>
          <w:sz w:val="24"/>
          <w:szCs w:val="28"/>
          <w:u w:val="single"/>
        </w:rPr>
        <w:instrText xml:space="preserve"> FORMTEXT </w:instrText>
      </w:r>
      <w:r>
        <w:rPr>
          <w:rFonts w:hAnsi="宋体" w:hint="eastAsia"/>
          <w:sz w:val="24"/>
          <w:szCs w:val="28"/>
          <w:u w:val="single"/>
        </w:rPr>
      </w:r>
      <w:r>
        <w:rPr>
          <w:rFonts w:hAnsi="宋体" w:hint="eastAsia"/>
          <w:sz w:val="24"/>
          <w:szCs w:val="28"/>
          <w:u w:val="single"/>
        </w:rPr>
        <w:fldChar w:fldCharType="separate"/>
      </w:r>
      <w:r w:rsidR="004320B6">
        <w:rPr>
          <w:rFonts w:hAnsi="宋体" w:hint="eastAsia"/>
          <w:sz w:val="24"/>
          <w:szCs w:val="28"/>
          <w:u w:val="single"/>
        </w:rPr>
        <w:t>（报价人代表姓名）</w:t>
      </w:r>
      <w:r>
        <w:rPr>
          <w:rFonts w:hAnsi="宋体" w:hint="eastAsia"/>
          <w:sz w:val="24"/>
          <w:szCs w:val="28"/>
          <w:u w:val="single"/>
        </w:rPr>
        <w:fldChar w:fldCharType="end"/>
      </w:r>
      <w:r w:rsidR="004320B6">
        <w:rPr>
          <w:rFonts w:hAnsi="宋体" w:hint="eastAsia"/>
          <w:sz w:val="24"/>
        </w:rPr>
        <w:t xml:space="preserve"> 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FA2BF0" w:rsidRDefault="00FA2BF0">
      <w:pPr>
        <w:snapToGrid w:val="0"/>
        <w:spacing w:line="380" w:lineRule="exact"/>
        <w:rPr>
          <w:rFonts w:ascii="宋体" w:hAnsi="宋体"/>
          <w:sz w:val="24"/>
        </w:rPr>
      </w:pPr>
    </w:p>
    <w:p w:rsidR="00FA2BF0" w:rsidRDefault="004320B6">
      <w:pPr>
        <w:pStyle w:val="a4"/>
        <w:snapToGrid w:val="0"/>
        <w:spacing w:line="380" w:lineRule="exact"/>
        <w:ind w:firstLine="0"/>
        <w:rPr>
          <w:rFonts w:ascii="宋体" w:hAnsi="宋体"/>
          <w:sz w:val="24"/>
        </w:rPr>
      </w:pPr>
      <w:r>
        <w:rPr>
          <w:rFonts w:ascii="宋体" w:hAnsi="宋体" w:hint="eastAsia"/>
          <w:sz w:val="24"/>
        </w:rPr>
        <w:t>报价人授权代表：性别： 身份证号：</w:t>
      </w:r>
    </w:p>
    <w:p w:rsidR="00FA2BF0" w:rsidRDefault="004320B6">
      <w:pPr>
        <w:pStyle w:val="a4"/>
        <w:snapToGrid w:val="0"/>
        <w:spacing w:line="380" w:lineRule="exact"/>
        <w:ind w:firstLine="0"/>
        <w:rPr>
          <w:rFonts w:ascii="宋体" w:hAnsi="宋体"/>
          <w:sz w:val="24"/>
          <w:u w:val="single"/>
        </w:rPr>
      </w:pPr>
      <w:r>
        <w:rPr>
          <w:rFonts w:ascii="宋体" w:hAnsi="宋体" w:hint="eastAsia"/>
          <w:sz w:val="24"/>
        </w:rPr>
        <w:t>单位：部门： 职务：</w:t>
      </w:r>
    </w:p>
    <w:p w:rsidR="00FA2BF0" w:rsidRDefault="004320B6">
      <w:pPr>
        <w:pStyle w:val="a4"/>
        <w:snapToGrid w:val="0"/>
        <w:spacing w:line="380" w:lineRule="exact"/>
        <w:ind w:firstLine="0"/>
        <w:outlineLvl w:val="0"/>
        <w:rPr>
          <w:rFonts w:ascii="宋体" w:hAnsi="宋体"/>
          <w:sz w:val="24"/>
        </w:rPr>
      </w:pPr>
      <w:r>
        <w:rPr>
          <w:rFonts w:ascii="宋体" w:hAnsi="宋体" w:hint="eastAsia"/>
          <w:sz w:val="24"/>
        </w:rPr>
        <w:t>详细通讯地址：邮政编码：  电话：</w:t>
      </w:r>
    </w:p>
    <w:p w:rsidR="00FA2BF0" w:rsidRDefault="00FA2BF0">
      <w:pPr>
        <w:snapToGrid w:val="0"/>
        <w:spacing w:line="380" w:lineRule="exact"/>
        <w:rPr>
          <w:rFonts w:ascii="宋体" w:hAnsi="宋体"/>
          <w:sz w:val="24"/>
        </w:rPr>
      </w:pPr>
    </w:p>
    <w:p w:rsidR="00FA2BF0" w:rsidRDefault="00FA2BF0">
      <w:pPr>
        <w:snapToGrid w:val="0"/>
        <w:spacing w:line="380" w:lineRule="exact"/>
        <w:rPr>
          <w:rFonts w:ascii="宋体" w:hAnsi="宋体"/>
          <w:sz w:val="24"/>
        </w:rPr>
      </w:pPr>
    </w:p>
    <w:p w:rsidR="00FA2BF0" w:rsidRDefault="004320B6">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FA2BF0" w:rsidRDefault="00FA2BF0">
      <w:pPr>
        <w:snapToGrid w:val="0"/>
        <w:spacing w:line="380" w:lineRule="exact"/>
        <w:rPr>
          <w:rFonts w:ascii="宋体" w:hAnsi="宋体"/>
          <w:sz w:val="24"/>
        </w:rPr>
      </w:pPr>
    </w:p>
    <w:p w:rsidR="00FA2BF0" w:rsidRDefault="00FA2BF0">
      <w:pPr>
        <w:snapToGrid w:val="0"/>
        <w:spacing w:line="380" w:lineRule="exact"/>
        <w:rPr>
          <w:rFonts w:ascii="宋体" w:hAnsi="宋体"/>
          <w:sz w:val="24"/>
        </w:rPr>
      </w:pPr>
    </w:p>
    <w:p w:rsidR="00FA2BF0" w:rsidRDefault="004320B6">
      <w:pPr>
        <w:snapToGrid w:val="0"/>
        <w:spacing w:line="380" w:lineRule="exact"/>
        <w:ind w:firstLineChars="1700" w:firstLine="4080"/>
        <w:rPr>
          <w:rFonts w:ascii="宋体" w:hAnsi="宋体"/>
          <w:sz w:val="24"/>
        </w:rPr>
      </w:pPr>
      <w:r>
        <w:rPr>
          <w:rFonts w:ascii="宋体" w:hAnsi="宋体" w:hint="eastAsia"/>
          <w:sz w:val="24"/>
        </w:rPr>
        <w:t>授权方</w:t>
      </w:r>
    </w:p>
    <w:p w:rsidR="00FA2BF0" w:rsidRDefault="00FA2BF0">
      <w:pPr>
        <w:snapToGrid w:val="0"/>
        <w:spacing w:line="380" w:lineRule="exact"/>
        <w:rPr>
          <w:rFonts w:ascii="宋体" w:hAnsi="宋体"/>
          <w:sz w:val="24"/>
        </w:rPr>
      </w:pPr>
    </w:p>
    <w:p w:rsidR="00FA2BF0" w:rsidRDefault="004320B6">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FA2BF0" w:rsidRDefault="00FA2BF0">
      <w:pPr>
        <w:snapToGrid w:val="0"/>
        <w:spacing w:line="380" w:lineRule="exact"/>
        <w:rPr>
          <w:rFonts w:ascii="宋体" w:hAnsi="宋体"/>
          <w:sz w:val="24"/>
        </w:rPr>
      </w:pPr>
    </w:p>
    <w:p w:rsidR="00FA2BF0" w:rsidRDefault="004320B6">
      <w:pPr>
        <w:snapToGrid w:val="0"/>
        <w:spacing w:line="380" w:lineRule="exact"/>
        <w:rPr>
          <w:rFonts w:ascii="宋体" w:hAnsi="宋体"/>
          <w:sz w:val="24"/>
        </w:rPr>
      </w:pPr>
      <w:r>
        <w:rPr>
          <w:rFonts w:ascii="宋体" w:hAnsi="宋体" w:hint="eastAsia"/>
          <w:sz w:val="24"/>
        </w:rPr>
        <w:t xml:space="preserve">                                  法定代表人（单位负责人）签字或盖章：</w:t>
      </w:r>
    </w:p>
    <w:p w:rsidR="00FA2BF0" w:rsidRDefault="00FA2BF0">
      <w:pPr>
        <w:snapToGrid w:val="0"/>
        <w:spacing w:line="380" w:lineRule="exact"/>
        <w:rPr>
          <w:rFonts w:ascii="宋体" w:hAnsi="宋体"/>
          <w:sz w:val="24"/>
        </w:rPr>
      </w:pPr>
    </w:p>
    <w:p w:rsidR="00FA2BF0" w:rsidRDefault="004320B6">
      <w:pPr>
        <w:snapToGrid w:val="0"/>
        <w:spacing w:line="380" w:lineRule="exact"/>
        <w:rPr>
          <w:rFonts w:ascii="宋体" w:hAnsi="宋体"/>
          <w:sz w:val="24"/>
        </w:rPr>
      </w:pPr>
      <w:r>
        <w:rPr>
          <w:rFonts w:ascii="宋体" w:hAnsi="宋体" w:hint="eastAsia"/>
          <w:sz w:val="24"/>
        </w:rPr>
        <w:t xml:space="preserve">                                  日     期：</w:t>
      </w:r>
    </w:p>
    <w:p w:rsidR="00FA2BF0" w:rsidRDefault="00FA2BF0">
      <w:pPr>
        <w:pStyle w:val="3"/>
        <w:snapToGrid w:val="0"/>
        <w:spacing w:line="380" w:lineRule="exact"/>
        <w:outlineLvl w:val="9"/>
        <w:rPr>
          <w:rFonts w:hAnsi="宋体"/>
          <w:sz w:val="24"/>
        </w:rPr>
      </w:pPr>
    </w:p>
    <w:p w:rsidR="00FA2BF0" w:rsidRDefault="00FA2BF0">
      <w:pPr>
        <w:pStyle w:val="3"/>
        <w:snapToGrid w:val="0"/>
        <w:spacing w:line="380" w:lineRule="exact"/>
        <w:outlineLvl w:val="9"/>
        <w:rPr>
          <w:rFonts w:hAnsi="宋体"/>
          <w:sz w:val="24"/>
        </w:rPr>
      </w:pPr>
    </w:p>
    <w:p w:rsidR="00FA2BF0" w:rsidRDefault="004320B6">
      <w:pPr>
        <w:pStyle w:val="3"/>
        <w:snapToGrid w:val="0"/>
        <w:spacing w:line="380" w:lineRule="exact"/>
        <w:ind w:firstLineChars="1700" w:firstLine="4080"/>
        <w:outlineLvl w:val="9"/>
        <w:rPr>
          <w:rFonts w:hAnsi="宋体"/>
          <w:sz w:val="24"/>
        </w:rPr>
      </w:pPr>
      <w:r>
        <w:rPr>
          <w:rFonts w:hAnsi="宋体" w:hint="eastAsia"/>
          <w:sz w:val="24"/>
        </w:rPr>
        <w:t>接受授权方</w:t>
      </w:r>
    </w:p>
    <w:p w:rsidR="00FA2BF0" w:rsidRDefault="00FA2BF0">
      <w:pPr>
        <w:pStyle w:val="3"/>
        <w:snapToGrid w:val="0"/>
        <w:spacing w:line="380" w:lineRule="exact"/>
        <w:outlineLvl w:val="9"/>
        <w:rPr>
          <w:rFonts w:hAnsi="宋体"/>
          <w:sz w:val="24"/>
        </w:rPr>
      </w:pPr>
    </w:p>
    <w:p w:rsidR="00FA2BF0" w:rsidRDefault="004320B6">
      <w:pPr>
        <w:snapToGrid w:val="0"/>
        <w:spacing w:line="380" w:lineRule="exact"/>
        <w:ind w:firstLineChars="1700" w:firstLine="4080"/>
        <w:rPr>
          <w:rFonts w:ascii="宋体" w:hAnsi="宋体"/>
          <w:sz w:val="24"/>
        </w:rPr>
      </w:pPr>
      <w:r>
        <w:rPr>
          <w:rFonts w:ascii="宋体" w:hAnsi="宋体" w:hint="eastAsia"/>
          <w:sz w:val="24"/>
        </w:rPr>
        <w:t>报价人授权代表签字：</w:t>
      </w:r>
    </w:p>
    <w:p w:rsidR="00FA2BF0" w:rsidRDefault="00FA2BF0">
      <w:pPr>
        <w:snapToGrid w:val="0"/>
        <w:spacing w:line="380" w:lineRule="exact"/>
        <w:rPr>
          <w:rFonts w:ascii="宋体" w:hAnsi="宋体"/>
          <w:sz w:val="24"/>
        </w:rPr>
      </w:pPr>
    </w:p>
    <w:p w:rsidR="00FA2BF0" w:rsidRDefault="004320B6">
      <w:pPr>
        <w:pStyle w:val="3"/>
        <w:spacing w:line="380" w:lineRule="exact"/>
        <w:ind w:firstLineChars="1700" w:firstLine="4080"/>
        <w:rPr>
          <w:rFonts w:hAnsi="宋体"/>
          <w:sz w:val="24"/>
        </w:rPr>
      </w:pPr>
      <w:r>
        <w:rPr>
          <w:rFonts w:hAnsi="宋体" w:hint="eastAsia"/>
          <w:sz w:val="24"/>
        </w:rPr>
        <w:t>日     期：</w:t>
      </w:r>
    </w:p>
    <w:p w:rsidR="00FA2BF0" w:rsidRDefault="00FA2BF0">
      <w:pPr>
        <w:pStyle w:val="3"/>
      </w:pPr>
    </w:p>
    <w:p w:rsidR="00FA2BF0" w:rsidRDefault="00FA2BF0">
      <w:pPr>
        <w:pStyle w:val="3"/>
      </w:pPr>
    </w:p>
    <w:p w:rsidR="00FA2BF0" w:rsidRDefault="004320B6">
      <w:pPr>
        <w:pStyle w:val="3"/>
        <w:rPr>
          <w:sz w:val="36"/>
        </w:rPr>
      </w:pPr>
      <w:r>
        <w:rPr>
          <w:rFonts w:hint="eastAsia"/>
        </w:rPr>
        <w:br w:type="page"/>
      </w:r>
      <w:r>
        <w:rPr>
          <w:rFonts w:hint="eastAsia"/>
          <w:sz w:val="21"/>
        </w:rPr>
        <w:lastRenderedPageBreak/>
        <w:t xml:space="preserve">附件4－4           </w:t>
      </w:r>
      <w:r>
        <w:rPr>
          <w:rFonts w:hint="eastAsia"/>
          <w:b/>
          <w:sz w:val="36"/>
        </w:rPr>
        <w:t>法人（单位负责人）营业执照、税务登记证</w:t>
      </w:r>
    </w:p>
    <w:p w:rsidR="00FA2BF0" w:rsidRDefault="00FA2BF0"/>
    <w:p w:rsidR="00FA2BF0" w:rsidRDefault="004320B6">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FA2BF0" w:rsidRDefault="00FA2BF0">
      <w:pPr>
        <w:spacing w:line="380" w:lineRule="exact"/>
        <w:rPr>
          <w:rFonts w:ascii="宋体" w:hAnsi="宋体"/>
          <w:sz w:val="24"/>
        </w:rPr>
      </w:pPr>
    </w:p>
    <w:p w:rsidR="00FA2BF0" w:rsidRDefault="004320B6">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FA2BF0" w:rsidRDefault="004320B6">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FA2BF0" w:rsidRDefault="00FA2BF0">
      <w:pPr>
        <w:spacing w:line="380" w:lineRule="exact"/>
        <w:rPr>
          <w:rFonts w:ascii="宋体" w:hAnsi="宋体"/>
          <w:sz w:val="24"/>
        </w:rPr>
      </w:pPr>
    </w:p>
    <w:p w:rsidR="00FA2BF0" w:rsidRDefault="004320B6">
      <w:pPr>
        <w:pStyle w:val="a5"/>
        <w:ind w:firstLineChars="200" w:firstLine="40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FA2BF0" w:rsidRDefault="00FA2BF0">
      <w:pPr>
        <w:spacing w:line="380" w:lineRule="exact"/>
        <w:rPr>
          <w:rFonts w:ascii="宋体" w:hAnsi="宋体"/>
          <w:sz w:val="24"/>
        </w:rPr>
      </w:pPr>
    </w:p>
    <w:p w:rsidR="00FA2BF0" w:rsidRDefault="00FA2BF0">
      <w:pPr>
        <w:spacing w:line="380" w:lineRule="exact"/>
        <w:rPr>
          <w:rFonts w:ascii="宋体" w:hAnsi="宋体"/>
          <w:sz w:val="24"/>
        </w:rPr>
      </w:pPr>
    </w:p>
    <w:p w:rsidR="00FA2BF0" w:rsidRDefault="00FA2BF0">
      <w:pPr>
        <w:spacing w:line="380" w:lineRule="exact"/>
        <w:rPr>
          <w:rFonts w:ascii="宋体" w:hAnsi="宋体"/>
          <w:sz w:val="24"/>
        </w:rPr>
      </w:pPr>
    </w:p>
    <w:p w:rsidR="00FA2BF0" w:rsidRDefault="00FA2BF0">
      <w:pPr>
        <w:spacing w:line="380" w:lineRule="exact"/>
        <w:rPr>
          <w:rFonts w:ascii="宋体" w:hAnsi="宋体"/>
          <w:sz w:val="24"/>
        </w:rPr>
      </w:pPr>
    </w:p>
    <w:p w:rsidR="00FA2BF0" w:rsidRDefault="00FA2BF0">
      <w:pPr>
        <w:spacing w:line="380" w:lineRule="exact"/>
        <w:rPr>
          <w:rFonts w:ascii="宋体" w:hAnsi="宋体"/>
          <w:sz w:val="24"/>
        </w:rPr>
      </w:pPr>
    </w:p>
    <w:p w:rsidR="00FA2BF0" w:rsidRDefault="00FA2BF0">
      <w:pPr>
        <w:spacing w:line="380" w:lineRule="exact"/>
        <w:rPr>
          <w:rFonts w:ascii="宋体" w:hAnsi="宋体"/>
          <w:sz w:val="24"/>
        </w:rPr>
      </w:pPr>
    </w:p>
    <w:p w:rsidR="00FA2BF0" w:rsidRDefault="00FA2BF0">
      <w:pPr>
        <w:spacing w:line="380" w:lineRule="exact"/>
        <w:rPr>
          <w:rFonts w:ascii="宋体" w:hAnsi="宋体"/>
          <w:sz w:val="24"/>
        </w:rPr>
      </w:pPr>
    </w:p>
    <w:p w:rsidR="00FA2BF0" w:rsidRDefault="004320B6">
      <w:pPr>
        <w:spacing w:line="380" w:lineRule="exact"/>
        <w:rPr>
          <w:rFonts w:ascii="宋体" w:hAnsi="宋体"/>
          <w:sz w:val="24"/>
        </w:rPr>
      </w:pPr>
      <w:r>
        <w:rPr>
          <w:rFonts w:ascii="宋体" w:hAnsi="宋体" w:hint="eastAsia"/>
          <w:sz w:val="24"/>
        </w:rPr>
        <w:t xml:space="preserve">                         报  价 人（全称并加盖公章）：</w:t>
      </w:r>
    </w:p>
    <w:p w:rsidR="00FA2BF0" w:rsidRDefault="004320B6">
      <w:pPr>
        <w:spacing w:line="380" w:lineRule="exact"/>
        <w:rPr>
          <w:rFonts w:ascii="宋体" w:hAnsi="宋体"/>
          <w:sz w:val="24"/>
        </w:rPr>
      </w:pPr>
      <w:r>
        <w:rPr>
          <w:rFonts w:ascii="宋体" w:hAnsi="宋体" w:hint="eastAsia"/>
          <w:sz w:val="24"/>
        </w:rPr>
        <w:t xml:space="preserve">                         报价人代表签字：</w:t>
      </w:r>
    </w:p>
    <w:p w:rsidR="00FA2BF0" w:rsidRDefault="004320B6">
      <w:pPr>
        <w:spacing w:line="380" w:lineRule="exact"/>
        <w:rPr>
          <w:rFonts w:ascii="宋体" w:hAnsi="宋体"/>
          <w:sz w:val="24"/>
          <w:u w:val="single"/>
        </w:rPr>
      </w:pPr>
      <w:r>
        <w:rPr>
          <w:rFonts w:ascii="宋体" w:hAnsi="宋体" w:hint="eastAsia"/>
          <w:sz w:val="24"/>
        </w:rPr>
        <w:t xml:space="preserve">                         日      期：</w:t>
      </w:r>
    </w:p>
    <w:p w:rsidR="00FA2BF0" w:rsidRDefault="00FA2BF0">
      <w:pPr>
        <w:spacing w:line="380" w:lineRule="exact"/>
        <w:rPr>
          <w:rFonts w:ascii="宋体" w:hAnsi="宋体"/>
          <w:sz w:val="24"/>
          <w:u w:val="single"/>
        </w:rPr>
      </w:pPr>
    </w:p>
    <w:p w:rsidR="00FA2BF0" w:rsidRDefault="00FA2BF0">
      <w:pPr>
        <w:spacing w:line="380" w:lineRule="exact"/>
        <w:rPr>
          <w:rFonts w:ascii="宋体" w:hAnsi="宋体"/>
          <w:sz w:val="24"/>
          <w:u w:val="single"/>
        </w:rPr>
      </w:pPr>
    </w:p>
    <w:p w:rsidR="00FA2BF0" w:rsidRDefault="00FA2BF0">
      <w:pPr>
        <w:spacing w:line="380" w:lineRule="exact"/>
        <w:rPr>
          <w:rFonts w:ascii="宋体" w:hAnsi="宋体"/>
          <w:sz w:val="24"/>
          <w:u w:val="single"/>
        </w:rPr>
      </w:pPr>
    </w:p>
    <w:p w:rsidR="00FA2BF0" w:rsidRDefault="00FA2BF0">
      <w:pPr>
        <w:spacing w:line="380" w:lineRule="exact"/>
        <w:rPr>
          <w:rFonts w:ascii="宋体" w:hAnsi="宋体"/>
          <w:sz w:val="24"/>
          <w:u w:val="single"/>
        </w:rPr>
      </w:pPr>
    </w:p>
    <w:p w:rsidR="00FA2BF0" w:rsidRDefault="00FA2BF0">
      <w:pPr>
        <w:spacing w:line="380" w:lineRule="exact"/>
        <w:rPr>
          <w:rFonts w:ascii="宋体" w:hAnsi="宋体"/>
          <w:sz w:val="24"/>
          <w:u w:val="single"/>
        </w:rPr>
      </w:pPr>
    </w:p>
    <w:p w:rsidR="00FA2BF0" w:rsidRDefault="00FA2BF0">
      <w:pPr>
        <w:spacing w:line="380" w:lineRule="exact"/>
        <w:rPr>
          <w:rFonts w:ascii="宋体" w:hAnsi="宋体"/>
          <w:sz w:val="24"/>
          <w:u w:val="single"/>
        </w:rPr>
      </w:pPr>
    </w:p>
    <w:p w:rsidR="00FA2BF0" w:rsidRDefault="00FA2BF0"/>
    <w:sectPr w:rsidR="00FA2BF0" w:rsidSect="00FA2BF0">
      <w:headerReference w:type="default" r:id="rId9"/>
      <w:footerReference w:type="default" r:id="rId10"/>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429" w:rsidRDefault="003C5429" w:rsidP="00FA2BF0">
      <w:r>
        <w:separator/>
      </w:r>
    </w:p>
  </w:endnote>
  <w:endnote w:type="continuationSeparator" w:id="1">
    <w:p w:rsidR="003C5429" w:rsidRDefault="003C5429" w:rsidP="00FA2B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default"/>
    <w:sig w:usb0="00000287" w:usb1="00000000" w:usb2="00000000" w:usb3="00000000" w:csb0="2000009F" w:csb1="DFD7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BF0" w:rsidRDefault="00FD4675">
    <w:pPr>
      <w:pStyle w:val="a8"/>
      <w:jc w:val="center"/>
    </w:pPr>
    <w:r w:rsidRPr="00FD4675">
      <w:fldChar w:fldCharType="begin"/>
    </w:r>
    <w:r w:rsidR="004320B6">
      <w:instrText xml:space="preserve"> PAGE   \* MERGEFORMAT </w:instrText>
    </w:r>
    <w:r w:rsidRPr="00FD4675">
      <w:fldChar w:fldCharType="separate"/>
    </w:r>
    <w:r w:rsidR="009F65D1" w:rsidRPr="009F65D1">
      <w:rPr>
        <w:noProof/>
        <w:lang w:val="zh-CN"/>
      </w:rPr>
      <w:t>20</w:t>
    </w:r>
    <w:r>
      <w:rPr>
        <w:lang w:val="zh-CN"/>
      </w:rPr>
      <w:fldChar w:fldCharType="end"/>
    </w:r>
  </w:p>
  <w:p w:rsidR="00FA2BF0" w:rsidRDefault="00FA2BF0">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BF0" w:rsidRDefault="00FD4675">
    <w:pPr>
      <w:pStyle w:val="a8"/>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78.05pt;height:2in;z-index:251658240;mso-position-horizontal:center;mso-position-horizontal-relative:margin" o:gfxdata="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" filled="f" stroked="f">
          <v:textbox style="mso-fit-shape-to-text:t" inset="0,0,0,0">
            <w:txbxContent>
              <w:p w:rsidR="00FA2BF0" w:rsidRDefault="004320B6">
                <w:pPr>
                  <w:snapToGrid w:val="0"/>
                  <w:rPr>
                    <w:sz w:val="18"/>
                  </w:rPr>
                </w:pPr>
                <w:r>
                  <w:rPr>
                    <w:rFonts w:hint="eastAsia"/>
                    <w:sz w:val="18"/>
                  </w:rPr>
                  <w:t>第</w:t>
                </w:r>
                <w:r>
                  <w:rPr>
                    <w:rFonts w:hint="eastAsia"/>
                    <w:sz w:val="18"/>
                  </w:rPr>
                  <w:t xml:space="preserve"> </w:t>
                </w:r>
                <w:r w:rsidR="00FD4675">
                  <w:rPr>
                    <w:rFonts w:hint="eastAsia"/>
                    <w:sz w:val="18"/>
                  </w:rPr>
                  <w:fldChar w:fldCharType="begin"/>
                </w:r>
                <w:r>
                  <w:rPr>
                    <w:rFonts w:hint="eastAsia"/>
                    <w:sz w:val="18"/>
                  </w:rPr>
                  <w:instrText xml:space="preserve"> PAGE  \* MERGEFORMAT </w:instrText>
                </w:r>
                <w:r w:rsidR="00FD4675">
                  <w:rPr>
                    <w:rFonts w:hint="eastAsia"/>
                    <w:sz w:val="18"/>
                  </w:rPr>
                  <w:fldChar w:fldCharType="separate"/>
                </w:r>
                <w:r w:rsidR="009F65D1">
                  <w:rPr>
                    <w:noProof/>
                    <w:sz w:val="18"/>
                  </w:rPr>
                  <w:t>26</w:t>
                </w:r>
                <w:r w:rsidR="00FD4675">
                  <w:rPr>
                    <w:rFonts w:hint="eastAsia"/>
                    <w:sz w:val="18"/>
                  </w:rPr>
                  <w:fldChar w:fldCharType="end"/>
                </w:r>
                <w:r>
                  <w:rPr>
                    <w:rFonts w:hint="eastAsia"/>
                    <w:sz w:val="18"/>
                  </w:rPr>
                  <w:t xml:space="preserve"> </w:t>
                </w:r>
                <w:r>
                  <w:rPr>
                    <w:rFonts w:hint="eastAsia"/>
                    <w:sz w:val="18"/>
                  </w:rPr>
                  <w:t>页</w:t>
                </w:r>
                <w:r>
                  <w:rPr>
                    <w:rFonts w:hint="eastAsia"/>
                    <w:sz w:val="18"/>
                  </w:rPr>
                  <w:t xml:space="preserve"> </w:t>
                </w:r>
                <w:r>
                  <w:rPr>
                    <w:rFonts w:hint="eastAsia"/>
                    <w:sz w:val="18"/>
                  </w:rPr>
                  <w:t>共</w:t>
                </w:r>
                <w:r>
                  <w:rPr>
                    <w:rFonts w:hint="eastAsia"/>
                    <w:sz w:val="18"/>
                  </w:rPr>
                  <w:t xml:space="preserve"> </w:t>
                </w:r>
                <w:fldSimple w:instr=" NUMPAGES  \* MERGEFORMAT ">
                  <w:ins w:id="79" w:author="谢聪林(xieconglin)" w:date="2020-08-27T09:48:00Z">
                    <w:r w:rsidR="009F65D1" w:rsidRPr="009F65D1">
                      <w:rPr>
                        <w:noProof/>
                        <w:sz w:val="18"/>
                        <w:rPrChange w:id="80" w:author="谢聪林(xieconglin)" w:date="2020-08-27T09:48:00Z">
                          <w:rPr/>
                        </w:rPrChange>
                      </w:rPr>
                      <w:t>26</w:t>
                    </w:r>
                  </w:ins>
                  <w:del w:id="81" w:author="谢聪林(xieconglin)" w:date="2020-08-27T09:48:00Z">
                    <w:r w:rsidR="009F65D1" w:rsidRPr="009F65D1" w:rsidDel="009F65D1">
                      <w:rPr>
                        <w:noProof/>
                        <w:sz w:val="18"/>
                      </w:rPr>
                      <w:delText>26</w:delText>
                    </w:r>
                  </w:del>
                </w:fldSimple>
                <w:r>
                  <w:rPr>
                    <w:rFonts w:hint="eastAsia"/>
                    <w:sz w:val="18"/>
                  </w:rPr>
                  <w:t xml:space="preserve"> </w:t>
                </w:r>
                <w:r>
                  <w:rPr>
                    <w:rFonts w:hint="eastAsia"/>
                    <w:sz w:val="18"/>
                  </w:rPr>
                  <w:t>页</w:t>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429" w:rsidRDefault="003C5429" w:rsidP="00FA2BF0">
      <w:r>
        <w:separator/>
      </w:r>
    </w:p>
  </w:footnote>
  <w:footnote w:type="continuationSeparator" w:id="1">
    <w:p w:rsidR="003C5429" w:rsidRDefault="003C5429" w:rsidP="00FA2B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2BF0" w:rsidRDefault="00FA2BF0">
    <w:pPr>
      <w:pStyle w:val="a9"/>
      <w:pBdr>
        <w:bottom w:val="single" w:sz="6" w:space="2" w:color="auto"/>
      </w:pBdr>
      <w:ind w:rightChars="-118" w:right="-248"/>
      <w:jc w:val="both"/>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DF4171"/>
    <w:multiLevelType w:val="multilevel"/>
    <w:tmpl w:val="3ADF4171"/>
    <w:lvl w:ilvl="0">
      <w:start w:val="2"/>
      <w:numFmt w:val="japaneseCounting"/>
      <w:lvlText w:val="第%1章"/>
      <w:lvlJc w:val="left"/>
      <w:pPr>
        <w:tabs>
          <w:tab w:val="left" w:pos="1792"/>
        </w:tabs>
        <w:ind w:left="1792" w:hanging="1320"/>
      </w:pPr>
      <w:rPr>
        <w:rFonts w:hint="default"/>
      </w:rPr>
    </w:lvl>
    <w:lvl w:ilvl="1">
      <w:start w:val="1"/>
      <w:numFmt w:val="lowerLetter"/>
      <w:lvlText w:val="%2)"/>
      <w:lvlJc w:val="left"/>
      <w:pPr>
        <w:tabs>
          <w:tab w:val="left" w:pos="1312"/>
        </w:tabs>
        <w:ind w:left="1312" w:hanging="420"/>
      </w:pPr>
    </w:lvl>
    <w:lvl w:ilvl="2">
      <w:start w:val="1"/>
      <w:numFmt w:val="lowerRoman"/>
      <w:lvlText w:val="%3."/>
      <w:lvlJc w:val="right"/>
      <w:pPr>
        <w:tabs>
          <w:tab w:val="left" w:pos="1732"/>
        </w:tabs>
        <w:ind w:left="1732" w:hanging="420"/>
      </w:pPr>
    </w:lvl>
    <w:lvl w:ilvl="3">
      <w:start w:val="1"/>
      <w:numFmt w:val="decimal"/>
      <w:lvlText w:val="%4."/>
      <w:lvlJc w:val="left"/>
      <w:pPr>
        <w:tabs>
          <w:tab w:val="left" w:pos="2152"/>
        </w:tabs>
        <w:ind w:left="2152" w:hanging="420"/>
      </w:pPr>
    </w:lvl>
    <w:lvl w:ilvl="4">
      <w:start w:val="1"/>
      <w:numFmt w:val="lowerLetter"/>
      <w:lvlText w:val="%5)"/>
      <w:lvlJc w:val="left"/>
      <w:pPr>
        <w:tabs>
          <w:tab w:val="left" w:pos="2572"/>
        </w:tabs>
        <w:ind w:left="2572" w:hanging="420"/>
      </w:pPr>
    </w:lvl>
    <w:lvl w:ilvl="5">
      <w:start w:val="1"/>
      <w:numFmt w:val="lowerRoman"/>
      <w:lvlText w:val="%6."/>
      <w:lvlJc w:val="right"/>
      <w:pPr>
        <w:tabs>
          <w:tab w:val="left" w:pos="2992"/>
        </w:tabs>
        <w:ind w:left="2992" w:hanging="420"/>
      </w:pPr>
    </w:lvl>
    <w:lvl w:ilvl="6">
      <w:start w:val="1"/>
      <w:numFmt w:val="decimal"/>
      <w:lvlText w:val="%7."/>
      <w:lvlJc w:val="left"/>
      <w:pPr>
        <w:tabs>
          <w:tab w:val="left" w:pos="3412"/>
        </w:tabs>
        <w:ind w:left="3412" w:hanging="420"/>
      </w:pPr>
    </w:lvl>
    <w:lvl w:ilvl="7">
      <w:start w:val="1"/>
      <w:numFmt w:val="lowerLetter"/>
      <w:lvlText w:val="%8)"/>
      <w:lvlJc w:val="left"/>
      <w:pPr>
        <w:tabs>
          <w:tab w:val="left" w:pos="3832"/>
        </w:tabs>
        <w:ind w:left="3832" w:hanging="420"/>
      </w:pPr>
    </w:lvl>
    <w:lvl w:ilvl="8">
      <w:start w:val="1"/>
      <w:numFmt w:val="lowerRoman"/>
      <w:lvlText w:val="%9."/>
      <w:lvlJc w:val="right"/>
      <w:pPr>
        <w:tabs>
          <w:tab w:val="left" w:pos="4252"/>
        </w:tabs>
        <w:ind w:left="4252" w:hanging="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
    <w15:presenceInfo w15:providerId="None" w15:userId="1"/>
  </w15:person>
  <w15:person w15:author="李秀宝 [2]">
    <w15:presenceInfo w15:providerId="WPS Office" w15:userId="1416814914"/>
  </w15:person>
  <w15:person w15:author="谢聪林">
    <w15:presenceInfo w15:providerId="None" w15:userId="谢聪林"/>
  </w15:person>
  <w15:person w15:author="韩韩韩">
    <w15:presenceInfo w15:providerId="WPS Office" w15:userId="2228563849"/>
  </w15:person>
  <w15:person w15:author="李秀宝">
    <w15:presenceInfo w15:providerId="None" w15:userId="李秀宝"/>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7E412EE9"/>
    <w:rsid w:val="001575B3"/>
    <w:rsid w:val="00272DB3"/>
    <w:rsid w:val="00316041"/>
    <w:rsid w:val="003231E1"/>
    <w:rsid w:val="003C5429"/>
    <w:rsid w:val="004320B6"/>
    <w:rsid w:val="00607AC2"/>
    <w:rsid w:val="00620A6B"/>
    <w:rsid w:val="007F6DBA"/>
    <w:rsid w:val="00875A59"/>
    <w:rsid w:val="008B4855"/>
    <w:rsid w:val="008D7B23"/>
    <w:rsid w:val="00924781"/>
    <w:rsid w:val="009842CB"/>
    <w:rsid w:val="009878CF"/>
    <w:rsid w:val="009F65D1"/>
    <w:rsid w:val="00D11840"/>
    <w:rsid w:val="00DB667D"/>
    <w:rsid w:val="00E22A56"/>
    <w:rsid w:val="00FA2BF0"/>
    <w:rsid w:val="00FD4675"/>
    <w:rsid w:val="03B253DF"/>
    <w:rsid w:val="047E0FEC"/>
    <w:rsid w:val="191A7DB6"/>
    <w:rsid w:val="1C280C04"/>
    <w:rsid w:val="1DC250FC"/>
    <w:rsid w:val="1E961BBB"/>
    <w:rsid w:val="221034D4"/>
    <w:rsid w:val="28154A2D"/>
    <w:rsid w:val="28AB67E5"/>
    <w:rsid w:val="315941AD"/>
    <w:rsid w:val="319D5101"/>
    <w:rsid w:val="342159BB"/>
    <w:rsid w:val="34A55612"/>
    <w:rsid w:val="39A1053E"/>
    <w:rsid w:val="3B6C460E"/>
    <w:rsid w:val="3F7F75B0"/>
    <w:rsid w:val="44F47F81"/>
    <w:rsid w:val="464B556D"/>
    <w:rsid w:val="46896DF9"/>
    <w:rsid w:val="50EF3DAD"/>
    <w:rsid w:val="51BD3665"/>
    <w:rsid w:val="537E574F"/>
    <w:rsid w:val="58B74546"/>
    <w:rsid w:val="58E96FA8"/>
    <w:rsid w:val="5A2A10A7"/>
    <w:rsid w:val="5BEA7E16"/>
    <w:rsid w:val="5F155A29"/>
    <w:rsid w:val="60C4400E"/>
    <w:rsid w:val="676153AE"/>
    <w:rsid w:val="6CBF37E7"/>
    <w:rsid w:val="6D663D94"/>
    <w:rsid w:val="71F2254F"/>
    <w:rsid w:val="74A9702F"/>
    <w:rsid w:val="74CB1A53"/>
    <w:rsid w:val="7909550D"/>
    <w:rsid w:val="7AEB00E9"/>
    <w:rsid w:val="7AF6547D"/>
    <w:rsid w:val="7E412EE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unhideWhenUsed="1" w:qFormat="1"/>
    <w:lsdException w:name="header" w:qFormat="1"/>
    <w:lsdException w:name="footer" w:unhideWhenUsed="1" w:qFormat="1"/>
    <w:lsdException w:name="caption" w:semiHidden="1" w:unhideWhenUsed="1" w:qFormat="1"/>
    <w:lsdException w:name="Title" w:qFormat="1"/>
    <w:lsdException w:name="Default Paragraph Font" w:semiHidden="1" w:uiPriority="1" w:unhideWhenUsed="1"/>
    <w:lsdException w:name="Body Text" w:unhideWhenUsed="1" w:qFormat="1"/>
    <w:lsdException w:name="Body Text Indent" w:qFormat="1"/>
    <w:lsdException w:name="Subtitle" w:qFormat="1"/>
    <w:lsdException w:name="Body Text First Indent 2" w:uiPriority="99" w:unhideWhenUsed="1" w:qFormat="1"/>
    <w:lsdException w:name="Strong" w:qFormat="1"/>
    <w:lsdException w:name="Emphasis"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2"/>
    <w:qFormat/>
    <w:rsid w:val="00FA2BF0"/>
    <w:pPr>
      <w:widowControl w:val="0"/>
      <w:jc w:val="both"/>
    </w:pPr>
    <w:rPr>
      <w:kern w:val="2"/>
      <w:sz w:val="21"/>
      <w:szCs w:val="24"/>
    </w:rPr>
  </w:style>
  <w:style w:type="paragraph" w:styleId="1">
    <w:name w:val="heading 1"/>
    <w:basedOn w:val="a"/>
    <w:next w:val="a"/>
    <w:qFormat/>
    <w:rsid w:val="00FA2BF0"/>
    <w:pPr>
      <w:keepNext/>
      <w:keepLines/>
      <w:spacing w:before="340" w:after="330" w:line="578" w:lineRule="auto"/>
      <w:outlineLvl w:val="0"/>
    </w:pPr>
    <w:rPr>
      <w:b/>
      <w:bCs/>
      <w:kern w:val="44"/>
      <w:sz w:val="44"/>
      <w:szCs w:val="44"/>
      <w:lang w:val="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rsid w:val="00FA2BF0"/>
    <w:pPr>
      <w:ind w:firstLine="420"/>
    </w:pPr>
  </w:style>
  <w:style w:type="paragraph" w:styleId="a3">
    <w:name w:val="Body Text Indent"/>
    <w:basedOn w:val="a"/>
    <w:qFormat/>
    <w:rsid w:val="00FA2BF0"/>
    <w:pPr>
      <w:spacing w:line="400" w:lineRule="exact"/>
      <w:ind w:firstLineChars="200" w:firstLine="440"/>
    </w:pPr>
    <w:rPr>
      <w:sz w:val="22"/>
      <w:szCs w:val="22"/>
    </w:rPr>
  </w:style>
  <w:style w:type="paragraph" w:styleId="a4">
    <w:name w:val="Normal Indent"/>
    <w:basedOn w:val="a"/>
    <w:unhideWhenUsed/>
    <w:qFormat/>
    <w:rsid w:val="00FA2BF0"/>
    <w:pPr>
      <w:ind w:firstLine="420"/>
    </w:pPr>
    <w:rPr>
      <w:rFonts w:ascii="Calibri" w:hAnsi="Calibri"/>
      <w:kern w:val="0"/>
      <w:sz w:val="20"/>
      <w:szCs w:val="20"/>
    </w:rPr>
  </w:style>
  <w:style w:type="paragraph" w:styleId="a5">
    <w:name w:val="Body Text"/>
    <w:basedOn w:val="a"/>
    <w:unhideWhenUsed/>
    <w:qFormat/>
    <w:rsid w:val="00FA2BF0"/>
    <w:rPr>
      <w:kern w:val="0"/>
      <w:sz w:val="20"/>
    </w:rPr>
  </w:style>
  <w:style w:type="paragraph" w:styleId="a6">
    <w:name w:val="Plain Text"/>
    <w:basedOn w:val="a"/>
    <w:unhideWhenUsed/>
    <w:qFormat/>
    <w:rsid w:val="00FA2BF0"/>
    <w:rPr>
      <w:rFonts w:ascii="宋体" w:hAnsi="Courier New"/>
      <w:kern w:val="0"/>
      <w:sz w:val="20"/>
    </w:rPr>
  </w:style>
  <w:style w:type="paragraph" w:styleId="a7">
    <w:name w:val="Balloon Text"/>
    <w:basedOn w:val="a"/>
    <w:link w:val="Char"/>
    <w:rsid w:val="00FA2BF0"/>
    <w:rPr>
      <w:sz w:val="18"/>
      <w:szCs w:val="18"/>
    </w:rPr>
  </w:style>
  <w:style w:type="paragraph" w:styleId="a8">
    <w:name w:val="footer"/>
    <w:basedOn w:val="a"/>
    <w:unhideWhenUsed/>
    <w:qFormat/>
    <w:rsid w:val="00FA2BF0"/>
    <w:pPr>
      <w:tabs>
        <w:tab w:val="center" w:pos="4153"/>
        <w:tab w:val="right" w:pos="8306"/>
      </w:tabs>
      <w:snapToGrid w:val="0"/>
      <w:jc w:val="left"/>
    </w:pPr>
    <w:rPr>
      <w:kern w:val="0"/>
      <w:sz w:val="18"/>
      <w:szCs w:val="18"/>
    </w:rPr>
  </w:style>
  <w:style w:type="paragraph" w:styleId="a9">
    <w:name w:val="header"/>
    <w:basedOn w:val="a"/>
    <w:qFormat/>
    <w:rsid w:val="00FA2BF0"/>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FA2BF0"/>
    <w:pPr>
      <w:spacing w:before="100" w:beforeAutospacing="1" w:after="100" w:afterAutospacing="1"/>
      <w:jc w:val="left"/>
    </w:pPr>
    <w:rPr>
      <w:kern w:val="0"/>
      <w:sz w:val="24"/>
    </w:rPr>
  </w:style>
  <w:style w:type="character" w:styleId="ab">
    <w:name w:val="Strong"/>
    <w:basedOn w:val="a0"/>
    <w:qFormat/>
    <w:rsid w:val="00FA2BF0"/>
    <w:rPr>
      <w:b/>
      <w:bCs/>
    </w:rPr>
  </w:style>
  <w:style w:type="paragraph" w:customStyle="1" w:styleId="0">
    <w:name w:val="正文0"/>
    <w:basedOn w:val="a"/>
    <w:qFormat/>
    <w:rsid w:val="00FA2BF0"/>
    <w:pPr>
      <w:autoSpaceDE w:val="0"/>
      <w:autoSpaceDN w:val="0"/>
      <w:adjustRightInd w:val="0"/>
      <w:spacing w:line="360" w:lineRule="atLeast"/>
    </w:pPr>
    <w:rPr>
      <w:b/>
      <w:kern w:val="0"/>
      <w:sz w:val="24"/>
    </w:rPr>
  </w:style>
  <w:style w:type="paragraph" w:customStyle="1" w:styleId="3">
    <w:name w:val="样式3"/>
    <w:basedOn w:val="a6"/>
    <w:qFormat/>
    <w:rsid w:val="00FA2BF0"/>
    <w:pPr>
      <w:spacing w:line="0" w:lineRule="atLeast"/>
      <w:outlineLvl w:val="0"/>
    </w:pPr>
    <w:rPr>
      <w:sz w:val="28"/>
    </w:rPr>
  </w:style>
  <w:style w:type="paragraph" w:customStyle="1" w:styleId="xl35">
    <w:name w:val="xl35"/>
    <w:basedOn w:val="a"/>
    <w:qFormat/>
    <w:rsid w:val="00FA2BF0"/>
    <w:pPr>
      <w:spacing w:before="100" w:beforeAutospacing="1" w:after="100" w:afterAutospacing="1"/>
      <w:jc w:val="center"/>
    </w:pPr>
    <w:rPr>
      <w:b/>
      <w:bCs/>
    </w:rPr>
  </w:style>
  <w:style w:type="paragraph" w:styleId="ac">
    <w:name w:val="List Paragraph"/>
    <w:basedOn w:val="a"/>
    <w:uiPriority w:val="34"/>
    <w:qFormat/>
    <w:rsid w:val="00FA2BF0"/>
    <w:pPr>
      <w:ind w:firstLineChars="200" w:firstLine="420"/>
    </w:pPr>
  </w:style>
  <w:style w:type="paragraph" w:customStyle="1" w:styleId="pa-6">
    <w:name w:val="pa-6"/>
    <w:basedOn w:val="a"/>
    <w:qFormat/>
    <w:rsid w:val="00FA2BF0"/>
    <w:pPr>
      <w:widowControl/>
      <w:spacing w:line="280" w:lineRule="atLeast"/>
    </w:pPr>
    <w:rPr>
      <w:rFonts w:ascii="宋体" w:hAnsi="宋体" w:cs="宋体"/>
      <w:kern w:val="0"/>
      <w:sz w:val="24"/>
    </w:rPr>
  </w:style>
  <w:style w:type="character" w:customStyle="1" w:styleId="ca-81">
    <w:name w:val="ca-81"/>
    <w:basedOn w:val="a0"/>
    <w:qFormat/>
    <w:rsid w:val="00FA2BF0"/>
    <w:rPr>
      <w:rFonts w:ascii="宋体" w:eastAsia="宋体" w:hAnsi="宋体" w:hint="eastAsia"/>
      <w:b/>
      <w:bCs/>
      <w:spacing w:val="-20"/>
      <w:sz w:val="24"/>
      <w:szCs w:val="24"/>
    </w:rPr>
  </w:style>
  <w:style w:type="paragraph" w:customStyle="1" w:styleId="pa-9">
    <w:name w:val="pa-9"/>
    <w:basedOn w:val="a"/>
    <w:qFormat/>
    <w:rsid w:val="00FA2BF0"/>
    <w:pPr>
      <w:widowControl/>
      <w:spacing w:line="280" w:lineRule="atLeast"/>
      <w:ind w:firstLine="480"/>
    </w:pPr>
    <w:rPr>
      <w:rFonts w:ascii="宋体" w:hAnsi="宋体" w:cs="宋体"/>
      <w:kern w:val="0"/>
      <w:sz w:val="24"/>
    </w:rPr>
  </w:style>
  <w:style w:type="character" w:customStyle="1" w:styleId="ca-91">
    <w:name w:val="ca-91"/>
    <w:basedOn w:val="a0"/>
    <w:qFormat/>
    <w:rsid w:val="00FA2BF0"/>
    <w:rPr>
      <w:rFonts w:ascii="宋体" w:eastAsia="宋体" w:hAnsi="宋体" w:hint="eastAsia"/>
      <w:sz w:val="24"/>
      <w:szCs w:val="24"/>
    </w:rPr>
  </w:style>
  <w:style w:type="character" w:customStyle="1" w:styleId="Char">
    <w:name w:val="批注框文本 Char"/>
    <w:basedOn w:val="a0"/>
    <w:link w:val="a7"/>
    <w:qFormat/>
    <w:rsid w:val="00FA2BF0"/>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26</Pages>
  <Words>2539</Words>
  <Characters>14478</Characters>
  <Application>Microsoft Office Word</Application>
  <DocSecurity>0</DocSecurity>
  <Lines>120</Lines>
  <Paragraphs>33</Paragraphs>
  <ScaleCrop>false</ScaleCrop>
  <Company/>
  <LinksUpToDate>false</LinksUpToDate>
  <CharactersWithSpaces>16984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飞鹰</dc:creator>
  <cp:lastModifiedBy>谢聪林(xieconglin)</cp:lastModifiedBy>
  <cp:revision>11</cp:revision>
  <dcterms:created xsi:type="dcterms:W3CDTF">2019-07-05T04:08:00Z</dcterms:created>
  <dcterms:modified xsi:type="dcterms:W3CDTF">2020-08-27T01:48:00Z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