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DFD" w:rsidRDefault="00204DFD">
      <w:pPr>
        <w:pStyle w:val="a8"/>
        <w:spacing w:line="0" w:lineRule="atLeast"/>
        <w:jc w:val="left"/>
        <w:outlineLvl w:val="0"/>
      </w:pPr>
    </w:p>
    <w:p w:rsidR="00204DFD" w:rsidRDefault="00204DFD">
      <w:pPr>
        <w:pStyle w:val="a8"/>
        <w:spacing w:line="0" w:lineRule="atLeast"/>
        <w:jc w:val="left"/>
        <w:outlineLvl w:val="0"/>
      </w:pPr>
    </w:p>
    <w:p w:rsidR="00204DFD" w:rsidRDefault="00204DFD">
      <w:pPr>
        <w:pStyle w:val="a8"/>
        <w:spacing w:line="0" w:lineRule="atLeast"/>
        <w:outlineLvl w:val="0"/>
      </w:pPr>
    </w:p>
    <w:p w:rsidR="00204DFD" w:rsidRDefault="00204DFD">
      <w:pPr>
        <w:pStyle w:val="a8"/>
        <w:spacing w:line="0" w:lineRule="atLeast"/>
        <w:jc w:val="left"/>
        <w:outlineLvl w:val="0"/>
      </w:pPr>
    </w:p>
    <w:p w:rsidR="00204DFD" w:rsidRDefault="00204DFD">
      <w:pPr>
        <w:pStyle w:val="a8"/>
        <w:spacing w:line="0" w:lineRule="atLeast"/>
        <w:jc w:val="left"/>
        <w:outlineLvl w:val="0"/>
      </w:pPr>
    </w:p>
    <w:p w:rsidR="00204DFD" w:rsidRDefault="00204DFD">
      <w:pPr>
        <w:pStyle w:val="a8"/>
        <w:spacing w:line="0" w:lineRule="atLeast"/>
        <w:jc w:val="left"/>
        <w:outlineLvl w:val="0"/>
      </w:pPr>
    </w:p>
    <w:p w:rsidR="00204DFD" w:rsidRDefault="00204DFD">
      <w:pPr>
        <w:jc w:val="center"/>
        <w:rPr>
          <w:b/>
          <w:sz w:val="72"/>
        </w:rPr>
      </w:pPr>
    </w:p>
    <w:p w:rsidR="00204DFD" w:rsidRDefault="00BB68F8">
      <w:pPr>
        <w:pStyle w:val="a8"/>
        <w:spacing w:line="0" w:lineRule="atLeast"/>
        <w:jc w:val="center"/>
        <w:outlineLvl w:val="0"/>
        <w:rPr>
          <w:b/>
          <w:spacing w:val="16"/>
          <w:sz w:val="72"/>
        </w:rPr>
      </w:pPr>
      <w:r>
        <w:rPr>
          <w:rFonts w:ascii="Times New Roman" w:hAnsi="Times New Roman" w:hint="eastAsia"/>
          <w:b/>
          <w:sz w:val="72"/>
        </w:rPr>
        <w:t>比选文件</w:t>
      </w:r>
    </w:p>
    <w:p w:rsidR="00204DFD" w:rsidRDefault="00204DFD">
      <w:pPr>
        <w:pStyle w:val="a8"/>
        <w:spacing w:line="0" w:lineRule="atLeast"/>
        <w:jc w:val="center"/>
        <w:outlineLvl w:val="0"/>
        <w:rPr>
          <w:rFonts w:hAnsi="宋体"/>
        </w:rPr>
      </w:pPr>
    </w:p>
    <w:p w:rsidR="00204DFD" w:rsidRDefault="00204DFD">
      <w:pPr>
        <w:pStyle w:val="a8"/>
        <w:spacing w:line="0" w:lineRule="atLeast"/>
        <w:jc w:val="center"/>
        <w:rPr>
          <w:rFonts w:ascii="楷体_GB2312" w:eastAsia="楷体_GB2312"/>
          <w:sz w:val="36"/>
        </w:rPr>
      </w:pPr>
    </w:p>
    <w:p w:rsidR="00204DFD" w:rsidRDefault="00204DFD">
      <w:pPr>
        <w:pStyle w:val="a8"/>
        <w:spacing w:line="0" w:lineRule="atLeast"/>
        <w:jc w:val="left"/>
        <w:rPr>
          <w:sz w:val="28"/>
        </w:rPr>
      </w:pPr>
    </w:p>
    <w:p w:rsidR="00204DFD" w:rsidRDefault="00204DFD">
      <w:pPr>
        <w:pStyle w:val="a8"/>
        <w:spacing w:line="0" w:lineRule="atLeast"/>
        <w:jc w:val="left"/>
        <w:rPr>
          <w:sz w:val="28"/>
        </w:rPr>
      </w:pPr>
    </w:p>
    <w:p w:rsidR="00204DFD" w:rsidRDefault="00204DFD">
      <w:pPr>
        <w:pStyle w:val="a8"/>
        <w:spacing w:line="0" w:lineRule="atLeast"/>
        <w:jc w:val="left"/>
        <w:rPr>
          <w:sz w:val="28"/>
        </w:rPr>
      </w:pPr>
    </w:p>
    <w:p w:rsidR="00204DFD" w:rsidRDefault="00BB68F8">
      <w:pPr>
        <w:pStyle w:val="a7"/>
        <w:jc w:val="center"/>
        <w:rPr>
          <w:rFonts w:ascii="宋体" w:hAnsi="宋体"/>
          <w:b/>
          <w:bCs/>
          <w:spacing w:val="-8"/>
          <w:sz w:val="30"/>
          <w:szCs w:val="30"/>
        </w:rPr>
      </w:pPr>
      <w:r>
        <w:rPr>
          <w:rFonts w:ascii="宋体" w:hAnsi="宋体" w:hint="eastAsia"/>
          <w:b/>
          <w:bCs/>
          <w:spacing w:val="-8"/>
          <w:sz w:val="30"/>
          <w:szCs w:val="30"/>
        </w:rPr>
        <w:t xml:space="preserve">项目名称：福建广电网络集团南安分公司 </w:t>
      </w:r>
    </w:p>
    <w:p w:rsidR="00204DFD" w:rsidRDefault="00BB68F8">
      <w:pPr>
        <w:pStyle w:val="a7"/>
        <w:jc w:val="center"/>
        <w:rPr>
          <w:rFonts w:ascii="宋体" w:hAnsi="宋体"/>
          <w:kern w:val="0"/>
          <w:sz w:val="30"/>
          <w:szCs w:val="30"/>
        </w:rPr>
      </w:pPr>
      <w:r>
        <w:rPr>
          <w:rFonts w:ascii="宋体" w:hAnsi="宋体" w:hint="eastAsia"/>
          <w:b/>
          <w:bCs/>
          <w:spacing w:val="-8"/>
          <w:sz w:val="30"/>
          <w:szCs w:val="30"/>
        </w:rPr>
        <w:t>视频会商系统项目</w:t>
      </w:r>
    </w:p>
    <w:p w:rsidR="00204DFD" w:rsidRDefault="00204DFD">
      <w:pPr>
        <w:pStyle w:val="a8"/>
        <w:spacing w:line="0" w:lineRule="atLeast"/>
        <w:jc w:val="center"/>
        <w:rPr>
          <w:b/>
          <w:sz w:val="28"/>
        </w:rPr>
      </w:pPr>
    </w:p>
    <w:p w:rsidR="00204DFD" w:rsidRDefault="00204DFD">
      <w:pPr>
        <w:pStyle w:val="a8"/>
        <w:spacing w:line="0" w:lineRule="atLeast"/>
        <w:jc w:val="center"/>
        <w:rPr>
          <w:b/>
          <w:sz w:val="28"/>
        </w:rPr>
      </w:pPr>
    </w:p>
    <w:p w:rsidR="00204DFD" w:rsidRDefault="00204DFD">
      <w:pPr>
        <w:pStyle w:val="a8"/>
        <w:spacing w:line="0" w:lineRule="atLeast"/>
        <w:jc w:val="center"/>
        <w:rPr>
          <w:b/>
          <w:sz w:val="28"/>
        </w:rPr>
      </w:pPr>
    </w:p>
    <w:p w:rsidR="00204DFD" w:rsidRDefault="00204DFD">
      <w:pPr>
        <w:pStyle w:val="a8"/>
        <w:spacing w:line="0" w:lineRule="atLeast"/>
        <w:rPr>
          <w:b/>
          <w:sz w:val="28"/>
        </w:rPr>
      </w:pPr>
    </w:p>
    <w:p w:rsidR="00204DFD" w:rsidRDefault="00BB68F8">
      <w:pPr>
        <w:pStyle w:val="a8"/>
        <w:spacing w:line="500" w:lineRule="exact"/>
        <w:jc w:val="center"/>
        <w:outlineLvl w:val="0"/>
        <w:rPr>
          <w:rFonts w:hAnsi="宋体"/>
          <w:b/>
          <w:sz w:val="24"/>
        </w:rPr>
      </w:pPr>
      <w:r>
        <w:rPr>
          <w:rFonts w:hAnsi="宋体" w:hint="eastAsia"/>
          <w:b/>
          <w:sz w:val="24"/>
        </w:rPr>
        <w:t>二零二零 年</w:t>
      </w:r>
      <w:r w:rsidR="00710EED">
        <w:rPr>
          <w:rFonts w:hAnsi="宋体" w:hint="eastAsia"/>
          <w:b/>
          <w:sz w:val="24"/>
        </w:rPr>
        <w:t>一</w:t>
      </w:r>
      <w:r>
        <w:rPr>
          <w:rFonts w:hAnsi="宋体" w:hint="eastAsia"/>
          <w:b/>
          <w:sz w:val="24"/>
        </w:rPr>
        <w:t xml:space="preserve"> 月</w:t>
      </w:r>
    </w:p>
    <w:p w:rsidR="00204DFD" w:rsidRDefault="00BB68F8">
      <w:pPr>
        <w:pStyle w:val="a8"/>
        <w:jc w:val="center"/>
        <w:outlineLvl w:val="0"/>
        <w:rPr>
          <w:rFonts w:hAnsi="宋体"/>
          <w:b/>
          <w:bCs/>
          <w:sz w:val="32"/>
        </w:rPr>
      </w:pPr>
      <w:r>
        <w:rPr>
          <w:rFonts w:hint="eastAsia"/>
          <w:b/>
          <w:sz w:val="28"/>
        </w:rPr>
        <w:br w:type="page"/>
      </w:r>
      <w:r>
        <w:rPr>
          <w:rFonts w:hAnsi="宋体" w:hint="eastAsia"/>
          <w:b/>
          <w:bCs/>
          <w:sz w:val="32"/>
        </w:rPr>
        <w:lastRenderedPageBreak/>
        <w:t>总   目   录</w:t>
      </w:r>
    </w:p>
    <w:p w:rsidR="00204DFD" w:rsidRDefault="00204DFD">
      <w:pPr>
        <w:pStyle w:val="a6"/>
        <w:snapToGrid w:val="0"/>
        <w:spacing w:line="440" w:lineRule="exact"/>
        <w:ind w:firstLine="0"/>
        <w:rPr>
          <w:rFonts w:ascii="宋体" w:hAnsi="宋体"/>
          <w:sz w:val="28"/>
        </w:rPr>
      </w:pPr>
    </w:p>
    <w:p w:rsidR="00204DFD" w:rsidRDefault="00BB68F8">
      <w:pPr>
        <w:pStyle w:val="a6"/>
        <w:snapToGrid w:val="0"/>
        <w:spacing w:line="440" w:lineRule="exact"/>
        <w:ind w:firstLine="0"/>
        <w:rPr>
          <w:rFonts w:ascii="宋体" w:hAnsi="宋体"/>
          <w:sz w:val="24"/>
        </w:rPr>
      </w:pPr>
      <w:r>
        <w:rPr>
          <w:rFonts w:ascii="宋体" w:hAnsi="宋体" w:hint="eastAsia"/>
          <w:sz w:val="24"/>
        </w:rPr>
        <w:t xml:space="preserve">第一部分    比选邀请------------------------------------------(3) </w:t>
      </w:r>
    </w:p>
    <w:p w:rsidR="00204DFD" w:rsidRDefault="00BB68F8">
      <w:pPr>
        <w:pStyle w:val="a6"/>
        <w:snapToGrid w:val="0"/>
        <w:spacing w:line="440" w:lineRule="exact"/>
        <w:ind w:firstLine="0"/>
        <w:rPr>
          <w:rFonts w:ascii="宋体" w:hAnsi="宋体"/>
          <w:sz w:val="24"/>
        </w:rPr>
      </w:pPr>
      <w:r>
        <w:rPr>
          <w:rFonts w:ascii="宋体" w:hAnsi="宋体" w:hint="eastAsia"/>
          <w:sz w:val="24"/>
        </w:rPr>
        <w:t>第二部分    报价人须知----------------------------------------(5)</w:t>
      </w:r>
    </w:p>
    <w:p w:rsidR="00204DFD" w:rsidRDefault="00BB68F8">
      <w:pPr>
        <w:pStyle w:val="a6"/>
        <w:snapToGrid w:val="0"/>
        <w:spacing w:line="440" w:lineRule="exact"/>
        <w:ind w:firstLine="0"/>
        <w:rPr>
          <w:rFonts w:ascii="宋体" w:hAnsi="宋体"/>
          <w:sz w:val="24"/>
        </w:rPr>
      </w:pPr>
      <w:r>
        <w:rPr>
          <w:rFonts w:ascii="宋体" w:hAnsi="宋体" w:hint="eastAsia"/>
          <w:sz w:val="24"/>
        </w:rPr>
        <w:t>第三部分    比选内容及要求----------------------------------- (12)</w:t>
      </w:r>
    </w:p>
    <w:p w:rsidR="00204DFD" w:rsidRDefault="00BB68F8">
      <w:pPr>
        <w:pStyle w:val="a6"/>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-------------------------------------------------(16)</w:t>
      </w:r>
    </w:p>
    <w:p w:rsidR="00204DFD" w:rsidRDefault="00BB68F8">
      <w:pPr>
        <w:widowControl/>
        <w:jc w:val="left"/>
      </w:pPr>
      <w:r>
        <w:br w:type="page"/>
      </w:r>
    </w:p>
    <w:p w:rsidR="00204DFD" w:rsidRDefault="00BB68F8">
      <w:pPr>
        <w:jc w:val="center"/>
        <w:rPr>
          <w:b/>
          <w:bCs/>
          <w:sz w:val="36"/>
        </w:rPr>
      </w:pPr>
      <w:bookmarkStart w:id="0" w:name="_Toc415565710"/>
      <w:bookmarkStart w:id="1" w:name="_Toc430492116"/>
      <w:bookmarkStart w:id="2" w:name="_Ref414870478"/>
      <w:bookmarkStart w:id="3" w:name="_Toc430489109"/>
      <w:bookmarkStart w:id="4" w:name="_Toc430488634"/>
      <w:bookmarkStart w:id="5" w:name="_Toc430490602"/>
      <w:bookmarkStart w:id="6" w:name="_Toc430422402"/>
      <w:bookmarkStart w:id="7" w:name="_Toc430488841"/>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04DFD" w:rsidRDefault="00204DFD">
      <w:pPr>
        <w:pStyle w:val="a8"/>
        <w:spacing w:line="400" w:lineRule="exact"/>
      </w:pPr>
    </w:p>
    <w:p w:rsidR="00204DFD" w:rsidRDefault="00BB68F8">
      <w:pPr>
        <w:pStyle w:val="a7"/>
        <w:ind w:firstLineChars="200" w:firstLine="480"/>
        <w:jc w:val="left"/>
        <w:rPr>
          <w:rFonts w:ascii="宋体" w:hAnsi="宋体"/>
          <w:b/>
          <w:bCs/>
          <w:kern w:val="0"/>
          <w:sz w:val="30"/>
          <w:szCs w:val="30"/>
        </w:rPr>
      </w:pPr>
      <w:r>
        <w:rPr>
          <w:rFonts w:hAnsi="宋体" w:hint="eastAsia"/>
          <w:sz w:val="24"/>
          <w:szCs w:val="24"/>
        </w:rPr>
        <w:t>福建广电网络集团股份有限</w:t>
      </w:r>
      <w:r w:rsidRPr="00174A4D">
        <w:rPr>
          <w:rFonts w:hAnsi="宋体" w:hint="eastAsia"/>
          <w:sz w:val="24"/>
          <w:szCs w:val="24"/>
        </w:rPr>
        <w:t>公司泉州分公司</w:t>
      </w:r>
      <w:r w:rsidRPr="00174A4D">
        <w:rPr>
          <w:rFonts w:hint="eastAsia"/>
          <w:sz w:val="24"/>
          <w:szCs w:val="24"/>
        </w:rPr>
        <w:t>受</w:t>
      </w:r>
      <w:r w:rsidRPr="00174A4D">
        <w:rPr>
          <w:rFonts w:hint="eastAsia"/>
          <w:sz w:val="24"/>
          <w:szCs w:val="24"/>
          <w:u w:val="single"/>
        </w:rPr>
        <w:t>南安</w:t>
      </w:r>
      <w:r w:rsidRPr="00174A4D">
        <w:rPr>
          <w:rFonts w:hint="eastAsia"/>
          <w:sz w:val="24"/>
          <w:szCs w:val="24"/>
        </w:rPr>
        <w:t>分公司委托，对项目下述内容进行国内比选采购。现欢迎国内合格报价人对该比选货</w:t>
      </w:r>
      <w:r>
        <w:rPr>
          <w:rFonts w:hint="eastAsia"/>
          <w:sz w:val="24"/>
          <w:szCs w:val="24"/>
        </w:rPr>
        <w:t>物及服务进行密封报价。</w:t>
      </w:r>
    </w:p>
    <w:p w:rsidR="00204DFD" w:rsidRDefault="00BB68F8">
      <w:pPr>
        <w:spacing w:line="400" w:lineRule="exact"/>
        <w:ind w:firstLineChars="200" w:firstLine="480"/>
        <w:rPr>
          <w:rFonts w:ascii="宋体" w:hAnsi="宋体"/>
          <w:sz w:val="24"/>
        </w:rPr>
      </w:pPr>
      <w:r>
        <w:rPr>
          <w:rFonts w:ascii="宋体" w:hAnsi="宋体" w:hint="eastAsia"/>
          <w:sz w:val="24"/>
        </w:rPr>
        <w:t>1.比选文件编号</w:t>
      </w:r>
    </w:p>
    <w:p w:rsidR="00204DFD" w:rsidRDefault="00BB68F8">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204DFD" w:rsidRDefault="00BB68F8">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204DFD" w:rsidRDefault="00BB68F8">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710EED">
        <w:rPr>
          <w:rFonts w:ascii="宋体" w:hAnsi="宋体" w:hint="eastAsia"/>
          <w:sz w:val="24"/>
        </w:rPr>
        <w:t>2020</w:t>
      </w:r>
      <w:r>
        <w:rPr>
          <w:rFonts w:ascii="宋体" w:hAnsi="宋体" w:hint="eastAsia"/>
          <w:sz w:val="24"/>
        </w:rPr>
        <w:t>年</w:t>
      </w:r>
      <w:r w:rsidR="00710EED">
        <w:rPr>
          <w:rFonts w:ascii="宋体" w:hAnsi="宋体" w:hint="eastAsia"/>
          <w:sz w:val="24"/>
        </w:rPr>
        <w:t>1</w:t>
      </w:r>
      <w:r>
        <w:rPr>
          <w:rFonts w:ascii="宋体" w:hAnsi="宋体" w:hint="eastAsia"/>
          <w:spacing w:val="-4"/>
          <w:sz w:val="24"/>
        </w:rPr>
        <w:t>月</w:t>
      </w:r>
      <w:r w:rsidR="00710EED">
        <w:rPr>
          <w:rFonts w:ascii="宋体" w:hAnsi="宋体" w:hint="eastAsia"/>
          <w:spacing w:val="-4"/>
          <w:sz w:val="24"/>
        </w:rPr>
        <w:t>10</w:t>
      </w:r>
      <w:r>
        <w:rPr>
          <w:rFonts w:ascii="宋体" w:hAnsi="宋体" w:hint="eastAsia"/>
          <w:spacing w:val="-4"/>
          <w:sz w:val="24"/>
        </w:rPr>
        <w:t>日上午9：00之前，把公司企业法人营业执照（副本）复印件、相关证明材料及报价原件密封加盖公章送达我公司207室，封面标注项目。</w:t>
      </w:r>
    </w:p>
    <w:p w:rsidR="00204DFD" w:rsidRDefault="00BB68F8">
      <w:pPr>
        <w:spacing w:line="440" w:lineRule="exact"/>
        <w:ind w:firstLineChars="200" w:firstLine="464"/>
        <w:rPr>
          <w:rFonts w:ascii="宋体" w:hAnsi="宋体"/>
          <w:spacing w:val="-4"/>
          <w:sz w:val="24"/>
        </w:rPr>
      </w:pPr>
      <w:r>
        <w:rPr>
          <w:rFonts w:ascii="宋体" w:hAnsi="宋体" w:hint="eastAsia"/>
          <w:spacing w:val="-4"/>
          <w:sz w:val="24"/>
        </w:rPr>
        <w:t>5.报价文件应在</w:t>
      </w:r>
      <w:r w:rsidR="00710EED">
        <w:rPr>
          <w:rFonts w:ascii="宋体" w:hAnsi="宋体" w:hint="eastAsia"/>
          <w:sz w:val="24"/>
        </w:rPr>
        <w:t>2020年1</w:t>
      </w:r>
      <w:r w:rsidR="00710EED">
        <w:rPr>
          <w:rFonts w:ascii="宋体" w:hAnsi="宋体" w:hint="eastAsia"/>
          <w:spacing w:val="-4"/>
          <w:sz w:val="24"/>
        </w:rPr>
        <w:t>月10日</w:t>
      </w:r>
      <w:r>
        <w:rPr>
          <w:rFonts w:ascii="宋体" w:hAnsi="宋体" w:hint="eastAsia"/>
          <w:spacing w:val="-4"/>
          <w:sz w:val="24"/>
        </w:rPr>
        <w:t>上午9:00（北京时间）前按下述地址送至</w:t>
      </w:r>
      <w:r>
        <w:rPr>
          <w:rFonts w:ascii="宋体" w:hAnsi="宋体"/>
          <w:spacing w:val="-4"/>
          <w:sz w:val="24"/>
        </w:rPr>
        <w:t>泉州市丰泽区安吉</w:t>
      </w:r>
      <w:r>
        <w:rPr>
          <w:rFonts w:ascii="宋体" w:hAnsi="宋体" w:hint="eastAsia"/>
          <w:spacing w:val="-4"/>
          <w:sz w:val="24"/>
        </w:rPr>
        <w:t>南</w:t>
      </w:r>
      <w:r>
        <w:rPr>
          <w:rFonts w:ascii="宋体" w:hAnsi="宋体"/>
          <w:spacing w:val="-4"/>
          <w:sz w:val="24"/>
        </w:rPr>
        <w:t>路</w:t>
      </w:r>
      <w:r>
        <w:rPr>
          <w:rFonts w:ascii="宋体" w:hAnsi="宋体" w:hint="eastAsia"/>
          <w:spacing w:val="-4"/>
          <w:sz w:val="24"/>
        </w:rPr>
        <w:t>555号福建广电网络集团泉州分公司207室，逾期收到或不符合规定的报价文件恕不接受。</w:t>
      </w:r>
    </w:p>
    <w:p w:rsidR="00204DFD" w:rsidRDefault="00BB68F8">
      <w:pPr>
        <w:spacing w:line="440" w:lineRule="exact"/>
        <w:rPr>
          <w:rFonts w:ascii="宋体" w:hAnsi="宋体"/>
          <w:spacing w:val="-4"/>
          <w:sz w:val="24"/>
        </w:rPr>
      </w:pPr>
      <w:r>
        <w:rPr>
          <w:rFonts w:ascii="宋体" w:hAnsi="宋体" w:hint="eastAsia"/>
          <w:spacing w:val="-4"/>
          <w:sz w:val="24"/>
        </w:rPr>
        <w:t xml:space="preserve">    6.开标时间、地点：</w:t>
      </w:r>
      <w:r w:rsidR="00710EED">
        <w:rPr>
          <w:rFonts w:ascii="宋体" w:hAnsi="宋体" w:hint="eastAsia"/>
          <w:sz w:val="24"/>
        </w:rPr>
        <w:t>2020年1</w:t>
      </w:r>
      <w:r w:rsidR="00710EED">
        <w:rPr>
          <w:rFonts w:ascii="宋体" w:hAnsi="宋体" w:hint="eastAsia"/>
          <w:spacing w:val="-4"/>
          <w:sz w:val="24"/>
        </w:rPr>
        <w:t>月10日</w:t>
      </w:r>
      <w:r>
        <w:rPr>
          <w:rFonts w:ascii="宋体" w:hAnsi="宋体" w:hint="eastAsia"/>
          <w:spacing w:val="-4"/>
          <w:sz w:val="24"/>
        </w:rPr>
        <w:t>上午9:00（北京时间）在</w:t>
      </w:r>
      <w:r>
        <w:rPr>
          <w:rFonts w:ascii="宋体" w:hAnsi="宋体"/>
          <w:spacing w:val="-4"/>
          <w:sz w:val="24"/>
        </w:rPr>
        <w:t>泉州市丰泽区安吉</w:t>
      </w:r>
      <w:r>
        <w:rPr>
          <w:rFonts w:ascii="宋体" w:hAnsi="宋体" w:hint="eastAsia"/>
          <w:spacing w:val="-4"/>
          <w:sz w:val="24"/>
        </w:rPr>
        <w:t>南</w:t>
      </w:r>
      <w:r>
        <w:rPr>
          <w:rFonts w:ascii="宋体" w:hAnsi="宋体"/>
          <w:spacing w:val="-4"/>
          <w:sz w:val="24"/>
        </w:rPr>
        <w:t>路</w:t>
      </w:r>
      <w:r>
        <w:rPr>
          <w:rFonts w:ascii="宋体" w:hAnsi="宋体" w:hint="eastAsia"/>
          <w:spacing w:val="-4"/>
          <w:sz w:val="24"/>
        </w:rPr>
        <w:t>555号福建广电网络集团泉州分公司207室。</w:t>
      </w:r>
    </w:p>
    <w:p w:rsidR="00204DFD" w:rsidRDefault="00204DFD">
      <w:pPr>
        <w:spacing w:line="440" w:lineRule="exact"/>
        <w:ind w:firstLineChars="200" w:firstLine="464"/>
        <w:rPr>
          <w:rFonts w:ascii="宋体" w:hAnsi="宋体"/>
          <w:spacing w:val="-4"/>
          <w:sz w:val="24"/>
        </w:rPr>
      </w:pPr>
    </w:p>
    <w:p w:rsidR="00204DFD" w:rsidRDefault="00BB68F8" w:rsidP="00BB68F8">
      <w:pPr>
        <w:spacing w:line="440" w:lineRule="exact"/>
        <w:ind w:firstLineChars="249" w:firstLine="578"/>
        <w:rPr>
          <w:rFonts w:ascii="宋体" w:hAnsi="宋体"/>
          <w:spacing w:val="-4"/>
          <w:sz w:val="24"/>
        </w:rPr>
      </w:pPr>
      <w:r>
        <w:rPr>
          <w:rFonts w:ascii="宋体" w:hAnsi="宋体" w:hint="eastAsia"/>
          <w:spacing w:val="-4"/>
          <w:sz w:val="24"/>
        </w:rPr>
        <w:t>联系方式：福建广电网络集团股份有限公泉州分公司</w:t>
      </w:r>
    </w:p>
    <w:p w:rsidR="00204DFD" w:rsidRDefault="00BB68F8">
      <w:pPr>
        <w:pStyle w:val="a8"/>
        <w:spacing w:line="440" w:lineRule="exact"/>
        <w:ind w:firstLineChars="200" w:firstLine="464"/>
        <w:jc w:val="left"/>
        <w:rPr>
          <w:rFonts w:hAnsi="宋体"/>
          <w:spacing w:val="-4"/>
          <w:sz w:val="24"/>
          <w:szCs w:val="24"/>
        </w:rPr>
      </w:pPr>
      <w:r>
        <w:rPr>
          <w:rFonts w:hAnsi="宋体" w:hint="eastAsia"/>
          <w:spacing w:val="-4"/>
          <w:sz w:val="24"/>
          <w:szCs w:val="24"/>
        </w:rPr>
        <w:t>地址：</w:t>
      </w:r>
      <w:r>
        <w:rPr>
          <w:rFonts w:hAnsi="宋体"/>
          <w:spacing w:val="-4"/>
          <w:sz w:val="24"/>
          <w:szCs w:val="24"/>
        </w:rPr>
        <w:t>泉州市丰泽区安吉</w:t>
      </w:r>
      <w:r>
        <w:rPr>
          <w:rFonts w:hAnsi="宋体" w:hint="eastAsia"/>
          <w:spacing w:val="-4"/>
          <w:sz w:val="24"/>
          <w:szCs w:val="24"/>
        </w:rPr>
        <w:t>南</w:t>
      </w:r>
      <w:r>
        <w:rPr>
          <w:rFonts w:hAnsi="宋体"/>
          <w:spacing w:val="-4"/>
          <w:sz w:val="24"/>
          <w:szCs w:val="24"/>
        </w:rPr>
        <w:t>路</w:t>
      </w:r>
      <w:r>
        <w:rPr>
          <w:rFonts w:hAnsi="宋体" w:hint="eastAsia"/>
          <w:spacing w:val="-4"/>
          <w:sz w:val="24"/>
          <w:szCs w:val="24"/>
        </w:rPr>
        <w:t>555号泉州分公司207室</w:t>
      </w:r>
    </w:p>
    <w:p w:rsidR="00204DFD" w:rsidRDefault="00BB68F8">
      <w:pPr>
        <w:pStyle w:val="a8"/>
        <w:spacing w:line="440" w:lineRule="exact"/>
        <w:ind w:firstLineChars="200" w:firstLine="464"/>
        <w:jc w:val="left"/>
        <w:rPr>
          <w:rFonts w:hAnsi="宋体"/>
          <w:spacing w:val="-4"/>
          <w:sz w:val="24"/>
          <w:szCs w:val="24"/>
        </w:rPr>
      </w:pPr>
      <w:r>
        <w:rPr>
          <w:rFonts w:hAnsi="宋体" w:hint="eastAsia"/>
          <w:spacing w:val="-4"/>
          <w:sz w:val="24"/>
          <w:szCs w:val="24"/>
        </w:rPr>
        <w:t>联系人：谢先生</w:t>
      </w:r>
    </w:p>
    <w:p w:rsidR="00204DFD" w:rsidRDefault="00BB68F8">
      <w:pPr>
        <w:pStyle w:val="a8"/>
        <w:spacing w:line="440" w:lineRule="exact"/>
        <w:ind w:firstLineChars="200" w:firstLine="464"/>
        <w:jc w:val="left"/>
        <w:rPr>
          <w:rFonts w:hAnsi="宋体"/>
          <w:spacing w:val="-4"/>
          <w:sz w:val="24"/>
          <w:szCs w:val="24"/>
        </w:rPr>
      </w:pPr>
      <w:r>
        <w:rPr>
          <w:rFonts w:hAnsi="宋体" w:hint="eastAsia"/>
          <w:spacing w:val="-4"/>
          <w:sz w:val="24"/>
          <w:szCs w:val="24"/>
        </w:rPr>
        <w:t>联系电话：0595-22256055。</w:t>
      </w:r>
    </w:p>
    <w:p w:rsidR="00204DFD" w:rsidRDefault="00204DFD">
      <w:pPr>
        <w:pStyle w:val="a8"/>
        <w:spacing w:line="440" w:lineRule="exact"/>
        <w:ind w:firstLineChars="200" w:firstLine="464"/>
        <w:jc w:val="left"/>
        <w:rPr>
          <w:rFonts w:hAnsi="宋体"/>
          <w:spacing w:val="-4"/>
          <w:sz w:val="24"/>
          <w:szCs w:val="24"/>
        </w:rPr>
      </w:pPr>
    </w:p>
    <w:p w:rsidR="00204DFD" w:rsidRDefault="00204DFD">
      <w:pPr>
        <w:pStyle w:val="a8"/>
        <w:spacing w:line="440" w:lineRule="exact"/>
        <w:ind w:firstLineChars="200" w:firstLine="464"/>
        <w:jc w:val="left"/>
        <w:rPr>
          <w:rFonts w:hAnsi="宋体"/>
          <w:spacing w:val="-4"/>
          <w:sz w:val="24"/>
          <w:szCs w:val="24"/>
        </w:rPr>
      </w:pPr>
    </w:p>
    <w:p w:rsidR="00204DFD" w:rsidRDefault="00204DFD">
      <w:pPr>
        <w:pStyle w:val="a8"/>
        <w:spacing w:line="440" w:lineRule="exact"/>
        <w:ind w:firstLineChars="200" w:firstLine="464"/>
        <w:jc w:val="left"/>
        <w:rPr>
          <w:rFonts w:hAnsi="宋体"/>
          <w:spacing w:val="-4"/>
          <w:sz w:val="24"/>
          <w:szCs w:val="24"/>
        </w:rPr>
      </w:pPr>
    </w:p>
    <w:p w:rsidR="00204DFD" w:rsidRDefault="00204DFD">
      <w:pPr>
        <w:pStyle w:val="a8"/>
        <w:spacing w:line="440" w:lineRule="exact"/>
        <w:ind w:firstLineChars="200" w:firstLine="464"/>
        <w:jc w:val="left"/>
        <w:rPr>
          <w:rFonts w:hAnsi="宋体"/>
          <w:spacing w:val="-4"/>
          <w:sz w:val="24"/>
          <w:szCs w:val="24"/>
        </w:rPr>
      </w:pPr>
    </w:p>
    <w:p w:rsidR="00204DFD" w:rsidRDefault="00204DFD">
      <w:pPr>
        <w:pStyle w:val="a8"/>
        <w:spacing w:line="440" w:lineRule="exact"/>
        <w:ind w:firstLineChars="200" w:firstLine="464"/>
        <w:jc w:val="left"/>
        <w:rPr>
          <w:rFonts w:hAnsi="宋体"/>
          <w:spacing w:val="-4"/>
          <w:sz w:val="24"/>
          <w:szCs w:val="24"/>
        </w:rPr>
      </w:pPr>
    </w:p>
    <w:p w:rsidR="00204DFD" w:rsidRDefault="00204DFD">
      <w:pPr>
        <w:pStyle w:val="a7"/>
        <w:spacing w:line="420" w:lineRule="exact"/>
        <w:rPr>
          <w:rFonts w:ascii="宋体" w:hAnsi="宋体"/>
          <w:spacing w:val="-4"/>
          <w:sz w:val="24"/>
          <w:szCs w:val="24"/>
        </w:rPr>
      </w:pPr>
    </w:p>
    <w:p w:rsidR="00204DFD" w:rsidRDefault="00204DFD">
      <w:pPr>
        <w:pStyle w:val="a7"/>
        <w:spacing w:line="420" w:lineRule="exact"/>
        <w:rPr>
          <w:rFonts w:ascii="宋体" w:hAnsi="宋体"/>
          <w:spacing w:val="-4"/>
          <w:sz w:val="24"/>
          <w:szCs w:val="24"/>
        </w:rPr>
      </w:pPr>
    </w:p>
    <w:p w:rsidR="00204DFD" w:rsidRDefault="00204DFD">
      <w:pPr>
        <w:pStyle w:val="a7"/>
        <w:spacing w:line="420" w:lineRule="exact"/>
        <w:rPr>
          <w:rFonts w:ascii="宋体" w:hAnsi="宋体"/>
          <w:spacing w:val="-4"/>
          <w:sz w:val="24"/>
          <w:szCs w:val="24"/>
        </w:rPr>
      </w:pPr>
    </w:p>
    <w:p w:rsidR="00204DFD" w:rsidRDefault="00204DFD">
      <w:pPr>
        <w:pStyle w:val="a7"/>
        <w:spacing w:line="420" w:lineRule="exact"/>
        <w:rPr>
          <w:rFonts w:ascii="宋体" w:hAnsi="宋体"/>
          <w:spacing w:val="-4"/>
          <w:sz w:val="24"/>
          <w:szCs w:val="24"/>
        </w:rPr>
      </w:pPr>
    </w:p>
    <w:p w:rsidR="00204DFD" w:rsidRDefault="00204DFD">
      <w:pPr>
        <w:pStyle w:val="a7"/>
        <w:spacing w:line="420" w:lineRule="exact"/>
        <w:rPr>
          <w:rFonts w:ascii="宋体" w:hAnsi="宋体"/>
          <w:b/>
          <w:bCs/>
          <w:spacing w:val="-8"/>
          <w:sz w:val="30"/>
          <w:szCs w:val="30"/>
        </w:rPr>
      </w:pPr>
    </w:p>
    <w:p w:rsidR="00204DFD" w:rsidRDefault="00BB68F8">
      <w:pPr>
        <w:pStyle w:val="a8"/>
        <w:spacing w:line="420" w:lineRule="exact"/>
        <w:jc w:val="left"/>
        <w:rPr>
          <w:rFonts w:hAnsi="宋体"/>
          <w:spacing w:val="-4"/>
          <w:sz w:val="24"/>
          <w:szCs w:val="24"/>
        </w:rPr>
      </w:pPr>
      <w:r>
        <w:rPr>
          <w:rFonts w:hint="eastAsia"/>
          <w:sz w:val="24"/>
        </w:rPr>
        <w:lastRenderedPageBreak/>
        <w:t xml:space="preserve">附：                     </w:t>
      </w:r>
      <w:r>
        <w:rPr>
          <w:rFonts w:hint="eastAsia"/>
          <w:b/>
          <w:sz w:val="32"/>
        </w:rPr>
        <w:t>比选内容一览表</w:t>
      </w:r>
    </w:p>
    <w:p w:rsidR="00204DFD" w:rsidRDefault="00204DFD">
      <w:pPr>
        <w:pStyle w:val="a8"/>
        <w:spacing w:line="440" w:lineRule="exact"/>
        <w:jc w:val="left"/>
        <w:rPr>
          <w:rFonts w:hAnsi="宋体"/>
          <w:spacing w:val="-4"/>
          <w:sz w:val="24"/>
          <w:szCs w:val="24"/>
        </w:rPr>
      </w:pPr>
    </w:p>
    <w:p w:rsidR="00204DFD" w:rsidRDefault="00204DFD">
      <w:pPr>
        <w:pStyle w:val="a8"/>
        <w:spacing w:line="440" w:lineRule="exact"/>
        <w:jc w:val="left"/>
        <w:rPr>
          <w:rFonts w:hAnsi="宋体"/>
          <w:spacing w:val="-4"/>
          <w:sz w:val="24"/>
          <w:szCs w:val="24"/>
        </w:rPr>
      </w:pPr>
    </w:p>
    <w:tbl>
      <w:tblPr>
        <w:tblpPr w:leftFromText="180" w:rightFromText="180" w:vertAnchor="page" w:horzAnchor="page" w:tblpX="1684" w:tblpY="2244"/>
        <w:tblOverlap w:val="never"/>
        <w:tblW w:w="8792" w:type="dxa"/>
        <w:tblLayout w:type="fixed"/>
        <w:tblCellMar>
          <w:left w:w="0" w:type="dxa"/>
          <w:right w:w="0" w:type="dxa"/>
        </w:tblCellMar>
        <w:tblLook w:val="04A0"/>
      </w:tblPr>
      <w:tblGrid>
        <w:gridCol w:w="429"/>
        <w:gridCol w:w="1241"/>
        <w:gridCol w:w="900"/>
        <w:gridCol w:w="1009"/>
        <w:gridCol w:w="614"/>
        <w:gridCol w:w="627"/>
        <w:gridCol w:w="600"/>
        <w:gridCol w:w="587"/>
        <w:gridCol w:w="2785"/>
      </w:tblGrid>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left"/>
              <w:textAlignment w:val="center"/>
              <w:rPr>
                <w:rFonts w:ascii="宋体" w:hAnsi="宋体" w:cs="宋体"/>
                <w:b/>
                <w:color w:val="000000"/>
                <w:sz w:val="24"/>
              </w:rPr>
            </w:pPr>
            <w:r>
              <w:rPr>
                <w:rFonts w:ascii="宋体" w:hAnsi="宋体" w:cs="宋体" w:hint="eastAsia"/>
                <w:b/>
                <w:color w:val="000000"/>
                <w:kern w:val="0"/>
                <w:sz w:val="24"/>
              </w:rPr>
              <w:t>设备/材料名称</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设备/材料型号</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品牌</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单位</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 xml:space="preserve"> 单价</w:t>
            </w:r>
          </w:p>
        </w:tc>
        <w:tc>
          <w:tcPr>
            <w:tcW w:w="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金额</w:t>
            </w:r>
          </w:p>
        </w:tc>
        <w:tc>
          <w:tcPr>
            <w:tcW w:w="278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备注</w:t>
            </w:r>
          </w:p>
        </w:tc>
      </w:tr>
      <w:tr w:rsidR="00204DFD">
        <w:trPr>
          <w:trHeight w:val="1726"/>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高清视频终端</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GD3003</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00" w:type="dxa"/>
            <w:tcBorders>
              <w:top w:val="single" w:sz="4" w:space="0" w:color="000000"/>
              <w:left w:val="single" w:sz="4" w:space="0" w:color="000000"/>
              <w:bottom w:val="single" w:sz="4" w:space="0" w:color="000000"/>
              <w:right w:val="single" w:sz="4" w:space="0" w:color="000000"/>
            </w:tcBorders>
            <w:shd w:val="clear" w:color="000000"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部署在指挥中心，内置MCU支持4路视频会议，利旧原有显示及扩声系统</w:t>
            </w:r>
          </w:p>
        </w:tc>
      </w:tr>
      <w:tr w:rsidR="00204DFD">
        <w:trPr>
          <w:trHeight w:val="972"/>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视频会商摄像</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GD-620</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600" w:type="dxa"/>
            <w:tcBorders>
              <w:top w:val="single" w:sz="4" w:space="0" w:color="000000"/>
              <w:left w:val="single" w:sz="4" w:space="0" w:color="000000"/>
              <w:bottom w:val="single" w:sz="4" w:space="0" w:color="000000"/>
              <w:right w:val="single" w:sz="4" w:space="0" w:color="000000"/>
            </w:tcBorders>
            <w:shd w:val="clear" w:color="000000"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部署在指挥中心及官桥、罗东司法所</w:t>
            </w:r>
          </w:p>
        </w:tc>
      </w:tr>
      <w:tr w:rsidR="00204DFD">
        <w:trPr>
          <w:trHeight w:val="67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视频会商拾音</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GD-P63Q</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部署至官桥、罗东司法所</w:t>
            </w:r>
          </w:p>
        </w:tc>
      </w:tr>
      <w:tr w:rsidR="00204DFD">
        <w:trPr>
          <w:trHeight w:val="1401"/>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4</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视频终端</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GD8002</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600" w:type="dxa"/>
            <w:tcBorders>
              <w:top w:val="single" w:sz="4" w:space="0" w:color="000000"/>
              <w:left w:val="single" w:sz="4" w:space="0" w:color="000000"/>
              <w:bottom w:val="single" w:sz="4" w:space="0" w:color="000000"/>
              <w:right w:val="single" w:sz="4" w:space="0" w:color="000000"/>
            </w:tcBorders>
            <w:shd w:val="clear" w:color="000000"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部署至官桥、罗东司法所，显示及扩声设备根据现场情况定制</w:t>
            </w: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网线</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箱</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jc w:val="cente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电源线</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卷</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jc w:val="cente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HDMI</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8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jc w:val="center"/>
              <w:rPr>
                <w:rFonts w:ascii="宋体" w:hAnsi="宋体" w:cs="宋体"/>
                <w:color w:val="000000"/>
                <w:sz w:val="24"/>
              </w:rPr>
            </w:pPr>
          </w:p>
        </w:tc>
      </w:tr>
    </w:tbl>
    <w:p w:rsidR="00204DFD" w:rsidRDefault="00BB68F8">
      <w:pPr>
        <w:spacing w:line="340" w:lineRule="exact"/>
        <w:rPr>
          <w:rFonts w:ascii="宋体" w:hAnsi="宋体"/>
          <w:spacing w:val="-4"/>
          <w:sz w:val="24"/>
        </w:rPr>
      </w:pPr>
      <w:r>
        <w:rPr>
          <w:rFonts w:ascii="宋体" w:hAnsi="宋体" w:hint="eastAsia"/>
          <w:spacing w:val="-4"/>
          <w:sz w:val="24"/>
        </w:rPr>
        <w:t>注：</w:t>
      </w:r>
    </w:p>
    <w:p w:rsidR="00204DFD" w:rsidRDefault="00BB68F8">
      <w:pPr>
        <w:spacing w:line="340" w:lineRule="exact"/>
        <w:ind w:firstLineChars="200" w:firstLine="464"/>
        <w:rPr>
          <w:rFonts w:ascii="宋体" w:hAnsi="宋体"/>
          <w:spacing w:val="-4"/>
          <w:sz w:val="24"/>
        </w:rPr>
      </w:pPr>
      <w:r>
        <w:rPr>
          <w:rFonts w:ascii="宋体" w:hAnsi="宋体"/>
          <w:spacing w:val="-4"/>
          <w:sz w:val="24"/>
        </w:rPr>
        <w:t>1</w:t>
      </w:r>
      <w:r>
        <w:rPr>
          <w:rFonts w:ascii="宋体" w:hAnsi="宋体" w:hint="eastAsia"/>
          <w:spacing w:val="-4"/>
          <w:sz w:val="24"/>
        </w:rPr>
        <w:t>、报价人所投的设备必须与中选产品一致。</w:t>
      </w:r>
    </w:p>
    <w:p w:rsidR="00204DFD" w:rsidRDefault="00BB68F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04DFD" w:rsidRDefault="00BB68F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204DFD" w:rsidRDefault="00BB68F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204DFD" w:rsidRDefault="00BB68F8">
      <w:pPr>
        <w:widowControl/>
        <w:jc w:val="left"/>
        <w:rPr>
          <w:rFonts w:ascii="宋体" w:hAnsi="宋体"/>
          <w:b/>
        </w:rPr>
      </w:pPr>
      <w:r>
        <w:rPr>
          <w:rFonts w:ascii="宋体" w:hAnsi="宋体" w:hint="eastAsia"/>
          <w:b/>
        </w:rPr>
        <w:br w:type="page"/>
      </w:r>
    </w:p>
    <w:p w:rsidR="00204DFD" w:rsidRDefault="00BB68F8">
      <w:pPr>
        <w:jc w:val="center"/>
        <w:rPr>
          <w:b/>
          <w:bCs/>
          <w:sz w:val="36"/>
        </w:rPr>
      </w:pPr>
      <w:r>
        <w:rPr>
          <w:rFonts w:hint="eastAsia"/>
          <w:b/>
          <w:bCs/>
          <w:sz w:val="36"/>
        </w:rPr>
        <w:lastRenderedPageBreak/>
        <w:t>第二部分报价人须知</w:t>
      </w:r>
    </w:p>
    <w:p w:rsidR="00204DFD" w:rsidRDefault="00BB68F8">
      <w:pPr>
        <w:spacing w:line="440" w:lineRule="exact"/>
        <w:jc w:val="center"/>
        <w:rPr>
          <w:rFonts w:ascii="宋体" w:hAnsi="宋体"/>
          <w:b/>
          <w:bCs/>
          <w:sz w:val="32"/>
        </w:rPr>
      </w:pPr>
      <w:r>
        <w:rPr>
          <w:rFonts w:ascii="宋体" w:hAnsi="宋体" w:hint="eastAsia"/>
          <w:b/>
          <w:bCs/>
          <w:sz w:val="32"/>
        </w:rPr>
        <w:t>报价人须知前附表</w:t>
      </w:r>
    </w:p>
    <w:p w:rsidR="00204DFD" w:rsidRDefault="00204DFD">
      <w:pPr>
        <w:spacing w:line="440" w:lineRule="exact"/>
        <w:rPr>
          <w:rFonts w:ascii="宋体" w:hAnsi="宋体"/>
          <w:sz w:val="24"/>
        </w:rPr>
      </w:pPr>
    </w:p>
    <w:p w:rsidR="00204DFD" w:rsidRDefault="00BB68F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04DFD">
        <w:trPr>
          <w:trHeight w:val="20"/>
        </w:trPr>
        <w:tc>
          <w:tcPr>
            <w:tcW w:w="900" w:type="dxa"/>
            <w:tcBorders>
              <w:top w:val="single" w:sz="4" w:space="0" w:color="auto"/>
              <w:left w:val="single" w:sz="4" w:space="0" w:color="auto"/>
              <w:bottom w:val="single" w:sz="4" w:space="0" w:color="auto"/>
              <w:right w:val="single" w:sz="4" w:space="0" w:color="auto"/>
            </w:tcBorders>
          </w:tcPr>
          <w:p w:rsidR="00204DFD" w:rsidRDefault="00BB68F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04DFD" w:rsidRDefault="00BB68F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04DFD" w:rsidRDefault="00BB68F8">
            <w:pPr>
              <w:spacing w:line="420" w:lineRule="exact"/>
              <w:jc w:val="center"/>
              <w:rPr>
                <w:rFonts w:ascii="宋体" w:hAnsi="宋体"/>
                <w:sz w:val="24"/>
              </w:rPr>
            </w:pPr>
            <w:r>
              <w:rPr>
                <w:rFonts w:ascii="宋体" w:hAnsi="宋体" w:hint="eastAsia"/>
                <w:sz w:val="24"/>
              </w:rPr>
              <w:t>编列内容</w:t>
            </w:r>
          </w:p>
        </w:tc>
      </w:tr>
      <w:tr w:rsidR="00204DF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pStyle w:val="a7"/>
              <w:jc w:val="left"/>
              <w:rPr>
                <w:rFonts w:ascii="宋体" w:hAnsi="宋体"/>
                <w:sz w:val="24"/>
                <w:szCs w:val="24"/>
              </w:rPr>
            </w:pPr>
            <w:r>
              <w:rPr>
                <w:rFonts w:ascii="宋体" w:hAnsi="宋体" w:hint="eastAsia"/>
                <w:sz w:val="24"/>
              </w:rPr>
              <w:t>项目名</w:t>
            </w:r>
            <w:r>
              <w:rPr>
                <w:rFonts w:ascii="宋体" w:hAnsi="宋体" w:hint="eastAsia"/>
                <w:sz w:val="24"/>
                <w:szCs w:val="24"/>
              </w:rPr>
              <w:t>称：南安市视频会商系统项目</w:t>
            </w:r>
          </w:p>
          <w:p w:rsidR="00204DFD" w:rsidRDefault="00BB68F8">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南安</w:t>
            </w:r>
            <w:r>
              <w:rPr>
                <w:rFonts w:ascii="宋体" w:hAnsi="宋体" w:hint="eastAsia"/>
                <w:sz w:val="24"/>
              </w:rPr>
              <w:t>分公司</w:t>
            </w:r>
          </w:p>
          <w:p w:rsidR="00204DFD" w:rsidRDefault="00BB68F8">
            <w:pPr>
              <w:spacing w:line="420" w:lineRule="exact"/>
              <w:rPr>
                <w:rFonts w:ascii="宋体" w:hAnsi="宋体"/>
                <w:sz w:val="24"/>
              </w:rPr>
            </w:pPr>
            <w:r>
              <w:rPr>
                <w:rFonts w:ascii="宋体" w:hAnsi="宋体" w:hint="eastAsia"/>
                <w:sz w:val="24"/>
              </w:rPr>
              <w:t>项目内容：具体内容详见比选文件</w:t>
            </w:r>
          </w:p>
        </w:tc>
      </w:tr>
      <w:tr w:rsidR="00204DF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cs="宋体"/>
                <w:b/>
                <w:bCs/>
                <w:sz w:val="24"/>
              </w:rPr>
            </w:pPr>
            <w:r>
              <w:rPr>
                <w:rFonts w:ascii="宋体" w:hAnsi="宋体" w:cs="宋体" w:hint="eastAsia"/>
                <w:b/>
                <w:bCs/>
                <w:sz w:val="24"/>
              </w:rPr>
              <w:t>报价人基本资格标准：</w:t>
            </w:r>
          </w:p>
          <w:p w:rsidR="00204DFD" w:rsidRDefault="00BB68F8">
            <w:pPr>
              <w:pStyle w:val="a8"/>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D9270C" w:rsidRPr="00174A4D" w:rsidRDefault="00D9270C" w:rsidP="00D9270C">
            <w:pPr>
              <w:pStyle w:val="ac"/>
              <w:widowControl/>
              <w:shd w:val="clear" w:color="auto" w:fill="FFFFFF"/>
              <w:spacing w:line="420" w:lineRule="atLeast"/>
              <w:ind w:firstLine="420"/>
              <w:rPr>
                <w:rFonts w:ascii="微软雅黑" w:eastAsia="微软雅黑" w:hAnsi="微软雅黑" w:cs="微软雅黑"/>
              </w:rPr>
            </w:pPr>
            <w:r w:rsidRPr="00174A4D">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D9270C" w:rsidRPr="00174A4D" w:rsidRDefault="00D9270C" w:rsidP="00D9270C">
            <w:pPr>
              <w:pStyle w:val="ac"/>
              <w:widowControl/>
              <w:shd w:val="clear" w:color="auto" w:fill="FFFFFF"/>
              <w:spacing w:line="420" w:lineRule="atLeast"/>
              <w:ind w:firstLine="420"/>
              <w:rPr>
                <w:rFonts w:ascii="宋体" w:hAnsi="宋体" w:cs="宋体"/>
                <w:shd w:val="clear" w:color="auto" w:fill="FFFFFF"/>
              </w:rPr>
            </w:pPr>
            <w:r w:rsidRPr="00174A4D">
              <w:rPr>
                <w:rFonts w:ascii="宋体" w:hAnsi="宋体" w:cs="宋体" w:hint="eastAsia"/>
                <w:shd w:val="clear" w:color="auto" w:fill="FFFFFF"/>
              </w:rPr>
              <w:t>（3）投标供应商应提供投标日期最近半年任意一个月企业社保缴纳证明以及企业完税证明。</w:t>
            </w:r>
          </w:p>
          <w:p w:rsidR="00D9270C" w:rsidRPr="00174A4D" w:rsidRDefault="00D9270C" w:rsidP="00D9270C">
            <w:pPr>
              <w:pStyle w:val="ac"/>
              <w:widowControl/>
              <w:shd w:val="clear" w:color="auto" w:fill="FFFFFF"/>
              <w:spacing w:line="420" w:lineRule="atLeast"/>
              <w:ind w:firstLine="420"/>
              <w:rPr>
                <w:rFonts w:ascii="微软雅黑" w:eastAsia="微软雅黑" w:hAnsi="微软雅黑" w:cs="微软雅黑"/>
              </w:rPr>
            </w:pPr>
            <w:r w:rsidRPr="00174A4D">
              <w:rPr>
                <w:rFonts w:ascii="宋体" w:hAnsi="宋体" w:cs="宋体" w:hint="eastAsia"/>
                <w:shd w:val="clear" w:color="auto" w:fill="FFFFFF"/>
              </w:rPr>
              <w:t>（4）投标授权代表必须为在岗员工，提供投标日期前不少于3个月企业社保缴纳证明。</w:t>
            </w:r>
          </w:p>
          <w:p w:rsidR="00D9270C" w:rsidRPr="00174A4D" w:rsidRDefault="00D9270C" w:rsidP="00D9270C">
            <w:pPr>
              <w:spacing w:line="460" w:lineRule="exact"/>
              <w:ind w:firstLineChars="200" w:firstLine="480"/>
              <w:rPr>
                <w:rFonts w:ascii="宋体" w:hAnsi="宋体" w:cs="宋体"/>
                <w:sz w:val="24"/>
                <w:shd w:val="clear" w:color="auto" w:fill="FFFFFF"/>
              </w:rPr>
            </w:pPr>
            <w:r w:rsidRPr="00174A4D">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D9270C" w:rsidRPr="00174A4D" w:rsidRDefault="00D9270C" w:rsidP="00D9270C">
            <w:pPr>
              <w:spacing w:line="460" w:lineRule="exact"/>
              <w:ind w:firstLineChars="200" w:firstLine="480"/>
              <w:rPr>
                <w:rFonts w:hAnsi="宋体" w:cs="宋体"/>
                <w:sz w:val="24"/>
              </w:rPr>
            </w:pPr>
            <w:r w:rsidRPr="00174A4D">
              <w:rPr>
                <w:rFonts w:ascii="宋体" w:hAnsi="宋体" w:cs="宋体" w:hint="eastAsia"/>
                <w:sz w:val="24"/>
                <w:shd w:val="clear" w:color="auto" w:fill="FFFFFF"/>
              </w:rPr>
              <w:t>（6）本项目为交钥匙工程。</w:t>
            </w:r>
          </w:p>
          <w:p w:rsidR="00204DFD" w:rsidRDefault="00D9270C">
            <w:pPr>
              <w:pStyle w:val="ac"/>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204DF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04DF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04DFD" w:rsidRDefault="00BB68F8">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04DFD" w:rsidRDefault="00BB68F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204DFD" w:rsidRDefault="00BB68F8">
            <w:pPr>
              <w:spacing w:line="420" w:lineRule="exact"/>
              <w:rPr>
                <w:rFonts w:ascii="宋体" w:hAnsi="宋体" w:cs="宋体"/>
                <w:sz w:val="24"/>
              </w:rPr>
            </w:pPr>
            <w:r>
              <w:rPr>
                <w:rFonts w:ascii="宋体" w:hAnsi="宋体" w:cs="宋体" w:hint="eastAsia"/>
                <w:sz w:val="24"/>
              </w:rPr>
              <w:t>报价截止时间：</w:t>
            </w:r>
            <w:r w:rsidR="00710EED">
              <w:rPr>
                <w:rFonts w:ascii="宋体" w:hAnsi="宋体" w:hint="eastAsia"/>
                <w:sz w:val="24"/>
              </w:rPr>
              <w:t>2020年1</w:t>
            </w:r>
            <w:r w:rsidR="00710EED">
              <w:rPr>
                <w:rFonts w:ascii="宋体" w:hAnsi="宋体" w:hint="eastAsia"/>
                <w:spacing w:val="-4"/>
                <w:sz w:val="24"/>
              </w:rPr>
              <w:t>月10日</w:t>
            </w:r>
            <w:r>
              <w:rPr>
                <w:rFonts w:ascii="宋体" w:hAnsi="宋体" w:cs="宋体" w:hint="eastAsia"/>
                <w:sz w:val="24"/>
                <w:shd w:val="clear" w:color="auto" w:fill="FFFFFF"/>
              </w:rPr>
              <w:t>上午9</w:t>
            </w:r>
            <w:r>
              <w:rPr>
                <w:rFonts w:ascii="宋体" w:hAnsi="宋体" w:cs="宋体" w:hint="eastAsia"/>
                <w:sz w:val="24"/>
              </w:rPr>
              <w:t>：00（北京时间）</w:t>
            </w:r>
          </w:p>
        </w:tc>
      </w:tr>
      <w:tr w:rsidR="00204DF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ascii="宋体" w:hAnsi="宋体"/>
                <w:b/>
                <w:sz w:val="24"/>
              </w:rPr>
            </w:pPr>
            <w:r>
              <w:rPr>
                <w:rFonts w:ascii="宋体" w:hAnsi="宋体" w:hint="eastAsia"/>
                <w:b/>
                <w:sz w:val="24"/>
              </w:rPr>
              <w:t>评审标准和方法:</w:t>
            </w:r>
          </w:p>
          <w:p w:rsidR="00204DFD" w:rsidRDefault="00BB68F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04DF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pStyle w:val="a6"/>
              <w:spacing w:line="420" w:lineRule="exact"/>
              <w:ind w:firstLine="0"/>
              <w:rPr>
                <w:rFonts w:ascii="宋体" w:hAnsi="宋体"/>
                <w:sz w:val="24"/>
                <w:szCs w:val="24"/>
              </w:rPr>
            </w:pPr>
            <w:r>
              <w:rPr>
                <w:rFonts w:ascii="宋体" w:hAnsi="宋体" w:hint="eastAsia"/>
                <w:b/>
                <w:kern w:val="0"/>
                <w:sz w:val="24"/>
              </w:rPr>
              <w:t>项目咨询及其他</w:t>
            </w:r>
          </w:p>
          <w:p w:rsidR="00204DFD" w:rsidRDefault="00BB68F8">
            <w:pPr>
              <w:pStyle w:val="a6"/>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04DF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hAnsi="宋体"/>
                <w:b/>
                <w:bCs/>
                <w:sz w:val="24"/>
              </w:rPr>
            </w:pPr>
            <w:r>
              <w:rPr>
                <w:rFonts w:hAnsi="宋体" w:hint="eastAsia"/>
                <w:b/>
                <w:bCs/>
                <w:sz w:val="24"/>
              </w:rPr>
              <w:t>其他重要须知：</w:t>
            </w:r>
          </w:p>
          <w:p w:rsidR="00204DFD" w:rsidRDefault="00BB68F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04DFD" w:rsidRDefault="00BB68F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04DFD" w:rsidRDefault="00BB68F8">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204DFD" w:rsidRDefault="00BB68F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04DFD" w:rsidRDefault="00BB68F8">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204DF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b/>
                <w:kern w:val="0"/>
                <w:sz w:val="24"/>
              </w:rPr>
            </w:pPr>
            <w:r>
              <w:rPr>
                <w:rFonts w:ascii="宋体" w:hAnsi="宋体" w:hint="eastAsia"/>
                <w:b/>
                <w:kern w:val="0"/>
                <w:sz w:val="24"/>
              </w:rPr>
              <w:t>最高限价：</w:t>
            </w:r>
          </w:p>
          <w:p w:rsidR="00204DFD" w:rsidRDefault="00BB68F8">
            <w:pPr>
              <w:spacing w:line="420" w:lineRule="exact"/>
              <w:ind w:firstLineChars="200" w:firstLine="482"/>
              <w:rPr>
                <w:rFonts w:ascii="宋体" w:hAnsi="宋体"/>
                <w:b/>
                <w:sz w:val="24"/>
                <w:szCs w:val="20"/>
              </w:rPr>
            </w:pPr>
            <w:r>
              <w:rPr>
                <w:rFonts w:ascii="宋体" w:hAnsi="宋体" w:hint="eastAsia"/>
                <w:b/>
                <w:sz w:val="24"/>
                <w:szCs w:val="20"/>
              </w:rPr>
              <w:t xml:space="preserve">本项目最高限价为：　</w:t>
            </w:r>
            <w:r>
              <w:rPr>
                <w:rFonts w:ascii="宋体" w:hAnsi="宋体" w:cs="宋体" w:hint="eastAsia"/>
                <w:b/>
                <w:color w:val="000000"/>
                <w:sz w:val="27"/>
                <w:szCs w:val="27"/>
                <w:u w:val="single"/>
                <w:shd w:val="clear" w:color="auto" w:fill="FFFFFF"/>
              </w:rPr>
              <w:t>9.9</w:t>
            </w:r>
            <w:r>
              <w:rPr>
                <w:rFonts w:ascii="宋体" w:hAnsi="宋体" w:hint="eastAsia"/>
                <w:b/>
                <w:sz w:val="24"/>
                <w:szCs w:val="20"/>
              </w:rPr>
              <w:t>万元人民币。</w:t>
            </w:r>
          </w:p>
          <w:p w:rsidR="00204DFD" w:rsidRDefault="00BB68F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04DF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pStyle w:val="0"/>
              <w:autoSpaceDE/>
              <w:adjustRightInd/>
              <w:spacing w:before="0" w:after="0" w:line="380" w:lineRule="exact"/>
              <w:rPr>
                <w:rFonts w:ascii="宋体" w:hAnsi="宋体"/>
                <w:kern w:val="2"/>
              </w:rPr>
            </w:pPr>
            <w:r>
              <w:rPr>
                <w:rFonts w:ascii="宋体" w:hAnsi="宋体" w:hint="eastAsia"/>
                <w:kern w:val="2"/>
              </w:rPr>
              <w:t>履约保证金：</w:t>
            </w:r>
          </w:p>
          <w:p w:rsidR="0099794A" w:rsidRDefault="00BB68F8" w:rsidP="0099794A">
            <w:pPr>
              <w:spacing w:line="420" w:lineRule="exact"/>
              <w:ind w:firstLine="241"/>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204DF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rPr>
                <w:rFonts w:ascii="宋体" w:hAnsi="宋体"/>
                <w:sz w:val="24"/>
              </w:rPr>
            </w:pPr>
            <w:r>
              <w:rPr>
                <w:rFonts w:ascii="宋体" w:hAnsi="宋体" w:hint="eastAsia"/>
                <w:sz w:val="24"/>
              </w:rPr>
              <w:t>比选文件更正公告（如果有的话）等相关公告、公示发布网站：</w:t>
            </w:r>
          </w:p>
          <w:p w:rsidR="00204DFD" w:rsidRDefault="00BB68F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204DFD" w:rsidRDefault="00BB68F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04DF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04DFD" w:rsidRDefault="00BB68F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04DFD" w:rsidRDefault="00BB68F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04DFD" w:rsidRDefault="00BB68F8">
      <w:pPr>
        <w:jc w:val="center"/>
        <w:rPr>
          <w:b/>
          <w:bCs/>
          <w:sz w:val="32"/>
        </w:rPr>
      </w:pPr>
      <w:r>
        <w:rPr>
          <w:b/>
          <w:bCs/>
          <w:sz w:val="32"/>
        </w:rPr>
        <w:br w:type="page"/>
      </w:r>
      <w:r>
        <w:rPr>
          <w:rFonts w:hint="eastAsia"/>
          <w:b/>
          <w:bCs/>
          <w:sz w:val="32"/>
        </w:rPr>
        <w:lastRenderedPageBreak/>
        <w:t>报价人须知</w:t>
      </w:r>
    </w:p>
    <w:p w:rsidR="00204DFD" w:rsidRDefault="00204DFD">
      <w:pPr>
        <w:spacing w:line="440" w:lineRule="exact"/>
        <w:rPr>
          <w:rFonts w:ascii="宋体" w:hAnsi="宋体"/>
          <w:sz w:val="24"/>
        </w:rPr>
      </w:pPr>
    </w:p>
    <w:p w:rsidR="00204DFD" w:rsidRDefault="00BB68F8">
      <w:pPr>
        <w:spacing w:line="440" w:lineRule="exact"/>
        <w:jc w:val="center"/>
        <w:rPr>
          <w:rFonts w:ascii="宋体" w:hAnsi="宋体"/>
          <w:b/>
          <w:bCs/>
          <w:sz w:val="24"/>
        </w:rPr>
      </w:pPr>
      <w:r>
        <w:rPr>
          <w:rFonts w:ascii="宋体" w:hAnsi="宋体" w:hint="eastAsia"/>
          <w:b/>
          <w:bCs/>
          <w:sz w:val="24"/>
        </w:rPr>
        <w:t>A  说明</w:t>
      </w:r>
    </w:p>
    <w:p w:rsidR="00204DFD" w:rsidRDefault="00204DFD">
      <w:pPr>
        <w:spacing w:line="440" w:lineRule="exact"/>
        <w:rPr>
          <w:rFonts w:ascii="宋体" w:hAnsi="宋体"/>
          <w:sz w:val="24"/>
        </w:rPr>
      </w:pPr>
    </w:p>
    <w:p w:rsidR="00204DFD" w:rsidRDefault="00BB68F8">
      <w:pPr>
        <w:spacing w:line="440" w:lineRule="exact"/>
        <w:rPr>
          <w:rFonts w:ascii="宋体" w:hAnsi="宋体"/>
          <w:sz w:val="24"/>
        </w:rPr>
      </w:pPr>
      <w:r>
        <w:rPr>
          <w:rFonts w:ascii="宋体" w:hAnsi="宋体" w:hint="eastAsia"/>
          <w:sz w:val="24"/>
        </w:rPr>
        <w:t>1. 适用范围</w:t>
      </w:r>
    </w:p>
    <w:p w:rsidR="00204DFD" w:rsidRDefault="00BB68F8">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04DFD" w:rsidRDefault="00BB68F8">
      <w:pPr>
        <w:spacing w:line="440" w:lineRule="exact"/>
        <w:rPr>
          <w:rFonts w:ascii="宋体" w:hAnsi="宋体"/>
          <w:sz w:val="24"/>
        </w:rPr>
      </w:pPr>
      <w:r>
        <w:rPr>
          <w:rFonts w:ascii="宋体" w:hAnsi="宋体" w:hint="eastAsia"/>
          <w:sz w:val="24"/>
        </w:rPr>
        <w:t>2. 定义</w:t>
      </w:r>
    </w:p>
    <w:p w:rsidR="00204DFD" w:rsidRDefault="00BB68F8">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04DFD" w:rsidRDefault="00BB68F8">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04DFD" w:rsidRDefault="00BB68F8">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04DFD" w:rsidRDefault="00BB68F8">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04DFD" w:rsidRDefault="00BB68F8">
      <w:pPr>
        <w:spacing w:line="440" w:lineRule="exact"/>
        <w:rPr>
          <w:rFonts w:ascii="宋体" w:hAnsi="宋体"/>
          <w:sz w:val="24"/>
        </w:rPr>
      </w:pPr>
      <w:r>
        <w:rPr>
          <w:rFonts w:ascii="宋体" w:hAnsi="宋体" w:hint="eastAsia"/>
          <w:sz w:val="24"/>
        </w:rPr>
        <w:t>3. 合格的报价人</w:t>
      </w:r>
    </w:p>
    <w:p w:rsidR="00204DFD" w:rsidRDefault="00BB68F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204DFD" w:rsidRDefault="00BB68F8">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04DFD" w:rsidRDefault="00BB68F8">
      <w:pPr>
        <w:spacing w:line="440" w:lineRule="exact"/>
        <w:rPr>
          <w:rFonts w:ascii="宋体" w:hAnsi="宋体"/>
          <w:sz w:val="24"/>
        </w:rPr>
      </w:pPr>
      <w:r>
        <w:rPr>
          <w:rFonts w:ascii="宋体" w:hAnsi="宋体" w:hint="eastAsia"/>
          <w:sz w:val="24"/>
        </w:rPr>
        <w:t>4. 报价费用</w:t>
      </w:r>
    </w:p>
    <w:p w:rsidR="00204DFD" w:rsidRDefault="00BB68F8">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04DFD" w:rsidRDefault="00204DFD">
      <w:pPr>
        <w:spacing w:line="440" w:lineRule="exact"/>
        <w:rPr>
          <w:rFonts w:ascii="宋体" w:hAnsi="宋体"/>
          <w:sz w:val="24"/>
        </w:rPr>
      </w:pPr>
    </w:p>
    <w:p w:rsidR="00204DFD" w:rsidRDefault="00BB68F8">
      <w:pPr>
        <w:spacing w:line="440" w:lineRule="exact"/>
        <w:jc w:val="center"/>
        <w:rPr>
          <w:rFonts w:ascii="宋体" w:hAnsi="宋体"/>
          <w:b/>
          <w:bCs/>
          <w:sz w:val="24"/>
        </w:rPr>
      </w:pPr>
      <w:r>
        <w:rPr>
          <w:rFonts w:ascii="宋体" w:hAnsi="宋体" w:hint="eastAsia"/>
          <w:b/>
          <w:bCs/>
          <w:sz w:val="24"/>
        </w:rPr>
        <w:t>B  比选采购文件</w:t>
      </w:r>
    </w:p>
    <w:p w:rsidR="00204DFD" w:rsidRDefault="00204DFD">
      <w:pPr>
        <w:spacing w:line="440" w:lineRule="exact"/>
        <w:rPr>
          <w:rFonts w:ascii="宋体" w:hAnsi="宋体"/>
          <w:sz w:val="24"/>
        </w:rPr>
      </w:pPr>
    </w:p>
    <w:p w:rsidR="00204DFD" w:rsidRDefault="00BB68F8">
      <w:pPr>
        <w:spacing w:line="440" w:lineRule="exact"/>
        <w:rPr>
          <w:rFonts w:ascii="宋体" w:hAnsi="宋体"/>
          <w:sz w:val="24"/>
        </w:rPr>
      </w:pPr>
      <w:r>
        <w:rPr>
          <w:rFonts w:ascii="宋体" w:hAnsi="宋体" w:hint="eastAsia"/>
          <w:sz w:val="24"/>
        </w:rPr>
        <w:t>5. 比选采购文件的组成</w:t>
      </w:r>
    </w:p>
    <w:p w:rsidR="00204DFD" w:rsidRDefault="00BB68F8">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04DFD" w:rsidRDefault="00BB68F8">
      <w:pPr>
        <w:spacing w:line="440" w:lineRule="exact"/>
        <w:ind w:firstLineChars="200" w:firstLine="480"/>
        <w:rPr>
          <w:rFonts w:ascii="宋体" w:hAnsi="宋体"/>
          <w:sz w:val="24"/>
        </w:rPr>
      </w:pPr>
      <w:r>
        <w:rPr>
          <w:rFonts w:ascii="宋体" w:hAnsi="宋体" w:hint="eastAsia"/>
          <w:sz w:val="24"/>
        </w:rPr>
        <w:t>(1)比选邀请</w:t>
      </w:r>
    </w:p>
    <w:p w:rsidR="00204DFD" w:rsidRDefault="00BB68F8">
      <w:pPr>
        <w:spacing w:line="440" w:lineRule="exact"/>
        <w:ind w:firstLineChars="200" w:firstLine="480"/>
        <w:rPr>
          <w:rFonts w:ascii="宋体" w:hAnsi="宋体"/>
          <w:sz w:val="24"/>
        </w:rPr>
      </w:pPr>
      <w:r>
        <w:rPr>
          <w:rFonts w:ascii="宋体" w:hAnsi="宋体" w:hint="eastAsia"/>
          <w:sz w:val="24"/>
        </w:rPr>
        <w:t>(2)报价人须知</w:t>
      </w:r>
    </w:p>
    <w:p w:rsidR="00204DFD" w:rsidRDefault="00BB68F8">
      <w:pPr>
        <w:spacing w:line="440" w:lineRule="exact"/>
        <w:ind w:firstLineChars="200" w:firstLine="480"/>
        <w:rPr>
          <w:rFonts w:ascii="宋体" w:hAnsi="宋体"/>
          <w:sz w:val="24"/>
        </w:rPr>
      </w:pPr>
      <w:r>
        <w:rPr>
          <w:rFonts w:ascii="宋体" w:hAnsi="宋体" w:hint="eastAsia"/>
          <w:sz w:val="24"/>
        </w:rPr>
        <w:t>(3)比选内容及要求</w:t>
      </w:r>
    </w:p>
    <w:p w:rsidR="00204DFD" w:rsidRDefault="00BB68F8">
      <w:pPr>
        <w:spacing w:line="440" w:lineRule="exact"/>
        <w:ind w:firstLineChars="200" w:firstLine="480"/>
        <w:rPr>
          <w:rFonts w:ascii="宋体" w:hAnsi="宋体"/>
          <w:sz w:val="24"/>
        </w:rPr>
      </w:pPr>
      <w:r>
        <w:rPr>
          <w:rFonts w:ascii="宋体" w:hAnsi="宋体" w:hint="eastAsia"/>
          <w:sz w:val="24"/>
        </w:rPr>
        <w:t>(4)合同主要条款</w:t>
      </w:r>
    </w:p>
    <w:p w:rsidR="00204DFD" w:rsidRDefault="00BB68F8">
      <w:pPr>
        <w:spacing w:line="440" w:lineRule="exact"/>
        <w:ind w:firstLineChars="200" w:firstLine="480"/>
        <w:rPr>
          <w:rFonts w:ascii="宋体" w:hAnsi="宋体"/>
          <w:sz w:val="24"/>
        </w:rPr>
      </w:pPr>
      <w:r>
        <w:rPr>
          <w:rFonts w:ascii="宋体" w:hAnsi="宋体" w:hint="eastAsia"/>
          <w:sz w:val="24"/>
        </w:rPr>
        <w:lastRenderedPageBreak/>
        <w:t>(5)附件－报价文件格式</w:t>
      </w:r>
    </w:p>
    <w:p w:rsidR="00204DFD" w:rsidRDefault="00204DFD">
      <w:pPr>
        <w:spacing w:line="440" w:lineRule="exact"/>
        <w:rPr>
          <w:rFonts w:ascii="宋体" w:hAnsi="宋体"/>
          <w:sz w:val="24"/>
        </w:rPr>
      </w:pPr>
    </w:p>
    <w:p w:rsidR="00204DFD" w:rsidRDefault="00BB68F8">
      <w:pPr>
        <w:spacing w:line="440" w:lineRule="exact"/>
        <w:jc w:val="center"/>
        <w:rPr>
          <w:rFonts w:ascii="宋体" w:hAnsi="宋体"/>
          <w:b/>
          <w:bCs/>
          <w:sz w:val="24"/>
        </w:rPr>
      </w:pPr>
      <w:r>
        <w:rPr>
          <w:rFonts w:ascii="宋体" w:hAnsi="宋体" w:hint="eastAsia"/>
          <w:b/>
          <w:bCs/>
          <w:sz w:val="24"/>
        </w:rPr>
        <w:t>C  报价文件的编写</w:t>
      </w:r>
    </w:p>
    <w:p w:rsidR="00204DFD" w:rsidRDefault="00204DFD">
      <w:pPr>
        <w:spacing w:line="440" w:lineRule="exact"/>
        <w:rPr>
          <w:rFonts w:ascii="宋体" w:hAnsi="宋体"/>
          <w:sz w:val="24"/>
        </w:rPr>
      </w:pPr>
    </w:p>
    <w:p w:rsidR="00204DFD" w:rsidRDefault="00BB68F8">
      <w:pPr>
        <w:spacing w:line="440" w:lineRule="exact"/>
        <w:rPr>
          <w:rFonts w:ascii="宋体" w:hAnsi="宋体"/>
          <w:sz w:val="24"/>
        </w:rPr>
      </w:pPr>
      <w:r>
        <w:rPr>
          <w:rFonts w:ascii="宋体" w:hAnsi="宋体" w:hint="eastAsia"/>
          <w:sz w:val="24"/>
        </w:rPr>
        <w:t>6. 要求</w:t>
      </w:r>
    </w:p>
    <w:p w:rsidR="00204DFD" w:rsidRDefault="00BB68F8">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04DFD" w:rsidRDefault="00BB68F8">
      <w:pPr>
        <w:spacing w:line="440" w:lineRule="exact"/>
        <w:rPr>
          <w:rFonts w:ascii="宋体" w:hAnsi="宋体"/>
          <w:sz w:val="24"/>
        </w:rPr>
      </w:pPr>
      <w:r>
        <w:rPr>
          <w:rFonts w:ascii="宋体" w:hAnsi="宋体" w:hint="eastAsia"/>
          <w:sz w:val="24"/>
        </w:rPr>
        <w:t>7. 报价语言及报价要求</w:t>
      </w:r>
    </w:p>
    <w:p w:rsidR="00204DFD" w:rsidRDefault="00BB68F8">
      <w:pPr>
        <w:spacing w:line="440" w:lineRule="exact"/>
        <w:rPr>
          <w:rFonts w:ascii="宋体" w:hAnsi="宋体"/>
          <w:sz w:val="24"/>
        </w:rPr>
      </w:pPr>
      <w:r>
        <w:rPr>
          <w:rFonts w:ascii="宋体" w:hAnsi="宋体" w:hint="eastAsia"/>
          <w:sz w:val="24"/>
        </w:rPr>
        <w:t xml:space="preserve">    7.1报价文件应用中文书写。</w:t>
      </w:r>
    </w:p>
    <w:p w:rsidR="00204DFD" w:rsidRDefault="00BB68F8">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04DFD" w:rsidRDefault="00BB68F8">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04DFD" w:rsidRDefault="00BB68F8">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04DFD" w:rsidRDefault="00BB68F8">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04DFD" w:rsidRDefault="00BB68F8">
      <w:pPr>
        <w:spacing w:line="440" w:lineRule="exact"/>
        <w:rPr>
          <w:rFonts w:ascii="宋体" w:hAnsi="宋体"/>
          <w:sz w:val="24"/>
        </w:rPr>
      </w:pPr>
      <w:r>
        <w:rPr>
          <w:rFonts w:ascii="宋体" w:hAnsi="宋体" w:hint="eastAsia"/>
          <w:sz w:val="24"/>
        </w:rPr>
        <w:t>8. 报价文件的组成</w:t>
      </w:r>
    </w:p>
    <w:p w:rsidR="00204DFD" w:rsidRDefault="00BB68F8">
      <w:pPr>
        <w:spacing w:line="440" w:lineRule="exact"/>
        <w:rPr>
          <w:rFonts w:ascii="宋体" w:hAnsi="宋体"/>
          <w:sz w:val="24"/>
        </w:rPr>
      </w:pPr>
      <w:r>
        <w:rPr>
          <w:rFonts w:ascii="宋体" w:hAnsi="宋体" w:hint="eastAsia"/>
          <w:sz w:val="24"/>
        </w:rPr>
        <w:t xml:space="preserve">    8.1报价文件应包括下列部分：</w:t>
      </w:r>
    </w:p>
    <w:p w:rsidR="00204DFD" w:rsidRDefault="00BB68F8">
      <w:pPr>
        <w:spacing w:line="440" w:lineRule="exact"/>
        <w:ind w:firstLineChars="200" w:firstLine="480"/>
        <w:rPr>
          <w:rFonts w:ascii="宋体" w:hAnsi="宋体"/>
          <w:sz w:val="24"/>
        </w:rPr>
      </w:pPr>
      <w:r>
        <w:rPr>
          <w:rFonts w:ascii="宋体" w:hAnsi="宋体" w:hint="eastAsia"/>
          <w:sz w:val="24"/>
        </w:rPr>
        <w:t>(1)报价书</w:t>
      </w:r>
    </w:p>
    <w:p w:rsidR="00204DFD" w:rsidRDefault="00BB68F8">
      <w:pPr>
        <w:spacing w:line="420" w:lineRule="exact"/>
        <w:ind w:firstLineChars="200" w:firstLine="480"/>
        <w:rPr>
          <w:rFonts w:ascii="宋体" w:hAnsi="宋体"/>
          <w:bCs/>
          <w:sz w:val="24"/>
        </w:rPr>
      </w:pPr>
      <w:r>
        <w:rPr>
          <w:rFonts w:ascii="宋体" w:hAnsi="宋体" w:hint="eastAsia"/>
          <w:bCs/>
          <w:sz w:val="24"/>
        </w:rPr>
        <w:t>(2)报价一览表</w:t>
      </w:r>
    </w:p>
    <w:p w:rsidR="00204DFD" w:rsidRDefault="00BB68F8">
      <w:pPr>
        <w:spacing w:line="420" w:lineRule="exact"/>
        <w:ind w:firstLineChars="200" w:firstLine="480"/>
        <w:rPr>
          <w:rFonts w:ascii="宋体" w:hAnsi="宋体"/>
          <w:bCs/>
          <w:sz w:val="24"/>
        </w:rPr>
      </w:pPr>
      <w:r>
        <w:rPr>
          <w:rFonts w:ascii="宋体" w:hAnsi="宋体" w:hint="eastAsia"/>
          <w:bCs/>
          <w:sz w:val="24"/>
        </w:rPr>
        <w:t>(3)详细报价书</w:t>
      </w:r>
    </w:p>
    <w:p w:rsidR="00204DFD" w:rsidRDefault="00BB68F8">
      <w:pPr>
        <w:spacing w:line="420" w:lineRule="exact"/>
        <w:ind w:firstLineChars="200" w:firstLine="480"/>
        <w:rPr>
          <w:rFonts w:ascii="宋体" w:hAnsi="宋体"/>
          <w:bCs/>
          <w:sz w:val="24"/>
        </w:rPr>
      </w:pPr>
      <w:r>
        <w:rPr>
          <w:rFonts w:ascii="宋体" w:hAnsi="宋体" w:hint="eastAsia"/>
          <w:bCs/>
          <w:sz w:val="24"/>
        </w:rPr>
        <w:t>(4)技术和商务偏离表</w:t>
      </w:r>
    </w:p>
    <w:p w:rsidR="00204DFD" w:rsidRDefault="00BB68F8">
      <w:pPr>
        <w:spacing w:line="420" w:lineRule="exact"/>
        <w:ind w:firstLineChars="200" w:firstLine="480"/>
        <w:rPr>
          <w:rFonts w:ascii="宋体" w:hAnsi="宋体"/>
          <w:bCs/>
          <w:sz w:val="24"/>
        </w:rPr>
      </w:pPr>
      <w:r>
        <w:rPr>
          <w:rFonts w:ascii="宋体" w:hAnsi="宋体" w:hint="eastAsia"/>
          <w:bCs/>
          <w:sz w:val="24"/>
        </w:rPr>
        <w:t>(5)报价人的资格证明文件</w:t>
      </w:r>
    </w:p>
    <w:p w:rsidR="00204DFD" w:rsidRDefault="00BB68F8">
      <w:pPr>
        <w:spacing w:line="420" w:lineRule="exact"/>
        <w:ind w:firstLineChars="200" w:firstLine="480"/>
        <w:rPr>
          <w:rFonts w:ascii="宋体" w:hAnsi="宋体"/>
          <w:bCs/>
          <w:sz w:val="24"/>
        </w:rPr>
      </w:pPr>
      <w:r>
        <w:rPr>
          <w:rFonts w:ascii="宋体" w:hAnsi="宋体" w:hint="eastAsia"/>
          <w:bCs/>
          <w:sz w:val="24"/>
        </w:rPr>
        <w:t>(6)报价人应交的其它资料</w:t>
      </w:r>
    </w:p>
    <w:p w:rsidR="00204DFD" w:rsidRDefault="00BB68F8">
      <w:pPr>
        <w:spacing w:line="440" w:lineRule="exact"/>
        <w:rPr>
          <w:rFonts w:ascii="宋体" w:hAnsi="宋体"/>
          <w:sz w:val="24"/>
        </w:rPr>
      </w:pPr>
      <w:r>
        <w:rPr>
          <w:rFonts w:ascii="宋体" w:hAnsi="宋体" w:hint="eastAsia"/>
          <w:sz w:val="24"/>
        </w:rPr>
        <w:t>9. 报价有效期</w:t>
      </w:r>
    </w:p>
    <w:p w:rsidR="00204DFD" w:rsidRDefault="00BB68F8">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204DFD" w:rsidRDefault="00204DFD">
      <w:pPr>
        <w:spacing w:line="440" w:lineRule="exact"/>
        <w:ind w:firstLine="480"/>
        <w:rPr>
          <w:rFonts w:ascii="宋体" w:hAnsi="宋体"/>
          <w:sz w:val="24"/>
        </w:rPr>
      </w:pPr>
    </w:p>
    <w:p w:rsidR="00204DFD" w:rsidRDefault="00204DFD">
      <w:pPr>
        <w:spacing w:line="440" w:lineRule="exact"/>
        <w:rPr>
          <w:rFonts w:ascii="宋体" w:hAnsi="宋体"/>
          <w:sz w:val="24"/>
        </w:rPr>
      </w:pPr>
    </w:p>
    <w:p w:rsidR="00204DFD" w:rsidRDefault="00BB68F8">
      <w:pPr>
        <w:spacing w:line="440" w:lineRule="exact"/>
        <w:jc w:val="center"/>
        <w:rPr>
          <w:rFonts w:ascii="宋体" w:hAnsi="宋体"/>
          <w:b/>
          <w:bCs/>
          <w:sz w:val="24"/>
        </w:rPr>
      </w:pPr>
      <w:r>
        <w:rPr>
          <w:rFonts w:ascii="宋体" w:hAnsi="宋体" w:hint="eastAsia"/>
          <w:b/>
          <w:bCs/>
          <w:sz w:val="24"/>
        </w:rPr>
        <w:t>D  报价文件的格式与递交</w:t>
      </w:r>
    </w:p>
    <w:p w:rsidR="00204DFD" w:rsidRDefault="00204DFD">
      <w:pPr>
        <w:spacing w:line="440" w:lineRule="exact"/>
        <w:rPr>
          <w:rFonts w:ascii="宋体" w:hAnsi="宋体"/>
          <w:sz w:val="24"/>
        </w:rPr>
      </w:pPr>
    </w:p>
    <w:p w:rsidR="00204DFD" w:rsidRDefault="00BB68F8">
      <w:pPr>
        <w:spacing w:line="440" w:lineRule="exact"/>
        <w:rPr>
          <w:rFonts w:ascii="宋体" w:hAnsi="宋体"/>
          <w:sz w:val="24"/>
        </w:rPr>
      </w:pPr>
      <w:r>
        <w:rPr>
          <w:rFonts w:ascii="宋体" w:hAnsi="宋体" w:hint="eastAsia"/>
          <w:sz w:val="24"/>
        </w:rPr>
        <w:t>11. 报价文件的格式</w:t>
      </w:r>
    </w:p>
    <w:p w:rsidR="00204DFD" w:rsidRDefault="00BB68F8">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04DFD" w:rsidRDefault="00BB68F8">
      <w:pPr>
        <w:spacing w:line="440" w:lineRule="exact"/>
        <w:rPr>
          <w:rFonts w:ascii="宋体" w:hAnsi="宋体"/>
          <w:sz w:val="24"/>
        </w:rPr>
      </w:pPr>
      <w:r>
        <w:rPr>
          <w:rFonts w:ascii="宋体" w:hAnsi="宋体" w:hint="eastAsia"/>
          <w:sz w:val="24"/>
        </w:rPr>
        <w:t xml:space="preserve">    11.2报价文件应由报价人授权代表签字并加盖公章。</w:t>
      </w:r>
    </w:p>
    <w:p w:rsidR="00204DFD" w:rsidRDefault="00BB68F8">
      <w:pPr>
        <w:spacing w:line="440" w:lineRule="exact"/>
        <w:rPr>
          <w:rFonts w:ascii="宋体" w:hAnsi="宋体"/>
          <w:sz w:val="24"/>
        </w:rPr>
      </w:pPr>
      <w:r>
        <w:rPr>
          <w:rFonts w:ascii="宋体" w:hAnsi="宋体" w:hint="eastAsia"/>
          <w:sz w:val="24"/>
        </w:rPr>
        <w:t xml:space="preserve">    11.3报价使用货币为人民币。</w:t>
      </w:r>
    </w:p>
    <w:p w:rsidR="00204DFD" w:rsidRDefault="00BB68F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04DFD" w:rsidRDefault="00BB68F8">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204DFD" w:rsidRDefault="00BB68F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04DFD" w:rsidRDefault="00BB68F8">
      <w:pPr>
        <w:spacing w:line="440" w:lineRule="exact"/>
        <w:rPr>
          <w:rFonts w:ascii="宋体" w:hAnsi="宋体"/>
          <w:sz w:val="24"/>
        </w:rPr>
      </w:pPr>
      <w:r>
        <w:rPr>
          <w:rFonts w:ascii="宋体" w:hAnsi="宋体" w:hint="eastAsia"/>
          <w:sz w:val="24"/>
        </w:rPr>
        <w:t>12. 报价文件的递交</w:t>
      </w:r>
    </w:p>
    <w:p w:rsidR="00204DFD" w:rsidRDefault="00BB68F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04DFD" w:rsidRDefault="00BB68F8">
      <w:pPr>
        <w:spacing w:line="440" w:lineRule="exact"/>
        <w:rPr>
          <w:rFonts w:ascii="宋体" w:hAnsi="宋体"/>
          <w:sz w:val="24"/>
        </w:rPr>
      </w:pPr>
      <w:r>
        <w:rPr>
          <w:rFonts w:ascii="宋体" w:hAnsi="宋体" w:hint="eastAsia"/>
          <w:sz w:val="24"/>
        </w:rPr>
        <w:t xml:space="preserve">    12.2报价文件可以邮寄或派人送达，传真件不被接受。</w:t>
      </w:r>
    </w:p>
    <w:p w:rsidR="00204DFD" w:rsidRDefault="00BB68F8">
      <w:pPr>
        <w:spacing w:line="440" w:lineRule="exact"/>
        <w:rPr>
          <w:rFonts w:ascii="宋体" w:hAnsi="宋体"/>
          <w:sz w:val="24"/>
        </w:rPr>
      </w:pPr>
      <w:r>
        <w:rPr>
          <w:rFonts w:ascii="宋体" w:hAnsi="宋体" w:hint="eastAsia"/>
          <w:sz w:val="24"/>
        </w:rPr>
        <w:t xml:space="preserve">    12.3报价人提交的文件将给予保密，但不退回。</w:t>
      </w:r>
    </w:p>
    <w:p w:rsidR="00204DFD" w:rsidRDefault="00204DFD">
      <w:pPr>
        <w:spacing w:line="440" w:lineRule="exact"/>
        <w:rPr>
          <w:rFonts w:ascii="宋体" w:hAnsi="宋体"/>
          <w:sz w:val="24"/>
        </w:rPr>
      </w:pPr>
    </w:p>
    <w:p w:rsidR="00204DFD" w:rsidRDefault="00BB68F8">
      <w:pPr>
        <w:spacing w:line="440" w:lineRule="exact"/>
        <w:jc w:val="center"/>
        <w:rPr>
          <w:rFonts w:ascii="宋体" w:hAnsi="宋体"/>
          <w:b/>
          <w:bCs/>
          <w:sz w:val="24"/>
        </w:rPr>
      </w:pPr>
      <w:r>
        <w:rPr>
          <w:rFonts w:ascii="宋体" w:hAnsi="宋体" w:hint="eastAsia"/>
          <w:b/>
          <w:bCs/>
          <w:sz w:val="24"/>
        </w:rPr>
        <w:t>E  报价文件的评估和比较</w:t>
      </w:r>
    </w:p>
    <w:p w:rsidR="00204DFD" w:rsidRDefault="00204DFD">
      <w:pPr>
        <w:spacing w:line="440" w:lineRule="exact"/>
        <w:rPr>
          <w:rFonts w:ascii="宋体" w:hAnsi="宋体"/>
          <w:sz w:val="24"/>
        </w:rPr>
      </w:pPr>
    </w:p>
    <w:p w:rsidR="00204DFD" w:rsidRDefault="00BB68F8">
      <w:pPr>
        <w:spacing w:line="440" w:lineRule="exact"/>
        <w:rPr>
          <w:rFonts w:ascii="宋体" w:hAnsi="宋体"/>
          <w:sz w:val="24"/>
        </w:rPr>
      </w:pPr>
      <w:r>
        <w:rPr>
          <w:rFonts w:ascii="宋体" w:hAnsi="宋体" w:hint="eastAsia"/>
          <w:sz w:val="24"/>
        </w:rPr>
        <w:t>13．评议时间</w:t>
      </w:r>
    </w:p>
    <w:p w:rsidR="00204DFD" w:rsidRDefault="00BB68F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04DFD" w:rsidRDefault="00BB68F8">
      <w:pPr>
        <w:spacing w:line="440" w:lineRule="exact"/>
        <w:rPr>
          <w:rFonts w:ascii="宋体" w:hAnsi="宋体"/>
          <w:sz w:val="24"/>
        </w:rPr>
      </w:pPr>
      <w:r>
        <w:rPr>
          <w:rFonts w:ascii="宋体" w:hAnsi="宋体" w:hint="eastAsia"/>
          <w:sz w:val="24"/>
        </w:rPr>
        <w:t>14．评审委员会</w:t>
      </w:r>
    </w:p>
    <w:p w:rsidR="00204DFD" w:rsidRDefault="00BB68F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04DFD" w:rsidRDefault="00BB68F8">
      <w:pPr>
        <w:spacing w:line="440" w:lineRule="exact"/>
        <w:rPr>
          <w:rFonts w:ascii="宋体" w:hAnsi="宋体"/>
          <w:sz w:val="24"/>
        </w:rPr>
      </w:pPr>
      <w:r>
        <w:rPr>
          <w:rFonts w:ascii="宋体" w:hAnsi="宋体" w:hint="eastAsia"/>
          <w:sz w:val="24"/>
        </w:rPr>
        <w:t>15. 对报价文件的审查和响应性的确定</w:t>
      </w:r>
    </w:p>
    <w:p w:rsidR="00204DFD" w:rsidRDefault="00BB68F8">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204DFD" w:rsidRDefault="00BB68F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04DFD" w:rsidRDefault="00BB68F8">
      <w:pPr>
        <w:spacing w:line="440" w:lineRule="exact"/>
        <w:rPr>
          <w:rFonts w:ascii="宋体" w:hAnsi="宋体"/>
          <w:sz w:val="24"/>
        </w:rPr>
      </w:pPr>
      <w:r>
        <w:rPr>
          <w:rFonts w:ascii="宋体" w:hAnsi="宋体" w:hint="eastAsia"/>
          <w:sz w:val="24"/>
        </w:rPr>
        <w:t>16．评估原则及方法</w:t>
      </w:r>
    </w:p>
    <w:p w:rsidR="00204DFD" w:rsidRDefault="00BB68F8">
      <w:pPr>
        <w:spacing w:line="440" w:lineRule="exact"/>
        <w:rPr>
          <w:rFonts w:ascii="宋体" w:hAnsi="宋体"/>
          <w:sz w:val="24"/>
        </w:rPr>
      </w:pPr>
      <w:r>
        <w:rPr>
          <w:rFonts w:ascii="宋体" w:hAnsi="宋体" w:hint="eastAsia"/>
          <w:sz w:val="24"/>
        </w:rPr>
        <w:t xml:space="preserve">    16.1对所有报价人的评估，都采用相同的程序和标准。</w:t>
      </w:r>
    </w:p>
    <w:p w:rsidR="00204DFD" w:rsidRDefault="00BB68F8">
      <w:pPr>
        <w:spacing w:line="440" w:lineRule="exact"/>
        <w:rPr>
          <w:rFonts w:ascii="宋体" w:hAnsi="宋体"/>
          <w:sz w:val="24"/>
        </w:rPr>
      </w:pPr>
      <w:r>
        <w:rPr>
          <w:rFonts w:ascii="宋体" w:hAnsi="宋体" w:hint="eastAsia"/>
          <w:sz w:val="24"/>
        </w:rPr>
        <w:t xml:space="preserve">    16.2评议过程将严格按照比选文件的要求和条件进行。</w:t>
      </w:r>
    </w:p>
    <w:p w:rsidR="00204DFD" w:rsidRDefault="00BB68F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04DFD" w:rsidRDefault="00204DFD">
      <w:pPr>
        <w:spacing w:line="440" w:lineRule="exact"/>
        <w:jc w:val="center"/>
        <w:rPr>
          <w:rFonts w:ascii="宋体" w:hAnsi="宋体"/>
          <w:b/>
          <w:bCs/>
          <w:sz w:val="24"/>
        </w:rPr>
      </w:pPr>
    </w:p>
    <w:p w:rsidR="00204DFD" w:rsidRDefault="00BB68F8">
      <w:pPr>
        <w:spacing w:line="440" w:lineRule="exact"/>
        <w:jc w:val="center"/>
        <w:rPr>
          <w:rFonts w:ascii="宋体" w:hAnsi="宋体"/>
          <w:b/>
          <w:bCs/>
          <w:sz w:val="24"/>
        </w:rPr>
      </w:pPr>
      <w:r>
        <w:rPr>
          <w:rFonts w:ascii="宋体" w:hAnsi="宋体" w:hint="eastAsia"/>
          <w:b/>
          <w:bCs/>
          <w:sz w:val="24"/>
        </w:rPr>
        <w:t>F  授予合同</w:t>
      </w:r>
    </w:p>
    <w:p w:rsidR="00204DFD" w:rsidRDefault="00204DFD">
      <w:pPr>
        <w:spacing w:line="440" w:lineRule="exact"/>
        <w:rPr>
          <w:rFonts w:ascii="宋体" w:hAnsi="宋体"/>
          <w:sz w:val="24"/>
        </w:rPr>
      </w:pPr>
    </w:p>
    <w:p w:rsidR="00204DFD" w:rsidRDefault="00BB68F8">
      <w:pPr>
        <w:spacing w:line="440" w:lineRule="exact"/>
        <w:rPr>
          <w:rFonts w:ascii="宋体" w:hAnsi="宋体"/>
          <w:sz w:val="24"/>
        </w:rPr>
      </w:pPr>
      <w:r>
        <w:rPr>
          <w:rFonts w:ascii="宋体" w:hAnsi="宋体" w:hint="eastAsia"/>
          <w:sz w:val="24"/>
        </w:rPr>
        <w:t>17. 授予合同的准则</w:t>
      </w:r>
    </w:p>
    <w:p w:rsidR="00204DFD" w:rsidRDefault="00BB68F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04DFD" w:rsidRDefault="00BB68F8">
      <w:pPr>
        <w:spacing w:line="440" w:lineRule="exact"/>
        <w:ind w:firstLine="468"/>
        <w:rPr>
          <w:rFonts w:ascii="宋体" w:hAnsi="宋体"/>
          <w:sz w:val="24"/>
        </w:rPr>
      </w:pPr>
      <w:r>
        <w:rPr>
          <w:rFonts w:ascii="宋体" w:hAnsi="宋体" w:hint="eastAsia"/>
          <w:sz w:val="24"/>
        </w:rPr>
        <w:t>17.2 最低报价不是被授予合同的保证。</w:t>
      </w:r>
    </w:p>
    <w:p w:rsidR="00204DFD" w:rsidRDefault="00BB68F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04DFD" w:rsidRDefault="00BB68F8">
      <w:pPr>
        <w:spacing w:line="440" w:lineRule="exact"/>
        <w:rPr>
          <w:rFonts w:ascii="宋体" w:hAnsi="宋体"/>
          <w:sz w:val="24"/>
        </w:rPr>
      </w:pPr>
      <w:r>
        <w:rPr>
          <w:rFonts w:ascii="宋体" w:hAnsi="宋体" w:hint="eastAsia"/>
          <w:sz w:val="24"/>
        </w:rPr>
        <w:t>18. 结果通知</w:t>
      </w:r>
    </w:p>
    <w:p w:rsidR="00204DFD" w:rsidRDefault="00BB68F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04DFD" w:rsidRDefault="00BB68F8">
      <w:pPr>
        <w:spacing w:line="440" w:lineRule="exact"/>
        <w:rPr>
          <w:rFonts w:ascii="宋体" w:hAnsi="宋体"/>
          <w:sz w:val="24"/>
        </w:rPr>
      </w:pPr>
      <w:r>
        <w:rPr>
          <w:rFonts w:ascii="宋体" w:hAnsi="宋体" w:hint="eastAsia"/>
          <w:sz w:val="24"/>
        </w:rPr>
        <w:t>19．签订合同</w:t>
      </w:r>
    </w:p>
    <w:p w:rsidR="00204DFD" w:rsidRDefault="00BB68F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04DFD" w:rsidRDefault="00BB68F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04DFD" w:rsidRDefault="00204DFD">
      <w:pPr>
        <w:rPr>
          <w:b/>
          <w:color w:val="FF0000"/>
          <w:sz w:val="24"/>
        </w:rPr>
      </w:pPr>
    </w:p>
    <w:p w:rsidR="00204DFD" w:rsidRDefault="00204DFD">
      <w:pPr>
        <w:rPr>
          <w:b/>
          <w:color w:val="FF0000"/>
          <w:sz w:val="24"/>
        </w:rPr>
      </w:pPr>
    </w:p>
    <w:p w:rsidR="00204DFD" w:rsidRDefault="00204DFD">
      <w:pPr>
        <w:rPr>
          <w:b/>
          <w:color w:val="FF0000"/>
          <w:sz w:val="24"/>
        </w:rPr>
      </w:pPr>
    </w:p>
    <w:p w:rsidR="00204DFD" w:rsidRDefault="00204DFD">
      <w:pPr>
        <w:rPr>
          <w:b/>
          <w:color w:val="FF0000"/>
          <w:sz w:val="24"/>
        </w:rPr>
      </w:pPr>
    </w:p>
    <w:p w:rsidR="00204DFD" w:rsidRDefault="00204DFD">
      <w:pPr>
        <w:rPr>
          <w:b/>
          <w:color w:val="FF0000"/>
          <w:sz w:val="24"/>
        </w:rPr>
      </w:pPr>
    </w:p>
    <w:p w:rsidR="00204DFD" w:rsidRDefault="00204DFD">
      <w:pPr>
        <w:pStyle w:val="a0"/>
      </w:pPr>
    </w:p>
    <w:p w:rsidR="00204DFD" w:rsidRDefault="00BB68F8">
      <w:pPr>
        <w:pStyle w:val="a0"/>
        <w:rPr>
          <w:b/>
          <w:bCs/>
          <w:sz w:val="36"/>
        </w:rPr>
      </w:pPr>
      <w:r>
        <w:rPr>
          <w:rFonts w:hint="eastAsia"/>
          <w:b/>
          <w:bCs/>
          <w:sz w:val="36"/>
        </w:rPr>
        <w:lastRenderedPageBreak/>
        <w:t>第三部分比选内容及要求</w:t>
      </w:r>
    </w:p>
    <w:p w:rsidR="00204DFD" w:rsidRDefault="00204DFD">
      <w:pPr>
        <w:rPr>
          <w:b/>
          <w:color w:val="FF0000"/>
          <w:sz w:val="24"/>
        </w:rPr>
      </w:pPr>
    </w:p>
    <w:p w:rsidR="0099794A" w:rsidRDefault="00BB68F8" w:rsidP="0099794A">
      <w:pPr>
        <w:numPr>
          <w:ilvl w:val="0"/>
          <w:numId w:val="2"/>
        </w:numPr>
        <w:rPr>
          <w:b/>
          <w:sz w:val="24"/>
        </w:rPr>
      </w:pPr>
      <w:r>
        <w:rPr>
          <w:rFonts w:hint="eastAsia"/>
          <w:b/>
          <w:sz w:val="24"/>
        </w:rPr>
        <w:t>比选货物需求一览表</w:t>
      </w:r>
    </w:p>
    <w:tbl>
      <w:tblPr>
        <w:tblpPr w:leftFromText="180" w:rightFromText="180" w:vertAnchor="page" w:horzAnchor="page" w:tblpX="1918" w:tblpY="4117"/>
        <w:tblOverlap w:val="never"/>
        <w:tblW w:w="8728" w:type="dxa"/>
        <w:tblLayout w:type="fixed"/>
        <w:tblCellMar>
          <w:left w:w="0" w:type="dxa"/>
          <w:right w:w="0" w:type="dxa"/>
        </w:tblCellMar>
        <w:tblLook w:val="04A0"/>
      </w:tblPr>
      <w:tblGrid>
        <w:gridCol w:w="429"/>
        <w:gridCol w:w="1241"/>
        <w:gridCol w:w="900"/>
        <w:gridCol w:w="1009"/>
        <w:gridCol w:w="614"/>
        <w:gridCol w:w="627"/>
        <w:gridCol w:w="600"/>
        <w:gridCol w:w="587"/>
        <w:gridCol w:w="2721"/>
      </w:tblGrid>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left"/>
              <w:textAlignment w:val="center"/>
              <w:rPr>
                <w:rFonts w:ascii="宋体" w:hAnsi="宋体" w:cs="宋体"/>
                <w:b/>
                <w:color w:val="000000"/>
                <w:sz w:val="24"/>
              </w:rPr>
            </w:pPr>
            <w:r>
              <w:rPr>
                <w:rFonts w:ascii="宋体" w:hAnsi="宋体" w:cs="宋体" w:hint="eastAsia"/>
                <w:b/>
                <w:color w:val="000000"/>
                <w:kern w:val="0"/>
                <w:sz w:val="24"/>
              </w:rPr>
              <w:t>设备/材料名称</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设备/材料型号</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品牌</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单位</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 xml:space="preserve"> 单价</w:t>
            </w:r>
          </w:p>
        </w:tc>
        <w:tc>
          <w:tcPr>
            <w:tcW w:w="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金额</w:t>
            </w:r>
          </w:p>
        </w:tc>
        <w:tc>
          <w:tcPr>
            <w:tcW w:w="272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备注</w:t>
            </w:r>
          </w:p>
        </w:tc>
      </w:tr>
      <w:tr w:rsidR="00204DFD">
        <w:trPr>
          <w:trHeight w:val="1726"/>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高清视频终端</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GD3003</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00" w:type="dxa"/>
            <w:tcBorders>
              <w:top w:val="single" w:sz="4" w:space="0" w:color="000000"/>
              <w:left w:val="single" w:sz="4" w:space="0" w:color="000000"/>
              <w:bottom w:val="single" w:sz="4" w:space="0" w:color="000000"/>
              <w:right w:val="single" w:sz="4" w:space="0" w:color="000000"/>
            </w:tcBorders>
            <w:shd w:val="clear" w:color="000000"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部署在指挥中心，内置MCU支持4路视频会议，利旧原有显示及扩声系统</w:t>
            </w:r>
          </w:p>
        </w:tc>
      </w:tr>
      <w:tr w:rsidR="00204DFD">
        <w:trPr>
          <w:trHeight w:val="972"/>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视频会商摄像</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GD-620</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600" w:type="dxa"/>
            <w:tcBorders>
              <w:top w:val="single" w:sz="4" w:space="0" w:color="000000"/>
              <w:left w:val="single" w:sz="4" w:space="0" w:color="000000"/>
              <w:bottom w:val="single" w:sz="4" w:space="0" w:color="000000"/>
              <w:right w:val="single" w:sz="4" w:space="0" w:color="000000"/>
            </w:tcBorders>
            <w:shd w:val="clear" w:color="000000"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部署在指挥中心及官桥、罗东司法所</w:t>
            </w:r>
          </w:p>
        </w:tc>
      </w:tr>
      <w:tr w:rsidR="00204DFD">
        <w:trPr>
          <w:trHeight w:val="67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视频会商拾音</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GD-P63Q</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部署至官桥、罗东司法所</w:t>
            </w:r>
          </w:p>
        </w:tc>
      </w:tr>
      <w:tr w:rsidR="00204DFD">
        <w:trPr>
          <w:trHeight w:val="1401"/>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视频终端</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GD8002</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600" w:type="dxa"/>
            <w:tcBorders>
              <w:top w:val="single" w:sz="4" w:space="0" w:color="000000"/>
              <w:left w:val="single" w:sz="4" w:space="0" w:color="000000"/>
              <w:bottom w:val="single" w:sz="4" w:space="0" w:color="000000"/>
              <w:right w:val="single" w:sz="4" w:space="0" w:color="000000"/>
            </w:tcBorders>
            <w:shd w:val="clear" w:color="000000"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部署至官桥、罗东司法所，显示及扩声设备根据现场情况定制</w:t>
            </w: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网线</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箱</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jc w:val="cente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电源线</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卷</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jc w:val="cente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HDMI</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jc w:val="cente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bCs/>
                <w:color w:val="000000"/>
                <w:sz w:val="24"/>
              </w:rPr>
            </w:pPr>
            <w:r>
              <w:rPr>
                <w:rFonts w:ascii="宋体" w:hAnsi="宋体" w:cs="宋体" w:hint="eastAsia"/>
                <w:bCs/>
                <w:color w:val="000000"/>
                <w:kern w:val="0"/>
                <w:sz w:val="24"/>
              </w:rPr>
              <w:t>设备合计</w:t>
            </w:r>
          </w:p>
        </w:tc>
        <w:tc>
          <w:tcPr>
            <w:tcW w:w="3750" w:type="dxa"/>
            <w:gridSpan w:val="5"/>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204DFD" w:rsidRDefault="00204DFD">
            <w:pPr>
              <w:jc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9</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bCs/>
                <w:color w:val="000000"/>
                <w:sz w:val="24"/>
              </w:rPr>
            </w:pPr>
            <w:r>
              <w:rPr>
                <w:rFonts w:ascii="宋体" w:hAnsi="宋体" w:cs="宋体" w:hint="eastAsia"/>
                <w:bCs/>
                <w:color w:val="000000"/>
                <w:kern w:val="0"/>
                <w:sz w:val="24"/>
              </w:rPr>
              <w:t>系统集成</w:t>
            </w:r>
          </w:p>
        </w:tc>
        <w:tc>
          <w:tcPr>
            <w:tcW w:w="3750" w:type="dxa"/>
            <w:gridSpan w:val="5"/>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204DFD" w:rsidRDefault="00204DFD">
            <w:pPr>
              <w:jc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10</w:t>
            </w:r>
          </w:p>
        </w:tc>
        <w:tc>
          <w:tcPr>
            <w:tcW w:w="4991" w:type="dxa"/>
            <w:gridSpan w:val="6"/>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jc w:val="center"/>
              <w:rPr>
                <w:rFonts w:ascii="宋体" w:hAnsi="宋体" w:cs="宋体"/>
                <w:color w:val="000000"/>
                <w:sz w:val="24"/>
              </w:rPr>
            </w:pPr>
            <w:r>
              <w:rPr>
                <w:rFonts w:ascii="宋体" w:hAnsi="宋体" w:cs="宋体" w:hint="eastAsia"/>
                <w:b/>
                <w:color w:val="000000"/>
                <w:kern w:val="0"/>
                <w:sz w:val="24"/>
              </w:rPr>
              <w:t>总计</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204DFD" w:rsidRDefault="00204DFD">
            <w:pPr>
              <w:jc w:val="center"/>
              <w:rPr>
                <w:rFonts w:ascii="宋体" w:hAnsi="宋体" w:cs="宋体"/>
                <w:color w:val="000000"/>
                <w:sz w:val="24"/>
              </w:rPr>
            </w:pPr>
          </w:p>
        </w:tc>
      </w:tr>
    </w:tbl>
    <w:p w:rsidR="00204DFD" w:rsidRDefault="00BB68F8">
      <w:pPr>
        <w:rPr>
          <w:sz w:val="32"/>
          <w:szCs w:val="40"/>
        </w:rPr>
      </w:pPr>
      <w:r>
        <w:rPr>
          <w:rFonts w:hint="eastAsia"/>
          <w:sz w:val="32"/>
          <w:szCs w:val="40"/>
        </w:rPr>
        <w:t>清单明细表：</w:t>
      </w:r>
      <w:r>
        <w:rPr>
          <w:rFonts w:ascii="宋体" w:hAnsi="宋体" w:hint="eastAsia"/>
          <w:sz w:val="24"/>
        </w:rPr>
        <w:br w:type="page"/>
      </w:r>
    </w:p>
    <w:p w:rsidR="00204DFD" w:rsidRDefault="00204DFD">
      <w:pPr>
        <w:widowControl/>
        <w:jc w:val="left"/>
        <w:rPr>
          <w:rFonts w:ascii="宋体" w:hAnsi="宋体"/>
          <w:sz w:val="24"/>
        </w:rPr>
      </w:pPr>
    </w:p>
    <w:p w:rsidR="00204DFD" w:rsidRDefault="00204DFD"/>
    <w:p w:rsidR="00204DFD" w:rsidRDefault="00204DFD">
      <w:pPr>
        <w:jc w:val="left"/>
        <w:rPr>
          <w:b/>
          <w:bCs/>
          <w:sz w:val="24"/>
        </w:rPr>
      </w:pPr>
    </w:p>
    <w:p w:rsidR="0099794A" w:rsidRDefault="00BB68F8" w:rsidP="0099794A">
      <w:pPr>
        <w:widowControl/>
        <w:numPr>
          <w:ilvl w:val="0"/>
          <w:numId w:val="3"/>
        </w:numPr>
        <w:jc w:val="left"/>
        <w:rPr>
          <w:bCs/>
          <w:sz w:val="24"/>
        </w:rPr>
      </w:pPr>
      <w:r>
        <w:rPr>
          <w:rFonts w:hint="eastAsia"/>
          <w:b/>
          <w:sz w:val="24"/>
        </w:rPr>
        <w:t>技术要求：</w:t>
      </w:r>
      <w:r w:rsidR="0099794A" w:rsidRPr="0099794A">
        <w:rPr>
          <w:rFonts w:hint="eastAsia"/>
          <w:bCs/>
          <w:sz w:val="24"/>
        </w:rPr>
        <w:t>部署指挥中心视频会议终端以及司法所视频会议终端，满足远程教育、日常会议、案情分析、党建学习等功能。</w:t>
      </w:r>
    </w:p>
    <w:p w:rsidR="0099794A" w:rsidRDefault="0099794A" w:rsidP="0099794A">
      <w:pPr>
        <w:widowControl/>
        <w:numPr>
          <w:ilvl w:val="0"/>
          <w:numId w:val="4"/>
        </w:numPr>
        <w:jc w:val="left"/>
        <w:rPr>
          <w:bCs/>
          <w:sz w:val="24"/>
        </w:rPr>
      </w:pPr>
      <w:r w:rsidRPr="0099794A">
        <w:rPr>
          <w:rFonts w:hint="eastAsia"/>
          <w:bCs/>
          <w:sz w:val="24"/>
        </w:rPr>
        <w:t>高清视频终端：</w:t>
      </w:r>
    </w:p>
    <w:p w:rsidR="0099794A" w:rsidRDefault="0099794A" w:rsidP="0099794A">
      <w:pPr>
        <w:widowControl/>
        <w:numPr>
          <w:ilvl w:val="0"/>
          <w:numId w:val="5"/>
        </w:numPr>
        <w:jc w:val="left"/>
        <w:rPr>
          <w:bCs/>
          <w:sz w:val="24"/>
        </w:rPr>
      </w:pPr>
      <w:r w:rsidRPr="0099794A">
        <w:rPr>
          <w:rFonts w:hint="eastAsia"/>
          <w:bCs/>
          <w:sz w:val="24"/>
        </w:rPr>
        <w:t>支持控制所有远端会场双流的带宽，支持对远端会场进行云台控制。</w:t>
      </w:r>
    </w:p>
    <w:p w:rsidR="0099794A" w:rsidRDefault="0099794A" w:rsidP="0099794A">
      <w:pPr>
        <w:widowControl/>
        <w:numPr>
          <w:ilvl w:val="0"/>
          <w:numId w:val="5"/>
        </w:numPr>
        <w:jc w:val="left"/>
        <w:rPr>
          <w:bCs/>
          <w:sz w:val="24"/>
        </w:rPr>
      </w:pPr>
      <w:r w:rsidRPr="0099794A">
        <w:rPr>
          <w:rFonts w:hint="eastAsia"/>
          <w:bCs/>
          <w:sz w:val="24"/>
        </w:rPr>
        <w:t>支持控制同一会议中的其他终端的发言权。</w:t>
      </w:r>
    </w:p>
    <w:p w:rsidR="0099794A" w:rsidRDefault="0099794A" w:rsidP="0099794A">
      <w:pPr>
        <w:widowControl/>
        <w:numPr>
          <w:ilvl w:val="0"/>
          <w:numId w:val="5"/>
        </w:numPr>
        <w:jc w:val="left"/>
        <w:rPr>
          <w:bCs/>
          <w:sz w:val="24"/>
        </w:rPr>
      </w:pPr>
      <w:r w:rsidRPr="0099794A">
        <w:rPr>
          <w:rFonts w:hint="eastAsia"/>
          <w:bCs/>
          <w:sz w:val="24"/>
        </w:rPr>
        <w:t>支持发送滚动消息和横幅等功能。</w:t>
      </w:r>
    </w:p>
    <w:p w:rsidR="0099794A" w:rsidRDefault="0099794A" w:rsidP="0099794A">
      <w:pPr>
        <w:widowControl/>
        <w:numPr>
          <w:ilvl w:val="0"/>
          <w:numId w:val="5"/>
        </w:numPr>
        <w:jc w:val="left"/>
        <w:rPr>
          <w:bCs/>
          <w:sz w:val="24"/>
        </w:rPr>
      </w:pPr>
      <w:r w:rsidRPr="0099794A">
        <w:rPr>
          <w:rFonts w:hint="eastAsia"/>
          <w:bCs/>
          <w:sz w:val="24"/>
        </w:rPr>
        <w:t>配备</w:t>
      </w:r>
      <w:r w:rsidRPr="0099794A">
        <w:rPr>
          <w:bCs/>
          <w:sz w:val="24"/>
        </w:rPr>
        <w:t>USB</w:t>
      </w:r>
      <w:r w:rsidRPr="0099794A">
        <w:rPr>
          <w:rFonts w:hint="eastAsia"/>
          <w:bCs/>
          <w:sz w:val="24"/>
        </w:rPr>
        <w:t>接口，支持接入</w:t>
      </w:r>
      <w:r w:rsidRPr="0099794A">
        <w:rPr>
          <w:bCs/>
          <w:sz w:val="24"/>
        </w:rPr>
        <w:t>USB</w:t>
      </w:r>
      <w:r w:rsidRPr="0099794A">
        <w:rPr>
          <w:rFonts w:hint="eastAsia"/>
          <w:bCs/>
          <w:sz w:val="24"/>
        </w:rPr>
        <w:t>存储设备；支持会议录制功能，可以直接录制会议过程中的视频和音频。</w:t>
      </w:r>
    </w:p>
    <w:p w:rsidR="0099794A" w:rsidRDefault="0099794A" w:rsidP="0099794A">
      <w:pPr>
        <w:widowControl/>
        <w:numPr>
          <w:ilvl w:val="0"/>
          <w:numId w:val="5"/>
        </w:numPr>
        <w:jc w:val="left"/>
        <w:rPr>
          <w:bCs/>
          <w:sz w:val="24"/>
        </w:rPr>
      </w:pPr>
      <w:r w:rsidRPr="0099794A">
        <w:rPr>
          <w:rFonts w:hint="eastAsia"/>
          <w:bCs/>
          <w:sz w:val="24"/>
        </w:rPr>
        <w:t>终端内置会议签到、电子白板、电子投票、文件共享等数据会议功能，满足远程培训、教学等场景应用需求。</w:t>
      </w:r>
    </w:p>
    <w:p w:rsidR="0099794A" w:rsidRDefault="0099794A" w:rsidP="0099794A">
      <w:pPr>
        <w:widowControl/>
        <w:numPr>
          <w:ilvl w:val="0"/>
          <w:numId w:val="5"/>
        </w:numPr>
        <w:jc w:val="left"/>
        <w:rPr>
          <w:bCs/>
          <w:sz w:val="24"/>
        </w:rPr>
      </w:pPr>
      <w:r w:rsidRPr="0099794A">
        <w:rPr>
          <w:rFonts w:hint="eastAsia"/>
          <w:bCs/>
          <w:sz w:val="24"/>
        </w:rPr>
        <w:t>可提供终端完整的</w:t>
      </w:r>
      <w:r w:rsidRPr="0099794A">
        <w:rPr>
          <w:bCs/>
          <w:sz w:val="24"/>
        </w:rPr>
        <w:t>SDK</w:t>
      </w:r>
      <w:r w:rsidRPr="0099794A">
        <w:rPr>
          <w:rFonts w:hint="eastAsia"/>
          <w:bCs/>
          <w:sz w:val="24"/>
        </w:rPr>
        <w:t>开发手册，可通过</w:t>
      </w:r>
      <w:r w:rsidRPr="0099794A">
        <w:rPr>
          <w:bCs/>
          <w:sz w:val="24"/>
        </w:rPr>
        <w:t>SDK</w:t>
      </w:r>
      <w:r w:rsidRPr="0099794A">
        <w:rPr>
          <w:rFonts w:hint="eastAsia"/>
          <w:bCs/>
          <w:sz w:val="24"/>
        </w:rPr>
        <w:t>调用终端的调节摄像机、发送滚动消息、设置横幅、切换画面布局、控制各个会场的发言权等功能，可供第三方系统无缝融合。</w:t>
      </w:r>
    </w:p>
    <w:p w:rsidR="0099794A" w:rsidRDefault="0099794A" w:rsidP="0099794A">
      <w:pPr>
        <w:widowControl/>
        <w:numPr>
          <w:ilvl w:val="0"/>
          <w:numId w:val="5"/>
        </w:numPr>
        <w:jc w:val="left"/>
        <w:rPr>
          <w:bCs/>
          <w:sz w:val="24"/>
        </w:rPr>
      </w:pPr>
      <w:r w:rsidRPr="0099794A">
        <w:rPr>
          <w:rFonts w:hint="eastAsia"/>
          <w:bCs/>
          <w:sz w:val="24"/>
        </w:rPr>
        <w:t>支持至少</w:t>
      </w:r>
      <w:r w:rsidRPr="0099794A">
        <w:rPr>
          <w:bCs/>
          <w:sz w:val="24"/>
        </w:rPr>
        <w:t>3</w:t>
      </w:r>
      <w:r w:rsidRPr="0099794A">
        <w:rPr>
          <w:rFonts w:hint="eastAsia"/>
          <w:bCs/>
          <w:sz w:val="24"/>
        </w:rPr>
        <w:t>路</w:t>
      </w:r>
      <w:r w:rsidRPr="0099794A">
        <w:rPr>
          <w:bCs/>
          <w:sz w:val="24"/>
        </w:rPr>
        <w:t>HDMI</w:t>
      </w:r>
      <w:r w:rsidRPr="0099794A">
        <w:rPr>
          <w:rFonts w:hint="eastAsia"/>
          <w:bCs/>
          <w:sz w:val="24"/>
        </w:rPr>
        <w:t>高清输入接口，至少</w:t>
      </w:r>
      <w:r w:rsidRPr="0099794A">
        <w:rPr>
          <w:bCs/>
          <w:sz w:val="24"/>
        </w:rPr>
        <w:t>2</w:t>
      </w:r>
      <w:r w:rsidRPr="0099794A">
        <w:rPr>
          <w:rFonts w:hint="eastAsia"/>
          <w:bCs/>
          <w:sz w:val="24"/>
        </w:rPr>
        <w:t>路</w:t>
      </w:r>
      <w:r w:rsidRPr="0099794A">
        <w:rPr>
          <w:bCs/>
          <w:sz w:val="24"/>
        </w:rPr>
        <w:t>HDMI</w:t>
      </w:r>
      <w:r w:rsidRPr="0099794A">
        <w:rPr>
          <w:rFonts w:hint="eastAsia"/>
          <w:bCs/>
          <w:sz w:val="24"/>
        </w:rPr>
        <w:t>高清输出接口，至少</w:t>
      </w:r>
      <w:r w:rsidRPr="0099794A">
        <w:rPr>
          <w:bCs/>
          <w:sz w:val="24"/>
        </w:rPr>
        <w:t>2</w:t>
      </w:r>
      <w:r w:rsidRPr="0099794A">
        <w:rPr>
          <w:rFonts w:hint="eastAsia"/>
          <w:bCs/>
          <w:sz w:val="24"/>
        </w:rPr>
        <w:t>路音频输入接口，至少</w:t>
      </w:r>
      <w:r w:rsidRPr="0099794A">
        <w:rPr>
          <w:bCs/>
          <w:sz w:val="24"/>
        </w:rPr>
        <w:t>2</w:t>
      </w:r>
      <w:r w:rsidRPr="0099794A">
        <w:rPr>
          <w:rFonts w:hint="eastAsia"/>
          <w:bCs/>
          <w:sz w:val="24"/>
        </w:rPr>
        <w:t>路独立音频输出接口。</w:t>
      </w:r>
    </w:p>
    <w:p w:rsidR="0099794A" w:rsidRDefault="0099794A" w:rsidP="0099794A">
      <w:pPr>
        <w:widowControl/>
        <w:numPr>
          <w:ilvl w:val="0"/>
          <w:numId w:val="4"/>
        </w:numPr>
        <w:jc w:val="left"/>
        <w:rPr>
          <w:bCs/>
          <w:sz w:val="24"/>
        </w:rPr>
      </w:pPr>
      <w:r w:rsidRPr="0099794A">
        <w:rPr>
          <w:rFonts w:hint="eastAsia"/>
          <w:bCs/>
          <w:sz w:val="24"/>
        </w:rPr>
        <w:t>视频会商摄像：</w:t>
      </w:r>
    </w:p>
    <w:p w:rsidR="0099794A" w:rsidRDefault="0099794A" w:rsidP="0099794A">
      <w:pPr>
        <w:widowControl/>
        <w:numPr>
          <w:ilvl w:val="0"/>
          <w:numId w:val="6"/>
        </w:numPr>
        <w:jc w:val="left"/>
        <w:rPr>
          <w:bCs/>
          <w:sz w:val="24"/>
        </w:rPr>
      </w:pPr>
      <w:r w:rsidRPr="0099794A">
        <w:rPr>
          <w:rFonts w:hint="eastAsia"/>
          <w:bCs/>
          <w:sz w:val="24"/>
        </w:rPr>
        <w:t>全高清图像：采用</w:t>
      </w:r>
      <w:r w:rsidRPr="0099794A">
        <w:rPr>
          <w:bCs/>
          <w:sz w:val="24"/>
        </w:rPr>
        <w:t>1/2.8</w:t>
      </w:r>
      <w:r w:rsidRPr="0099794A">
        <w:rPr>
          <w:rFonts w:hint="eastAsia"/>
          <w:bCs/>
          <w:sz w:val="24"/>
        </w:rPr>
        <w:t>英寸高品质图像传感器，最大分辨率可达</w:t>
      </w:r>
      <w:r w:rsidRPr="0099794A">
        <w:rPr>
          <w:bCs/>
          <w:sz w:val="24"/>
        </w:rPr>
        <w:t>1920x1080</w:t>
      </w:r>
      <w:r w:rsidRPr="0099794A">
        <w:rPr>
          <w:rFonts w:hint="eastAsia"/>
          <w:bCs/>
          <w:sz w:val="24"/>
        </w:rPr>
        <w:t>，输出帧率高达</w:t>
      </w:r>
      <w:r w:rsidRPr="0099794A">
        <w:rPr>
          <w:bCs/>
          <w:sz w:val="24"/>
        </w:rPr>
        <w:t>60</w:t>
      </w:r>
      <w:r w:rsidRPr="0099794A">
        <w:rPr>
          <w:rFonts w:hint="eastAsia"/>
          <w:bCs/>
          <w:sz w:val="24"/>
        </w:rPr>
        <w:t>帧</w:t>
      </w:r>
      <w:r w:rsidRPr="0099794A">
        <w:rPr>
          <w:bCs/>
          <w:sz w:val="24"/>
        </w:rPr>
        <w:t>/</w:t>
      </w:r>
      <w:r w:rsidRPr="0099794A">
        <w:rPr>
          <w:rFonts w:hint="eastAsia"/>
          <w:bCs/>
          <w:sz w:val="24"/>
        </w:rPr>
        <w:t>秒。</w:t>
      </w:r>
    </w:p>
    <w:p w:rsidR="0099794A" w:rsidRDefault="0099794A" w:rsidP="0099794A">
      <w:pPr>
        <w:widowControl/>
        <w:numPr>
          <w:ilvl w:val="0"/>
          <w:numId w:val="6"/>
        </w:numPr>
        <w:jc w:val="left"/>
        <w:rPr>
          <w:bCs/>
          <w:sz w:val="24"/>
        </w:rPr>
      </w:pPr>
      <w:r w:rsidRPr="0099794A">
        <w:rPr>
          <w:rFonts w:hint="eastAsia"/>
          <w:bCs/>
          <w:sz w:val="24"/>
        </w:rPr>
        <w:t>至少</w:t>
      </w:r>
      <w:r w:rsidRPr="0099794A">
        <w:rPr>
          <w:bCs/>
          <w:sz w:val="24"/>
        </w:rPr>
        <w:t>20</w:t>
      </w:r>
      <w:r w:rsidRPr="0099794A">
        <w:rPr>
          <w:rFonts w:hint="eastAsia"/>
          <w:bCs/>
          <w:sz w:val="24"/>
        </w:rPr>
        <w:t>倍光学变焦，</w:t>
      </w:r>
      <w:r w:rsidRPr="0099794A">
        <w:rPr>
          <w:bCs/>
          <w:sz w:val="24"/>
        </w:rPr>
        <w:t>10</w:t>
      </w:r>
      <w:r w:rsidRPr="0099794A">
        <w:rPr>
          <w:rFonts w:hint="eastAsia"/>
          <w:bCs/>
          <w:sz w:val="24"/>
        </w:rPr>
        <w:t>倍数码变焦。</w:t>
      </w:r>
    </w:p>
    <w:p w:rsidR="0099794A" w:rsidRDefault="0099794A" w:rsidP="0099794A">
      <w:pPr>
        <w:widowControl/>
        <w:numPr>
          <w:ilvl w:val="0"/>
          <w:numId w:val="6"/>
        </w:numPr>
        <w:jc w:val="left"/>
        <w:rPr>
          <w:bCs/>
          <w:sz w:val="24"/>
        </w:rPr>
      </w:pPr>
      <w:r w:rsidRPr="0099794A">
        <w:rPr>
          <w:rFonts w:hint="eastAsia"/>
          <w:bCs/>
          <w:sz w:val="24"/>
        </w:rPr>
        <w:t>领先的自动聚焦技术：先进的自动聚焦算法使得镜头快速、准确、稳定地完成自动聚焦。</w:t>
      </w:r>
    </w:p>
    <w:p w:rsidR="0099794A" w:rsidRDefault="0099794A" w:rsidP="0099794A">
      <w:pPr>
        <w:widowControl/>
        <w:numPr>
          <w:ilvl w:val="0"/>
          <w:numId w:val="6"/>
        </w:numPr>
        <w:jc w:val="left"/>
        <w:rPr>
          <w:bCs/>
          <w:sz w:val="24"/>
        </w:rPr>
      </w:pPr>
      <w:r w:rsidRPr="0099794A">
        <w:rPr>
          <w:rFonts w:hint="eastAsia"/>
          <w:bCs/>
          <w:sz w:val="24"/>
        </w:rPr>
        <w:t>低噪声高信噪比：低噪声</w:t>
      </w:r>
      <w:r w:rsidRPr="0099794A">
        <w:rPr>
          <w:bCs/>
          <w:sz w:val="24"/>
        </w:rPr>
        <w:t>CMOS</w:t>
      </w:r>
      <w:r w:rsidRPr="0099794A">
        <w:rPr>
          <w:rFonts w:hint="eastAsia"/>
          <w:bCs/>
          <w:sz w:val="24"/>
        </w:rPr>
        <w:t>有效地保证了摄像机视频的超高信噪比。采用先进的</w:t>
      </w:r>
      <w:r w:rsidRPr="0099794A">
        <w:rPr>
          <w:bCs/>
          <w:sz w:val="24"/>
        </w:rPr>
        <w:t>2D</w:t>
      </w:r>
      <w:r w:rsidRPr="0099794A">
        <w:rPr>
          <w:rFonts w:hint="eastAsia"/>
          <w:bCs/>
          <w:sz w:val="24"/>
        </w:rPr>
        <w:t>、</w:t>
      </w:r>
      <w:r w:rsidRPr="0099794A">
        <w:rPr>
          <w:bCs/>
          <w:sz w:val="24"/>
        </w:rPr>
        <w:t>3D</w:t>
      </w:r>
      <w:r w:rsidRPr="0099794A">
        <w:rPr>
          <w:rFonts w:hint="eastAsia"/>
          <w:bCs/>
          <w:sz w:val="24"/>
        </w:rPr>
        <w:t>降噪技术，进一步降低了噪声，同时又能确保图像清晰度。</w:t>
      </w:r>
    </w:p>
    <w:p w:rsidR="0099794A" w:rsidRDefault="0099794A" w:rsidP="0099794A">
      <w:pPr>
        <w:widowControl/>
        <w:numPr>
          <w:ilvl w:val="0"/>
          <w:numId w:val="6"/>
        </w:numPr>
        <w:jc w:val="left"/>
        <w:rPr>
          <w:bCs/>
          <w:sz w:val="24"/>
        </w:rPr>
      </w:pPr>
      <w:r w:rsidRPr="0099794A">
        <w:rPr>
          <w:rFonts w:hint="eastAsia"/>
          <w:bCs/>
          <w:sz w:val="24"/>
        </w:rPr>
        <w:t>音频输入接口：支持</w:t>
      </w:r>
      <w:r w:rsidRPr="0099794A">
        <w:rPr>
          <w:bCs/>
          <w:sz w:val="24"/>
        </w:rPr>
        <w:t>16000</w:t>
      </w:r>
      <w:r w:rsidRPr="0099794A">
        <w:rPr>
          <w:rFonts w:hint="eastAsia"/>
          <w:bCs/>
          <w:sz w:val="24"/>
        </w:rPr>
        <w:t>、</w:t>
      </w:r>
      <w:r w:rsidRPr="0099794A">
        <w:rPr>
          <w:bCs/>
          <w:sz w:val="24"/>
        </w:rPr>
        <w:t>32000</w:t>
      </w:r>
      <w:r w:rsidRPr="0099794A">
        <w:rPr>
          <w:rFonts w:hint="eastAsia"/>
          <w:bCs/>
          <w:sz w:val="24"/>
        </w:rPr>
        <w:t>、</w:t>
      </w:r>
      <w:r w:rsidRPr="0099794A">
        <w:rPr>
          <w:bCs/>
          <w:sz w:val="24"/>
        </w:rPr>
        <w:t>44100</w:t>
      </w:r>
      <w:r w:rsidRPr="0099794A">
        <w:rPr>
          <w:rFonts w:hint="eastAsia"/>
          <w:bCs/>
          <w:sz w:val="24"/>
        </w:rPr>
        <w:t>、</w:t>
      </w:r>
      <w:r w:rsidRPr="0099794A">
        <w:rPr>
          <w:bCs/>
          <w:sz w:val="24"/>
        </w:rPr>
        <w:t>48000</w:t>
      </w:r>
      <w:r w:rsidRPr="0099794A">
        <w:rPr>
          <w:rFonts w:hint="eastAsia"/>
          <w:bCs/>
          <w:sz w:val="24"/>
        </w:rPr>
        <w:t>采样频率，支持</w:t>
      </w:r>
      <w:r w:rsidRPr="0099794A">
        <w:rPr>
          <w:bCs/>
          <w:sz w:val="24"/>
        </w:rPr>
        <w:t>AAC</w:t>
      </w:r>
      <w:r w:rsidRPr="0099794A">
        <w:rPr>
          <w:rFonts w:hint="eastAsia"/>
          <w:bCs/>
          <w:sz w:val="24"/>
        </w:rPr>
        <w:t>、</w:t>
      </w:r>
      <w:r w:rsidRPr="0099794A">
        <w:rPr>
          <w:bCs/>
          <w:sz w:val="24"/>
        </w:rPr>
        <w:t>MP3</w:t>
      </w:r>
      <w:r w:rsidRPr="0099794A">
        <w:rPr>
          <w:rFonts w:hint="eastAsia"/>
          <w:bCs/>
          <w:sz w:val="24"/>
        </w:rPr>
        <w:t>、</w:t>
      </w:r>
      <w:r w:rsidRPr="0099794A">
        <w:rPr>
          <w:bCs/>
          <w:sz w:val="24"/>
        </w:rPr>
        <w:t>G711</w:t>
      </w:r>
      <w:r w:rsidRPr="0099794A">
        <w:rPr>
          <w:rFonts w:hint="eastAsia"/>
          <w:bCs/>
          <w:sz w:val="24"/>
        </w:rPr>
        <w:t>音频编码。</w:t>
      </w:r>
    </w:p>
    <w:p w:rsidR="0099794A" w:rsidRDefault="0099794A" w:rsidP="0099794A">
      <w:pPr>
        <w:widowControl/>
        <w:numPr>
          <w:ilvl w:val="0"/>
          <w:numId w:val="6"/>
        </w:numPr>
        <w:jc w:val="left"/>
        <w:rPr>
          <w:bCs/>
          <w:sz w:val="24"/>
        </w:rPr>
      </w:pPr>
      <w:r w:rsidRPr="0099794A">
        <w:rPr>
          <w:rFonts w:hint="eastAsia"/>
          <w:bCs/>
          <w:sz w:val="24"/>
        </w:rPr>
        <w:t>超级静音云台：采用高精度步进电机以及精密电机驱动控制器，确保云台低速运行平稳，并且无噪声。</w:t>
      </w:r>
    </w:p>
    <w:p w:rsidR="0099794A" w:rsidRDefault="0099794A" w:rsidP="0099794A">
      <w:pPr>
        <w:widowControl/>
        <w:numPr>
          <w:ilvl w:val="0"/>
          <w:numId w:val="6"/>
        </w:numPr>
        <w:jc w:val="left"/>
        <w:rPr>
          <w:bCs/>
          <w:sz w:val="24"/>
        </w:rPr>
      </w:pPr>
      <w:r w:rsidRPr="0099794A">
        <w:rPr>
          <w:rFonts w:hint="eastAsia"/>
          <w:bCs/>
          <w:sz w:val="24"/>
        </w:rPr>
        <w:t>多种视频输出接口：支持</w:t>
      </w:r>
      <w:r w:rsidRPr="0099794A">
        <w:rPr>
          <w:bCs/>
          <w:sz w:val="24"/>
        </w:rPr>
        <w:t>DVI</w:t>
      </w:r>
      <w:r w:rsidRPr="0099794A">
        <w:rPr>
          <w:rFonts w:hint="eastAsia"/>
          <w:bCs/>
          <w:sz w:val="24"/>
        </w:rPr>
        <w:t>（</w:t>
      </w:r>
      <w:r w:rsidRPr="0099794A">
        <w:rPr>
          <w:bCs/>
          <w:sz w:val="24"/>
        </w:rPr>
        <w:t>HDMI</w:t>
      </w:r>
      <w:r w:rsidRPr="0099794A">
        <w:rPr>
          <w:rFonts w:hint="eastAsia"/>
          <w:bCs/>
          <w:sz w:val="24"/>
        </w:rPr>
        <w:t>），</w:t>
      </w:r>
      <w:r w:rsidRPr="0099794A">
        <w:rPr>
          <w:bCs/>
          <w:sz w:val="24"/>
        </w:rPr>
        <w:t>3G-SDI</w:t>
      </w:r>
      <w:r w:rsidRPr="0099794A">
        <w:rPr>
          <w:rFonts w:hint="eastAsia"/>
          <w:bCs/>
          <w:sz w:val="24"/>
        </w:rPr>
        <w:t>，有线</w:t>
      </w:r>
      <w:r w:rsidRPr="0099794A">
        <w:rPr>
          <w:bCs/>
          <w:sz w:val="24"/>
        </w:rPr>
        <w:t>LAN</w:t>
      </w:r>
      <w:r w:rsidRPr="0099794A">
        <w:rPr>
          <w:rFonts w:hint="eastAsia"/>
          <w:bCs/>
          <w:sz w:val="24"/>
        </w:rPr>
        <w:t>；</w:t>
      </w:r>
      <w:r w:rsidRPr="0099794A">
        <w:rPr>
          <w:bCs/>
          <w:sz w:val="24"/>
        </w:rPr>
        <w:t>3G-SDI</w:t>
      </w:r>
      <w:r w:rsidRPr="0099794A">
        <w:rPr>
          <w:rFonts w:hint="eastAsia"/>
          <w:bCs/>
          <w:sz w:val="24"/>
        </w:rPr>
        <w:t>支持</w:t>
      </w:r>
      <w:r w:rsidRPr="0099794A">
        <w:rPr>
          <w:bCs/>
          <w:sz w:val="24"/>
        </w:rPr>
        <w:t>1080P60</w:t>
      </w:r>
      <w:r w:rsidRPr="0099794A">
        <w:rPr>
          <w:rFonts w:hint="eastAsia"/>
          <w:bCs/>
          <w:sz w:val="24"/>
        </w:rPr>
        <w:t>。</w:t>
      </w:r>
    </w:p>
    <w:p w:rsidR="0099794A" w:rsidRDefault="0099794A" w:rsidP="0099794A">
      <w:pPr>
        <w:widowControl/>
        <w:numPr>
          <w:ilvl w:val="0"/>
          <w:numId w:val="6"/>
        </w:numPr>
        <w:jc w:val="left"/>
        <w:rPr>
          <w:bCs/>
          <w:sz w:val="24"/>
        </w:rPr>
      </w:pPr>
      <w:r w:rsidRPr="0099794A">
        <w:rPr>
          <w:rFonts w:hint="eastAsia"/>
          <w:bCs/>
          <w:sz w:val="24"/>
        </w:rPr>
        <w:t>多种视频压缩标准：支持</w:t>
      </w:r>
      <w:r w:rsidRPr="0099794A">
        <w:rPr>
          <w:bCs/>
          <w:sz w:val="24"/>
        </w:rPr>
        <w:t>H.265/H.264</w:t>
      </w:r>
      <w:r w:rsidRPr="0099794A">
        <w:rPr>
          <w:rFonts w:hint="eastAsia"/>
          <w:bCs/>
          <w:sz w:val="24"/>
        </w:rPr>
        <w:t>视频压缩；支持高达</w:t>
      </w:r>
      <w:r w:rsidRPr="0099794A">
        <w:rPr>
          <w:bCs/>
          <w:sz w:val="24"/>
        </w:rPr>
        <w:t>1920x1080</w:t>
      </w:r>
      <w:r w:rsidRPr="0099794A">
        <w:rPr>
          <w:rFonts w:hint="eastAsia"/>
          <w:bCs/>
          <w:sz w:val="24"/>
        </w:rPr>
        <w:t>分辨率</w:t>
      </w:r>
      <w:r w:rsidRPr="0099794A">
        <w:rPr>
          <w:bCs/>
          <w:sz w:val="24"/>
        </w:rPr>
        <w:t>60</w:t>
      </w:r>
      <w:r w:rsidRPr="0099794A">
        <w:rPr>
          <w:rFonts w:hint="eastAsia"/>
          <w:bCs/>
          <w:sz w:val="24"/>
        </w:rPr>
        <w:t>帧</w:t>
      </w:r>
      <w:r w:rsidRPr="0099794A">
        <w:rPr>
          <w:bCs/>
          <w:sz w:val="24"/>
        </w:rPr>
        <w:t>/</w:t>
      </w:r>
      <w:r w:rsidRPr="0099794A">
        <w:rPr>
          <w:rFonts w:hint="eastAsia"/>
          <w:bCs/>
          <w:sz w:val="24"/>
        </w:rPr>
        <w:t>秒压缩；支持</w:t>
      </w:r>
      <w:r w:rsidRPr="0099794A">
        <w:rPr>
          <w:bCs/>
          <w:sz w:val="24"/>
        </w:rPr>
        <w:t>2</w:t>
      </w:r>
      <w:r w:rsidRPr="0099794A">
        <w:rPr>
          <w:rFonts w:hint="eastAsia"/>
          <w:bCs/>
          <w:sz w:val="24"/>
        </w:rPr>
        <w:t>路</w:t>
      </w:r>
      <w:r w:rsidRPr="0099794A">
        <w:rPr>
          <w:bCs/>
          <w:sz w:val="24"/>
        </w:rPr>
        <w:t>1920x1080</w:t>
      </w:r>
      <w:r w:rsidRPr="0099794A">
        <w:rPr>
          <w:rFonts w:hint="eastAsia"/>
          <w:bCs/>
          <w:sz w:val="24"/>
        </w:rPr>
        <w:t>分辨率</w:t>
      </w:r>
      <w:r w:rsidRPr="0099794A">
        <w:rPr>
          <w:bCs/>
          <w:sz w:val="24"/>
        </w:rPr>
        <w:t>30</w:t>
      </w:r>
      <w:r w:rsidRPr="0099794A">
        <w:rPr>
          <w:rFonts w:hint="eastAsia"/>
          <w:bCs/>
          <w:sz w:val="24"/>
        </w:rPr>
        <w:t>帧</w:t>
      </w:r>
      <w:r w:rsidRPr="0099794A">
        <w:rPr>
          <w:bCs/>
          <w:sz w:val="24"/>
        </w:rPr>
        <w:t>/</w:t>
      </w:r>
      <w:r w:rsidRPr="0099794A">
        <w:rPr>
          <w:rFonts w:hint="eastAsia"/>
          <w:bCs/>
          <w:sz w:val="24"/>
        </w:rPr>
        <w:t>秒压缩。</w:t>
      </w:r>
    </w:p>
    <w:p w:rsidR="0099794A" w:rsidRDefault="0099794A" w:rsidP="0099794A">
      <w:pPr>
        <w:widowControl/>
        <w:numPr>
          <w:ilvl w:val="0"/>
          <w:numId w:val="6"/>
        </w:numPr>
        <w:jc w:val="left"/>
        <w:rPr>
          <w:bCs/>
          <w:sz w:val="24"/>
        </w:rPr>
      </w:pPr>
      <w:r w:rsidRPr="0099794A">
        <w:rPr>
          <w:rFonts w:hint="eastAsia"/>
          <w:bCs/>
          <w:sz w:val="24"/>
        </w:rPr>
        <w:t>多种网络协议：支持</w:t>
      </w:r>
      <w:r w:rsidRPr="0099794A">
        <w:rPr>
          <w:bCs/>
          <w:sz w:val="24"/>
        </w:rPr>
        <w:t>ONVIF</w:t>
      </w:r>
      <w:r w:rsidRPr="0099794A">
        <w:rPr>
          <w:rFonts w:hint="eastAsia"/>
          <w:bCs/>
          <w:sz w:val="24"/>
        </w:rPr>
        <w:t>、</w:t>
      </w:r>
      <w:r w:rsidRPr="0099794A">
        <w:rPr>
          <w:bCs/>
          <w:sz w:val="24"/>
        </w:rPr>
        <w:t>GB/T28181</w:t>
      </w:r>
      <w:r w:rsidRPr="0099794A">
        <w:rPr>
          <w:rFonts w:hint="eastAsia"/>
          <w:bCs/>
          <w:sz w:val="24"/>
        </w:rPr>
        <w:t>、</w:t>
      </w:r>
      <w:r w:rsidRPr="0099794A">
        <w:rPr>
          <w:bCs/>
          <w:sz w:val="24"/>
        </w:rPr>
        <w:t>RTSP</w:t>
      </w:r>
      <w:r w:rsidRPr="0099794A">
        <w:rPr>
          <w:rFonts w:hint="eastAsia"/>
          <w:bCs/>
          <w:sz w:val="24"/>
        </w:rPr>
        <w:t>、</w:t>
      </w:r>
      <w:r w:rsidRPr="0099794A">
        <w:rPr>
          <w:bCs/>
          <w:sz w:val="24"/>
        </w:rPr>
        <w:t>RTMP</w:t>
      </w:r>
      <w:r w:rsidRPr="0099794A">
        <w:rPr>
          <w:rFonts w:hint="eastAsia"/>
          <w:bCs/>
          <w:sz w:val="24"/>
        </w:rPr>
        <w:t>协议、</w:t>
      </w:r>
      <w:r w:rsidRPr="0099794A">
        <w:rPr>
          <w:bCs/>
          <w:sz w:val="24"/>
        </w:rPr>
        <w:t>RTP</w:t>
      </w:r>
      <w:r w:rsidRPr="0099794A">
        <w:rPr>
          <w:rFonts w:hint="eastAsia"/>
          <w:bCs/>
          <w:sz w:val="24"/>
        </w:rPr>
        <w:t>组播，同时支持</w:t>
      </w:r>
      <w:r w:rsidRPr="0099794A">
        <w:rPr>
          <w:bCs/>
          <w:sz w:val="24"/>
        </w:rPr>
        <w:t>RTMP</w:t>
      </w:r>
      <w:r w:rsidRPr="0099794A">
        <w:rPr>
          <w:rFonts w:hint="eastAsia"/>
          <w:bCs/>
          <w:sz w:val="24"/>
        </w:rPr>
        <w:t>推送模式，轻松链接流媒体服务器</w:t>
      </w:r>
      <w:r w:rsidRPr="0099794A">
        <w:rPr>
          <w:bCs/>
          <w:sz w:val="24"/>
        </w:rPr>
        <w:t>(Wowza</w:t>
      </w:r>
      <w:r w:rsidRPr="0099794A">
        <w:rPr>
          <w:rFonts w:hint="eastAsia"/>
          <w:bCs/>
          <w:sz w:val="24"/>
        </w:rPr>
        <w:t>、</w:t>
      </w:r>
      <w:r w:rsidRPr="0099794A">
        <w:rPr>
          <w:bCs/>
          <w:sz w:val="24"/>
        </w:rPr>
        <w:t>FMS)</w:t>
      </w:r>
    </w:p>
    <w:p w:rsidR="0099794A" w:rsidRDefault="0099794A" w:rsidP="0099794A">
      <w:pPr>
        <w:widowControl/>
        <w:numPr>
          <w:ilvl w:val="0"/>
          <w:numId w:val="6"/>
        </w:numPr>
        <w:jc w:val="left"/>
        <w:rPr>
          <w:bCs/>
          <w:sz w:val="24"/>
        </w:rPr>
      </w:pPr>
      <w:r w:rsidRPr="0099794A">
        <w:rPr>
          <w:rFonts w:hint="eastAsia"/>
          <w:bCs/>
          <w:sz w:val="24"/>
        </w:rPr>
        <w:t>低功耗休眠功能：支持低功耗休眠</w:t>
      </w:r>
      <w:r w:rsidRPr="0099794A">
        <w:rPr>
          <w:bCs/>
          <w:sz w:val="24"/>
        </w:rPr>
        <w:t>/</w:t>
      </w:r>
      <w:r w:rsidRPr="0099794A">
        <w:rPr>
          <w:rFonts w:hint="eastAsia"/>
          <w:bCs/>
          <w:sz w:val="24"/>
        </w:rPr>
        <w:t>唤醒，休眠时功耗低于</w:t>
      </w:r>
      <w:r w:rsidRPr="0099794A">
        <w:rPr>
          <w:bCs/>
          <w:sz w:val="24"/>
        </w:rPr>
        <w:t>400mW</w:t>
      </w:r>
      <w:r w:rsidRPr="0099794A">
        <w:rPr>
          <w:rFonts w:hint="eastAsia"/>
          <w:bCs/>
          <w:sz w:val="24"/>
        </w:rPr>
        <w:t>。</w:t>
      </w:r>
    </w:p>
    <w:p w:rsidR="0099794A" w:rsidRDefault="0099794A" w:rsidP="0099794A">
      <w:pPr>
        <w:widowControl/>
        <w:numPr>
          <w:ilvl w:val="0"/>
          <w:numId w:val="4"/>
        </w:numPr>
        <w:jc w:val="left"/>
        <w:rPr>
          <w:bCs/>
          <w:sz w:val="24"/>
        </w:rPr>
      </w:pPr>
      <w:r w:rsidRPr="0099794A">
        <w:rPr>
          <w:rFonts w:hint="eastAsia"/>
          <w:bCs/>
          <w:sz w:val="24"/>
        </w:rPr>
        <w:t>视频会商拾音：</w:t>
      </w:r>
    </w:p>
    <w:p w:rsidR="0099794A" w:rsidRDefault="0099794A" w:rsidP="0099794A">
      <w:pPr>
        <w:widowControl/>
        <w:numPr>
          <w:ilvl w:val="0"/>
          <w:numId w:val="7"/>
        </w:numPr>
        <w:jc w:val="left"/>
        <w:rPr>
          <w:bCs/>
          <w:sz w:val="24"/>
        </w:rPr>
      </w:pPr>
      <w:r w:rsidRPr="0099794A">
        <w:rPr>
          <w:rFonts w:hint="eastAsia"/>
          <w:bCs/>
          <w:sz w:val="24"/>
        </w:rPr>
        <w:t>可自动将焦点对准当前发言人，音质清晰，低噪音。</w:t>
      </w:r>
    </w:p>
    <w:p w:rsidR="0099794A" w:rsidRDefault="0099794A" w:rsidP="0099794A">
      <w:pPr>
        <w:widowControl/>
        <w:numPr>
          <w:ilvl w:val="0"/>
          <w:numId w:val="7"/>
        </w:numPr>
        <w:jc w:val="left"/>
        <w:rPr>
          <w:bCs/>
          <w:sz w:val="24"/>
        </w:rPr>
      </w:pPr>
      <w:r w:rsidRPr="0099794A">
        <w:rPr>
          <w:rFonts w:hint="eastAsia"/>
          <w:bCs/>
          <w:sz w:val="24"/>
        </w:rPr>
        <w:t>桌面式设计特性，优化音频采集，真实还原声音。</w:t>
      </w:r>
    </w:p>
    <w:p w:rsidR="0099794A" w:rsidRDefault="0099794A" w:rsidP="0099794A">
      <w:pPr>
        <w:widowControl/>
        <w:numPr>
          <w:ilvl w:val="0"/>
          <w:numId w:val="7"/>
        </w:numPr>
        <w:jc w:val="left"/>
        <w:rPr>
          <w:bCs/>
          <w:sz w:val="24"/>
        </w:rPr>
      </w:pPr>
      <w:r w:rsidRPr="0099794A">
        <w:rPr>
          <w:rFonts w:hint="eastAsia"/>
          <w:bCs/>
          <w:sz w:val="24"/>
        </w:rPr>
        <w:t>麦克风可放置于桌面，设备部署更简洁，更美观，更高效。</w:t>
      </w:r>
    </w:p>
    <w:p w:rsidR="0099794A" w:rsidRDefault="0099794A" w:rsidP="0099794A">
      <w:pPr>
        <w:widowControl/>
        <w:numPr>
          <w:ilvl w:val="0"/>
          <w:numId w:val="7"/>
        </w:numPr>
        <w:jc w:val="left"/>
        <w:rPr>
          <w:bCs/>
          <w:sz w:val="24"/>
        </w:rPr>
      </w:pPr>
      <w:r w:rsidRPr="0099794A">
        <w:rPr>
          <w:rFonts w:hint="eastAsia"/>
          <w:bCs/>
          <w:sz w:val="24"/>
        </w:rPr>
        <w:t>内置回声消除</w:t>
      </w:r>
      <w:r w:rsidRPr="0099794A">
        <w:rPr>
          <w:bCs/>
          <w:sz w:val="24"/>
        </w:rPr>
        <w:t xml:space="preserve">AEC, </w:t>
      </w:r>
      <w:r w:rsidRPr="0099794A">
        <w:rPr>
          <w:rFonts w:hint="eastAsia"/>
          <w:bCs/>
          <w:sz w:val="24"/>
        </w:rPr>
        <w:t>自动增益</w:t>
      </w:r>
      <w:r w:rsidRPr="0099794A">
        <w:rPr>
          <w:bCs/>
          <w:sz w:val="24"/>
        </w:rPr>
        <w:t>AGC</w:t>
      </w:r>
      <w:r w:rsidRPr="0099794A">
        <w:rPr>
          <w:rFonts w:hint="eastAsia"/>
          <w:bCs/>
          <w:sz w:val="24"/>
        </w:rPr>
        <w:t>，以及噪声抑制</w:t>
      </w:r>
      <w:r w:rsidRPr="0099794A">
        <w:rPr>
          <w:bCs/>
          <w:sz w:val="24"/>
        </w:rPr>
        <w:t>ANS</w:t>
      </w:r>
      <w:r w:rsidRPr="0099794A">
        <w:rPr>
          <w:rFonts w:hint="eastAsia"/>
          <w:bCs/>
          <w:sz w:val="24"/>
        </w:rPr>
        <w:t>，完整保留通话音质拾音半径≥</w:t>
      </w:r>
      <w:r w:rsidRPr="0099794A">
        <w:rPr>
          <w:bCs/>
          <w:sz w:val="24"/>
        </w:rPr>
        <w:t>6</w:t>
      </w:r>
      <w:r w:rsidRPr="0099794A">
        <w:rPr>
          <w:rFonts w:hint="eastAsia"/>
          <w:bCs/>
          <w:sz w:val="24"/>
        </w:rPr>
        <w:t>米。</w:t>
      </w:r>
    </w:p>
    <w:p w:rsidR="0099794A" w:rsidRDefault="0099794A" w:rsidP="0099794A">
      <w:pPr>
        <w:widowControl/>
        <w:numPr>
          <w:ilvl w:val="0"/>
          <w:numId w:val="7"/>
        </w:numPr>
        <w:jc w:val="left"/>
        <w:rPr>
          <w:bCs/>
          <w:sz w:val="24"/>
        </w:rPr>
      </w:pPr>
      <w:r w:rsidRPr="0099794A">
        <w:rPr>
          <w:rFonts w:hint="eastAsia"/>
          <w:bCs/>
          <w:sz w:val="24"/>
        </w:rPr>
        <w:t>具备有</w:t>
      </w:r>
      <w:r w:rsidRPr="0099794A">
        <w:rPr>
          <w:bCs/>
          <w:sz w:val="24"/>
        </w:rPr>
        <w:t>web</w:t>
      </w:r>
      <w:r w:rsidRPr="0099794A">
        <w:rPr>
          <w:rFonts w:hint="eastAsia"/>
          <w:bCs/>
          <w:sz w:val="24"/>
        </w:rPr>
        <w:t>后台管理功能，支持切换</w:t>
      </w:r>
      <w:r w:rsidRPr="0099794A">
        <w:rPr>
          <w:bCs/>
          <w:sz w:val="24"/>
        </w:rPr>
        <w:t>4</w:t>
      </w:r>
      <w:r w:rsidRPr="0099794A">
        <w:rPr>
          <w:rFonts w:hint="eastAsia"/>
          <w:bCs/>
          <w:sz w:val="24"/>
        </w:rPr>
        <w:t>组不同的场景。</w:t>
      </w:r>
    </w:p>
    <w:p w:rsidR="0099794A" w:rsidRDefault="0099794A" w:rsidP="0099794A">
      <w:pPr>
        <w:widowControl/>
        <w:numPr>
          <w:ilvl w:val="0"/>
          <w:numId w:val="4"/>
        </w:numPr>
        <w:jc w:val="left"/>
        <w:rPr>
          <w:bCs/>
          <w:sz w:val="24"/>
        </w:rPr>
      </w:pPr>
      <w:r w:rsidRPr="0099794A">
        <w:rPr>
          <w:rFonts w:hint="eastAsia"/>
          <w:bCs/>
          <w:sz w:val="24"/>
        </w:rPr>
        <w:lastRenderedPageBreak/>
        <w:t>视频终端：</w:t>
      </w:r>
    </w:p>
    <w:p w:rsidR="0099794A" w:rsidRDefault="0099794A" w:rsidP="0099794A">
      <w:pPr>
        <w:widowControl/>
        <w:numPr>
          <w:ilvl w:val="0"/>
          <w:numId w:val="8"/>
        </w:numPr>
        <w:jc w:val="left"/>
        <w:rPr>
          <w:bCs/>
          <w:sz w:val="24"/>
        </w:rPr>
      </w:pPr>
      <w:r w:rsidRPr="0099794A">
        <w:rPr>
          <w:rFonts w:hint="eastAsia"/>
          <w:bCs/>
          <w:sz w:val="24"/>
        </w:rPr>
        <w:t>呼叫带宽支持</w:t>
      </w:r>
      <w:r w:rsidRPr="0099794A">
        <w:rPr>
          <w:bCs/>
          <w:sz w:val="24"/>
        </w:rPr>
        <w:t>64Kbps-8Mbps</w:t>
      </w:r>
      <w:r w:rsidRPr="0099794A">
        <w:rPr>
          <w:rFonts w:hint="eastAsia"/>
          <w:bCs/>
          <w:sz w:val="24"/>
        </w:rPr>
        <w:t>；支持</w:t>
      </w:r>
      <w:r w:rsidRPr="0099794A">
        <w:rPr>
          <w:bCs/>
          <w:sz w:val="24"/>
        </w:rPr>
        <w:t>QCIF</w:t>
      </w:r>
      <w:r w:rsidRPr="0099794A">
        <w:rPr>
          <w:rFonts w:hint="eastAsia"/>
          <w:bCs/>
          <w:sz w:val="24"/>
        </w:rPr>
        <w:t>、</w:t>
      </w:r>
      <w:r w:rsidRPr="0099794A">
        <w:rPr>
          <w:bCs/>
          <w:sz w:val="24"/>
        </w:rPr>
        <w:t>CIF</w:t>
      </w:r>
      <w:r w:rsidRPr="0099794A">
        <w:rPr>
          <w:rFonts w:hint="eastAsia"/>
          <w:bCs/>
          <w:sz w:val="24"/>
        </w:rPr>
        <w:t>、</w:t>
      </w:r>
      <w:r w:rsidRPr="0099794A">
        <w:rPr>
          <w:bCs/>
          <w:sz w:val="24"/>
        </w:rPr>
        <w:t>4CIF</w:t>
      </w:r>
      <w:r w:rsidRPr="0099794A">
        <w:rPr>
          <w:rFonts w:hint="eastAsia"/>
          <w:bCs/>
          <w:sz w:val="24"/>
        </w:rPr>
        <w:t>、</w:t>
      </w:r>
      <w:r w:rsidRPr="0099794A">
        <w:rPr>
          <w:bCs/>
          <w:sz w:val="24"/>
        </w:rPr>
        <w:t>480P</w:t>
      </w:r>
      <w:r w:rsidRPr="0099794A">
        <w:rPr>
          <w:rFonts w:hint="eastAsia"/>
          <w:bCs/>
          <w:sz w:val="24"/>
        </w:rPr>
        <w:t>、</w:t>
      </w:r>
      <w:r w:rsidRPr="0099794A">
        <w:rPr>
          <w:bCs/>
          <w:sz w:val="24"/>
        </w:rPr>
        <w:t>D1.720P</w:t>
      </w:r>
      <w:r w:rsidRPr="0099794A">
        <w:rPr>
          <w:rFonts w:hint="eastAsia"/>
          <w:bCs/>
          <w:sz w:val="24"/>
        </w:rPr>
        <w:t>、</w:t>
      </w:r>
      <w:r w:rsidRPr="0099794A">
        <w:rPr>
          <w:bCs/>
          <w:sz w:val="24"/>
        </w:rPr>
        <w:t>1080P</w:t>
      </w:r>
      <w:r w:rsidRPr="0099794A">
        <w:rPr>
          <w:rFonts w:hint="eastAsia"/>
          <w:bCs/>
          <w:sz w:val="24"/>
        </w:rPr>
        <w:t>视频分辨率。</w:t>
      </w:r>
    </w:p>
    <w:p w:rsidR="0099794A" w:rsidRDefault="0099794A" w:rsidP="0099794A">
      <w:pPr>
        <w:widowControl/>
        <w:numPr>
          <w:ilvl w:val="0"/>
          <w:numId w:val="8"/>
        </w:numPr>
        <w:jc w:val="left"/>
        <w:rPr>
          <w:bCs/>
          <w:sz w:val="24"/>
        </w:rPr>
      </w:pPr>
      <w:r w:rsidRPr="0099794A">
        <w:rPr>
          <w:rFonts w:hint="eastAsia"/>
          <w:bCs/>
          <w:sz w:val="24"/>
        </w:rPr>
        <w:t>支持</w:t>
      </w:r>
      <w:r w:rsidRPr="0099794A">
        <w:rPr>
          <w:bCs/>
          <w:sz w:val="24"/>
        </w:rPr>
        <w:t>H.264.H.264 MP</w:t>
      </w:r>
      <w:r w:rsidRPr="0099794A">
        <w:rPr>
          <w:rFonts w:hint="eastAsia"/>
          <w:bCs/>
          <w:sz w:val="24"/>
        </w:rPr>
        <w:t>、</w:t>
      </w:r>
      <w:r w:rsidRPr="0099794A">
        <w:rPr>
          <w:bCs/>
          <w:sz w:val="24"/>
        </w:rPr>
        <w:t>H.264 HP</w:t>
      </w:r>
      <w:r w:rsidRPr="0099794A">
        <w:rPr>
          <w:rFonts w:hint="eastAsia"/>
          <w:bCs/>
          <w:sz w:val="24"/>
        </w:rPr>
        <w:t>、</w:t>
      </w:r>
      <w:r w:rsidRPr="0099794A">
        <w:rPr>
          <w:bCs/>
          <w:sz w:val="24"/>
        </w:rPr>
        <w:t>H.265</w:t>
      </w:r>
      <w:r w:rsidRPr="0099794A">
        <w:rPr>
          <w:rFonts w:hint="eastAsia"/>
          <w:bCs/>
          <w:sz w:val="24"/>
        </w:rPr>
        <w:t>视频编解码协议，支持</w:t>
      </w:r>
      <w:r w:rsidRPr="0099794A">
        <w:rPr>
          <w:bCs/>
          <w:sz w:val="24"/>
        </w:rPr>
        <w:t>G.711.G.722.G.722.1.G.722.1C</w:t>
      </w:r>
      <w:r w:rsidRPr="0099794A">
        <w:rPr>
          <w:rFonts w:hint="eastAsia"/>
          <w:bCs/>
          <w:sz w:val="24"/>
        </w:rPr>
        <w:t>、</w:t>
      </w:r>
      <w:r w:rsidRPr="0099794A">
        <w:rPr>
          <w:bCs/>
          <w:sz w:val="24"/>
        </w:rPr>
        <w:t>OPUS</w:t>
      </w:r>
      <w:r w:rsidRPr="0099794A">
        <w:rPr>
          <w:rFonts w:hint="eastAsia"/>
          <w:bCs/>
          <w:sz w:val="24"/>
        </w:rPr>
        <w:t>等音频编解码协议，音质最高达</w:t>
      </w:r>
      <w:r w:rsidRPr="0099794A">
        <w:rPr>
          <w:bCs/>
          <w:sz w:val="24"/>
        </w:rPr>
        <w:t>48KHz</w:t>
      </w:r>
      <w:r w:rsidRPr="0099794A">
        <w:rPr>
          <w:rFonts w:hint="eastAsia"/>
          <w:bCs/>
          <w:sz w:val="24"/>
        </w:rPr>
        <w:t>。</w:t>
      </w:r>
      <w:r w:rsidRPr="0099794A">
        <w:rPr>
          <w:bCs/>
          <w:sz w:val="24"/>
        </w:rPr>
        <w:t>3.</w:t>
      </w:r>
      <w:r w:rsidRPr="0099794A">
        <w:rPr>
          <w:rFonts w:hint="eastAsia"/>
          <w:bCs/>
          <w:sz w:val="24"/>
        </w:rPr>
        <w:t>标配</w:t>
      </w:r>
      <w:r w:rsidRPr="0099794A">
        <w:rPr>
          <w:bCs/>
          <w:sz w:val="24"/>
        </w:rPr>
        <w:t>3</w:t>
      </w:r>
      <w:r w:rsidRPr="0099794A">
        <w:rPr>
          <w:rFonts w:hint="eastAsia"/>
          <w:bCs/>
          <w:sz w:val="24"/>
        </w:rPr>
        <w:t>方</w:t>
      </w:r>
      <w:r w:rsidRPr="0099794A">
        <w:rPr>
          <w:bCs/>
          <w:sz w:val="24"/>
        </w:rPr>
        <w:t>MCU</w:t>
      </w:r>
      <w:r w:rsidRPr="0099794A">
        <w:rPr>
          <w:rFonts w:hint="eastAsia"/>
          <w:bCs/>
          <w:sz w:val="24"/>
        </w:rPr>
        <w:t>功能，支持平滑扩容到</w:t>
      </w:r>
      <w:r w:rsidRPr="0099794A">
        <w:rPr>
          <w:bCs/>
          <w:sz w:val="24"/>
        </w:rPr>
        <w:t>22</w:t>
      </w:r>
      <w:r w:rsidRPr="0099794A">
        <w:rPr>
          <w:rFonts w:hint="eastAsia"/>
          <w:bCs/>
          <w:sz w:val="24"/>
        </w:rPr>
        <w:t>点内置</w:t>
      </w:r>
      <w:r w:rsidRPr="0099794A">
        <w:rPr>
          <w:bCs/>
          <w:sz w:val="24"/>
        </w:rPr>
        <w:t>MCU</w:t>
      </w:r>
      <w:r w:rsidRPr="0099794A">
        <w:rPr>
          <w:rFonts w:hint="eastAsia"/>
          <w:bCs/>
          <w:sz w:val="24"/>
        </w:rPr>
        <w:t>功能。</w:t>
      </w:r>
    </w:p>
    <w:p w:rsidR="0099794A" w:rsidRDefault="0099794A" w:rsidP="0099794A">
      <w:pPr>
        <w:widowControl/>
        <w:numPr>
          <w:ilvl w:val="0"/>
          <w:numId w:val="8"/>
        </w:numPr>
        <w:jc w:val="left"/>
        <w:rPr>
          <w:bCs/>
          <w:sz w:val="24"/>
        </w:rPr>
      </w:pPr>
      <w:r w:rsidRPr="0099794A">
        <w:rPr>
          <w:rFonts w:hint="eastAsia"/>
          <w:bCs/>
          <w:sz w:val="24"/>
        </w:rPr>
        <w:t>支持截取辅流画面进行标注功能，满足远程培训、教学等场景的交互式操作。</w:t>
      </w:r>
      <w:r w:rsidRPr="0099794A">
        <w:rPr>
          <w:bCs/>
          <w:sz w:val="24"/>
        </w:rPr>
        <w:t>5.</w:t>
      </w:r>
      <w:r w:rsidRPr="0099794A">
        <w:rPr>
          <w:rFonts w:hint="eastAsia"/>
          <w:bCs/>
          <w:sz w:val="24"/>
        </w:rPr>
        <w:t>支持通过</w:t>
      </w:r>
      <w:r w:rsidRPr="0099794A">
        <w:rPr>
          <w:bCs/>
          <w:sz w:val="24"/>
        </w:rPr>
        <w:t>2.4G</w:t>
      </w:r>
      <w:r w:rsidRPr="0099794A">
        <w:rPr>
          <w:rFonts w:hint="eastAsia"/>
          <w:bCs/>
          <w:sz w:val="24"/>
        </w:rPr>
        <w:t>遥控器、</w:t>
      </w:r>
      <w:r w:rsidRPr="0099794A">
        <w:rPr>
          <w:bCs/>
          <w:sz w:val="24"/>
        </w:rPr>
        <w:t>web</w:t>
      </w:r>
      <w:r w:rsidRPr="0099794A">
        <w:rPr>
          <w:rFonts w:hint="eastAsia"/>
          <w:bCs/>
          <w:sz w:val="24"/>
        </w:rPr>
        <w:t>、触控、鼠标</w:t>
      </w:r>
      <w:r w:rsidRPr="0099794A">
        <w:rPr>
          <w:bCs/>
          <w:sz w:val="24"/>
        </w:rPr>
        <w:t>/</w:t>
      </w:r>
      <w:r w:rsidRPr="0099794A">
        <w:rPr>
          <w:rFonts w:hint="eastAsia"/>
          <w:bCs/>
          <w:sz w:val="24"/>
        </w:rPr>
        <w:t>键盘等方式来操控终端，支持遥控器飞鼠操控模式。</w:t>
      </w:r>
    </w:p>
    <w:p w:rsidR="0099794A" w:rsidRDefault="0099794A" w:rsidP="0099794A">
      <w:pPr>
        <w:widowControl/>
        <w:numPr>
          <w:ilvl w:val="0"/>
          <w:numId w:val="7"/>
        </w:numPr>
        <w:jc w:val="left"/>
        <w:rPr>
          <w:bCs/>
          <w:sz w:val="24"/>
        </w:rPr>
      </w:pPr>
      <w:r w:rsidRPr="0099794A">
        <w:rPr>
          <w:rFonts w:hint="eastAsia"/>
          <w:bCs/>
          <w:sz w:val="24"/>
        </w:rPr>
        <w:t>支持任意打开、关闭远端视频，支持飞鼠方式拖拽变更视频在画面布局中的窗口位置。</w:t>
      </w:r>
    </w:p>
    <w:p w:rsidR="0099794A" w:rsidRDefault="0099794A" w:rsidP="0099794A">
      <w:pPr>
        <w:widowControl/>
        <w:numPr>
          <w:ilvl w:val="0"/>
          <w:numId w:val="7"/>
        </w:numPr>
        <w:jc w:val="left"/>
        <w:rPr>
          <w:bCs/>
          <w:sz w:val="24"/>
        </w:rPr>
      </w:pPr>
      <w:r w:rsidRPr="0099794A">
        <w:rPr>
          <w:rFonts w:hint="eastAsia"/>
          <w:bCs/>
          <w:sz w:val="24"/>
        </w:rPr>
        <w:t>支持主动打开远端辅流画面，能在同一时间观看最多</w:t>
      </w:r>
      <w:r w:rsidRPr="0099794A">
        <w:rPr>
          <w:bCs/>
          <w:sz w:val="24"/>
        </w:rPr>
        <w:t>25</w:t>
      </w:r>
      <w:r w:rsidRPr="0099794A">
        <w:rPr>
          <w:rFonts w:hint="eastAsia"/>
          <w:bCs/>
          <w:sz w:val="24"/>
        </w:rPr>
        <w:t>个不同视频终端的辅流画面。</w:t>
      </w:r>
    </w:p>
    <w:p w:rsidR="0099794A" w:rsidRDefault="0099794A" w:rsidP="0099794A">
      <w:pPr>
        <w:widowControl/>
        <w:numPr>
          <w:ilvl w:val="255"/>
          <w:numId w:val="0"/>
        </w:numPr>
        <w:jc w:val="left"/>
        <w:rPr>
          <w:bCs/>
          <w:sz w:val="24"/>
        </w:rPr>
      </w:pPr>
      <w:r w:rsidRPr="0099794A">
        <w:rPr>
          <w:bCs/>
          <w:sz w:val="24"/>
        </w:rPr>
        <w:t>8.</w:t>
      </w:r>
      <w:r w:rsidRPr="0099794A">
        <w:rPr>
          <w:rFonts w:hint="eastAsia"/>
          <w:bCs/>
          <w:sz w:val="24"/>
        </w:rPr>
        <w:t>支持多画面布局，单屏支持</w:t>
      </w:r>
      <w:r w:rsidRPr="0099794A">
        <w:rPr>
          <w:bCs/>
          <w:sz w:val="24"/>
        </w:rPr>
        <w:t>25</w:t>
      </w:r>
      <w:r w:rsidRPr="0099794A">
        <w:rPr>
          <w:rFonts w:hint="eastAsia"/>
          <w:bCs/>
          <w:sz w:val="24"/>
        </w:rPr>
        <w:t>路画面同时显示。</w:t>
      </w:r>
    </w:p>
    <w:p w:rsidR="00204DFD" w:rsidRDefault="00BB68F8">
      <w:pPr>
        <w:rPr>
          <w:b/>
          <w:sz w:val="24"/>
        </w:rPr>
      </w:pPr>
      <w:bookmarkStart w:id="9" w:name="_Toc256278612"/>
      <w:r>
        <w:rPr>
          <w:rFonts w:hint="eastAsia"/>
          <w:b/>
          <w:sz w:val="24"/>
        </w:rPr>
        <w:t>三、</w:t>
      </w:r>
      <w:bookmarkEnd w:id="9"/>
      <w:r>
        <w:rPr>
          <w:rFonts w:hint="eastAsia"/>
          <w:b/>
          <w:sz w:val="24"/>
        </w:rPr>
        <w:t>验收条款</w:t>
      </w:r>
    </w:p>
    <w:p w:rsidR="00204DFD" w:rsidRDefault="00BB68F8">
      <w:pPr>
        <w:rPr>
          <w:bCs/>
          <w:sz w:val="24"/>
        </w:rPr>
      </w:pPr>
      <w:r>
        <w:rPr>
          <w:rFonts w:hint="eastAsia"/>
          <w:bCs/>
          <w:sz w:val="24"/>
        </w:rPr>
        <w:t>①设备安装调试合格后，系统运行正常的，则双方在</w:t>
      </w:r>
      <w:r>
        <w:rPr>
          <w:rFonts w:hint="eastAsia"/>
          <w:bCs/>
          <w:sz w:val="24"/>
        </w:rPr>
        <w:t>10</w:t>
      </w:r>
      <w:r>
        <w:rPr>
          <w:rFonts w:hint="eastAsia"/>
          <w:bCs/>
          <w:sz w:val="24"/>
        </w:rPr>
        <w:t>个工作日内组织终验，若验收不合格，则更换设备，重新安装调试设备直至设备验收通过为止，因此产生的一切费用和逾期交货责任由中选人承担。验收合格后，采购人在验收单上盖章签字。</w:t>
      </w:r>
    </w:p>
    <w:p w:rsidR="00204DFD" w:rsidRDefault="00BB68F8">
      <w:pPr>
        <w:rPr>
          <w:b/>
          <w:sz w:val="24"/>
        </w:rPr>
      </w:pPr>
      <w:r>
        <w:rPr>
          <w:rFonts w:hint="eastAsia"/>
          <w:b/>
          <w:sz w:val="24"/>
        </w:rPr>
        <w:t>四、付款方式</w:t>
      </w:r>
    </w:p>
    <w:p w:rsidR="00204DFD" w:rsidRDefault="00BB68F8">
      <w:pPr>
        <w:widowControl/>
        <w:jc w:val="left"/>
        <w:rPr>
          <w:rFonts w:ascii="宋体" w:hAnsi="宋体"/>
          <w:sz w:val="24"/>
          <w:shd w:val="clear" w:color="auto" w:fill="FFFFFF"/>
        </w:rPr>
      </w:pPr>
      <w:r>
        <w:rPr>
          <w:rFonts w:hint="eastAsia"/>
          <w:bCs/>
          <w:sz w:val="24"/>
        </w:rPr>
        <w:t>合同签订后，</w:t>
      </w:r>
      <w:r w:rsidR="00F90FF9">
        <w:rPr>
          <w:rFonts w:hint="eastAsia"/>
          <w:bCs/>
          <w:sz w:val="24"/>
        </w:rPr>
        <w:t>在收到中选人提供的增值税专用发票后</w:t>
      </w:r>
      <w:r>
        <w:rPr>
          <w:rFonts w:hint="eastAsia"/>
          <w:bCs/>
          <w:sz w:val="24"/>
        </w:rPr>
        <w:t>3</w:t>
      </w:r>
      <w:r>
        <w:rPr>
          <w:rFonts w:hint="eastAsia"/>
          <w:bCs/>
          <w:sz w:val="24"/>
        </w:rPr>
        <w:t>天内支付合同</w:t>
      </w:r>
      <w:r w:rsidR="00F90FF9">
        <w:rPr>
          <w:rFonts w:hint="eastAsia"/>
          <w:bCs/>
          <w:sz w:val="24"/>
        </w:rPr>
        <w:t>总价</w:t>
      </w:r>
      <w:r>
        <w:rPr>
          <w:rFonts w:hint="eastAsia"/>
          <w:bCs/>
          <w:sz w:val="24"/>
        </w:rPr>
        <w:t>的</w:t>
      </w:r>
      <w:r>
        <w:rPr>
          <w:rFonts w:hint="eastAsia"/>
          <w:bCs/>
          <w:sz w:val="24"/>
        </w:rPr>
        <w:t>50%</w:t>
      </w:r>
      <w:r>
        <w:rPr>
          <w:rFonts w:hint="eastAsia"/>
          <w:bCs/>
          <w:sz w:val="24"/>
        </w:rPr>
        <w:t>，项目验收合格投入使用</w:t>
      </w:r>
      <w:r w:rsidR="00F90FF9">
        <w:rPr>
          <w:rFonts w:hint="eastAsia"/>
          <w:bCs/>
          <w:sz w:val="24"/>
        </w:rPr>
        <w:t>，在收到中选人提供的增值税专用发票后</w:t>
      </w:r>
      <w:r>
        <w:rPr>
          <w:rFonts w:hint="eastAsia"/>
          <w:bCs/>
          <w:sz w:val="24"/>
        </w:rPr>
        <w:t>15</w:t>
      </w:r>
      <w:r>
        <w:rPr>
          <w:rFonts w:hint="eastAsia"/>
          <w:bCs/>
          <w:sz w:val="24"/>
        </w:rPr>
        <w:t>日内支付合同</w:t>
      </w:r>
      <w:r w:rsidR="00F90FF9">
        <w:rPr>
          <w:rFonts w:hint="eastAsia"/>
          <w:bCs/>
          <w:sz w:val="24"/>
        </w:rPr>
        <w:t>总价</w:t>
      </w:r>
      <w:r>
        <w:rPr>
          <w:rFonts w:hint="eastAsia"/>
          <w:bCs/>
          <w:sz w:val="24"/>
        </w:rPr>
        <w:t>的</w:t>
      </w:r>
      <w:r>
        <w:rPr>
          <w:rFonts w:hint="eastAsia"/>
          <w:bCs/>
          <w:sz w:val="24"/>
        </w:rPr>
        <w:t>45%</w:t>
      </w:r>
      <w:r>
        <w:rPr>
          <w:rFonts w:hint="eastAsia"/>
          <w:bCs/>
          <w:sz w:val="24"/>
        </w:rPr>
        <w:t>，剩余</w:t>
      </w:r>
      <w:r>
        <w:rPr>
          <w:rFonts w:hint="eastAsia"/>
          <w:bCs/>
          <w:sz w:val="24"/>
        </w:rPr>
        <w:t>5%</w:t>
      </w:r>
      <w:r>
        <w:rPr>
          <w:rFonts w:hint="eastAsia"/>
          <w:bCs/>
          <w:sz w:val="24"/>
        </w:rPr>
        <w:t>待质保期满一年后支付。</w:t>
      </w:r>
    </w:p>
    <w:p w:rsidR="00204DFD" w:rsidRDefault="00BB68F8">
      <w:pPr>
        <w:widowControl/>
        <w:jc w:val="left"/>
        <w:rPr>
          <w:b/>
          <w:spacing w:val="20"/>
          <w:sz w:val="36"/>
        </w:rPr>
      </w:pPr>
      <w:r>
        <w:rPr>
          <w:b/>
          <w:spacing w:val="20"/>
          <w:sz w:val="36"/>
        </w:rPr>
        <w:br w:type="page"/>
      </w:r>
    </w:p>
    <w:p w:rsidR="00204DFD" w:rsidRDefault="00204DFD">
      <w:pPr>
        <w:spacing w:line="420" w:lineRule="exact"/>
        <w:ind w:left="-284"/>
        <w:rPr>
          <w:rFonts w:ascii="宋体" w:hAnsi="宋体"/>
          <w:sz w:val="24"/>
        </w:rPr>
      </w:pPr>
    </w:p>
    <w:p w:rsidR="00204DFD" w:rsidRDefault="00BB68F8">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204DFD" w:rsidRDefault="00204DFD">
      <w:pPr>
        <w:jc w:val="center"/>
        <w:rPr>
          <w:rFonts w:ascii="黑体" w:eastAsia="黑体" w:hAnsi="Courier New"/>
          <w:b/>
          <w:sz w:val="36"/>
        </w:rPr>
      </w:pPr>
    </w:p>
    <w:p w:rsidR="00204DFD" w:rsidRDefault="00204DFD">
      <w:pPr>
        <w:jc w:val="center"/>
        <w:rPr>
          <w:rFonts w:ascii="黑体" w:eastAsia="黑体" w:hAnsi="Courier New"/>
          <w:b/>
          <w:sz w:val="36"/>
        </w:rPr>
      </w:pPr>
    </w:p>
    <w:p w:rsidR="00204DFD" w:rsidRDefault="00204DFD">
      <w:pPr>
        <w:jc w:val="center"/>
        <w:rPr>
          <w:rFonts w:ascii="黑体" w:eastAsia="黑体" w:hAnsi="Courier New"/>
          <w:b/>
          <w:sz w:val="36"/>
        </w:rPr>
      </w:pPr>
    </w:p>
    <w:p w:rsidR="00204DFD" w:rsidRDefault="00BB68F8">
      <w:pPr>
        <w:jc w:val="center"/>
        <w:rPr>
          <w:rFonts w:ascii="仿宋_GB2312" w:eastAsia="仿宋_GB2312" w:hAnsi="Courier New"/>
          <w:b/>
          <w:sz w:val="72"/>
        </w:rPr>
      </w:pPr>
      <w:r>
        <w:rPr>
          <w:rFonts w:ascii="仿宋_GB2312" w:eastAsia="仿宋_GB2312" w:hAnsi="Courier New" w:hint="eastAsia"/>
          <w:b/>
          <w:sz w:val="72"/>
        </w:rPr>
        <w:t>报 价 文 件</w:t>
      </w:r>
    </w:p>
    <w:p w:rsidR="00204DFD" w:rsidRDefault="00204DFD">
      <w:pPr>
        <w:jc w:val="center"/>
        <w:rPr>
          <w:rFonts w:ascii="仿宋_GB2312" w:eastAsia="仿宋_GB2312" w:hAnsi="Courier New"/>
          <w:sz w:val="30"/>
        </w:rPr>
      </w:pPr>
    </w:p>
    <w:p w:rsidR="00204DFD" w:rsidRDefault="00204DFD">
      <w:pPr>
        <w:jc w:val="center"/>
        <w:rPr>
          <w:rFonts w:ascii="仿宋_GB2312" w:eastAsia="仿宋_GB2312" w:hAnsi="Courier New"/>
          <w:sz w:val="30"/>
        </w:rPr>
      </w:pPr>
    </w:p>
    <w:p w:rsidR="00204DFD" w:rsidRDefault="00BB68F8">
      <w:pPr>
        <w:ind w:firstLine="1260"/>
        <w:rPr>
          <w:rFonts w:ascii="黑体" w:eastAsia="黑体" w:hAnsi="Courier New"/>
          <w:b/>
          <w:sz w:val="36"/>
        </w:rPr>
      </w:pPr>
      <w:r>
        <w:rPr>
          <w:rFonts w:ascii="仿宋_GB2312" w:eastAsia="仿宋_GB2312" w:hAnsi="Courier New" w:hint="eastAsia"/>
          <w:b/>
          <w:sz w:val="36"/>
        </w:rPr>
        <w:t>比选项目名称：</w:t>
      </w:r>
    </w:p>
    <w:p w:rsidR="00204DFD" w:rsidRDefault="00204DFD">
      <w:pPr>
        <w:rPr>
          <w:rFonts w:ascii="黑体" w:eastAsia="黑体" w:hAnsi="Courier New"/>
          <w:b/>
          <w:sz w:val="36"/>
        </w:rPr>
      </w:pPr>
    </w:p>
    <w:p w:rsidR="00204DFD" w:rsidRDefault="00BB68F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204DFD" w:rsidRDefault="00BB68F8">
      <w:pPr>
        <w:rPr>
          <w:rFonts w:ascii="黑体" w:eastAsia="黑体" w:hAnsi="Courier New"/>
          <w:b/>
          <w:sz w:val="36"/>
        </w:rPr>
      </w:pPr>
      <w:r>
        <w:rPr>
          <w:rFonts w:ascii="仿宋_GB2312" w:eastAsia="仿宋_GB2312" w:hAnsi="Courier New" w:hint="eastAsia"/>
          <w:b/>
          <w:sz w:val="36"/>
        </w:rPr>
        <w:t xml:space="preserve">       日       期 ：</w:t>
      </w:r>
    </w:p>
    <w:p w:rsidR="00204DFD" w:rsidRDefault="00204DFD">
      <w:pPr>
        <w:rPr>
          <w:rFonts w:ascii="黑体" w:eastAsia="黑体" w:hAnsi="Courier New"/>
          <w:b/>
          <w:sz w:val="36"/>
        </w:rPr>
      </w:pPr>
    </w:p>
    <w:p w:rsidR="00204DFD" w:rsidRDefault="00204DFD">
      <w:pPr>
        <w:spacing w:line="360" w:lineRule="auto"/>
        <w:ind w:firstLineChars="200" w:firstLine="420"/>
      </w:pPr>
    </w:p>
    <w:p w:rsidR="00204DFD" w:rsidRDefault="00BB68F8">
      <w:pPr>
        <w:widowControl/>
        <w:jc w:val="left"/>
      </w:pPr>
      <w:r>
        <w:br w:type="page"/>
      </w:r>
    </w:p>
    <w:p w:rsidR="00204DFD" w:rsidRDefault="00BB68F8">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04DFD" w:rsidRDefault="00204DFD">
      <w:pPr>
        <w:pStyle w:val="a8"/>
        <w:spacing w:line="420" w:lineRule="exact"/>
        <w:jc w:val="left"/>
      </w:pPr>
    </w:p>
    <w:p w:rsidR="00204DFD" w:rsidRDefault="00BB68F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204DFD" w:rsidRDefault="00BB68F8">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99794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9794A">
        <w:rPr>
          <w:rFonts w:ascii="宋体" w:hAnsi="宋体" w:hint="eastAsia"/>
          <w:sz w:val="24"/>
          <w:szCs w:val="28"/>
          <w:highlight w:val="yellow"/>
          <w:u w:val="single"/>
        </w:rPr>
      </w:r>
      <w:r w:rsidR="0099794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9794A">
        <w:rPr>
          <w:rFonts w:ascii="宋体" w:hAnsi="宋体" w:hint="eastAsia"/>
          <w:sz w:val="24"/>
          <w:szCs w:val="28"/>
          <w:highlight w:val="yellow"/>
          <w:u w:val="single"/>
        </w:rPr>
        <w:fldChar w:fldCharType="end"/>
      </w:r>
      <w:r>
        <w:rPr>
          <w:rFonts w:ascii="宋体" w:hAnsi="宋体" w:hint="eastAsia"/>
          <w:sz w:val="24"/>
        </w:rPr>
        <w:t>经正式授权并代表</w:t>
      </w:r>
      <w:r w:rsidR="0099794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9794A">
        <w:rPr>
          <w:rFonts w:ascii="宋体" w:hAnsi="宋体" w:hint="eastAsia"/>
          <w:sz w:val="24"/>
          <w:szCs w:val="28"/>
          <w:highlight w:val="yellow"/>
          <w:u w:val="single"/>
        </w:rPr>
      </w:r>
      <w:r w:rsidR="0099794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9794A">
        <w:rPr>
          <w:rFonts w:ascii="宋体" w:hAnsi="宋体" w:hint="eastAsia"/>
          <w:sz w:val="24"/>
          <w:szCs w:val="28"/>
          <w:highlight w:val="yellow"/>
          <w:u w:val="single"/>
        </w:rPr>
        <w:fldChar w:fldCharType="end"/>
      </w:r>
      <w:r>
        <w:rPr>
          <w:rFonts w:ascii="宋体" w:hAnsi="宋体" w:hint="eastAsia"/>
          <w:sz w:val="24"/>
        </w:rPr>
        <w:t>提交下述文件正本份。</w:t>
      </w:r>
    </w:p>
    <w:p w:rsidR="00204DFD" w:rsidRDefault="00BB68F8">
      <w:pPr>
        <w:spacing w:line="420" w:lineRule="exact"/>
        <w:ind w:firstLineChars="200" w:firstLine="480"/>
        <w:rPr>
          <w:rFonts w:ascii="宋体" w:hAnsi="宋体"/>
          <w:bCs/>
          <w:sz w:val="24"/>
        </w:rPr>
      </w:pPr>
      <w:r>
        <w:rPr>
          <w:rFonts w:ascii="宋体" w:hAnsi="宋体" w:hint="eastAsia"/>
          <w:bCs/>
          <w:sz w:val="24"/>
        </w:rPr>
        <w:t>(1)报价一览表</w:t>
      </w:r>
    </w:p>
    <w:p w:rsidR="00204DFD" w:rsidRDefault="00BB68F8">
      <w:pPr>
        <w:spacing w:line="420" w:lineRule="exact"/>
        <w:ind w:firstLineChars="200" w:firstLine="480"/>
        <w:rPr>
          <w:rFonts w:ascii="宋体" w:hAnsi="宋体"/>
          <w:bCs/>
          <w:sz w:val="24"/>
        </w:rPr>
      </w:pPr>
      <w:r>
        <w:rPr>
          <w:rFonts w:ascii="宋体" w:hAnsi="宋体" w:hint="eastAsia"/>
          <w:bCs/>
          <w:sz w:val="24"/>
        </w:rPr>
        <w:t>(2)详细报价书</w:t>
      </w:r>
    </w:p>
    <w:p w:rsidR="00204DFD" w:rsidRDefault="00BB68F8">
      <w:pPr>
        <w:spacing w:line="420" w:lineRule="exact"/>
        <w:ind w:firstLineChars="200" w:firstLine="480"/>
        <w:rPr>
          <w:rFonts w:ascii="宋体" w:hAnsi="宋体"/>
          <w:bCs/>
          <w:sz w:val="24"/>
        </w:rPr>
      </w:pPr>
      <w:r>
        <w:rPr>
          <w:rFonts w:ascii="宋体" w:hAnsi="宋体" w:hint="eastAsia"/>
          <w:bCs/>
          <w:sz w:val="24"/>
        </w:rPr>
        <w:t>(3)技术和商务偏离表</w:t>
      </w:r>
    </w:p>
    <w:p w:rsidR="00204DFD" w:rsidRDefault="00BB68F8">
      <w:pPr>
        <w:spacing w:line="420" w:lineRule="exact"/>
        <w:ind w:firstLineChars="200" w:firstLine="480"/>
        <w:rPr>
          <w:rFonts w:ascii="宋体" w:hAnsi="宋体"/>
          <w:bCs/>
          <w:sz w:val="24"/>
        </w:rPr>
      </w:pPr>
      <w:r>
        <w:rPr>
          <w:rFonts w:ascii="宋体" w:hAnsi="宋体" w:hint="eastAsia"/>
          <w:bCs/>
          <w:sz w:val="24"/>
        </w:rPr>
        <w:t>(4)报价人的资格证明文件</w:t>
      </w:r>
    </w:p>
    <w:p w:rsidR="00204DFD" w:rsidRDefault="00BB68F8">
      <w:pPr>
        <w:spacing w:line="420" w:lineRule="exact"/>
        <w:ind w:firstLineChars="200" w:firstLine="480"/>
        <w:rPr>
          <w:rFonts w:ascii="宋体" w:hAnsi="宋体"/>
          <w:bCs/>
          <w:sz w:val="24"/>
        </w:rPr>
      </w:pPr>
      <w:r>
        <w:rPr>
          <w:rFonts w:ascii="宋体" w:hAnsi="宋体" w:hint="eastAsia"/>
          <w:bCs/>
          <w:sz w:val="24"/>
        </w:rPr>
        <w:t>(5)报价人应交的其它资料</w:t>
      </w:r>
    </w:p>
    <w:p w:rsidR="00204DFD" w:rsidRDefault="00BB68F8">
      <w:pPr>
        <w:spacing w:line="420" w:lineRule="exact"/>
        <w:rPr>
          <w:rFonts w:ascii="宋体" w:hAnsi="宋体"/>
          <w:sz w:val="24"/>
        </w:rPr>
      </w:pPr>
      <w:r>
        <w:rPr>
          <w:rFonts w:ascii="宋体" w:hAnsi="宋体" w:hint="eastAsia"/>
          <w:sz w:val="24"/>
        </w:rPr>
        <w:t xml:space="preserve">    据此函，签字代表宣布同意如下：</w:t>
      </w:r>
    </w:p>
    <w:p w:rsidR="00204DFD" w:rsidRDefault="00BB68F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04DFD" w:rsidRDefault="00BB68F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04DFD" w:rsidRDefault="00BB68F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04DFD" w:rsidRDefault="00BB68F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04DFD" w:rsidRDefault="00BB68F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04DFD" w:rsidRDefault="00BB68F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04DFD" w:rsidRDefault="00BB68F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04DFD" w:rsidRDefault="00BB68F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04DFD" w:rsidRDefault="00BB68F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04DFD" w:rsidRDefault="00BB68F8">
      <w:pPr>
        <w:spacing w:line="420" w:lineRule="exact"/>
        <w:ind w:firstLineChars="200" w:firstLine="480"/>
        <w:rPr>
          <w:rFonts w:ascii="宋体" w:hAnsi="宋体"/>
          <w:sz w:val="24"/>
        </w:rPr>
      </w:pPr>
      <w:r>
        <w:rPr>
          <w:rFonts w:ascii="宋体" w:hAnsi="宋体" w:hint="eastAsia"/>
          <w:sz w:val="24"/>
        </w:rPr>
        <w:t>报价人授权代表签字：____________</w:t>
      </w:r>
    </w:p>
    <w:p w:rsidR="00204DFD" w:rsidRDefault="00BB68F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04DFD" w:rsidRDefault="00BB68F8">
      <w:pPr>
        <w:spacing w:line="420" w:lineRule="exact"/>
        <w:ind w:firstLineChars="200" w:firstLine="480"/>
        <w:rPr>
          <w:u w:val="single"/>
        </w:rPr>
      </w:pPr>
      <w:r>
        <w:rPr>
          <w:rFonts w:ascii="宋体" w:hAnsi="宋体" w:hint="eastAsia"/>
          <w:sz w:val="24"/>
        </w:rPr>
        <w:t>报价人地址：___________</w:t>
      </w:r>
    </w:p>
    <w:p w:rsidR="00204DFD" w:rsidRDefault="00BB68F8">
      <w:pPr>
        <w:pStyle w:val="a8"/>
        <w:spacing w:line="420" w:lineRule="exact"/>
        <w:ind w:firstLineChars="1800" w:firstLine="4320"/>
        <w:jc w:val="left"/>
      </w:pPr>
      <w:r>
        <w:rPr>
          <w:rFonts w:hint="eastAsia"/>
          <w:sz w:val="24"/>
        </w:rPr>
        <w:t>日      期：______年____月____日</w:t>
      </w:r>
    </w:p>
    <w:p w:rsidR="00204DFD" w:rsidRDefault="00204DFD">
      <w:pPr>
        <w:widowControl/>
        <w:jc w:val="left"/>
        <w:rPr>
          <w:rFonts w:hAnsi="宋体"/>
          <w:sz w:val="24"/>
        </w:rPr>
        <w:sectPr w:rsidR="00204DFD">
          <w:footerReference w:type="default" r:id="rId8"/>
          <w:pgSz w:w="11906" w:h="16838"/>
          <w:pgMar w:top="1440" w:right="1800" w:bottom="1440" w:left="1800" w:header="851" w:footer="992" w:gutter="0"/>
          <w:cols w:space="720"/>
          <w:docGrid w:type="lines" w:linePitch="312"/>
        </w:sectPr>
      </w:pPr>
    </w:p>
    <w:p w:rsidR="00204DFD" w:rsidRDefault="00BB68F8">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04DFD" w:rsidRDefault="00204DFD">
      <w:pPr>
        <w:pStyle w:val="3"/>
        <w:jc w:val="center"/>
        <w:rPr>
          <w:rFonts w:ascii="仿宋_GB2312" w:eastAsia="仿宋_GB2312"/>
          <w:b/>
          <w:sz w:val="36"/>
        </w:rPr>
      </w:pPr>
    </w:p>
    <w:p w:rsidR="00204DFD" w:rsidRDefault="00BB68F8">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04DF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460" w:lineRule="exact"/>
              <w:jc w:val="center"/>
              <w:rPr>
                <w:rFonts w:ascii="宋体" w:hAnsi="Bookman Old Style"/>
                <w:sz w:val="24"/>
              </w:rPr>
            </w:pPr>
            <w:r>
              <w:rPr>
                <w:rFonts w:ascii="宋体" w:hAnsi="Bookman Old Style" w:hint="eastAsia"/>
                <w:sz w:val="24"/>
              </w:rPr>
              <w:t>备注</w:t>
            </w:r>
          </w:p>
        </w:tc>
      </w:tr>
      <w:tr w:rsidR="00204DF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jc w:val="center"/>
              <w:rPr>
                <w:rFonts w:ascii="宋体" w:hAnsi="Bookman Old Style"/>
                <w:sz w:val="24"/>
              </w:rPr>
            </w:pPr>
          </w:p>
        </w:tc>
      </w:tr>
      <w:tr w:rsidR="00204DF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jc w:val="center"/>
              <w:rPr>
                <w:rFonts w:ascii="宋体" w:hAnsi="Bookman Old Style"/>
                <w:sz w:val="24"/>
              </w:rPr>
            </w:pPr>
          </w:p>
        </w:tc>
      </w:tr>
      <w:tr w:rsidR="00204DF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jc w:val="center"/>
              <w:rPr>
                <w:rFonts w:ascii="宋体" w:hAnsi="Bookman Old Style"/>
                <w:sz w:val="24"/>
              </w:rPr>
            </w:pPr>
          </w:p>
        </w:tc>
      </w:tr>
      <w:tr w:rsidR="00204DF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04DFD" w:rsidRDefault="00204DFD">
            <w:pPr>
              <w:spacing w:line="460" w:lineRule="exact"/>
              <w:jc w:val="center"/>
              <w:rPr>
                <w:rFonts w:ascii="宋体" w:hAnsi="Bookman Old Style"/>
                <w:sz w:val="24"/>
              </w:rPr>
            </w:pPr>
          </w:p>
        </w:tc>
      </w:tr>
      <w:tr w:rsidR="00204DF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04DFD" w:rsidRDefault="00204DFD">
            <w:pPr>
              <w:spacing w:line="380" w:lineRule="exact"/>
              <w:rPr>
                <w:sz w:val="24"/>
              </w:rPr>
            </w:pPr>
          </w:p>
        </w:tc>
      </w:tr>
    </w:tbl>
    <w:p w:rsidR="00204DFD" w:rsidRDefault="00204DFD">
      <w:pPr>
        <w:spacing w:line="380" w:lineRule="exact"/>
        <w:rPr>
          <w:sz w:val="24"/>
        </w:rPr>
      </w:pPr>
    </w:p>
    <w:p w:rsidR="00204DFD" w:rsidRDefault="00BB68F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04DFD" w:rsidRDefault="00BB68F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04DFD" w:rsidRDefault="00BB68F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04DFD" w:rsidRDefault="00BB68F8">
      <w:pPr>
        <w:spacing w:line="360" w:lineRule="auto"/>
        <w:ind w:firstLineChars="4050" w:firstLine="9720"/>
        <w:rPr>
          <w:rFonts w:ascii="宋体" w:hAnsi="宋体"/>
          <w:color w:val="000000"/>
          <w:sz w:val="24"/>
        </w:rPr>
      </w:pPr>
      <w:r>
        <w:rPr>
          <w:rFonts w:ascii="宋体" w:hAnsi="宋体" w:hint="eastAsia"/>
          <w:sz w:val="24"/>
        </w:rPr>
        <w:lastRenderedPageBreak/>
        <w:t>报价人代表签名</w:t>
      </w:r>
    </w:p>
    <w:p w:rsidR="00204DFD" w:rsidRDefault="00204DFD">
      <w:pPr>
        <w:pStyle w:val="a0"/>
        <w:sectPr w:rsidR="00204DFD">
          <w:pgSz w:w="16838" w:h="11906" w:orient="landscape"/>
          <w:pgMar w:top="1797" w:right="1440" w:bottom="1797" w:left="1440" w:header="851" w:footer="992" w:gutter="0"/>
          <w:cols w:space="720"/>
          <w:docGrid w:type="linesAndChars" w:linePitch="312"/>
        </w:sectPr>
      </w:pPr>
    </w:p>
    <w:p w:rsidR="00204DFD" w:rsidRDefault="00BB68F8">
      <w:pPr>
        <w:pStyle w:val="a0"/>
      </w:pPr>
      <w:r>
        <w:rPr>
          <w:rFonts w:hint="eastAsia"/>
        </w:rPr>
        <w:lastRenderedPageBreak/>
        <w:t>附件</w:t>
      </w:r>
      <w:r>
        <w:rPr>
          <w:rFonts w:hint="eastAsia"/>
        </w:rPr>
        <w:t>3</w:t>
      </w:r>
      <w:r>
        <w:rPr>
          <w:rFonts w:hint="eastAsia"/>
        </w:rPr>
        <w:t>报价一览表</w:t>
      </w:r>
    </w:p>
    <w:p w:rsidR="00204DFD" w:rsidRDefault="00BB68F8">
      <w:r>
        <w:rPr>
          <w:rFonts w:hint="eastAsia"/>
        </w:rPr>
        <w:t>报价人名称：（全称并加盖公章）</w:t>
      </w:r>
      <w:r>
        <w:rPr>
          <w:rFonts w:hint="eastAsia"/>
        </w:rPr>
        <w:t xml:space="preserve">                        </w:t>
      </w:r>
      <w:r>
        <w:rPr>
          <w:rFonts w:hint="eastAsia"/>
        </w:rPr>
        <w:t>货币单位：人民币</w:t>
      </w:r>
    </w:p>
    <w:p w:rsidR="00204DFD" w:rsidRDefault="00204DFD">
      <w:pPr>
        <w:pStyle w:val="a0"/>
        <w:rPr>
          <w:rFonts w:ascii="宋体" w:hAnsi="宋体"/>
          <w:color w:val="000000"/>
        </w:rPr>
      </w:pPr>
    </w:p>
    <w:p w:rsidR="00204DFD" w:rsidRDefault="00204DFD"/>
    <w:tbl>
      <w:tblPr>
        <w:tblpPr w:leftFromText="180" w:rightFromText="180" w:vertAnchor="page" w:horzAnchor="page" w:tblpX="1684" w:tblpY="2244"/>
        <w:tblOverlap w:val="never"/>
        <w:tblW w:w="8366" w:type="dxa"/>
        <w:tblLayout w:type="fixed"/>
        <w:tblCellMar>
          <w:left w:w="0" w:type="dxa"/>
          <w:right w:w="0" w:type="dxa"/>
        </w:tblCellMar>
        <w:tblLook w:val="04A0"/>
      </w:tblPr>
      <w:tblGrid>
        <w:gridCol w:w="429"/>
        <w:gridCol w:w="1374"/>
        <w:gridCol w:w="767"/>
        <w:gridCol w:w="1009"/>
        <w:gridCol w:w="614"/>
        <w:gridCol w:w="627"/>
        <w:gridCol w:w="600"/>
        <w:gridCol w:w="587"/>
        <w:gridCol w:w="2359"/>
      </w:tblGrid>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37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left"/>
              <w:textAlignment w:val="center"/>
              <w:rPr>
                <w:rFonts w:ascii="宋体" w:hAnsi="宋体" w:cs="宋体"/>
                <w:b/>
                <w:color w:val="000000"/>
                <w:sz w:val="24"/>
              </w:rPr>
            </w:pPr>
            <w:r>
              <w:rPr>
                <w:rFonts w:ascii="宋体" w:hAnsi="宋体" w:cs="宋体" w:hint="eastAsia"/>
                <w:b/>
                <w:color w:val="000000"/>
                <w:kern w:val="0"/>
                <w:sz w:val="24"/>
              </w:rPr>
              <w:t>设备/材料名称</w:t>
            </w:r>
          </w:p>
        </w:tc>
        <w:tc>
          <w:tcPr>
            <w:tcW w:w="7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设备/材料型号</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品牌</w:t>
            </w:r>
          </w:p>
        </w:tc>
        <w:tc>
          <w:tcPr>
            <w:tcW w:w="61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单位</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 xml:space="preserve"> 单价</w:t>
            </w:r>
          </w:p>
        </w:tc>
        <w:tc>
          <w:tcPr>
            <w:tcW w:w="58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金额</w:t>
            </w:r>
          </w:p>
        </w:tc>
        <w:tc>
          <w:tcPr>
            <w:tcW w:w="23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b/>
                <w:color w:val="000000"/>
                <w:sz w:val="24"/>
              </w:rPr>
            </w:pPr>
            <w:r>
              <w:rPr>
                <w:rFonts w:ascii="宋体" w:hAnsi="宋体" w:cs="宋体" w:hint="eastAsia"/>
                <w:b/>
                <w:color w:val="000000"/>
                <w:kern w:val="0"/>
                <w:sz w:val="24"/>
              </w:rPr>
              <w:t>备注</w:t>
            </w:r>
          </w:p>
        </w:tc>
      </w:tr>
      <w:tr w:rsidR="00204DFD">
        <w:trPr>
          <w:trHeight w:val="1726"/>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37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高清视频终端</w:t>
            </w:r>
          </w:p>
        </w:tc>
        <w:tc>
          <w:tcPr>
            <w:tcW w:w="7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GD3003</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00" w:type="dxa"/>
            <w:tcBorders>
              <w:top w:val="single" w:sz="4" w:space="0" w:color="000000"/>
              <w:left w:val="single" w:sz="4" w:space="0" w:color="000000"/>
              <w:bottom w:val="single" w:sz="4" w:space="0" w:color="000000"/>
              <w:right w:val="single" w:sz="4" w:space="0" w:color="000000"/>
            </w:tcBorders>
            <w:shd w:val="clear" w:color="000000"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部署在指挥中心，内置MCU支持4路视频会议，利旧原有显示及扩声系统</w:t>
            </w:r>
          </w:p>
        </w:tc>
      </w:tr>
      <w:tr w:rsidR="00204DFD">
        <w:trPr>
          <w:trHeight w:val="972"/>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2</w:t>
            </w:r>
          </w:p>
        </w:tc>
        <w:tc>
          <w:tcPr>
            <w:tcW w:w="137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视频会商摄像</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GD-620</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600" w:type="dxa"/>
            <w:tcBorders>
              <w:top w:val="single" w:sz="4" w:space="0" w:color="000000"/>
              <w:left w:val="single" w:sz="4" w:space="0" w:color="000000"/>
              <w:bottom w:val="single" w:sz="4" w:space="0" w:color="000000"/>
              <w:right w:val="single" w:sz="4" w:space="0" w:color="000000"/>
            </w:tcBorders>
            <w:shd w:val="clear" w:color="000000"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部署在指挥中心及官桥、罗东司法所</w:t>
            </w:r>
          </w:p>
        </w:tc>
      </w:tr>
      <w:tr w:rsidR="00204DFD">
        <w:trPr>
          <w:trHeight w:val="67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137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视频会商拾音</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GD-P63Q</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部署至官桥、罗东司法</w:t>
            </w:r>
            <w:bookmarkStart w:id="10" w:name="_GoBack"/>
            <w:bookmarkEnd w:id="10"/>
            <w:r>
              <w:rPr>
                <w:rFonts w:ascii="宋体" w:hAnsi="宋体" w:cs="宋体" w:hint="eastAsia"/>
                <w:color w:val="000000"/>
                <w:kern w:val="0"/>
                <w:sz w:val="24"/>
              </w:rPr>
              <w:t>所</w:t>
            </w:r>
          </w:p>
        </w:tc>
      </w:tr>
      <w:tr w:rsidR="00204DFD">
        <w:trPr>
          <w:trHeight w:val="1401"/>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137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视频终端</w:t>
            </w:r>
          </w:p>
        </w:tc>
        <w:tc>
          <w:tcPr>
            <w:tcW w:w="7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GD8002</w:t>
            </w:r>
          </w:p>
        </w:tc>
        <w:tc>
          <w:tcPr>
            <w:tcW w:w="100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itc</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600" w:type="dxa"/>
            <w:tcBorders>
              <w:top w:val="single" w:sz="4" w:space="0" w:color="000000"/>
              <w:left w:val="single" w:sz="4" w:space="0" w:color="000000"/>
              <w:bottom w:val="single" w:sz="4" w:space="0" w:color="000000"/>
              <w:right w:val="single" w:sz="4" w:space="0" w:color="000000"/>
            </w:tcBorders>
            <w:shd w:val="clear" w:color="000000"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部署至官桥、罗东司法所，显示及扩声设备根据现场情况定制</w:t>
            </w: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137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网线</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箱</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jc w:val="cente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137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电源线</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卷</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jc w:val="cente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137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color w:val="000000"/>
                <w:sz w:val="24"/>
              </w:rPr>
            </w:pPr>
            <w:r>
              <w:rPr>
                <w:rFonts w:ascii="宋体" w:hAnsi="宋体" w:cs="宋体" w:hint="eastAsia"/>
                <w:color w:val="000000"/>
                <w:kern w:val="0"/>
                <w:sz w:val="24"/>
              </w:rPr>
              <w:t>HDMI</w:t>
            </w:r>
          </w:p>
        </w:tc>
        <w:tc>
          <w:tcPr>
            <w:tcW w:w="76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0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61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6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jc w:val="cente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137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bCs/>
                <w:color w:val="000000"/>
                <w:sz w:val="24"/>
              </w:rPr>
            </w:pPr>
            <w:r>
              <w:rPr>
                <w:rFonts w:ascii="宋体" w:hAnsi="宋体" w:cs="宋体" w:hint="eastAsia"/>
                <w:bCs/>
                <w:color w:val="000000"/>
                <w:kern w:val="0"/>
                <w:sz w:val="24"/>
              </w:rPr>
              <w:t>设备合计</w:t>
            </w:r>
          </w:p>
        </w:tc>
        <w:tc>
          <w:tcPr>
            <w:tcW w:w="3617" w:type="dxa"/>
            <w:gridSpan w:val="5"/>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204DFD" w:rsidRDefault="00204DFD">
            <w:pPr>
              <w:jc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9</w:t>
            </w:r>
          </w:p>
        </w:tc>
        <w:tc>
          <w:tcPr>
            <w:tcW w:w="137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left"/>
              <w:textAlignment w:val="center"/>
              <w:rPr>
                <w:rFonts w:ascii="宋体" w:hAnsi="宋体" w:cs="宋体"/>
                <w:bCs/>
                <w:color w:val="000000"/>
                <w:sz w:val="24"/>
              </w:rPr>
            </w:pPr>
            <w:r>
              <w:rPr>
                <w:rFonts w:ascii="宋体" w:hAnsi="宋体" w:cs="宋体" w:hint="eastAsia"/>
                <w:bCs/>
                <w:color w:val="000000"/>
                <w:kern w:val="0"/>
                <w:sz w:val="24"/>
              </w:rPr>
              <w:t>系统集成</w:t>
            </w:r>
          </w:p>
        </w:tc>
        <w:tc>
          <w:tcPr>
            <w:tcW w:w="3617" w:type="dxa"/>
            <w:gridSpan w:val="5"/>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204DFD" w:rsidRDefault="00204DFD">
            <w:pPr>
              <w:jc w:val="center"/>
              <w:rPr>
                <w:rFonts w:ascii="宋体" w:hAnsi="宋体" w:cs="宋体"/>
                <w:color w:val="000000"/>
                <w:sz w:val="24"/>
              </w:rPr>
            </w:pP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rPr>
                <w:rFonts w:ascii="宋体" w:hAnsi="宋体" w:cs="宋体"/>
                <w:color w:val="000000"/>
                <w:sz w:val="24"/>
              </w:rPr>
            </w:pPr>
          </w:p>
        </w:tc>
      </w:tr>
      <w:tr w:rsidR="00204DFD">
        <w:trPr>
          <w:trHeight w:val="600"/>
        </w:trPr>
        <w:tc>
          <w:tcPr>
            <w:tcW w:w="429"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widowControl/>
              <w:jc w:val="center"/>
              <w:textAlignment w:val="center"/>
              <w:rPr>
                <w:rFonts w:ascii="宋体" w:hAnsi="宋体" w:cs="宋体"/>
                <w:color w:val="000000"/>
                <w:sz w:val="24"/>
              </w:rPr>
            </w:pPr>
            <w:r>
              <w:rPr>
                <w:rFonts w:ascii="宋体" w:hAnsi="宋体" w:cs="宋体" w:hint="eastAsia"/>
                <w:color w:val="000000"/>
                <w:kern w:val="0"/>
                <w:sz w:val="24"/>
              </w:rPr>
              <w:t>10</w:t>
            </w:r>
          </w:p>
        </w:tc>
        <w:tc>
          <w:tcPr>
            <w:tcW w:w="4991" w:type="dxa"/>
            <w:gridSpan w:val="6"/>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BB68F8">
            <w:pPr>
              <w:jc w:val="center"/>
              <w:rPr>
                <w:rFonts w:ascii="宋体" w:hAnsi="宋体" w:cs="宋体"/>
                <w:color w:val="000000"/>
                <w:sz w:val="24"/>
              </w:rPr>
            </w:pPr>
            <w:r>
              <w:rPr>
                <w:rFonts w:ascii="宋体" w:hAnsi="宋体" w:cs="宋体" w:hint="eastAsia"/>
                <w:b/>
                <w:color w:val="000000"/>
                <w:kern w:val="0"/>
                <w:sz w:val="24"/>
              </w:rPr>
              <w:t>总计</w:t>
            </w:r>
          </w:p>
        </w:tc>
        <w:tc>
          <w:tcPr>
            <w:tcW w:w="58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204DFD" w:rsidRDefault="00204DFD">
            <w:pPr>
              <w:widowControl/>
              <w:jc w:val="center"/>
              <w:textAlignment w:val="center"/>
              <w:rPr>
                <w:rFonts w:ascii="宋体" w:hAnsi="宋体" w:cs="宋体"/>
                <w:color w:val="000000"/>
                <w:sz w:val="24"/>
              </w:rPr>
            </w:pPr>
          </w:p>
        </w:tc>
        <w:tc>
          <w:tcPr>
            <w:tcW w:w="2359" w:type="dxa"/>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204DFD" w:rsidRDefault="00204DFD">
            <w:pPr>
              <w:jc w:val="center"/>
              <w:rPr>
                <w:rFonts w:ascii="宋体" w:hAnsi="宋体" w:cs="宋体"/>
                <w:color w:val="000000"/>
                <w:sz w:val="24"/>
              </w:rPr>
            </w:pPr>
          </w:p>
        </w:tc>
      </w:tr>
    </w:tbl>
    <w:p w:rsidR="00204DFD" w:rsidRDefault="00BB68F8">
      <w:pPr>
        <w:pStyle w:val="a6"/>
        <w:spacing w:line="440" w:lineRule="exact"/>
        <w:ind w:firstLine="0"/>
        <w:rPr>
          <w:rFonts w:ascii="宋体"/>
          <w:b/>
          <w:color w:val="000000"/>
          <w:sz w:val="24"/>
        </w:rPr>
      </w:pPr>
      <w:r>
        <w:rPr>
          <w:rFonts w:ascii="宋体" w:hint="eastAsia"/>
          <w:b/>
          <w:color w:val="000000"/>
          <w:sz w:val="24"/>
        </w:rPr>
        <w:t>说明：</w:t>
      </w:r>
    </w:p>
    <w:p w:rsidR="00204DFD" w:rsidRDefault="00BB68F8">
      <w:pPr>
        <w:pStyle w:val="a6"/>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04DFD" w:rsidRDefault="00BB68F8">
      <w:pPr>
        <w:pStyle w:val="a6"/>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04DFD" w:rsidRDefault="00BB68F8">
      <w:pPr>
        <w:pStyle w:val="a8"/>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392486" w:rsidRDefault="00BB68F8">
      <w:pPr>
        <w:pStyle w:val="a8"/>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04DFD" w:rsidRDefault="00204DFD">
      <w:pPr>
        <w:pStyle w:val="3"/>
        <w:ind w:firstLineChars="200" w:firstLine="480"/>
        <w:rPr>
          <w:rFonts w:hAnsi="宋体"/>
          <w:color w:val="000000"/>
          <w:sz w:val="24"/>
        </w:rPr>
      </w:pPr>
    </w:p>
    <w:p w:rsidR="00204DFD" w:rsidRDefault="00204DFD">
      <w:pPr>
        <w:spacing w:line="380" w:lineRule="exact"/>
        <w:rPr>
          <w:rFonts w:ascii="宋体" w:hAnsi="宋体"/>
          <w:color w:val="000000"/>
          <w:sz w:val="24"/>
        </w:rPr>
      </w:pPr>
    </w:p>
    <w:p w:rsidR="00204DFD" w:rsidRDefault="00204DFD">
      <w:pPr>
        <w:spacing w:line="380" w:lineRule="exact"/>
        <w:rPr>
          <w:rFonts w:ascii="宋体" w:hAnsi="宋体"/>
          <w:color w:val="000000"/>
          <w:sz w:val="24"/>
        </w:rPr>
      </w:pPr>
    </w:p>
    <w:p w:rsidR="00204DFD" w:rsidRDefault="00204DFD">
      <w:pPr>
        <w:spacing w:line="380" w:lineRule="exact"/>
        <w:rPr>
          <w:rFonts w:ascii="宋体" w:hAnsi="宋体"/>
          <w:color w:val="000000"/>
          <w:sz w:val="24"/>
        </w:rPr>
      </w:pPr>
    </w:p>
    <w:p w:rsidR="00204DFD" w:rsidRDefault="00204DFD">
      <w:pPr>
        <w:spacing w:line="380" w:lineRule="exact"/>
        <w:rPr>
          <w:rFonts w:ascii="宋体" w:hAnsi="宋体"/>
          <w:color w:val="000000"/>
          <w:sz w:val="24"/>
        </w:rPr>
      </w:pPr>
    </w:p>
    <w:p w:rsidR="00204DFD" w:rsidRDefault="00BB68F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04DFD" w:rsidRDefault="00204DFD">
      <w:pPr>
        <w:widowControl/>
        <w:jc w:val="left"/>
        <w:rPr>
          <w:rFonts w:ascii="宋体" w:hAnsi="Courier New"/>
          <w:sz w:val="28"/>
          <w:szCs w:val="20"/>
        </w:rPr>
        <w:sectPr w:rsidR="00204DFD">
          <w:pgSz w:w="11906" w:h="16838"/>
          <w:pgMar w:top="1440" w:right="1800" w:bottom="1440" w:left="1800" w:header="851" w:footer="992" w:gutter="0"/>
          <w:cols w:space="720"/>
          <w:docGrid w:type="lines" w:linePitch="312"/>
        </w:sectPr>
      </w:pPr>
    </w:p>
    <w:p w:rsidR="00204DFD" w:rsidRDefault="00BB68F8">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204DFD" w:rsidRDefault="00204DFD">
      <w:pPr>
        <w:widowControl/>
        <w:jc w:val="left"/>
        <w:rPr>
          <w:rFonts w:ascii="黑体" w:eastAsia="黑体"/>
        </w:rPr>
      </w:pPr>
    </w:p>
    <w:p w:rsidR="00204DFD" w:rsidRDefault="00BB68F8">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04DF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ascii="宋体" w:hAnsi="宋体"/>
                <w:sz w:val="24"/>
              </w:rPr>
            </w:pPr>
            <w:r>
              <w:rPr>
                <w:rFonts w:ascii="宋体" w:hAnsi="宋体" w:hint="eastAsia"/>
                <w:sz w:val="24"/>
              </w:rPr>
              <w:t>偏离说明</w:t>
            </w:r>
          </w:p>
        </w:tc>
      </w:tr>
      <w:tr w:rsidR="00204D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bl>
    <w:p w:rsidR="00204DFD" w:rsidRDefault="00BB68F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204DFD" w:rsidRDefault="00204DFD">
      <w:pPr>
        <w:rPr>
          <w:rFonts w:ascii="宋体" w:hAnsi="宋体"/>
          <w:sz w:val="24"/>
        </w:rPr>
      </w:pPr>
    </w:p>
    <w:p w:rsidR="00204DFD" w:rsidRDefault="00204DFD">
      <w:pPr>
        <w:rPr>
          <w:rFonts w:ascii="宋体" w:hAnsi="宋体"/>
          <w:sz w:val="24"/>
        </w:rPr>
      </w:pPr>
    </w:p>
    <w:p w:rsidR="00204DFD" w:rsidRDefault="00BB68F8">
      <w:pPr>
        <w:rPr>
          <w:rFonts w:ascii="宋体" w:hAnsi="宋体"/>
          <w:sz w:val="24"/>
        </w:rPr>
      </w:pPr>
      <w:r>
        <w:rPr>
          <w:rFonts w:ascii="宋体" w:hAnsi="宋体" w:hint="eastAsia"/>
          <w:sz w:val="24"/>
        </w:rPr>
        <w:t>报价人授权代表签字：_________________</w:t>
      </w:r>
    </w:p>
    <w:p w:rsidR="00204DFD" w:rsidRDefault="00204DFD">
      <w:pPr>
        <w:pStyle w:val="3"/>
        <w:rPr>
          <w:rFonts w:hAnsi="宋体"/>
          <w:sz w:val="21"/>
        </w:rPr>
      </w:pPr>
    </w:p>
    <w:p w:rsidR="00204DFD" w:rsidRDefault="00204DFD">
      <w:pPr>
        <w:pStyle w:val="3"/>
      </w:pPr>
    </w:p>
    <w:p w:rsidR="00204DFD" w:rsidRDefault="00BB68F8">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204DFD" w:rsidRDefault="00204DFD">
      <w:pPr>
        <w:pStyle w:val="3"/>
        <w:rPr>
          <w:rFonts w:ascii="仿宋_GB2312" w:eastAsia="仿宋_GB2312"/>
          <w:sz w:val="36"/>
        </w:rPr>
      </w:pPr>
    </w:p>
    <w:p w:rsidR="00204DFD" w:rsidRDefault="00204DFD">
      <w:pPr>
        <w:pStyle w:val="3"/>
      </w:pPr>
    </w:p>
    <w:p w:rsidR="00204DFD" w:rsidRDefault="00BB68F8">
      <w:pPr>
        <w:pStyle w:val="3"/>
        <w:rPr>
          <w:rFonts w:ascii="仿宋_GB2312" w:eastAsia="仿宋_GB2312"/>
          <w:b/>
          <w:sz w:val="32"/>
        </w:rPr>
      </w:pPr>
      <w:r>
        <w:rPr>
          <w:rFonts w:hint="eastAsia"/>
          <w:sz w:val="21"/>
        </w:rPr>
        <w:t xml:space="preserve">附件5-1                       </w:t>
      </w:r>
      <w:r>
        <w:rPr>
          <w:rFonts w:hint="eastAsia"/>
          <w:b/>
          <w:sz w:val="32"/>
        </w:rPr>
        <w:t>关于资格的声明函</w:t>
      </w:r>
    </w:p>
    <w:p w:rsidR="00204DFD" w:rsidRDefault="00204DFD">
      <w:pPr>
        <w:pStyle w:val="3"/>
        <w:rPr>
          <w:sz w:val="24"/>
        </w:rPr>
      </w:pPr>
    </w:p>
    <w:p w:rsidR="00204DFD" w:rsidRDefault="00BB68F8">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204DFD" w:rsidRDefault="00204DFD">
      <w:pPr>
        <w:pStyle w:val="3"/>
        <w:rPr>
          <w:sz w:val="24"/>
        </w:rPr>
      </w:pPr>
    </w:p>
    <w:p w:rsidR="00204DFD" w:rsidRDefault="00204DFD">
      <w:pPr>
        <w:spacing w:line="400" w:lineRule="exact"/>
        <w:rPr>
          <w:sz w:val="24"/>
        </w:rPr>
      </w:pPr>
    </w:p>
    <w:p w:rsidR="00204DFD" w:rsidRDefault="00BB68F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204DFD" w:rsidRDefault="00204DFD">
      <w:pPr>
        <w:spacing w:line="400" w:lineRule="exact"/>
        <w:ind w:firstLineChars="200" w:firstLine="480"/>
        <w:rPr>
          <w:rFonts w:ascii="宋体" w:hAnsi="宋体"/>
          <w:sz w:val="24"/>
        </w:rPr>
      </w:pPr>
    </w:p>
    <w:p w:rsidR="00204DFD" w:rsidRDefault="00BB68F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04DFD" w:rsidRDefault="00BB68F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04DFD" w:rsidRDefault="00204DFD">
      <w:pPr>
        <w:spacing w:line="400" w:lineRule="exact"/>
        <w:ind w:firstLineChars="200" w:firstLine="480"/>
        <w:rPr>
          <w:rFonts w:ascii="宋体" w:hAnsi="宋体"/>
          <w:sz w:val="24"/>
        </w:rPr>
      </w:pPr>
    </w:p>
    <w:p w:rsidR="00204DFD" w:rsidRDefault="00204DFD">
      <w:pPr>
        <w:spacing w:line="400" w:lineRule="exact"/>
        <w:rPr>
          <w:rFonts w:ascii="宋体" w:hAnsi="宋体"/>
          <w:sz w:val="24"/>
        </w:rPr>
      </w:pPr>
    </w:p>
    <w:p w:rsidR="00204DFD" w:rsidRDefault="00204DFD">
      <w:pPr>
        <w:pStyle w:val="a8"/>
        <w:spacing w:line="400" w:lineRule="exact"/>
        <w:jc w:val="left"/>
        <w:rPr>
          <w:sz w:val="24"/>
        </w:rPr>
      </w:pPr>
    </w:p>
    <w:p w:rsidR="00204DFD" w:rsidRDefault="00204DFD">
      <w:pPr>
        <w:pStyle w:val="a8"/>
        <w:spacing w:line="400" w:lineRule="exact"/>
        <w:jc w:val="left"/>
        <w:rPr>
          <w:sz w:val="24"/>
        </w:rPr>
      </w:pPr>
    </w:p>
    <w:p w:rsidR="00204DFD" w:rsidRDefault="00BB68F8">
      <w:pPr>
        <w:pStyle w:val="a8"/>
        <w:spacing w:line="400" w:lineRule="exact"/>
        <w:jc w:val="left"/>
        <w:rPr>
          <w:sz w:val="24"/>
        </w:rPr>
      </w:pPr>
      <w:r>
        <w:rPr>
          <w:rFonts w:hint="eastAsia"/>
          <w:sz w:val="24"/>
        </w:rPr>
        <w:t>报价人名称和地址 ：          受权签署本资格文件人签字：______________</w:t>
      </w:r>
    </w:p>
    <w:p w:rsidR="00204DFD" w:rsidRDefault="00BB68F8">
      <w:pPr>
        <w:pStyle w:val="a8"/>
        <w:spacing w:line="400" w:lineRule="exact"/>
        <w:jc w:val="left"/>
        <w:rPr>
          <w:sz w:val="24"/>
        </w:rPr>
      </w:pPr>
      <w:r>
        <w:rPr>
          <w:rFonts w:hint="eastAsia"/>
          <w:sz w:val="24"/>
        </w:rPr>
        <w:t>名称：       签字人姓名、职务（印刷体）：______________</w:t>
      </w:r>
    </w:p>
    <w:p w:rsidR="00204DFD" w:rsidRDefault="00BB68F8">
      <w:pPr>
        <w:pStyle w:val="a8"/>
        <w:spacing w:line="400" w:lineRule="exact"/>
        <w:jc w:val="left"/>
        <w:rPr>
          <w:sz w:val="24"/>
        </w:rPr>
      </w:pPr>
      <w:r>
        <w:rPr>
          <w:rFonts w:hint="eastAsia"/>
          <w:sz w:val="24"/>
        </w:rPr>
        <w:t>地址：       电话：</w:t>
      </w:r>
    </w:p>
    <w:p w:rsidR="00204DFD" w:rsidRDefault="00BB68F8">
      <w:pPr>
        <w:pStyle w:val="a8"/>
        <w:spacing w:line="400" w:lineRule="exact"/>
        <w:jc w:val="left"/>
        <w:rPr>
          <w:sz w:val="24"/>
        </w:rPr>
      </w:pPr>
      <w:r>
        <w:rPr>
          <w:rFonts w:hint="eastAsia"/>
          <w:sz w:val="24"/>
        </w:rPr>
        <w:t>邮编：       传真：___________________</w:t>
      </w:r>
    </w:p>
    <w:p w:rsidR="00204DFD" w:rsidRDefault="00204DFD">
      <w:pPr>
        <w:pStyle w:val="a8"/>
        <w:spacing w:line="400" w:lineRule="exact"/>
        <w:jc w:val="left"/>
        <w:rPr>
          <w:sz w:val="24"/>
        </w:rPr>
      </w:pPr>
    </w:p>
    <w:p w:rsidR="00204DFD" w:rsidRDefault="00204DFD">
      <w:pPr>
        <w:pStyle w:val="3"/>
        <w:spacing w:line="380" w:lineRule="exact"/>
        <w:rPr>
          <w:sz w:val="24"/>
        </w:rPr>
      </w:pPr>
    </w:p>
    <w:p w:rsidR="00204DFD" w:rsidRDefault="00204DFD">
      <w:pPr>
        <w:pStyle w:val="3"/>
        <w:spacing w:line="380" w:lineRule="exact"/>
        <w:rPr>
          <w:sz w:val="24"/>
        </w:rPr>
      </w:pPr>
    </w:p>
    <w:p w:rsidR="00204DFD" w:rsidRDefault="00204DFD">
      <w:pPr>
        <w:pStyle w:val="3"/>
        <w:rPr>
          <w:sz w:val="21"/>
        </w:rPr>
      </w:pPr>
    </w:p>
    <w:p w:rsidR="00204DFD" w:rsidRDefault="00BB68F8">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204DFD" w:rsidRDefault="00204DFD">
      <w:pPr>
        <w:pStyle w:val="3"/>
      </w:pPr>
    </w:p>
    <w:p w:rsidR="00204DFD" w:rsidRDefault="00BB68F8">
      <w:pPr>
        <w:pStyle w:val="3"/>
        <w:rPr>
          <w:rFonts w:hAnsi="宋体"/>
          <w:sz w:val="24"/>
        </w:rPr>
      </w:pPr>
      <w:r>
        <w:rPr>
          <w:rFonts w:hAnsi="宋体" w:hint="eastAsia"/>
          <w:sz w:val="24"/>
        </w:rPr>
        <w:t>1．报价人概况：</w:t>
      </w:r>
    </w:p>
    <w:p w:rsidR="00204DFD" w:rsidRDefault="00BB68F8">
      <w:pPr>
        <w:pStyle w:val="3"/>
        <w:rPr>
          <w:rFonts w:hAnsi="宋体"/>
          <w:sz w:val="24"/>
        </w:rPr>
      </w:pPr>
      <w:r>
        <w:rPr>
          <w:rFonts w:hAnsi="宋体" w:hint="eastAsia"/>
          <w:sz w:val="24"/>
        </w:rPr>
        <w:t xml:space="preserve">    Ａ．报价人名称：_____________________________________</w:t>
      </w:r>
    </w:p>
    <w:p w:rsidR="00204DFD" w:rsidRDefault="00BB68F8">
      <w:pPr>
        <w:pStyle w:val="3"/>
        <w:rPr>
          <w:rFonts w:hAnsi="宋体"/>
          <w:sz w:val="24"/>
        </w:rPr>
      </w:pPr>
      <w:r>
        <w:rPr>
          <w:rFonts w:hAnsi="宋体" w:hint="eastAsia"/>
          <w:sz w:val="24"/>
        </w:rPr>
        <w:t xml:space="preserve">    Ｂ．注册地址：_____________________________________</w:t>
      </w:r>
    </w:p>
    <w:p w:rsidR="00204DFD" w:rsidRDefault="00BB68F8">
      <w:pPr>
        <w:pStyle w:val="3"/>
        <w:rPr>
          <w:rFonts w:hAnsi="宋体"/>
          <w:sz w:val="24"/>
        </w:rPr>
      </w:pPr>
      <w:r>
        <w:rPr>
          <w:rFonts w:hAnsi="宋体" w:hint="eastAsia"/>
          <w:sz w:val="24"/>
        </w:rPr>
        <w:t xml:space="preserve">        传真：电话：_________  邮编：__________</w:t>
      </w:r>
    </w:p>
    <w:p w:rsidR="00204DFD" w:rsidRDefault="00BB68F8">
      <w:pPr>
        <w:pStyle w:val="3"/>
        <w:rPr>
          <w:rFonts w:hAnsi="宋体"/>
          <w:sz w:val="24"/>
        </w:rPr>
      </w:pPr>
      <w:r>
        <w:rPr>
          <w:rFonts w:hAnsi="宋体" w:hint="eastAsia"/>
          <w:sz w:val="24"/>
        </w:rPr>
        <w:t xml:space="preserve">    Ｃ．成立或注册日期：_____________________________</w:t>
      </w:r>
    </w:p>
    <w:p w:rsidR="00204DFD" w:rsidRDefault="00BB68F8">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04DFD" w:rsidRDefault="00BB68F8">
      <w:pPr>
        <w:spacing w:line="380" w:lineRule="exact"/>
        <w:rPr>
          <w:rFonts w:ascii="宋体" w:hAnsi="宋体"/>
          <w:sz w:val="24"/>
        </w:rPr>
      </w:pPr>
      <w:r>
        <w:rPr>
          <w:rFonts w:ascii="宋体" w:hAnsi="宋体" w:hint="eastAsia"/>
          <w:sz w:val="24"/>
        </w:rPr>
        <w:t xml:space="preserve">        实收资本：________________________________</w:t>
      </w:r>
    </w:p>
    <w:p w:rsidR="00204DFD" w:rsidRDefault="00BB68F8">
      <w:pPr>
        <w:spacing w:line="380" w:lineRule="exact"/>
        <w:rPr>
          <w:rFonts w:ascii="宋体" w:hAnsi="宋体"/>
          <w:sz w:val="24"/>
        </w:rPr>
      </w:pPr>
      <w:r>
        <w:rPr>
          <w:rFonts w:ascii="宋体" w:hAnsi="宋体" w:hint="eastAsia"/>
          <w:sz w:val="24"/>
        </w:rPr>
        <w:t xml:space="preserve">        其中 国家资本：法人资本：</w:t>
      </w:r>
    </w:p>
    <w:p w:rsidR="00204DFD" w:rsidRDefault="00BB68F8">
      <w:pPr>
        <w:spacing w:line="380" w:lineRule="exact"/>
        <w:rPr>
          <w:rFonts w:ascii="宋体" w:hAnsi="宋体"/>
          <w:sz w:val="24"/>
        </w:rPr>
      </w:pPr>
      <w:r>
        <w:rPr>
          <w:rFonts w:ascii="宋体" w:hAnsi="宋体" w:hint="eastAsia"/>
          <w:sz w:val="24"/>
        </w:rPr>
        <w:t xml:space="preserve">             个人资本：外商资本：</w:t>
      </w:r>
    </w:p>
    <w:p w:rsidR="00204DFD" w:rsidRDefault="00BB68F8">
      <w:pPr>
        <w:spacing w:line="380" w:lineRule="exact"/>
        <w:rPr>
          <w:rFonts w:ascii="宋体" w:hAnsi="宋体"/>
          <w:sz w:val="24"/>
        </w:rPr>
      </w:pPr>
      <w:r>
        <w:rPr>
          <w:rFonts w:ascii="宋体" w:hAnsi="宋体" w:hint="eastAsia"/>
          <w:sz w:val="24"/>
        </w:rPr>
        <w:t xml:space="preserve">    Ｅ．最近资产负债表（到     年     月      日为止）。</w:t>
      </w:r>
    </w:p>
    <w:p w:rsidR="00204DFD" w:rsidRDefault="00BB68F8">
      <w:pPr>
        <w:spacing w:line="380" w:lineRule="exact"/>
        <w:rPr>
          <w:rFonts w:ascii="宋体" w:hAnsi="宋体"/>
          <w:sz w:val="24"/>
        </w:rPr>
      </w:pPr>
      <w:r>
        <w:rPr>
          <w:rFonts w:ascii="宋体" w:hAnsi="宋体" w:hint="eastAsia"/>
          <w:sz w:val="24"/>
        </w:rPr>
        <w:t xml:space="preserve">        (1)固定资产合计:______________________</w:t>
      </w:r>
    </w:p>
    <w:p w:rsidR="00204DFD" w:rsidRDefault="00BB68F8">
      <w:pPr>
        <w:spacing w:line="380" w:lineRule="exact"/>
        <w:rPr>
          <w:rFonts w:ascii="宋体" w:hAnsi="宋体"/>
          <w:sz w:val="24"/>
        </w:rPr>
      </w:pPr>
      <w:r>
        <w:rPr>
          <w:rFonts w:ascii="宋体" w:hAnsi="宋体" w:hint="eastAsia"/>
          <w:sz w:val="24"/>
        </w:rPr>
        <w:t xml:space="preserve">        (2)流动资产合计:______________________</w:t>
      </w:r>
    </w:p>
    <w:p w:rsidR="00204DFD" w:rsidRDefault="00BB68F8">
      <w:pPr>
        <w:spacing w:line="380" w:lineRule="exact"/>
        <w:rPr>
          <w:rFonts w:ascii="宋体" w:hAnsi="宋体"/>
          <w:sz w:val="24"/>
        </w:rPr>
      </w:pPr>
      <w:r>
        <w:rPr>
          <w:rFonts w:ascii="宋体" w:hAnsi="宋体" w:hint="eastAsia"/>
          <w:sz w:val="24"/>
        </w:rPr>
        <w:t xml:space="preserve">        (3)长期负债合计:______________________</w:t>
      </w:r>
    </w:p>
    <w:p w:rsidR="00204DFD" w:rsidRDefault="00BB68F8">
      <w:pPr>
        <w:spacing w:line="380" w:lineRule="exact"/>
        <w:rPr>
          <w:rFonts w:ascii="宋体" w:hAnsi="宋体"/>
          <w:sz w:val="24"/>
        </w:rPr>
      </w:pPr>
      <w:r>
        <w:rPr>
          <w:rFonts w:ascii="宋体" w:hAnsi="宋体" w:hint="eastAsia"/>
          <w:sz w:val="24"/>
        </w:rPr>
        <w:t xml:space="preserve">        (4)流动负债合计:______________________</w:t>
      </w:r>
    </w:p>
    <w:p w:rsidR="00204DFD" w:rsidRDefault="00BB68F8">
      <w:pPr>
        <w:spacing w:line="380" w:lineRule="exact"/>
        <w:rPr>
          <w:rFonts w:ascii="宋体" w:hAnsi="宋体"/>
          <w:sz w:val="24"/>
        </w:rPr>
      </w:pPr>
      <w:r>
        <w:rPr>
          <w:rFonts w:ascii="宋体" w:hAnsi="宋体" w:hint="eastAsia"/>
          <w:sz w:val="24"/>
        </w:rPr>
        <w:t xml:space="preserve">    Ｆ．最近损失表（到 年 月  日为止）。</w:t>
      </w:r>
    </w:p>
    <w:p w:rsidR="00204DFD" w:rsidRDefault="00BB68F8">
      <w:pPr>
        <w:spacing w:line="380" w:lineRule="exact"/>
        <w:ind w:firstLineChars="300" w:firstLine="720"/>
        <w:rPr>
          <w:rFonts w:ascii="宋体" w:hAnsi="宋体"/>
          <w:sz w:val="24"/>
        </w:rPr>
      </w:pPr>
      <w:r>
        <w:rPr>
          <w:rFonts w:ascii="宋体" w:hAnsi="宋体" w:hint="eastAsia"/>
          <w:sz w:val="24"/>
        </w:rPr>
        <w:t>本年（期）利润总额累计：</w:t>
      </w:r>
    </w:p>
    <w:p w:rsidR="00204DFD" w:rsidRDefault="00BB68F8">
      <w:pPr>
        <w:spacing w:line="380" w:lineRule="exact"/>
        <w:ind w:firstLineChars="300" w:firstLine="720"/>
        <w:rPr>
          <w:rFonts w:ascii="宋体" w:hAnsi="宋体"/>
          <w:sz w:val="24"/>
        </w:rPr>
      </w:pPr>
      <w:r>
        <w:rPr>
          <w:rFonts w:ascii="宋体" w:hAnsi="宋体" w:hint="eastAsia"/>
          <w:sz w:val="24"/>
        </w:rPr>
        <w:t>本年（期）净利润累计：</w:t>
      </w:r>
    </w:p>
    <w:p w:rsidR="00204DFD" w:rsidRDefault="00204DFD">
      <w:pPr>
        <w:spacing w:line="380" w:lineRule="exact"/>
        <w:rPr>
          <w:rFonts w:ascii="宋体" w:hAnsi="宋体"/>
          <w:sz w:val="24"/>
        </w:rPr>
      </w:pPr>
    </w:p>
    <w:p w:rsidR="00204DFD" w:rsidRDefault="00BB68F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04DF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04DFD" w:rsidRDefault="00BB68F8">
            <w:pPr>
              <w:pStyle w:val="a8"/>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04DFD" w:rsidRDefault="00BB68F8">
            <w:pPr>
              <w:pStyle w:val="a8"/>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04DFD" w:rsidRDefault="00BB68F8">
            <w:pPr>
              <w:spacing w:line="380" w:lineRule="exact"/>
              <w:rPr>
                <w:rFonts w:ascii="宋体" w:hAnsi="宋体"/>
                <w:sz w:val="24"/>
              </w:rPr>
            </w:pPr>
            <w:r>
              <w:rPr>
                <w:rFonts w:ascii="宋体" w:hAnsi="宋体" w:hint="eastAsia"/>
                <w:sz w:val="24"/>
              </w:rPr>
              <w:t>使用情况</w:t>
            </w:r>
          </w:p>
        </w:tc>
      </w:tr>
      <w:tr w:rsidR="00204DFD">
        <w:trPr>
          <w:cantSplit/>
        </w:trPr>
        <w:tc>
          <w:tcPr>
            <w:tcW w:w="134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4DFD" w:rsidRDefault="00204DFD">
            <w:pPr>
              <w:pStyle w:val="ac"/>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Pr>
        <w:tc>
          <w:tcPr>
            <w:tcW w:w="134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Pr>
        <w:tc>
          <w:tcPr>
            <w:tcW w:w="134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Pr>
        <w:tc>
          <w:tcPr>
            <w:tcW w:w="134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Pr>
        <w:tc>
          <w:tcPr>
            <w:tcW w:w="134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r w:rsidR="00204DFD">
        <w:trPr>
          <w:cantSplit/>
        </w:trPr>
        <w:tc>
          <w:tcPr>
            <w:tcW w:w="134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04DFD" w:rsidRDefault="00204DFD">
            <w:pPr>
              <w:spacing w:line="380" w:lineRule="exact"/>
              <w:rPr>
                <w:rFonts w:ascii="宋体" w:hAnsi="宋体"/>
                <w:sz w:val="24"/>
              </w:rPr>
            </w:pPr>
          </w:p>
        </w:tc>
      </w:tr>
    </w:tbl>
    <w:p w:rsidR="00204DFD" w:rsidRDefault="00204DFD">
      <w:pPr>
        <w:spacing w:line="380" w:lineRule="exact"/>
        <w:rPr>
          <w:rFonts w:ascii="宋体" w:hAnsi="宋体"/>
          <w:sz w:val="24"/>
        </w:rPr>
      </w:pPr>
    </w:p>
    <w:p w:rsidR="00204DFD" w:rsidRDefault="00BB68F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04DFD" w:rsidRDefault="00BB68F8">
      <w:pPr>
        <w:spacing w:line="380" w:lineRule="exact"/>
        <w:rPr>
          <w:rFonts w:ascii="宋体" w:hAnsi="宋体"/>
          <w:sz w:val="24"/>
        </w:rPr>
      </w:pPr>
      <w:r>
        <w:rPr>
          <w:rFonts w:ascii="宋体" w:hAnsi="宋体" w:hint="eastAsia"/>
          <w:sz w:val="24"/>
        </w:rPr>
        <w:t xml:space="preserve">  (1)具有独立承担民事责任的能力；</w:t>
      </w:r>
    </w:p>
    <w:p w:rsidR="00204DFD" w:rsidRDefault="00BB68F8">
      <w:pPr>
        <w:spacing w:line="380" w:lineRule="exact"/>
        <w:rPr>
          <w:rFonts w:ascii="宋体" w:hAnsi="宋体"/>
          <w:sz w:val="24"/>
        </w:rPr>
      </w:pPr>
      <w:r>
        <w:rPr>
          <w:rFonts w:ascii="宋体" w:hAnsi="宋体" w:hint="eastAsia"/>
          <w:sz w:val="24"/>
        </w:rPr>
        <w:t xml:space="preserve">  (2)具有良好的商业信誉和健全的财务会计制度；</w:t>
      </w:r>
    </w:p>
    <w:p w:rsidR="00204DFD" w:rsidRDefault="00BB68F8">
      <w:pPr>
        <w:spacing w:line="380" w:lineRule="exact"/>
        <w:rPr>
          <w:rFonts w:ascii="宋体" w:hAnsi="宋体"/>
          <w:sz w:val="24"/>
        </w:rPr>
      </w:pPr>
      <w:r>
        <w:rPr>
          <w:rFonts w:ascii="宋体" w:hAnsi="宋体" w:hint="eastAsia"/>
          <w:sz w:val="24"/>
        </w:rPr>
        <w:t xml:space="preserve">  (3)具有履行合同所必需的设备和专业技术能力；</w:t>
      </w:r>
    </w:p>
    <w:p w:rsidR="00204DFD" w:rsidRDefault="00BB68F8">
      <w:pPr>
        <w:spacing w:line="380" w:lineRule="exact"/>
        <w:rPr>
          <w:rFonts w:ascii="宋体" w:hAnsi="宋体"/>
          <w:sz w:val="24"/>
        </w:rPr>
      </w:pPr>
      <w:r>
        <w:rPr>
          <w:rFonts w:ascii="宋体" w:hAnsi="宋体" w:hint="eastAsia"/>
          <w:sz w:val="24"/>
        </w:rPr>
        <w:t xml:space="preserve">  (4)有依法缴纳税收和社会保障资金的良好记录；</w:t>
      </w:r>
    </w:p>
    <w:p w:rsidR="00204DFD" w:rsidRDefault="00BB68F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204DFD" w:rsidRDefault="00204DFD">
      <w:pPr>
        <w:spacing w:line="380" w:lineRule="exact"/>
        <w:rPr>
          <w:rFonts w:ascii="宋体" w:hAnsi="宋体"/>
          <w:sz w:val="24"/>
        </w:rPr>
      </w:pPr>
    </w:p>
    <w:p w:rsidR="00204DFD" w:rsidRDefault="00BB68F8">
      <w:pPr>
        <w:spacing w:line="380" w:lineRule="exact"/>
        <w:rPr>
          <w:rFonts w:ascii="宋体" w:hAnsi="宋体"/>
          <w:sz w:val="24"/>
        </w:rPr>
      </w:pPr>
      <w:r>
        <w:rPr>
          <w:rFonts w:ascii="宋体" w:hAnsi="宋体" w:hint="eastAsia"/>
          <w:sz w:val="24"/>
        </w:rPr>
        <w:lastRenderedPageBreak/>
        <w:t xml:space="preserve"> 4.营业执照见附件5－4。</w:t>
      </w:r>
    </w:p>
    <w:p w:rsidR="00204DFD" w:rsidRDefault="00BB68F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04DFD" w:rsidRDefault="00204DFD">
      <w:pPr>
        <w:spacing w:line="380" w:lineRule="exact"/>
        <w:rPr>
          <w:rFonts w:ascii="宋体" w:hAnsi="宋体"/>
          <w:sz w:val="24"/>
        </w:rPr>
      </w:pPr>
    </w:p>
    <w:p w:rsidR="00204DFD" w:rsidRDefault="00BB68F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204DFD" w:rsidRDefault="00BB68F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204DFD" w:rsidRDefault="00BB68F8">
      <w:pPr>
        <w:spacing w:line="380" w:lineRule="exact"/>
        <w:rPr>
          <w:rFonts w:ascii="宋体" w:hAnsi="宋体"/>
          <w:sz w:val="24"/>
        </w:rPr>
      </w:pPr>
      <w:r>
        <w:rPr>
          <w:rFonts w:ascii="宋体" w:hAnsi="宋体" w:hint="eastAsia"/>
          <w:sz w:val="24"/>
        </w:rPr>
        <w:t xml:space="preserve">    日      期：年月  日</w:t>
      </w:r>
    </w:p>
    <w:p w:rsidR="00204DFD" w:rsidRDefault="00BB68F8">
      <w:pPr>
        <w:spacing w:line="380" w:lineRule="exact"/>
        <w:ind w:firstLineChars="200" w:firstLine="480"/>
        <w:rPr>
          <w:rFonts w:ascii="宋体" w:hAnsi="宋体"/>
          <w:sz w:val="24"/>
          <w:u w:val="single"/>
        </w:rPr>
      </w:pPr>
      <w:r>
        <w:rPr>
          <w:rFonts w:ascii="宋体" w:hAnsi="宋体" w:hint="eastAsia"/>
          <w:sz w:val="24"/>
        </w:rPr>
        <w:t>电      传：</w:t>
      </w:r>
    </w:p>
    <w:p w:rsidR="00204DFD" w:rsidRDefault="00BB68F8">
      <w:pPr>
        <w:spacing w:line="380" w:lineRule="exact"/>
        <w:ind w:firstLineChars="200" w:firstLine="480"/>
        <w:rPr>
          <w:rFonts w:ascii="宋体" w:hAnsi="宋体"/>
          <w:sz w:val="24"/>
          <w:u w:val="single"/>
        </w:rPr>
      </w:pPr>
      <w:r>
        <w:rPr>
          <w:rFonts w:ascii="宋体" w:hAnsi="宋体" w:hint="eastAsia"/>
          <w:sz w:val="24"/>
        </w:rPr>
        <w:t>传      真：</w:t>
      </w:r>
    </w:p>
    <w:p w:rsidR="00204DFD" w:rsidRDefault="00BB68F8">
      <w:pPr>
        <w:spacing w:line="380" w:lineRule="exact"/>
        <w:ind w:firstLineChars="200" w:firstLine="480"/>
        <w:rPr>
          <w:rFonts w:ascii="宋体" w:hAnsi="宋体"/>
          <w:sz w:val="24"/>
        </w:rPr>
      </w:pPr>
      <w:r>
        <w:rPr>
          <w:rFonts w:ascii="宋体" w:hAnsi="宋体" w:hint="eastAsia"/>
          <w:sz w:val="24"/>
        </w:rPr>
        <w:t>电      话：</w:t>
      </w:r>
    </w:p>
    <w:p w:rsidR="00204DFD" w:rsidRDefault="00204DFD">
      <w:pPr>
        <w:spacing w:line="380" w:lineRule="exact"/>
        <w:rPr>
          <w:rFonts w:ascii="宋体" w:hAnsi="宋体"/>
          <w:sz w:val="24"/>
        </w:rPr>
      </w:pPr>
    </w:p>
    <w:p w:rsidR="00204DFD" w:rsidRDefault="00204DFD">
      <w:pPr>
        <w:spacing w:line="380" w:lineRule="exact"/>
        <w:rPr>
          <w:rFonts w:ascii="宋体" w:hAnsi="宋体"/>
          <w:sz w:val="24"/>
        </w:rPr>
      </w:pPr>
    </w:p>
    <w:p w:rsidR="00204DFD" w:rsidRDefault="00204DFD">
      <w:pPr>
        <w:pStyle w:val="3"/>
      </w:pPr>
    </w:p>
    <w:p w:rsidR="00204DFD" w:rsidRDefault="00204DFD">
      <w:pPr>
        <w:pStyle w:val="3"/>
      </w:pPr>
    </w:p>
    <w:p w:rsidR="00204DFD" w:rsidRDefault="00204DFD">
      <w:pPr>
        <w:pStyle w:val="3"/>
      </w:pPr>
    </w:p>
    <w:p w:rsidR="00204DFD" w:rsidRDefault="00204DFD">
      <w:pPr>
        <w:pStyle w:val="3"/>
      </w:pPr>
    </w:p>
    <w:p w:rsidR="00204DFD" w:rsidRDefault="00BB68F8">
      <w:pPr>
        <w:pStyle w:val="3"/>
      </w:pPr>
      <w:r>
        <w:rPr>
          <w:rFonts w:hint="eastAsia"/>
        </w:rPr>
        <w:br w:type="page"/>
      </w:r>
      <w:r>
        <w:rPr>
          <w:rFonts w:hint="eastAsia"/>
          <w:sz w:val="21"/>
        </w:rPr>
        <w:lastRenderedPageBreak/>
        <w:t xml:space="preserve">附件5-3                    </w:t>
      </w:r>
      <w:r>
        <w:rPr>
          <w:rFonts w:hint="eastAsia"/>
          <w:b/>
          <w:sz w:val="36"/>
        </w:rPr>
        <w:t>法定代表人授权书</w:t>
      </w:r>
    </w:p>
    <w:p w:rsidR="00204DFD" w:rsidRDefault="00204DFD">
      <w:pPr>
        <w:pStyle w:val="3"/>
        <w:rPr>
          <w:rFonts w:ascii="Times New Roman" w:hAnsi="Times New Roman"/>
          <w:sz w:val="24"/>
          <w:szCs w:val="24"/>
        </w:rPr>
      </w:pPr>
    </w:p>
    <w:p w:rsidR="00204DFD" w:rsidRDefault="00BB68F8">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204DFD" w:rsidRDefault="0099794A">
      <w:pPr>
        <w:pStyle w:val="a8"/>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BB68F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B68F8">
        <w:rPr>
          <w:rFonts w:hAnsi="宋体" w:hint="eastAsia"/>
          <w:sz w:val="24"/>
          <w:szCs w:val="28"/>
          <w:highlight w:val="yellow"/>
          <w:u w:val="single"/>
        </w:rPr>
        <w:t>（报价人全称）</w:t>
      </w:r>
      <w:r>
        <w:rPr>
          <w:rFonts w:hAnsi="宋体" w:hint="eastAsia"/>
          <w:sz w:val="24"/>
          <w:szCs w:val="28"/>
          <w:highlight w:val="yellow"/>
          <w:u w:val="single"/>
        </w:rPr>
        <w:fldChar w:fldCharType="end"/>
      </w:r>
      <w:r w:rsidR="00BB68F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BB68F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B68F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BB68F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04DFD" w:rsidRDefault="00204DFD">
      <w:pPr>
        <w:snapToGrid w:val="0"/>
        <w:spacing w:line="380" w:lineRule="exact"/>
        <w:rPr>
          <w:rFonts w:ascii="宋体" w:hAnsi="宋体"/>
          <w:sz w:val="24"/>
        </w:rPr>
      </w:pPr>
    </w:p>
    <w:p w:rsidR="00204DFD" w:rsidRDefault="00BB68F8">
      <w:pPr>
        <w:pStyle w:val="a6"/>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04DFD" w:rsidRDefault="00BB68F8">
      <w:pPr>
        <w:pStyle w:val="a6"/>
        <w:snapToGrid w:val="0"/>
        <w:spacing w:line="380" w:lineRule="exact"/>
        <w:ind w:firstLineChars="200" w:firstLine="480"/>
        <w:rPr>
          <w:rFonts w:ascii="宋体" w:hAnsi="宋体"/>
          <w:sz w:val="24"/>
          <w:u w:val="single"/>
        </w:rPr>
      </w:pPr>
      <w:r>
        <w:rPr>
          <w:rFonts w:ascii="宋体" w:hAnsi="宋体" w:hint="eastAsia"/>
          <w:sz w:val="24"/>
        </w:rPr>
        <w:t>单位：部门：     职务：</w:t>
      </w:r>
    </w:p>
    <w:p w:rsidR="00204DFD" w:rsidRDefault="00BB68F8">
      <w:pPr>
        <w:pStyle w:val="a6"/>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04DFD" w:rsidRDefault="00204DFD">
      <w:pPr>
        <w:snapToGrid w:val="0"/>
        <w:spacing w:line="380" w:lineRule="exact"/>
        <w:rPr>
          <w:rFonts w:ascii="宋体" w:hAnsi="宋体"/>
          <w:sz w:val="24"/>
        </w:rPr>
      </w:pPr>
    </w:p>
    <w:p w:rsidR="00204DFD" w:rsidRDefault="00204DFD">
      <w:pPr>
        <w:snapToGrid w:val="0"/>
        <w:spacing w:line="380" w:lineRule="exact"/>
        <w:rPr>
          <w:rFonts w:ascii="宋体" w:hAnsi="宋体"/>
          <w:sz w:val="24"/>
        </w:rPr>
      </w:pPr>
    </w:p>
    <w:p w:rsidR="00204DFD" w:rsidRDefault="00204DFD">
      <w:pPr>
        <w:snapToGrid w:val="0"/>
        <w:spacing w:line="380" w:lineRule="exact"/>
        <w:rPr>
          <w:rFonts w:ascii="宋体" w:hAnsi="宋体"/>
          <w:sz w:val="24"/>
        </w:rPr>
      </w:pPr>
    </w:p>
    <w:p w:rsidR="00204DFD" w:rsidRDefault="00204DFD">
      <w:pPr>
        <w:snapToGrid w:val="0"/>
        <w:spacing w:line="380" w:lineRule="exact"/>
        <w:rPr>
          <w:rFonts w:ascii="宋体" w:hAnsi="宋体"/>
          <w:sz w:val="24"/>
        </w:rPr>
      </w:pPr>
    </w:p>
    <w:p w:rsidR="00204DFD" w:rsidRDefault="00204DFD">
      <w:pPr>
        <w:snapToGrid w:val="0"/>
        <w:spacing w:line="380" w:lineRule="exact"/>
        <w:rPr>
          <w:rFonts w:ascii="宋体" w:hAnsi="宋体"/>
          <w:sz w:val="24"/>
        </w:rPr>
      </w:pPr>
    </w:p>
    <w:p w:rsidR="00204DFD" w:rsidRDefault="00204DFD">
      <w:pPr>
        <w:snapToGrid w:val="0"/>
        <w:spacing w:line="380" w:lineRule="exact"/>
        <w:rPr>
          <w:rFonts w:ascii="宋体" w:hAnsi="宋体"/>
          <w:sz w:val="24"/>
        </w:rPr>
      </w:pPr>
    </w:p>
    <w:p w:rsidR="00204DFD" w:rsidRDefault="00BB68F8">
      <w:pPr>
        <w:snapToGrid w:val="0"/>
        <w:spacing w:line="380" w:lineRule="exact"/>
        <w:ind w:firstLineChars="1700" w:firstLine="4080"/>
        <w:rPr>
          <w:rFonts w:ascii="宋体" w:hAnsi="宋体"/>
          <w:sz w:val="24"/>
        </w:rPr>
      </w:pPr>
      <w:r>
        <w:rPr>
          <w:rFonts w:ascii="宋体" w:hAnsi="宋体" w:hint="eastAsia"/>
          <w:sz w:val="24"/>
        </w:rPr>
        <w:t>授权方</w:t>
      </w:r>
    </w:p>
    <w:p w:rsidR="00204DFD" w:rsidRDefault="00204DFD">
      <w:pPr>
        <w:snapToGrid w:val="0"/>
        <w:spacing w:line="380" w:lineRule="exact"/>
        <w:rPr>
          <w:rFonts w:ascii="宋体" w:hAnsi="宋体"/>
          <w:sz w:val="24"/>
        </w:rPr>
      </w:pPr>
    </w:p>
    <w:p w:rsidR="00204DFD" w:rsidRDefault="00BB68F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04DFD" w:rsidRDefault="00204DFD">
      <w:pPr>
        <w:snapToGrid w:val="0"/>
        <w:spacing w:line="380" w:lineRule="exact"/>
        <w:rPr>
          <w:rFonts w:ascii="宋体" w:hAnsi="宋体"/>
          <w:sz w:val="24"/>
        </w:rPr>
      </w:pPr>
    </w:p>
    <w:p w:rsidR="00204DFD" w:rsidRDefault="00BB68F8">
      <w:pPr>
        <w:snapToGrid w:val="0"/>
        <w:spacing w:line="380" w:lineRule="exact"/>
        <w:rPr>
          <w:rFonts w:ascii="宋体" w:hAnsi="宋体"/>
          <w:sz w:val="24"/>
        </w:rPr>
      </w:pPr>
      <w:r>
        <w:rPr>
          <w:rFonts w:ascii="宋体" w:hAnsi="宋体" w:hint="eastAsia"/>
          <w:sz w:val="24"/>
        </w:rPr>
        <w:t xml:space="preserve">                                  法定代表人签字或盖章：</w:t>
      </w:r>
    </w:p>
    <w:p w:rsidR="00204DFD" w:rsidRDefault="00204DFD">
      <w:pPr>
        <w:snapToGrid w:val="0"/>
        <w:spacing w:line="380" w:lineRule="exact"/>
        <w:rPr>
          <w:rFonts w:ascii="宋体" w:hAnsi="宋体"/>
          <w:sz w:val="24"/>
        </w:rPr>
      </w:pPr>
    </w:p>
    <w:p w:rsidR="00204DFD" w:rsidRDefault="00BB68F8">
      <w:pPr>
        <w:snapToGrid w:val="0"/>
        <w:spacing w:line="380" w:lineRule="exact"/>
        <w:rPr>
          <w:rFonts w:ascii="宋体" w:hAnsi="宋体"/>
          <w:sz w:val="24"/>
        </w:rPr>
      </w:pPr>
      <w:r>
        <w:rPr>
          <w:rFonts w:ascii="宋体" w:hAnsi="宋体" w:hint="eastAsia"/>
          <w:sz w:val="24"/>
        </w:rPr>
        <w:t xml:space="preserve">                                  日     期：</w:t>
      </w:r>
    </w:p>
    <w:p w:rsidR="00204DFD" w:rsidRDefault="00204DFD">
      <w:pPr>
        <w:pStyle w:val="3"/>
        <w:snapToGrid w:val="0"/>
        <w:spacing w:line="380" w:lineRule="exact"/>
        <w:outlineLvl w:val="9"/>
        <w:rPr>
          <w:rFonts w:hAnsi="宋体"/>
          <w:sz w:val="24"/>
        </w:rPr>
      </w:pPr>
    </w:p>
    <w:p w:rsidR="00204DFD" w:rsidRDefault="00204DFD">
      <w:pPr>
        <w:pStyle w:val="3"/>
        <w:snapToGrid w:val="0"/>
        <w:spacing w:line="380" w:lineRule="exact"/>
        <w:outlineLvl w:val="9"/>
        <w:rPr>
          <w:rFonts w:hAnsi="宋体"/>
          <w:sz w:val="24"/>
        </w:rPr>
      </w:pPr>
    </w:p>
    <w:p w:rsidR="00204DFD" w:rsidRDefault="00BB68F8">
      <w:pPr>
        <w:pStyle w:val="3"/>
        <w:snapToGrid w:val="0"/>
        <w:spacing w:line="380" w:lineRule="exact"/>
        <w:ind w:firstLineChars="1700" w:firstLine="4080"/>
        <w:outlineLvl w:val="9"/>
        <w:rPr>
          <w:rFonts w:hAnsi="宋体"/>
          <w:sz w:val="24"/>
        </w:rPr>
      </w:pPr>
      <w:r>
        <w:rPr>
          <w:rFonts w:hAnsi="宋体" w:hint="eastAsia"/>
          <w:sz w:val="24"/>
        </w:rPr>
        <w:t>接受授权方</w:t>
      </w:r>
    </w:p>
    <w:p w:rsidR="00204DFD" w:rsidRDefault="00204DFD">
      <w:pPr>
        <w:pStyle w:val="3"/>
        <w:snapToGrid w:val="0"/>
        <w:spacing w:line="380" w:lineRule="exact"/>
        <w:outlineLvl w:val="9"/>
        <w:rPr>
          <w:rFonts w:hAnsi="宋体"/>
          <w:sz w:val="24"/>
        </w:rPr>
      </w:pPr>
    </w:p>
    <w:p w:rsidR="00204DFD" w:rsidRDefault="00BB68F8">
      <w:pPr>
        <w:snapToGrid w:val="0"/>
        <w:spacing w:line="380" w:lineRule="exact"/>
        <w:ind w:firstLineChars="1700" w:firstLine="4080"/>
        <w:rPr>
          <w:rFonts w:ascii="宋体" w:hAnsi="宋体"/>
          <w:sz w:val="24"/>
        </w:rPr>
      </w:pPr>
      <w:r>
        <w:rPr>
          <w:rFonts w:ascii="宋体" w:hAnsi="宋体" w:hint="eastAsia"/>
          <w:sz w:val="24"/>
        </w:rPr>
        <w:t>报价人授权代表签字：</w:t>
      </w:r>
    </w:p>
    <w:p w:rsidR="00204DFD" w:rsidRDefault="00204DFD">
      <w:pPr>
        <w:snapToGrid w:val="0"/>
        <w:spacing w:line="380" w:lineRule="exact"/>
        <w:rPr>
          <w:rFonts w:ascii="宋体" w:hAnsi="宋体"/>
          <w:sz w:val="24"/>
        </w:rPr>
      </w:pPr>
    </w:p>
    <w:p w:rsidR="00204DFD" w:rsidRDefault="00BB68F8">
      <w:pPr>
        <w:pStyle w:val="3"/>
        <w:spacing w:line="380" w:lineRule="exact"/>
        <w:ind w:firstLineChars="1700" w:firstLine="4080"/>
        <w:rPr>
          <w:rFonts w:hAnsi="宋体"/>
          <w:sz w:val="24"/>
        </w:rPr>
      </w:pPr>
      <w:r>
        <w:rPr>
          <w:rFonts w:hAnsi="宋体" w:hint="eastAsia"/>
          <w:sz w:val="24"/>
        </w:rPr>
        <w:t>日     期：</w:t>
      </w:r>
    </w:p>
    <w:p w:rsidR="00204DFD" w:rsidRDefault="00204DFD">
      <w:pPr>
        <w:pStyle w:val="3"/>
      </w:pPr>
    </w:p>
    <w:p w:rsidR="00204DFD" w:rsidRDefault="00204DFD">
      <w:pPr>
        <w:pStyle w:val="3"/>
      </w:pPr>
    </w:p>
    <w:p w:rsidR="00204DFD" w:rsidRDefault="00204DFD">
      <w:pPr>
        <w:pStyle w:val="3"/>
      </w:pPr>
    </w:p>
    <w:p w:rsidR="00204DFD" w:rsidRDefault="00BB68F8">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204DFD" w:rsidRDefault="00204DFD"/>
    <w:p w:rsidR="00204DFD" w:rsidRDefault="00BB68F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04DFD" w:rsidRDefault="00204DFD">
      <w:pPr>
        <w:spacing w:line="380" w:lineRule="exact"/>
        <w:rPr>
          <w:rFonts w:ascii="宋体" w:hAnsi="宋体"/>
          <w:sz w:val="24"/>
        </w:rPr>
      </w:pPr>
    </w:p>
    <w:p w:rsidR="00204DFD" w:rsidRDefault="00BB68F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04DFD" w:rsidRDefault="00BB68F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04DFD" w:rsidRDefault="00204DFD">
      <w:pPr>
        <w:spacing w:line="380" w:lineRule="exact"/>
        <w:rPr>
          <w:rFonts w:ascii="宋体" w:hAnsi="宋体"/>
          <w:sz w:val="24"/>
        </w:rPr>
      </w:pPr>
    </w:p>
    <w:p w:rsidR="00204DFD" w:rsidRDefault="00BB68F8">
      <w:pPr>
        <w:pStyle w:val="a7"/>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04DFD" w:rsidRDefault="00204DFD">
      <w:pPr>
        <w:spacing w:line="380" w:lineRule="exact"/>
        <w:rPr>
          <w:rFonts w:ascii="宋体" w:hAnsi="宋体"/>
          <w:sz w:val="24"/>
        </w:rPr>
      </w:pPr>
    </w:p>
    <w:p w:rsidR="00204DFD" w:rsidRDefault="00204DFD">
      <w:pPr>
        <w:spacing w:line="380" w:lineRule="exact"/>
        <w:rPr>
          <w:rFonts w:ascii="宋体" w:hAnsi="宋体"/>
          <w:sz w:val="24"/>
        </w:rPr>
      </w:pPr>
    </w:p>
    <w:p w:rsidR="00204DFD" w:rsidRDefault="00204DFD">
      <w:pPr>
        <w:spacing w:line="380" w:lineRule="exact"/>
        <w:rPr>
          <w:rFonts w:ascii="宋体" w:hAnsi="宋体"/>
          <w:sz w:val="24"/>
        </w:rPr>
      </w:pPr>
    </w:p>
    <w:p w:rsidR="00204DFD" w:rsidRDefault="00204DFD">
      <w:pPr>
        <w:spacing w:line="380" w:lineRule="exact"/>
        <w:rPr>
          <w:rFonts w:ascii="宋体" w:hAnsi="宋体"/>
          <w:sz w:val="24"/>
        </w:rPr>
      </w:pPr>
    </w:p>
    <w:p w:rsidR="00204DFD" w:rsidRDefault="00204DFD">
      <w:pPr>
        <w:spacing w:line="380" w:lineRule="exact"/>
        <w:rPr>
          <w:rFonts w:ascii="宋体" w:hAnsi="宋体"/>
          <w:sz w:val="24"/>
        </w:rPr>
      </w:pPr>
    </w:p>
    <w:p w:rsidR="00204DFD" w:rsidRDefault="00204DFD">
      <w:pPr>
        <w:spacing w:line="380" w:lineRule="exact"/>
        <w:rPr>
          <w:rFonts w:ascii="宋体" w:hAnsi="宋体"/>
          <w:sz w:val="24"/>
        </w:rPr>
      </w:pPr>
    </w:p>
    <w:p w:rsidR="00204DFD" w:rsidRDefault="00204DFD">
      <w:pPr>
        <w:spacing w:line="380" w:lineRule="exact"/>
        <w:rPr>
          <w:rFonts w:ascii="宋体" w:hAnsi="宋体"/>
          <w:sz w:val="24"/>
        </w:rPr>
      </w:pPr>
    </w:p>
    <w:p w:rsidR="00204DFD" w:rsidRDefault="00BB68F8">
      <w:pPr>
        <w:spacing w:line="380" w:lineRule="exact"/>
        <w:rPr>
          <w:rFonts w:ascii="宋体" w:hAnsi="宋体"/>
          <w:sz w:val="24"/>
        </w:rPr>
      </w:pPr>
      <w:r>
        <w:rPr>
          <w:rFonts w:ascii="宋体" w:hAnsi="宋体" w:hint="eastAsia"/>
          <w:sz w:val="24"/>
        </w:rPr>
        <w:t xml:space="preserve">                         报  价 人（全称并加盖公章）：</w:t>
      </w:r>
    </w:p>
    <w:p w:rsidR="00204DFD" w:rsidRDefault="00BB68F8">
      <w:pPr>
        <w:spacing w:line="380" w:lineRule="exact"/>
        <w:rPr>
          <w:rFonts w:ascii="宋体" w:hAnsi="宋体"/>
          <w:sz w:val="24"/>
        </w:rPr>
      </w:pPr>
      <w:r>
        <w:rPr>
          <w:rFonts w:ascii="宋体" w:hAnsi="宋体" w:hint="eastAsia"/>
          <w:sz w:val="24"/>
        </w:rPr>
        <w:t xml:space="preserve">                         报价人代表签字：</w:t>
      </w:r>
    </w:p>
    <w:p w:rsidR="00204DFD" w:rsidRDefault="00BB68F8">
      <w:pPr>
        <w:pStyle w:val="3"/>
        <w:rPr>
          <w:rFonts w:hAnsi="宋体"/>
          <w:sz w:val="24"/>
        </w:rPr>
      </w:pPr>
      <w:r>
        <w:rPr>
          <w:rFonts w:hAnsi="宋体" w:hint="eastAsia"/>
          <w:sz w:val="24"/>
        </w:rPr>
        <w:t xml:space="preserve">                         日      期：</w:t>
      </w:r>
    </w:p>
    <w:p w:rsidR="00204DFD" w:rsidRDefault="00204DFD">
      <w:pPr>
        <w:spacing w:line="380" w:lineRule="exact"/>
        <w:rPr>
          <w:sz w:val="24"/>
          <w:u w:val="single"/>
        </w:rPr>
      </w:pPr>
    </w:p>
    <w:p w:rsidR="00204DFD" w:rsidRDefault="00204DFD">
      <w:pPr>
        <w:spacing w:line="380" w:lineRule="exact"/>
        <w:rPr>
          <w:sz w:val="24"/>
          <w:u w:val="single"/>
        </w:rPr>
      </w:pPr>
    </w:p>
    <w:p w:rsidR="00204DFD" w:rsidRDefault="00BB68F8">
      <w:pPr>
        <w:pStyle w:val="a8"/>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204DFD" w:rsidRDefault="00204DFD">
      <w:pPr>
        <w:spacing w:line="420" w:lineRule="exact"/>
        <w:ind w:firstLine="480"/>
        <w:rPr>
          <w:rFonts w:ascii="宋体" w:hAnsi="宋体"/>
          <w:sz w:val="24"/>
        </w:rPr>
      </w:pPr>
    </w:p>
    <w:p w:rsidR="00204DFD" w:rsidRDefault="00BB68F8">
      <w:pPr>
        <w:numPr>
          <w:ilvl w:val="0"/>
          <w:numId w:val="9"/>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204DFD" w:rsidRDefault="00BB68F8">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204DFD" w:rsidRDefault="00204DFD">
      <w:pPr>
        <w:pStyle w:val="3"/>
        <w:rPr>
          <w:sz w:val="21"/>
        </w:rPr>
      </w:pPr>
      <w:bookmarkStart w:id="11" w:name="_Toc430488699"/>
      <w:bookmarkStart w:id="12" w:name="_Toc430490696"/>
      <w:bookmarkStart w:id="13" w:name="_Toc430492211"/>
      <w:bookmarkStart w:id="14" w:name="_Toc430488905"/>
      <w:bookmarkStart w:id="15" w:name="_Toc430489173"/>
    </w:p>
    <w:bookmarkEnd w:id="11"/>
    <w:bookmarkEnd w:id="12"/>
    <w:bookmarkEnd w:id="13"/>
    <w:bookmarkEnd w:id="14"/>
    <w:bookmarkEnd w:id="15"/>
    <w:p w:rsidR="00204DFD" w:rsidRDefault="00204DFD">
      <w:pPr>
        <w:rPr>
          <w:rFonts w:ascii="宋体"/>
          <w:b/>
          <w:sz w:val="28"/>
        </w:rPr>
      </w:pPr>
    </w:p>
    <w:p w:rsidR="00204DFD" w:rsidRDefault="00BB68F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204DFD" w:rsidRDefault="00BB68F8">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204DFD" w:rsidRDefault="00BB68F8">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204DFD" w:rsidRDefault="00BB68F8">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204DFD" w:rsidRDefault="00BB68F8">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204DFD" w:rsidRDefault="00BB68F8">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204DFD" w:rsidRDefault="00204DFD"/>
    <w:p w:rsidR="00204DFD" w:rsidRDefault="00204DFD"/>
    <w:sectPr w:rsidR="00204DFD" w:rsidSect="00204D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C33" w:rsidRDefault="00313C33" w:rsidP="00204DFD">
      <w:r>
        <w:separator/>
      </w:r>
    </w:p>
  </w:endnote>
  <w:endnote w:type="continuationSeparator" w:id="1">
    <w:p w:rsidR="00313C33" w:rsidRDefault="00313C33" w:rsidP="00204D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rif">
    <w:altName w:val="Segoe Print"/>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55297"/>
    </w:sdtPr>
    <w:sdtContent>
      <w:sdt>
        <w:sdtPr>
          <w:id w:val="171357217"/>
        </w:sdtPr>
        <w:sdtContent>
          <w:p w:rsidR="00204DFD" w:rsidRDefault="0099794A">
            <w:pPr>
              <w:pStyle w:val="aa"/>
              <w:jc w:val="center"/>
            </w:pPr>
            <w:r>
              <w:rPr>
                <w:b/>
                <w:sz w:val="24"/>
                <w:szCs w:val="24"/>
              </w:rPr>
              <w:fldChar w:fldCharType="begin"/>
            </w:r>
            <w:r w:rsidR="00BB68F8">
              <w:rPr>
                <w:b/>
              </w:rPr>
              <w:instrText>PAGE</w:instrText>
            </w:r>
            <w:r>
              <w:rPr>
                <w:b/>
                <w:sz w:val="24"/>
                <w:szCs w:val="24"/>
              </w:rPr>
              <w:fldChar w:fldCharType="separate"/>
            </w:r>
            <w:r w:rsidR="00061865">
              <w:rPr>
                <w:b/>
                <w:noProof/>
              </w:rPr>
              <w:t>16</w:t>
            </w:r>
            <w:r>
              <w:rPr>
                <w:b/>
                <w:sz w:val="24"/>
                <w:szCs w:val="24"/>
              </w:rPr>
              <w:fldChar w:fldCharType="end"/>
            </w:r>
            <w:r w:rsidR="00BB68F8">
              <w:rPr>
                <w:lang w:val="zh-CN"/>
              </w:rPr>
              <w:t xml:space="preserve"> / </w:t>
            </w:r>
            <w:r>
              <w:rPr>
                <w:b/>
                <w:sz w:val="24"/>
                <w:szCs w:val="24"/>
              </w:rPr>
              <w:fldChar w:fldCharType="begin"/>
            </w:r>
            <w:r w:rsidR="00BB68F8">
              <w:rPr>
                <w:b/>
              </w:rPr>
              <w:instrText>NUMPAGES</w:instrText>
            </w:r>
            <w:r>
              <w:rPr>
                <w:b/>
                <w:sz w:val="24"/>
                <w:szCs w:val="24"/>
              </w:rPr>
              <w:fldChar w:fldCharType="separate"/>
            </w:r>
            <w:r w:rsidR="00061865">
              <w:rPr>
                <w:b/>
                <w:noProof/>
              </w:rPr>
              <w:t>29</w:t>
            </w:r>
            <w:r>
              <w:rPr>
                <w:b/>
                <w:sz w:val="24"/>
                <w:szCs w:val="24"/>
              </w:rPr>
              <w:fldChar w:fldCharType="end"/>
            </w:r>
          </w:p>
        </w:sdtContent>
      </w:sdt>
    </w:sdtContent>
  </w:sdt>
  <w:p w:rsidR="00204DFD" w:rsidRDefault="00204DF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C33" w:rsidRDefault="00313C33" w:rsidP="00204DFD">
      <w:r>
        <w:separator/>
      </w:r>
    </w:p>
  </w:footnote>
  <w:footnote w:type="continuationSeparator" w:id="1">
    <w:p w:rsidR="00313C33" w:rsidRDefault="00313C33" w:rsidP="00204D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523FC2"/>
    <w:multiLevelType w:val="singleLevel"/>
    <w:tmpl w:val="87523FC2"/>
    <w:lvl w:ilvl="0">
      <w:start w:val="1"/>
      <w:numFmt w:val="decimal"/>
      <w:lvlText w:val="%1."/>
      <w:lvlJc w:val="left"/>
      <w:pPr>
        <w:tabs>
          <w:tab w:val="left" w:pos="312"/>
        </w:tabs>
      </w:pPr>
    </w:lvl>
  </w:abstractNum>
  <w:abstractNum w:abstractNumId="1">
    <w:nsid w:val="88E3C580"/>
    <w:multiLevelType w:val="singleLevel"/>
    <w:tmpl w:val="88E3C580"/>
    <w:lvl w:ilvl="0">
      <w:start w:val="1"/>
      <w:numFmt w:val="decimal"/>
      <w:suff w:val="space"/>
      <w:lvlText w:val="%1."/>
      <w:lvlJc w:val="left"/>
    </w:lvl>
  </w:abstractNum>
  <w:abstractNum w:abstractNumId="2">
    <w:nsid w:val="C9A2D825"/>
    <w:multiLevelType w:val="singleLevel"/>
    <w:tmpl w:val="C9A2D825"/>
    <w:lvl w:ilvl="0">
      <w:start w:val="1"/>
      <w:numFmt w:val="decimal"/>
      <w:suff w:val="nothing"/>
      <w:lvlText w:val="%1、"/>
      <w:lvlJc w:val="left"/>
    </w:lvl>
  </w:abstractNum>
  <w:abstractNum w:abstractNumId="3">
    <w:nsid w:val="CD406EB7"/>
    <w:multiLevelType w:val="singleLevel"/>
    <w:tmpl w:val="CD406EB7"/>
    <w:lvl w:ilvl="0">
      <w:start w:val="1"/>
      <w:numFmt w:val="chineseCounting"/>
      <w:suff w:val="nothing"/>
      <w:lvlText w:val="%1、"/>
      <w:lvlJc w:val="left"/>
      <w:rPr>
        <w:rFonts w:hint="eastAsia"/>
      </w:rPr>
    </w:lvl>
  </w:abstractNum>
  <w:abstractNum w:abstractNumId="4">
    <w:nsid w:val="152A1C7B"/>
    <w:multiLevelType w:val="singleLevel"/>
    <w:tmpl w:val="152A1C7B"/>
    <w:lvl w:ilvl="0">
      <w:start w:val="1"/>
      <w:numFmt w:val="chineseCounting"/>
      <w:suff w:val="nothing"/>
      <w:lvlText w:val="（%1）"/>
      <w:lvlJc w:val="left"/>
      <w:pPr>
        <w:ind w:left="0" w:firstLine="420"/>
      </w:pPr>
    </w:lvl>
  </w:abstractNum>
  <w:abstractNum w:abstractNumId="5">
    <w:nsid w:val="2E70F561"/>
    <w:multiLevelType w:val="singleLevel"/>
    <w:tmpl w:val="2E70F561"/>
    <w:lvl w:ilvl="0">
      <w:start w:val="1"/>
      <w:numFmt w:val="decimal"/>
      <w:lvlText w:val="%1."/>
      <w:lvlJc w:val="left"/>
      <w:pPr>
        <w:tabs>
          <w:tab w:val="left" w:pos="312"/>
        </w:tabs>
      </w:pPr>
    </w:lvl>
  </w:abstractNum>
  <w:abstractNum w:abstractNumId="6">
    <w:nsid w:val="4D17B23E"/>
    <w:multiLevelType w:val="singleLevel"/>
    <w:tmpl w:val="4D17B23E"/>
    <w:lvl w:ilvl="0">
      <w:start w:val="1"/>
      <w:numFmt w:val="decimal"/>
      <w:suff w:val="nothing"/>
      <w:lvlText w:val="（%1）"/>
      <w:lvlJc w:val="left"/>
    </w:lvl>
  </w:abstractNum>
  <w:abstractNum w:abstractNumId="7">
    <w:nsid w:val="59B54ECD"/>
    <w:multiLevelType w:val="singleLevel"/>
    <w:tmpl w:val="59B54ECD"/>
    <w:lvl w:ilvl="0">
      <w:start w:val="1"/>
      <w:numFmt w:val="chineseCounting"/>
      <w:suff w:val="nothing"/>
      <w:lvlText w:val="（%1）"/>
      <w:lvlJc w:val="left"/>
      <w:rPr>
        <w:rFonts w:hint="eastAsia"/>
      </w:rPr>
    </w:lvl>
  </w:abstractNum>
  <w:abstractNum w:abstractNumId="8">
    <w:nsid w:val="7D592EE3"/>
    <w:multiLevelType w:val="singleLevel"/>
    <w:tmpl w:val="7D592EE3"/>
    <w:lvl w:ilvl="0">
      <w:start w:val="2"/>
      <w:numFmt w:val="chineseCounting"/>
      <w:suff w:val="nothing"/>
      <w:lvlText w:val="%1、"/>
      <w:lvlJc w:val="left"/>
      <w:rPr>
        <w:rFonts w:hint="eastAsia"/>
      </w:rPr>
    </w:lvl>
  </w:abstractNum>
  <w:num w:numId="1">
    <w:abstractNumId w:val="6"/>
  </w:num>
  <w:num w:numId="2">
    <w:abstractNumId w:val="3"/>
  </w:num>
  <w:num w:numId="3">
    <w:abstractNumId w:val="8"/>
  </w:num>
  <w:num w:numId="4">
    <w:abstractNumId w:val="7"/>
  </w:num>
  <w:num w:numId="5">
    <w:abstractNumId w:val="2"/>
  </w:num>
  <w:num w:numId="6">
    <w:abstractNumId w:val="0"/>
  </w:num>
  <w:num w:numId="7">
    <w:abstractNumId w:val="1"/>
  </w:num>
  <w:num w:numId="8">
    <w:abstractNumId w:val="5"/>
  </w:num>
  <w:num w:numId="9">
    <w:abstractNumId w:val="4"/>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61865"/>
    <w:rsid w:val="00085D29"/>
    <w:rsid w:val="000A5F07"/>
    <w:rsid w:val="000A633A"/>
    <w:rsid w:val="000B3A07"/>
    <w:rsid w:val="000C5562"/>
    <w:rsid w:val="000D4C08"/>
    <w:rsid w:val="000F1C22"/>
    <w:rsid w:val="000F6BE3"/>
    <w:rsid w:val="00103CE2"/>
    <w:rsid w:val="001072D1"/>
    <w:rsid w:val="00113002"/>
    <w:rsid w:val="00121213"/>
    <w:rsid w:val="00135679"/>
    <w:rsid w:val="00137475"/>
    <w:rsid w:val="001565C3"/>
    <w:rsid w:val="00173042"/>
    <w:rsid w:val="00174A4D"/>
    <w:rsid w:val="00181902"/>
    <w:rsid w:val="00186F27"/>
    <w:rsid w:val="001938E1"/>
    <w:rsid w:val="001A3B3F"/>
    <w:rsid w:val="001B4E71"/>
    <w:rsid w:val="001B7C2D"/>
    <w:rsid w:val="001C14EB"/>
    <w:rsid w:val="001D3133"/>
    <w:rsid w:val="001D3676"/>
    <w:rsid w:val="001E38BB"/>
    <w:rsid w:val="001F6851"/>
    <w:rsid w:val="00201EC5"/>
    <w:rsid w:val="00204DFD"/>
    <w:rsid w:val="00216C6C"/>
    <w:rsid w:val="00235FC3"/>
    <w:rsid w:val="0025681F"/>
    <w:rsid w:val="002646C2"/>
    <w:rsid w:val="002648B1"/>
    <w:rsid w:val="00277DA9"/>
    <w:rsid w:val="00280E05"/>
    <w:rsid w:val="00282F54"/>
    <w:rsid w:val="00283992"/>
    <w:rsid w:val="002F44DA"/>
    <w:rsid w:val="00313C33"/>
    <w:rsid w:val="00327011"/>
    <w:rsid w:val="00335FC8"/>
    <w:rsid w:val="00340512"/>
    <w:rsid w:val="003740EA"/>
    <w:rsid w:val="00392486"/>
    <w:rsid w:val="003D0506"/>
    <w:rsid w:val="00401856"/>
    <w:rsid w:val="00427D6E"/>
    <w:rsid w:val="00455FC7"/>
    <w:rsid w:val="00475212"/>
    <w:rsid w:val="004753F4"/>
    <w:rsid w:val="00485F1E"/>
    <w:rsid w:val="004B5A8E"/>
    <w:rsid w:val="004C2E65"/>
    <w:rsid w:val="004E54C2"/>
    <w:rsid w:val="00561D03"/>
    <w:rsid w:val="0058047A"/>
    <w:rsid w:val="00581DC6"/>
    <w:rsid w:val="00583CDA"/>
    <w:rsid w:val="005D4769"/>
    <w:rsid w:val="005E0034"/>
    <w:rsid w:val="005E6555"/>
    <w:rsid w:val="00612E82"/>
    <w:rsid w:val="00620304"/>
    <w:rsid w:val="006236D0"/>
    <w:rsid w:val="00631D9E"/>
    <w:rsid w:val="0065580E"/>
    <w:rsid w:val="00657B09"/>
    <w:rsid w:val="006714D8"/>
    <w:rsid w:val="00681696"/>
    <w:rsid w:val="006871D6"/>
    <w:rsid w:val="00694E96"/>
    <w:rsid w:val="006A2751"/>
    <w:rsid w:val="006B3A7F"/>
    <w:rsid w:val="006C0582"/>
    <w:rsid w:val="006C2ADA"/>
    <w:rsid w:val="006D4ACD"/>
    <w:rsid w:val="00704420"/>
    <w:rsid w:val="0071063D"/>
    <w:rsid w:val="00710EED"/>
    <w:rsid w:val="00743E4D"/>
    <w:rsid w:val="007442E1"/>
    <w:rsid w:val="007477AF"/>
    <w:rsid w:val="00766025"/>
    <w:rsid w:val="007D0976"/>
    <w:rsid w:val="007F1FED"/>
    <w:rsid w:val="008170B4"/>
    <w:rsid w:val="00820BB9"/>
    <w:rsid w:val="00833DF3"/>
    <w:rsid w:val="0085323C"/>
    <w:rsid w:val="00855385"/>
    <w:rsid w:val="008841FA"/>
    <w:rsid w:val="00885DF4"/>
    <w:rsid w:val="008A2230"/>
    <w:rsid w:val="008A4D85"/>
    <w:rsid w:val="008B4526"/>
    <w:rsid w:val="008C1AB4"/>
    <w:rsid w:val="008F057D"/>
    <w:rsid w:val="009233FE"/>
    <w:rsid w:val="009545C6"/>
    <w:rsid w:val="009612A2"/>
    <w:rsid w:val="00971E05"/>
    <w:rsid w:val="009734B8"/>
    <w:rsid w:val="009749EC"/>
    <w:rsid w:val="009753C7"/>
    <w:rsid w:val="0099794A"/>
    <w:rsid w:val="009B1E74"/>
    <w:rsid w:val="009D54DE"/>
    <w:rsid w:val="00A15DC6"/>
    <w:rsid w:val="00A33BD3"/>
    <w:rsid w:val="00A37680"/>
    <w:rsid w:val="00A60ED0"/>
    <w:rsid w:val="00A83B24"/>
    <w:rsid w:val="00AA077E"/>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B68F8"/>
    <w:rsid w:val="00BF4C7C"/>
    <w:rsid w:val="00C075AD"/>
    <w:rsid w:val="00C9115A"/>
    <w:rsid w:val="00C92011"/>
    <w:rsid w:val="00C92464"/>
    <w:rsid w:val="00CD414B"/>
    <w:rsid w:val="00CD5192"/>
    <w:rsid w:val="00CD5319"/>
    <w:rsid w:val="00CE0C2A"/>
    <w:rsid w:val="00CE2844"/>
    <w:rsid w:val="00CF3041"/>
    <w:rsid w:val="00CF5204"/>
    <w:rsid w:val="00D305EA"/>
    <w:rsid w:val="00D84516"/>
    <w:rsid w:val="00D8577C"/>
    <w:rsid w:val="00D9270C"/>
    <w:rsid w:val="00DA504E"/>
    <w:rsid w:val="00DE5305"/>
    <w:rsid w:val="00E2118F"/>
    <w:rsid w:val="00E33462"/>
    <w:rsid w:val="00E41BD5"/>
    <w:rsid w:val="00E646CE"/>
    <w:rsid w:val="00E7266C"/>
    <w:rsid w:val="00E95343"/>
    <w:rsid w:val="00EA09FD"/>
    <w:rsid w:val="00EB5EAA"/>
    <w:rsid w:val="00EC38E0"/>
    <w:rsid w:val="00ED69C1"/>
    <w:rsid w:val="00EF53FC"/>
    <w:rsid w:val="00EF58AF"/>
    <w:rsid w:val="00F36CF3"/>
    <w:rsid w:val="00F408CA"/>
    <w:rsid w:val="00F477F6"/>
    <w:rsid w:val="00F62432"/>
    <w:rsid w:val="00F74B78"/>
    <w:rsid w:val="00F76119"/>
    <w:rsid w:val="00F90FF9"/>
    <w:rsid w:val="00F966DC"/>
    <w:rsid w:val="00FB79C1"/>
    <w:rsid w:val="00FC74E4"/>
    <w:rsid w:val="00FF3109"/>
    <w:rsid w:val="02166C96"/>
    <w:rsid w:val="028B53FF"/>
    <w:rsid w:val="03002F0B"/>
    <w:rsid w:val="040D310F"/>
    <w:rsid w:val="083238C6"/>
    <w:rsid w:val="091F0638"/>
    <w:rsid w:val="118D5989"/>
    <w:rsid w:val="160E459A"/>
    <w:rsid w:val="16727B14"/>
    <w:rsid w:val="1B800616"/>
    <w:rsid w:val="1D5D0FEF"/>
    <w:rsid w:val="1E7A51B9"/>
    <w:rsid w:val="1E84613B"/>
    <w:rsid w:val="20217D7F"/>
    <w:rsid w:val="212E0215"/>
    <w:rsid w:val="2421330C"/>
    <w:rsid w:val="24593D4B"/>
    <w:rsid w:val="2905391B"/>
    <w:rsid w:val="298F5B60"/>
    <w:rsid w:val="2A2919EB"/>
    <w:rsid w:val="2E4A4E5C"/>
    <w:rsid w:val="2EF602CC"/>
    <w:rsid w:val="2FE910C5"/>
    <w:rsid w:val="36BA68B6"/>
    <w:rsid w:val="39C96422"/>
    <w:rsid w:val="3C901B83"/>
    <w:rsid w:val="3E444AED"/>
    <w:rsid w:val="4F675B73"/>
    <w:rsid w:val="52DE36C7"/>
    <w:rsid w:val="53045203"/>
    <w:rsid w:val="532A0F33"/>
    <w:rsid w:val="5381711E"/>
    <w:rsid w:val="54A04D4E"/>
    <w:rsid w:val="55EA73EC"/>
    <w:rsid w:val="59E941A8"/>
    <w:rsid w:val="5C6E7A81"/>
    <w:rsid w:val="5CD42963"/>
    <w:rsid w:val="5CE25EB3"/>
    <w:rsid w:val="5D977105"/>
    <w:rsid w:val="62744352"/>
    <w:rsid w:val="65766605"/>
    <w:rsid w:val="68134EA3"/>
    <w:rsid w:val="6EB95B44"/>
    <w:rsid w:val="71C96FC0"/>
    <w:rsid w:val="720F5AE2"/>
    <w:rsid w:val="790922DF"/>
    <w:rsid w:val="7A0779B4"/>
    <w:rsid w:val="7B820F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qFormat="1"/>
    <w:lsdException w:name="annotation subject" w:qFormat="1"/>
    <w:lsdException w:name="Balloon Text" w:uiPriority="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04DFD"/>
    <w:pPr>
      <w:widowControl w:val="0"/>
      <w:jc w:val="both"/>
    </w:pPr>
    <w:rPr>
      <w:kern w:val="2"/>
      <w:sz w:val="21"/>
      <w:szCs w:val="24"/>
    </w:rPr>
  </w:style>
  <w:style w:type="paragraph" w:styleId="1">
    <w:name w:val="heading 1"/>
    <w:basedOn w:val="a"/>
    <w:next w:val="a"/>
    <w:link w:val="1Char"/>
    <w:uiPriority w:val="9"/>
    <w:qFormat/>
    <w:rsid w:val="00204DF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04DFD"/>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文字"/>
    <w:basedOn w:val="a"/>
    <w:next w:val="a"/>
    <w:qFormat/>
    <w:rsid w:val="00204DFD"/>
    <w:pPr>
      <w:spacing w:after="120"/>
    </w:pPr>
  </w:style>
  <w:style w:type="paragraph" w:styleId="a4">
    <w:name w:val="annotation subject"/>
    <w:basedOn w:val="a5"/>
    <w:next w:val="a5"/>
    <w:link w:val="Char"/>
    <w:uiPriority w:val="99"/>
    <w:semiHidden/>
    <w:unhideWhenUsed/>
    <w:qFormat/>
    <w:rsid w:val="00204DFD"/>
    <w:rPr>
      <w:rFonts w:ascii="Times New Roman" w:hAnsi="Times New Roman"/>
      <w:b/>
      <w:bCs/>
      <w:szCs w:val="24"/>
    </w:rPr>
  </w:style>
  <w:style w:type="paragraph" w:styleId="a5">
    <w:name w:val="annotation text"/>
    <w:basedOn w:val="a"/>
    <w:link w:val="Char1"/>
    <w:semiHidden/>
    <w:unhideWhenUsed/>
    <w:qFormat/>
    <w:rsid w:val="00204DFD"/>
    <w:pPr>
      <w:jc w:val="left"/>
    </w:pPr>
    <w:rPr>
      <w:rFonts w:ascii="Calibri" w:hAnsi="Calibri"/>
      <w:szCs w:val="22"/>
    </w:rPr>
  </w:style>
  <w:style w:type="paragraph" w:styleId="a6">
    <w:name w:val="Normal Indent"/>
    <w:basedOn w:val="a"/>
    <w:link w:val="Char0"/>
    <w:unhideWhenUsed/>
    <w:qFormat/>
    <w:rsid w:val="00204DFD"/>
    <w:pPr>
      <w:ind w:firstLine="420"/>
    </w:pPr>
    <w:rPr>
      <w:rFonts w:ascii="Calibri" w:eastAsiaTheme="minorEastAsia" w:hAnsi="Calibri" w:cs="Calibri"/>
      <w:szCs w:val="22"/>
    </w:rPr>
  </w:style>
  <w:style w:type="paragraph" w:styleId="a7">
    <w:name w:val="Body Text"/>
    <w:basedOn w:val="a"/>
    <w:link w:val="Char2"/>
    <w:unhideWhenUsed/>
    <w:qFormat/>
    <w:rsid w:val="00204DFD"/>
    <w:pPr>
      <w:spacing w:after="120"/>
    </w:pPr>
    <w:rPr>
      <w:szCs w:val="20"/>
    </w:rPr>
  </w:style>
  <w:style w:type="paragraph" w:styleId="a8">
    <w:name w:val="Plain Text"/>
    <w:basedOn w:val="a"/>
    <w:link w:val="Char3"/>
    <w:unhideWhenUsed/>
    <w:qFormat/>
    <w:rsid w:val="00204DFD"/>
    <w:rPr>
      <w:rFonts w:ascii="宋体" w:hAnsi="Courier New"/>
      <w:szCs w:val="20"/>
    </w:rPr>
  </w:style>
  <w:style w:type="paragraph" w:styleId="a9">
    <w:name w:val="Balloon Text"/>
    <w:basedOn w:val="a"/>
    <w:link w:val="Char4"/>
    <w:unhideWhenUsed/>
    <w:qFormat/>
    <w:rsid w:val="00204DFD"/>
    <w:rPr>
      <w:sz w:val="18"/>
      <w:szCs w:val="18"/>
    </w:rPr>
  </w:style>
  <w:style w:type="paragraph" w:styleId="aa">
    <w:name w:val="footer"/>
    <w:basedOn w:val="a"/>
    <w:link w:val="Char5"/>
    <w:uiPriority w:val="99"/>
    <w:unhideWhenUsed/>
    <w:qFormat/>
    <w:rsid w:val="00204DFD"/>
    <w:pPr>
      <w:tabs>
        <w:tab w:val="center" w:pos="4153"/>
        <w:tab w:val="right" w:pos="8306"/>
      </w:tabs>
      <w:snapToGrid w:val="0"/>
      <w:jc w:val="left"/>
    </w:pPr>
    <w:rPr>
      <w:sz w:val="18"/>
      <w:szCs w:val="18"/>
    </w:rPr>
  </w:style>
  <w:style w:type="paragraph" w:styleId="ab">
    <w:name w:val="header"/>
    <w:basedOn w:val="a"/>
    <w:link w:val="Char6"/>
    <w:unhideWhenUsed/>
    <w:qFormat/>
    <w:rsid w:val="00204DFD"/>
    <w:pPr>
      <w:pBdr>
        <w:bottom w:val="single" w:sz="6" w:space="1" w:color="auto"/>
      </w:pBdr>
      <w:tabs>
        <w:tab w:val="center" w:pos="4153"/>
        <w:tab w:val="right" w:pos="8306"/>
      </w:tabs>
      <w:snapToGrid w:val="0"/>
      <w:jc w:val="center"/>
    </w:pPr>
    <w:rPr>
      <w:sz w:val="18"/>
      <w:szCs w:val="18"/>
    </w:rPr>
  </w:style>
  <w:style w:type="paragraph" w:styleId="ac">
    <w:name w:val="Normal (Web)"/>
    <w:basedOn w:val="a"/>
    <w:unhideWhenUsed/>
    <w:qFormat/>
    <w:rsid w:val="00204DFD"/>
    <w:rPr>
      <w:sz w:val="24"/>
    </w:rPr>
  </w:style>
  <w:style w:type="character" w:styleId="ad">
    <w:name w:val="Strong"/>
    <w:basedOn w:val="a1"/>
    <w:uiPriority w:val="22"/>
    <w:qFormat/>
    <w:rsid w:val="00204DFD"/>
    <w:rPr>
      <w:b/>
      <w:bCs/>
    </w:rPr>
  </w:style>
  <w:style w:type="character" w:styleId="ae">
    <w:name w:val="FollowedHyperlink"/>
    <w:basedOn w:val="a1"/>
    <w:uiPriority w:val="99"/>
    <w:semiHidden/>
    <w:unhideWhenUsed/>
    <w:qFormat/>
    <w:rsid w:val="00204DFD"/>
    <w:rPr>
      <w:color w:val="0066CC"/>
      <w:u w:val="none"/>
    </w:rPr>
  </w:style>
  <w:style w:type="character" w:styleId="af">
    <w:name w:val="Emphasis"/>
    <w:basedOn w:val="a1"/>
    <w:uiPriority w:val="20"/>
    <w:qFormat/>
    <w:rsid w:val="00204DFD"/>
  </w:style>
  <w:style w:type="character" w:styleId="HTML">
    <w:name w:val="HTML Definition"/>
    <w:basedOn w:val="a1"/>
    <w:uiPriority w:val="99"/>
    <w:semiHidden/>
    <w:unhideWhenUsed/>
    <w:qFormat/>
    <w:rsid w:val="00204DFD"/>
  </w:style>
  <w:style w:type="character" w:styleId="HTML0">
    <w:name w:val="HTML Variable"/>
    <w:basedOn w:val="a1"/>
    <w:uiPriority w:val="99"/>
    <w:semiHidden/>
    <w:unhideWhenUsed/>
    <w:qFormat/>
    <w:rsid w:val="00204DFD"/>
  </w:style>
  <w:style w:type="character" w:styleId="af0">
    <w:name w:val="Hyperlink"/>
    <w:basedOn w:val="a1"/>
    <w:uiPriority w:val="99"/>
    <w:semiHidden/>
    <w:unhideWhenUsed/>
    <w:qFormat/>
    <w:rsid w:val="00204DFD"/>
    <w:rPr>
      <w:color w:val="0066CC"/>
      <w:u w:val="none"/>
    </w:rPr>
  </w:style>
  <w:style w:type="character" w:styleId="HTML1">
    <w:name w:val="HTML Code"/>
    <w:basedOn w:val="a1"/>
    <w:uiPriority w:val="99"/>
    <w:semiHidden/>
    <w:unhideWhenUsed/>
    <w:qFormat/>
    <w:rsid w:val="00204DFD"/>
    <w:rPr>
      <w:rFonts w:ascii="serif" w:eastAsia="serif" w:hAnsi="serif" w:cs="serif" w:hint="default"/>
      <w:sz w:val="21"/>
      <w:szCs w:val="21"/>
    </w:rPr>
  </w:style>
  <w:style w:type="character" w:styleId="af1">
    <w:name w:val="annotation reference"/>
    <w:basedOn w:val="a1"/>
    <w:uiPriority w:val="99"/>
    <w:semiHidden/>
    <w:unhideWhenUsed/>
    <w:qFormat/>
    <w:rsid w:val="00204DFD"/>
    <w:rPr>
      <w:sz w:val="21"/>
      <w:szCs w:val="21"/>
    </w:rPr>
  </w:style>
  <w:style w:type="character" w:styleId="HTML2">
    <w:name w:val="HTML Cite"/>
    <w:basedOn w:val="a1"/>
    <w:uiPriority w:val="99"/>
    <w:semiHidden/>
    <w:unhideWhenUsed/>
    <w:qFormat/>
    <w:rsid w:val="00204DFD"/>
  </w:style>
  <w:style w:type="character" w:styleId="HTML3">
    <w:name w:val="HTML Keyboard"/>
    <w:basedOn w:val="a1"/>
    <w:uiPriority w:val="99"/>
    <w:semiHidden/>
    <w:unhideWhenUsed/>
    <w:qFormat/>
    <w:rsid w:val="00204DFD"/>
    <w:rPr>
      <w:rFonts w:ascii="serif" w:eastAsia="serif" w:hAnsi="serif" w:cs="serif"/>
      <w:sz w:val="21"/>
      <w:szCs w:val="21"/>
    </w:rPr>
  </w:style>
  <w:style w:type="character" w:styleId="HTML4">
    <w:name w:val="HTML Sample"/>
    <w:basedOn w:val="a1"/>
    <w:uiPriority w:val="99"/>
    <w:semiHidden/>
    <w:unhideWhenUsed/>
    <w:qFormat/>
    <w:rsid w:val="00204DFD"/>
    <w:rPr>
      <w:rFonts w:ascii="serif" w:eastAsia="serif" w:hAnsi="serif" w:cs="serif" w:hint="default"/>
      <w:sz w:val="21"/>
      <w:szCs w:val="21"/>
    </w:rPr>
  </w:style>
  <w:style w:type="table" w:styleId="af2">
    <w:name w:val="Table Grid"/>
    <w:basedOn w:val="a2"/>
    <w:uiPriority w:val="39"/>
    <w:qFormat/>
    <w:rsid w:val="00204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uiPriority w:val="9"/>
    <w:qFormat/>
    <w:rsid w:val="00204DFD"/>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204DFD"/>
    <w:rPr>
      <w:rFonts w:ascii="Arial" w:eastAsia="黑体" w:hAnsi="Arial" w:cs="Times New Roman"/>
      <w:b/>
      <w:bCs/>
      <w:sz w:val="30"/>
      <w:szCs w:val="32"/>
      <w:lang w:val="zh-CN" w:eastAsia="zh-CN"/>
    </w:rPr>
  </w:style>
  <w:style w:type="character" w:customStyle="1" w:styleId="Char0">
    <w:name w:val="正文缩进 Char"/>
    <w:link w:val="a6"/>
    <w:qFormat/>
    <w:locked/>
    <w:rsid w:val="00204DFD"/>
    <w:rPr>
      <w:rFonts w:ascii="Calibri" w:hAnsi="Calibri" w:cs="Calibri"/>
    </w:rPr>
  </w:style>
  <w:style w:type="character" w:customStyle="1" w:styleId="Char6">
    <w:name w:val="页眉 Char"/>
    <w:basedOn w:val="a1"/>
    <w:link w:val="ab"/>
    <w:qFormat/>
    <w:rsid w:val="00204DFD"/>
    <w:rPr>
      <w:rFonts w:ascii="Times New Roman" w:eastAsia="宋体" w:hAnsi="Times New Roman" w:cs="Times New Roman"/>
      <w:sz w:val="18"/>
      <w:szCs w:val="18"/>
    </w:rPr>
  </w:style>
  <w:style w:type="character" w:customStyle="1" w:styleId="Char5">
    <w:name w:val="页脚 Char"/>
    <w:basedOn w:val="a1"/>
    <w:link w:val="aa"/>
    <w:uiPriority w:val="99"/>
    <w:qFormat/>
    <w:rsid w:val="00204DFD"/>
    <w:rPr>
      <w:rFonts w:ascii="Times New Roman" w:eastAsia="宋体" w:hAnsi="Times New Roman" w:cs="Times New Roman"/>
      <w:sz w:val="18"/>
      <w:szCs w:val="18"/>
    </w:rPr>
  </w:style>
  <w:style w:type="character" w:customStyle="1" w:styleId="Char2">
    <w:name w:val="正文文本 Char"/>
    <w:basedOn w:val="a1"/>
    <w:link w:val="a7"/>
    <w:qFormat/>
    <w:rsid w:val="00204DFD"/>
    <w:rPr>
      <w:rFonts w:ascii="Times New Roman" w:eastAsia="宋体" w:hAnsi="Times New Roman" w:cs="Times New Roman"/>
      <w:szCs w:val="20"/>
    </w:rPr>
  </w:style>
  <w:style w:type="character" w:customStyle="1" w:styleId="Char3">
    <w:name w:val="纯文本 Char"/>
    <w:basedOn w:val="a1"/>
    <w:link w:val="a8"/>
    <w:qFormat/>
    <w:rsid w:val="00204DFD"/>
    <w:rPr>
      <w:rFonts w:ascii="宋体" w:eastAsia="宋体" w:hAnsi="Courier New" w:cs="Times New Roman"/>
      <w:szCs w:val="20"/>
    </w:rPr>
  </w:style>
  <w:style w:type="paragraph" w:customStyle="1" w:styleId="3">
    <w:name w:val="样式3"/>
    <w:basedOn w:val="a8"/>
    <w:qFormat/>
    <w:rsid w:val="00204DFD"/>
    <w:pPr>
      <w:spacing w:line="0" w:lineRule="atLeast"/>
      <w:outlineLvl w:val="0"/>
    </w:pPr>
    <w:rPr>
      <w:sz w:val="28"/>
    </w:rPr>
  </w:style>
  <w:style w:type="paragraph" w:customStyle="1" w:styleId="0">
    <w:name w:val="正文0"/>
    <w:basedOn w:val="a"/>
    <w:qFormat/>
    <w:rsid w:val="00204DFD"/>
    <w:pPr>
      <w:autoSpaceDE w:val="0"/>
      <w:autoSpaceDN w:val="0"/>
      <w:adjustRightInd w:val="0"/>
      <w:spacing w:before="240" w:after="60" w:line="360" w:lineRule="atLeast"/>
    </w:pPr>
    <w:rPr>
      <w:b/>
      <w:kern w:val="0"/>
      <w:sz w:val="24"/>
      <w:szCs w:val="20"/>
    </w:rPr>
  </w:style>
  <w:style w:type="paragraph" w:customStyle="1" w:styleId="p0">
    <w:name w:val="p0"/>
    <w:basedOn w:val="a"/>
    <w:qFormat/>
    <w:rsid w:val="00204DFD"/>
    <w:pPr>
      <w:widowControl/>
    </w:pPr>
    <w:rPr>
      <w:kern w:val="0"/>
      <w:szCs w:val="21"/>
    </w:rPr>
  </w:style>
  <w:style w:type="character" w:customStyle="1" w:styleId="Char10">
    <w:name w:val="纯文本 Char1"/>
    <w:basedOn w:val="a1"/>
    <w:uiPriority w:val="99"/>
    <w:semiHidden/>
    <w:qFormat/>
    <w:rsid w:val="00204DFD"/>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204DFD"/>
    <w:rPr>
      <w:kern w:val="2"/>
      <w:sz w:val="18"/>
      <w:szCs w:val="18"/>
    </w:rPr>
  </w:style>
  <w:style w:type="character" w:customStyle="1" w:styleId="Char12">
    <w:name w:val="页脚 Char1"/>
    <w:basedOn w:val="a1"/>
    <w:uiPriority w:val="99"/>
    <w:semiHidden/>
    <w:qFormat/>
    <w:rsid w:val="00204DFD"/>
    <w:rPr>
      <w:kern w:val="2"/>
      <w:sz w:val="18"/>
      <w:szCs w:val="18"/>
    </w:rPr>
  </w:style>
  <w:style w:type="character" w:customStyle="1" w:styleId="Char13">
    <w:name w:val="正文文本 Char1"/>
    <w:basedOn w:val="a1"/>
    <w:uiPriority w:val="99"/>
    <w:semiHidden/>
    <w:qFormat/>
    <w:rsid w:val="00204DFD"/>
    <w:rPr>
      <w:kern w:val="2"/>
      <w:sz w:val="21"/>
      <w:szCs w:val="24"/>
    </w:rPr>
  </w:style>
  <w:style w:type="character" w:customStyle="1" w:styleId="Char7">
    <w:name w:val="批注文字 Char"/>
    <w:basedOn w:val="a1"/>
    <w:uiPriority w:val="99"/>
    <w:semiHidden/>
    <w:qFormat/>
    <w:rsid w:val="00204DFD"/>
    <w:rPr>
      <w:rFonts w:ascii="Times New Roman" w:eastAsia="宋体" w:hAnsi="Times New Roman" w:cs="Times New Roman"/>
      <w:szCs w:val="24"/>
    </w:rPr>
  </w:style>
  <w:style w:type="character" w:customStyle="1" w:styleId="Char1">
    <w:name w:val="批注文字 Char1"/>
    <w:link w:val="a5"/>
    <w:semiHidden/>
    <w:qFormat/>
    <w:locked/>
    <w:rsid w:val="00204DFD"/>
    <w:rPr>
      <w:rFonts w:ascii="Calibri" w:eastAsia="宋体" w:hAnsi="Calibri" w:cs="Times New Roman"/>
    </w:rPr>
  </w:style>
  <w:style w:type="character" w:customStyle="1" w:styleId="Char">
    <w:name w:val="批注主题 Char"/>
    <w:basedOn w:val="Char1"/>
    <w:link w:val="a4"/>
    <w:uiPriority w:val="99"/>
    <w:semiHidden/>
    <w:qFormat/>
    <w:rsid w:val="00204DFD"/>
    <w:rPr>
      <w:rFonts w:ascii="Times New Roman" w:eastAsia="宋体" w:hAnsi="Times New Roman" w:cs="Times New Roman"/>
      <w:b/>
      <w:bCs/>
      <w:szCs w:val="24"/>
    </w:rPr>
  </w:style>
  <w:style w:type="character" w:customStyle="1" w:styleId="Char4">
    <w:name w:val="批注框文本 Char"/>
    <w:basedOn w:val="a1"/>
    <w:link w:val="a9"/>
    <w:qFormat/>
    <w:rsid w:val="00204DFD"/>
    <w:rPr>
      <w:rFonts w:ascii="Times New Roman" w:eastAsia="宋体" w:hAnsi="Times New Roman" w:cs="Times New Roman"/>
      <w:sz w:val="18"/>
      <w:szCs w:val="18"/>
    </w:rPr>
  </w:style>
  <w:style w:type="paragraph" w:styleId="af3">
    <w:name w:val="List Paragraph"/>
    <w:basedOn w:val="a"/>
    <w:uiPriority w:val="99"/>
    <w:unhideWhenUsed/>
    <w:qFormat/>
    <w:rsid w:val="00204DFD"/>
    <w:pPr>
      <w:ind w:firstLineChars="200" w:firstLine="420"/>
    </w:pPr>
  </w:style>
  <w:style w:type="character" w:customStyle="1" w:styleId="hover19">
    <w:name w:val="hover19"/>
    <w:basedOn w:val="a1"/>
    <w:qFormat/>
    <w:rsid w:val="00204DFD"/>
    <w:rPr>
      <w:shd w:val="clear" w:color="auto" w:fill="EAEAEA"/>
    </w:rPr>
  </w:style>
  <w:style w:type="character" w:customStyle="1" w:styleId="x-tab-strip-text16">
    <w:name w:val="x-tab-strip-text16"/>
    <w:basedOn w:val="a1"/>
    <w:qFormat/>
    <w:rsid w:val="00204DFD"/>
    <w:rPr>
      <w:rFonts w:ascii="微软雅黑" w:eastAsia="微软雅黑" w:hAnsi="微软雅黑" w:cs="微软雅黑"/>
      <w:sz w:val="19"/>
      <w:szCs w:val="19"/>
    </w:rPr>
  </w:style>
  <w:style w:type="character" w:customStyle="1" w:styleId="x-tab-strip-text17">
    <w:name w:val="x-tab-strip-text17"/>
    <w:basedOn w:val="a1"/>
    <w:qFormat/>
    <w:rsid w:val="00204DFD"/>
  </w:style>
  <w:style w:type="character" w:customStyle="1" w:styleId="x-tab-strip-text18">
    <w:name w:val="x-tab-strip-text18"/>
    <w:basedOn w:val="a1"/>
    <w:qFormat/>
    <w:rsid w:val="00204DFD"/>
  </w:style>
  <w:style w:type="character" w:customStyle="1" w:styleId="x-tab-strip-text19">
    <w:name w:val="x-tab-strip-text19"/>
    <w:basedOn w:val="a1"/>
    <w:qFormat/>
    <w:rsid w:val="00204DFD"/>
    <w:rPr>
      <w:color w:val="FFFFFF"/>
      <w:shd w:val="clear" w:color="auto" w:fill="4AA6FC"/>
    </w:rPr>
  </w:style>
  <w:style w:type="character" w:customStyle="1" w:styleId="x-tab-strip-text20">
    <w:name w:val="x-tab-strip-text20"/>
    <w:basedOn w:val="a1"/>
    <w:qFormat/>
    <w:rsid w:val="00204DFD"/>
  </w:style>
  <w:style w:type="character" w:customStyle="1" w:styleId="x-tab-strip-text21">
    <w:name w:val="x-tab-strip-text21"/>
    <w:basedOn w:val="a1"/>
    <w:qFormat/>
    <w:rsid w:val="00204DFD"/>
    <w:rPr>
      <w:shd w:val="clear" w:color="auto" w:fill="FFFFFF"/>
    </w:rPr>
  </w:style>
  <w:style w:type="character" w:customStyle="1" w:styleId="x-tab-strip-text22">
    <w:name w:val="x-tab-strip-text22"/>
    <w:basedOn w:val="a1"/>
    <w:qFormat/>
    <w:rsid w:val="00204DFD"/>
    <w:rPr>
      <w:color w:val="FFFFFF"/>
    </w:rPr>
  </w:style>
  <w:style w:type="character" w:customStyle="1" w:styleId="x-tab-strip-text23">
    <w:name w:val="x-tab-strip-text23"/>
    <w:basedOn w:val="a1"/>
    <w:qFormat/>
    <w:rsid w:val="00204DFD"/>
  </w:style>
  <w:style w:type="character" w:customStyle="1" w:styleId="x-tab-strip-text24">
    <w:name w:val="x-tab-strip-text24"/>
    <w:basedOn w:val="a1"/>
    <w:qFormat/>
    <w:rsid w:val="00204DFD"/>
    <w:rPr>
      <w:color w:val="000000"/>
    </w:rPr>
  </w:style>
  <w:style w:type="character" w:customStyle="1" w:styleId="x-tab-strip-text25">
    <w:name w:val="x-tab-strip-text25"/>
    <w:basedOn w:val="a1"/>
    <w:qFormat/>
    <w:rsid w:val="00204DFD"/>
    <w:rPr>
      <w:color w:val="585858"/>
    </w:rPr>
  </w:style>
  <w:style w:type="character" w:customStyle="1" w:styleId="x-tab-strip-text26">
    <w:name w:val="x-tab-strip-text26"/>
    <w:basedOn w:val="a1"/>
    <w:rsid w:val="00204DFD"/>
    <w:rPr>
      <w:color w:val="000000"/>
    </w:rPr>
  </w:style>
  <w:style w:type="character" w:customStyle="1" w:styleId="x-tab-strip-text27">
    <w:name w:val="x-tab-strip-text27"/>
    <w:basedOn w:val="a1"/>
    <w:qFormat/>
    <w:rsid w:val="00204DFD"/>
    <w:rPr>
      <w:color w:val="454545"/>
    </w:rPr>
  </w:style>
  <w:style w:type="character" w:customStyle="1" w:styleId="img">
    <w:name w:val="img"/>
    <w:basedOn w:val="a1"/>
    <w:qFormat/>
    <w:rsid w:val="00204DFD"/>
  </w:style>
  <w:style w:type="character" w:customStyle="1" w:styleId="subdisplay">
    <w:name w:val="subdisplay"/>
    <w:basedOn w:val="a1"/>
    <w:qFormat/>
    <w:rsid w:val="00204DFD"/>
    <w:rPr>
      <w:color w:val="808080"/>
    </w:rPr>
  </w:style>
  <w:style w:type="character" w:customStyle="1" w:styleId="subdisplay1">
    <w:name w:val="subdisplay1"/>
    <w:basedOn w:val="a1"/>
    <w:qFormat/>
    <w:rsid w:val="00204DFD"/>
  </w:style>
  <w:style w:type="character" w:customStyle="1" w:styleId="btnbargray">
    <w:name w:val="btnbargray"/>
    <w:basedOn w:val="a1"/>
    <w:qFormat/>
    <w:rsid w:val="00204DFD"/>
    <w:rPr>
      <w:color w:val="808080"/>
    </w:rPr>
  </w:style>
  <w:style w:type="character" w:customStyle="1" w:styleId="placehold">
    <w:name w:val="placehold"/>
    <w:basedOn w:val="a1"/>
    <w:qFormat/>
    <w:rsid w:val="00204DFD"/>
  </w:style>
  <w:style w:type="character" w:customStyle="1" w:styleId="display">
    <w:name w:val="display"/>
    <w:basedOn w:val="a1"/>
    <w:qFormat/>
    <w:rsid w:val="00204DFD"/>
  </w:style>
  <w:style w:type="character" w:customStyle="1" w:styleId="display1">
    <w:name w:val="display1"/>
    <w:basedOn w:val="a1"/>
    <w:qFormat/>
    <w:rsid w:val="00204DFD"/>
    <w:rPr>
      <w:bdr w:val="single" w:sz="6" w:space="0" w:color="AAAAAA"/>
    </w:rPr>
  </w:style>
  <w:style w:type="character" w:customStyle="1" w:styleId="display2">
    <w:name w:val="display2"/>
    <w:basedOn w:val="a1"/>
    <w:qFormat/>
    <w:rsid w:val="00204DFD"/>
  </w:style>
  <w:style w:type="character" w:customStyle="1" w:styleId="task-item-subject">
    <w:name w:val="task-item-subject"/>
    <w:basedOn w:val="a1"/>
    <w:qFormat/>
    <w:rsid w:val="00204DFD"/>
  </w:style>
  <w:style w:type="character" w:customStyle="1" w:styleId="splitter">
    <w:name w:val="splitter"/>
    <w:basedOn w:val="a1"/>
    <w:qFormat/>
    <w:rsid w:val="00204DFD"/>
    <w:rPr>
      <w:color w:val="808080"/>
    </w:rPr>
  </w:style>
  <w:style w:type="character" w:customStyle="1" w:styleId="groupcaptionhandler">
    <w:name w:val="groupcaptionhandler"/>
    <w:basedOn w:val="a1"/>
    <w:qFormat/>
    <w:rsid w:val="00204DFD"/>
  </w:style>
  <w:style w:type="character" w:customStyle="1" w:styleId="on">
    <w:name w:val="on"/>
    <w:basedOn w:val="a1"/>
    <w:qFormat/>
    <w:rsid w:val="00204DFD"/>
    <w:rPr>
      <w:rFonts w:ascii="Tahoma" w:eastAsia="Tahoma" w:hAnsi="Tahoma" w:cs="Tahoma"/>
      <w:color w:val="004080"/>
      <w:sz w:val="18"/>
      <w:szCs w:val="18"/>
      <w:shd w:val="clear" w:color="auto" w:fill="9FD6FF"/>
    </w:rPr>
  </w:style>
  <w:style w:type="character" w:customStyle="1" w:styleId="hour">
    <w:name w:val="hour"/>
    <w:basedOn w:val="a1"/>
    <w:qFormat/>
    <w:rsid w:val="00204DFD"/>
    <w:rPr>
      <w:color w:val="34547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1835</Words>
  <Characters>10465</Characters>
  <Application>Microsoft Office Word</Application>
  <DocSecurity>0</DocSecurity>
  <Lines>87</Lines>
  <Paragraphs>24</Paragraphs>
  <ScaleCrop>false</ScaleCrop>
  <Company>微软中国</Company>
  <LinksUpToDate>false</LinksUpToDate>
  <CharactersWithSpaces>12276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154</cp:revision>
  <dcterms:created xsi:type="dcterms:W3CDTF">2019-06-10T09:14:00Z</dcterms:created>
  <dcterms:modified xsi:type="dcterms:W3CDTF">2020-01-03T00:43:00Z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