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pStyle w:val="13"/>
        <w:keepNext w:val="0"/>
        <w:keepLines w:val="0"/>
        <w:widowControl/>
        <w:suppressLineNumbers w:val="0"/>
        <w:spacing w:before="0" w:beforeAutospacing="0" w:after="0" w:afterAutospacing="0" w:line="23" w:lineRule="atLeast"/>
        <w:ind w:left="-362" w:right="-362"/>
        <w:jc w:val="center"/>
        <w:rPr>
          <w:rStyle w:val="17"/>
          <w:rFonts w:hint="eastAsia" w:ascii="宋体" w:hAnsi="宋体" w:eastAsia="宋体" w:cs="宋体"/>
          <w:b/>
          <w:color w:val="393939"/>
          <w:sz w:val="30"/>
          <w:szCs w:val="30"/>
          <w:shd w:val="clear" w:color="auto" w:fill="FFFFFF"/>
          <w:lang w:eastAsia="zh-CN"/>
        </w:rPr>
      </w:pPr>
      <w:r>
        <w:rPr>
          <w:rFonts w:ascii="宋体" w:hAnsi="宋体" w:eastAsia="宋体" w:cs="宋体"/>
          <w:bCs/>
          <w:kern w:val="0"/>
          <w:sz w:val="36"/>
          <w:szCs w:val="24"/>
        </w:rPr>
        <w:t>项目名称：</w:t>
      </w:r>
      <w:r>
        <w:rPr>
          <w:rStyle w:val="17"/>
          <w:rFonts w:hint="eastAsia" w:ascii="宋体" w:hAnsi="宋体" w:cs="宋体"/>
          <w:b/>
          <w:color w:val="393939"/>
          <w:sz w:val="30"/>
          <w:szCs w:val="30"/>
          <w:shd w:val="clear" w:color="auto" w:fill="FFFFFF"/>
          <w:lang w:eastAsia="zh-CN"/>
        </w:rPr>
        <w:t>沙县融媒体中心摄像器材采购项目</w:t>
      </w:r>
    </w:p>
    <w:p>
      <w:pPr>
        <w:pStyle w:val="13"/>
        <w:keepNext w:val="0"/>
        <w:keepLines w:val="0"/>
        <w:widowControl/>
        <w:suppressLineNumbers w:val="0"/>
        <w:spacing w:before="0" w:beforeAutospacing="1" w:after="0" w:afterAutospacing="1"/>
        <w:jc w:val="center"/>
      </w:pPr>
    </w:p>
    <w:p>
      <w:pPr>
        <w:pStyle w:val="13"/>
        <w:keepNext w:val="0"/>
        <w:keepLines w:val="0"/>
        <w:widowControl/>
        <w:suppressLineNumbers w:val="0"/>
        <w:shd w:val="clear" w:fill="FFFFFF"/>
        <w:spacing w:before="60" w:beforeAutospacing="0" w:after="60" w:afterAutospacing="0"/>
        <w:ind w:right="0"/>
        <w:jc w:val="center"/>
        <w:rPr>
          <w:rFonts w:hint="eastAsia" w:ascii="宋体" w:hAnsi="宋体" w:eastAsia="宋体" w:cs="宋体"/>
          <w:bCs/>
          <w:kern w:val="0"/>
          <w:sz w:val="36"/>
          <w:szCs w:val="24"/>
        </w:rPr>
      </w:pPr>
    </w:p>
    <w:p>
      <w:pPr>
        <w:widowControl/>
        <w:shd w:val="clear" w:color="auto" w:fill="FFFFFF"/>
        <w:spacing w:line="360" w:lineRule="auto"/>
        <w:jc w:val="center"/>
        <w:rPr>
          <w:rFonts w:ascii="宋体" w:hAnsi="宋体" w:eastAsia="宋体" w:cs="宋体"/>
          <w:kern w:val="0"/>
          <w:sz w:val="36"/>
          <w:szCs w:val="24"/>
        </w:rPr>
      </w:pPr>
    </w:p>
    <w:p>
      <w:pPr>
        <w:spacing w:line="520" w:lineRule="exact"/>
        <w:ind w:firstLine="1800" w:firstLineChars="500"/>
        <w:rPr>
          <w:rFonts w:ascii="宋体" w:hAnsi="宋体" w:eastAsia="宋体" w:cs="宋体"/>
          <w:bCs/>
          <w:kern w:val="0"/>
          <w:sz w:val="36"/>
          <w:szCs w:val="24"/>
        </w:rPr>
      </w:pPr>
    </w:p>
    <w:p>
      <w:pPr>
        <w:spacing w:line="520" w:lineRule="exact"/>
        <w:ind w:firstLine="1800" w:firstLineChars="500"/>
        <w:rPr>
          <w:rFonts w:hint="default" w:ascii="宋体" w:hAnsi="宋体" w:eastAsia="宋体" w:cs="宋体"/>
          <w:bCs/>
          <w:kern w:val="0"/>
          <w:sz w:val="36"/>
          <w:szCs w:val="24"/>
          <w:lang w:val="en-US" w:eastAsia="zh-CN"/>
        </w:rPr>
      </w:pPr>
      <w:r>
        <w:rPr>
          <w:rFonts w:ascii="宋体" w:hAnsi="宋体" w:eastAsia="宋体" w:cs="宋体"/>
          <w:bCs/>
          <w:kern w:val="0"/>
          <w:sz w:val="36"/>
          <w:szCs w:val="24"/>
        </w:rPr>
        <w:t>项目编号：</w:t>
      </w:r>
      <w:r>
        <w:rPr>
          <w:rFonts w:hint="eastAsia" w:ascii="宋体" w:hAnsi="宋体" w:eastAsia="宋体" w:cs="宋体"/>
          <w:bCs/>
          <w:kern w:val="0"/>
          <w:sz w:val="36"/>
          <w:szCs w:val="24"/>
        </w:rPr>
        <w:t>201</w:t>
      </w:r>
      <w:r>
        <w:rPr>
          <w:rFonts w:hint="eastAsia" w:ascii="宋体" w:hAnsi="宋体" w:eastAsia="宋体" w:cs="宋体"/>
          <w:bCs/>
          <w:kern w:val="0"/>
          <w:sz w:val="36"/>
          <w:szCs w:val="24"/>
          <w:lang w:val="en-US" w:eastAsia="zh-CN"/>
        </w:rPr>
        <w:t>9</w:t>
      </w:r>
      <w:r>
        <w:rPr>
          <w:rFonts w:hint="eastAsia" w:ascii="宋体" w:hAnsi="宋体" w:eastAsia="宋体" w:cs="宋体"/>
          <w:bCs/>
          <w:kern w:val="0"/>
          <w:sz w:val="36"/>
          <w:szCs w:val="24"/>
        </w:rPr>
        <w:t>0</w:t>
      </w:r>
      <w:r>
        <w:rPr>
          <w:rFonts w:hint="eastAsia" w:ascii="宋体" w:hAnsi="宋体" w:eastAsia="宋体" w:cs="宋体"/>
          <w:bCs/>
          <w:kern w:val="0"/>
          <w:sz w:val="36"/>
          <w:szCs w:val="24"/>
          <w:lang w:val="en-US" w:eastAsia="zh-CN"/>
        </w:rPr>
        <w:t>926001</w:t>
      </w:r>
    </w:p>
    <w:p>
      <w:pPr>
        <w:spacing w:line="520" w:lineRule="exact"/>
        <w:ind w:firstLine="640" w:firstLineChars="200"/>
        <w:jc w:val="center"/>
        <w:rPr>
          <w:rFonts w:hint="eastAsia" w:ascii="仿宋_GB2312" w:eastAsia="仿宋_GB2312"/>
          <w:sz w:val="32"/>
          <w:szCs w:val="32"/>
          <w:lang w:val="en-US" w:eastAsia="zh-CN"/>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bCs/>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福建广电网络集团股份有限公司沙县分公司</w:t>
      </w:r>
    </w:p>
    <w:p>
      <w:pPr>
        <w:widowControl/>
        <w:shd w:val="clear" w:color="auto" w:fill="FFFFFF"/>
        <w:spacing w:line="360" w:lineRule="auto"/>
        <w:jc w:val="center"/>
        <w:rPr>
          <w:rFonts w:ascii="宋体" w:hAnsi="宋体" w:eastAsia="宋体" w:cs="宋体"/>
          <w:bCs/>
          <w:kern w:val="0"/>
          <w:sz w:val="36"/>
          <w:szCs w:val="24"/>
        </w:rPr>
      </w:pPr>
      <w:r>
        <w:rPr>
          <w:rFonts w:ascii="宋体" w:hAnsi="宋体" w:eastAsia="宋体" w:cs="宋体"/>
          <w:bCs/>
          <w:kern w:val="0"/>
          <w:sz w:val="36"/>
          <w:szCs w:val="24"/>
        </w:rPr>
        <w:t>201</w:t>
      </w:r>
      <w:r>
        <w:rPr>
          <w:rFonts w:hint="eastAsia" w:ascii="宋体" w:hAnsi="宋体" w:eastAsia="宋体" w:cs="宋体"/>
          <w:bCs/>
          <w:kern w:val="0"/>
          <w:sz w:val="36"/>
          <w:szCs w:val="24"/>
          <w:lang w:val="en-US" w:eastAsia="zh-CN"/>
        </w:rPr>
        <w:t>9</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09</w:t>
      </w:r>
      <w:r>
        <w:rPr>
          <w:rFonts w:ascii="宋体" w:hAnsi="宋体" w:eastAsia="宋体" w:cs="宋体"/>
          <w:bCs/>
          <w:kern w:val="0"/>
          <w:sz w:val="36"/>
          <w:szCs w:val="24"/>
        </w:rPr>
        <w:t>月</w:t>
      </w:r>
      <w:r>
        <w:rPr>
          <w:rFonts w:ascii="宋体" w:hAnsi="宋体" w:eastAsia="宋体" w:cs="宋体"/>
          <w:bCs/>
          <w:kern w:val="0"/>
          <w:sz w:val="36"/>
          <w:szCs w:val="24"/>
        </w:rPr>
        <w:br w:type="page"/>
      </w:r>
    </w:p>
    <w:p>
      <w:pPr>
        <w:widowControl/>
        <w:shd w:val="clear" w:color="auto" w:fill="FFFFFF"/>
        <w:spacing w:line="360" w:lineRule="auto"/>
        <w:jc w:val="center"/>
        <w:rPr>
          <w:rFonts w:hint="eastAsia" w:ascii="宋体" w:hAnsi="宋体" w:eastAsia="宋体" w:cs="宋体"/>
          <w:bCs/>
          <w:sz w:val="36"/>
          <w:szCs w:val="24"/>
          <w:lang w:val="en-US" w:eastAsia="zh-CN"/>
        </w:rPr>
      </w:pPr>
      <w:r>
        <w:rPr>
          <w:rFonts w:hint="eastAsia" w:ascii="宋体" w:hAnsi="宋体" w:eastAsia="宋体" w:cs="宋体"/>
          <w:bCs/>
          <w:sz w:val="36"/>
          <w:szCs w:val="24"/>
          <w:lang w:val="en-US" w:eastAsia="zh-CN"/>
        </w:rPr>
        <w:t xml:space="preserve"> </w:t>
      </w:r>
    </w:p>
    <w:sdt>
      <w:sdtPr>
        <w:rPr>
          <w:rFonts w:ascii="宋体" w:hAnsi="宋体" w:eastAsia="宋体"/>
          <w:b/>
          <w:lang w:val="zh-CN"/>
        </w:rPr>
        <w:id w:val="944734925"/>
        <w:docPartObj>
          <w:docPartGallery w:val="Table of Contents"/>
          <w:docPartUnique/>
        </w:docPartObj>
      </w:sdtPr>
      <w:sdtEndPr>
        <w:rPr>
          <w:rFonts w:ascii="宋体" w:hAnsi="宋体" w:eastAsia="宋体"/>
          <w:b/>
          <w:bCs/>
          <w:lang w:val="zh-CN"/>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0"/>
            <w:tabs>
              <w:tab w:val="right" w:leader="dot" w:pos="8306"/>
            </w:tabs>
          </w:pPr>
          <w:r>
            <w:rPr>
              <w:rFonts w:ascii="宋体" w:hAnsi="宋体" w:eastAsia="宋体"/>
              <w:b/>
            </w:rPr>
            <w:fldChar w:fldCharType="begin"/>
          </w:r>
          <w:r>
            <w:rPr>
              <w:rFonts w:ascii="宋体" w:hAnsi="宋体" w:eastAsia="宋体"/>
              <w:b/>
            </w:rPr>
            <w:instrText xml:space="preserve"> TOC \o "1-3" \h \z \u </w:instrText>
          </w:r>
          <w:r>
            <w:rPr>
              <w:rFonts w:ascii="宋体" w:hAnsi="宋体" w:eastAsia="宋体"/>
              <w:b/>
            </w:rPr>
            <w:fldChar w:fldCharType="separate"/>
          </w:r>
          <w:r>
            <w:rPr>
              <w:rFonts w:ascii="宋体" w:hAnsi="宋体" w:eastAsia="宋体"/>
            </w:rPr>
            <w:fldChar w:fldCharType="begin"/>
          </w:r>
          <w:r>
            <w:rPr>
              <w:rFonts w:ascii="宋体" w:hAnsi="宋体" w:eastAsia="宋体"/>
            </w:rPr>
            <w:instrText xml:space="preserve"> HYPERLINK \l _Toc17903 </w:instrText>
          </w:r>
          <w:r>
            <w:rPr>
              <w:rFonts w:ascii="宋体" w:hAnsi="宋体" w:eastAsia="宋体"/>
            </w:rPr>
            <w:fldChar w:fldCharType="separate"/>
          </w:r>
          <w:r>
            <w:t>第一章询价邀请/询价邀请书</w:t>
          </w:r>
          <w:r>
            <w:tab/>
          </w:r>
          <w:r>
            <w:fldChar w:fldCharType="begin"/>
          </w:r>
          <w:r>
            <w:instrText xml:space="preserve"> PAGEREF _Toc17903 </w:instrText>
          </w:r>
          <w:r>
            <w:fldChar w:fldCharType="separate"/>
          </w:r>
          <w:r>
            <w:t>1</w:t>
          </w:r>
          <w:r>
            <w:fldChar w:fldCharType="end"/>
          </w:r>
          <w:r>
            <w:rPr>
              <w:rFonts w:ascii="宋体" w:hAnsi="宋体" w:eastAsia="宋体"/>
            </w:rPr>
            <w:fldChar w:fldCharType="end"/>
          </w:r>
        </w:p>
        <w:p>
          <w:pPr>
            <w:pStyle w:val="10"/>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_Toc18736 </w:instrText>
          </w:r>
          <w:r>
            <w:rPr>
              <w:rFonts w:ascii="宋体" w:hAnsi="宋体" w:eastAsia="宋体"/>
              <w:bCs/>
              <w:lang w:val="zh-CN"/>
            </w:rPr>
            <w:fldChar w:fldCharType="separate"/>
          </w:r>
          <w:r>
            <w:t>第二章询价须知</w:t>
          </w:r>
          <w:r>
            <w:tab/>
          </w:r>
          <w:r>
            <w:fldChar w:fldCharType="begin"/>
          </w:r>
          <w:r>
            <w:instrText xml:space="preserve"> PAGEREF _Toc18736 </w:instrText>
          </w:r>
          <w:r>
            <w:fldChar w:fldCharType="separate"/>
          </w:r>
          <w:r>
            <w:t>2</w:t>
          </w:r>
          <w:r>
            <w:fldChar w:fldCharType="end"/>
          </w:r>
          <w:r>
            <w:rPr>
              <w:rFonts w:ascii="宋体" w:hAnsi="宋体" w:eastAsia="宋体"/>
              <w:bCs/>
              <w:lang w:val="zh-CN"/>
            </w:rPr>
            <w:fldChar w:fldCharType="end"/>
          </w:r>
        </w:p>
        <w:p>
          <w:pPr>
            <w:pStyle w:val="10"/>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_Toc25794 </w:instrText>
          </w:r>
          <w:r>
            <w:rPr>
              <w:rFonts w:ascii="宋体" w:hAnsi="宋体" w:eastAsia="宋体"/>
              <w:bCs/>
              <w:lang w:val="zh-CN"/>
            </w:rPr>
            <w:fldChar w:fldCharType="separate"/>
          </w:r>
          <w:r>
            <w:t>第</w:t>
          </w:r>
          <w:r>
            <w:rPr>
              <w:rFonts w:hint="eastAsia"/>
            </w:rPr>
            <w:t>三</w:t>
          </w:r>
          <w:r>
            <w:t>章询价内容及要求</w:t>
          </w:r>
          <w:r>
            <w:tab/>
          </w:r>
          <w:r>
            <w:fldChar w:fldCharType="begin"/>
          </w:r>
          <w:r>
            <w:instrText xml:space="preserve"> PAGEREF _Toc25794 </w:instrText>
          </w:r>
          <w:r>
            <w:fldChar w:fldCharType="separate"/>
          </w:r>
          <w:r>
            <w:t>3</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_Toc17208 </w:instrText>
          </w:r>
          <w:r>
            <w:rPr>
              <w:rFonts w:ascii="宋体" w:hAnsi="宋体" w:eastAsia="宋体"/>
              <w:bCs/>
              <w:lang w:val="zh-CN"/>
            </w:rPr>
            <w:fldChar w:fldCharType="separate"/>
          </w:r>
          <w:r>
            <w:t>一、采购标的</w:t>
          </w:r>
          <w:r>
            <w:rPr>
              <w:rFonts w:hint="eastAsia"/>
            </w:rPr>
            <w:t>一览表</w:t>
          </w:r>
          <w:r>
            <w:tab/>
          </w:r>
          <w:r>
            <w:fldChar w:fldCharType="begin"/>
          </w:r>
          <w:r>
            <w:instrText xml:space="preserve"> PAGEREF _Toc17208 </w:instrText>
          </w:r>
          <w:r>
            <w:fldChar w:fldCharType="separate"/>
          </w:r>
          <w:r>
            <w:t>3</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_Toc28866 </w:instrText>
          </w:r>
          <w:r>
            <w:rPr>
              <w:rFonts w:ascii="宋体" w:hAnsi="宋体" w:eastAsia="宋体"/>
              <w:bCs/>
              <w:lang w:val="zh-CN"/>
            </w:rPr>
            <w:fldChar w:fldCharType="separate"/>
          </w:r>
          <w:r>
            <w:rPr>
              <w:rFonts w:hint="eastAsia" w:ascii="宋体" w:hAnsi="宋体" w:eastAsia="宋体" w:cs="宋体"/>
              <w:szCs w:val="24"/>
            </w:rPr>
            <w:t xml:space="preserve">二、 </w:t>
          </w:r>
          <w:r>
            <w:t>技术要求（以下内容不允许负偏离）</w:t>
          </w:r>
          <w:r>
            <w:tab/>
          </w:r>
          <w:r>
            <w:fldChar w:fldCharType="begin"/>
          </w:r>
          <w:r>
            <w:instrText xml:space="preserve"> PAGEREF _Toc28866 </w:instrText>
          </w:r>
          <w:r>
            <w:fldChar w:fldCharType="separate"/>
          </w:r>
          <w:r>
            <w:t>4</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_Toc14354 </w:instrText>
          </w:r>
          <w:r>
            <w:rPr>
              <w:rFonts w:ascii="宋体" w:hAnsi="宋体" w:eastAsia="宋体"/>
              <w:bCs/>
              <w:lang w:val="zh-CN"/>
            </w:rPr>
            <w:fldChar w:fldCharType="separate"/>
          </w:r>
          <w:r>
            <w:t>三、商务条件（以下内容不允许负偏离）</w:t>
          </w:r>
          <w:r>
            <w:tab/>
          </w:r>
          <w:r>
            <w:fldChar w:fldCharType="begin"/>
          </w:r>
          <w:r>
            <w:instrText xml:space="preserve"> PAGEREF _Toc14354 </w:instrText>
          </w:r>
          <w:r>
            <w:fldChar w:fldCharType="separate"/>
          </w:r>
          <w:r>
            <w:t>37</w:t>
          </w:r>
          <w:r>
            <w:fldChar w:fldCharType="end"/>
          </w:r>
          <w:r>
            <w:rPr>
              <w:rFonts w:ascii="宋体" w:hAnsi="宋体" w:eastAsia="宋体"/>
              <w:bCs/>
              <w:lang w:val="zh-CN"/>
            </w:rPr>
            <w:fldChar w:fldCharType="end"/>
          </w:r>
        </w:p>
        <w:p>
          <w:pPr>
            <w:pStyle w:val="10"/>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_Toc12868 </w:instrText>
          </w:r>
          <w:r>
            <w:rPr>
              <w:rFonts w:ascii="宋体" w:hAnsi="宋体" w:eastAsia="宋体"/>
              <w:bCs/>
              <w:lang w:val="zh-CN"/>
            </w:rPr>
            <w:fldChar w:fldCharType="separate"/>
          </w:r>
          <w:r>
            <w:t>第</w:t>
          </w:r>
          <w:r>
            <w:rPr>
              <w:rFonts w:hint="eastAsia"/>
            </w:rPr>
            <w:t>四</w:t>
          </w:r>
          <w:r>
            <w:t>章</w:t>
          </w:r>
          <w:r>
            <w:rPr>
              <w:rFonts w:hint="eastAsia"/>
            </w:rPr>
            <w:t xml:space="preserve"> </w:t>
          </w:r>
          <w:r>
            <w:t>响应文件格式</w:t>
          </w:r>
          <w:r>
            <w:tab/>
          </w:r>
          <w:r>
            <w:fldChar w:fldCharType="begin"/>
          </w:r>
          <w:r>
            <w:instrText xml:space="preserve"> PAGEREF _Toc12868 </w:instrText>
          </w:r>
          <w:r>
            <w:fldChar w:fldCharType="separate"/>
          </w:r>
          <w:r>
            <w:t>40</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_Toc21368 </w:instrText>
          </w:r>
          <w:r>
            <w:rPr>
              <w:rFonts w:ascii="宋体" w:hAnsi="宋体" w:eastAsia="宋体"/>
              <w:bCs/>
              <w:lang w:val="zh-CN"/>
            </w:rPr>
            <w:fldChar w:fldCharType="separate"/>
          </w:r>
          <w:r>
            <w:rPr>
              <w:rFonts w:hint="eastAsia"/>
            </w:rPr>
            <w:t>1</w:t>
          </w:r>
          <w:r>
            <w:t>、报价一览表</w:t>
          </w:r>
          <w:r>
            <w:tab/>
          </w:r>
          <w:r>
            <w:fldChar w:fldCharType="begin"/>
          </w:r>
          <w:r>
            <w:instrText xml:space="preserve"> PAGEREF _Toc21368 </w:instrText>
          </w:r>
          <w:r>
            <w:fldChar w:fldCharType="separate"/>
          </w:r>
          <w:r>
            <w:t>42</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_Toc32753 </w:instrText>
          </w:r>
          <w:r>
            <w:rPr>
              <w:rFonts w:ascii="宋体" w:hAnsi="宋体" w:eastAsia="宋体"/>
              <w:bCs/>
              <w:lang w:val="zh-CN"/>
            </w:rPr>
            <w:fldChar w:fldCharType="separate"/>
          </w:r>
          <w:r>
            <w:rPr>
              <w:rFonts w:hint="eastAsia"/>
            </w:rPr>
            <w:t>2</w:t>
          </w:r>
          <w:r>
            <w:t>、分项报价表</w:t>
          </w:r>
          <w:r>
            <w:tab/>
          </w:r>
          <w:r>
            <w:fldChar w:fldCharType="begin"/>
          </w:r>
          <w:r>
            <w:instrText xml:space="preserve"> PAGEREF _Toc32753 </w:instrText>
          </w:r>
          <w:r>
            <w:fldChar w:fldCharType="separate"/>
          </w:r>
          <w:r>
            <w:t>43</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_Toc19447 </w:instrText>
          </w:r>
          <w:r>
            <w:rPr>
              <w:rFonts w:ascii="宋体" w:hAnsi="宋体" w:eastAsia="宋体"/>
              <w:bCs/>
              <w:lang w:val="zh-CN"/>
            </w:rPr>
            <w:fldChar w:fldCharType="separate"/>
          </w:r>
          <w:r>
            <w:rPr>
              <w:rFonts w:hint="eastAsia"/>
            </w:rPr>
            <w:t>3、资格证明文件</w:t>
          </w:r>
          <w:r>
            <w:tab/>
          </w:r>
          <w:r>
            <w:fldChar w:fldCharType="begin"/>
          </w:r>
          <w:r>
            <w:instrText xml:space="preserve"> PAGEREF _Toc19447 </w:instrText>
          </w:r>
          <w:r>
            <w:fldChar w:fldCharType="separate"/>
          </w:r>
          <w:r>
            <w:t>44</w:t>
          </w:r>
          <w:r>
            <w:fldChar w:fldCharType="end"/>
          </w:r>
          <w:r>
            <w:rPr>
              <w:rFonts w:ascii="宋体" w:hAnsi="宋体" w:eastAsia="宋体"/>
              <w:bCs/>
              <w:lang w:val="zh-CN"/>
            </w:rPr>
            <w:fldChar w:fldCharType="end"/>
          </w:r>
        </w:p>
        <w:p>
          <w:pPr>
            <w:pStyle w:val="6"/>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_Toc11904 </w:instrText>
          </w:r>
          <w:r>
            <w:rPr>
              <w:rFonts w:ascii="宋体" w:hAnsi="宋体" w:eastAsia="宋体"/>
              <w:bCs/>
              <w:lang w:val="zh-CN"/>
            </w:rPr>
            <w:fldChar w:fldCharType="separate"/>
          </w:r>
          <w:r>
            <w:rPr>
              <w:rFonts w:hint="eastAsia"/>
            </w:rPr>
            <w:t>3</w:t>
          </w:r>
          <w:r>
            <w:t>-1单位负责人授权书（若有）</w:t>
          </w:r>
          <w:r>
            <w:tab/>
          </w:r>
          <w:r>
            <w:fldChar w:fldCharType="begin"/>
          </w:r>
          <w:r>
            <w:instrText xml:space="preserve"> PAGEREF _Toc11904 </w:instrText>
          </w:r>
          <w:r>
            <w:fldChar w:fldCharType="separate"/>
          </w:r>
          <w:r>
            <w:t>44</w:t>
          </w:r>
          <w:r>
            <w:fldChar w:fldCharType="end"/>
          </w:r>
          <w:r>
            <w:rPr>
              <w:rFonts w:ascii="宋体" w:hAnsi="宋体" w:eastAsia="宋体"/>
              <w:bCs/>
              <w:lang w:val="zh-CN"/>
            </w:rPr>
            <w:fldChar w:fldCharType="end"/>
          </w:r>
        </w:p>
        <w:p>
          <w:pPr>
            <w:pStyle w:val="6"/>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_Toc16968 </w:instrText>
          </w:r>
          <w:r>
            <w:rPr>
              <w:rFonts w:ascii="宋体" w:hAnsi="宋体" w:eastAsia="宋体"/>
              <w:bCs/>
              <w:lang w:val="zh-CN"/>
            </w:rPr>
            <w:fldChar w:fldCharType="separate"/>
          </w:r>
          <w:r>
            <w:rPr>
              <w:rFonts w:hint="eastAsia"/>
            </w:rPr>
            <w:t>3</w:t>
          </w:r>
          <w:r>
            <w:t>-2营业执照等证明文件</w:t>
          </w:r>
          <w:r>
            <w:tab/>
          </w:r>
          <w:r>
            <w:fldChar w:fldCharType="begin"/>
          </w:r>
          <w:r>
            <w:instrText xml:space="preserve"> PAGEREF _Toc16968 </w:instrText>
          </w:r>
          <w:r>
            <w:fldChar w:fldCharType="separate"/>
          </w:r>
          <w:r>
            <w:t>45</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_Toc26424 </w:instrText>
          </w:r>
          <w:r>
            <w:rPr>
              <w:rFonts w:ascii="宋体" w:hAnsi="宋体" w:eastAsia="宋体"/>
              <w:bCs/>
              <w:lang w:val="zh-CN"/>
            </w:rPr>
            <w:fldChar w:fldCharType="separate"/>
          </w:r>
          <w:r>
            <w:rPr>
              <w:rFonts w:hint="eastAsia"/>
            </w:rPr>
            <w:t>4</w:t>
          </w:r>
          <w:r>
            <w:t>、技术要求响应表</w:t>
          </w:r>
          <w:r>
            <w:tab/>
          </w:r>
          <w:r>
            <w:fldChar w:fldCharType="begin"/>
          </w:r>
          <w:r>
            <w:instrText xml:space="preserve"> PAGEREF _Toc26424 </w:instrText>
          </w:r>
          <w:r>
            <w:fldChar w:fldCharType="separate"/>
          </w:r>
          <w:r>
            <w:t>46</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_Toc24633 </w:instrText>
          </w:r>
          <w:r>
            <w:rPr>
              <w:rFonts w:ascii="宋体" w:hAnsi="宋体" w:eastAsia="宋体"/>
              <w:bCs/>
              <w:lang w:val="zh-CN"/>
            </w:rPr>
            <w:fldChar w:fldCharType="separate"/>
          </w:r>
          <w:r>
            <w:rPr>
              <w:rFonts w:hint="eastAsia"/>
            </w:rPr>
            <w:t>5</w:t>
          </w:r>
          <w:r>
            <w:t>、商务条件响应表</w:t>
          </w:r>
          <w:r>
            <w:tab/>
          </w:r>
          <w:r>
            <w:fldChar w:fldCharType="begin"/>
          </w:r>
          <w:r>
            <w:instrText xml:space="preserve"> PAGEREF _Toc24633 </w:instrText>
          </w:r>
          <w:r>
            <w:fldChar w:fldCharType="separate"/>
          </w:r>
          <w:r>
            <w:t>47</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_Toc25524 </w:instrText>
          </w:r>
          <w:r>
            <w:rPr>
              <w:rFonts w:ascii="宋体" w:hAnsi="宋体" w:eastAsia="宋体"/>
              <w:bCs/>
              <w:lang w:val="zh-CN"/>
            </w:rPr>
            <w:fldChar w:fldCharType="separate"/>
          </w:r>
          <w:r>
            <w:rPr>
              <w:rFonts w:hint="eastAsia"/>
            </w:rPr>
            <w:t>6</w:t>
          </w:r>
          <w:r>
            <w:t>、</w:t>
          </w:r>
          <w:r>
            <w:rPr>
              <w:rFonts w:hint="eastAsia"/>
            </w:rPr>
            <w:t>售后服务承诺函</w:t>
          </w:r>
          <w:r>
            <w:tab/>
          </w:r>
          <w:r>
            <w:fldChar w:fldCharType="begin"/>
          </w:r>
          <w:r>
            <w:instrText xml:space="preserve"> PAGEREF _Toc25524 </w:instrText>
          </w:r>
          <w:r>
            <w:fldChar w:fldCharType="separate"/>
          </w:r>
          <w:r>
            <w:t>48</w:t>
          </w:r>
          <w:r>
            <w:fldChar w:fldCharType="end"/>
          </w:r>
          <w:r>
            <w:rPr>
              <w:rFonts w:ascii="宋体" w:hAnsi="宋体" w:eastAsia="宋体"/>
              <w:bCs/>
              <w:lang w:val="zh-CN"/>
            </w:rPr>
            <w:fldChar w:fldCharType="end"/>
          </w:r>
        </w:p>
        <w:p>
          <w:pPr>
            <w:spacing w:line="360" w:lineRule="auto"/>
          </w:pPr>
          <w:r>
            <w:rPr>
              <w:rFonts w:ascii="宋体" w:hAnsi="宋体" w:eastAsia="宋体"/>
              <w:bCs/>
              <w:lang w:val="zh-CN"/>
            </w:rPr>
            <w:fldChar w:fldCharType="end"/>
          </w:r>
        </w:p>
      </w:sdtContent>
    </w:sdt>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p>
    <w:p>
      <w:pPr>
        <w:pStyle w:val="2"/>
      </w:pPr>
      <w:bookmarkStart w:id="0" w:name="_Toc17903"/>
      <w:r>
        <w:t>第一章询价邀请/询价邀请书</w:t>
      </w:r>
      <w:bookmarkEnd w:id="0"/>
    </w:p>
    <w:p>
      <w:pPr>
        <w:pStyle w:val="13"/>
        <w:keepNext w:val="0"/>
        <w:keepLines w:val="0"/>
        <w:widowControl/>
        <w:suppressLineNumbers w:val="0"/>
        <w:spacing w:before="0" w:beforeAutospacing="0" w:after="0" w:afterAutospacing="0" w:line="23" w:lineRule="atLeast"/>
        <w:ind w:left="-362" w:right="-362" w:firstLine="480" w:firstLineChars="200"/>
        <w:jc w:val="both"/>
        <w:rPr>
          <w:rFonts w:hint="eastAsia" w:ascii="宋体" w:hAnsi="宋体" w:eastAsia="宋体"/>
          <w:sz w:val="24"/>
          <w:szCs w:val="24"/>
        </w:rPr>
      </w:pPr>
      <w:r>
        <w:rPr>
          <w:rFonts w:hint="eastAsia" w:ascii="宋体" w:hAnsi="宋体" w:eastAsia="宋体"/>
          <w:sz w:val="24"/>
          <w:szCs w:val="24"/>
        </w:rPr>
        <w:t>福建广电网络集团股份有限公司</w:t>
      </w:r>
      <w:r>
        <w:rPr>
          <w:rFonts w:hint="eastAsia" w:ascii="宋体" w:hAnsi="宋体" w:eastAsia="宋体"/>
          <w:sz w:val="24"/>
          <w:szCs w:val="24"/>
          <w:lang w:eastAsia="zh-CN"/>
        </w:rPr>
        <w:t>沙县</w:t>
      </w:r>
      <w:r>
        <w:rPr>
          <w:rFonts w:hint="eastAsia" w:ascii="宋体" w:hAnsi="宋体" w:eastAsia="宋体"/>
          <w:sz w:val="24"/>
          <w:szCs w:val="24"/>
        </w:rPr>
        <w:t>分公司组织</w:t>
      </w:r>
      <w:r>
        <w:rPr>
          <w:rStyle w:val="17"/>
          <w:rFonts w:hint="eastAsia" w:cs="宋体"/>
          <w:b/>
          <w:color w:val="393939"/>
          <w:sz w:val="30"/>
          <w:szCs w:val="30"/>
          <w:shd w:val="clear" w:color="auto" w:fill="FFFFFF"/>
          <w:lang w:eastAsia="zh-CN"/>
        </w:rPr>
        <w:t>沙县融媒体中心摄像器材采购项目</w:t>
      </w:r>
      <w:r>
        <w:rPr>
          <w:rFonts w:hint="eastAsia" w:ascii="宋体" w:hAnsi="宋体" w:eastAsia="宋体"/>
          <w:sz w:val="24"/>
          <w:szCs w:val="24"/>
        </w:rPr>
        <w:t>标前询价，欢迎合格供应商前来参加。</w:t>
      </w:r>
    </w:p>
    <w:p>
      <w:pPr>
        <w:widowControl/>
        <w:shd w:val="clear" w:color="auto" w:fill="FFFFFF"/>
        <w:spacing w:line="360" w:lineRule="auto"/>
        <w:jc w:val="left"/>
        <w:rPr>
          <w:rFonts w:hint="eastAsia" w:ascii="宋体" w:hAnsi="宋体" w:eastAsia="宋体"/>
          <w:sz w:val="24"/>
          <w:szCs w:val="24"/>
        </w:rPr>
      </w:pPr>
      <w:r>
        <w:rPr>
          <w:rFonts w:hint="eastAsia" w:ascii="宋体" w:hAnsi="宋体" w:eastAsia="宋体"/>
          <w:sz w:val="24"/>
          <w:szCs w:val="24"/>
        </w:rPr>
        <w:t>一、项目概况</w:t>
      </w:r>
    </w:p>
    <w:p>
      <w:pPr>
        <w:numPr>
          <w:ilvl w:val="0"/>
          <w:numId w:val="1"/>
        </w:numPr>
        <w:spacing w:line="360" w:lineRule="auto"/>
        <w:ind w:firstLine="480"/>
        <w:jc w:val="left"/>
        <w:rPr>
          <w:rFonts w:ascii="宋体" w:hAnsi="宋体" w:eastAsia="宋体"/>
          <w:sz w:val="24"/>
          <w:szCs w:val="24"/>
          <w:u w:val="single"/>
        </w:rPr>
      </w:pPr>
      <w:r>
        <w:rPr>
          <w:rFonts w:hint="eastAsia" w:ascii="宋体" w:hAnsi="宋体" w:eastAsia="宋体"/>
          <w:sz w:val="24"/>
          <w:szCs w:val="24"/>
        </w:rPr>
        <w:t>项目编号：201</w:t>
      </w:r>
      <w:r>
        <w:rPr>
          <w:rFonts w:hint="eastAsia" w:ascii="宋体" w:hAnsi="宋体" w:eastAsia="宋体"/>
          <w:sz w:val="24"/>
          <w:szCs w:val="24"/>
          <w:lang w:val="en-US" w:eastAsia="zh-CN"/>
        </w:rPr>
        <w:t>90926001</w:t>
      </w:r>
    </w:p>
    <w:p>
      <w:pPr>
        <w:numPr>
          <w:ilvl w:val="0"/>
          <w:numId w:val="1"/>
        </w:numPr>
        <w:spacing w:line="360" w:lineRule="auto"/>
        <w:ind w:firstLine="480"/>
        <w:jc w:val="left"/>
      </w:pPr>
      <w:r>
        <w:rPr>
          <w:rFonts w:hint="eastAsia" w:ascii="宋体" w:hAnsi="宋体" w:eastAsia="宋体"/>
          <w:sz w:val="24"/>
          <w:szCs w:val="24"/>
        </w:rPr>
        <w:t>预算金额、最高限价：</w:t>
      </w:r>
      <w:r>
        <w:rPr>
          <w:rFonts w:hint="eastAsia" w:ascii="宋体" w:hAnsi="宋体" w:eastAsia="宋体"/>
          <w:sz w:val="24"/>
          <w:szCs w:val="24"/>
          <w:lang w:val="en-US" w:eastAsia="zh-CN"/>
        </w:rPr>
        <w:t>19.7</w:t>
      </w:r>
      <w:r>
        <w:rPr>
          <w:rFonts w:ascii="宋体" w:hAnsi="宋体" w:eastAsia="宋体"/>
          <w:sz w:val="24"/>
          <w:szCs w:val="24"/>
        </w:rPr>
        <w:t>万元</w:t>
      </w:r>
      <w:r>
        <w:rPr>
          <w:rFonts w:hint="eastAsia" w:ascii="宋体" w:hAnsi="宋体" w:eastAsia="宋体"/>
          <w:sz w:val="24"/>
          <w:szCs w:val="24"/>
          <w:lang w:eastAsia="zh-CN"/>
        </w:rPr>
        <w:t>。</w:t>
      </w:r>
    </w:p>
    <w:p>
      <w:pPr>
        <w:numPr>
          <w:ilvl w:val="0"/>
          <w:numId w:val="1"/>
        </w:numPr>
        <w:spacing w:line="360" w:lineRule="auto"/>
        <w:ind w:firstLine="480"/>
        <w:jc w:val="left"/>
        <w:rPr>
          <w:rFonts w:ascii="宋体" w:hAnsi="宋体" w:eastAsia="宋体"/>
          <w:sz w:val="24"/>
          <w:szCs w:val="24"/>
        </w:rPr>
      </w:pPr>
      <w:r>
        <w:rPr>
          <w:rFonts w:ascii="宋体" w:hAnsi="宋体" w:eastAsia="宋体"/>
          <w:sz w:val="24"/>
          <w:szCs w:val="24"/>
        </w:rPr>
        <w:t>询价内容及技术商务依据</w:t>
      </w:r>
      <w:r>
        <w:rPr>
          <w:rFonts w:hint="eastAsia" w:ascii="宋体" w:hAnsi="宋体" w:eastAsia="宋体"/>
          <w:sz w:val="24"/>
          <w:szCs w:val="24"/>
        </w:rPr>
        <w:t>项目编号：</w:t>
      </w:r>
      <w:r>
        <w:rPr>
          <w:rFonts w:hint="eastAsia" w:ascii="宋体" w:hAnsi="宋体" w:eastAsia="宋体"/>
          <w:sz w:val="24"/>
          <w:szCs w:val="24"/>
          <w:lang w:val="en-US" w:eastAsia="zh-CN"/>
        </w:rPr>
        <w:t>FJRT-SX-2019060</w:t>
      </w:r>
      <w:r>
        <w:rPr>
          <w:rFonts w:hint="eastAsia" w:ascii="宋体" w:hAnsi="宋体" w:eastAsia="宋体"/>
          <w:sz w:val="24"/>
          <w:szCs w:val="24"/>
        </w:rPr>
        <w:t>招标要</w:t>
      </w:r>
      <w:r>
        <w:rPr>
          <w:rFonts w:ascii="宋体" w:hAnsi="宋体" w:eastAsia="宋体"/>
          <w:sz w:val="24"/>
          <w:szCs w:val="24"/>
        </w:rPr>
        <w:t>求</w:t>
      </w:r>
      <w:r>
        <w:rPr>
          <w:rFonts w:hint="eastAsia" w:ascii="宋体" w:hAnsi="宋体" w:eastAsia="宋体"/>
          <w:sz w:val="24"/>
          <w:szCs w:val="24"/>
        </w:rPr>
        <w:t>。</w:t>
      </w:r>
    </w:p>
    <w:p>
      <w:pPr>
        <w:pStyle w:val="13"/>
        <w:snapToGrid w:val="0"/>
        <w:spacing w:line="360" w:lineRule="auto"/>
        <w:contextualSpacing/>
      </w:pPr>
      <w:r>
        <w:rPr>
          <w:rFonts w:hint="eastAsia"/>
        </w:rPr>
        <w:t>二、供应商资格要求</w:t>
      </w:r>
    </w:p>
    <w:p>
      <w:pPr>
        <w:pStyle w:val="13"/>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3"/>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3"/>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3"/>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2"/>
      </w:pPr>
      <w:bookmarkStart w:id="1" w:name="_Toc18736"/>
      <w:r>
        <w:t>第二章询价须知</w:t>
      </w:r>
      <w:bookmarkEnd w:id="1"/>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询价须知前附表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特别提示：本表与询价通知书对应章节的内容若不一致，以本表为准。</w:t>
      </w:r>
    </w:p>
    <w:tbl>
      <w:tblPr>
        <w:tblStyle w:val="14"/>
        <w:tblW w:w="831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01"/>
        <w:gridCol w:w="76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3"/>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3"/>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3"/>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3"/>
              <w:snapToGrid w:val="0"/>
              <w:spacing w:line="360" w:lineRule="auto"/>
              <w:ind w:firstLine="480" w:firstLineChars="200"/>
              <w:contextualSpacing/>
              <w:rPr>
                <w:rFonts w:hint="eastAsia" w:eastAsia="宋体"/>
                <w:lang w:eastAsia="zh-CN"/>
              </w:rPr>
            </w:pPr>
            <w:r>
              <w:rPr>
                <w:rFonts w:hint="eastAsia"/>
              </w:rPr>
              <w:t>（四）所有参加投标的投标方代表均需随身携带本人身份证原件。如果投标方代表不是法定代表人，投标方代表还需提交《法定代表人授权书》</w:t>
            </w:r>
            <w:r>
              <w:rPr>
                <w:rFonts w:hint="eastAsia"/>
                <w:lang w:eastAsia="zh-CN"/>
              </w:rPr>
              <w:t>，且投标供应商授权代表必须为在岗员工。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纸质响应文件：正本1份、副本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w:t>
            </w:r>
            <w:r>
              <w:rPr>
                <w:rFonts w:hint="eastAsia" w:ascii="宋体" w:hAnsi="宋体" w:eastAsia="宋体" w:cs="宋体"/>
                <w:kern w:val="0"/>
                <w:sz w:val="24"/>
                <w:szCs w:val="24"/>
                <w:lang w:val="en-US" w:eastAsia="zh-CN"/>
              </w:rPr>
              <w:t>6</w:t>
            </w:r>
            <w:r>
              <w:rPr>
                <w:rFonts w:ascii="宋体" w:hAnsi="宋体" w:eastAsia="宋体" w:cs="宋体"/>
                <w:kern w:val="0"/>
                <w:sz w:val="24"/>
                <w:szCs w:val="24"/>
              </w:rPr>
              <w:t>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一</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二</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三</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hint="eastAsia" w:ascii="宋体" w:hAnsi="宋体" w:eastAsia="宋体" w:cs="宋体"/>
                <w:kern w:val="0"/>
                <w:sz w:val="24"/>
                <w:szCs w:val="24"/>
                <w:lang w:eastAsia="zh-CN"/>
              </w:rPr>
            </w:pPr>
            <w:r>
              <w:rPr>
                <w:rFonts w:ascii="宋体" w:hAnsi="宋体" w:eastAsia="宋体" w:cs="宋体"/>
                <w:kern w:val="0"/>
                <w:sz w:val="24"/>
                <w:szCs w:val="24"/>
              </w:rPr>
              <w:t>本项目确定合同包1中标人数为1家</w:t>
            </w:r>
            <w:r>
              <w:rPr>
                <w:rFonts w:hint="eastAsia" w:ascii="宋体" w:hAnsi="宋体" w:eastAsia="宋体" w:cs="宋体"/>
                <w:kern w:val="0"/>
                <w:sz w:val="24"/>
                <w:szCs w:val="24"/>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履约保证金</w:t>
            </w:r>
            <w:r>
              <w:rPr>
                <w:rFonts w:hint="eastAsia" w:ascii="宋体" w:hAnsi="宋体" w:eastAsia="宋体" w:cs="宋体"/>
                <w:bCs/>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不收取履约保证金</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合同付款方式</w:t>
            </w:r>
            <w:r>
              <w:rPr>
                <w:rFonts w:hint="eastAsia" w:ascii="宋体" w:hAnsi="宋体" w:eastAsia="宋体" w:cs="宋体"/>
                <w:bCs/>
                <w:kern w:val="0"/>
                <w:sz w:val="24"/>
                <w:szCs w:val="24"/>
              </w:rPr>
              <w:t>：</w:t>
            </w:r>
          </w:p>
          <w:p>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r>
              <w:rPr>
                <w:rFonts w:hint="eastAsia" w:ascii="宋体" w:hAnsi="宋体" w:eastAsia="宋体" w:cs="宋体"/>
                <w:bCs/>
                <w:kern w:val="0"/>
                <w:sz w:val="24"/>
                <w:szCs w:val="24"/>
                <w:lang w:val="en-US" w:eastAsia="zh-CN"/>
              </w:rPr>
              <w:t>合同签订后支付合同总价的50%，验收合格后支付合同总价的45%，</w:t>
            </w:r>
            <w:r>
              <w:rPr>
                <w:rFonts w:ascii="宋体" w:hAnsi="宋体" w:eastAsia="宋体" w:cs="宋体"/>
                <w:kern w:val="0"/>
                <w:sz w:val="24"/>
                <w:szCs w:val="24"/>
                <w:lang w:val="en-US" w:eastAsia="zh-CN" w:bidi="ar"/>
              </w:rPr>
              <w:t>余5%款项做为质保金，一年后完成合同约定所有内容，无质量与售后问题，七个工作日付清</w:t>
            </w:r>
            <w:r>
              <w:rPr>
                <w:rFonts w:hint="eastAsia" w:ascii="宋体" w:hAnsi="宋体" w:eastAsia="宋体" w:cs="宋体"/>
                <w:bCs/>
                <w:kern w:val="0"/>
                <w:sz w:val="24"/>
                <w:szCs w:val="24"/>
                <w:lang w:val="en-US" w:eastAsia="zh-CN"/>
              </w:rPr>
              <w:t>。</w:t>
            </w:r>
          </w:p>
        </w:tc>
      </w:tr>
    </w:tbl>
    <w:p>
      <w:pPr>
        <w:pStyle w:val="2"/>
      </w:pPr>
      <w:bookmarkStart w:id="2" w:name="_Toc25794"/>
      <w:r>
        <w:t>第</w:t>
      </w:r>
      <w:r>
        <w:rPr>
          <w:rFonts w:hint="eastAsia"/>
        </w:rPr>
        <w:t>三</w:t>
      </w:r>
      <w:r>
        <w:t>章询价内容及要求</w:t>
      </w:r>
      <w:bookmarkEnd w:id="2"/>
    </w:p>
    <w:p>
      <w:pPr>
        <w:pStyle w:val="3"/>
        <w:numPr>
          <w:ilvl w:val="0"/>
          <w:numId w:val="2"/>
        </w:numPr>
        <w:rPr>
          <w:rFonts w:hint="eastAsia"/>
        </w:rPr>
      </w:pPr>
      <w:bookmarkStart w:id="3" w:name="_Toc17208"/>
      <w:r>
        <w:t>采购标的</w:t>
      </w:r>
      <w:r>
        <w:rPr>
          <w:rFonts w:hint="eastAsia"/>
        </w:rPr>
        <w:t>一览表</w:t>
      </w:r>
      <w:bookmarkEnd w:id="3"/>
    </w:p>
    <w:p>
      <w:pPr>
        <w:numPr>
          <w:ilvl w:val="0"/>
          <w:numId w:val="0"/>
        </w:numPr>
        <w:rPr>
          <w:rFonts w:hint="eastAsia" w:eastAsia="宋体"/>
          <w:lang w:eastAsia="zh-CN"/>
        </w:rPr>
      </w:pPr>
      <w:r>
        <w:rPr>
          <w:rFonts w:hint="eastAsia" w:eastAsia="宋体"/>
          <w:lang w:eastAsia="zh-CN"/>
        </w:rPr>
        <w:t>金额单位：人民币元</w:t>
      </w:r>
    </w:p>
    <w:tbl>
      <w:tblPr>
        <w:tblStyle w:val="14"/>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w:t>
            </w:r>
          </w:p>
        </w:tc>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18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采购标的</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数量</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允许进口</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5548" w:type="dxa"/>
            <w:gridSpan w:val="5"/>
            <w:tcBorders>
              <w:top w:val="outset" w:color="auto" w:sz="6" w:space="0"/>
              <w:left w:val="outset" w:color="auto" w:sz="6" w:space="0"/>
              <w:bottom w:val="outset" w:color="auto" w:sz="6" w:space="0"/>
              <w:right w:val="outset" w:color="auto" w:sz="6" w:space="0"/>
            </w:tcBorders>
            <w:vAlign w:val="center"/>
          </w:tcPr>
          <w:tbl>
            <w:tblPr>
              <w:tblStyle w:val="14"/>
              <w:tblW w:w="5517"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0"/>
              <w:gridCol w:w="1840"/>
              <w:gridCol w:w="919"/>
              <w:gridCol w:w="919"/>
              <w:gridCol w:w="9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2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184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hint="eastAsia" w:ascii="宋体" w:hAnsi="宋体" w:eastAsia="宋体" w:cs="宋体"/>
                      <w:kern w:val="0"/>
                      <w:sz w:val="24"/>
                      <w:szCs w:val="24"/>
                      <w:lang w:val="en-US" w:eastAsia="zh-CN"/>
                    </w:rPr>
                  </w:pPr>
                  <w:r>
                    <w:rPr>
                      <w:rFonts w:hint="eastAsia" w:ascii="宋体" w:hAnsi="宋体" w:cs="宋体"/>
                      <w:kern w:val="0"/>
                      <w:sz w:val="24"/>
                      <w:lang w:eastAsia="zh-CN" w:bidi="ar"/>
                    </w:rPr>
                    <w:t>沙县融媒体中心摄像器材采购项目</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1项</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197000 </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bl>
          <w:p>
            <w:pPr>
              <w:widowControl/>
              <w:jc w:val="center"/>
              <w:rPr>
                <w:rFonts w:ascii="宋体" w:hAnsi="宋体" w:eastAsia="宋体" w:cs="宋体"/>
                <w:kern w:val="0"/>
                <w:sz w:val="24"/>
                <w:szCs w:val="24"/>
              </w:rPr>
            </w:pP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197000</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无</w:t>
            </w:r>
          </w:p>
        </w:tc>
      </w:tr>
    </w:tbl>
    <w:p>
      <w:pPr>
        <w:rPr>
          <w:rFonts w:hint="eastAsia" w:ascii="宋体" w:hAnsi="宋体" w:eastAsia="宋体" w:cs="宋体"/>
          <w:sz w:val="24"/>
          <w:szCs w:val="24"/>
        </w:rPr>
        <w:sectPr>
          <w:footerReference r:id="rId3" w:type="default"/>
          <w:pgSz w:w="11906" w:h="16838"/>
          <w:pgMar w:top="1440" w:right="1800" w:bottom="1440" w:left="1800" w:header="851" w:footer="992" w:gutter="0"/>
          <w:pgNumType w:start="1"/>
          <w:cols w:space="425" w:num="1"/>
          <w:docGrid w:type="lines" w:linePitch="312" w:charSpace="0"/>
        </w:sectPr>
      </w:pPr>
      <w:r>
        <w:br w:type="page"/>
      </w:r>
      <w:bookmarkStart w:id="4" w:name="_Toc28866"/>
    </w:p>
    <w:p>
      <w:pPr>
        <w:pStyle w:val="3"/>
        <w:numPr>
          <w:ilvl w:val="0"/>
          <w:numId w:val="3"/>
        </w:numPr>
        <w:rPr>
          <w:rFonts w:hint="eastAsia" w:ascii="宋体" w:hAnsi="宋体" w:eastAsia="宋体" w:cs="宋体"/>
          <w:sz w:val="24"/>
          <w:szCs w:val="24"/>
        </w:rPr>
      </w:pPr>
      <w:r>
        <w:t>技术要求（以下内容不允许负偏离）</w:t>
      </w:r>
      <w:bookmarkEnd w:id="4"/>
    </w:p>
    <w:p>
      <w:pPr>
        <w:numPr>
          <w:ilvl w:val="0"/>
          <w:numId w:val="0"/>
        </w:numPr>
        <w:rPr>
          <w:rFonts w:hint="eastAsia" w:ascii="宋体" w:hAnsi="宋体" w:eastAsia="宋体" w:cs="宋体"/>
          <w:sz w:val="24"/>
          <w:szCs w:val="24"/>
        </w:rPr>
      </w:pPr>
    </w:p>
    <w:tbl>
      <w:tblPr>
        <w:tblStyle w:val="15"/>
        <w:tblW w:w="9600" w:type="dxa"/>
        <w:tblInd w:w="-4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6"/>
        <w:gridCol w:w="1091"/>
        <w:gridCol w:w="6886"/>
        <w:gridCol w:w="8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36" w:type="dxa"/>
            <w:noWrap w:val="0"/>
            <w:vAlign w:val="center"/>
          </w:tcPr>
          <w:p>
            <w:pPr>
              <w:jc w:val="center"/>
              <w:rPr>
                <w:sz w:val="22"/>
                <w:szCs w:val="22"/>
              </w:rPr>
            </w:pPr>
            <w:r>
              <w:rPr>
                <w:sz w:val="22"/>
                <w:szCs w:val="22"/>
              </w:rPr>
              <w:t>序号</w:t>
            </w:r>
          </w:p>
        </w:tc>
        <w:tc>
          <w:tcPr>
            <w:tcW w:w="1091" w:type="dxa"/>
            <w:noWrap w:val="0"/>
            <w:vAlign w:val="center"/>
          </w:tcPr>
          <w:p>
            <w:pPr>
              <w:jc w:val="center"/>
              <w:rPr>
                <w:sz w:val="22"/>
                <w:szCs w:val="22"/>
              </w:rPr>
            </w:pPr>
            <w:r>
              <w:rPr>
                <w:sz w:val="22"/>
                <w:szCs w:val="22"/>
              </w:rPr>
              <w:t>设备名称</w:t>
            </w:r>
          </w:p>
        </w:tc>
        <w:tc>
          <w:tcPr>
            <w:tcW w:w="6886" w:type="dxa"/>
            <w:noWrap w:val="0"/>
            <w:vAlign w:val="center"/>
          </w:tcPr>
          <w:p>
            <w:pPr>
              <w:jc w:val="center"/>
              <w:rPr>
                <w:sz w:val="22"/>
                <w:szCs w:val="22"/>
              </w:rPr>
            </w:pPr>
            <w:r>
              <w:rPr>
                <w:sz w:val="22"/>
                <w:szCs w:val="22"/>
              </w:rPr>
              <w:t>详细参数</w:t>
            </w:r>
          </w:p>
        </w:tc>
        <w:tc>
          <w:tcPr>
            <w:tcW w:w="887" w:type="dxa"/>
            <w:noWrap w:val="0"/>
            <w:vAlign w:val="center"/>
          </w:tcPr>
          <w:p>
            <w:pPr>
              <w:jc w:val="center"/>
              <w:rPr>
                <w:sz w:val="22"/>
                <w:szCs w:val="22"/>
              </w:rPr>
            </w:pPr>
            <w:r>
              <w:rPr>
                <w:sz w:val="22"/>
                <w:szCs w:val="22"/>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36" w:type="dxa"/>
            <w:noWrap w:val="0"/>
            <w:vAlign w:val="center"/>
          </w:tcPr>
          <w:p>
            <w:pPr>
              <w:jc w:val="center"/>
              <w:rPr>
                <w:rFonts w:hint="eastAsia" w:eastAsia="宋体"/>
                <w:lang w:eastAsia="zh-CN"/>
              </w:rPr>
            </w:pPr>
            <w:r>
              <w:rPr>
                <w:rFonts w:hint="eastAsia"/>
                <w:lang w:val="en-US" w:eastAsia="zh-CN"/>
              </w:rPr>
              <w:t>1</w:t>
            </w:r>
          </w:p>
        </w:tc>
        <w:tc>
          <w:tcPr>
            <w:tcW w:w="1091" w:type="dxa"/>
            <w:noWrap w:val="0"/>
            <w:vAlign w:val="center"/>
          </w:tcPr>
          <w:p>
            <w:pPr>
              <w:jc w:val="center"/>
              <w:rPr>
                <w:rFonts w:ascii="宋体" w:hAnsi="宋体"/>
                <w:color w:val="000000"/>
                <w:sz w:val="18"/>
                <w:szCs w:val="18"/>
              </w:rPr>
            </w:pPr>
            <w:r>
              <w:rPr>
                <w:rFonts w:hint="eastAsia" w:ascii="宋体" w:hAnsi="宋体" w:cs="宋体"/>
                <w:kern w:val="0"/>
                <w:sz w:val="18"/>
                <w:szCs w:val="18"/>
              </w:rPr>
              <w:t>碳纤维9米全能高清电控摇臂系统</w:t>
            </w:r>
          </w:p>
        </w:tc>
        <w:tc>
          <w:tcPr>
            <w:tcW w:w="6886" w:type="dxa"/>
            <w:noWrap w:val="0"/>
            <w:vAlign w:val="top"/>
          </w:tcPr>
          <w:p>
            <w:pPr>
              <w:widowControl/>
              <w:rPr>
                <w:rFonts w:ascii="宋体" w:hAnsi="宋体" w:cs="宋体"/>
                <w:bCs/>
                <w:color w:val="000000"/>
                <w:kern w:val="0"/>
                <w:sz w:val="18"/>
                <w:szCs w:val="18"/>
              </w:rPr>
            </w:pPr>
            <w:r>
              <w:rPr>
                <w:rFonts w:hint="eastAsia" w:ascii="宋体" w:hAnsi="宋体" w:cs="宋体"/>
                <w:bCs/>
                <w:color w:val="000000"/>
                <w:kern w:val="0"/>
                <w:sz w:val="18"/>
                <w:szCs w:val="18"/>
              </w:rPr>
              <w:t>碳纤摇臂臂体：</w:t>
            </w:r>
          </w:p>
          <w:p>
            <w:pPr>
              <w:widowControl/>
              <w:jc w:val="left"/>
              <w:rPr>
                <w:rFonts w:ascii="宋体" w:hAnsi="宋体" w:cs="宋体"/>
                <w:kern w:val="0"/>
                <w:sz w:val="18"/>
                <w:szCs w:val="18"/>
                <w:lang w:val="zh-CN"/>
              </w:rPr>
            </w:pPr>
            <w:r>
              <w:rPr>
                <w:rFonts w:hint="eastAsia" w:ascii="宋体" w:hAnsi="宋体" w:cs="宋体"/>
                <w:kern w:val="0"/>
                <w:sz w:val="18"/>
                <w:szCs w:val="18"/>
              </w:rPr>
              <w:t>全碳纤配置：碳纤维臂体、碳纤维脚架、碳纤维滚轮车、碳纤维支撑架、监视器支架、碳纤维纤配重杆、碳纤维电控云台。</w:t>
            </w:r>
          </w:p>
          <w:p>
            <w:pPr>
              <w:widowControl/>
              <w:jc w:val="left"/>
              <w:rPr>
                <w:rFonts w:ascii="宋体" w:hAnsi="宋体" w:cs="宋体"/>
                <w:kern w:val="0"/>
                <w:sz w:val="18"/>
                <w:szCs w:val="18"/>
                <w:lang w:val="zh-CN"/>
              </w:rPr>
            </w:pPr>
            <w:r>
              <w:rPr>
                <w:rFonts w:hint="eastAsia" w:ascii="宋体" w:hAnsi="宋体" w:cs="宋体"/>
                <w:kern w:val="0"/>
                <w:sz w:val="18"/>
                <w:szCs w:val="18"/>
              </w:rPr>
              <w:t>1、</w:t>
            </w:r>
            <w:r>
              <w:rPr>
                <w:rFonts w:hint="eastAsia" w:ascii="宋体" w:hAnsi="宋体" w:cs="宋体"/>
                <w:kern w:val="0"/>
                <w:sz w:val="18"/>
                <w:szCs w:val="18"/>
                <w:lang w:val="zh-CN"/>
              </w:rPr>
              <w:t>材质：高模量碳素纤维复合材料；超高强度，超轻重量，臂管无需采用开孔的方式减少材料自重（市场上摇臂厂家臂体用开孔的方法从而达到减轻重量的目的，开孔后容易形成兜风的反效果）。单支管重：1.5公斤（</w:t>
            </w:r>
            <w:r>
              <w:rPr>
                <w:rFonts w:hint="eastAsia" w:ascii="宋体" w:hAnsi="宋体" w:cs="宋体"/>
                <w:kern w:val="0"/>
                <w:sz w:val="18"/>
                <w:szCs w:val="18"/>
              </w:rPr>
              <w:t>9支</w:t>
            </w:r>
            <w:r>
              <w:rPr>
                <w:rFonts w:hint="eastAsia" w:ascii="宋体" w:hAnsi="宋体" w:cs="宋体"/>
                <w:kern w:val="0"/>
                <w:sz w:val="18"/>
                <w:szCs w:val="18"/>
                <w:lang w:val="zh-CN"/>
              </w:rPr>
              <w:t>臂管总计：</w:t>
            </w:r>
            <w:r>
              <w:rPr>
                <w:rFonts w:hint="eastAsia" w:ascii="宋体" w:hAnsi="宋体" w:cs="宋体"/>
                <w:kern w:val="0"/>
                <w:sz w:val="18"/>
                <w:szCs w:val="18"/>
              </w:rPr>
              <w:t>14.0</w:t>
            </w:r>
            <w:r>
              <w:rPr>
                <w:rFonts w:hint="eastAsia" w:ascii="宋体" w:hAnsi="宋体" w:cs="宋体"/>
                <w:kern w:val="0"/>
                <w:sz w:val="18"/>
                <w:szCs w:val="18"/>
                <w:lang w:val="zh-CN"/>
              </w:rPr>
              <w:t>公斤），单管承重：300公斤。</w:t>
            </w:r>
          </w:p>
          <w:p>
            <w:pPr>
              <w:widowControl/>
              <w:jc w:val="left"/>
              <w:rPr>
                <w:rFonts w:ascii="宋体" w:hAnsi="宋体" w:cs="宋体"/>
                <w:kern w:val="0"/>
                <w:sz w:val="18"/>
                <w:szCs w:val="18"/>
                <w:lang w:val="zh-CN"/>
              </w:rPr>
            </w:pPr>
            <w:r>
              <w:rPr>
                <w:rFonts w:hint="eastAsia" w:ascii="宋体" w:hAnsi="宋体" w:cs="宋体"/>
                <w:kern w:val="0"/>
                <w:sz w:val="18"/>
                <w:szCs w:val="18"/>
              </w:rPr>
              <w:t>2、</w:t>
            </w:r>
            <w:r>
              <w:rPr>
                <w:rFonts w:hint="eastAsia" w:ascii="宋体" w:hAnsi="宋体" w:cs="宋体"/>
                <w:kern w:val="0"/>
                <w:sz w:val="18"/>
                <w:szCs w:val="18"/>
                <w:lang w:val="zh-CN"/>
              </w:rPr>
              <w:t>碳纤维三脚架：独立</w:t>
            </w:r>
            <w:r>
              <w:rPr>
                <w:rFonts w:hint="eastAsia" w:ascii="宋体" w:hAnsi="宋体" w:cs="宋体"/>
                <w:kern w:val="0"/>
                <w:sz w:val="18"/>
                <w:szCs w:val="18"/>
              </w:rPr>
              <w:t>式伸缩设计，伸缩范围0-40CM，承重：300KG；反转机构带有水平及垂直机械固定阻尼，碳纤维滚轮车</w:t>
            </w:r>
            <w:r>
              <w:rPr>
                <w:rFonts w:hint="eastAsia" w:ascii="宋体" w:hAnsi="宋体" w:cs="宋体"/>
                <w:kern w:val="0"/>
                <w:sz w:val="18"/>
                <w:szCs w:val="18"/>
                <w:lang w:val="zh-CN"/>
              </w:rPr>
              <w:t>带刹车装置，</w:t>
            </w:r>
            <w:r>
              <w:rPr>
                <w:rFonts w:hint="eastAsia" w:ascii="宋体" w:hAnsi="宋体" w:cs="宋体"/>
                <w:kern w:val="0"/>
                <w:sz w:val="18"/>
                <w:szCs w:val="18"/>
              </w:rPr>
              <w:t>转场或中场休息时增强设备安全性。</w:t>
            </w:r>
          </w:p>
          <w:p>
            <w:pPr>
              <w:widowControl/>
              <w:jc w:val="left"/>
              <w:rPr>
                <w:rFonts w:ascii="宋体" w:hAnsi="宋体" w:cs="宋体"/>
                <w:kern w:val="0"/>
                <w:sz w:val="18"/>
                <w:szCs w:val="18"/>
              </w:rPr>
            </w:pPr>
            <w:r>
              <w:rPr>
                <w:rFonts w:hint="eastAsia" w:ascii="宋体" w:hAnsi="宋体" w:cs="宋体"/>
                <w:kern w:val="0"/>
                <w:sz w:val="18"/>
                <w:szCs w:val="18"/>
              </w:rPr>
              <w:t>脚架+地轮车的重量</w:t>
            </w:r>
            <w:r>
              <w:rPr>
                <w:rFonts w:hint="eastAsia" w:ascii="宋体" w:hAnsi="宋体" w:cs="宋体"/>
                <w:kern w:val="0"/>
                <w:sz w:val="18"/>
                <w:szCs w:val="18"/>
                <w:lang w:val="zh-CN"/>
              </w:rPr>
              <w:t>≤</w:t>
            </w:r>
            <w:r>
              <w:rPr>
                <w:rFonts w:hint="eastAsia" w:ascii="宋体" w:hAnsi="宋体" w:cs="宋体"/>
                <w:kern w:val="0"/>
                <w:sz w:val="18"/>
                <w:szCs w:val="18"/>
              </w:rPr>
              <w:t>20KG，整套摇臂机械部分的运输重量</w:t>
            </w:r>
            <w:r>
              <w:rPr>
                <w:rFonts w:hint="eastAsia" w:ascii="宋体" w:hAnsi="宋体" w:cs="宋体"/>
                <w:kern w:val="0"/>
                <w:sz w:val="18"/>
                <w:szCs w:val="18"/>
                <w:lang w:val="zh-CN"/>
              </w:rPr>
              <w:t>≤</w:t>
            </w:r>
            <w:r>
              <w:rPr>
                <w:rFonts w:hint="eastAsia" w:ascii="宋体" w:hAnsi="宋体" w:cs="宋体"/>
                <w:kern w:val="0"/>
                <w:sz w:val="18"/>
                <w:szCs w:val="18"/>
              </w:rPr>
              <w:t>42KG。</w:t>
            </w:r>
          </w:p>
          <w:p>
            <w:pPr>
              <w:widowControl/>
              <w:jc w:val="left"/>
              <w:rPr>
                <w:rFonts w:ascii="宋体" w:hAnsi="宋体" w:cs="宋体"/>
                <w:kern w:val="0"/>
                <w:sz w:val="18"/>
                <w:szCs w:val="18"/>
                <w:lang w:val="zh-CN"/>
              </w:rPr>
            </w:pPr>
            <w:r>
              <w:rPr>
                <w:rFonts w:hint="eastAsia" w:ascii="宋体" w:hAnsi="宋体" w:cs="宋体"/>
                <w:kern w:val="0"/>
                <w:sz w:val="18"/>
                <w:szCs w:val="18"/>
              </w:rPr>
              <w:t>3、</w:t>
            </w:r>
            <w:r>
              <w:rPr>
                <w:rFonts w:hint="eastAsia" w:ascii="宋体" w:hAnsi="宋体" w:cs="宋体"/>
                <w:kern w:val="0"/>
                <w:sz w:val="18"/>
                <w:szCs w:val="18"/>
                <w:lang w:val="zh-CN"/>
              </w:rPr>
              <w:t>臂体：标准等腰三角管设计，抗弯、抗颤、抗摔、抗碰撞、抗风阻能力强，管长：</w:t>
            </w:r>
            <w:r>
              <w:rPr>
                <w:rFonts w:hint="eastAsia" w:ascii="宋体" w:hAnsi="宋体" w:cs="宋体"/>
                <w:kern w:val="0"/>
                <w:sz w:val="18"/>
                <w:szCs w:val="18"/>
              </w:rPr>
              <w:t>990</w:t>
            </w:r>
            <w:r>
              <w:rPr>
                <w:rFonts w:hint="eastAsia" w:ascii="宋体" w:hAnsi="宋体" w:cs="宋体"/>
                <w:kern w:val="0"/>
                <w:sz w:val="18"/>
                <w:szCs w:val="18"/>
                <w:lang w:val="zh-CN"/>
              </w:rPr>
              <w:t>mm,联接头长：1</w:t>
            </w:r>
            <w:r>
              <w:rPr>
                <w:rFonts w:hint="eastAsia" w:ascii="宋体" w:hAnsi="宋体" w:cs="宋体"/>
                <w:kern w:val="0"/>
                <w:sz w:val="18"/>
                <w:szCs w:val="18"/>
              </w:rPr>
              <w:t>1</w:t>
            </w:r>
            <w:r>
              <w:rPr>
                <w:rFonts w:hint="eastAsia" w:ascii="宋体" w:hAnsi="宋体" w:cs="宋体"/>
                <w:kern w:val="0"/>
                <w:sz w:val="18"/>
                <w:szCs w:val="18"/>
                <w:lang w:val="zh-CN"/>
              </w:rPr>
              <w:t>0mm， 臂厚：2.</w:t>
            </w:r>
            <w:r>
              <w:rPr>
                <w:rFonts w:hint="eastAsia" w:ascii="宋体" w:hAnsi="宋体" w:cs="宋体"/>
                <w:kern w:val="0"/>
                <w:sz w:val="18"/>
                <w:szCs w:val="18"/>
              </w:rPr>
              <w:t>5</w:t>
            </w:r>
            <w:r>
              <w:rPr>
                <w:rFonts w:hint="eastAsia" w:ascii="宋体" w:hAnsi="宋体" w:cs="宋体"/>
                <w:kern w:val="0"/>
                <w:sz w:val="18"/>
                <w:szCs w:val="18"/>
                <w:lang w:val="zh-CN"/>
              </w:rPr>
              <w:t>mm,底边宽：</w:t>
            </w:r>
            <w:r>
              <w:rPr>
                <w:rFonts w:hint="eastAsia" w:ascii="宋体" w:hAnsi="宋体" w:cs="宋体"/>
                <w:kern w:val="0"/>
                <w:sz w:val="18"/>
                <w:szCs w:val="18"/>
              </w:rPr>
              <w:t>92</w:t>
            </w:r>
            <w:r>
              <w:rPr>
                <w:rFonts w:hint="eastAsia" w:ascii="宋体" w:hAnsi="宋体" w:cs="宋体"/>
                <w:kern w:val="0"/>
                <w:sz w:val="18"/>
                <w:szCs w:val="18"/>
                <w:lang w:val="zh-CN"/>
              </w:rPr>
              <w:t>mm，底高：</w:t>
            </w:r>
            <w:r>
              <w:rPr>
                <w:rFonts w:hint="eastAsia" w:ascii="宋体" w:hAnsi="宋体" w:cs="宋体"/>
                <w:kern w:val="0"/>
                <w:sz w:val="18"/>
                <w:szCs w:val="18"/>
              </w:rPr>
              <w:t>92</w:t>
            </w:r>
            <w:r>
              <w:rPr>
                <w:rFonts w:hint="eastAsia" w:ascii="宋体" w:hAnsi="宋体" w:cs="宋体"/>
                <w:kern w:val="0"/>
                <w:sz w:val="18"/>
                <w:szCs w:val="18"/>
                <w:lang w:val="zh-CN"/>
              </w:rPr>
              <w:t>mm，</w:t>
            </w:r>
            <w:r>
              <w:rPr>
                <w:rFonts w:hint="eastAsia" w:ascii="宋体" w:hAnsi="宋体" w:cs="宋体"/>
                <w:kern w:val="0"/>
                <w:sz w:val="18"/>
                <w:szCs w:val="18"/>
              </w:rPr>
              <w:t>腰长：102mm</w:t>
            </w:r>
            <w:r>
              <w:rPr>
                <w:rFonts w:hint="eastAsia" w:ascii="宋体" w:hAnsi="宋体" w:cs="宋体"/>
                <w:kern w:val="0"/>
                <w:sz w:val="18"/>
                <w:szCs w:val="18"/>
                <w:lang w:val="zh-CN"/>
              </w:rPr>
              <w:t>。</w:t>
            </w:r>
          </w:p>
          <w:p>
            <w:pPr>
              <w:widowControl/>
              <w:jc w:val="left"/>
              <w:rPr>
                <w:rFonts w:ascii="宋体" w:hAnsi="宋体" w:cs="宋体"/>
                <w:kern w:val="0"/>
                <w:sz w:val="18"/>
                <w:szCs w:val="18"/>
                <w:lang w:val="zh-CN"/>
              </w:rPr>
            </w:pPr>
            <w:r>
              <w:rPr>
                <w:rFonts w:hint="eastAsia" w:ascii="宋体" w:hAnsi="宋体" w:cs="宋体"/>
                <w:kern w:val="0"/>
                <w:sz w:val="18"/>
                <w:szCs w:val="18"/>
              </w:rPr>
              <w:t>4、</w:t>
            </w:r>
            <w:r>
              <w:rPr>
                <w:rFonts w:hint="eastAsia" w:ascii="宋体" w:hAnsi="宋体" w:cs="宋体"/>
                <w:kern w:val="0"/>
                <w:sz w:val="18"/>
                <w:szCs w:val="18"/>
                <w:lang w:val="zh-CN"/>
              </w:rPr>
              <w:t>臂管安装采用内置快装结构，两支管安装时间仅2秒钟，无需繁琐的螺丝安装，</w:t>
            </w:r>
            <w:r>
              <w:rPr>
                <w:rFonts w:hint="eastAsia" w:ascii="宋体" w:hAnsi="宋体" w:cs="宋体"/>
                <w:kern w:val="0"/>
                <w:sz w:val="18"/>
                <w:szCs w:val="18"/>
              </w:rPr>
              <w:t>更不需易脱落的强扣装置，</w:t>
            </w:r>
            <w:r>
              <w:rPr>
                <w:rFonts w:hint="eastAsia" w:ascii="宋体" w:hAnsi="宋体" w:cs="宋体"/>
                <w:kern w:val="0"/>
                <w:sz w:val="18"/>
                <w:szCs w:val="18"/>
                <w:lang w:val="zh-CN"/>
              </w:rPr>
              <w:t>全程免工具。</w:t>
            </w:r>
          </w:p>
          <w:p>
            <w:pPr>
              <w:widowControl/>
              <w:jc w:val="left"/>
              <w:rPr>
                <w:rFonts w:ascii="宋体" w:hAnsi="宋体" w:cs="宋体"/>
                <w:kern w:val="0"/>
                <w:sz w:val="18"/>
                <w:szCs w:val="18"/>
                <w:lang w:val="zh-CN"/>
              </w:rPr>
            </w:pPr>
            <w:r>
              <w:rPr>
                <w:rFonts w:hint="eastAsia" w:ascii="宋体" w:hAnsi="宋体" w:cs="宋体"/>
                <w:kern w:val="0"/>
                <w:sz w:val="18"/>
                <w:szCs w:val="18"/>
              </w:rPr>
              <w:t>5、</w:t>
            </w:r>
            <w:r>
              <w:rPr>
                <w:rFonts w:hint="eastAsia" w:ascii="宋体" w:hAnsi="宋体" w:cs="宋体"/>
                <w:kern w:val="0"/>
                <w:sz w:val="18"/>
                <w:szCs w:val="18"/>
                <w:lang w:val="zh-CN"/>
              </w:rPr>
              <w:t>摇臂全长：</w:t>
            </w:r>
            <w:r>
              <w:rPr>
                <w:rFonts w:hint="eastAsia" w:ascii="宋体" w:hAnsi="宋体" w:cs="宋体"/>
                <w:kern w:val="0"/>
                <w:sz w:val="18"/>
                <w:szCs w:val="18"/>
              </w:rPr>
              <w:t>9.0m，前臂长：6.7m+0.4m（托板），后臂长：1.9m。最低拍摄高度：0.3m，最高拍摄高度：7.2m。</w:t>
            </w:r>
          </w:p>
          <w:p>
            <w:pPr>
              <w:widowControl/>
              <w:jc w:val="left"/>
              <w:rPr>
                <w:rFonts w:ascii="宋体" w:hAnsi="宋体" w:cs="宋体"/>
                <w:kern w:val="0"/>
                <w:sz w:val="18"/>
                <w:szCs w:val="18"/>
                <w:lang w:val="zh-CN"/>
              </w:rPr>
            </w:pPr>
            <w:r>
              <w:rPr>
                <w:rFonts w:hint="eastAsia" w:ascii="宋体" w:hAnsi="宋体" w:cs="宋体"/>
                <w:kern w:val="0"/>
                <w:sz w:val="18"/>
                <w:szCs w:val="18"/>
              </w:rPr>
              <w:t>6、</w:t>
            </w:r>
            <w:r>
              <w:rPr>
                <w:rFonts w:hint="eastAsia" w:ascii="宋体" w:hAnsi="宋体" w:cs="宋体"/>
                <w:kern w:val="0"/>
                <w:sz w:val="18"/>
                <w:szCs w:val="18"/>
                <w:lang w:val="zh-CN"/>
              </w:rPr>
              <w:t>摇臂</w:t>
            </w:r>
            <w:r>
              <w:rPr>
                <w:rFonts w:hint="eastAsia" w:ascii="宋体" w:hAnsi="宋体" w:cs="宋体"/>
                <w:kern w:val="0"/>
                <w:sz w:val="18"/>
                <w:szCs w:val="18"/>
              </w:rPr>
              <w:t>9</w:t>
            </w:r>
            <w:r>
              <w:rPr>
                <w:rFonts w:hint="eastAsia" w:ascii="宋体" w:hAnsi="宋体" w:cs="宋体"/>
                <w:kern w:val="0"/>
                <w:sz w:val="18"/>
                <w:szCs w:val="18"/>
                <w:lang w:val="zh-CN"/>
              </w:rPr>
              <w:t>支管，出厂拉线</w:t>
            </w:r>
            <w:r>
              <w:rPr>
                <w:rFonts w:hint="eastAsia" w:ascii="宋体" w:hAnsi="宋体" w:cs="宋体"/>
                <w:kern w:val="0"/>
                <w:sz w:val="18"/>
                <w:szCs w:val="18"/>
              </w:rPr>
              <w:t>9</w:t>
            </w:r>
            <w:r>
              <w:rPr>
                <w:rFonts w:hint="eastAsia" w:ascii="宋体" w:hAnsi="宋体" w:cs="宋体"/>
                <w:kern w:val="0"/>
                <w:sz w:val="18"/>
                <w:szCs w:val="18"/>
                <w:lang w:val="zh-CN"/>
              </w:rPr>
              <w:t>米、5米和3米，满足不同场景拍摄需要。</w:t>
            </w:r>
          </w:p>
          <w:p>
            <w:pPr>
              <w:widowControl/>
              <w:jc w:val="left"/>
              <w:rPr>
                <w:rFonts w:ascii="宋体" w:hAnsi="宋体" w:cs="宋体"/>
                <w:kern w:val="0"/>
                <w:sz w:val="18"/>
                <w:szCs w:val="18"/>
                <w:lang w:val="zh-CN"/>
              </w:rPr>
            </w:pPr>
            <w:r>
              <w:rPr>
                <w:rFonts w:hint="eastAsia" w:ascii="宋体" w:hAnsi="宋体" w:cs="宋体"/>
                <w:kern w:val="0"/>
                <w:sz w:val="18"/>
                <w:szCs w:val="18"/>
              </w:rPr>
              <w:t>7、</w:t>
            </w:r>
            <w:r>
              <w:rPr>
                <w:rFonts w:hint="eastAsia" w:ascii="宋体" w:hAnsi="宋体" w:cs="宋体"/>
                <w:kern w:val="0"/>
                <w:sz w:val="18"/>
                <w:szCs w:val="18"/>
                <w:lang w:val="zh-CN"/>
              </w:rPr>
              <w:t>摇臂附件：上拉钢绳支撑杆2根,侧拉钢绳支撑杆4支，水平拉线调节花兰</w:t>
            </w:r>
            <w:r>
              <w:rPr>
                <w:rFonts w:hint="eastAsia" w:ascii="宋体" w:hAnsi="宋体" w:cs="宋体"/>
                <w:kern w:val="0"/>
                <w:sz w:val="18"/>
                <w:szCs w:val="18"/>
              </w:rPr>
              <w:t>3</w:t>
            </w:r>
            <w:r>
              <w:rPr>
                <w:rFonts w:hint="eastAsia" w:ascii="宋体" w:hAnsi="宋体" w:cs="宋体"/>
                <w:kern w:val="0"/>
                <w:sz w:val="18"/>
                <w:szCs w:val="18"/>
                <w:lang w:val="zh-CN"/>
              </w:rPr>
              <w:t>套,上拉及侧拉调节花兰</w:t>
            </w:r>
            <w:r>
              <w:rPr>
                <w:rFonts w:hint="eastAsia" w:ascii="宋体" w:hAnsi="宋体" w:cs="宋体"/>
                <w:kern w:val="0"/>
                <w:sz w:val="18"/>
                <w:szCs w:val="18"/>
              </w:rPr>
              <w:t>3</w:t>
            </w:r>
            <w:r>
              <w:rPr>
                <w:rFonts w:hint="eastAsia" w:ascii="宋体" w:hAnsi="宋体" w:cs="宋体"/>
                <w:kern w:val="0"/>
                <w:sz w:val="18"/>
                <w:szCs w:val="18"/>
                <w:lang w:val="zh-CN"/>
              </w:rPr>
              <w:t>套，碳纤维配重杆一套，显示器支架一套。</w:t>
            </w:r>
          </w:p>
          <w:p>
            <w:pPr>
              <w:widowControl/>
              <w:jc w:val="left"/>
              <w:rPr>
                <w:rFonts w:ascii="宋体" w:hAnsi="宋体" w:cs="宋体"/>
                <w:kern w:val="0"/>
                <w:sz w:val="18"/>
                <w:szCs w:val="18"/>
                <w:lang w:val="zh-CN"/>
              </w:rPr>
            </w:pPr>
            <w:r>
              <w:rPr>
                <w:rFonts w:hint="eastAsia" w:ascii="宋体" w:hAnsi="宋体" w:cs="宋体"/>
                <w:kern w:val="0"/>
                <w:sz w:val="18"/>
                <w:szCs w:val="18"/>
              </w:rPr>
              <w:t>8、</w:t>
            </w:r>
            <w:r>
              <w:rPr>
                <w:rFonts w:hint="eastAsia" w:ascii="宋体" w:hAnsi="宋体" w:cs="宋体"/>
                <w:kern w:val="0"/>
                <w:sz w:val="18"/>
                <w:szCs w:val="18"/>
                <w:lang w:val="zh-CN"/>
              </w:rPr>
              <w:t>可配套转播车，演播厅等使用。</w:t>
            </w:r>
          </w:p>
          <w:p>
            <w:pPr>
              <w:widowControl/>
              <w:jc w:val="left"/>
              <w:rPr>
                <w:rFonts w:ascii="宋体" w:hAnsi="宋体" w:cs="宋体"/>
                <w:kern w:val="0"/>
                <w:sz w:val="18"/>
                <w:szCs w:val="18"/>
                <w:lang w:val="zh-CN"/>
              </w:rPr>
            </w:pPr>
            <w:r>
              <w:rPr>
                <w:rFonts w:hint="eastAsia" w:ascii="宋体" w:hAnsi="宋体" w:cs="宋体"/>
                <w:kern w:val="0"/>
                <w:sz w:val="18"/>
                <w:szCs w:val="18"/>
              </w:rPr>
              <w:t>9、便携式</w:t>
            </w:r>
            <w:r>
              <w:rPr>
                <w:rFonts w:hint="eastAsia" w:ascii="宋体" w:hAnsi="宋体" w:cs="宋体"/>
                <w:kern w:val="0"/>
                <w:sz w:val="18"/>
                <w:szCs w:val="18"/>
                <w:lang w:val="zh-CN"/>
              </w:rPr>
              <w:t>软包拉杆箱（</w:t>
            </w:r>
            <w:r>
              <w:rPr>
                <w:rFonts w:hint="eastAsia" w:ascii="宋体" w:hAnsi="宋体" w:cs="宋体"/>
                <w:kern w:val="0"/>
                <w:sz w:val="18"/>
                <w:szCs w:val="18"/>
              </w:rPr>
              <w:t>带滑轮</w:t>
            </w:r>
            <w:r>
              <w:rPr>
                <w:rFonts w:hint="eastAsia" w:ascii="宋体" w:hAnsi="宋体" w:cs="宋体"/>
                <w:kern w:val="0"/>
                <w:sz w:val="18"/>
                <w:szCs w:val="18"/>
                <w:lang w:val="zh-CN"/>
              </w:rPr>
              <w:t>）。</w:t>
            </w:r>
          </w:p>
          <w:p>
            <w:pPr>
              <w:rPr>
                <w:rFonts w:ascii="宋体" w:hAnsi="宋体" w:cs="宋体"/>
                <w:kern w:val="0"/>
                <w:sz w:val="18"/>
                <w:szCs w:val="18"/>
                <w:lang w:val="zh-CN"/>
              </w:rPr>
            </w:pPr>
            <w:r>
              <w:rPr>
                <w:rFonts w:hint="eastAsia" w:ascii="宋体" w:hAnsi="宋体" w:cs="宋体"/>
                <w:kern w:val="0"/>
                <w:sz w:val="18"/>
                <w:szCs w:val="18"/>
              </w:rPr>
              <w:t>10、</w:t>
            </w:r>
            <w:r>
              <w:rPr>
                <w:rFonts w:hint="eastAsia" w:ascii="宋体" w:hAnsi="宋体" w:cs="宋体"/>
                <w:kern w:val="0"/>
                <w:sz w:val="18"/>
                <w:szCs w:val="18"/>
                <w:lang w:val="zh-CN"/>
              </w:rPr>
              <w:t>整套摇臂重量（含</w:t>
            </w:r>
            <w:r>
              <w:rPr>
                <w:rFonts w:hint="eastAsia" w:ascii="宋体" w:hAnsi="宋体" w:cs="宋体"/>
                <w:kern w:val="0"/>
                <w:sz w:val="18"/>
                <w:szCs w:val="18"/>
              </w:rPr>
              <w:t>电控系统</w:t>
            </w:r>
            <w:r>
              <w:rPr>
                <w:rFonts w:hint="eastAsia" w:ascii="宋体" w:hAnsi="宋体" w:cs="宋体"/>
                <w:kern w:val="0"/>
                <w:sz w:val="18"/>
                <w:szCs w:val="18"/>
                <w:lang w:val="zh-CN"/>
              </w:rPr>
              <w:t>）≤</w:t>
            </w:r>
            <w:r>
              <w:rPr>
                <w:rFonts w:hint="eastAsia" w:ascii="宋体" w:hAnsi="宋体" w:cs="宋体"/>
                <w:kern w:val="0"/>
                <w:sz w:val="18"/>
                <w:szCs w:val="18"/>
              </w:rPr>
              <w:t>52</w:t>
            </w:r>
            <w:r>
              <w:rPr>
                <w:rFonts w:hint="eastAsia" w:ascii="宋体" w:hAnsi="宋体" w:cs="宋体"/>
                <w:kern w:val="0"/>
                <w:sz w:val="18"/>
                <w:szCs w:val="18"/>
                <w:lang w:val="zh-CN"/>
              </w:rPr>
              <w:t>KG。</w:t>
            </w:r>
          </w:p>
          <w:p>
            <w:pPr>
              <w:rPr>
                <w:rFonts w:ascii="宋体" w:hAnsi="宋体" w:cs="宋体"/>
                <w:kern w:val="0"/>
                <w:sz w:val="18"/>
                <w:szCs w:val="18"/>
                <w:lang w:val="zh-CN"/>
              </w:rPr>
            </w:pPr>
            <w:r>
              <w:rPr>
                <w:rFonts w:hint="eastAsia" w:ascii="宋体" w:hAnsi="宋体" w:cs="宋体"/>
                <w:kern w:val="0"/>
                <w:sz w:val="18"/>
                <w:szCs w:val="18"/>
                <w:lang w:val="zh-CN"/>
              </w:rPr>
              <w:t>全接口高清电控系统：</w:t>
            </w:r>
          </w:p>
          <w:p>
            <w:pPr>
              <w:widowControl/>
              <w:jc w:val="left"/>
              <w:rPr>
                <w:rFonts w:ascii="宋体" w:hAnsi="宋体" w:cs="宋体"/>
                <w:kern w:val="0"/>
                <w:sz w:val="18"/>
                <w:szCs w:val="18"/>
              </w:rPr>
            </w:pPr>
            <w:r>
              <w:rPr>
                <w:rFonts w:hint="eastAsia" w:ascii="宋体" w:hAnsi="宋体" w:cs="宋体"/>
                <w:kern w:val="0"/>
                <w:sz w:val="18"/>
                <w:szCs w:val="18"/>
              </w:rPr>
              <w:t>1、L型碳纤管高清电控</w:t>
            </w:r>
            <w:r>
              <w:rPr>
                <w:rFonts w:hint="eastAsia" w:ascii="宋体" w:hAnsi="宋体" w:cs="宋体"/>
                <w:kern w:val="0"/>
                <w:sz w:val="18"/>
                <w:szCs w:val="18"/>
                <w:lang w:val="zh-CN"/>
              </w:rPr>
              <w:t>云台，</w:t>
            </w:r>
            <w:r>
              <w:rPr>
                <w:rFonts w:hint="eastAsia" w:ascii="宋体" w:hAnsi="宋体" w:cs="宋体"/>
                <w:kern w:val="0"/>
                <w:sz w:val="18"/>
                <w:szCs w:val="18"/>
              </w:rPr>
              <w:t>微电脑芯片和数模转换电路构成（主控电路比传统模拟电路性能更稳定，主控电缆共5芯线缆，接头针数少，减少了故障率），</w:t>
            </w:r>
            <w:r>
              <w:rPr>
                <w:rFonts w:hint="eastAsia" w:ascii="宋体" w:hAnsi="宋体" w:cs="宋体"/>
                <w:kern w:val="0"/>
                <w:sz w:val="18"/>
                <w:szCs w:val="18"/>
                <w:lang w:val="zh-CN"/>
              </w:rPr>
              <w:t>承重</w:t>
            </w:r>
            <w:r>
              <w:rPr>
                <w:rFonts w:hint="eastAsia" w:ascii="宋体" w:hAnsi="宋体" w:cs="宋体"/>
                <w:kern w:val="0"/>
                <w:sz w:val="18"/>
                <w:szCs w:val="18"/>
              </w:rPr>
              <w:t>10公斤。</w:t>
            </w:r>
          </w:p>
          <w:p>
            <w:pPr>
              <w:widowControl/>
              <w:numPr>
                <w:ilvl w:val="0"/>
                <w:numId w:val="4"/>
              </w:numPr>
              <w:jc w:val="left"/>
              <w:rPr>
                <w:rFonts w:ascii="宋体" w:hAnsi="宋体" w:cs="宋体"/>
                <w:kern w:val="0"/>
                <w:sz w:val="18"/>
                <w:szCs w:val="18"/>
              </w:rPr>
            </w:pPr>
            <w:r>
              <w:rPr>
                <w:rFonts w:hint="eastAsia" w:ascii="宋体" w:hAnsi="宋体" w:cs="宋体"/>
                <w:kern w:val="0"/>
                <w:sz w:val="18"/>
                <w:szCs w:val="18"/>
              </w:rPr>
              <w:t>2、</w:t>
            </w:r>
            <w:r>
              <w:rPr>
                <w:rFonts w:hint="eastAsia" w:ascii="宋体" w:hAnsi="宋体" w:cs="宋体"/>
                <w:kern w:val="0"/>
                <w:sz w:val="18"/>
                <w:szCs w:val="18"/>
                <w:lang w:val="zh-CN"/>
              </w:rPr>
              <w:t>一体式全接口设计，内嵌</w:t>
            </w:r>
            <w:r>
              <w:rPr>
                <w:rFonts w:hint="eastAsia" w:ascii="宋体" w:hAnsi="宋体" w:cs="宋体"/>
                <w:kern w:val="0"/>
                <w:sz w:val="18"/>
                <w:szCs w:val="18"/>
              </w:rPr>
              <w:t>4种接口，</w:t>
            </w:r>
            <w:r>
              <w:rPr>
                <w:rFonts w:hint="eastAsia" w:ascii="宋体" w:hAnsi="宋体" w:cs="宋体"/>
                <w:kern w:val="0"/>
                <w:sz w:val="18"/>
                <w:szCs w:val="18"/>
                <w:lang w:val="zh-CN"/>
              </w:rPr>
              <w:t>所有机型控制不需要更换手柄控制器及摄像机镜头控制线缆，直接连接对应接口控制。可同时实现</w:t>
            </w:r>
            <w:r>
              <w:rPr>
                <w:rFonts w:hint="eastAsia" w:ascii="宋体" w:hAnsi="宋体" w:cs="宋体"/>
                <w:kern w:val="0"/>
                <w:sz w:val="18"/>
                <w:szCs w:val="18"/>
              </w:rPr>
              <w:t>不同机型的摄像机控制功能，带有方向切换开关，旋转方向提示灯。</w:t>
            </w:r>
          </w:p>
          <w:p>
            <w:pPr>
              <w:widowControl/>
              <w:jc w:val="left"/>
              <w:rPr>
                <w:rFonts w:ascii="宋体" w:hAnsi="宋体" w:cs="宋体"/>
                <w:kern w:val="0"/>
                <w:sz w:val="18"/>
                <w:szCs w:val="18"/>
              </w:rPr>
            </w:pPr>
            <w:r>
              <w:rPr>
                <w:rFonts w:hint="eastAsia" w:ascii="宋体" w:hAnsi="宋体" w:cs="宋体"/>
                <w:kern w:val="0"/>
                <w:sz w:val="18"/>
                <w:szCs w:val="18"/>
              </w:rPr>
              <w:t>4、可直接控制各种DV级摄像机，松下各机型摄像机（变焦、摄录、聚焦和光圈 ），索尼E、F、C等系列摄像机（FS5等机型远程控制变焦、摄录、聚集和光圈功能）、索尼280摄像机、佳能单反系列(可以在录制和待机状态下控制光圈、快门、焦点、ISO、在待机状态下可以放大图像，调跟焦框)，BMCC等摄像机。</w:t>
            </w:r>
          </w:p>
          <w:p>
            <w:pPr>
              <w:widowControl/>
              <w:jc w:val="left"/>
              <w:rPr>
                <w:rFonts w:ascii="宋体" w:hAnsi="宋体" w:cs="宋体"/>
                <w:kern w:val="0"/>
                <w:sz w:val="18"/>
                <w:szCs w:val="18"/>
              </w:rPr>
            </w:pPr>
            <w:r>
              <w:rPr>
                <w:rFonts w:hint="eastAsia" w:ascii="宋体" w:hAnsi="宋体" w:cs="宋体"/>
                <w:kern w:val="0"/>
                <w:sz w:val="18"/>
                <w:szCs w:val="18"/>
              </w:rPr>
              <w:t>5、</w:t>
            </w:r>
            <w:r>
              <w:rPr>
                <w:rFonts w:hint="eastAsia" w:ascii="宋体" w:hAnsi="宋体" w:cs="宋体"/>
                <w:kern w:val="0"/>
                <w:sz w:val="18"/>
                <w:szCs w:val="18"/>
                <w:lang w:val="zh-CN"/>
              </w:rPr>
              <w:t>标配</w:t>
            </w:r>
            <w:r>
              <w:rPr>
                <w:rFonts w:hint="eastAsia" w:ascii="宋体" w:hAnsi="宋体" w:cs="宋体"/>
                <w:kern w:val="0"/>
                <w:sz w:val="18"/>
                <w:szCs w:val="18"/>
              </w:rPr>
              <w:t>索尼EX系列小8芯制接口及伺服线，松下系列2.5芯变焦摄录及3.5芯聚焦光圈制接口及伺服线，其他系列HDV摄像机2.5芯控制制接口及伺服线，及单反系列HDMI制接口及伺服线。</w:t>
            </w:r>
          </w:p>
          <w:p>
            <w:pPr>
              <w:widowControl/>
              <w:jc w:val="left"/>
              <w:rPr>
                <w:rFonts w:ascii="宋体" w:hAnsi="宋体" w:cs="宋体"/>
                <w:kern w:val="0"/>
                <w:sz w:val="18"/>
                <w:szCs w:val="18"/>
              </w:rPr>
            </w:pPr>
            <w:r>
              <w:rPr>
                <w:rFonts w:hint="eastAsia" w:ascii="宋体" w:hAnsi="宋体" w:cs="宋体"/>
                <w:kern w:val="0"/>
                <w:sz w:val="18"/>
                <w:szCs w:val="18"/>
              </w:rPr>
              <w:t>6、出厂标配：L型摄像机2轴云台1套，电机控制手柄1套，摄像机控制手柄1套，主控箱和V囗电池转换器1套，5芯主控电缆1套，手柄数据线2条，显示器供电线1条，SDI高清视频线1条，HDMI高清线1条，HDMI高清转换线1条，索尼280控制线1条，立体声耳机线3.5针线1条，立体声耳机线2.5针线1条，USB佳能单反控制线1条。</w:t>
            </w:r>
          </w:p>
          <w:p>
            <w:pPr>
              <w:rPr>
                <w:rFonts w:ascii="宋体" w:hAnsi="宋体" w:cs="宋体"/>
                <w:kern w:val="0"/>
                <w:sz w:val="18"/>
                <w:szCs w:val="18"/>
              </w:rPr>
            </w:pPr>
            <w:r>
              <w:rPr>
                <w:rFonts w:hint="eastAsia" w:ascii="宋体" w:hAnsi="宋体" w:cs="宋体"/>
                <w:kern w:val="0"/>
                <w:sz w:val="18"/>
                <w:szCs w:val="18"/>
              </w:rPr>
              <w:t>7、预留LENS CONTROL接口，方便以后预设16位、32位、64位...记忆点拍摄功能,实现全自动拍摄备用。</w:t>
            </w:r>
          </w:p>
          <w:p>
            <w:pPr>
              <w:rPr>
                <w:rFonts w:ascii="宋体" w:hAnsi="宋体" w:cs="宋体"/>
                <w:kern w:val="0"/>
                <w:sz w:val="18"/>
                <w:szCs w:val="18"/>
                <w:lang w:val="zh-CN"/>
              </w:rPr>
            </w:pPr>
            <w:r>
              <w:rPr>
                <w:rFonts w:hint="eastAsia" w:ascii="宋体" w:hAnsi="宋体" w:cs="宋体"/>
                <w:kern w:val="0"/>
                <w:sz w:val="18"/>
                <w:szCs w:val="18"/>
                <w:lang w:val="zh-CN"/>
              </w:rPr>
              <w:t>高清监视器：</w:t>
            </w:r>
          </w:p>
          <w:p>
            <w:pPr>
              <w:widowControl/>
              <w:jc w:val="left"/>
              <w:rPr>
                <w:rFonts w:ascii="宋体" w:hAnsi="宋体" w:cs="宋体"/>
                <w:kern w:val="0"/>
                <w:sz w:val="18"/>
                <w:szCs w:val="18"/>
              </w:rPr>
            </w:pPr>
            <w:r>
              <w:rPr>
                <w:rFonts w:ascii="宋体" w:hAnsi="宋体" w:cs="宋体"/>
                <w:kern w:val="0"/>
                <w:sz w:val="18"/>
                <w:szCs w:val="18"/>
              </w:rPr>
              <w:t>1</w:t>
            </w:r>
            <w:r>
              <w:rPr>
                <w:rFonts w:hint="eastAsia" w:ascii="宋体" w:hAnsi="宋体" w:cs="宋体"/>
                <w:kern w:val="0"/>
                <w:sz w:val="18"/>
                <w:szCs w:val="18"/>
              </w:rPr>
              <w:t>、</w:t>
            </w:r>
            <w:r>
              <w:rPr>
                <w:rFonts w:ascii="宋体" w:hAnsi="宋体" w:cs="宋体"/>
                <w:kern w:val="0"/>
                <w:sz w:val="18"/>
                <w:szCs w:val="18"/>
              </w:rPr>
              <w:t>7</w:t>
            </w:r>
            <w:r>
              <w:rPr>
                <w:rFonts w:hint="eastAsia" w:ascii="宋体" w:hAnsi="宋体" w:cs="宋体"/>
                <w:kern w:val="0"/>
                <w:sz w:val="18"/>
                <w:szCs w:val="18"/>
              </w:rPr>
              <w:t>寸全接口高标清兼容型监视器，无拍摄盲区、防眩光。</w:t>
            </w:r>
          </w:p>
          <w:p>
            <w:pPr>
              <w:widowControl/>
              <w:numPr>
                <w:ilvl w:val="0"/>
                <w:numId w:val="5"/>
              </w:numPr>
              <w:jc w:val="left"/>
              <w:rPr>
                <w:rFonts w:ascii="宋体" w:hAnsi="宋体" w:cs="宋体"/>
                <w:kern w:val="0"/>
                <w:sz w:val="18"/>
                <w:szCs w:val="18"/>
              </w:rPr>
            </w:pPr>
            <w:r>
              <w:rPr>
                <w:rFonts w:hint="eastAsia" w:ascii="宋体" w:hAnsi="宋体" w:cs="宋体"/>
                <w:kern w:val="0"/>
                <w:sz w:val="18"/>
                <w:szCs w:val="18"/>
              </w:rPr>
              <w:t>视频可以</w:t>
            </w:r>
            <w:r>
              <w:rPr>
                <w:rFonts w:ascii="宋体" w:hAnsi="宋体" w:cs="宋体"/>
                <w:kern w:val="0"/>
                <w:sz w:val="18"/>
                <w:szCs w:val="18"/>
              </w:rPr>
              <w:t>SDI</w:t>
            </w:r>
            <w:r>
              <w:rPr>
                <w:rFonts w:hint="eastAsia" w:ascii="宋体" w:hAnsi="宋体" w:cs="宋体"/>
                <w:kern w:val="0"/>
                <w:sz w:val="18"/>
                <w:szCs w:val="18"/>
              </w:rPr>
              <w:t>、</w:t>
            </w:r>
            <w:r>
              <w:rPr>
                <w:rFonts w:ascii="宋体" w:hAnsi="宋体" w:cs="宋体"/>
                <w:kern w:val="0"/>
                <w:sz w:val="18"/>
                <w:szCs w:val="18"/>
              </w:rPr>
              <w:t>HDMI</w:t>
            </w:r>
            <w:r>
              <w:rPr>
                <w:rFonts w:hint="eastAsia" w:ascii="宋体" w:hAnsi="宋体" w:cs="宋体"/>
                <w:kern w:val="0"/>
                <w:sz w:val="18"/>
                <w:szCs w:val="18"/>
              </w:rPr>
              <w:t>、复合视频全输出。支持</w:t>
            </w:r>
            <w:r>
              <w:rPr>
                <w:rFonts w:ascii="宋体" w:hAnsi="宋体" w:cs="宋体"/>
                <w:kern w:val="0"/>
                <w:sz w:val="18"/>
                <w:szCs w:val="18"/>
              </w:rPr>
              <w:t>16</w:t>
            </w:r>
            <w:r>
              <w:rPr>
                <w:rFonts w:hint="eastAsia" w:ascii="宋体" w:hAnsi="宋体" w:cs="宋体"/>
                <w:kern w:val="0"/>
                <w:sz w:val="18"/>
                <w:szCs w:val="18"/>
              </w:rPr>
              <w:t>：</w:t>
            </w:r>
            <w:r>
              <w:rPr>
                <w:rFonts w:ascii="宋体" w:hAnsi="宋体" w:cs="宋体"/>
                <w:kern w:val="0"/>
                <w:sz w:val="18"/>
                <w:szCs w:val="18"/>
              </w:rPr>
              <w:t>9</w:t>
            </w:r>
            <w:r>
              <w:rPr>
                <w:rFonts w:hint="eastAsia" w:ascii="宋体" w:hAnsi="宋体" w:cs="宋体"/>
                <w:kern w:val="0"/>
                <w:sz w:val="18"/>
                <w:szCs w:val="18"/>
              </w:rPr>
              <w:t>，监视器含环出功能。</w:t>
            </w:r>
          </w:p>
          <w:p>
            <w:pPr>
              <w:widowControl/>
              <w:numPr>
                <w:ilvl w:val="0"/>
                <w:numId w:val="5"/>
              </w:numPr>
              <w:jc w:val="left"/>
              <w:rPr>
                <w:rFonts w:ascii="宋体" w:hAnsi="宋体" w:cs="宋体"/>
                <w:kern w:val="0"/>
                <w:sz w:val="18"/>
                <w:szCs w:val="18"/>
              </w:rPr>
            </w:pPr>
            <w:r>
              <w:rPr>
                <w:rFonts w:ascii="宋体" w:hAnsi="宋体" w:cs="宋体"/>
                <w:kern w:val="0"/>
                <w:sz w:val="18"/>
                <w:szCs w:val="18"/>
              </w:rPr>
              <w:t>3</w:t>
            </w:r>
            <w:r>
              <w:rPr>
                <w:rFonts w:hint="eastAsia" w:ascii="宋体" w:hAnsi="宋体" w:cs="宋体"/>
                <w:kern w:val="0"/>
                <w:sz w:val="18"/>
                <w:szCs w:val="18"/>
              </w:rPr>
              <w:t>、配备遮光罩及同步跟踪支架，画面始终正对摄像师眼睛。</w:t>
            </w:r>
          </w:p>
          <w:p>
            <w:pPr>
              <w:rPr>
                <w:rFonts w:ascii="宋体" w:hAnsi="宋体"/>
                <w:sz w:val="18"/>
                <w:szCs w:val="18"/>
              </w:rPr>
            </w:pPr>
            <w:r>
              <w:rPr>
                <w:rFonts w:hint="eastAsia" w:ascii="宋体" w:hAnsi="宋体" w:cs="宋体"/>
                <w:kern w:val="0"/>
                <w:sz w:val="18"/>
                <w:szCs w:val="18"/>
              </w:rPr>
              <w:t>真正实现一臂在手，全机型全能控制。</w:t>
            </w:r>
          </w:p>
        </w:tc>
        <w:tc>
          <w:tcPr>
            <w:tcW w:w="887" w:type="dxa"/>
            <w:noWrap w:val="0"/>
            <w:vAlign w:val="center"/>
          </w:tcPr>
          <w:p>
            <w:pPr>
              <w:jc w:val="center"/>
              <w:rPr>
                <w:rFonts w:ascii="宋体" w:hAnsi="宋体"/>
                <w:color w:val="000000"/>
                <w:sz w:val="18"/>
                <w:szCs w:val="18"/>
              </w:rPr>
            </w:pPr>
            <w:r>
              <w:rPr>
                <w:rFonts w:hint="eastAsia" w:ascii="宋体" w:hAnsi="宋体"/>
                <w:color w:val="000000"/>
                <w:sz w:val="18"/>
                <w:szCs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36" w:type="dxa"/>
            <w:noWrap w:val="0"/>
            <w:vAlign w:val="center"/>
          </w:tcPr>
          <w:p>
            <w:pPr>
              <w:jc w:val="center"/>
              <w:rPr>
                <w:rFonts w:hint="eastAsia" w:eastAsia="宋体"/>
                <w:lang w:eastAsia="zh-CN"/>
              </w:rPr>
            </w:pPr>
            <w:r>
              <w:rPr>
                <w:rFonts w:hint="eastAsia"/>
                <w:lang w:val="en-US" w:eastAsia="zh-CN"/>
              </w:rPr>
              <w:t>2</w:t>
            </w:r>
          </w:p>
        </w:tc>
        <w:tc>
          <w:tcPr>
            <w:tcW w:w="1091" w:type="dxa"/>
            <w:noWrap w:val="0"/>
            <w:vAlign w:val="center"/>
          </w:tcPr>
          <w:p>
            <w:pPr>
              <w:jc w:val="center"/>
              <w:rPr>
                <w:rFonts w:ascii="宋体" w:hAnsi="宋体"/>
                <w:color w:val="000000"/>
                <w:sz w:val="18"/>
                <w:szCs w:val="18"/>
              </w:rPr>
            </w:pPr>
            <w:r>
              <w:rPr>
                <w:rFonts w:hint="eastAsia" w:ascii="宋体" w:hAnsi="宋体"/>
                <w:color w:val="000000"/>
                <w:sz w:val="18"/>
                <w:szCs w:val="18"/>
              </w:rPr>
              <w:t>4K摄录一体机</w:t>
            </w:r>
          </w:p>
        </w:tc>
        <w:tc>
          <w:tcPr>
            <w:tcW w:w="6886" w:type="dxa"/>
            <w:noWrap w:val="0"/>
            <w:vAlign w:val="top"/>
          </w:tcPr>
          <w:p>
            <w:pPr>
              <w:rPr>
                <w:rFonts w:ascii="宋体" w:hAnsi="宋体"/>
                <w:sz w:val="18"/>
                <w:szCs w:val="18"/>
              </w:rPr>
            </w:pPr>
            <w:r>
              <w:rPr>
                <w:rFonts w:hint="eastAsia" w:ascii="宋体" w:hAnsi="宋体"/>
                <w:sz w:val="18"/>
                <w:szCs w:val="18"/>
              </w:rPr>
              <w:t>1）成像器件：全新高清晰度、高灵敏度 1.0 英寸4K MOS 传感器 ；</w:t>
            </w:r>
          </w:p>
          <w:p>
            <w:pPr>
              <w:rPr>
                <w:rFonts w:ascii="宋体" w:hAnsi="宋体"/>
                <w:sz w:val="18"/>
                <w:szCs w:val="18"/>
              </w:rPr>
            </w:pPr>
            <w:r>
              <w:rPr>
                <w:rFonts w:hint="eastAsia" w:ascii="宋体" w:hAnsi="宋体"/>
                <w:sz w:val="18"/>
                <w:szCs w:val="18"/>
              </w:rPr>
              <w:t>2）镜头：24.5mm广角、20 倍光学变焦、智能变焦 i.Zoom</w:t>
            </w:r>
          </w:p>
          <w:p>
            <w:pPr>
              <w:rPr>
                <w:rFonts w:ascii="宋体" w:hAnsi="宋体"/>
                <w:sz w:val="18"/>
                <w:szCs w:val="18"/>
              </w:rPr>
            </w:pPr>
            <w:r>
              <w:rPr>
                <w:rFonts w:hint="eastAsia" w:ascii="宋体" w:hAnsi="宋体"/>
                <w:sz w:val="18"/>
                <w:szCs w:val="18"/>
              </w:rPr>
              <w:t>3）内置五轴混合图像稳定器；</w:t>
            </w:r>
          </w:p>
          <w:p>
            <w:pPr>
              <w:rPr>
                <w:rFonts w:ascii="宋体" w:hAnsi="宋体"/>
                <w:sz w:val="18"/>
                <w:szCs w:val="18"/>
              </w:rPr>
            </w:pPr>
            <w:r>
              <w:rPr>
                <w:rFonts w:hint="eastAsia" w:ascii="宋体" w:hAnsi="宋体"/>
                <w:sz w:val="18"/>
                <w:szCs w:val="18"/>
              </w:rPr>
              <w:t>4）灵敏度：不低于F13 ，具有HLG （Hybrid Log-Gamma）*4 以支持HDR （高动态范围）</w:t>
            </w:r>
          </w:p>
          <w:p>
            <w:pPr>
              <w:rPr>
                <w:rFonts w:ascii="宋体" w:hAnsi="宋体"/>
                <w:sz w:val="18"/>
                <w:szCs w:val="18"/>
              </w:rPr>
            </w:pPr>
            <w:r>
              <w:rPr>
                <w:rFonts w:hint="eastAsia" w:ascii="宋体" w:hAnsi="宋体"/>
                <w:sz w:val="18"/>
                <w:szCs w:val="18"/>
              </w:rPr>
              <w:t>5）记录像素：3840 × 2160（UHD）、1920 × 1080（FHD）、1280 × 720（HD）、720 × 576（SD）</w:t>
            </w:r>
          </w:p>
          <w:p>
            <w:pPr>
              <w:rPr>
                <w:rFonts w:ascii="宋体" w:hAnsi="宋体"/>
                <w:sz w:val="18"/>
                <w:szCs w:val="18"/>
              </w:rPr>
            </w:pPr>
            <w:r>
              <w:rPr>
                <w:rFonts w:hint="eastAsia" w:ascii="宋体" w:hAnsi="宋体"/>
                <w:sz w:val="18"/>
                <w:szCs w:val="18"/>
              </w:rPr>
              <w:t>6）支持422 10bit 记录，最高支持4K:60/50p视频录制</w:t>
            </w:r>
          </w:p>
          <w:p>
            <w:pPr>
              <w:rPr>
                <w:rFonts w:ascii="宋体" w:hAnsi="宋体"/>
                <w:sz w:val="18"/>
                <w:szCs w:val="18"/>
              </w:rPr>
            </w:pPr>
            <w:r>
              <w:rPr>
                <w:rFonts w:hint="eastAsia" w:ascii="宋体" w:hAnsi="宋体"/>
                <w:sz w:val="18"/>
                <w:szCs w:val="18"/>
              </w:rPr>
              <w:t>7）可变帧频: 最高不少于HD的120p录制</w:t>
            </w:r>
          </w:p>
          <w:p>
            <w:pPr>
              <w:rPr>
                <w:rFonts w:ascii="宋体" w:hAnsi="宋体"/>
                <w:sz w:val="18"/>
                <w:szCs w:val="18"/>
              </w:rPr>
            </w:pPr>
            <w:r>
              <w:rPr>
                <w:rFonts w:hint="eastAsia" w:ascii="宋体" w:hAnsi="宋体"/>
                <w:sz w:val="18"/>
                <w:szCs w:val="18"/>
              </w:rPr>
              <w:t>8）支持NDI|HX模式,可实现通过IP连接进行视频传输和摄像机控制</w:t>
            </w:r>
          </w:p>
          <w:p>
            <w:pPr>
              <w:rPr>
                <w:rFonts w:ascii="宋体" w:hAnsi="宋体"/>
                <w:sz w:val="18"/>
                <w:szCs w:val="18"/>
              </w:rPr>
            </w:pPr>
            <w:r>
              <w:rPr>
                <w:rFonts w:hint="eastAsia" w:ascii="宋体" w:hAnsi="宋体"/>
                <w:sz w:val="18"/>
                <w:szCs w:val="18"/>
              </w:rPr>
              <w:t>9）配合网络链接，可以支持RTMP和RTSP实时流媒体功能</w:t>
            </w:r>
          </w:p>
          <w:p>
            <w:pPr>
              <w:rPr>
                <w:rFonts w:ascii="宋体" w:hAnsi="宋体"/>
                <w:sz w:val="18"/>
                <w:szCs w:val="18"/>
              </w:rPr>
            </w:pPr>
            <w:r>
              <w:rPr>
                <w:rFonts w:hint="eastAsia" w:ascii="宋体" w:hAnsi="宋体"/>
                <w:sz w:val="18"/>
                <w:szCs w:val="18"/>
              </w:rPr>
              <w:t>10）存储介质：半导体卡</w:t>
            </w:r>
          </w:p>
          <w:p>
            <w:pPr>
              <w:rPr>
                <w:rFonts w:ascii="宋体" w:hAnsi="宋体"/>
                <w:sz w:val="18"/>
                <w:szCs w:val="18"/>
              </w:rPr>
            </w:pPr>
            <w:r>
              <w:rPr>
                <w:rFonts w:hint="eastAsia" w:ascii="宋体" w:hAnsi="宋体"/>
                <w:sz w:val="18"/>
                <w:szCs w:val="18"/>
              </w:rPr>
              <w:t>11）视频输出接口：HD-SDI≥1路，HDMI输出≥1路</w:t>
            </w:r>
          </w:p>
          <w:p>
            <w:pPr>
              <w:rPr>
                <w:rFonts w:ascii="宋体" w:hAnsi="宋体"/>
                <w:sz w:val="18"/>
                <w:szCs w:val="18"/>
              </w:rPr>
            </w:pPr>
            <w:r>
              <w:rPr>
                <w:rFonts w:hint="eastAsia" w:ascii="宋体" w:hAnsi="宋体"/>
                <w:sz w:val="18"/>
                <w:szCs w:val="18"/>
              </w:rPr>
              <w:t>12) 标准配件：电池*1、电池充电器*1、AC适配器*1、AC电缆*1、麦克风支架*1、肩带*1、眼罩*1、镜头罩*1、防滑带*1和操作说明*1；</w:t>
            </w:r>
          </w:p>
          <w:p>
            <w:pPr>
              <w:rPr>
                <w:rFonts w:ascii="宋体" w:hAnsi="宋体"/>
                <w:sz w:val="18"/>
                <w:szCs w:val="18"/>
              </w:rPr>
            </w:pPr>
            <w:r>
              <w:rPr>
                <w:rFonts w:hint="eastAsia" w:ascii="宋体" w:hAnsi="宋体"/>
                <w:sz w:val="18"/>
                <w:szCs w:val="18"/>
              </w:rPr>
              <w:t>13) 每套加配：64G存储卡（速率达2.0G）*2、无线模块*1、大容量电池（70Wh/9800mAh）*1、专业摄像三脚架（65mm液压云台）*1、手持式无线话筒*1、机头话筒*1、新闻灯（1200LX）*1、摄像包*1</w:t>
            </w:r>
          </w:p>
          <w:p>
            <w:pPr>
              <w:rPr>
                <w:rFonts w:ascii="宋体" w:hAnsi="宋体"/>
                <w:sz w:val="18"/>
                <w:szCs w:val="18"/>
              </w:rPr>
            </w:pPr>
            <w:r>
              <w:rPr>
                <w:rFonts w:hint="eastAsia" w:ascii="宋体" w:hAnsi="宋体"/>
                <w:sz w:val="18"/>
                <w:szCs w:val="18"/>
              </w:rPr>
              <w:t>14) 其它配件（非单套配件）：5英寸监视器（超高亮度1000尼特屏幕，支持HDR拍摄流程，支持4K30p输入）*1、16-35mm全画幅单广角变焦镜头*1、高速SD卡（MLC级芯片，128G,速度95M/S）*1、脚架包*3</w:t>
            </w:r>
          </w:p>
          <w:p>
            <w:pPr>
              <w:rPr>
                <w:rFonts w:ascii="宋体" w:hAnsi="宋体"/>
                <w:sz w:val="18"/>
                <w:szCs w:val="18"/>
              </w:rPr>
            </w:pPr>
            <w:r>
              <w:rPr>
                <w:rFonts w:hint="eastAsia" w:ascii="宋体" w:hAnsi="宋体"/>
                <w:sz w:val="18"/>
                <w:szCs w:val="18"/>
              </w:rPr>
              <w:t>15)本次采购设备需要五年保修期，供应商投标时须提供设备原厂厂家对该项目保修承诺函；全国联保，福建省设有维修服务站点；</w:t>
            </w:r>
          </w:p>
          <w:p>
            <w:pPr>
              <w:rPr>
                <w:rFonts w:ascii="宋体" w:hAnsi="宋体"/>
                <w:sz w:val="18"/>
                <w:szCs w:val="18"/>
              </w:rPr>
            </w:pPr>
            <w:r>
              <w:rPr>
                <w:rFonts w:hint="eastAsia" w:ascii="宋体" w:hAnsi="宋体"/>
                <w:sz w:val="18"/>
                <w:szCs w:val="18"/>
              </w:rPr>
              <w:t>16)保修单位为最终用户，保修信息必须和最终用户相符，可在网站查询到保修信息。原厂原包装，不得拆封，持证工程师上门安装调试。</w:t>
            </w:r>
          </w:p>
        </w:tc>
        <w:tc>
          <w:tcPr>
            <w:tcW w:w="887" w:type="dxa"/>
            <w:noWrap w:val="0"/>
            <w:vAlign w:val="center"/>
          </w:tcPr>
          <w:p>
            <w:pPr>
              <w:jc w:val="center"/>
              <w:rPr>
                <w:rFonts w:ascii="宋体" w:hAnsi="宋体"/>
                <w:color w:val="000000"/>
                <w:sz w:val="18"/>
                <w:szCs w:val="18"/>
              </w:rPr>
            </w:pPr>
            <w:r>
              <w:rPr>
                <w:rFonts w:hint="eastAsia" w:ascii="宋体" w:hAnsi="宋体"/>
                <w:color w:val="000000"/>
                <w:sz w:val="18"/>
                <w:szCs w:val="18"/>
              </w:rPr>
              <w:t>2</w:t>
            </w:r>
          </w:p>
        </w:tc>
      </w:tr>
    </w:tbl>
    <w:p/>
    <w:p>
      <w:pPr>
        <w:rPr>
          <w:rFonts w:hint="eastAsia"/>
        </w:rPr>
      </w:pPr>
    </w:p>
    <w:p>
      <w:pPr>
        <w:widowControl/>
        <w:shd w:val="clear" w:color="auto" w:fill="FFFFFF"/>
        <w:spacing w:line="360" w:lineRule="auto"/>
        <w:jc w:val="left"/>
        <w:rPr>
          <w:rFonts w:ascii="宋体" w:hAnsi="宋体" w:eastAsia="宋体" w:cs="宋体"/>
          <w:kern w:val="0"/>
          <w:sz w:val="24"/>
          <w:szCs w:val="24"/>
        </w:rPr>
      </w:pPr>
    </w:p>
    <w:p>
      <w:pPr>
        <w:pStyle w:val="3"/>
        <w:sectPr>
          <w:pgSz w:w="11906" w:h="16838"/>
          <w:pgMar w:top="1440" w:right="1800" w:bottom="1440" w:left="1800" w:header="851" w:footer="992" w:gutter="0"/>
          <w:pgNumType w:start="1"/>
          <w:cols w:space="425" w:num="1"/>
          <w:docGrid w:type="lines" w:linePitch="312" w:charSpace="0"/>
        </w:sectPr>
      </w:pPr>
      <w:bookmarkStart w:id="5" w:name="_Toc14354"/>
    </w:p>
    <w:p>
      <w:pPr>
        <w:pStyle w:val="3"/>
      </w:pPr>
      <w:r>
        <w:t>三、商务条件（以下内容不允许负偏离）</w:t>
      </w:r>
      <w:bookmarkEnd w:id="5"/>
    </w:p>
    <w:p>
      <w:pPr>
        <w:tabs>
          <w:tab w:val="left" w:pos="0"/>
        </w:tabs>
        <w:spacing w:line="400" w:lineRule="exact"/>
        <w:ind w:right="-85"/>
        <w:jc w:val="left"/>
        <w:outlineLvl w:val="1"/>
        <w:rPr>
          <w:rStyle w:val="17"/>
          <w:rFonts w:hint="eastAsia" w:ascii="宋体" w:hAnsi="宋体" w:eastAsia="宋体" w:cs="宋体"/>
          <w:b/>
          <w:color w:val="393939"/>
          <w:sz w:val="24"/>
          <w:szCs w:val="24"/>
          <w:shd w:val="clear" w:color="auto" w:fill="FFFFFF"/>
        </w:rPr>
      </w:pPr>
      <w:r>
        <w:rPr>
          <w:rStyle w:val="17"/>
          <w:rFonts w:hint="eastAsia" w:ascii="宋体" w:hAnsi="宋体" w:eastAsia="宋体" w:cs="宋体"/>
          <w:b/>
          <w:color w:val="393939"/>
          <w:sz w:val="24"/>
          <w:szCs w:val="24"/>
          <w:shd w:val="clear" w:color="auto" w:fill="FFFFFF"/>
        </w:rPr>
        <w:t>包：1</w:t>
      </w:r>
    </w:p>
    <w:p>
      <w:pPr>
        <w:widowControl/>
        <w:shd w:val="clear" w:color="auto" w:fill="FFFFFF"/>
        <w:spacing w:line="360" w:lineRule="auto"/>
        <w:jc w:val="left"/>
        <w:rPr>
          <w:rFonts w:ascii="宋体" w:hAnsi="宋体" w:eastAsia="宋体" w:cs="宋体"/>
          <w:bCs/>
          <w:kern w:val="0"/>
          <w:sz w:val="24"/>
          <w:szCs w:val="24"/>
        </w:rPr>
      </w:pPr>
    </w:p>
    <w:p>
      <w:pPr>
        <w:tabs>
          <w:tab w:val="left" w:pos="0"/>
        </w:tabs>
        <w:spacing w:line="400" w:lineRule="exact"/>
        <w:ind w:right="-85"/>
        <w:jc w:val="left"/>
        <w:outlineLvl w:val="1"/>
        <w:rPr>
          <w:rStyle w:val="17"/>
          <w:rFonts w:hint="eastAsia" w:ascii="宋体" w:hAnsi="宋体" w:eastAsia="宋体" w:cs="宋体"/>
          <w:b/>
          <w:color w:val="393939"/>
          <w:sz w:val="24"/>
          <w:szCs w:val="24"/>
          <w:shd w:val="clear" w:color="auto" w:fill="FFFFFF"/>
        </w:rPr>
      </w:pPr>
      <w:r>
        <w:rPr>
          <w:rStyle w:val="17"/>
          <w:rFonts w:hint="eastAsia" w:ascii="宋体" w:hAnsi="宋体" w:eastAsia="宋体" w:cs="宋体"/>
          <w:b/>
          <w:color w:val="393939"/>
          <w:sz w:val="24"/>
          <w:szCs w:val="24"/>
          <w:shd w:val="clear" w:color="auto" w:fill="FFFFFF"/>
        </w:rPr>
        <w:t>1、交付地点：</w:t>
      </w:r>
      <w:r>
        <w:rPr>
          <w:rStyle w:val="17"/>
          <w:rFonts w:hint="eastAsia" w:ascii="宋体" w:hAnsi="宋体" w:eastAsia="宋体" w:cs="宋体"/>
          <w:b/>
          <w:color w:val="393939"/>
          <w:sz w:val="24"/>
          <w:szCs w:val="24"/>
          <w:shd w:val="clear" w:color="auto" w:fill="FFFFFF"/>
          <w:lang w:eastAsia="zh-CN"/>
        </w:rPr>
        <w:t>业主指定地点</w:t>
      </w:r>
      <w:r>
        <w:rPr>
          <w:rStyle w:val="17"/>
          <w:rFonts w:hint="eastAsia" w:ascii="宋体" w:hAnsi="宋体" w:eastAsia="宋体" w:cs="宋体"/>
          <w:b/>
          <w:color w:val="393939"/>
          <w:sz w:val="24"/>
          <w:szCs w:val="24"/>
          <w:shd w:val="clear" w:color="auto" w:fill="FFFFFF"/>
        </w:rPr>
        <w:br w:type="textWrapping"/>
      </w:r>
      <w:r>
        <w:rPr>
          <w:rStyle w:val="17"/>
          <w:rFonts w:hint="eastAsia" w:ascii="宋体" w:hAnsi="宋体" w:eastAsia="宋体" w:cs="宋体"/>
          <w:b/>
          <w:color w:val="393939"/>
          <w:sz w:val="24"/>
          <w:szCs w:val="24"/>
          <w:shd w:val="clear" w:color="auto" w:fill="FFFFFF"/>
        </w:rPr>
        <w:t>2、交付时间：合同签订后 (15 ) 天内交货</w:t>
      </w:r>
      <w:r>
        <w:rPr>
          <w:rStyle w:val="17"/>
          <w:rFonts w:hint="eastAsia" w:ascii="宋体" w:hAnsi="宋体" w:eastAsia="宋体" w:cs="宋体"/>
          <w:b/>
          <w:color w:val="393939"/>
          <w:sz w:val="24"/>
          <w:szCs w:val="24"/>
          <w:shd w:val="clear" w:color="auto" w:fill="FFFFFF"/>
        </w:rPr>
        <w:br w:type="textWrapping"/>
      </w:r>
      <w:bookmarkStart w:id="6" w:name="_Toc471827457"/>
      <w:bookmarkStart w:id="7" w:name="_Toc325634904"/>
      <w:r>
        <w:rPr>
          <w:rStyle w:val="17"/>
          <w:rFonts w:hint="eastAsia" w:ascii="宋体" w:hAnsi="宋体" w:eastAsia="宋体" w:cs="宋体"/>
          <w:b/>
          <w:color w:val="393939"/>
          <w:sz w:val="24"/>
          <w:szCs w:val="24"/>
          <w:shd w:val="clear" w:color="auto" w:fill="FFFFFF"/>
          <w:lang w:val="en-US" w:eastAsia="zh-CN"/>
        </w:rPr>
        <w:t>3</w:t>
      </w:r>
      <w:r>
        <w:rPr>
          <w:rStyle w:val="17"/>
          <w:rFonts w:hint="eastAsia" w:ascii="宋体" w:hAnsi="宋体" w:eastAsia="宋体" w:cs="宋体"/>
          <w:b/>
          <w:color w:val="393939"/>
          <w:sz w:val="24"/>
          <w:szCs w:val="24"/>
          <w:shd w:val="clear" w:color="auto" w:fill="FFFFFF"/>
        </w:rPr>
        <w:t>、货物及安装要求</w:t>
      </w:r>
      <w:bookmarkEnd w:id="6"/>
      <w:bookmarkEnd w:id="7"/>
    </w:p>
    <w:p>
      <w:pPr>
        <w:tabs>
          <w:tab w:val="left" w:pos="0"/>
        </w:tabs>
        <w:spacing w:line="400" w:lineRule="exact"/>
        <w:ind w:right="-85" w:firstLine="482" w:firstLineChars="200"/>
        <w:jc w:val="left"/>
        <w:outlineLvl w:val="1"/>
        <w:rPr>
          <w:rStyle w:val="17"/>
          <w:rFonts w:hint="eastAsia" w:ascii="宋体" w:hAnsi="宋体" w:eastAsia="宋体" w:cs="宋体"/>
          <w:b/>
          <w:color w:val="393939"/>
          <w:sz w:val="24"/>
          <w:szCs w:val="24"/>
          <w:shd w:val="clear" w:color="auto" w:fill="FFFFFF"/>
        </w:rPr>
      </w:pPr>
      <w:bookmarkStart w:id="8" w:name="_Toc325634905"/>
      <w:bookmarkStart w:id="9" w:name="_Toc471827458"/>
      <w:r>
        <w:rPr>
          <w:rStyle w:val="17"/>
          <w:rFonts w:hint="eastAsia" w:ascii="宋体" w:hAnsi="宋体" w:eastAsia="宋体" w:cs="宋体"/>
          <w:b/>
          <w:color w:val="393939"/>
          <w:sz w:val="24"/>
          <w:szCs w:val="24"/>
          <w:shd w:val="clear" w:color="auto" w:fill="FFFFFF"/>
        </w:rPr>
        <w:t>由中标供应商负责派专业技术人员到现场进行</w:t>
      </w:r>
      <w:r>
        <w:rPr>
          <w:rStyle w:val="17"/>
          <w:rFonts w:hint="eastAsia" w:ascii="宋体" w:hAnsi="宋体" w:eastAsia="宋体" w:cs="宋体"/>
          <w:b/>
          <w:color w:val="393939"/>
          <w:sz w:val="24"/>
          <w:szCs w:val="24"/>
          <w:shd w:val="clear" w:color="auto" w:fill="FFFFFF"/>
          <w:lang w:eastAsia="zh-CN"/>
        </w:rPr>
        <w:t>供货、</w:t>
      </w:r>
      <w:r>
        <w:rPr>
          <w:rStyle w:val="17"/>
          <w:rFonts w:hint="eastAsia" w:ascii="宋体" w:hAnsi="宋体" w:eastAsia="宋体" w:cs="宋体"/>
          <w:b/>
          <w:color w:val="393939"/>
          <w:sz w:val="24"/>
          <w:szCs w:val="24"/>
          <w:shd w:val="clear" w:color="auto" w:fill="FFFFFF"/>
        </w:rPr>
        <w:t>安装、调试，并负责调试至验收合格，由采购方进行基本质量和数量检验合格即为现场交货。 </w:t>
      </w:r>
    </w:p>
    <w:p>
      <w:pPr>
        <w:tabs>
          <w:tab w:val="left" w:pos="0"/>
        </w:tabs>
        <w:spacing w:line="400" w:lineRule="exact"/>
        <w:ind w:right="-85"/>
        <w:jc w:val="left"/>
        <w:outlineLvl w:val="1"/>
        <w:rPr>
          <w:rStyle w:val="17"/>
          <w:rFonts w:hint="eastAsia" w:ascii="宋体" w:hAnsi="宋体" w:eastAsia="宋体" w:cs="宋体"/>
          <w:b/>
          <w:color w:val="393939"/>
          <w:sz w:val="24"/>
          <w:szCs w:val="24"/>
          <w:shd w:val="clear" w:color="auto" w:fill="FFFFFF"/>
          <w:lang w:val="en-US" w:eastAsia="zh-CN"/>
        </w:rPr>
      </w:pPr>
      <w:r>
        <w:rPr>
          <w:rStyle w:val="17"/>
          <w:rFonts w:hint="eastAsia" w:ascii="宋体" w:hAnsi="宋体" w:eastAsia="宋体" w:cs="宋体"/>
          <w:b/>
          <w:color w:val="393939"/>
          <w:sz w:val="24"/>
          <w:szCs w:val="24"/>
          <w:shd w:val="clear" w:color="auto" w:fill="FFFFFF"/>
          <w:lang w:val="en-US" w:eastAsia="zh-CN"/>
        </w:rPr>
        <w:t>4、售后服务：保修期为壹年，质保期需供需双方代表在验收单上签字之日起计算</w:t>
      </w:r>
    </w:p>
    <w:bookmarkEnd w:id="8"/>
    <w:bookmarkEnd w:id="9"/>
    <w:p>
      <w:pPr>
        <w:tabs>
          <w:tab w:val="left" w:pos="0"/>
        </w:tabs>
        <w:spacing w:line="400" w:lineRule="exact"/>
        <w:ind w:right="-85"/>
        <w:jc w:val="left"/>
        <w:outlineLvl w:val="1"/>
        <w:rPr>
          <w:rStyle w:val="17"/>
          <w:rFonts w:hint="eastAsia" w:ascii="宋体" w:hAnsi="宋体" w:eastAsia="宋体" w:cs="宋体"/>
          <w:b/>
          <w:color w:val="393939"/>
          <w:sz w:val="24"/>
          <w:szCs w:val="24"/>
          <w:shd w:val="clear" w:color="auto" w:fill="FFFFFF"/>
          <w:lang w:eastAsia="zh-CN"/>
        </w:rPr>
      </w:pPr>
      <w:r>
        <w:rPr>
          <w:rStyle w:val="17"/>
          <w:rFonts w:hint="eastAsia" w:ascii="宋体" w:hAnsi="宋体" w:eastAsia="宋体" w:cs="宋体"/>
          <w:b/>
          <w:color w:val="393939"/>
          <w:sz w:val="24"/>
          <w:szCs w:val="24"/>
          <w:shd w:val="clear" w:color="auto" w:fill="FFFFFF"/>
          <w:lang w:val="en-US" w:eastAsia="zh-CN"/>
        </w:rPr>
        <w:t>5</w:t>
      </w:r>
      <w:r>
        <w:rPr>
          <w:rStyle w:val="17"/>
          <w:rFonts w:hint="eastAsia" w:ascii="宋体" w:hAnsi="宋体" w:eastAsia="宋体" w:cs="宋体"/>
          <w:b/>
          <w:color w:val="393939"/>
          <w:sz w:val="24"/>
          <w:szCs w:val="24"/>
          <w:shd w:val="clear" w:color="auto" w:fill="FFFFFF"/>
          <w:lang w:eastAsia="zh-CN"/>
        </w:rPr>
        <w:t>、</w:t>
      </w:r>
      <w:r>
        <w:rPr>
          <w:rStyle w:val="17"/>
          <w:rFonts w:hint="eastAsia" w:ascii="宋体" w:hAnsi="宋体" w:eastAsia="宋体" w:cs="宋体"/>
          <w:b/>
          <w:color w:val="393939"/>
          <w:sz w:val="24"/>
          <w:szCs w:val="24"/>
          <w:shd w:val="clear" w:color="auto" w:fill="FFFFFF"/>
        </w:rPr>
        <w:t>是否收取履约保证金：</w:t>
      </w:r>
      <w:r>
        <w:rPr>
          <w:rStyle w:val="17"/>
          <w:rFonts w:hint="eastAsia" w:ascii="宋体" w:hAnsi="宋体" w:eastAsia="宋体" w:cs="宋体"/>
          <w:b/>
          <w:color w:val="393939"/>
          <w:sz w:val="24"/>
          <w:szCs w:val="24"/>
          <w:shd w:val="clear" w:color="auto" w:fill="FFFFFF"/>
          <w:lang w:eastAsia="zh-CN"/>
        </w:rPr>
        <w:t>否</w:t>
      </w:r>
      <w:r>
        <w:rPr>
          <w:rStyle w:val="17"/>
          <w:rFonts w:hint="eastAsia" w:ascii="宋体" w:hAnsi="宋体" w:eastAsia="宋体" w:cs="宋体"/>
          <w:b/>
          <w:color w:val="393939"/>
          <w:sz w:val="24"/>
          <w:szCs w:val="24"/>
          <w:shd w:val="clear" w:color="auto" w:fill="FFFFFF"/>
        </w:rPr>
        <w:t xml:space="preserve"> </w:t>
      </w:r>
    </w:p>
    <w:p>
      <w:pPr>
        <w:tabs>
          <w:tab w:val="left" w:pos="0"/>
        </w:tabs>
        <w:spacing w:line="400" w:lineRule="exact"/>
        <w:ind w:right="-85"/>
        <w:jc w:val="left"/>
        <w:outlineLvl w:val="1"/>
        <w:rPr>
          <w:rStyle w:val="17"/>
          <w:rFonts w:hint="eastAsia" w:ascii="宋体" w:hAnsi="宋体" w:eastAsia="宋体" w:cs="宋体"/>
          <w:b/>
          <w:color w:val="393939"/>
          <w:sz w:val="24"/>
          <w:szCs w:val="24"/>
          <w:shd w:val="clear" w:color="auto" w:fill="FFFFFF"/>
          <w:lang w:eastAsia="zh-CN"/>
        </w:rPr>
      </w:pPr>
      <w:r>
        <w:rPr>
          <w:rStyle w:val="17"/>
          <w:rFonts w:hint="eastAsia" w:ascii="宋体" w:hAnsi="宋体" w:eastAsia="宋体" w:cs="宋体"/>
          <w:b/>
          <w:color w:val="393939"/>
          <w:sz w:val="24"/>
          <w:szCs w:val="24"/>
          <w:shd w:val="clear" w:color="auto" w:fill="FFFFFF"/>
          <w:lang w:val="en-US" w:eastAsia="zh-CN"/>
        </w:rPr>
        <w:t>6</w:t>
      </w:r>
      <w:r>
        <w:rPr>
          <w:rStyle w:val="17"/>
          <w:rFonts w:hint="eastAsia" w:ascii="宋体" w:hAnsi="宋体" w:eastAsia="宋体" w:cs="宋体"/>
          <w:b/>
          <w:color w:val="393939"/>
          <w:sz w:val="24"/>
          <w:szCs w:val="24"/>
          <w:shd w:val="clear" w:color="auto" w:fill="FFFFFF"/>
          <w:lang w:eastAsia="zh-CN"/>
        </w:rPr>
        <w:t xml:space="preserve">、验收方式数据表格 </w:t>
      </w:r>
    </w:p>
    <w:tbl>
      <w:tblPr>
        <w:tblStyle w:val="14"/>
        <w:tblW w:w="8322"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noWrap w:val="0"/>
            <w:vAlign w:val="top"/>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验收期次</w:t>
            </w:r>
          </w:p>
        </w:tc>
        <w:tc>
          <w:tcPr>
            <w:tcW w:w="6658" w:type="dxa"/>
            <w:tcBorders>
              <w:top w:val="outset" w:color="auto" w:sz="6" w:space="0"/>
              <w:left w:val="outset" w:color="auto" w:sz="6" w:space="0"/>
              <w:bottom w:val="outset" w:color="auto" w:sz="6" w:space="0"/>
              <w:right w:val="outset" w:color="auto" w:sz="6" w:space="0"/>
            </w:tcBorders>
            <w:noWrap w:val="0"/>
            <w:vAlign w:val="top"/>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noWrap w:val="0"/>
            <w:vAlign w:val="top"/>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6658" w:type="dxa"/>
            <w:tcBorders>
              <w:top w:val="outset" w:color="auto" w:sz="6" w:space="0"/>
              <w:left w:val="outset" w:color="auto" w:sz="6" w:space="0"/>
              <w:bottom w:val="outset" w:color="auto" w:sz="6" w:space="0"/>
              <w:right w:val="outset" w:color="auto" w:sz="6" w:space="0"/>
            </w:tcBorders>
            <w:noWrap w:val="0"/>
            <w:vAlign w:val="top"/>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质量符合招标参数要求，全部货物交货并经验收合格</w:t>
            </w:r>
          </w:p>
        </w:tc>
      </w:tr>
    </w:tbl>
    <w:p>
      <w:pPr>
        <w:tabs>
          <w:tab w:val="left" w:pos="0"/>
        </w:tabs>
        <w:spacing w:line="400" w:lineRule="exact"/>
        <w:ind w:right="-85"/>
        <w:jc w:val="left"/>
        <w:outlineLvl w:val="1"/>
        <w:rPr>
          <w:rStyle w:val="17"/>
          <w:rFonts w:hint="eastAsia" w:ascii="宋体" w:hAnsi="宋体" w:eastAsia="宋体" w:cs="宋体"/>
          <w:b/>
          <w:color w:val="393939"/>
          <w:sz w:val="24"/>
          <w:szCs w:val="24"/>
          <w:shd w:val="clear" w:color="auto" w:fill="FFFFFF"/>
          <w:lang w:val="en-US" w:eastAsia="zh-CN"/>
        </w:rPr>
      </w:pPr>
      <w:r>
        <w:rPr>
          <w:rStyle w:val="17"/>
          <w:rFonts w:hint="eastAsia" w:ascii="宋体" w:hAnsi="宋体" w:eastAsia="宋体" w:cs="宋体"/>
          <w:b/>
          <w:color w:val="393939"/>
          <w:sz w:val="24"/>
          <w:szCs w:val="24"/>
          <w:shd w:val="clear" w:color="auto" w:fill="FFFFFF"/>
          <w:lang w:val="en-US" w:eastAsia="zh-CN"/>
        </w:rPr>
        <w:t>7、支付方式数据表格</w:t>
      </w:r>
    </w:p>
    <w:tbl>
      <w:tblPr>
        <w:tblStyle w:val="14"/>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50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lang w:val="en-US"/>
              </w:rPr>
            </w:pPr>
            <w:r>
              <w:rPr>
                <w:rFonts w:hint="eastAsia" w:ascii="宋体" w:hAnsi="宋体" w:eastAsia="宋体" w:cs="宋体"/>
                <w:kern w:val="0"/>
                <w:sz w:val="24"/>
                <w:szCs w:val="24"/>
                <w:lang w:val="en-US" w:eastAsia="zh-CN" w:bidi="ar"/>
              </w:rPr>
              <w:t>50</w:t>
            </w:r>
          </w:p>
        </w:tc>
        <w:tc>
          <w:tcPr>
            <w:tcW w:w="50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eastAsia="宋体"/>
                <w:lang w:val="en-US" w:eastAsia="zh-CN"/>
              </w:rPr>
            </w:pPr>
            <w:r>
              <w:rPr>
                <w:rFonts w:hint="eastAsia" w:ascii="宋体" w:hAnsi="宋体" w:eastAsia="宋体" w:cs="宋体"/>
                <w:kern w:val="0"/>
                <w:sz w:val="24"/>
                <w:szCs w:val="24"/>
                <w:lang w:val="en-US" w:eastAsia="zh-CN" w:bidi="ar"/>
              </w:rPr>
              <w:t>合同签订后，一次性付50％合同款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lang w:val="en-US"/>
              </w:rPr>
            </w:pPr>
            <w:r>
              <w:rPr>
                <w:rFonts w:hint="eastAsia" w:ascii="宋体" w:hAnsi="宋体" w:eastAsia="宋体" w:cs="宋体"/>
                <w:kern w:val="0"/>
                <w:sz w:val="24"/>
                <w:szCs w:val="24"/>
                <w:lang w:val="en-US" w:eastAsia="zh-CN" w:bidi="ar"/>
              </w:rPr>
              <w:t>45</w:t>
            </w:r>
          </w:p>
        </w:tc>
        <w:tc>
          <w:tcPr>
            <w:tcW w:w="50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lang w:val="en-US"/>
              </w:rPr>
            </w:pPr>
            <w:r>
              <w:rPr>
                <w:rFonts w:hint="eastAsia" w:ascii="宋体" w:hAnsi="宋体" w:eastAsia="宋体" w:cs="宋体"/>
                <w:kern w:val="0"/>
                <w:sz w:val="24"/>
                <w:szCs w:val="24"/>
                <w:lang w:val="en-US" w:eastAsia="zh-CN" w:bidi="ar"/>
              </w:rPr>
              <w:t>设备安装验收完成后支付45%合同款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w:t>
            </w:r>
          </w:p>
        </w:tc>
        <w:tc>
          <w:tcPr>
            <w:tcW w:w="50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line="23" w:lineRule="atLeast"/>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余下</w:t>
            </w:r>
            <w:r>
              <w:rPr>
                <w:rFonts w:ascii="宋体" w:hAnsi="宋体" w:eastAsia="宋体" w:cs="宋体"/>
                <w:kern w:val="0"/>
                <w:sz w:val="24"/>
                <w:szCs w:val="24"/>
                <w:lang w:val="en-US" w:eastAsia="zh-CN" w:bidi="ar"/>
              </w:rPr>
              <w:t>5%款项做为质保金，一年后完成合同约定所有内容，无质量与售后问题，七个工作日付清</w:t>
            </w:r>
            <w:r>
              <w:rPr>
                <w:rFonts w:hint="eastAsia" w:ascii="宋体" w:hAnsi="宋体" w:eastAsia="宋体" w:cs="宋体"/>
                <w:bCs/>
                <w:kern w:val="0"/>
                <w:sz w:val="24"/>
                <w:szCs w:val="24"/>
                <w:lang w:val="en-US" w:eastAsia="zh-CN"/>
              </w:rPr>
              <w:t>。</w:t>
            </w:r>
          </w:p>
        </w:tc>
      </w:tr>
    </w:tbl>
    <w:p>
      <w:pPr>
        <w:spacing w:line="400" w:lineRule="exact"/>
        <w:outlineLvl w:val="1"/>
        <w:rPr>
          <w:rFonts w:hint="eastAsia" w:eastAsia="宋体"/>
          <w:lang w:val="en-US" w:eastAsia="zh-CN"/>
        </w:rPr>
      </w:pPr>
    </w:p>
    <w:p>
      <w:pPr>
        <w:widowControl/>
        <w:shd w:val="clear" w:color="auto" w:fill="FFFFFF"/>
        <w:spacing w:line="360" w:lineRule="auto"/>
        <w:jc w:val="left"/>
      </w:pPr>
      <w:bookmarkStart w:id="19" w:name="_GoBack"/>
      <w:bookmarkEnd w:id="19"/>
      <w:r>
        <w:br w:type="page"/>
      </w:r>
    </w:p>
    <w:p>
      <w:pPr>
        <w:pStyle w:val="2"/>
      </w:pPr>
      <w:bookmarkStart w:id="10" w:name="_Toc12868"/>
      <w:r>
        <w:t>第</w:t>
      </w:r>
      <w:r>
        <w:rPr>
          <w:rFonts w:hint="eastAsia"/>
        </w:rPr>
        <w:t>四</w:t>
      </w:r>
      <w:r>
        <w:t>章</w:t>
      </w:r>
      <w:r>
        <w:rPr>
          <w:rFonts w:hint="eastAsia"/>
        </w:rPr>
        <w:t xml:space="preserve"> </w:t>
      </w:r>
      <w:r>
        <w:t>响应文件格式</w:t>
      </w:r>
      <w:bookmarkEnd w:id="10"/>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ind w:firstLine="2235"/>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shd w:val="clear" w:color="auto" w:fill="FFFFFF"/>
        <w:spacing w:line="360" w:lineRule="auto"/>
        <w:jc w:val="center"/>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11" w:name="_Toc21368"/>
      <w:r>
        <w:rPr>
          <w:rFonts w:hint="eastAsia"/>
        </w:rPr>
        <w:t>1</w:t>
      </w:r>
      <w:r>
        <w:t>、报价一览表</w:t>
      </w:r>
      <w:bookmarkEnd w:id="1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jc w:val="righ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4"/>
        <w:tblW w:w="840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1440"/>
        <w:gridCol w:w="1065"/>
        <w:gridCol w:w="1980"/>
        <w:gridCol w:w="1080"/>
        <w:gridCol w:w="19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1440"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65"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1980" w:type="dxa"/>
            <w:tcBorders>
              <w:top w:val="outset" w:color="auto" w:sz="6" w:space="0"/>
              <w:left w:val="nil"/>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单价（现场）</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99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总价（现场）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1、请供应商按照此格式填写，若询价通知书有多个合同包，须按照所报合同包的顺序依次填写，反之则删除相应内容。</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2、报价一览表列示的合同包必须与分项报价表列示的合同包一致（即若报价一览表列示为合同包1，则分项报价表也必须列示为合同包1，以此类推）。</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3、“大写金额”指报价总价用“壹、贰、叁、肆、伍、陆、柒、捌、玖、拾、佰、仟、万、亿、元、角、分、零”等字样进行填写。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12" w:name="_Toc32753"/>
      <w:r>
        <w:rPr>
          <w:rFonts w:hint="eastAsia"/>
        </w:rPr>
        <w:t>2</w:t>
      </w:r>
      <w:r>
        <w:t>、分项报价表</w:t>
      </w:r>
      <w:bookmarkEnd w:id="12"/>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4"/>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13" w:name="_Toc19447"/>
      <w:r>
        <w:rPr>
          <w:rFonts w:hint="eastAsia"/>
        </w:rPr>
        <w:t>3、资格证明文件</w:t>
      </w:r>
      <w:bookmarkEnd w:id="13"/>
    </w:p>
    <w:p>
      <w:pPr>
        <w:pStyle w:val="4"/>
      </w:pPr>
      <w:bookmarkStart w:id="14" w:name="_Toc11904"/>
      <w:r>
        <w:rPr>
          <w:rFonts w:hint="eastAsia"/>
        </w:rPr>
        <w:t>3</w:t>
      </w:r>
      <w:r>
        <w:t>-1单位负责人授权书（若有）</w:t>
      </w:r>
      <w:bookmarkEnd w:id="14"/>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4"/>
      </w:pPr>
      <w:bookmarkStart w:id="15" w:name="_Toc16968"/>
      <w:r>
        <w:rPr>
          <w:rFonts w:hint="eastAsia"/>
        </w:rPr>
        <w:t>3</w:t>
      </w:r>
      <w:r>
        <w:t>-2营业执照等证明文件</w:t>
      </w:r>
      <w:bookmarkEnd w:id="15"/>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16" w:name="_Toc26424"/>
      <w:r>
        <w:rPr>
          <w:rFonts w:hint="eastAsia"/>
        </w:rPr>
        <w:t>4</w:t>
      </w:r>
      <w:r>
        <w:t>、技术要求响应表</w:t>
      </w:r>
      <w:bookmarkEnd w:id="16"/>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4"/>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3"/>
      </w:pPr>
      <w:bookmarkStart w:id="17" w:name="_Toc24633"/>
      <w:r>
        <w:rPr>
          <w:rFonts w:hint="eastAsia"/>
        </w:rPr>
        <w:t>5</w:t>
      </w:r>
      <w:r>
        <w:t>、商务条件响应表</w:t>
      </w:r>
      <w:bookmarkEnd w:id="17"/>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4"/>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18" w:name="_Toc25524"/>
      <w:r>
        <w:rPr>
          <w:rFonts w:hint="eastAsia"/>
        </w:rPr>
        <w:t>6</w:t>
      </w:r>
      <w:r>
        <w:t>、</w:t>
      </w:r>
      <w:r>
        <w:rPr>
          <w:rFonts w:hint="eastAsia"/>
        </w:rPr>
        <w:t>售后服务承诺函</w:t>
      </w:r>
      <w:bookmarkEnd w:id="18"/>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一、【按业主要求我司提供的售后服务标准列出】</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二、中标后按要求向贵司提供项目所需相关佐证材料。</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widowControl/>
        <w:shd w:val="clear" w:color="auto" w:fill="FFFFFF"/>
        <w:spacing w:line="360" w:lineRule="auto"/>
        <w:ind w:right="420" w:firstLine="480" w:firstLineChars="200"/>
        <w:jc w:val="left"/>
        <w:rPr>
          <w:rFonts w:ascii="宋体" w:hAnsi="宋体" w:eastAsia="宋体"/>
          <w:sz w:val="24"/>
          <w:szCs w:val="24"/>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宋体"/>
    <w:panose1 w:val="00000000000000000000"/>
    <w:charset w:val="86"/>
    <w:family w:val="auto"/>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egoe UI Symbol">
    <w:altName w:val="Symbol"/>
    <w:panose1 w:val="020B0502040204020203"/>
    <w:charset w:val="00"/>
    <w:family w:val="swiss"/>
    <w:pitch w:val="default"/>
    <w:sig w:usb0="00000000" w:usb1="00000000" w:usb2="0004C000" w:usb3="00000000" w:csb0="00000001" w:csb1="00000000"/>
  </w:font>
  <w:font w:name="等线">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等线 Light">
    <w:altName w:val="Courier Ne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b/>
      </w:rPr>
    </w:pPr>
    <w:r>
      <w:rPr>
        <w:b/>
      </w:rPr>
      <w:fldChar w:fldCharType="begin"/>
    </w:r>
    <w:r>
      <w:rPr>
        <w:b/>
      </w:rPr>
      <w:instrText xml:space="preserve">PAGE   \* MERGEFORMAT</w:instrText>
    </w:r>
    <w:r>
      <w:rPr>
        <w:b/>
      </w:rPr>
      <w:fldChar w:fldCharType="separate"/>
    </w:r>
    <w:r>
      <w:rPr>
        <w:b/>
        <w:lang w:val="zh-CN"/>
      </w:rPr>
      <w:t>1</w:t>
    </w:r>
    <w:r>
      <w:rPr>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6C9DD9"/>
    <w:multiLevelType w:val="singleLevel"/>
    <w:tmpl w:val="A36C9DD9"/>
    <w:lvl w:ilvl="0" w:tentative="0">
      <w:start w:val="2"/>
      <w:numFmt w:val="chineseCounting"/>
      <w:suff w:val="nothing"/>
      <w:lvlText w:val="%1、"/>
      <w:lvlJc w:val="left"/>
      <w:rPr>
        <w:rFonts w:hint="eastAsia"/>
      </w:rPr>
    </w:lvl>
  </w:abstractNum>
  <w:abstractNum w:abstractNumId="1">
    <w:nsid w:val="C5F1B494"/>
    <w:multiLevelType w:val="singleLevel"/>
    <w:tmpl w:val="C5F1B494"/>
    <w:lvl w:ilvl="0" w:tentative="0">
      <w:start w:val="1"/>
      <w:numFmt w:val="chineseCounting"/>
      <w:suff w:val="nothing"/>
      <w:lvlText w:val="%1、"/>
      <w:lvlJc w:val="left"/>
      <w:rPr>
        <w:rFonts w:hint="eastAsia"/>
      </w:rPr>
    </w:lvl>
  </w:abstractNum>
  <w:abstractNum w:abstractNumId="2">
    <w:nsid w:val="0EC62E76"/>
    <w:multiLevelType w:val="singleLevel"/>
    <w:tmpl w:val="0EC62E76"/>
    <w:lvl w:ilvl="0" w:tentative="0">
      <w:start w:val="1"/>
      <w:numFmt w:val="decimal"/>
      <w:suff w:val="nothing"/>
      <w:lvlText w:val="%1、"/>
      <w:lvlJc w:val="left"/>
      <w:rPr>
        <w:rFonts w:cs="Times New Roman"/>
      </w:rPr>
    </w:lvl>
  </w:abstractNum>
  <w:abstractNum w:abstractNumId="3">
    <w:nsid w:val="4C1798FF"/>
    <w:multiLevelType w:val="singleLevel"/>
    <w:tmpl w:val="4C1798FF"/>
    <w:lvl w:ilvl="0" w:tentative="0">
      <w:start w:val="2"/>
      <w:numFmt w:val="decimal"/>
      <w:suff w:val="nothing"/>
      <w:lvlText w:val="%1、"/>
      <w:lvlJc w:val="left"/>
    </w:lvl>
  </w:abstractNum>
  <w:abstractNum w:abstractNumId="4">
    <w:nsid w:val="5A094BD0"/>
    <w:multiLevelType w:val="singleLevel"/>
    <w:tmpl w:val="5A094BD0"/>
    <w:lvl w:ilvl="0" w:tentative="0">
      <w:start w:val="1"/>
      <w:numFmt w:val="decimal"/>
      <w:suff w:val="nothing"/>
      <w:lvlText w:val="%1、"/>
      <w:lvlJc w:val="left"/>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F67CA"/>
    <w:rsid w:val="000036C7"/>
    <w:rsid w:val="00032E96"/>
    <w:rsid w:val="00046135"/>
    <w:rsid w:val="000B2720"/>
    <w:rsid w:val="000D4EB6"/>
    <w:rsid w:val="000D6F44"/>
    <w:rsid w:val="000E0FCA"/>
    <w:rsid w:val="000E455D"/>
    <w:rsid w:val="000F7ACF"/>
    <w:rsid w:val="00103BD2"/>
    <w:rsid w:val="00123166"/>
    <w:rsid w:val="001A3FC7"/>
    <w:rsid w:val="001C3959"/>
    <w:rsid w:val="001C4333"/>
    <w:rsid w:val="001F30E9"/>
    <w:rsid w:val="001F67CA"/>
    <w:rsid w:val="002316CC"/>
    <w:rsid w:val="00245A9D"/>
    <w:rsid w:val="00254175"/>
    <w:rsid w:val="002604CB"/>
    <w:rsid w:val="00275081"/>
    <w:rsid w:val="00283579"/>
    <w:rsid w:val="002924DF"/>
    <w:rsid w:val="00292804"/>
    <w:rsid w:val="002A696C"/>
    <w:rsid w:val="002B2AF9"/>
    <w:rsid w:val="002E4F30"/>
    <w:rsid w:val="002F0A50"/>
    <w:rsid w:val="003050C5"/>
    <w:rsid w:val="003421C6"/>
    <w:rsid w:val="00373874"/>
    <w:rsid w:val="0038064A"/>
    <w:rsid w:val="00384135"/>
    <w:rsid w:val="003B2396"/>
    <w:rsid w:val="003B75F5"/>
    <w:rsid w:val="003C2CA3"/>
    <w:rsid w:val="003D03C7"/>
    <w:rsid w:val="003F2F4D"/>
    <w:rsid w:val="00407E2C"/>
    <w:rsid w:val="0041229E"/>
    <w:rsid w:val="00417DC2"/>
    <w:rsid w:val="004277D0"/>
    <w:rsid w:val="004505A3"/>
    <w:rsid w:val="004542A1"/>
    <w:rsid w:val="004B2633"/>
    <w:rsid w:val="004B3DAD"/>
    <w:rsid w:val="004B3F97"/>
    <w:rsid w:val="004D0662"/>
    <w:rsid w:val="004E1853"/>
    <w:rsid w:val="005005FE"/>
    <w:rsid w:val="00543730"/>
    <w:rsid w:val="0055358B"/>
    <w:rsid w:val="005624F3"/>
    <w:rsid w:val="005821CA"/>
    <w:rsid w:val="005B4772"/>
    <w:rsid w:val="005D5D8E"/>
    <w:rsid w:val="005E7B4D"/>
    <w:rsid w:val="005E7BAB"/>
    <w:rsid w:val="0060325D"/>
    <w:rsid w:val="0062243F"/>
    <w:rsid w:val="0066787A"/>
    <w:rsid w:val="00691F96"/>
    <w:rsid w:val="006966E6"/>
    <w:rsid w:val="006A148F"/>
    <w:rsid w:val="007064F2"/>
    <w:rsid w:val="007156DD"/>
    <w:rsid w:val="007248C4"/>
    <w:rsid w:val="00734B3B"/>
    <w:rsid w:val="00740EC3"/>
    <w:rsid w:val="00793D48"/>
    <w:rsid w:val="007C386F"/>
    <w:rsid w:val="007C3B30"/>
    <w:rsid w:val="007D181F"/>
    <w:rsid w:val="007E218F"/>
    <w:rsid w:val="007F23C2"/>
    <w:rsid w:val="0080797A"/>
    <w:rsid w:val="00813FFE"/>
    <w:rsid w:val="00822C1E"/>
    <w:rsid w:val="00851277"/>
    <w:rsid w:val="00857022"/>
    <w:rsid w:val="00871596"/>
    <w:rsid w:val="00887F0A"/>
    <w:rsid w:val="00893B30"/>
    <w:rsid w:val="008A21EB"/>
    <w:rsid w:val="008C30AA"/>
    <w:rsid w:val="008C3B7A"/>
    <w:rsid w:val="008D0DA2"/>
    <w:rsid w:val="008D115D"/>
    <w:rsid w:val="008E46F3"/>
    <w:rsid w:val="008F62F8"/>
    <w:rsid w:val="00916232"/>
    <w:rsid w:val="009270AD"/>
    <w:rsid w:val="00930A65"/>
    <w:rsid w:val="009314B8"/>
    <w:rsid w:val="009332C9"/>
    <w:rsid w:val="0097173B"/>
    <w:rsid w:val="009856AD"/>
    <w:rsid w:val="00994B1F"/>
    <w:rsid w:val="009A3126"/>
    <w:rsid w:val="009F35B6"/>
    <w:rsid w:val="009F76F7"/>
    <w:rsid w:val="00A477CE"/>
    <w:rsid w:val="00A67A3F"/>
    <w:rsid w:val="00A72C8F"/>
    <w:rsid w:val="00A8667D"/>
    <w:rsid w:val="00A96785"/>
    <w:rsid w:val="00AA3625"/>
    <w:rsid w:val="00AB05AF"/>
    <w:rsid w:val="00AB2854"/>
    <w:rsid w:val="00AE2578"/>
    <w:rsid w:val="00AF7D1C"/>
    <w:rsid w:val="00B00EAA"/>
    <w:rsid w:val="00B070A6"/>
    <w:rsid w:val="00B55749"/>
    <w:rsid w:val="00B67D98"/>
    <w:rsid w:val="00B75944"/>
    <w:rsid w:val="00B7665D"/>
    <w:rsid w:val="00B800FC"/>
    <w:rsid w:val="00B9706C"/>
    <w:rsid w:val="00BA7C84"/>
    <w:rsid w:val="00BB221D"/>
    <w:rsid w:val="00BC6834"/>
    <w:rsid w:val="00BF2656"/>
    <w:rsid w:val="00C0619D"/>
    <w:rsid w:val="00C203A4"/>
    <w:rsid w:val="00C316D3"/>
    <w:rsid w:val="00C733FE"/>
    <w:rsid w:val="00CB5CE4"/>
    <w:rsid w:val="00CC50FA"/>
    <w:rsid w:val="00CD67F8"/>
    <w:rsid w:val="00D02B6F"/>
    <w:rsid w:val="00D534B4"/>
    <w:rsid w:val="00D9797B"/>
    <w:rsid w:val="00DA7C03"/>
    <w:rsid w:val="00DB7483"/>
    <w:rsid w:val="00E46A5A"/>
    <w:rsid w:val="00E541A9"/>
    <w:rsid w:val="00E56762"/>
    <w:rsid w:val="00E86EA0"/>
    <w:rsid w:val="00E87A1D"/>
    <w:rsid w:val="00ED3E3A"/>
    <w:rsid w:val="00ED6B99"/>
    <w:rsid w:val="00F37F85"/>
    <w:rsid w:val="00F462D3"/>
    <w:rsid w:val="00F50C66"/>
    <w:rsid w:val="00F8124F"/>
    <w:rsid w:val="00F955FD"/>
    <w:rsid w:val="00FF3404"/>
    <w:rsid w:val="0186520A"/>
    <w:rsid w:val="01CA7D71"/>
    <w:rsid w:val="025414A3"/>
    <w:rsid w:val="0CBA46CE"/>
    <w:rsid w:val="0DDE514A"/>
    <w:rsid w:val="0E1D2F35"/>
    <w:rsid w:val="13E94009"/>
    <w:rsid w:val="195B7226"/>
    <w:rsid w:val="1C9661C2"/>
    <w:rsid w:val="2003214F"/>
    <w:rsid w:val="20903B57"/>
    <w:rsid w:val="224123EA"/>
    <w:rsid w:val="27EF30AF"/>
    <w:rsid w:val="281F6275"/>
    <w:rsid w:val="2A8F3ACE"/>
    <w:rsid w:val="2F166109"/>
    <w:rsid w:val="30D22F66"/>
    <w:rsid w:val="32692307"/>
    <w:rsid w:val="38435B0E"/>
    <w:rsid w:val="38641FE2"/>
    <w:rsid w:val="3ADB7028"/>
    <w:rsid w:val="408E7458"/>
    <w:rsid w:val="456E3B2A"/>
    <w:rsid w:val="48402E9E"/>
    <w:rsid w:val="4A210D79"/>
    <w:rsid w:val="4E705210"/>
    <w:rsid w:val="528C770B"/>
    <w:rsid w:val="53637492"/>
    <w:rsid w:val="54CE2685"/>
    <w:rsid w:val="56A73B4F"/>
    <w:rsid w:val="5D3F0E19"/>
    <w:rsid w:val="62E65DE6"/>
    <w:rsid w:val="654827AB"/>
    <w:rsid w:val="660F705E"/>
    <w:rsid w:val="67B1191C"/>
    <w:rsid w:val="68094B24"/>
    <w:rsid w:val="6C692F56"/>
    <w:rsid w:val="70A131A5"/>
    <w:rsid w:val="72796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4"/>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5"/>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6">
    <w:name w:val="toc 3"/>
    <w:basedOn w:val="1"/>
    <w:next w:val="1"/>
    <w:unhideWhenUsed/>
    <w:qFormat/>
    <w:uiPriority w:val="39"/>
    <w:pPr>
      <w:ind w:left="840" w:leftChars="400"/>
    </w:pPr>
  </w:style>
  <w:style w:type="paragraph" w:styleId="7">
    <w:name w:val="Balloon Text"/>
    <w:basedOn w:val="1"/>
    <w:link w:val="217"/>
    <w:semiHidden/>
    <w:unhideWhenUsed/>
    <w:qFormat/>
    <w:uiPriority w:val="99"/>
    <w:rPr>
      <w:sz w:val="18"/>
      <w:szCs w:val="18"/>
    </w:rPr>
  </w:style>
  <w:style w:type="paragraph" w:styleId="8">
    <w:name w:val="footer"/>
    <w:basedOn w:val="1"/>
    <w:link w:val="212"/>
    <w:unhideWhenUsed/>
    <w:qFormat/>
    <w:uiPriority w:val="99"/>
    <w:pPr>
      <w:tabs>
        <w:tab w:val="center" w:pos="4153"/>
        <w:tab w:val="right" w:pos="8306"/>
      </w:tabs>
      <w:snapToGrid w:val="0"/>
      <w:jc w:val="left"/>
    </w:pPr>
    <w:rPr>
      <w:sz w:val="18"/>
      <w:szCs w:val="18"/>
    </w:rPr>
  </w:style>
  <w:style w:type="paragraph" w:styleId="9">
    <w:name w:val="header"/>
    <w:basedOn w:val="1"/>
    <w:link w:val="21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HTML Preformatted"/>
    <w:basedOn w:val="1"/>
    <w:link w:val="2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3">
    <w:name w:val="Normal (Web)"/>
    <w:basedOn w:val="1"/>
    <w:unhideWhenUsed/>
    <w:qFormat/>
    <w:uiPriority w:val="99"/>
    <w:pPr>
      <w:widowControl/>
      <w:jc w:val="left"/>
    </w:pPr>
    <w:rPr>
      <w:rFonts w:ascii="宋体" w:hAnsi="宋体" w:eastAsia="宋体" w:cs="宋体"/>
      <w:kern w:val="0"/>
      <w:sz w:val="24"/>
      <w:szCs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551A8B"/>
      <w:u w:val="none"/>
    </w:rPr>
  </w:style>
  <w:style w:type="character" w:styleId="19">
    <w:name w:val="HTML Definition"/>
    <w:basedOn w:val="16"/>
    <w:semiHidden/>
    <w:unhideWhenUsed/>
    <w:qFormat/>
    <w:uiPriority w:val="99"/>
    <w:rPr>
      <w:i/>
      <w:iCs/>
    </w:rPr>
  </w:style>
  <w:style w:type="character" w:styleId="20">
    <w:name w:val="Hyperlink"/>
    <w:basedOn w:val="16"/>
    <w:unhideWhenUsed/>
    <w:qFormat/>
    <w:uiPriority w:val="99"/>
    <w:rPr>
      <w:color w:val="0000EE"/>
      <w:u w:val="none"/>
    </w:rPr>
  </w:style>
  <w:style w:type="character" w:styleId="21">
    <w:name w:val="HTML Code"/>
    <w:basedOn w:val="16"/>
    <w:semiHidden/>
    <w:unhideWhenUsed/>
    <w:qFormat/>
    <w:uiPriority w:val="99"/>
    <w:rPr>
      <w:rFonts w:hint="default" w:ascii="Courier New" w:hAnsi="Courier New" w:eastAsia="宋体" w:cs="宋体"/>
      <w:sz w:val="24"/>
      <w:szCs w:val="24"/>
    </w:rPr>
  </w:style>
  <w:style w:type="character" w:styleId="22">
    <w:name w:val="HTML Keyboard"/>
    <w:basedOn w:val="16"/>
    <w:semiHidden/>
    <w:unhideWhenUsed/>
    <w:qFormat/>
    <w:uiPriority w:val="99"/>
    <w:rPr>
      <w:rFonts w:hint="default" w:ascii="Courier New" w:hAnsi="Courier New" w:eastAsia="宋体" w:cs="宋体"/>
      <w:sz w:val="24"/>
      <w:szCs w:val="24"/>
    </w:rPr>
  </w:style>
  <w:style w:type="character" w:styleId="23">
    <w:name w:val="HTML Sample"/>
    <w:basedOn w:val="16"/>
    <w:semiHidden/>
    <w:unhideWhenUsed/>
    <w:qFormat/>
    <w:uiPriority w:val="99"/>
    <w:rPr>
      <w:rFonts w:hint="default" w:ascii="Courier New" w:hAnsi="Courier New" w:eastAsia="宋体" w:cs="宋体"/>
      <w:sz w:val="24"/>
      <w:szCs w:val="24"/>
    </w:rPr>
  </w:style>
  <w:style w:type="character" w:customStyle="1" w:styleId="24">
    <w:name w:val="标题 1 Char"/>
    <w:basedOn w:val="16"/>
    <w:link w:val="2"/>
    <w:qFormat/>
    <w:uiPriority w:val="9"/>
    <w:rPr>
      <w:rFonts w:ascii="宋体" w:hAnsi="宋体" w:eastAsia="宋体" w:cs="宋体"/>
      <w:b/>
      <w:bCs/>
      <w:kern w:val="36"/>
      <w:sz w:val="48"/>
      <w:szCs w:val="48"/>
    </w:rPr>
  </w:style>
  <w:style w:type="character" w:customStyle="1" w:styleId="25">
    <w:name w:val="标题 4 Char"/>
    <w:basedOn w:val="16"/>
    <w:link w:val="5"/>
    <w:qFormat/>
    <w:uiPriority w:val="9"/>
    <w:rPr>
      <w:rFonts w:ascii="宋体" w:hAnsi="宋体" w:eastAsia="宋体" w:cs="宋体"/>
      <w:b/>
      <w:bCs/>
      <w:kern w:val="0"/>
      <w:sz w:val="24"/>
      <w:szCs w:val="24"/>
    </w:rPr>
  </w:style>
  <w:style w:type="character" w:customStyle="1" w:styleId="26">
    <w:name w:val="HTML 预设格式 Char"/>
    <w:basedOn w:val="16"/>
    <w:link w:val="12"/>
    <w:semiHidden/>
    <w:qFormat/>
    <w:uiPriority w:val="99"/>
    <w:rPr>
      <w:rFonts w:ascii="Courier New" w:hAnsi="Courier New" w:eastAsia="宋体" w:cs="宋体"/>
      <w:kern w:val="0"/>
      <w:sz w:val="24"/>
      <w:szCs w:val="24"/>
    </w:rPr>
  </w:style>
  <w:style w:type="paragraph" w:customStyle="1" w:styleId="27">
    <w:name w:val="msonormal"/>
    <w:basedOn w:val="1"/>
    <w:qFormat/>
    <w:uiPriority w:val="0"/>
    <w:pPr>
      <w:widowControl/>
      <w:jc w:val="left"/>
    </w:pPr>
    <w:rPr>
      <w:rFonts w:ascii="宋体" w:hAnsi="宋体" w:eastAsia="宋体" w:cs="宋体"/>
      <w:kern w:val="0"/>
      <w:sz w:val="24"/>
      <w:szCs w:val="24"/>
    </w:rPr>
  </w:style>
  <w:style w:type="paragraph" w:customStyle="1" w:styleId="28">
    <w:name w:val="ir"/>
    <w:basedOn w:val="1"/>
    <w:qFormat/>
    <w:uiPriority w:val="0"/>
    <w:pPr>
      <w:widowControl/>
      <w:ind w:firstLine="22384"/>
      <w:jc w:val="left"/>
    </w:pPr>
    <w:rPr>
      <w:rFonts w:ascii="宋体" w:hAnsi="宋体" w:eastAsia="宋体" w:cs="宋体"/>
      <w:kern w:val="0"/>
      <w:sz w:val="24"/>
      <w:szCs w:val="24"/>
    </w:rPr>
  </w:style>
  <w:style w:type="paragraph" w:customStyle="1" w:styleId="29">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30">
    <w:name w:val="image"/>
    <w:basedOn w:val="1"/>
    <w:qFormat/>
    <w:uiPriority w:val="0"/>
    <w:pPr>
      <w:widowControl/>
      <w:jc w:val="left"/>
    </w:pPr>
    <w:rPr>
      <w:rFonts w:ascii="宋体" w:hAnsi="宋体" w:eastAsia="宋体" w:cs="宋体"/>
      <w:kern w:val="0"/>
      <w:sz w:val="24"/>
      <w:szCs w:val="24"/>
    </w:rPr>
  </w:style>
  <w:style w:type="paragraph" w:customStyle="1" w:styleId="31">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2">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3">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4">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5">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6">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7">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8">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9">
    <w:name w:val="pag_box3"/>
    <w:basedOn w:val="1"/>
    <w:qFormat/>
    <w:uiPriority w:val="0"/>
    <w:pPr>
      <w:widowControl/>
      <w:spacing w:before="150"/>
      <w:jc w:val="left"/>
    </w:pPr>
    <w:rPr>
      <w:rFonts w:ascii="宋体" w:hAnsi="宋体" w:eastAsia="宋体" w:cs="宋体"/>
      <w:kern w:val="0"/>
      <w:sz w:val="24"/>
      <w:szCs w:val="24"/>
    </w:rPr>
  </w:style>
  <w:style w:type="paragraph" w:customStyle="1" w:styleId="40">
    <w:name w:val="pag_box3b"/>
    <w:basedOn w:val="1"/>
    <w:qFormat/>
    <w:uiPriority w:val="0"/>
    <w:pPr>
      <w:widowControl/>
      <w:spacing w:before="150"/>
      <w:jc w:val="left"/>
    </w:pPr>
    <w:rPr>
      <w:rFonts w:ascii="宋体" w:hAnsi="宋体" w:eastAsia="宋体" w:cs="宋体"/>
      <w:kern w:val="0"/>
      <w:sz w:val="24"/>
      <w:szCs w:val="24"/>
    </w:rPr>
  </w:style>
  <w:style w:type="paragraph" w:customStyle="1" w:styleId="41">
    <w:name w:val="pag_box4"/>
    <w:basedOn w:val="1"/>
    <w:qFormat/>
    <w:uiPriority w:val="0"/>
    <w:pPr>
      <w:widowControl/>
      <w:jc w:val="left"/>
    </w:pPr>
    <w:rPr>
      <w:rFonts w:ascii="宋体" w:hAnsi="宋体" w:eastAsia="宋体" w:cs="宋体"/>
      <w:kern w:val="0"/>
      <w:sz w:val="24"/>
      <w:szCs w:val="24"/>
    </w:rPr>
  </w:style>
  <w:style w:type="paragraph" w:customStyle="1" w:styleId="42">
    <w:name w:val="pag_box15"/>
    <w:basedOn w:val="1"/>
    <w:qFormat/>
    <w:uiPriority w:val="0"/>
    <w:pPr>
      <w:widowControl/>
      <w:jc w:val="left"/>
    </w:pPr>
    <w:rPr>
      <w:rFonts w:ascii="宋体" w:hAnsi="宋体" w:eastAsia="宋体" w:cs="宋体"/>
      <w:kern w:val="0"/>
      <w:sz w:val="24"/>
      <w:szCs w:val="24"/>
    </w:rPr>
  </w:style>
  <w:style w:type="paragraph" w:customStyle="1" w:styleId="43">
    <w:name w:val="pag_box15b"/>
    <w:basedOn w:val="1"/>
    <w:qFormat/>
    <w:uiPriority w:val="0"/>
    <w:pPr>
      <w:widowControl/>
      <w:jc w:val="left"/>
    </w:pPr>
    <w:rPr>
      <w:rFonts w:ascii="宋体" w:hAnsi="宋体" w:eastAsia="宋体" w:cs="宋体"/>
      <w:kern w:val="0"/>
      <w:sz w:val="24"/>
      <w:szCs w:val="24"/>
    </w:rPr>
  </w:style>
  <w:style w:type="paragraph" w:customStyle="1" w:styleId="44">
    <w:name w:val="pag_box5"/>
    <w:basedOn w:val="1"/>
    <w:qFormat/>
    <w:uiPriority w:val="0"/>
    <w:pPr>
      <w:widowControl/>
      <w:jc w:val="left"/>
    </w:pPr>
    <w:rPr>
      <w:rFonts w:ascii="宋体" w:hAnsi="宋体" w:eastAsia="宋体" w:cs="宋体"/>
      <w:kern w:val="0"/>
      <w:sz w:val="24"/>
      <w:szCs w:val="24"/>
    </w:rPr>
  </w:style>
  <w:style w:type="paragraph" w:customStyle="1" w:styleId="45">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6">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7">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48">
    <w:name w:val="pag_box8"/>
    <w:basedOn w:val="1"/>
    <w:qFormat/>
    <w:uiPriority w:val="0"/>
    <w:pPr>
      <w:widowControl/>
      <w:jc w:val="left"/>
    </w:pPr>
    <w:rPr>
      <w:rFonts w:ascii="宋体" w:hAnsi="宋体" w:eastAsia="宋体" w:cs="宋体"/>
      <w:kern w:val="0"/>
      <w:sz w:val="24"/>
      <w:szCs w:val="24"/>
    </w:rPr>
  </w:style>
  <w:style w:type="paragraph" w:customStyle="1" w:styleId="49">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50">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1">
    <w:name w:val="pag_box11"/>
    <w:basedOn w:val="1"/>
    <w:qFormat/>
    <w:uiPriority w:val="0"/>
    <w:pPr>
      <w:widowControl/>
      <w:jc w:val="left"/>
    </w:pPr>
    <w:rPr>
      <w:rFonts w:ascii="宋体" w:hAnsi="宋体" w:eastAsia="宋体" w:cs="宋体"/>
      <w:kern w:val="0"/>
      <w:sz w:val="24"/>
      <w:szCs w:val="24"/>
    </w:rPr>
  </w:style>
  <w:style w:type="paragraph" w:customStyle="1" w:styleId="52">
    <w:name w:val="pag_box12"/>
    <w:basedOn w:val="1"/>
    <w:qFormat/>
    <w:uiPriority w:val="0"/>
    <w:pPr>
      <w:widowControl/>
      <w:jc w:val="left"/>
    </w:pPr>
    <w:rPr>
      <w:rFonts w:ascii="宋体" w:hAnsi="宋体" w:eastAsia="宋体" w:cs="宋体"/>
      <w:kern w:val="0"/>
      <w:sz w:val="24"/>
      <w:szCs w:val="24"/>
    </w:rPr>
  </w:style>
  <w:style w:type="paragraph" w:customStyle="1" w:styleId="53">
    <w:name w:val="pag_box13"/>
    <w:basedOn w:val="1"/>
    <w:qFormat/>
    <w:uiPriority w:val="0"/>
    <w:pPr>
      <w:widowControl/>
      <w:jc w:val="left"/>
    </w:pPr>
    <w:rPr>
      <w:rFonts w:ascii="宋体" w:hAnsi="宋体" w:eastAsia="宋体" w:cs="宋体"/>
      <w:kern w:val="0"/>
      <w:sz w:val="24"/>
      <w:szCs w:val="24"/>
    </w:rPr>
  </w:style>
  <w:style w:type="paragraph" w:customStyle="1" w:styleId="54">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5">
    <w:name w:val="pag_box16"/>
    <w:basedOn w:val="1"/>
    <w:qFormat/>
    <w:uiPriority w:val="0"/>
    <w:pPr>
      <w:widowControl/>
      <w:jc w:val="left"/>
    </w:pPr>
    <w:rPr>
      <w:rFonts w:ascii="宋体" w:hAnsi="宋体" w:eastAsia="宋体" w:cs="宋体"/>
      <w:kern w:val="0"/>
      <w:sz w:val="24"/>
      <w:szCs w:val="24"/>
    </w:rPr>
  </w:style>
  <w:style w:type="paragraph" w:customStyle="1" w:styleId="56">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7">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58">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59">
    <w:name w:val="pag_box21"/>
    <w:basedOn w:val="1"/>
    <w:qFormat/>
    <w:uiPriority w:val="0"/>
    <w:pPr>
      <w:widowControl/>
      <w:spacing w:before="450"/>
      <w:jc w:val="left"/>
    </w:pPr>
    <w:rPr>
      <w:rFonts w:ascii="宋体" w:hAnsi="宋体" w:eastAsia="宋体" w:cs="宋体"/>
      <w:kern w:val="0"/>
      <w:sz w:val="24"/>
      <w:szCs w:val="24"/>
    </w:rPr>
  </w:style>
  <w:style w:type="paragraph" w:customStyle="1" w:styleId="60">
    <w:name w:val="pag_box22"/>
    <w:basedOn w:val="1"/>
    <w:qFormat/>
    <w:uiPriority w:val="0"/>
    <w:pPr>
      <w:widowControl/>
      <w:jc w:val="left"/>
    </w:pPr>
    <w:rPr>
      <w:rFonts w:ascii="宋体" w:hAnsi="宋体" w:eastAsia="宋体" w:cs="宋体"/>
      <w:kern w:val="0"/>
      <w:sz w:val="24"/>
      <w:szCs w:val="24"/>
    </w:rPr>
  </w:style>
  <w:style w:type="paragraph" w:customStyle="1" w:styleId="61">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2">
    <w:name w:val="pag_box23"/>
    <w:basedOn w:val="1"/>
    <w:qFormat/>
    <w:uiPriority w:val="0"/>
    <w:pPr>
      <w:widowControl/>
      <w:ind w:left="90"/>
      <w:jc w:val="left"/>
    </w:pPr>
    <w:rPr>
      <w:rFonts w:ascii="宋体" w:hAnsi="宋体" w:eastAsia="宋体" w:cs="宋体"/>
      <w:kern w:val="0"/>
      <w:sz w:val="24"/>
      <w:szCs w:val="24"/>
    </w:rPr>
  </w:style>
  <w:style w:type="paragraph" w:customStyle="1" w:styleId="63">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4">
    <w:name w:val="pag_box24"/>
    <w:basedOn w:val="1"/>
    <w:qFormat/>
    <w:uiPriority w:val="0"/>
    <w:pPr>
      <w:widowControl/>
      <w:ind w:left="90"/>
      <w:jc w:val="left"/>
    </w:pPr>
    <w:rPr>
      <w:rFonts w:ascii="宋体" w:hAnsi="宋体" w:eastAsia="宋体" w:cs="宋体"/>
      <w:kern w:val="0"/>
      <w:sz w:val="24"/>
      <w:szCs w:val="24"/>
    </w:rPr>
  </w:style>
  <w:style w:type="paragraph" w:customStyle="1" w:styleId="65">
    <w:name w:val="pag_box25"/>
    <w:basedOn w:val="1"/>
    <w:qFormat/>
    <w:uiPriority w:val="0"/>
    <w:pPr>
      <w:widowControl/>
      <w:ind w:left="90"/>
      <w:jc w:val="left"/>
    </w:pPr>
    <w:rPr>
      <w:rFonts w:ascii="宋体" w:hAnsi="宋体" w:eastAsia="宋体" w:cs="宋体"/>
      <w:kern w:val="0"/>
      <w:sz w:val="24"/>
      <w:szCs w:val="24"/>
    </w:rPr>
  </w:style>
  <w:style w:type="paragraph" w:customStyle="1" w:styleId="66">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7">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68">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69">
    <w:name w:val="pag_box27"/>
    <w:basedOn w:val="1"/>
    <w:qFormat/>
    <w:uiPriority w:val="0"/>
    <w:pPr>
      <w:widowControl/>
      <w:spacing w:before="300"/>
      <w:jc w:val="left"/>
    </w:pPr>
    <w:rPr>
      <w:rFonts w:ascii="宋体" w:hAnsi="宋体" w:eastAsia="宋体" w:cs="宋体"/>
      <w:kern w:val="0"/>
      <w:sz w:val="24"/>
      <w:szCs w:val="24"/>
    </w:rPr>
  </w:style>
  <w:style w:type="paragraph" w:customStyle="1" w:styleId="70">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1">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2">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3">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4">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5">
    <w:name w:val="pag_box30"/>
    <w:basedOn w:val="1"/>
    <w:qFormat/>
    <w:uiPriority w:val="0"/>
    <w:pPr>
      <w:widowControl/>
      <w:spacing w:before="180"/>
      <w:jc w:val="left"/>
    </w:pPr>
    <w:rPr>
      <w:rFonts w:ascii="宋体" w:hAnsi="宋体" w:eastAsia="宋体" w:cs="宋体"/>
      <w:kern w:val="0"/>
      <w:sz w:val="24"/>
      <w:szCs w:val="24"/>
    </w:rPr>
  </w:style>
  <w:style w:type="paragraph" w:customStyle="1" w:styleId="76">
    <w:name w:val="pag_box31"/>
    <w:basedOn w:val="1"/>
    <w:qFormat/>
    <w:uiPriority w:val="0"/>
    <w:pPr>
      <w:widowControl/>
      <w:spacing w:before="630"/>
      <w:jc w:val="left"/>
    </w:pPr>
    <w:rPr>
      <w:rFonts w:ascii="宋体" w:hAnsi="宋体" w:eastAsia="宋体" w:cs="宋体"/>
      <w:kern w:val="0"/>
      <w:sz w:val="24"/>
      <w:szCs w:val="24"/>
    </w:rPr>
  </w:style>
  <w:style w:type="paragraph" w:customStyle="1" w:styleId="77">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78">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79">
    <w:name w:val="pag_box32"/>
    <w:basedOn w:val="1"/>
    <w:qFormat/>
    <w:uiPriority w:val="0"/>
    <w:pPr>
      <w:widowControl/>
      <w:ind w:right="300"/>
      <w:jc w:val="left"/>
    </w:pPr>
    <w:rPr>
      <w:rFonts w:ascii="宋体" w:hAnsi="宋体" w:eastAsia="宋体" w:cs="宋体"/>
      <w:kern w:val="0"/>
      <w:sz w:val="24"/>
      <w:szCs w:val="24"/>
    </w:rPr>
  </w:style>
  <w:style w:type="paragraph" w:customStyle="1" w:styleId="80">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1">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2">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3">
    <w:name w:val="pag_box34b"/>
    <w:basedOn w:val="1"/>
    <w:qFormat/>
    <w:uiPriority w:val="0"/>
    <w:pPr>
      <w:widowControl/>
      <w:spacing w:before="300"/>
      <w:jc w:val="left"/>
    </w:pPr>
    <w:rPr>
      <w:rFonts w:ascii="宋体" w:hAnsi="宋体" w:eastAsia="宋体" w:cs="宋体"/>
      <w:kern w:val="0"/>
      <w:sz w:val="24"/>
      <w:szCs w:val="24"/>
    </w:rPr>
  </w:style>
  <w:style w:type="paragraph" w:customStyle="1" w:styleId="84">
    <w:name w:val="pag_text24"/>
    <w:basedOn w:val="1"/>
    <w:qFormat/>
    <w:uiPriority w:val="0"/>
    <w:pPr>
      <w:widowControl/>
      <w:jc w:val="left"/>
    </w:pPr>
    <w:rPr>
      <w:rFonts w:ascii="宋体" w:hAnsi="宋体" w:eastAsia="宋体" w:cs="宋体"/>
      <w:kern w:val="0"/>
      <w:sz w:val="24"/>
      <w:szCs w:val="24"/>
    </w:rPr>
  </w:style>
  <w:style w:type="paragraph" w:customStyle="1" w:styleId="85">
    <w:name w:val="pag_box35"/>
    <w:basedOn w:val="1"/>
    <w:qFormat/>
    <w:uiPriority w:val="0"/>
    <w:pPr>
      <w:widowControl/>
      <w:spacing w:before="900"/>
      <w:jc w:val="left"/>
    </w:pPr>
    <w:rPr>
      <w:rFonts w:ascii="宋体" w:hAnsi="宋体" w:eastAsia="宋体" w:cs="宋体"/>
      <w:kern w:val="0"/>
      <w:sz w:val="24"/>
      <w:szCs w:val="24"/>
    </w:rPr>
  </w:style>
  <w:style w:type="paragraph" w:customStyle="1" w:styleId="86">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7">
    <w:name w:val="pag_box18"/>
    <w:basedOn w:val="1"/>
    <w:qFormat/>
    <w:uiPriority w:val="0"/>
    <w:pPr>
      <w:widowControl/>
      <w:jc w:val="left"/>
    </w:pPr>
    <w:rPr>
      <w:rFonts w:ascii="宋体" w:hAnsi="宋体" w:eastAsia="宋体" w:cs="宋体"/>
      <w:kern w:val="0"/>
      <w:sz w:val="24"/>
      <w:szCs w:val="24"/>
    </w:rPr>
  </w:style>
  <w:style w:type="paragraph" w:customStyle="1" w:styleId="88">
    <w:name w:val="pag_formgroup"/>
    <w:basedOn w:val="1"/>
    <w:qFormat/>
    <w:uiPriority w:val="0"/>
    <w:pPr>
      <w:widowControl/>
      <w:jc w:val="left"/>
    </w:pPr>
    <w:rPr>
      <w:rFonts w:ascii="宋体" w:hAnsi="宋体" w:eastAsia="宋体" w:cs="宋体"/>
      <w:kern w:val="0"/>
      <w:sz w:val="24"/>
      <w:szCs w:val="24"/>
    </w:rPr>
  </w:style>
  <w:style w:type="paragraph" w:customStyle="1" w:styleId="89">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90">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1">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2">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3">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4">
    <w:name w:val="pag_image2"/>
    <w:basedOn w:val="1"/>
    <w:qFormat/>
    <w:uiPriority w:val="0"/>
    <w:pPr>
      <w:widowControl/>
      <w:jc w:val="left"/>
    </w:pPr>
    <w:rPr>
      <w:rFonts w:ascii="宋体" w:hAnsi="宋体" w:eastAsia="宋体" w:cs="宋体"/>
      <w:color w:val="000000"/>
      <w:kern w:val="0"/>
      <w:sz w:val="24"/>
      <w:szCs w:val="24"/>
    </w:rPr>
  </w:style>
  <w:style w:type="paragraph" w:customStyle="1" w:styleId="95">
    <w:name w:val="pag_box37"/>
    <w:basedOn w:val="1"/>
    <w:qFormat/>
    <w:uiPriority w:val="0"/>
    <w:pPr>
      <w:widowControl/>
      <w:spacing w:before="300"/>
      <w:jc w:val="left"/>
    </w:pPr>
    <w:rPr>
      <w:rFonts w:ascii="宋体" w:hAnsi="宋体" w:eastAsia="宋体" w:cs="宋体"/>
      <w:kern w:val="0"/>
      <w:sz w:val="24"/>
      <w:szCs w:val="24"/>
    </w:rPr>
  </w:style>
  <w:style w:type="paragraph" w:customStyle="1" w:styleId="96">
    <w:name w:val="pag_box38"/>
    <w:basedOn w:val="1"/>
    <w:qFormat/>
    <w:uiPriority w:val="0"/>
    <w:pPr>
      <w:widowControl/>
      <w:spacing w:before="300"/>
      <w:jc w:val="left"/>
    </w:pPr>
    <w:rPr>
      <w:rFonts w:ascii="宋体" w:hAnsi="宋体" w:eastAsia="宋体" w:cs="宋体"/>
      <w:kern w:val="0"/>
      <w:sz w:val="24"/>
      <w:szCs w:val="24"/>
    </w:rPr>
  </w:style>
  <w:style w:type="paragraph" w:customStyle="1" w:styleId="97">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98">
    <w:name w:val="pag_box40"/>
    <w:basedOn w:val="1"/>
    <w:qFormat/>
    <w:uiPriority w:val="0"/>
    <w:pPr>
      <w:widowControl/>
      <w:jc w:val="left"/>
    </w:pPr>
    <w:rPr>
      <w:rFonts w:ascii="宋体" w:hAnsi="宋体" w:eastAsia="宋体" w:cs="宋体"/>
      <w:kern w:val="0"/>
      <w:sz w:val="24"/>
      <w:szCs w:val="24"/>
    </w:rPr>
  </w:style>
  <w:style w:type="paragraph" w:customStyle="1" w:styleId="99">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100">
    <w:name w:val="pag_box43"/>
    <w:basedOn w:val="1"/>
    <w:qFormat/>
    <w:uiPriority w:val="0"/>
    <w:pPr>
      <w:widowControl/>
      <w:jc w:val="left"/>
    </w:pPr>
    <w:rPr>
      <w:rFonts w:ascii="宋体" w:hAnsi="宋体" w:eastAsia="宋体" w:cs="宋体"/>
      <w:kern w:val="0"/>
      <w:sz w:val="24"/>
      <w:szCs w:val="24"/>
    </w:rPr>
  </w:style>
  <w:style w:type="paragraph" w:customStyle="1" w:styleId="101">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2">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3">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4">
    <w:name w:val="subnavbox"/>
    <w:basedOn w:val="1"/>
    <w:qFormat/>
    <w:uiPriority w:val="0"/>
    <w:pPr>
      <w:widowControl/>
      <w:jc w:val="left"/>
    </w:pPr>
    <w:rPr>
      <w:rFonts w:ascii="宋体" w:hAnsi="宋体" w:eastAsia="宋体" w:cs="宋体"/>
      <w:kern w:val="0"/>
      <w:sz w:val="24"/>
      <w:szCs w:val="24"/>
    </w:rPr>
  </w:style>
  <w:style w:type="paragraph" w:customStyle="1" w:styleId="105">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6">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7">
    <w:name w:val="currentdt"/>
    <w:basedOn w:val="1"/>
    <w:qFormat/>
    <w:uiPriority w:val="0"/>
    <w:pPr>
      <w:widowControl/>
      <w:jc w:val="left"/>
    </w:pPr>
    <w:rPr>
      <w:rFonts w:ascii="宋体" w:hAnsi="宋体" w:eastAsia="宋体" w:cs="宋体"/>
      <w:kern w:val="0"/>
      <w:sz w:val="24"/>
      <w:szCs w:val="24"/>
    </w:rPr>
  </w:style>
  <w:style w:type="paragraph" w:customStyle="1" w:styleId="108">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09">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10">
    <w:name w:val="inx_box"/>
    <w:basedOn w:val="1"/>
    <w:qFormat/>
    <w:uiPriority w:val="0"/>
    <w:pPr>
      <w:widowControl/>
      <w:jc w:val="left"/>
    </w:pPr>
    <w:rPr>
      <w:rFonts w:ascii="宋体" w:hAnsi="宋体" w:eastAsia="宋体" w:cs="宋体"/>
      <w:kern w:val="0"/>
      <w:sz w:val="24"/>
      <w:szCs w:val="24"/>
    </w:rPr>
  </w:style>
  <w:style w:type="paragraph" w:customStyle="1" w:styleId="111">
    <w:name w:val="inx_image"/>
    <w:basedOn w:val="1"/>
    <w:qFormat/>
    <w:uiPriority w:val="0"/>
    <w:pPr>
      <w:widowControl/>
      <w:jc w:val="left"/>
    </w:pPr>
    <w:rPr>
      <w:rFonts w:ascii="宋体" w:hAnsi="宋体" w:eastAsia="宋体" w:cs="宋体"/>
      <w:color w:val="000000"/>
      <w:kern w:val="0"/>
      <w:sz w:val="24"/>
      <w:szCs w:val="24"/>
    </w:rPr>
  </w:style>
  <w:style w:type="paragraph" w:customStyle="1" w:styleId="112">
    <w:name w:val="inx_box1"/>
    <w:basedOn w:val="1"/>
    <w:qFormat/>
    <w:uiPriority w:val="0"/>
    <w:pPr>
      <w:widowControl/>
      <w:spacing w:before="540"/>
      <w:jc w:val="left"/>
    </w:pPr>
    <w:rPr>
      <w:rFonts w:ascii="宋体" w:hAnsi="宋体" w:eastAsia="宋体" w:cs="宋体"/>
      <w:kern w:val="0"/>
      <w:sz w:val="24"/>
      <w:szCs w:val="24"/>
    </w:rPr>
  </w:style>
  <w:style w:type="paragraph" w:customStyle="1" w:styleId="113">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4">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5">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6">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7">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18">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19">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20">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1">
    <w:name w:val="inx_box8"/>
    <w:basedOn w:val="1"/>
    <w:qFormat/>
    <w:uiPriority w:val="0"/>
    <w:pPr>
      <w:widowControl/>
      <w:spacing w:before="150"/>
      <w:jc w:val="left"/>
    </w:pPr>
    <w:rPr>
      <w:rFonts w:ascii="宋体" w:hAnsi="宋体" w:eastAsia="宋体" w:cs="宋体"/>
      <w:kern w:val="0"/>
      <w:sz w:val="24"/>
      <w:szCs w:val="24"/>
    </w:rPr>
  </w:style>
  <w:style w:type="paragraph" w:customStyle="1" w:styleId="122">
    <w:name w:val="inx_image1"/>
    <w:basedOn w:val="1"/>
    <w:qFormat/>
    <w:uiPriority w:val="0"/>
    <w:pPr>
      <w:widowControl/>
      <w:jc w:val="left"/>
    </w:pPr>
    <w:rPr>
      <w:rFonts w:ascii="宋体" w:hAnsi="宋体" w:eastAsia="宋体" w:cs="宋体"/>
      <w:color w:val="000000"/>
      <w:kern w:val="0"/>
      <w:sz w:val="24"/>
      <w:szCs w:val="24"/>
    </w:rPr>
  </w:style>
  <w:style w:type="paragraph" w:customStyle="1" w:styleId="123">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4">
    <w:name w:val="inx_box10"/>
    <w:basedOn w:val="1"/>
    <w:qFormat/>
    <w:uiPriority w:val="0"/>
    <w:pPr>
      <w:widowControl/>
      <w:spacing w:before="150"/>
      <w:jc w:val="left"/>
    </w:pPr>
    <w:rPr>
      <w:rFonts w:ascii="宋体" w:hAnsi="宋体" w:eastAsia="宋体" w:cs="宋体"/>
      <w:kern w:val="0"/>
      <w:sz w:val="24"/>
      <w:szCs w:val="24"/>
    </w:rPr>
  </w:style>
  <w:style w:type="paragraph" w:customStyle="1" w:styleId="125">
    <w:name w:val="inx_box11"/>
    <w:basedOn w:val="1"/>
    <w:qFormat/>
    <w:uiPriority w:val="0"/>
    <w:pPr>
      <w:widowControl/>
      <w:jc w:val="left"/>
    </w:pPr>
    <w:rPr>
      <w:rFonts w:ascii="宋体" w:hAnsi="宋体" w:eastAsia="宋体" w:cs="宋体"/>
      <w:kern w:val="0"/>
      <w:sz w:val="24"/>
      <w:szCs w:val="24"/>
    </w:rPr>
  </w:style>
  <w:style w:type="paragraph" w:customStyle="1" w:styleId="126">
    <w:name w:val="inx_image2"/>
    <w:basedOn w:val="1"/>
    <w:qFormat/>
    <w:uiPriority w:val="0"/>
    <w:pPr>
      <w:widowControl/>
      <w:jc w:val="left"/>
    </w:pPr>
    <w:rPr>
      <w:rFonts w:ascii="宋体" w:hAnsi="宋体" w:eastAsia="宋体" w:cs="宋体"/>
      <w:color w:val="000000"/>
      <w:kern w:val="0"/>
      <w:sz w:val="24"/>
      <w:szCs w:val="24"/>
    </w:rPr>
  </w:style>
  <w:style w:type="paragraph" w:customStyle="1" w:styleId="127">
    <w:name w:val="inx_box12"/>
    <w:basedOn w:val="1"/>
    <w:qFormat/>
    <w:uiPriority w:val="0"/>
    <w:pPr>
      <w:widowControl/>
      <w:jc w:val="left"/>
    </w:pPr>
    <w:rPr>
      <w:rFonts w:ascii="宋体" w:hAnsi="宋体" w:eastAsia="宋体" w:cs="宋体"/>
      <w:kern w:val="0"/>
      <w:sz w:val="24"/>
      <w:szCs w:val="24"/>
    </w:rPr>
  </w:style>
  <w:style w:type="paragraph" w:customStyle="1" w:styleId="128">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29">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30">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1">
    <w:name w:val="inx_box14"/>
    <w:basedOn w:val="1"/>
    <w:qFormat/>
    <w:uiPriority w:val="0"/>
    <w:pPr>
      <w:widowControl/>
      <w:ind w:left="240"/>
      <w:jc w:val="left"/>
    </w:pPr>
    <w:rPr>
      <w:rFonts w:ascii="宋体" w:hAnsi="宋体" w:eastAsia="宋体" w:cs="宋体"/>
      <w:kern w:val="0"/>
      <w:sz w:val="24"/>
      <w:szCs w:val="24"/>
    </w:rPr>
  </w:style>
  <w:style w:type="paragraph" w:customStyle="1" w:styleId="132">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3">
    <w:name w:val="inx_box15"/>
    <w:basedOn w:val="1"/>
    <w:qFormat/>
    <w:uiPriority w:val="0"/>
    <w:pPr>
      <w:widowControl/>
      <w:jc w:val="left"/>
    </w:pPr>
    <w:rPr>
      <w:rFonts w:ascii="宋体" w:hAnsi="宋体" w:eastAsia="宋体" w:cs="宋体"/>
      <w:kern w:val="0"/>
      <w:sz w:val="24"/>
      <w:szCs w:val="24"/>
    </w:rPr>
  </w:style>
  <w:style w:type="paragraph" w:customStyle="1" w:styleId="134">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5">
    <w:name w:val="inx_box16"/>
    <w:basedOn w:val="1"/>
    <w:qFormat/>
    <w:uiPriority w:val="0"/>
    <w:pPr>
      <w:widowControl/>
      <w:jc w:val="left"/>
    </w:pPr>
    <w:rPr>
      <w:rFonts w:ascii="宋体" w:hAnsi="宋体" w:eastAsia="宋体" w:cs="宋体"/>
      <w:kern w:val="0"/>
      <w:sz w:val="24"/>
      <w:szCs w:val="24"/>
    </w:rPr>
  </w:style>
  <w:style w:type="paragraph" w:customStyle="1" w:styleId="136">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7">
    <w:name w:val="inx_box17"/>
    <w:basedOn w:val="1"/>
    <w:qFormat/>
    <w:uiPriority w:val="0"/>
    <w:pPr>
      <w:widowControl/>
      <w:spacing w:before="150"/>
      <w:jc w:val="left"/>
    </w:pPr>
    <w:rPr>
      <w:rFonts w:ascii="宋体" w:hAnsi="宋体" w:eastAsia="宋体" w:cs="宋体"/>
      <w:kern w:val="0"/>
      <w:sz w:val="24"/>
      <w:szCs w:val="24"/>
    </w:rPr>
  </w:style>
  <w:style w:type="paragraph" w:customStyle="1" w:styleId="138">
    <w:name w:val="inx_box18"/>
    <w:basedOn w:val="1"/>
    <w:qFormat/>
    <w:uiPriority w:val="0"/>
    <w:pPr>
      <w:widowControl/>
      <w:spacing w:before="240"/>
      <w:jc w:val="left"/>
    </w:pPr>
    <w:rPr>
      <w:rFonts w:ascii="宋体" w:hAnsi="宋体" w:eastAsia="宋体" w:cs="宋体"/>
      <w:kern w:val="0"/>
      <w:sz w:val="24"/>
      <w:szCs w:val="24"/>
    </w:rPr>
  </w:style>
  <w:style w:type="paragraph" w:customStyle="1" w:styleId="139">
    <w:name w:val="inx_box19"/>
    <w:basedOn w:val="1"/>
    <w:qFormat/>
    <w:uiPriority w:val="0"/>
    <w:pPr>
      <w:widowControl/>
      <w:jc w:val="left"/>
    </w:pPr>
    <w:rPr>
      <w:rFonts w:ascii="宋体" w:hAnsi="宋体" w:eastAsia="宋体" w:cs="宋体"/>
      <w:kern w:val="0"/>
      <w:sz w:val="24"/>
      <w:szCs w:val="24"/>
    </w:rPr>
  </w:style>
  <w:style w:type="paragraph" w:customStyle="1" w:styleId="140">
    <w:name w:val="inx_box20"/>
    <w:basedOn w:val="1"/>
    <w:qFormat/>
    <w:uiPriority w:val="0"/>
    <w:pPr>
      <w:widowControl/>
      <w:spacing w:before="375"/>
      <w:jc w:val="left"/>
    </w:pPr>
    <w:rPr>
      <w:rFonts w:ascii="宋体" w:hAnsi="宋体" w:eastAsia="宋体" w:cs="宋体"/>
      <w:kern w:val="0"/>
      <w:sz w:val="24"/>
      <w:szCs w:val="24"/>
    </w:rPr>
  </w:style>
  <w:style w:type="paragraph" w:customStyle="1" w:styleId="141">
    <w:name w:val="inx_box22"/>
    <w:basedOn w:val="1"/>
    <w:qFormat/>
    <w:uiPriority w:val="0"/>
    <w:pPr>
      <w:widowControl/>
      <w:jc w:val="left"/>
    </w:pPr>
    <w:rPr>
      <w:rFonts w:ascii="宋体" w:hAnsi="宋体" w:eastAsia="宋体" w:cs="宋体"/>
      <w:kern w:val="0"/>
      <w:sz w:val="24"/>
      <w:szCs w:val="24"/>
    </w:rPr>
  </w:style>
  <w:style w:type="paragraph" w:customStyle="1" w:styleId="142">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3">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4">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5">
    <w:name w:val="tbimg"/>
    <w:basedOn w:val="1"/>
    <w:qFormat/>
    <w:uiPriority w:val="0"/>
    <w:pPr>
      <w:widowControl/>
      <w:spacing w:before="90"/>
      <w:jc w:val="left"/>
    </w:pPr>
    <w:rPr>
      <w:rFonts w:ascii="宋体" w:hAnsi="宋体" w:eastAsia="宋体" w:cs="宋体"/>
      <w:kern w:val="0"/>
      <w:sz w:val="24"/>
      <w:szCs w:val="24"/>
    </w:rPr>
  </w:style>
  <w:style w:type="paragraph" w:customStyle="1" w:styleId="146">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7">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8">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49">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50">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1">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2">
    <w:name w:val="inx_text11"/>
    <w:basedOn w:val="1"/>
    <w:qFormat/>
    <w:uiPriority w:val="0"/>
    <w:pPr>
      <w:widowControl/>
      <w:spacing w:before="90"/>
      <w:jc w:val="left"/>
    </w:pPr>
    <w:rPr>
      <w:rFonts w:ascii="宋体" w:hAnsi="宋体" w:eastAsia="宋体" w:cs="宋体"/>
      <w:kern w:val="0"/>
      <w:sz w:val="24"/>
      <w:szCs w:val="24"/>
    </w:rPr>
  </w:style>
  <w:style w:type="paragraph" w:customStyle="1" w:styleId="153">
    <w:name w:val="inx_box28"/>
    <w:basedOn w:val="1"/>
    <w:qFormat/>
    <w:uiPriority w:val="0"/>
    <w:pPr>
      <w:widowControl/>
      <w:spacing w:before="240"/>
      <w:jc w:val="left"/>
    </w:pPr>
    <w:rPr>
      <w:rFonts w:ascii="宋体" w:hAnsi="宋体" w:eastAsia="宋体" w:cs="宋体"/>
      <w:kern w:val="0"/>
      <w:sz w:val="24"/>
      <w:szCs w:val="24"/>
    </w:rPr>
  </w:style>
  <w:style w:type="paragraph" w:customStyle="1" w:styleId="154">
    <w:name w:val="inx_image4"/>
    <w:basedOn w:val="1"/>
    <w:qFormat/>
    <w:uiPriority w:val="0"/>
    <w:pPr>
      <w:widowControl/>
      <w:jc w:val="left"/>
    </w:pPr>
    <w:rPr>
      <w:rFonts w:ascii="宋体" w:hAnsi="宋体" w:eastAsia="宋体" w:cs="宋体"/>
      <w:color w:val="000000"/>
      <w:kern w:val="0"/>
      <w:sz w:val="24"/>
      <w:szCs w:val="24"/>
    </w:rPr>
  </w:style>
  <w:style w:type="paragraph" w:customStyle="1" w:styleId="155">
    <w:name w:val="inx_box29"/>
    <w:basedOn w:val="1"/>
    <w:qFormat/>
    <w:uiPriority w:val="0"/>
    <w:pPr>
      <w:widowControl/>
      <w:spacing w:before="300"/>
      <w:jc w:val="left"/>
    </w:pPr>
    <w:rPr>
      <w:rFonts w:ascii="宋体" w:hAnsi="宋体" w:eastAsia="宋体" w:cs="宋体"/>
      <w:kern w:val="0"/>
      <w:sz w:val="24"/>
      <w:szCs w:val="24"/>
    </w:rPr>
  </w:style>
  <w:style w:type="paragraph" w:customStyle="1" w:styleId="156">
    <w:name w:val="inx_box30"/>
    <w:basedOn w:val="1"/>
    <w:qFormat/>
    <w:uiPriority w:val="0"/>
    <w:pPr>
      <w:widowControl/>
      <w:jc w:val="left"/>
    </w:pPr>
    <w:rPr>
      <w:rFonts w:ascii="宋体" w:hAnsi="宋体" w:eastAsia="宋体" w:cs="宋体"/>
      <w:kern w:val="0"/>
      <w:sz w:val="24"/>
      <w:szCs w:val="24"/>
    </w:rPr>
  </w:style>
  <w:style w:type="paragraph" w:customStyle="1" w:styleId="157">
    <w:name w:val="inx_box43"/>
    <w:basedOn w:val="1"/>
    <w:qFormat/>
    <w:uiPriority w:val="0"/>
    <w:pPr>
      <w:widowControl/>
      <w:jc w:val="left"/>
    </w:pPr>
    <w:rPr>
      <w:rFonts w:ascii="宋体" w:hAnsi="宋体" w:eastAsia="宋体" w:cs="宋体"/>
      <w:kern w:val="0"/>
      <w:sz w:val="24"/>
      <w:szCs w:val="24"/>
    </w:rPr>
  </w:style>
  <w:style w:type="paragraph" w:customStyle="1" w:styleId="158">
    <w:name w:val="inx_box21"/>
    <w:basedOn w:val="1"/>
    <w:qFormat/>
    <w:uiPriority w:val="0"/>
    <w:pPr>
      <w:widowControl/>
      <w:spacing w:after="225"/>
      <w:jc w:val="left"/>
    </w:pPr>
    <w:rPr>
      <w:rFonts w:ascii="宋体" w:hAnsi="宋体" w:eastAsia="宋体" w:cs="宋体"/>
      <w:kern w:val="0"/>
      <w:sz w:val="24"/>
      <w:szCs w:val="24"/>
    </w:rPr>
  </w:style>
  <w:style w:type="paragraph" w:customStyle="1" w:styleId="159">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60">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1">
    <w:name w:val="inx_box31"/>
    <w:basedOn w:val="1"/>
    <w:qFormat/>
    <w:uiPriority w:val="0"/>
    <w:pPr>
      <w:widowControl/>
      <w:jc w:val="left"/>
    </w:pPr>
    <w:rPr>
      <w:rFonts w:ascii="宋体" w:hAnsi="宋体" w:eastAsia="宋体" w:cs="宋体"/>
      <w:kern w:val="0"/>
      <w:sz w:val="24"/>
      <w:szCs w:val="24"/>
    </w:rPr>
  </w:style>
  <w:style w:type="paragraph" w:customStyle="1" w:styleId="162">
    <w:name w:val="inx_box33"/>
    <w:basedOn w:val="1"/>
    <w:qFormat/>
    <w:uiPriority w:val="0"/>
    <w:pPr>
      <w:widowControl/>
      <w:jc w:val="left"/>
    </w:pPr>
    <w:rPr>
      <w:rFonts w:ascii="宋体" w:hAnsi="宋体" w:eastAsia="宋体" w:cs="宋体"/>
      <w:kern w:val="0"/>
      <w:sz w:val="24"/>
      <w:szCs w:val="24"/>
    </w:rPr>
  </w:style>
  <w:style w:type="paragraph" w:customStyle="1" w:styleId="163">
    <w:name w:val="inx_box34"/>
    <w:basedOn w:val="1"/>
    <w:qFormat/>
    <w:uiPriority w:val="0"/>
    <w:pPr>
      <w:widowControl/>
      <w:jc w:val="left"/>
    </w:pPr>
    <w:rPr>
      <w:rFonts w:ascii="宋体" w:hAnsi="宋体" w:eastAsia="宋体" w:cs="宋体"/>
      <w:kern w:val="0"/>
      <w:sz w:val="24"/>
      <w:szCs w:val="24"/>
    </w:rPr>
  </w:style>
  <w:style w:type="paragraph" w:customStyle="1" w:styleId="164">
    <w:name w:val="inx_box35"/>
    <w:basedOn w:val="1"/>
    <w:qFormat/>
    <w:uiPriority w:val="0"/>
    <w:pPr>
      <w:widowControl/>
      <w:jc w:val="left"/>
    </w:pPr>
    <w:rPr>
      <w:rFonts w:ascii="宋体" w:hAnsi="宋体" w:eastAsia="宋体" w:cs="宋体"/>
      <w:kern w:val="0"/>
      <w:sz w:val="24"/>
      <w:szCs w:val="24"/>
    </w:rPr>
  </w:style>
  <w:style w:type="paragraph" w:customStyle="1" w:styleId="165">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6">
    <w:name w:val="inx_box36"/>
    <w:basedOn w:val="1"/>
    <w:qFormat/>
    <w:uiPriority w:val="0"/>
    <w:pPr>
      <w:widowControl/>
      <w:jc w:val="left"/>
    </w:pPr>
    <w:rPr>
      <w:rFonts w:ascii="宋体" w:hAnsi="宋体" w:eastAsia="宋体" w:cs="宋体"/>
      <w:kern w:val="0"/>
      <w:sz w:val="24"/>
      <w:szCs w:val="24"/>
    </w:rPr>
  </w:style>
  <w:style w:type="paragraph" w:customStyle="1" w:styleId="167">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68">
    <w:name w:val="inx_box37"/>
    <w:basedOn w:val="1"/>
    <w:qFormat/>
    <w:uiPriority w:val="0"/>
    <w:pPr>
      <w:widowControl/>
      <w:spacing w:before="120"/>
      <w:jc w:val="left"/>
    </w:pPr>
    <w:rPr>
      <w:rFonts w:ascii="宋体" w:hAnsi="宋体" w:eastAsia="宋体" w:cs="宋体"/>
      <w:kern w:val="0"/>
      <w:sz w:val="24"/>
      <w:szCs w:val="24"/>
    </w:rPr>
  </w:style>
  <w:style w:type="paragraph" w:customStyle="1" w:styleId="169">
    <w:name w:val="inx_box38"/>
    <w:basedOn w:val="1"/>
    <w:qFormat/>
    <w:uiPriority w:val="0"/>
    <w:pPr>
      <w:widowControl/>
      <w:jc w:val="left"/>
    </w:pPr>
    <w:rPr>
      <w:rFonts w:ascii="宋体" w:hAnsi="宋体" w:eastAsia="宋体" w:cs="宋体"/>
      <w:kern w:val="0"/>
      <w:sz w:val="24"/>
      <w:szCs w:val="24"/>
    </w:rPr>
  </w:style>
  <w:style w:type="paragraph" w:customStyle="1" w:styleId="170">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1">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2">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3">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4">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5">
    <w:name w:val="inx_box39"/>
    <w:basedOn w:val="1"/>
    <w:qFormat/>
    <w:uiPriority w:val="0"/>
    <w:pPr>
      <w:widowControl/>
      <w:spacing w:before="180"/>
      <w:jc w:val="left"/>
    </w:pPr>
    <w:rPr>
      <w:rFonts w:ascii="宋体" w:hAnsi="宋体" w:eastAsia="宋体" w:cs="宋体"/>
      <w:kern w:val="0"/>
      <w:sz w:val="24"/>
      <w:szCs w:val="24"/>
    </w:rPr>
  </w:style>
  <w:style w:type="paragraph" w:customStyle="1" w:styleId="176">
    <w:name w:val="inx_box42"/>
    <w:basedOn w:val="1"/>
    <w:qFormat/>
    <w:uiPriority w:val="0"/>
    <w:pPr>
      <w:widowControl/>
      <w:spacing w:before="180"/>
      <w:jc w:val="left"/>
    </w:pPr>
    <w:rPr>
      <w:rFonts w:ascii="宋体" w:hAnsi="宋体" w:eastAsia="宋体" w:cs="宋体"/>
      <w:kern w:val="0"/>
      <w:sz w:val="24"/>
      <w:szCs w:val="24"/>
    </w:rPr>
  </w:style>
  <w:style w:type="paragraph" w:customStyle="1" w:styleId="177">
    <w:name w:val="inx_box42b"/>
    <w:basedOn w:val="1"/>
    <w:qFormat/>
    <w:uiPriority w:val="0"/>
    <w:pPr>
      <w:widowControl/>
      <w:spacing w:before="300"/>
      <w:jc w:val="left"/>
    </w:pPr>
    <w:rPr>
      <w:rFonts w:ascii="宋体" w:hAnsi="宋体" w:eastAsia="宋体" w:cs="宋体"/>
      <w:kern w:val="0"/>
      <w:sz w:val="24"/>
      <w:szCs w:val="24"/>
    </w:rPr>
  </w:style>
  <w:style w:type="paragraph" w:customStyle="1" w:styleId="178">
    <w:name w:val="inx_box41"/>
    <w:basedOn w:val="1"/>
    <w:qFormat/>
    <w:uiPriority w:val="0"/>
    <w:pPr>
      <w:widowControl/>
      <w:spacing w:before="240"/>
      <w:jc w:val="left"/>
    </w:pPr>
    <w:rPr>
      <w:rFonts w:ascii="宋体" w:hAnsi="宋体" w:eastAsia="宋体" w:cs="宋体"/>
      <w:kern w:val="0"/>
      <w:sz w:val="24"/>
      <w:szCs w:val="24"/>
    </w:rPr>
  </w:style>
  <w:style w:type="paragraph" w:customStyle="1" w:styleId="179">
    <w:name w:val="inx_box40"/>
    <w:basedOn w:val="1"/>
    <w:qFormat/>
    <w:uiPriority w:val="0"/>
    <w:pPr>
      <w:widowControl/>
      <w:spacing w:before="240"/>
      <w:jc w:val="left"/>
    </w:pPr>
    <w:rPr>
      <w:rFonts w:ascii="宋体" w:hAnsi="宋体" w:eastAsia="宋体" w:cs="宋体"/>
      <w:kern w:val="0"/>
      <w:sz w:val="24"/>
      <w:szCs w:val="24"/>
    </w:rPr>
  </w:style>
  <w:style w:type="paragraph" w:customStyle="1" w:styleId="180">
    <w:name w:val="inx_image5"/>
    <w:basedOn w:val="1"/>
    <w:qFormat/>
    <w:uiPriority w:val="0"/>
    <w:pPr>
      <w:widowControl/>
      <w:jc w:val="left"/>
    </w:pPr>
    <w:rPr>
      <w:rFonts w:ascii="宋体" w:hAnsi="宋体" w:eastAsia="宋体" w:cs="宋体"/>
      <w:color w:val="000000"/>
      <w:kern w:val="0"/>
      <w:sz w:val="24"/>
      <w:szCs w:val="24"/>
    </w:rPr>
  </w:style>
  <w:style w:type="paragraph" w:customStyle="1" w:styleId="181">
    <w:name w:val="inx_box44"/>
    <w:basedOn w:val="1"/>
    <w:qFormat/>
    <w:uiPriority w:val="0"/>
    <w:pPr>
      <w:widowControl/>
      <w:jc w:val="left"/>
    </w:pPr>
    <w:rPr>
      <w:rFonts w:ascii="宋体" w:hAnsi="宋体" w:eastAsia="宋体" w:cs="宋体"/>
      <w:kern w:val="0"/>
      <w:sz w:val="24"/>
      <w:szCs w:val="24"/>
    </w:rPr>
  </w:style>
  <w:style w:type="paragraph" w:customStyle="1" w:styleId="182">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3">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4">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5">
    <w:name w:val="inx_box46"/>
    <w:basedOn w:val="1"/>
    <w:qFormat/>
    <w:uiPriority w:val="0"/>
    <w:pPr>
      <w:widowControl/>
      <w:spacing w:before="75"/>
      <w:jc w:val="left"/>
    </w:pPr>
    <w:rPr>
      <w:rFonts w:ascii="宋体" w:hAnsi="宋体" w:eastAsia="宋体" w:cs="宋体"/>
      <w:kern w:val="0"/>
      <w:sz w:val="24"/>
      <w:szCs w:val="24"/>
    </w:rPr>
  </w:style>
  <w:style w:type="paragraph" w:customStyle="1" w:styleId="186">
    <w:name w:val="inx_box47"/>
    <w:basedOn w:val="1"/>
    <w:qFormat/>
    <w:uiPriority w:val="0"/>
    <w:pPr>
      <w:widowControl/>
      <w:jc w:val="left"/>
    </w:pPr>
    <w:rPr>
      <w:rFonts w:ascii="宋体" w:hAnsi="宋体" w:eastAsia="宋体" w:cs="宋体"/>
      <w:kern w:val="0"/>
      <w:sz w:val="24"/>
      <w:szCs w:val="24"/>
    </w:rPr>
  </w:style>
  <w:style w:type="paragraph" w:customStyle="1" w:styleId="187">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88">
    <w:name w:val="inx_image7"/>
    <w:basedOn w:val="1"/>
    <w:qFormat/>
    <w:uiPriority w:val="0"/>
    <w:pPr>
      <w:widowControl/>
      <w:jc w:val="left"/>
    </w:pPr>
    <w:rPr>
      <w:rFonts w:ascii="宋体" w:hAnsi="宋体" w:eastAsia="宋体" w:cs="宋体"/>
      <w:color w:val="000000"/>
      <w:kern w:val="0"/>
      <w:sz w:val="24"/>
      <w:szCs w:val="24"/>
    </w:rPr>
  </w:style>
  <w:style w:type="paragraph" w:customStyle="1" w:styleId="189">
    <w:name w:val="inx_image8"/>
    <w:basedOn w:val="1"/>
    <w:qFormat/>
    <w:uiPriority w:val="0"/>
    <w:pPr>
      <w:widowControl/>
      <w:jc w:val="left"/>
    </w:pPr>
    <w:rPr>
      <w:rFonts w:ascii="宋体" w:hAnsi="宋体" w:eastAsia="宋体" w:cs="宋体"/>
      <w:color w:val="000000"/>
      <w:kern w:val="0"/>
      <w:sz w:val="24"/>
      <w:szCs w:val="24"/>
    </w:rPr>
  </w:style>
  <w:style w:type="paragraph" w:customStyle="1" w:styleId="190">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1">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2">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3">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4">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5">
    <w:name w:val="inx_box50"/>
    <w:basedOn w:val="1"/>
    <w:qFormat/>
    <w:uiPriority w:val="0"/>
    <w:pPr>
      <w:widowControl/>
      <w:spacing w:before="300"/>
      <w:jc w:val="left"/>
    </w:pPr>
    <w:rPr>
      <w:rFonts w:ascii="宋体" w:hAnsi="宋体" w:eastAsia="宋体" w:cs="宋体"/>
      <w:kern w:val="0"/>
      <w:sz w:val="24"/>
      <w:szCs w:val="24"/>
    </w:rPr>
  </w:style>
  <w:style w:type="paragraph" w:customStyle="1" w:styleId="196">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7">
    <w:name w:val="inx_box52"/>
    <w:basedOn w:val="1"/>
    <w:qFormat/>
    <w:uiPriority w:val="0"/>
    <w:pPr>
      <w:widowControl/>
      <w:spacing w:before="90"/>
      <w:jc w:val="left"/>
    </w:pPr>
    <w:rPr>
      <w:rFonts w:ascii="宋体" w:hAnsi="宋体" w:eastAsia="宋体" w:cs="宋体"/>
      <w:kern w:val="0"/>
      <w:sz w:val="24"/>
      <w:szCs w:val="24"/>
    </w:rPr>
  </w:style>
  <w:style w:type="paragraph" w:customStyle="1" w:styleId="198">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199">
    <w:name w:val="inx_box53"/>
    <w:basedOn w:val="1"/>
    <w:qFormat/>
    <w:uiPriority w:val="0"/>
    <w:pPr>
      <w:widowControl/>
      <w:spacing w:before="240"/>
      <w:jc w:val="left"/>
    </w:pPr>
    <w:rPr>
      <w:rFonts w:ascii="宋体" w:hAnsi="宋体" w:eastAsia="宋体" w:cs="宋体"/>
      <w:kern w:val="0"/>
      <w:sz w:val="24"/>
      <w:szCs w:val="24"/>
    </w:rPr>
  </w:style>
  <w:style w:type="paragraph" w:customStyle="1" w:styleId="200">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1">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2">
    <w:name w:val="inx_box55"/>
    <w:basedOn w:val="1"/>
    <w:qFormat/>
    <w:uiPriority w:val="0"/>
    <w:pPr>
      <w:widowControl/>
      <w:spacing w:before="240"/>
      <w:jc w:val="left"/>
    </w:pPr>
    <w:rPr>
      <w:rFonts w:ascii="宋体" w:hAnsi="宋体" w:eastAsia="宋体" w:cs="宋体"/>
      <w:kern w:val="0"/>
      <w:sz w:val="24"/>
      <w:szCs w:val="24"/>
    </w:rPr>
  </w:style>
  <w:style w:type="paragraph" w:customStyle="1" w:styleId="203">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4">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5">
    <w:name w:val="menu"/>
    <w:basedOn w:val="1"/>
    <w:qFormat/>
    <w:uiPriority w:val="0"/>
    <w:pPr>
      <w:widowControl/>
      <w:jc w:val="left"/>
    </w:pPr>
    <w:rPr>
      <w:rFonts w:ascii="宋体" w:hAnsi="宋体" w:eastAsia="宋体" w:cs="宋体"/>
      <w:kern w:val="0"/>
      <w:sz w:val="24"/>
      <w:szCs w:val="24"/>
    </w:rPr>
  </w:style>
  <w:style w:type="paragraph" w:customStyle="1" w:styleId="206">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7">
    <w:name w:val="diqu-list"/>
    <w:basedOn w:val="1"/>
    <w:qFormat/>
    <w:uiPriority w:val="0"/>
    <w:pPr>
      <w:widowControl/>
      <w:jc w:val="left"/>
    </w:pPr>
    <w:rPr>
      <w:rFonts w:ascii="宋体" w:hAnsi="宋体" w:eastAsia="宋体" w:cs="宋体"/>
      <w:kern w:val="0"/>
      <w:sz w:val="24"/>
      <w:szCs w:val="24"/>
    </w:rPr>
  </w:style>
  <w:style w:type="paragraph" w:customStyle="1" w:styleId="208">
    <w:name w:val="hidden"/>
    <w:basedOn w:val="1"/>
    <w:qFormat/>
    <w:uiPriority w:val="0"/>
    <w:pPr>
      <w:widowControl/>
      <w:jc w:val="left"/>
    </w:pPr>
    <w:rPr>
      <w:rFonts w:ascii="宋体" w:hAnsi="宋体" w:eastAsia="宋体" w:cs="宋体"/>
      <w:vanish/>
      <w:kern w:val="0"/>
      <w:sz w:val="24"/>
      <w:szCs w:val="24"/>
    </w:rPr>
  </w:style>
  <w:style w:type="character" w:customStyle="1" w:styleId="209">
    <w:name w:val="editinput"/>
    <w:basedOn w:val="16"/>
    <w:qFormat/>
    <w:uiPriority w:val="0"/>
  </w:style>
  <w:style w:type="character" w:customStyle="1" w:styleId="210">
    <w:name w:val="edittexttarea"/>
    <w:basedOn w:val="16"/>
    <w:qFormat/>
    <w:uiPriority w:val="0"/>
  </w:style>
  <w:style w:type="character" w:customStyle="1" w:styleId="211">
    <w:name w:val="页眉 Char"/>
    <w:basedOn w:val="16"/>
    <w:link w:val="9"/>
    <w:qFormat/>
    <w:uiPriority w:val="99"/>
    <w:rPr>
      <w:sz w:val="18"/>
      <w:szCs w:val="18"/>
    </w:rPr>
  </w:style>
  <w:style w:type="character" w:customStyle="1" w:styleId="212">
    <w:name w:val="页脚 Char"/>
    <w:basedOn w:val="16"/>
    <w:link w:val="8"/>
    <w:qFormat/>
    <w:uiPriority w:val="99"/>
    <w:rPr>
      <w:sz w:val="18"/>
      <w:szCs w:val="18"/>
    </w:rPr>
  </w:style>
  <w:style w:type="character" w:customStyle="1" w:styleId="213">
    <w:name w:val="标题 2 Char"/>
    <w:basedOn w:val="16"/>
    <w:link w:val="3"/>
    <w:qFormat/>
    <w:uiPriority w:val="9"/>
    <w:rPr>
      <w:rFonts w:asciiTheme="majorHAnsi" w:hAnsiTheme="majorHAnsi" w:eastAsiaTheme="majorEastAsia" w:cstheme="majorBidi"/>
      <w:b/>
      <w:bCs/>
      <w:sz w:val="32"/>
      <w:szCs w:val="32"/>
    </w:rPr>
  </w:style>
  <w:style w:type="character" w:customStyle="1" w:styleId="214">
    <w:name w:val="标题 3 Char"/>
    <w:basedOn w:val="16"/>
    <w:link w:val="4"/>
    <w:qFormat/>
    <w:uiPriority w:val="9"/>
    <w:rPr>
      <w:b/>
      <w:bCs/>
      <w:sz w:val="32"/>
      <w:szCs w:val="32"/>
    </w:rPr>
  </w:style>
  <w:style w:type="paragraph" w:styleId="215">
    <w:name w:val="List Paragraph"/>
    <w:basedOn w:val="1"/>
    <w:qFormat/>
    <w:uiPriority w:val="34"/>
    <w:pPr>
      <w:ind w:firstLine="420" w:firstLineChars="200"/>
    </w:pPr>
  </w:style>
  <w:style w:type="paragraph" w:customStyle="1" w:styleId="216">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217">
    <w:name w:val="批注框文本 Char"/>
    <w:basedOn w:val="16"/>
    <w:link w:val="7"/>
    <w:semiHidden/>
    <w:qFormat/>
    <w:uiPriority w:val="99"/>
    <w:rPr>
      <w:sz w:val="18"/>
      <w:szCs w:val="18"/>
    </w:rPr>
  </w:style>
  <w:style w:type="character" w:customStyle="1" w:styleId="218">
    <w:name w:val="font11"/>
    <w:basedOn w:val="16"/>
    <w:qFormat/>
    <w:uiPriority w:val="0"/>
    <w:rPr>
      <w:rFonts w:hint="eastAsia" w:ascii="宋体" w:hAnsi="宋体" w:eastAsia="宋体" w:cs="宋体"/>
      <w:color w:val="000000"/>
      <w:sz w:val="18"/>
      <w:szCs w:val="18"/>
      <w:u w:val="none"/>
    </w:rPr>
  </w:style>
  <w:style w:type="character" w:customStyle="1" w:styleId="219">
    <w:name w:val="font31"/>
    <w:basedOn w:val="16"/>
    <w:qFormat/>
    <w:uiPriority w:val="0"/>
    <w:rPr>
      <w:rFonts w:hint="default" w:ascii="Symbol" w:hAnsi="Symbol" w:cs="Symbol"/>
      <w:color w:val="000000"/>
      <w:sz w:val="18"/>
      <w:szCs w:val="18"/>
      <w:u w:val="none"/>
    </w:rPr>
  </w:style>
  <w:style w:type="character" w:customStyle="1" w:styleId="220">
    <w:name w:val="font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91781-9562-49C0-8393-279BBC8142F3}">
  <ds:schemaRefs/>
</ds:datastoreItem>
</file>

<file path=docProps/app.xml><?xml version="1.0" encoding="utf-8"?>
<Properties xmlns="http://schemas.openxmlformats.org/officeDocument/2006/extended-properties" xmlns:vt="http://schemas.openxmlformats.org/officeDocument/2006/docPropsVTypes">
  <Template>Normal</Template>
  <Pages>26</Pages>
  <Words>2241</Words>
  <Characters>12775</Characters>
  <Lines>106</Lines>
  <Paragraphs>29</Paragraphs>
  <TotalTime>2</TotalTime>
  <ScaleCrop>false</ScaleCrop>
  <LinksUpToDate>false</LinksUpToDate>
  <CharactersWithSpaces>14987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2018-04-25T09:58:00Z</dcterms:created>
  <dc:creator>Qingju Zh</dc:creator>
  <cp:lastModifiedBy>DB哥</cp:lastModifiedBy>
  <dcterms:modified xsi:type="dcterms:W3CDTF">2019-09-26T01:44:30Z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